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55BA" w:rsidRPr="00FB2E8C" w:rsidRDefault="001755BA" w:rsidP="001755BA">
      <w:pPr>
        <w:spacing w:after="0" w:line="360" w:lineRule="auto"/>
        <w:ind w:left="-142" w:right="283" w:firstLine="284"/>
        <w:jc w:val="center"/>
        <w:rPr>
          <w:rFonts w:ascii="Times New Roman" w:eastAsia="Times New Roman" w:hAnsi="Times New Roman" w:cs="Times New Roman"/>
          <w:b/>
          <w:sz w:val="28"/>
          <w:szCs w:val="28"/>
          <w:lang w:val="uk-UA"/>
        </w:rPr>
      </w:pPr>
      <w:r w:rsidRPr="00FB2E8C">
        <w:rPr>
          <w:rFonts w:ascii="Times New Roman" w:eastAsia="Times New Roman" w:hAnsi="Times New Roman" w:cs="Times New Roman"/>
          <w:b/>
          <w:sz w:val="28"/>
          <w:szCs w:val="28"/>
          <w:lang w:val="uk-UA"/>
        </w:rPr>
        <w:t>ОДЕСЬКИЙ НАЦІОНАЛЬНИЙ УНІВЕРСИТЕТ</w:t>
      </w:r>
    </w:p>
    <w:p w:rsidR="001755BA" w:rsidRPr="00FB2E8C" w:rsidRDefault="00C64987" w:rsidP="001755BA">
      <w:pPr>
        <w:spacing w:after="0" w:line="360" w:lineRule="auto"/>
        <w:ind w:left="-142" w:right="283" w:firstLine="284"/>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і</w:t>
      </w:r>
      <w:r w:rsidR="001755BA" w:rsidRPr="00FB2E8C">
        <w:rPr>
          <w:rFonts w:ascii="Times New Roman" w:eastAsia="Times New Roman" w:hAnsi="Times New Roman" w:cs="Times New Roman"/>
          <w:b/>
          <w:sz w:val="28"/>
          <w:szCs w:val="28"/>
          <w:lang w:val="uk-UA"/>
        </w:rPr>
        <w:t xml:space="preserve">мені І.І. МЕЧНИКОВА </w:t>
      </w:r>
    </w:p>
    <w:p w:rsidR="001755BA" w:rsidRPr="00FB2E8C" w:rsidRDefault="001755BA" w:rsidP="001755BA">
      <w:pPr>
        <w:spacing w:after="0" w:line="360" w:lineRule="auto"/>
        <w:ind w:left="-142" w:right="283" w:firstLine="284"/>
        <w:jc w:val="center"/>
        <w:rPr>
          <w:rFonts w:ascii="Times New Roman" w:eastAsia="Times New Roman" w:hAnsi="Times New Roman" w:cs="Times New Roman"/>
          <w:b/>
          <w:sz w:val="28"/>
          <w:szCs w:val="28"/>
          <w:lang w:val="uk-UA"/>
        </w:rPr>
      </w:pPr>
      <w:r w:rsidRPr="00FB2E8C">
        <w:rPr>
          <w:rFonts w:ascii="Times New Roman" w:eastAsia="Times New Roman" w:hAnsi="Times New Roman" w:cs="Times New Roman"/>
          <w:b/>
          <w:sz w:val="28"/>
          <w:szCs w:val="28"/>
          <w:lang w:val="uk-UA"/>
        </w:rPr>
        <w:t>ФАКУЛЬТЕТ РОМАНО-ГЕРМАНСЬКОЇ ФІЛОЛОГІЇ</w:t>
      </w:r>
    </w:p>
    <w:p w:rsidR="001755BA" w:rsidRPr="00FB2E8C" w:rsidRDefault="001755BA" w:rsidP="001755BA">
      <w:pPr>
        <w:spacing w:after="0" w:line="360" w:lineRule="auto"/>
        <w:ind w:left="-142" w:right="283" w:firstLine="284"/>
        <w:jc w:val="center"/>
        <w:rPr>
          <w:rFonts w:ascii="Times New Roman" w:eastAsia="Times New Roman" w:hAnsi="Times New Roman" w:cs="Times New Roman"/>
          <w:b/>
          <w:sz w:val="28"/>
          <w:szCs w:val="28"/>
          <w:lang w:val="uk-UA"/>
        </w:rPr>
      </w:pPr>
      <w:r w:rsidRPr="00FB2E8C">
        <w:rPr>
          <w:rFonts w:ascii="Times New Roman" w:eastAsia="Times New Roman" w:hAnsi="Times New Roman" w:cs="Times New Roman"/>
          <w:b/>
          <w:sz w:val="28"/>
          <w:szCs w:val="28"/>
          <w:lang w:val="uk-UA"/>
        </w:rPr>
        <w:t>КАФЕДРА ТЕОРІЇ І ПРАКТИКИ ПЕРЕКЛАДУ</w:t>
      </w:r>
    </w:p>
    <w:p w:rsidR="001755BA" w:rsidRPr="00FB2E8C" w:rsidRDefault="001755BA" w:rsidP="001755BA">
      <w:pPr>
        <w:spacing w:after="0" w:line="360" w:lineRule="auto"/>
        <w:ind w:right="283"/>
        <w:rPr>
          <w:rFonts w:ascii="Times New Roman" w:eastAsia="Times New Roman" w:hAnsi="Times New Roman" w:cs="Times New Roman"/>
          <w:b/>
          <w:i/>
          <w:sz w:val="28"/>
          <w:szCs w:val="28"/>
          <w:lang w:val="uk-UA"/>
        </w:rPr>
      </w:pPr>
    </w:p>
    <w:p w:rsidR="001755BA" w:rsidRPr="00FB2E8C" w:rsidRDefault="001755BA" w:rsidP="001755BA">
      <w:pPr>
        <w:spacing w:after="0" w:line="360" w:lineRule="auto"/>
        <w:ind w:left="-142" w:right="283" w:firstLine="284"/>
        <w:jc w:val="center"/>
        <w:rPr>
          <w:rFonts w:ascii="Times New Roman" w:eastAsia="Times New Roman" w:hAnsi="Times New Roman" w:cs="Times New Roman"/>
          <w:b/>
          <w:sz w:val="28"/>
          <w:szCs w:val="28"/>
          <w:lang w:val="uk-UA"/>
        </w:rPr>
      </w:pPr>
      <w:r w:rsidRPr="00FB2E8C">
        <w:rPr>
          <w:rFonts w:ascii="Times New Roman" w:eastAsia="Times New Roman" w:hAnsi="Times New Roman" w:cs="Times New Roman"/>
          <w:b/>
          <w:sz w:val="28"/>
          <w:szCs w:val="28"/>
          <w:lang w:val="uk-UA"/>
        </w:rPr>
        <w:t>Дипломна робота</w:t>
      </w:r>
    </w:p>
    <w:p w:rsidR="001755BA" w:rsidRPr="00D155B4" w:rsidRDefault="00D155B4" w:rsidP="001755BA">
      <w:pPr>
        <w:spacing w:after="0" w:line="360" w:lineRule="auto"/>
        <w:ind w:left="-142" w:right="283" w:firstLine="284"/>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спеціаліста</w:t>
      </w:r>
    </w:p>
    <w:p w:rsidR="001755BA" w:rsidRPr="00FB2E8C" w:rsidRDefault="001755BA" w:rsidP="001755BA">
      <w:pPr>
        <w:spacing w:after="0" w:line="360" w:lineRule="auto"/>
        <w:ind w:left="-142" w:right="283" w:firstLine="284"/>
        <w:jc w:val="center"/>
        <w:rPr>
          <w:rFonts w:ascii="Times New Roman" w:eastAsia="Times New Roman" w:hAnsi="Times New Roman" w:cs="Times New Roman"/>
          <w:b/>
          <w:i/>
          <w:sz w:val="28"/>
          <w:szCs w:val="28"/>
          <w:lang w:val="uk-UA"/>
        </w:rPr>
      </w:pPr>
      <w:r w:rsidRPr="00FB2E8C">
        <w:rPr>
          <w:rFonts w:ascii="Times New Roman" w:eastAsia="Times New Roman" w:hAnsi="Times New Roman" w:cs="Times New Roman"/>
          <w:sz w:val="28"/>
          <w:szCs w:val="28"/>
          <w:lang w:val="uk-UA"/>
        </w:rPr>
        <w:t xml:space="preserve">на тему: </w:t>
      </w:r>
      <w:r w:rsidRPr="00FB2E8C">
        <w:rPr>
          <w:rFonts w:ascii="Times New Roman" w:eastAsia="Times New Roman" w:hAnsi="Times New Roman" w:cs="Times New Roman"/>
          <w:b/>
          <w:i/>
          <w:sz w:val="28"/>
          <w:szCs w:val="28"/>
          <w:lang w:val="uk-UA"/>
        </w:rPr>
        <w:t>«</w:t>
      </w:r>
      <w:r w:rsidR="00D20B82">
        <w:rPr>
          <w:rFonts w:ascii="Times New Roman" w:eastAsia="Times New Roman" w:hAnsi="Times New Roman" w:cs="Times New Roman"/>
          <w:b/>
          <w:i/>
          <w:sz w:val="28"/>
          <w:szCs w:val="28"/>
          <w:lang w:val="uk-UA"/>
        </w:rPr>
        <w:t>Засоби створення гумористичного ефекту в серіалі</w:t>
      </w:r>
      <w:r w:rsidR="00D155B4">
        <w:rPr>
          <w:rFonts w:ascii="Times New Roman" w:eastAsia="Times New Roman" w:hAnsi="Times New Roman" w:cs="Times New Roman"/>
          <w:b/>
          <w:i/>
          <w:sz w:val="28"/>
          <w:szCs w:val="28"/>
          <w:lang w:val="uk-UA"/>
        </w:rPr>
        <w:t xml:space="preserve"> «Друзі»</w:t>
      </w:r>
      <w:r w:rsidR="00D20B82">
        <w:rPr>
          <w:rFonts w:ascii="Times New Roman" w:eastAsia="Times New Roman" w:hAnsi="Times New Roman" w:cs="Times New Roman"/>
          <w:b/>
          <w:i/>
          <w:sz w:val="28"/>
          <w:szCs w:val="28"/>
        </w:rPr>
        <w:t xml:space="preserve"> та їх переклад на росій</w:t>
      </w:r>
      <w:r w:rsidR="00D20B82">
        <w:rPr>
          <w:rFonts w:ascii="Times New Roman" w:eastAsia="Times New Roman" w:hAnsi="Times New Roman" w:cs="Times New Roman"/>
          <w:b/>
          <w:i/>
          <w:sz w:val="28"/>
          <w:szCs w:val="28"/>
          <w:lang w:val="uk-UA"/>
        </w:rPr>
        <w:t>ську мову»</w:t>
      </w:r>
      <w:r w:rsidRPr="00FB2E8C">
        <w:rPr>
          <w:rFonts w:ascii="Times New Roman" w:eastAsia="Times New Roman" w:hAnsi="Times New Roman" w:cs="Times New Roman"/>
          <w:b/>
          <w:i/>
          <w:sz w:val="28"/>
          <w:szCs w:val="28"/>
          <w:lang w:val="uk-UA"/>
        </w:rPr>
        <w:t xml:space="preserve"> </w:t>
      </w:r>
    </w:p>
    <w:p w:rsidR="001755BA" w:rsidRPr="00D20B82" w:rsidRDefault="001755BA" w:rsidP="001755BA">
      <w:pPr>
        <w:spacing w:after="0" w:line="360" w:lineRule="auto"/>
        <w:ind w:left="-142" w:right="283" w:firstLine="284"/>
        <w:jc w:val="center"/>
        <w:rPr>
          <w:rFonts w:ascii="Times New Roman" w:eastAsia="Times New Roman" w:hAnsi="Times New Roman" w:cs="Times New Roman"/>
          <w:b/>
          <w:i/>
          <w:sz w:val="28"/>
          <w:szCs w:val="28"/>
          <w:lang w:val="uk-UA"/>
        </w:rPr>
      </w:pPr>
      <w:r w:rsidRPr="00FB2E8C">
        <w:rPr>
          <w:rFonts w:ascii="Times New Roman" w:eastAsia="Times New Roman" w:hAnsi="Times New Roman" w:cs="Times New Roman"/>
          <w:b/>
          <w:i/>
          <w:sz w:val="28"/>
          <w:szCs w:val="28"/>
          <w:lang w:val="uk-UA"/>
        </w:rPr>
        <w:t>«</w:t>
      </w:r>
      <w:r w:rsidR="00D20B82">
        <w:rPr>
          <w:rFonts w:ascii="Times New Roman" w:eastAsia="Times New Roman" w:hAnsi="Times New Roman" w:cs="Times New Roman"/>
          <w:b/>
          <w:i/>
          <w:sz w:val="28"/>
          <w:szCs w:val="28"/>
          <w:lang w:val="en-US"/>
        </w:rPr>
        <w:t>M</w:t>
      </w:r>
      <w:r w:rsidR="00F5784A">
        <w:rPr>
          <w:rFonts w:ascii="Times New Roman" w:eastAsia="Times New Roman" w:hAnsi="Times New Roman" w:cs="Times New Roman"/>
          <w:b/>
          <w:i/>
          <w:sz w:val="28"/>
          <w:szCs w:val="28"/>
          <w:lang w:val="en-US"/>
        </w:rPr>
        <w:t>eans of humorous effect creation</w:t>
      </w:r>
      <w:r w:rsidR="00D20B82">
        <w:rPr>
          <w:rFonts w:ascii="Times New Roman" w:eastAsia="Times New Roman" w:hAnsi="Times New Roman" w:cs="Times New Roman"/>
          <w:b/>
          <w:i/>
          <w:sz w:val="28"/>
          <w:szCs w:val="28"/>
          <w:lang w:val="en-US"/>
        </w:rPr>
        <w:t xml:space="preserve"> in serial “Friends” and their Russian translation</w:t>
      </w:r>
      <w:r w:rsidR="00D20B82">
        <w:rPr>
          <w:rFonts w:ascii="Times New Roman" w:eastAsia="Times New Roman" w:hAnsi="Times New Roman" w:cs="Times New Roman"/>
          <w:b/>
          <w:i/>
          <w:sz w:val="28"/>
          <w:szCs w:val="28"/>
          <w:lang w:val="uk-UA"/>
        </w:rPr>
        <w:t>»</w:t>
      </w:r>
    </w:p>
    <w:p w:rsidR="001755BA" w:rsidRPr="00D155B4" w:rsidRDefault="001755BA" w:rsidP="001755BA">
      <w:pPr>
        <w:spacing w:after="0" w:line="360" w:lineRule="auto"/>
        <w:ind w:left="-142" w:right="283" w:firstLine="284"/>
        <w:jc w:val="center"/>
        <w:rPr>
          <w:rFonts w:ascii="Times New Roman" w:eastAsia="Times New Roman" w:hAnsi="Times New Roman" w:cs="Times New Roman"/>
          <w:b/>
          <w:i/>
          <w:sz w:val="28"/>
          <w:szCs w:val="28"/>
          <w:lang w:val="en-US"/>
        </w:rPr>
      </w:pPr>
    </w:p>
    <w:p w:rsidR="001755BA" w:rsidRPr="00FB2E8C" w:rsidRDefault="001755BA" w:rsidP="00D20B82">
      <w:pPr>
        <w:spacing w:after="0" w:line="360" w:lineRule="auto"/>
        <w:ind w:left="2832" w:right="283" w:firstLine="284"/>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Виконала: студентка денної форми навчання</w:t>
      </w:r>
    </w:p>
    <w:p w:rsidR="001755BA" w:rsidRDefault="001755BA" w:rsidP="00D20B82">
      <w:pPr>
        <w:spacing w:after="0" w:line="360" w:lineRule="auto"/>
        <w:ind w:left="2832" w:right="283" w:firstLine="284"/>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 xml:space="preserve">Напрямку підготовки </w:t>
      </w:r>
      <w:r w:rsidR="00D20B82">
        <w:rPr>
          <w:rFonts w:ascii="Times New Roman" w:eastAsia="Times New Roman" w:hAnsi="Times New Roman" w:cs="Times New Roman"/>
          <w:sz w:val="28"/>
          <w:szCs w:val="28"/>
          <w:lang w:val="uk-UA"/>
        </w:rPr>
        <w:t>035</w:t>
      </w:r>
      <w:r w:rsidRPr="00FB2E8C">
        <w:rPr>
          <w:rFonts w:ascii="Times New Roman" w:eastAsia="Times New Roman" w:hAnsi="Times New Roman" w:cs="Times New Roman"/>
          <w:sz w:val="28"/>
          <w:szCs w:val="28"/>
          <w:lang w:val="uk-UA"/>
        </w:rPr>
        <w:t xml:space="preserve"> Філологія</w:t>
      </w:r>
    </w:p>
    <w:p w:rsidR="00D20B82" w:rsidRPr="00FB2E8C" w:rsidRDefault="00D20B82" w:rsidP="00D20B82">
      <w:pPr>
        <w:spacing w:after="0" w:line="360" w:lineRule="auto"/>
        <w:ind w:left="3116" w:right="283" w:firstLine="3"/>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Спеціальності 035.04 Германські мови та  літератури (переклад включно): англійська мова</w:t>
      </w:r>
    </w:p>
    <w:p w:rsidR="001755BA" w:rsidRPr="00FB2E8C" w:rsidRDefault="001755BA" w:rsidP="00D20B82">
      <w:pPr>
        <w:spacing w:after="0" w:line="360" w:lineRule="auto"/>
        <w:ind w:left="2832" w:right="283" w:firstLine="284"/>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Гіматдінова Анастасія Євгенівна</w:t>
      </w:r>
    </w:p>
    <w:p w:rsidR="00D155B4" w:rsidRPr="00220CBD" w:rsidRDefault="001755BA" w:rsidP="00D20B82">
      <w:pPr>
        <w:spacing w:after="0" w:line="360" w:lineRule="auto"/>
        <w:ind w:left="2832" w:right="283" w:firstLine="284"/>
        <w:rPr>
          <w:rFonts w:ascii="Times New Roman" w:eastAsia="Times New Roman" w:hAnsi="Times New Roman" w:cs="Times New Roman"/>
          <w:sz w:val="28"/>
          <w:szCs w:val="28"/>
        </w:rPr>
      </w:pPr>
      <w:r w:rsidRPr="00FB2E8C">
        <w:rPr>
          <w:rFonts w:ascii="Times New Roman" w:eastAsia="Times New Roman" w:hAnsi="Times New Roman" w:cs="Times New Roman"/>
          <w:sz w:val="28"/>
          <w:szCs w:val="28"/>
          <w:lang w:val="uk-UA"/>
        </w:rPr>
        <w:t>Керівник</w:t>
      </w:r>
      <w:r>
        <w:rPr>
          <w:rFonts w:ascii="Times New Roman" w:eastAsia="Times New Roman" w:hAnsi="Times New Roman" w:cs="Times New Roman"/>
          <w:sz w:val="28"/>
          <w:szCs w:val="28"/>
          <w:lang w:val="uk-UA"/>
        </w:rPr>
        <w:t xml:space="preserve">: </w:t>
      </w:r>
      <w:r w:rsidR="00884F27">
        <w:rPr>
          <w:rFonts w:ascii="Times New Roman" w:eastAsia="Times New Roman" w:hAnsi="Times New Roman" w:cs="Times New Roman"/>
          <w:sz w:val="28"/>
          <w:szCs w:val="28"/>
          <w:lang w:val="uk-UA"/>
        </w:rPr>
        <w:t xml:space="preserve">к.ф.н., доц. Болдирева А.Є. </w:t>
      </w:r>
      <w:r w:rsidR="00D155B4" w:rsidRPr="00D155B4">
        <w:rPr>
          <w:rFonts w:ascii="Times New Roman" w:eastAsia="Times New Roman" w:hAnsi="Times New Roman" w:cs="Times New Roman"/>
          <w:sz w:val="28"/>
          <w:szCs w:val="28"/>
          <w:lang w:val="uk-UA"/>
        </w:rPr>
        <w:t>_____</w:t>
      </w:r>
      <w:r w:rsidR="00884F27" w:rsidRPr="00220CBD">
        <w:rPr>
          <w:rFonts w:ascii="Times New Roman" w:eastAsia="Times New Roman" w:hAnsi="Times New Roman" w:cs="Times New Roman"/>
          <w:sz w:val="28"/>
          <w:szCs w:val="28"/>
        </w:rPr>
        <w:t>_____</w:t>
      </w:r>
    </w:p>
    <w:p w:rsidR="001755BA" w:rsidRPr="00220CBD" w:rsidRDefault="001755BA" w:rsidP="00D20B82">
      <w:pPr>
        <w:spacing w:after="0" w:line="360" w:lineRule="auto"/>
        <w:ind w:left="2832" w:right="283" w:firstLine="284"/>
        <w:rPr>
          <w:rFonts w:ascii="Times New Roman" w:eastAsia="Times New Roman" w:hAnsi="Times New Roman" w:cs="Times New Roman"/>
          <w:sz w:val="28"/>
          <w:szCs w:val="28"/>
        </w:rPr>
      </w:pPr>
      <w:r w:rsidRPr="00FB2E8C">
        <w:rPr>
          <w:rFonts w:ascii="Times New Roman" w:eastAsia="Times New Roman" w:hAnsi="Times New Roman" w:cs="Times New Roman"/>
          <w:sz w:val="28"/>
          <w:szCs w:val="28"/>
          <w:lang w:val="uk-UA"/>
        </w:rPr>
        <w:t>Рецензент</w:t>
      </w:r>
      <w:r w:rsidR="00D155B4">
        <w:rPr>
          <w:rFonts w:ascii="Times New Roman" w:eastAsia="Times New Roman" w:hAnsi="Times New Roman" w:cs="Times New Roman"/>
          <w:sz w:val="28"/>
          <w:szCs w:val="28"/>
          <w:lang w:val="uk-UA"/>
        </w:rPr>
        <w:t>:</w:t>
      </w:r>
      <w:r w:rsidR="00884F27" w:rsidRPr="00884F27">
        <w:rPr>
          <w:rFonts w:ascii="Times New Roman" w:eastAsia="Times New Roman" w:hAnsi="Times New Roman" w:cs="Times New Roman"/>
          <w:sz w:val="28"/>
          <w:szCs w:val="28"/>
        </w:rPr>
        <w:t xml:space="preserve"> </w:t>
      </w:r>
      <w:r w:rsidR="00D20B82">
        <w:rPr>
          <w:rFonts w:ascii="Times New Roman" w:eastAsia="Times New Roman" w:hAnsi="Times New Roman" w:cs="Times New Roman"/>
          <w:sz w:val="28"/>
          <w:szCs w:val="28"/>
          <w:lang w:val="uk-UA"/>
        </w:rPr>
        <w:t>к.ф.н.</w:t>
      </w:r>
      <w:r w:rsidRPr="00FB2E8C">
        <w:rPr>
          <w:rFonts w:ascii="Times New Roman" w:eastAsia="Times New Roman" w:hAnsi="Times New Roman" w:cs="Times New Roman"/>
          <w:sz w:val="28"/>
          <w:szCs w:val="28"/>
          <w:lang w:val="uk-UA"/>
        </w:rPr>
        <w:t xml:space="preserve">, </w:t>
      </w:r>
      <w:r w:rsidR="00D20B82">
        <w:rPr>
          <w:rFonts w:ascii="Times New Roman" w:eastAsia="Times New Roman" w:hAnsi="Times New Roman" w:cs="Times New Roman"/>
          <w:sz w:val="28"/>
          <w:szCs w:val="28"/>
          <w:lang w:val="uk-UA"/>
        </w:rPr>
        <w:t>доц.</w:t>
      </w:r>
      <w:r w:rsidRPr="00FB2E8C">
        <w:rPr>
          <w:rFonts w:ascii="Times New Roman" w:eastAsia="Times New Roman" w:hAnsi="Times New Roman" w:cs="Times New Roman"/>
          <w:sz w:val="28"/>
          <w:szCs w:val="28"/>
          <w:lang w:val="uk-UA"/>
        </w:rPr>
        <w:t xml:space="preserve"> </w:t>
      </w:r>
      <w:r w:rsidR="00901054">
        <w:rPr>
          <w:rFonts w:ascii="Times New Roman" w:eastAsia="Times New Roman" w:hAnsi="Times New Roman" w:cs="Times New Roman"/>
          <w:sz w:val="28"/>
          <w:szCs w:val="28"/>
          <w:lang w:val="uk-UA"/>
        </w:rPr>
        <w:t>Марінашві</w:t>
      </w:r>
      <w:r w:rsidR="00D20B82">
        <w:rPr>
          <w:rFonts w:ascii="Times New Roman" w:eastAsia="Times New Roman" w:hAnsi="Times New Roman" w:cs="Times New Roman"/>
          <w:sz w:val="28"/>
          <w:szCs w:val="28"/>
          <w:lang w:val="uk-UA"/>
        </w:rPr>
        <w:t>лі М.Д</w:t>
      </w:r>
      <w:r w:rsidRPr="00FB2E8C">
        <w:rPr>
          <w:rFonts w:ascii="Times New Roman" w:eastAsia="Times New Roman" w:hAnsi="Times New Roman" w:cs="Times New Roman"/>
          <w:sz w:val="28"/>
          <w:szCs w:val="28"/>
          <w:lang w:val="uk-UA"/>
        </w:rPr>
        <w:t>.</w:t>
      </w:r>
      <w:r w:rsidR="00884F27" w:rsidRPr="00220CBD">
        <w:rPr>
          <w:rFonts w:ascii="Times New Roman" w:eastAsia="Times New Roman" w:hAnsi="Times New Roman" w:cs="Times New Roman"/>
          <w:sz w:val="28"/>
          <w:szCs w:val="28"/>
        </w:rPr>
        <w:t>_______</w:t>
      </w:r>
    </w:p>
    <w:p w:rsidR="001755BA" w:rsidRPr="00FB2E8C" w:rsidRDefault="001755BA" w:rsidP="001755BA">
      <w:pPr>
        <w:tabs>
          <w:tab w:val="left" w:pos="5364"/>
        </w:tabs>
        <w:spacing w:after="0" w:line="360" w:lineRule="auto"/>
        <w:ind w:right="283"/>
        <w:rPr>
          <w:rFonts w:ascii="Times New Roman" w:eastAsia="Times New Roman" w:hAnsi="Times New Roman" w:cs="Times New Roman"/>
          <w:sz w:val="28"/>
          <w:szCs w:val="28"/>
          <w:lang w:val="uk-UA"/>
        </w:rPr>
      </w:pPr>
    </w:p>
    <w:p w:rsidR="001755BA" w:rsidRPr="00FB2E8C" w:rsidRDefault="001755BA" w:rsidP="001755BA">
      <w:pPr>
        <w:tabs>
          <w:tab w:val="left" w:pos="5364"/>
        </w:tabs>
        <w:spacing w:after="0" w:line="360" w:lineRule="auto"/>
        <w:ind w:left="-142" w:right="283"/>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Рекомендовано до захисту                   Захищено на засіданні ЕК №1</w:t>
      </w:r>
    </w:p>
    <w:p w:rsidR="001755BA" w:rsidRPr="00FB2E8C" w:rsidRDefault="001755BA" w:rsidP="001755BA">
      <w:pPr>
        <w:tabs>
          <w:tab w:val="left" w:pos="5364"/>
        </w:tabs>
        <w:spacing w:after="0" w:line="360" w:lineRule="auto"/>
        <w:ind w:left="-142" w:right="283"/>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Протокол засідання кафедри               Протокол № ...</w:t>
      </w:r>
      <w:r w:rsidR="00D155B4">
        <w:rPr>
          <w:rFonts w:ascii="Times New Roman" w:eastAsia="Times New Roman" w:hAnsi="Times New Roman" w:cs="Times New Roman"/>
          <w:sz w:val="28"/>
          <w:szCs w:val="28"/>
          <w:lang w:val="uk-UA"/>
        </w:rPr>
        <w:t>.... від................... 2017</w:t>
      </w:r>
      <w:r w:rsidRPr="00FB2E8C">
        <w:rPr>
          <w:rFonts w:ascii="Times New Roman" w:eastAsia="Times New Roman" w:hAnsi="Times New Roman" w:cs="Times New Roman"/>
          <w:sz w:val="28"/>
          <w:szCs w:val="28"/>
          <w:lang w:val="uk-UA"/>
        </w:rPr>
        <w:t xml:space="preserve"> р.</w:t>
      </w:r>
    </w:p>
    <w:p w:rsidR="001755BA" w:rsidRPr="00FB2E8C" w:rsidRDefault="001755BA" w:rsidP="001755BA">
      <w:pPr>
        <w:tabs>
          <w:tab w:val="center" w:pos="4677"/>
        </w:tabs>
        <w:spacing w:after="0" w:line="360" w:lineRule="auto"/>
        <w:ind w:left="-142" w:right="283"/>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теорії і практики перекладу                 Оцінка ......................./ ............../ ............</w:t>
      </w:r>
      <w:r w:rsidR="00E06191">
        <w:rPr>
          <w:rFonts w:ascii="Times New Roman" w:eastAsia="Times New Roman" w:hAnsi="Times New Roman" w:cs="Times New Roman"/>
          <w:sz w:val="28"/>
          <w:szCs w:val="28"/>
          <w:lang w:val="uk-UA"/>
        </w:rPr>
        <w:t>.</w:t>
      </w:r>
    </w:p>
    <w:p w:rsidR="001755BA" w:rsidRDefault="00E06191" w:rsidP="00E06191">
      <w:pPr>
        <w:tabs>
          <w:tab w:val="center" w:pos="4677"/>
          <w:tab w:val="right" w:pos="9072"/>
        </w:tabs>
        <w:spacing w:after="0" w:line="360" w:lineRule="auto"/>
        <w:ind w:left="-142" w:right="283"/>
        <w:rPr>
          <w:rFonts w:ascii="Times New Roman" w:eastAsia="Times New Roman" w:hAnsi="Times New Roman" w:cs="Times New Roman"/>
          <w:szCs w:val="28"/>
          <w:lang w:val="uk-UA"/>
        </w:rPr>
      </w:pPr>
      <w:r>
        <w:rPr>
          <w:rFonts w:ascii="Times New Roman" w:eastAsia="Times New Roman" w:hAnsi="Times New Roman" w:cs="Times New Roman"/>
          <w:sz w:val="28"/>
          <w:szCs w:val="28"/>
          <w:lang w:val="uk-UA"/>
        </w:rPr>
        <w:t xml:space="preserve">№ … від …………… </w:t>
      </w:r>
      <w:r>
        <w:rPr>
          <w:rFonts w:ascii="Times New Roman" w:eastAsia="Times New Roman" w:hAnsi="Times New Roman" w:cs="Times New Roman"/>
          <w:sz w:val="28"/>
          <w:szCs w:val="28"/>
          <w:lang w:val="uk-UA"/>
        </w:rPr>
        <w:tab/>
        <w:t xml:space="preserve">2017                   </w:t>
      </w:r>
      <w:r w:rsidR="001755BA" w:rsidRPr="00FB2E8C">
        <w:rPr>
          <w:rFonts w:ascii="Times New Roman" w:eastAsia="Times New Roman" w:hAnsi="Times New Roman" w:cs="Times New Roman"/>
          <w:szCs w:val="28"/>
          <w:lang w:val="uk-UA"/>
        </w:rPr>
        <w:t xml:space="preserve">(за національною шкалою, шкалою </w:t>
      </w:r>
      <w:r w:rsidR="001755BA" w:rsidRPr="00FB2E8C">
        <w:rPr>
          <w:rFonts w:ascii="Times New Roman" w:eastAsia="Times New Roman" w:hAnsi="Times New Roman" w:cs="Times New Roman"/>
          <w:szCs w:val="28"/>
          <w:lang w:val="en-US"/>
        </w:rPr>
        <w:t>ECTS</w:t>
      </w:r>
      <w:r w:rsidR="00D20B82">
        <w:rPr>
          <w:rFonts w:ascii="Times New Roman" w:eastAsia="Times New Roman" w:hAnsi="Times New Roman" w:cs="Times New Roman"/>
          <w:szCs w:val="28"/>
          <w:lang w:val="uk-UA"/>
        </w:rPr>
        <w:t>, бали)</w:t>
      </w:r>
    </w:p>
    <w:p w:rsidR="00884F27" w:rsidRPr="00FB2E8C" w:rsidRDefault="00884F27" w:rsidP="00D20B82">
      <w:pPr>
        <w:tabs>
          <w:tab w:val="center" w:pos="4677"/>
        </w:tabs>
        <w:spacing w:after="0" w:line="360" w:lineRule="auto"/>
        <w:ind w:left="-142" w:right="283"/>
        <w:jc w:val="right"/>
        <w:rPr>
          <w:rFonts w:ascii="Times New Roman" w:eastAsia="Times New Roman" w:hAnsi="Times New Roman" w:cs="Times New Roman"/>
          <w:sz w:val="28"/>
          <w:szCs w:val="28"/>
          <w:lang w:val="uk-UA"/>
        </w:rPr>
      </w:pPr>
    </w:p>
    <w:p w:rsidR="001755BA" w:rsidRPr="00884F27" w:rsidRDefault="001755BA" w:rsidP="00884F27">
      <w:pPr>
        <w:tabs>
          <w:tab w:val="center" w:pos="4677"/>
        </w:tabs>
        <w:spacing w:after="0" w:line="360" w:lineRule="auto"/>
        <w:ind w:left="-142" w:right="283"/>
        <w:rPr>
          <w:rFonts w:ascii="Times New Roman" w:eastAsia="Times New Roman" w:hAnsi="Times New Roman" w:cs="Times New Roman"/>
          <w:sz w:val="32"/>
          <w:szCs w:val="36"/>
          <w:lang w:val="uk-UA"/>
        </w:rPr>
      </w:pPr>
      <w:r w:rsidRPr="00FB2E8C">
        <w:rPr>
          <w:rFonts w:ascii="Times New Roman" w:eastAsia="Times New Roman" w:hAnsi="Times New Roman" w:cs="Times New Roman"/>
          <w:sz w:val="32"/>
          <w:szCs w:val="36"/>
          <w:lang w:val="uk-UA"/>
        </w:rPr>
        <w:t>Завідувач кафедри</w:t>
      </w:r>
      <w:r w:rsidRPr="00FB2E8C">
        <w:rPr>
          <w:rFonts w:ascii="Times New Roman" w:eastAsia="Times New Roman" w:hAnsi="Times New Roman" w:cs="Times New Roman"/>
          <w:sz w:val="32"/>
          <w:szCs w:val="36"/>
          <w:lang w:val="uk-UA"/>
        </w:rPr>
        <w:tab/>
        <w:t xml:space="preserve">           Голова ЕК</w:t>
      </w:r>
    </w:p>
    <w:p w:rsidR="001755BA" w:rsidRDefault="00D20B82" w:rsidP="00884F27">
      <w:pPr>
        <w:tabs>
          <w:tab w:val="center" w:pos="4677"/>
        </w:tabs>
        <w:spacing w:after="0" w:line="360" w:lineRule="auto"/>
        <w:ind w:left="-142" w:right="283"/>
        <w:rPr>
          <w:rFonts w:ascii="Times New Roman" w:eastAsia="Times New Roman" w:hAnsi="Times New Roman" w:cs="Times New Roman"/>
          <w:sz w:val="32"/>
          <w:szCs w:val="36"/>
          <w:lang w:val="uk-UA"/>
        </w:rPr>
      </w:pPr>
      <w:r>
        <w:rPr>
          <w:rFonts w:ascii="Times New Roman" w:eastAsia="Times New Roman" w:hAnsi="Times New Roman" w:cs="Times New Roman"/>
          <w:sz w:val="32"/>
          <w:szCs w:val="36"/>
          <w:lang w:val="uk-UA"/>
        </w:rPr>
        <w:t>.</w:t>
      </w:r>
      <w:r w:rsidR="00A524B0">
        <w:rPr>
          <w:rFonts w:ascii="Times New Roman" w:eastAsia="Times New Roman" w:hAnsi="Times New Roman" w:cs="Times New Roman"/>
          <w:sz w:val="32"/>
          <w:szCs w:val="36"/>
          <w:lang w:val="uk-UA"/>
        </w:rPr>
        <w:t>............. д.ф.н.</w:t>
      </w:r>
      <w:r>
        <w:rPr>
          <w:rFonts w:ascii="Times New Roman" w:eastAsia="Times New Roman" w:hAnsi="Times New Roman" w:cs="Times New Roman"/>
          <w:sz w:val="32"/>
          <w:szCs w:val="36"/>
          <w:lang w:val="uk-UA"/>
        </w:rPr>
        <w:t xml:space="preserve"> Матузкова О.П.   ............</w:t>
      </w:r>
      <w:r w:rsidRPr="00D20B82">
        <w:rPr>
          <w:lang w:val="uk-UA"/>
        </w:rPr>
        <w:t xml:space="preserve"> </w:t>
      </w:r>
      <w:r w:rsidRPr="00D20B82">
        <w:rPr>
          <w:rFonts w:ascii="Times New Roman" w:eastAsia="Times New Roman" w:hAnsi="Times New Roman" w:cs="Times New Roman"/>
          <w:sz w:val="32"/>
          <w:szCs w:val="36"/>
          <w:lang w:val="uk-UA"/>
        </w:rPr>
        <w:t>к.ф.н.</w:t>
      </w:r>
      <w:r w:rsidR="001755BA" w:rsidRPr="00FB2E8C">
        <w:rPr>
          <w:rFonts w:ascii="Times New Roman" w:eastAsia="Times New Roman" w:hAnsi="Times New Roman" w:cs="Times New Roman"/>
          <w:sz w:val="32"/>
          <w:szCs w:val="36"/>
          <w:lang w:val="uk-UA"/>
        </w:rPr>
        <w:t xml:space="preserve"> </w:t>
      </w:r>
      <w:r>
        <w:rPr>
          <w:rFonts w:ascii="Times New Roman" w:eastAsia="Times New Roman" w:hAnsi="Times New Roman" w:cs="Times New Roman"/>
          <w:sz w:val="32"/>
          <w:szCs w:val="36"/>
          <w:lang w:val="uk-UA"/>
        </w:rPr>
        <w:t>Гринько О.С.</w:t>
      </w:r>
    </w:p>
    <w:p w:rsidR="00884F27" w:rsidRPr="00884F27" w:rsidRDefault="00884F27" w:rsidP="00884F27">
      <w:pPr>
        <w:tabs>
          <w:tab w:val="center" w:pos="4677"/>
        </w:tabs>
        <w:spacing w:after="0" w:line="360" w:lineRule="auto"/>
        <w:ind w:left="-142" w:right="283"/>
        <w:rPr>
          <w:rFonts w:ascii="Times New Roman" w:eastAsia="Times New Roman" w:hAnsi="Times New Roman" w:cs="Times New Roman"/>
          <w:sz w:val="28"/>
          <w:szCs w:val="28"/>
          <w:lang w:val="uk-UA"/>
        </w:rPr>
      </w:pPr>
    </w:p>
    <w:p w:rsidR="001755BA" w:rsidRPr="00FB2E8C" w:rsidRDefault="00D155B4" w:rsidP="001755BA">
      <w:pPr>
        <w:spacing w:after="0" w:line="360" w:lineRule="auto"/>
        <w:ind w:left="-142" w:right="283" w:firstLine="284"/>
        <w:jc w:val="center"/>
        <w:rPr>
          <w:rFonts w:ascii="Times New Roman" w:eastAsia="Times New Roman" w:hAnsi="Times New Roman" w:cs="Times New Roman"/>
          <w:sz w:val="32"/>
          <w:szCs w:val="36"/>
          <w:lang w:val="uk-UA"/>
        </w:rPr>
      </w:pPr>
      <w:r>
        <w:rPr>
          <w:rFonts w:ascii="Times New Roman" w:eastAsia="Times New Roman" w:hAnsi="Times New Roman" w:cs="Times New Roman"/>
          <w:sz w:val="32"/>
          <w:szCs w:val="36"/>
          <w:lang w:val="uk-UA"/>
        </w:rPr>
        <w:t>Одеса – 2017</w:t>
      </w:r>
    </w:p>
    <w:p w:rsidR="00FB14C7" w:rsidRDefault="00FB14C7" w:rsidP="00FB14C7">
      <w:pPr>
        <w:tabs>
          <w:tab w:val="left" w:pos="9072"/>
        </w:tabs>
        <w:spacing w:after="0" w:line="360" w:lineRule="auto"/>
        <w:ind w:right="141"/>
        <w:rPr>
          <w:rFonts w:ascii="Times New Roman" w:eastAsia="Times New Roman" w:hAnsi="Times New Roman" w:cs="Times New Roman"/>
          <w:b/>
          <w:sz w:val="28"/>
          <w:szCs w:val="28"/>
          <w:lang w:val="uk-UA"/>
        </w:rPr>
        <w:sectPr w:rsidR="00FB14C7" w:rsidSect="00B555B6">
          <w:headerReference w:type="default" r:id="rId8"/>
          <w:footerReference w:type="default" r:id="rId9"/>
          <w:headerReference w:type="first" r:id="rId10"/>
          <w:type w:val="continuous"/>
          <w:pgSz w:w="11906" w:h="16838"/>
          <w:pgMar w:top="1134" w:right="850" w:bottom="1134" w:left="1701" w:header="708" w:footer="708" w:gutter="0"/>
          <w:cols w:space="708"/>
          <w:titlePg/>
          <w:docGrid w:linePitch="360"/>
        </w:sectPr>
      </w:pPr>
    </w:p>
    <w:p w:rsidR="001755BA" w:rsidRPr="00FB2E8C" w:rsidRDefault="001755BA" w:rsidP="001755BA">
      <w:pPr>
        <w:tabs>
          <w:tab w:val="left" w:pos="9072"/>
        </w:tabs>
        <w:spacing w:after="0" w:line="360" w:lineRule="auto"/>
        <w:ind w:left="-142" w:right="141"/>
        <w:jc w:val="center"/>
        <w:rPr>
          <w:rFonts w:ascii="Times New Roman" w:eastAsia="Times New Roman" w:hAnsi="Times New Roman" w:cs="Times New Roman"/>
          <w:b/>
          <w:sz w:val="28"/>
          <w:szCs w:val="28"/>
          <w:lang w:val="uk-UA"/>
        </w:rPr>
      </w:pPr>
      <w:r w:rsidRPr="00FB2E8C">
        <w:rPr>
          <w:rFonts w:ascii="Times New Roman" w:eastAsia="Times New Roman" w:hAnsi="Times New Roman" w:cs="Times New Roman"/>
          <w:b/>
          <w:sz w:val="28"/>
          <w:szCs w:val="28"/>
          <w:lang w:val="uk-UA"/>
        </w:rPr>
        <w:lastRenderedPageBreak/>
        <w:t>ЗМІСТ</w:t>
      </w:r>
    </w:p>
    <w:p w:rsidR="001755BA" w:rsidRPr="00FB2E8C" w:rsidRDefault="001755BA" w:rsidP="001755BA">
      <w:pPr>
        <w:tabs>
          <w:tab w:val="left" w:pos="9072"/>
        </w:tabs>
        <w:spacing w:after="0" w:line="360" w:lineRule="auto"/>
        <w:ind w:left="-142" w:right="141" w:firstLine="709"/>
        <w:jc w:val="center"/>
        <w:rPr>
          <w:rFonts w:ascii="Times New Roman" w:eastAsia="Times New Roman" w:hAnsi="Times New Roman" w:cs="Times New Roman"/>
          <w:sz w:val="28"/>
          <w:szCs w:val="28"/>
          <w:lang w:val="uk-UA"/>
        </w:rPr>
      </w:pPr>
    </w:p>
    <w:p w:rsidR="001755BA" w:rsidRPr="00B14872" w:rsidRDefault="001755BA" w:rsidP="001755BA">
      <w:pPr>
        <w:tabs>
          <w:tab w:val="left" w:pos="9072"/>
        </w:tabs>
        <w:spacing w:after="0" w:line="360" w:lineRule="auto"/>
        <w:ind w:left="-142" w:right="141"/>
        <w:jc w:val="center"/>
        <w:rPr>
          <w:rFonts w:ascii="Times New Roman" w:eastAsia="Times New Roman" w:hAnsi="Times New Roman" w:cs="Times New Roman"/>
          <w:sz w:val="28"/>
          <w:szCs w:val="28"/>
          <w:lang w:val="uk-UA"/>
        </w:rPr>
      </w:pPr>
      <w:r w:rsidRPr="00B14872">
        <w:rPr>
          <w:rFonts w:ascii="Times New Roman" w:eastAsia="Times New Roman" w:hAnsi="Times New Roman" w:cs="Times New Roman"/>
          <w:sz w:val="28"/>
          <w:szCs w:val="28"/>
          <w:lang w:val="uk-UA"/>
        </w:rPr>
        <w:t>ВСТУП……………………………………………………………………………..3</w:t>
      </w:r>
    </w:p>
    <w:p w:rsidR="001755BA" w:rsidRPr="00B14872" w:rsidRDefault="001755BA" w:rsidP="001755BA">
      <w:pPr>
        <w:tabs>
          <w:tab w:val="left" w:pos="9072"/>
        </w:tabs>
        <w:spacing w:after="0" w:line="360" w:lineRule="auto"/>
        <w:ind w:left="-142" w:right="141"/>
        <w:jc w:val="center"/>
        <w:rPr>
          <w:rFonts w:ascii="Times New Roman" w:eastAsia="Times New Roman" w:hAnsi="Times New Roman" w:cs="Times New Roman"/>
          <w:sz w:val="28"/>
          <w:szCs w:val="28"/>
          <w:lang w:val="uk-UA"/>
        </w:rPr>
      </w:pPr>
      <w:r w:rsidRPr="00B14872">
        <w:rPr>
          <w:rFonts w:ascii="Times New Roman" w:eastAsia="Times New Roman" w:hAnsi="Times New Roman" w:cs="Times New Roman"/>
          <w:sz w:val="28"/>
          <w:szCs w:val="28"/>
          <w:lang w:val="uk-UA"/>
        </w:rPr>
        <w:t>РОЗДІЛ 1. ТЕОРЕТИЧНІ ПЕРЕДУМОВИ ДОСЛІДЖЕННЯ</w:t>
      </w:r>
      <w:r w:rsidR="003A667D" w:rsidRPr="00B14872">
        <w:rPr>
          <w:rFonts w:ascii="Times New Roman" w:eastAsia="Times New Roman" w:hAnsi="Times New Roman" w:cs="Times New Roman"/>
          <w:sz w:val="28"/>
          <w:szCs w:val="28"/>
          <w:lang w:val="uk-UA"/>
        </w:rPr>
        <w:t>………………….7</w:t>
      </w:r>
      <w:r w:rsidR="00460A32" w:rsidRPr="00882C7E">
        <w:rPr>
          <w:rFonts w:ascii="Times New Roman" w:eastAsia="Times New Roman" w:hAnsi="Times New Roman" w:cs="Times New Roman"/>
          <w:color w:val="FF0000"/>
          <w:sz w:val="28"/>
          <w:szCs w:val="28"/>
          <w:lang w:val="uk-UA"/>
        </w:rPr>
        <w:br/>
      </w:r>
      <w:r w:rsidR="00460A32" w:rsidRPr="00B14872">
        <w:rPr>
          <w:rFonts w:ascii="Times New Roman" w:eastAsia="Times New Roman" w:hAnsi="Times New Roman" w:cs="Times New Roman"/>
          <w:sz w:val="28"/>
          <w:szCs w:val="28"/>
          <w:lang w:val="uk-UA"/>
        </w:rPr>
        <w:t>1.1. Гумор як форма</w:t>
      </w:r>
      <w:r w:rsidRPr="00B14872">
        <w:rPr>
          <w:rFonts w:ascii="Times New Roman" w:eastAsia="Times New Roman" w:hAnsi="Times New Roman" w:cs="Times New Roman"/>
          <w:sz w:val="28"/>
          <w:szCs w:val="28"/>
          <w:lang w:val="uk-UA"/>
        </w:rPr>
        <w:t xml:space="preserve"> комічного…………….…………………………</w:t>
      </w:r>
      <w:r w:rsidR="00460A32" w:rsidRPr="00B14872">
        <w:rPr>
          <w:rFonts w:ascii="Times New Roman" w:eastAsia="Times New Roman" w:hAnsi="Times New Roman" w:cs="Times New Roman"/>
          <w:sz w:val="28"/>
          <w:szCs w:val="28"/>
          <w:lang w:val="uk-UA"/>
        </w:rPr>
        <w:t>………….</w:t>
      </w:r>
      <w:r w:rsidR="003A667D" w:rsidRPr="00B14872">
        <w:rPr>
          <w:rFonts w:ascii="Times New Roman" w:eastAsia="Times New Roman" w:hAnsi="Times New Roman" w:cs="Times New Roman"/>
          <w:sz w:val="28"/>
          <w:szCs w:val="28"/>
          <w:lang w:val="uk-UA"/>
        </w:rPr>
        <w:t>7</w:t>
      </w:r>
      <w:r w:rsidRPr="00B14872">
        <w:rPr>
          <w:rFonts w:ascii="Times New Roman" w:eastAsia="Times New Roman" w:hAnsi="Times New Roman" w:cs="Times New Roman"/>
          <w:sz w:val="28"/>
          <w:szCs w:val="28"/>
          <w:lang w:val="uk-UA"/>
        </w:rPr>
        <w:br/>
        <w:t>1.2. Засо</w:t>
      </w:r>
      <w:r w:rsidR="005E67B3" w:rsidRPr="00B14872">
        <w:rPr>
          <w:rFonts w:ascii="Times New Roman" w:eastAsia="Times New Roman" w:hAnsi="Times New Roman" w:cs="Times New Roman"/>
          <w:sz w:val="28"/>
          <w:szCs w:val="28"/>
          <w:lang w:val="uk-UA"/>
        </w:rPr>
        <w:t>би створення гумористичного</w:t>
      </w:r>
      <w:r w:rsidRPr="00B14872">
        <w:rPr>
          <w:rFonts w:ascii="Times New Roman" w:eastAsia="Times New Roman" w:hAnsi="Times New Roman" w:cs="Times New Roman"/>
          <w:sz w:val="28"/>
          <w:szCs w:val="28"/>
          <w:lang w:val="uk-UA"/>
        </w:rPr>
        <w:t xml:space="preserve"> ефекту………………</w:t>
      </w:r>
      <w:r w:rsidR="003A667D" w:rsidRPr="00B14872">
        <w:rPr>
          <w:rFonts w:ascii="Times New Roman" w:eastAsia="Times New Roman" w:hAnsi="Times New Roman" w:cs="Times New Roman"/>
          <w:sz w:val="28"/>
          <w:szCs w:val="28"/>
          <w:lang w:val="uk-UA"/>
        </w:rPr>
        <w:t>………………...</w:t>
      </w:r>
      <w:r w:rsidR="003A667D" w:rsidRPr="00B14872">
        <w:rPr>
          <w:rFonts w:ascii="Times New Roman" w:eastAsia="Times New Roman" w:hAnsi="Times New Roman" w:cs="Times New Roman"/>
          <w:sz w:val="28"/>
          <w:szCs w:val="28"/>
        </w:rPr>
        <w:t>1</w:t>
      </w:r>
      <w:r w:rsidR="003A667D" w:rsidRPr="00B14872">
        <w:rPr>
          <w:rFonts w:ascii="Times New Roman" w:eastAsia="Times New Roman" w:hAnsi="Times New Roman" w:cs="Times New Roman"/>
          <w:sz w:val="28"/>
          <w:szCs w:val="28"/>
          <w:lang w:val="uk-UA"/>
        </w:rPr>
        <w:t>0</w:t>
      </w:r>
    </w:p>
    <w:p w:rsidR="001755BA" w:rsidRPr="00221A4C" w:rsidRDefault="001755BA" w:rsidP="00B14872">
      <w:pPr>
        <w:tabs>
          <w:tab w:val="left" w:pos="9072"/>
        </w:tabs>
        <w:spacing w:after="0" w:line="360" w:lineRule="auto"/>
        <w:ind w:left="-142" w:right="141"/>
        <w:jc w:val="center"/>
        <w:rPr>
          <w:rFonts w:ascii="Times New Roman" w:eastAsia="Times New Roman" w:hAnsi="Times New Roman" w:cs="Times New Roman"/>
          <w:sz w:val="28"/>
          <w:szCs w:val="28"/>
          <w:lang w:val="uk-UA"/>
        </w:rPr>
      </w:pPr>
      <w:r w:rsidRPr="00B14872">
        <w:rPr>
          <w:rFonts w:ascii="Times New Roman" w:eastAsia="Times New Roman" w:hAnsi="Times New Roman" w:cs="Times New Roman"/>
          <w:sz w:val="28"/>
          <w:szCs w:val="28"/>
          <w:lang w:val="uk-UA"/>
        </w:rPr>
        <w:t>1.3. Передача гумору при перекладі………………………</w:t>
      </w:r>
      <w:r w:rsidR="005E67B3" w:rsidRPr="00B14872">
        <w:rPr>
          <w:rFonts w:ascii="Times New Roman" w:eastAsia="Times New Roman" w:hAnsi="Times New Roman" w:cs="Times New Roman"/>
          <w:sz w:val="28"/>
          <w:szCs w:val="28"/>
          <w:lang w:val="uk-UA"/>
        </w:rPr>
        <w:t>………….</w:t>
      </w:r>
      <w:r w:rsidRPr="00B14872">
        <w:rPr>
          <w:rFonts w:ascii="Times New Roman" w:eastAsia="Times New Roman" w:hAnsi="Times New Roman" w:cs="Times New Roman"/>
          <w:sz w:val="28"/>
          <w:szCs w:val="28"/>
          <w:lang w:val="uk-UA"/>
        </w:rPr>
        <w:t>………...</w:t>
      </w:r>
      <w:r w:rsidR="003A667D" w:rsidRPr="00B14872">
        <w:rPr>
          <w:rFonts w:ascii="Times New Roman" w:eastAsia="Times New Roman" w:hAnsi="Times New Roman" w:cs="Times New Roman"/>
          <w:sz w:val="28"/>
          <w:szCs w:val="28"/>
          <w:lang w:val="uk-UA"/>
        </w:rPr>
        <w:t>16</w:t>
      </w:r>
      <w:r w:rsidRPr="00882C7E">
        <w:rPr>
          <w:rFonts w:ascii="Times New Roman" w:eastAsia="Times New Roman" w:hAnsi="Times New Roman" w:cs="Times New Roman"/>
          <w:color w:val="FF0000"/>
          <w:sz w:val="28"/>
          <w:szCs w:val="28"/>
          <w:lang w:val="uk-UA"/>
        </w:rPr>
        <w:br/>
      </w:r>
      <w:r w:rsidR="00B14872" w:rsidRPr="00B14872">
        <w:rPr>
          <w:rFonts w:ascii="Times New Roman" w:eastAsia="Times New Roman" w:hAnsi="Times New Roman" w:cs="Times New Roman"/>
          <w:sz w:val="28"/>
          <w:szCs w:val="28"/>
          <w:lang w:val="uk-UA"/>
        </w:rPr>
        <w:t>РОЗДІЛ 2. ОСОБЛИВОСТІ ПЕРЕКЛАДУ ГУМОРУ З АНГЛІЙСЬКОЇ МОВИ НА РОСІЙСЬКУ В СЕРІАЛІ «ДРУЗІ»……………………..</w:t>
      </w:r>
      <w:r w:rsidR="00882C7E" w:rsidRPr="00B14872">
        <w:rPr>
          <w:rFonts w:ascii="Times New Roman" w:eastAsia="Times New Roman" w:hAnsi="Times New Roman" w:cs="Times New Roman"/>
          <w:sz w:val="28"/>
          <w:szCs w:val="28"/>
          <w:lang w:val="uk-UA"/>
        </w:rPr>
        <w:t>...</w:t>
      </w:r>
      <w:r w:rsidR="00B14872" w:rsidRPr="00B14872">
        <w:rPr>
          <w:rFonts w:ascii="Times New Roman" w:eastAsia="Times New Roman" w:hAnsi="Times New Roman" w:cs="Times New Roman"/>
          <w:sz w:val="28"/>
          <w:szCs w:val="28"/>
        </w:rPr>
        <w:t>.................</w:t>
      </w:r>
      <w:r w:rsidR="00B14872" w:rsidRPr="00B14872">
        <w:rPr>
          <w:rFonts w:ascii="Times New Roman" w:eastAsia="Times New Roman" w:hAnsi="Times New Roman" w:cs="Times New Roman"/>
          <w:sz w:val="28"/>
          <w:szCs w:val="28"/>
          <w:lang w:val="uk-UA"/>
        </w:rPr>
        <w:t>.....</w:t>
      </w:r>
      <w:r w:rsidRPr="00B14872">
        <w:rPr>
          <w:rFonts w:ascii="Times New Roman" w:eastAsia="Times New Roman" w:hAnsi="Times New Roman" w:cs="Times New Roman"/>
          <w:sz w:val="28"/>
          <w:szCs w:val="28"/>
          <w:lang w:val="uk-UA"/>
        </w:rPr>
        <w:t>…</w:t>
      </w:r>
      <w:r w:rsidR="00B14872" w:rsidRPr="00B14872">
        <w:rPr>
          <w:rFonts w:ascii="Times New Roman" w:eastAsia="Times New Roman" w:hAnsi="Times New Roman" w:cs="Times New Roman"/>
          <w:sz w:val="28"/>
          <w:szCs w:val="28"/>
          <w:lang w:val="uk-UA"/>
        </w:rPr>
        <w:t>.23</w:t>
      </w:r>
      <w:r w:rsidR="005E67B3" w:rsidRPr="00B14872">
        <w:rPr>
          <w:rFonts w:ascii="Times New Roman" w:eastAsia="Times New Roman" w:hAnsi="Times New Roman" w:cs="Times New Roman"/>
          <w:sz w:val="28"/>
          <w:szCs w:val="28"/>
          <w:lang w:val="uk-UA"/>
        </w:rPr>
        <w:br/>
      </w:r>
      <w:r w:rsidRPr="00221A4C">
        <w:rPr>
          <w:rFonts w:ascii="Times New Roman" w:eastAsia="Times New Roman" w:hAnsi="Times New Roman" w:cs="Times New Roman"/>
          <w:sz w:val="28"/>
          <w:szCs w:val="28"/>
          <w:lang w:val="uk-UA"/>
        </w:rPr>
        <w:t>ВИСНОВКИ……………………………………………………………………...</w:t>
      </w:r>
      <w:r w:rsidR="003A667D" w:rsidRPr="00221A4C">
        <w:rPr>
          <w:rFonts w:ascii="Times New Roman" w:eastAsia="Times New Roman" w:hAnsi="Times New Roman" w:cs="Times New Roman"/>
          <w:sz w:val="28"/>
          <w:szCs w:val="28"/>
          <w:lang w:val="uk-UA"/>
        </w:rPr>
        <w:t>4</w:t>
      </w:r>
      <w:r w:rsidR="00221A4C" w:rsidRPr="00221A4C">
        <w:rPr>
          <w:rFonts w:ascii="Times New Roman" w:eastAsia="Times New Roman" w:hAnsi="Times New Roman" w:cs="Times New Roman"/>
          <w:sz w:val="28"/>
          <w:szCs w:val="28"/>
          <w:lang w:val="uk-UA"/>
        </w:rPr>
        <w:t>7</w:t>
      </w:r>
    </w:p>
    <w:p w:rsidR="00FB14C7" w:rsidRPr="00221A4C" w:rsidRDefault="001755BA" w:rsidP="00A524B0">
      <w:pPr>
        <w:tabs>
          <w:tab w:val="left" w:pos="9072"/>
        </w:tabs>
        <w:spacing w:after="0" w:line="360" w:lineRule="auto"/>
        <w:ind w:left="-142" w:right="141"/>
        <w:jc w:val="center"/>
        <w:rPr>
          <w:rFonts w:ascii="Times New Roman" w:eastAsia="Times New Roman" w:hAnsi="Times New Roman" w:cs="Times New Roman"/>
          <w:sz w:val="28"/>
          <w:szCs w:val="28"/>
          <w:lang w:val="uk-UA"/>
        </w:rPr>
      </w:pPr>
      <w:r w:rsidRPr="00221A4C">
        <w:rPr>
          <w:rFonts w:ascii="Times New Roman" w:eastAsia="Times New Roman" w:hAnsi="Times New Roman" w:cs="Times New Roman"/>
          <w:sz w:val="28"/>
          <w:szCs w:val="28"/>
          <w:lang w:val="uk-UA"/>
        </w:rPr>
        <w:t>СПИСОК ВИКОРИ</w:t>
      </w:r>
      <w:r w:rsidR="00221A4C">
        <w:rPr>
          <w:rFonts w:ascii="Times New Roman" w:eastAsia="Times New Roman" w:hAnsi="Times New Roman" w:cs="Times New Roman"/>
          <w:sz w:val="28"/>
          <w:szCs w:val="28"/>
          <w:lang w:val="uk-UA"/>
        </w:rPr>
        <w:t>СТАНОЇ ЛІТЕРАТУРИ…………………………………..</w:t>
      </w:r>
      <w:r w:rsidRPr="00221A4C">
        <w:rPr>
          <w:rFonts w:ascii="Times New Roman" w:eastAsia="Times New Roman" w:hAnsi="Times New Roman" w:cs="Times New Roman"/>
          <w:sz w:val="28"/>
          <w:szCs w:val="28"/>
          <w:lang w:val="uk-UA"/>
        </w:rPr>
        <w:t>.</w:t>
      </w:r>
      <w:r w:rsidR="00221A4C" w:rsidRPr="00221A4C">
        <w:rPr>
          <w:rFonts w:ascii="Times New Roman" w:eastAsia="Times New Roman" w:hAnsi="Times New Roman" w:cs="Times New Roman"/>
          <w:sz w:val="28"/>
          <w:szCs w:val="28"/>
          <w:lang w:val="uk-UA"/>
        </w:rPr>
        <w:t>50</w:t>
      </w:r>
    </w:p>
    <w:p w:rsidR="00FB14C7" w:rsidRPr="0076366E" w:rsidRDefault="00A524B0" w:rsidP="00130129">
      <w:pPr>
        <w:tabs>
          <w:tab w:val="left" w:pos="9072"/>
        </w:tabs>
        <w:spacing w:after="0" w:line="360" w:lineRule="auto"/>
        <w:ind w:left="-142" w:right="141"/>
        <w:rPr>
          <w:rFonts w:ascii="Times New Roman" w:eastAsia="Times New Roman" w:hAnsi="Times New Roman" w:cs="Times New Roman"/>
          <w:sz w:val="28"/>
          <w:szCs w:val="28"/>
          <w:lang w:val="uk-UA"/>
        </w:rPr>
        <w:sectPr w:rsidR="00FB14C7" w:rsidRPr="0076366E" w:rsidSect="00FB14C7">
          <w:headerReference w:type="first" r:id="rId11"/>
          <w:pgSz w:w="11906" w:h="16838"/>
          <w:pgMar w:top="1134" w:right="850" w:bottom="1134" w:left="1701" w:header="708" w:footer="708" w:gutter="0"/>
          <w:cols w:space="708"/>
          <w:titlePg/>
          <w:docGrid w:linePitch="360"/>
        </w:sectPr>
      </w:pPr>
      <w:r w:rsidRPr="00221A4C">
        <w:rPr>
          <w:rFonts w:ascii="Times New Roman" w:eastAsia="Times New Roman" w:hAnsi="Times New Roman" w:cs="Times New Roman"/>
          <w:sz w:val="28"/>
          <w:szCs w:val="28"/>
          <w:lang w:val="en-US"/>
        </w:rPr>
        <w:t>SUMMARY</w:t>
      </w:r>
      <w:r w:rsidRPr="00221A4C">
        <w:rPr>
          <w:rFonts w:ascii="Times New Roman" w:eastAsia="Times New Roman" w:hAnsi="Times New Roman" w:cs="Times New Roman"/>
          <w:sz w:val="28"/>
          <w:szCs w:val="28"/>
          <w:lang w:val="uk-UA"/>
        </w:rPr>
        <w:t>………………………………………………………………………</w:t>
      </w:r>
      <w:r w:rsidR="00CD3D10" w:rsidRPr="00221A4C">
        <w:rPr>
          <w:rFonts w:ascii="Times New Roman" w:eastAsia="Times New Roman" w:hAnsi="Times New Roman" w:cs="Times New Roman"/>
          <w:sz w:val="28"/>
          <w:szCs w:val="28"/>
          <w:lang w:val="uk-UA"/>
        </w:rPr>
        <w:t>5</w:t>
      </w:r>
      <w:r w:rsidR="00B14872" w:rsidRPr="0076366E">
        <w:rPr>
          <w:rFonts w:ascii="Times New Roman" w:eastAsia="Times New Roman" w:hAnsi="Times New Roman" w:cs="Times New Roman"/>
          <w:sz w:val="28"/>
          <w:szCs w:val="28"/>
          <w:lang w:val="uk-UA"/>
        </w:rPr>
        <w:t>5</w:t>
      </w:r>
    </w:p>
    <w:p w:rsidR="00F5784A" w:rsidRPr="00F5784A" w:rsidRDefault="00F5784A" w:rsidP="00F5784A">
      <w:pPr>
        <w:tabs>
          <w:tab w:val="left" w:pos="9072"/>
        </w:tabs>
        <w:spacing w:after="0" w:line="360" w:lineRule="auto"/>
        <w:ind w:left="57" w:right="141"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rsidR="00561523" w:rsidRDefault="001755BA" w:rsidP="00561523">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Комічне – це єдність сатиричної та гумористичної форми, іронії та сарказму. Гумор має велике значення у комунікації. У процесі говоріння серйозне й жартівливе ідуть поруч. Відомо, що гумор має великий психологічний заряд, може знімати утому, напруження та створювати атмосферу доброзичливості. Кожне комічне спілкування має декілька ознак, а саме – бажання комунікантів уникнути серйозного розговору, гумористична тональність спілкування та культурні моделі сміхової поведінки.</w:t>
      </w:r>
    </w:p>
    <w:p w:rsidR="002944C0" w:rsidRDefault="003A5041" w:rsidP="002944C0">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3A5041">
        <w:rPr>
          <w:rFonts w:ascii="Times New Roman" w:eastAsia="Times New Roman" w:hAnsi="Times New Roman" w:cs="Times New Roman"/>
          <w:sz w:val="28"/>
          <w:szCs w:val="28"/>
          <w:lang w:val="uk-UA"/>
        </w:rPr>
        <w:t>Учені підкреслюють роль перекладу як найважливішого засобу міжкультурної комунікації, покликаної забезпечити взаєморозуміння в області культур</w:t>
      </w:r>
      <w:r>
        <w:rPr>
          <w:rFonts w:ascii="Times New Roman" w:eastAsia="Times New Roman" w:hAnsi="Times New Roman" w:cs="Times New Roman"/>
          <w:sz w:val="28"/>
          <w:szCs w:val="28"/>
          <w:lang w:val="uk-UA"/>
        </w:rPr>
        <w:t xml:space="preserve">. </w:t>
      </w:r>
      <w:r w:rsidRPr="003A5041">
        <w:rPr>
          <w:rFonts w:ascii="Times New Roman" w:eastAsia="Times New Roman" w:hAnsi="Times New Roman" w:cs="Times New Roman"/>
          <w:sz w:val="28"/>
          <w:szCs w:val="28"/>
          <w:lang w:val="uk-UA"/>
        </w:rPr>
        <w:t xml:space="preserve">У зв'язку з цим до перекладачів нерідко </w:t>
      </w:r>
      <w:r>
        <w:rPr>
          <w:rFonts w:ascii="Times New Roman" w:eastAsia="Times New Roman" w:hAnsi="Times New Roman" w:cs="Times New Roman"/>
          <w:sz w:val="28"/>
          <w:szCs w:val="28"/>
          <w:lang w:val="uk-UA"/>
        </w:rPr>
        <w:t xml:space="preserve">ставляться як до «культурних посередників». </w:t>
      </w:r>
      <w:r w:rsidRPr="003A5041">
        <w:rPr>
          <w:rFonts w:ascii="Times New Roman" w:eastAsia="Times New Roman" w:hAnsi="Times New Roman" w:cs="Times New Roman"/>
          <w:sz w:val="28"/>
          <w:szCs w:val="28"/>
          <w:lang w:val="uk-UA"/>
        </w:rPr>
        <w:t>Це говорить про глибоку і складну природу перекладу, в процесі якого іноді не можна просто використати відповідність слів і виразів, які дані в словнику. Уміння грамотно ідентифікувати перекладацьку проблему і здійснити необхідн</w:t>
      </w:r>
      <w:r w:rsidR="00ED7E77">
        <w:rPr>
          <w:rFonts w:ascii="Times New Roman" w:eastAsia="Times New Roman" w:hAnsi="Times New Roman" w:cs="Times New Roman"/>
          <w:sz w:val="28"/>
          <w:szCs w:val="28"/>
          <w:lang w:val="uk-UA"/>
        </w:rPr>
        <w:t xml:space="preserve">і перекладацькі трансформації </w:t>
      </w:r>
      <w:r w:rsidRPr="003A5041">
        <w:rPr>
          <w:rFonts w:ascii="Times New Roman" w:eastAsia="Times New Roman" w:hAnsi="Times New Roman" w:cs="Times New Roman"/>
          <w:sz w:val="28"/>
          <w:szCs w:val="28"/>
          <w:lang w:val="uk-UA"/>
        </w:rPr>
        <w:t>дозволяє досягти адекватності в перекладі.</w:t>
      </w:r>
      <w:r w:rsidR="00ED7E77">
        <w:rPr>
          <w:rFonts w:ascii="Times New Roman" w:eastAsia="Times New Roman" w:hAnsi="Times New Roman" w:cs="Times New Roman"/>
          <w:sz w:val="28"/>
          <w:szCs w:val="28"/>
          <w:lang w:val="uk-UA"/>
        </w:rPr>
        <w:t xml:space="preserve"> Згідно з Тлумачним словником Л.Л. Нелюбі</w:t>
      </w:r>
      <w:r w:rsidR="00ED7E77" w:rsidRPr="00ED7E77">
        <w:rPr>
          <w:rFonts w:ascii="Times New Roman" w:eastAsia="Times New Roman" w:hAnsi="Times New Roman" w:cs="Times New Roman"/>
          <w:sz w:val="28"/>
          <w:szCs w:val="28"/>
          <w:lang w:val="uk-UA"/>
        </w:rPr>
        <w:t>на, переклад можна визначити як процес міжмовного перетворення або трансформації усного або письмового тексту, пред'явленого на одній мові, в текст</w:t>
      </w:r>
      <w:r w:rsidR="00ED7E77">
        <w:rPr>
          <w:rFonts w:ascii="Times New Roman" w:eastAsia="Times New Roman" w:hAnsi="Times New Roman" w:cs="Times New Roman"/>
          <w:sz w:val="28"/>
          <w:szCs w:val="28"/>
          <w:lang w:val="uk-UA"/>
        </w:rPr>
        <w:t xml:space="preserve"> </w:t>
      </w:r>
      <w:r w:rsidR="00ED7E77" w:rsidRPr="00ED7E77">
        <w:rPr>
          <w:rFonts w:ascii="Times New Roman" w:eastAsia="Times New Roman" w:hAnsi="Times New Roman" w:cs="Times New Roman"/>
          <w:sz w:val="28"/>
          <w:szCs w:val="28"/>
          <w:lang w:val="uk-UA"/>
        </w:rPr>
        <w:t>(усний або письмовий) на іншій мові</w:t>
      </w:r>
      <w:r w:rsidR="00ED7E77">
        <w:rPr>
          <w:rFonts w:ascii="Times New Roman" w:eastAsia="Times New Roman" w:hAnsi="Times New Roman" w:cs="Times New Roman"/>
          <w:sz w:val="28"/>
          <w:szCs w:val="28"/>
          <w:lang w:val="uk-UA"/>
        </w:rPr>
        <w:t xml:space="preserve">. </w:t>
      </w:r>
      <w:r w:rsidR="00130205" w:rsidRPr="002944C0">
        <w:rPr>
          <w:rFonts w:ascii="Times New Roman" w:eastAsia="Times New Roman" w:hAnsi="Times New Roman" w:cs="Times New Roman"/>
          <w:sz w:val="28"/>
          <w:szCs w:val="28"/>
          <w:lang w:val="uk-UA"/>
        </w:rPr>
        <w:t>[</w:t>
      </w:r>
      <w:r w:rsidR="007A4944">
        <w:rPr>
          <w:rFonts w:ascii="Times New Roman" w:eastAsia="Times New Roman" w:hAnsi="Times New Roman" w:cs="Times New Roman"/>
          <w:sz w:val="28"/>
          <w:szCs w:val="28"/>
          <w:lang w:val="uk-UA"/>
        </w:rPr>
        <w:t>51</w:t>
      </w:r>
      <w:r w:rsidR="002944C0">
        <w:rPr>
          <w:rFonts w:ascii="Times New Roman" w:eastAsia="Times New Roman" w:hAnsi="Times New Roman" w:cs="Times New Roman"/>
          <w:sz w:val="28"/>
          <w:szCs w:val="28"/>
          <w:lang w:val="uk-UA"/>
        </w:rPr>
        <w:t>].</w:t>
      </w:r>
    </w:p>
    <w:p w:rsidR="00130205" w:rsidRPr="002944C0" w:rsidRDefault="00130205" w:rsidP="002944C0">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130205">
        <w:rPr>
          <w:rFonts w:ascii="Times New Roman" w:eastAsia="Times New Roman" w:hAnsi="Times New Roman" w:cs="Times New Roman"/>
          <w:sz w:val="28"/>
          <w:szCs w:val="28"/>
          <w:lang w:val="uk-UA"/>
        </w:rPr>
        <w:t xml:space="preserve">З ціллю дефініції тотожності змісту першоджерела і перекладу було введене поняття «еквівалентність», що значить смислову близькість першоджерела і перекладу, іншими словами єдність змісту. Так, наприклад, Л. С. Бархударов помічає, що про абсолютне збереження змісту і сенсу оригіналу дозволено казати тільки у відносному сенсі, що «при перекладі неминучі смислові втрати, тобто значення, виражені в тексті на ІМ, в тексті перекладу зберігаються в повному обсязі і передаються лише частково». Продовжуючи свої думки, визначний вчений-лінгвіст визнає, що в зв'язку з </w:t>
      </w:r>
      <w:r w:rsidRPr="00130205">
        <w:rPr>
          <w:rFonts w:ascii="Times New Roman" w:eastAsia="Times New Roman" w:hAnsi="Times New Roman" w:cs="Times New Roman"/>
          <w:sz w:val="28"/>
          <w:szCs w:val="28"/>
          <w:lang w:val="uk-UA"/>
        </w:rPr>
        <w:lastRenderedPageBreak/>
        <w:t xml:space="preserve">даним «текст перекладу ніколи не може бути повним і абсолютним </w:t>
      </w:r>
      <w:r>
        <w:rPr>
          <w:rFonts w:ascii="Times New Roman" w:eastAsia="Times New Roman" w:hAnsi="Times New Roman" w:cs="Times New Roman"/>
          <w:sz w:val="28"/>
          <w:szCs w:val="28"/>
          <w:lang w:val="uk-UA"/>
        </w:rPr>
        <w:t xml:space="preserve">еквівалентом тексту оригіналу» </w:t>
      </w:r>
      <w:r w:rsidRPr="002944C0">
        <w:rPr>
          <w:rFonts w:ascii="Times New Roman" w:eastAsia="Times New Roman" w:hAnsi="Times New Roman" w:cs="Times New Roman"/>
          <w:sz w:val="28"/>
          <w:szCs w:val="28"/>
          <w:lang w:val="uk-UA"/>
        </w:rPr>
        <w:t>[</w:t>
      </w:r>
      <w:r w:rsidR="001149A3">
        <w:rPr>
          <w:rFonts w:ascii="Times New Roman" w:eastAsia="Times New Roman" w:hAnsi="Times New Roman" w:cs="Times New Roman"/>
          <w:sz w:val="28"/>
          <w:szCs w:val="28"/>
        </w:rPr>
        <w:t>6</w:t>
      </w:r>
      <w:r w:rsidRPr="002944C0">
        <w:rPr>
          <w:rFonts w:ascii="Times New Roman" w:eastAsia="Times New Roman" w:hAnsi="Times New Roman" w:cs="Times New Roman"/>
          <w:sz w:val="28"/>
          <w:szCs w:val="28"/>
          <w:lang w:val="uk-UA"/>
        </w:rPr>
        <w:t>].</w:t>
      </w:r>
    </w:p>
    <w:p w:rsidR="00130205" w:rsidRDefault="00130205" w:rsidP="00130205">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ED7E77">
        <w:rPr>
          <w:rFonts w:ascii="Times New Roman" w:eastAsia="Times New Roman" w:hAnsi="Times New Roman" w:cs="Times New Roman"/>
          <w:sz w:val="28"/>
          <w:szCs w:val="28"/>
          <w:lang w:val="uk-UA"/>
        </w:rPr>
        <w:t>Однією з найважливіших особливостей гумору, з точки зору перекладу, є його емоціональна окраска</w:t>
      </w:r>
      <w:r>
        <w:rPr>
          <w:rFonts w:ascii="Times New Roman" w:eastAsia="Times New Roman" w:hAnsi="Times New Roman" w:cs="Times New Roman"/>
          <w:sz w:val="28"/>
          <w:szCs w:val="28"/>
          <w:lang w:val="uk-UA"/>
        </w:rPr>
        <w:t>, тому переклад гумору вважається дуже непростим та проблематичним, що потребує ще більшої уваги перекладача.</w:t>
      </w:r>
    </w:p>
    <w:p w:rsidR="00130205" w:rsidRPr="00130205" w:rsidRDefault="00130205" w:rsidP="00ED7E77">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130205">
        <w:rPr>
          <w:rFonts w:ascii="Times New Roman" w:eastAsia="Times New Roman" w:hAnsi="Times New Roman" w:cs="Times New Roman"/>
          <w:sz w:val="28"/>
          <w:szCs w:val="28"/>
          <w:lang w:val="uk-UA"/>
        </w:rPr>
        <w:t xml:space="preserve">Отже, мета перекладу </w:t>
      </w:r>
      <w:r>
        <w:rPr>
          <w:rFonts w:ascii="Times New Roman" w:eastAsia="Times New Roman" w:hAnsi="Times New Roman" w:cs="Times New Roman"/>
          <w:sz w:val="28"/>
          <w:szCs w:val="28"/>
          <w:lang w:val="uk-UA"/>
        </w:rPr>
        <w:t xml:space="preserve">гумору </w:t>
      </w:r>
      <w:r w:rsidRPr="00130205">
        <w:rPr>
          <w:rFonts w:ascii="Times New Roman" w:eastAsia="Times New Roman" w:hAnsi="Times New Roman" w:cs="Times New Roman"/>
          <w:sz w:val="28"/>
          <w:szCs w:val="28"/>
          <w:lang w:val="uk-UA"/>
        </w:rPr>
        <w:t>– передати максимально повно і точно зміст першоджерела, зберігши, як це можливо, його стилістичні та експресивні ознаки. Переклад в ідеалі зобов'язаний повідомляти не тільки те, що висловлено оригіналом, а й те, як це сформульовано в ньому</w:t>
      </w:r>
      <w:r>
        <w:rPr>
          <w:rFonts w:ascii="Times New Roman" w:eastAsia="Times New Roman" w:hAnsi="Times New Roman" w:cs="Times New Roman"/>
          <w:sz w:val="28"/>
          <w:szCs w:val="28"/>
          <w:lang w:val="uk-UA"/>
        </w:rPr>
        <w:t xml:space="preserve"> – передати гумористичність ситуації так, щоб при перекладі експресивність була збережена та </w:t>
      </w:r>
      <w:r w:rsidR="00F5784A" w:rsidRPr="00F5784A">
        <w:rPr>
          <w:rFonts w:ascii="Times New Roman" w:eastAsia="Times New Roman" w:hAnsi="Times New Roman" w:cs="Times New Roman"/>
          <w:sz w:val="28"/>
          <w:szCs w:val="28"/>
          <w:lang w:val="uk-UA"/>
        </w:rPr>
        <w:t>аудиторії</w:t>
      </w:r>
      <w:r w:rsidRPr="00F5784A">
        <w:rPr>
          <w:rFonts w:ascii="Times New Roman" w:eastAsia="Times New Roman" w:hAnsi="Times New Roman" w:cs="Times New Roman"/>
          <w:sz w:val="28"/>
          <w:szCs w:val="28"/>
          <w:lang w:val="uk-UA"/>
        </w:rPr>
        <w:t xml:space="preserve"> було смішно</w:t>
      </w:r>
      <w:r w:rsidRPr="00130205">
        <w:rPr>
          <w:rFonts w:ascii="Times New Roman" w:eastAsia="Times New Roman" w:hAnsi="Times New Roman" w:cs="Times New Roman"/>
          <w:sz w:val="28"/>
          <w:szCs w:val="28"/>
          <w:lang w:val="uk-UA"/>
        </w:rPr>
        <w:t>. Для рішення цього завдання слід розкрити зміст вихідного тексту і віднайти для його передачі належні одиниці мови.</w:t>
      </w:r>
    </w:p>
    <w:p w:rsidR="00C61479" w:rsidRPr="002944C0" w:rsidRDefault="00C61479" w:rsidP="00561523">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C61479">
        <w:rPr>
          <w:rFonts w:ascii="Times New Roman" w:eastAsia="Times New Roman" w:hAnsi="Times New Roman" w:cs="Times New Roman"/>
          <w:sz w:val="28"/>
          <w:szCs w:val="28"/>
          <w:lang w:val="uk-UA"/>
        </w:rPr>
        <w:t>Мовні засоби гумо</w:t>
      </w:r>
      <w:r w:rsidR="00ED7D22">
        <w:rPr>
          <w:rFonts w:ascii="Times New Roman" w:eastAsia="Times New Roman" w:hAnsi="Times New Roman" w:cs="Times New Roman"/>
          <w:sz w:val="28"/>
          <w:szCs w:val="28"/>
          <w:lang w:val="uk-UA"/>
        </w:rPr>
        <w:t xml:space="preserve">ру у структурі художніх текстах, їх специфіка </w:t>
      </w:r>
      <w:r w:rsidR="003C4A52" w:rsidRPr="003C4A52">
        <w:rPr>
          <w:rFonts w:ascii="Times New Roman" w:eastAsia="Times New Roman" w:hAnsi="Times New Roman" w:cs="Times New Roman"/>
          <w:sz w:val="28"/>
          <w:szCs w:val="28"/>
          <w:lang w:val="uk-UA"/>
        </w:rPr>
        <w:t xml:space="preserve">та </w:t>
      </w:r>
      <w:r w:rsidR="00ED7D22">
        <w:rPr>
          <w:rFonts w:ascii="Times New Roman" w:eastAsia="Times New Roman" w:hAnsi="Times New Roman" w:cs="Times New Roman"/>
          <w:sz w:val="28"/>
          <w:szCs w:val="28"/>
          <w:lang w:val="uk-UA"/>
        </w:rPr>
        <w:t>способи</w:t>
      </w:r>
      <w:r w:rsidR="00ED7D22" w:rsidRPr="00ED7D22">
        <w:rPr>
          <w:rFonts w:ascii="Times New Roman" w:eastAsia="Times New Roman" w:hAnsi="Times New Roman" w:cs="Times New Roman"/>
          <w:sz w:val="28"/>
          <w:szCs w:val="28"/>
          <w:lang w:val="uk-UA"/>
        </w:rPr>
        <w:t xml:space="preserve"> передачі засобів гумору у мові перекладу </w:t>
      </w:r>
      <w:r w:rsidRPr="00C61479">
        <w:rPr>
          <w:rFonts w:ascii="Times New Roman" w:eastAsia="Times New Roman" w:hAnsi="Times New Roman" w:cs="Times New Roman"/>
          <w:sz w:val="28"/>
          <w:szCs w:val="28"/>
          <w:lang w:val="uk-UA"/>
        </w:rPr>
        <w:t>привертали увагу багатьох вітчизняних і зарубіжних до</w:t>
      </w:r>
      <w:r w:rsidR="00561523">
        <w:rPr>
          <w:rFonts w:ascii="Times New Roman" w:eastAsia="Times New Roman" w:hAnsi="Times New Roman" w:cs="Times New Roman"/>
          <w:sz w:val="28"/>
          <w:szCs w:val="28"/>
          <w:lang w:val="uk-UA"/>
        </w:rPr>
        <w:t xml:space="preserve">слідників, зокрема таких, як </w:t>
      </w:r>
      <w:r w:rsidR="00561523" w:rsidRPr="002944C0">
        <w:rPr>
          <w:rFonts w:ascii="Times New Roman" w:eastAsia="Times New Roman" w:hAnsi="Times New Roman" w:cs="Times New Roman"/>
          <w:sz w:val="28"/>
          <w:szCs w:val="28"/>
          <w:lang w:val="uk-UA"/>
        </w:rPr>
        <w:t>Ю.</w:t>
      </w:r>
      <w:r w:rsidRPr="002944C0">
        <w:rPr>
          <w:rFonts w:ascii="Times New Roman" w:eastAsia="Times New Roman" w:hAnsi="Times New Roman" w:cs="Times New Roman"/>
          <w:sz w:val="28"/>
          <w:szCs w:val="28"/>
          <w:lang w:val="uk-UA"/>
        </w:rPr>
        <w:t>Борев</w:t>
      </w:r>
      <w:r w:rsidR="005157D4">
        <w:rPr>
          <w:rFonts w:ascii="Times New Roman" w:eastAsia="Times New Roman" w:hAnsi="Times New Roman" w:cs="Times New Roman"/>
          <w:sz w:val="28"/>
          <w:szCs w:val="28"/>
          <w:lang w:val="uk-UA"/>
        </w:rPr>
        <w:t xml:space="preserve"> [9</w:t>
      </w:r>
      <w:r w:rsidR="00561523" w:rsidRPr="002944C0">
        <w:rPr>
          <w:rFonts w:ascii="Times New Roman" w:eastAsia="Times New Roman" w:hAnsi="Times New Roman" w:cs="Times New Roman"/>
          <w:sz w:val="28"/>
          <w:szCs w:val="28"/>
          <w:lang w:val="uk-UA"/>
        </w:rPr>
        <w:t>]</w:t>
      </w:r>
      <w:r w:rsidRPr="002944C0">
        <w:rPr>
          <w:rFonts w:ascii="Times New Roman" w:eastAsia="Times New Roman" w:hAnsi="Times New Roman" w:cs="Times New Roman"/>
          <w:sz w:val="28"/>
          <w:szCs w:val="28"/>
          <w:lang w:val="uk-UA"/>
        </w:rPr>
        <w:t xml:space="preserve">, </w:t>
      </w:r>
      <w:r w:rsidR="00561523" w:rsidRPr="002944C0">
        <w:rPr>
          <w:rFonts w:ascii="Times New Roman" w:eastAsia="Times New Roman" w:hAnsi="Times New Roman" w:cs="Times New Roman"/>
          <w:sz w:val="28"/>
          <w:szCs w:val="28"/>
          <w:lang w:val="uk-UA"/>
        </w:rPr>
        <w:t>Б.</w:t>
      </w:r>
      <w:r w:rsidR="001F37F1" w:rsidRPr="002944C0">
        <w:rPr>
          <w:rFonts w:ascii="Times New Roman" w:eastAsia="Times New Roman" w:hAnsi="Times New Roman" w:cs="Times New Roman"/>
          <w:sz w:val="28"/>
          <w:szCs w:val="28"/>
          <w:lang w:val="uk-UA"/>
        </w:rPr>
        <w:t>Дземи</w:t>
      </w:r>
      <w:r w:rsidR="009332F4" w:rsidRPr="002944C0">
        <w:rPr>
          <w:rFonts w:ascii="Times New Roman" w:eastAsia="Times New Roman" w:hAnsi="Times New Roman" w:cs="Times New Roman"/>
          <w:sz w:val="28"/>
          <w:szCs w:val="28"/>
          <w:lang w:val="uk-UA"/>
        </w:rPr>
        <w:t>док</w:t>
      </w:r>
      <w:r w:rsidR="00B63625">
        <w:rPr>
          <w:rFonts w:ascii="Times New Roman" w:eastAsia="Times New Roman" w:hAnsi="Times New Roman" w:cs="Times New Roman"/>
          <w:sz w:val="28"/>
          <w:szCs w:val="28"/>
          <w:lang w:val="uk-UA"/>
        </w:rPr>
        <w:t xml:space="preserve"> [40</w:t>
      </w:r>
      <w:r w:rsidR="00561523" w:rsidRPr="002944C0">
        <w:rPr>
          <w:rFonts w:ascii="Times New Roman" w:eastAsia="Times New Roman" w:hAnsi="Times New Roman" w:cs="Times New Roman"/>
          <w:sz w:val="28"/>
          <w:szCs w:val="28"/>
          <w:lang w:val="uk-UA"/>
        </w:rPr>
        <w:t>]</w:t>
      </w:r>
      <w:r w:rsidRPr="002944C0">
        <w:rPr>
          <w:rFonts w:ascii="Times New Roman" w:eastAsia="Times New Roman" w:hAnsi="Times New Roman" w:cs="Times New Roman"/>
          <w:sz w:val="28"/>
          <w:szCs w:val="28"/>
          <w:lang w:val="uk-UA"/>
        </w:rPr>
        <w:t xml:space="preserve">, </w:t>
      </w:r>
      <w:r w:rsidR="00882C7E" w:rsidRPr="002944C0">
        <w:rPr>
          <w:rFonts w:ascii="Times New Roman" w:eastAsia="Times New Roman" w:hAnsi="Times New Roman" w:cs="Times New Roman"/>
          <w:sz w:val="28"/>
          <w:szCs w:val="28"/>
          <w:lang w:val="uk-UA"/>
        </w:rPr>
        <w:t>Д.Дяченко</w:t>
      </w:r>
      <w:r w:rsidR="00882C7E">
        <w:rPr>
          <w:rFonts w:ascii="Times New Roman" w:eastAsia="Times New Roman" w:hAnsi="Times New Roman" w:cs="Times New Roman"/>
          <w:sz w:val="28"/>
          <w:szCs w:val="28"/>
          <w:lang w:val="uk-UA"/>
        </w:rPr>
        <w:t xml:space="preserve"> [16</w:t>
      </w:r>
      <w:r w:rsidR="00882C7E" w:rsidRPr="002944C0">
        <w:rPr>
          <w:rFonts w:ascii="Times New Roman" w:eastAsia="Times New Roman" w:hAnsi="Times New Roman" w:cs="Times New Roman"/>
          <w:sz w:val="28"/>
          <w:szCs w:val="28"/>
          <w:lang w:val="uk-UA"/>
        </w:rPr>
        <w:t xml:space="preserve">], </w:t>
      </w:r>
      <w:r w:rsidR="003C4A52">
        <w:rPr>
          <w:rFonts w:ascii="Times New Roman" w:eastAsia="Times New Roman" w:hAnsi="Times New Roman" w:cs="Times New Roman"/>
          <w:sz w:val="28"/>
          <w:szCs w:val="28"/>
          <w:lang w:val="uk-UA"/>
        </w:rPr>
        <w:t>А.</w:t>
      </w:r>
      <w:r w:rsidR="003C4A52" w:rsidRPr="003C4A52">
        <w:rPr>
          <w:rFonts w:ascii="Times New Roman" w:eastAsia="Times New Roman" w:hAnsi="Times New Roman" w:cs="Times New Roman"/>
          <w:sz w:val="28"/>
          <w:szCs w:val="28"/>
          <w:lang w:val="uk-UA"/>
        </w:rPr>
        <w:t xml:space="preserve">Карасик </w:t>
      </w:r>
      <w:r w:rsidR="003C4A52">
        <w:rPr>
          <w:rFonts w:ascii="Times New Roman" w:eastAsia="Times New Roman" w:hAnsi="Times New Roman" w:cs="Times New Roman"/>
          <w:sz w:val="28"/>
          <w:szCs w:val="28"/>
          <w:lang w:val="uk-UA"/>
        </w:rPr>
        <w:t xml:space="preserve">та В.Карасик </w:t>
      </w:r>
      <w:r w:rsidR="003C4A52" w:rsidRPr="003C4A52">
        <w:rPr>
          <w:rFonts w:ascii="Times New Roman" w:eastAsia="Times New Roman" w:hAnsi="Times New Roman" w:cs="Times New Roman"/>
          <w:sz w:val="28"/>
          <w:szCs w:val="28"/>
          <w:lang w:val="uk-UA"/>
        </w:rPr>
        <w:t>[24]</w:t>
      </w:r>
      <w:r w:rsidR="003C4A52">
        <w:rPr>
          <w:rFonts w:ascii="Times New Roman" w:eastAsia="Times New Roman" w:hAnsi="Times New Roman" w:cs="Times New Roman"/>
          <w:sz w:val="28"/>
          <w:szCs w:val="28"/>
          <w:lang w:val="uk-UA"/>
        </w:rPr>
        <w:t xml:space="preserve">, А.Ліболд </w:t>
      </w:r>
      <w:r w:rsidR="00B63625">
        <w:rPr>
          <w:rFonts w:ascii="Times New Roman" w:eastAsia="Times New Roman" w:hAnsi="Times New Roman" w:cs="Times New Roman"/>
          <w:sz w:val="28"/>
          <w:szCs w:val="28"/>
          <w:lang w:val="uk-UA"/>
        </w:rPr>
        <w:t>[46</w:t>
      </w:r>
      <w:r w:rsidR="003C4A52" w:rsidRPr="003C4A52">
        <w:rPr>
          <w:rFonts w:ascii="Times New Roman" w:eastAsia="Times New Roman" w:hAnsi="Times New Roman" w:cs="Times New Roman"/>
          <w:sz w:val="28"/>
          <w:szCs w:val="28"/>
          <w:lang w:val="uk-UA"/>
        </w:rPr>
        <w:t>]</w:t>
      </w:r>
      <w:r w:rsidR="00B83562">
        <w:rPr>
          <w:rFonts w:ascii="Times New Roman" w:eastAsia="Times New Roman" w:hAnsi="Times New Roman" w:cs="Times New Roman"/>
          <w:sz w:val="28"/>
          <w:szCs w:val="28"/>
          <w:lang w:val="uk-UA"/>
        </w:rPr>
        <w:t>, З.Новиц</w:t>
      </w:r>
      <w:r w:rsidR="00AF7AED">
        <w:rPr>
          <w:rFonts w:ascii="Times New Roman" w:eastAsia="Times New Roman" w:hAnsi="Times New Roman" w:cs="Times New Roman"/>
          <w:sz w:val="28"/>
          <w:szCs w:val="28"/>
          <w:lang w:val="uk-UA"/>
        </w:rPr>
        <w:t>ька</w:t>
      </w:r>
      <w:r w:rsidR="00B83562">
        <w:rPr>
          <w:rFonts w:ascii="Times New Roman" w:eastAsia="Times New Roman" w:hAnsi="Times New Roman" w:cs="Times New Roman"/>
          <w:sz w:val="28"/>
          <w:szCs w:val="28"/>
          <w:lang w:val="uk-UA"/>
        </w:rPr>
        <w:t xml:space="preserve"> </w:t>
      </w:r>
      <w:r w:rsidR="00B63625">
        <w:rPr>
          <w:rFonts w:ascii="Times New Roman" w:eastAsia="Times New Roman" w:hAnsi="Times New Roman" w:cs="Times New Roman"/>
          <w:sz w:val="28"/>
          <w:szCs w:val="28"/>
          <w:lang w:val="uk-UA"/>
        </w:rPr>
        <w:t>[35</w:t>
      </w:r>
      <w:r w:rsidR="00B83562" w:rsidRPr="00B83562">
        <w:rPr>
          <w:rFonts w:ascii="Times New Roman" w:eastAsia="Times New Roman" w:hAnsi="Times New Roman" w:cs="Times New Roman"/>
          <w:sz w:val="28"/>
          <w:szCs w:val="28"/>
          <w:lang w:val="uk-UA"/>
        </w:rPr>
        <w:t>]</w:t>
      </w:r>
      <w:r w:rsidR="00882C7E">
        <w:rPr>
          <w:rFonts w:ascii="Times New Roman" w:eastAsia="Times New Roman" w:hAnsi="Times New Roman" w:cs="Times New Roman"/>
          <w:sz w:val="28"/>
          <w:szCs w:val="28"/>
          <w:lang w:val="uk-UA"/>
        </w:rPr>
        <w:t>,</w:t>
      </w:r>
      <w:r w:rsidR="003C4A52">
        <w:rPr>
          <w:rFonts w:ascii="Times New Roman" w:eastAsia="Times New Roman" w:hAnsi="Times New Roman" w:cs="Times New Roman"/>
          <w:sz w:val="28"/>
          <w:szCs w:val="28"/>
          <w:lang w:val="uk-UA"/>
        </w:rPr>
        <w:t xml:space="preserve"> </w:t>
      </w:r>
      <w:r w:rsidR="00882C7E" w:rsidRPr="002944C0">
        <w:rPr>
          <w:rFonts w:ascii="Times New Roman" w:eastAsia="Times New Roman" w:hAnsi="Times New Roman" w:cs="Times New Roman"/>
          <w:sz w:val="28"/>
          <w:szCs w:val="28"/>
          <w:lang w:val="uk-UA"/>
        </w:rPr>
        <w:t>Г.Почепцов</w:t>
      </w:r>
      <w:r w:rsidR="00882C7E">
        <w:rPr>
          <w:rFonts w:ascii="Times New Roman" w:eastAsia="Times New Roman" w:hAnsi="Times New Roman" w:cs="Times New Roman"/>
          <w:sz w:val="28"/>
          <w:szCs w:val="28"/>
          <w:lang w:val="uk-UA"/>
        </w:rPr>
        <w:t xml:space="preserve"> [48</w:t>
      </w:r>
      <w:r w:rsidR="00882C7E" w:rsidRPr="002944C0">
        <w:rPr>
          <w:rFonts w:ascii="Times New Roman" w:eastAsia="Times New Roman" w:hAnsi="Times New Roman" w:cs="Times New Roman"/>
          <w:sz w:val="28"/>
          <w:szCs w:val="28"/>
          <w:lang w:val="uk-UA"/>
        </w:rPr>
        <w:t>]</w:t>
      </w:r>
      <w:r w:rsidR="00882C7E">
        <w:rPr>
          <w:rFonts w:ascii="Times New Roman" w:eastAsia="Times New Roman" w:hAnsi="Times New Roman" w:cs="Times New Roman"/>
          <w:sz w:val="28"/>
          <w:szCs w:val="28"/>
          <w:lang w:val="uk-UA"/>
        </w:rPr>
        <w:t xml:space="preserve">, </w:t>
      </w:r>
      <w:r w:rsidR="00882C7E" w:rsidRPr="002944C0">
        <w:rPr>
          <w:rFonts w:ascii="Times New Roman" w:eastAsia="Times New Roman" w:hAnsi="Times New Roman" w:cs="Times New Roman"/>
          <w:sz w:val="28"/>
          <w:szCs w:val="28"/>
          <w:lang w:val="uk-UA"/>
        </w:rPr>
        <w:t>І.Цікушева</w:t>
      </w:r>
      <w:r w:rsidR="00B63625">
        <w:rPr>
          <w:rFonts w:ascii="Times New Roman" w:eastAsia="Times New Roman" w:hAnsi="Times New Roman" w:cs="Times New Roman"/>
          <w:sz w:val="28"/>
          <w:szCs w:val="28"/>
          <w:lang w:val="uk-UA"/>
        </w:rPr>
        <w:t xml:space="preserve"> [43</w:t>
      </w:r>
      <w:r w:rsidR="00882C7E" w:rsidRPr="002944C0">
        <w:rPr>
          <w:rFonts w:ascii="Times New Roman" w:eastAsia="Times New Roman" w:hAnsi="Times New Roman" w:cs="Times New Roman"/>
          <w:sz w:val="28"/>
          <w:szCs w:val="28"/>
          <w:lang w:val="uk-UA"/>
        </w:rPr>
        <w:t xml:space="preserve">], </w:t>
      </w:r>
      <w:r w:rsidR="00882C7E">
        <w:rPr>
          <w:rFonts w:ascii="Times New Roman" w:eastAsia="Times New Roman" w:hAnsi="Times New Roman" w:cs="Times New Roman"/>
          <w:sz w:val="28"/>
          <w:szCs w:val="28"/>
          <w:lang w:val="uk-UA"/>
        </w:rPr>
        <w:t>Т.</w:t>
      </w:r>
      <w:r w:rsidR="00B63625">
        <w:rPr>
          <w:rFonts w:ascii="Times New Roman" w:eastAsia="Times New Roman" w:hAnsi="Times New Roman" w:cs="Times New Roman"/>
          <w:sz w:val="28"/>
          <w:szCs w:val="28"/>
          <w:lang w:val="uk-UA"/>
        </w:rPr>
        <w:t>Ярмина [45</w:t>
      </w:r>
      <w:r w:rsidR="00882C7E" w:rsidRPr="003C4A52">
        <w:rPr>
          <w:rFonts w:ascii="Times New Roman" w:eastAsia="Times New Roman" w:hAnsi="Times New Roman" w:cs="Times New Roman"/>
          <w:sz w:val="28"/>
          <w:szCs w:val="28"/>
          <w:lang w:val="uk-UA"/>
        </w:rPr>
        <w:t>]</w:t>
      </w:r>
      <w:r w:rsidR="00882C7E">
        <w:rPr>
          <w:rFonts w:ascii="Times New Roman" w:eastAsia="Times New Roman" w:hAnsi="Times New Roman" w:cs="Times New Roman"/>
          <w:sz w:val="28"/>
          <w:szCs w:val="28"/>
          <w:lang w:val="uk-UA"/>
        </w:rPr>
        <w:t xml:space="preserve"> </w:t>
      </w:r>
      <w:r w:rsidRPr="002944C0">
        <w:rPr>
          <w:rFonts w:ascii="Times New Roman" w:eastAsia="Times New Roman" w:hAnsi="Times New Roman" w:cs="Times New Roman"/>
          <w:sz w:val="28"/>
          <w:szCs w:val="28"/>
          <w:lang w:val="uk-UA"/>
        </w:rPr>
        <w:t>та ін.</w:t>
      </w:r>
    </w:p>
    <w:p w:rsidR="001755BA" w:rsidRDefault="001755BA" w:rsidP="001755BA">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3C4A52">
        <w:rPr>
          <w:rFonts w:ascii="Times New Roman" w:eastAsia="Times New Roman" w:hAnsi="Times New Roman" w:cs="Times New Roman"/>
          <w:b/>
          <w:bCs/>
          <w:sz w:val="28"/>
          <w:szCs w:val="28"/>
          <w:lang w:val="uk-UA"/>
        </w:rPr>
        <w:t>Актуальність роботи</w:t>
      </w:r>
      <w:r w:rsidRPr="00FB2E8C">
        <w:rPr>
          <w:rFonts w:ascii="Times New Roman" w:eastAsia="Times New Roman" w:hAnsi="Times New Roman" w:cs="Times New Roman"/>
          <w:sz w:val="28"/>
          <w:szCs w:val="28"/>
          <w:lang w:val="uk-UA"/>
        </w:rPr>
        <w:t xml:space="preserve"> полягає в тому, що </w:t>
      </w:r>
      <w:r>
        <w:rPr>
          <w:rFonts w:ascii="Times New Roman" w:eastAsia="Times New Roman" w:hAnsi="Times New Roman" w:cs="Times New Roman"/>
          <w:sz w:val="28"/>
          <w:szCs w:val="28"/>
          <w:lang w:val="uk-UA"/>
        </w:rPr>
        <w:t xml:space="preserve">незважаючи на те, що </w:t>
      </w:r>
      <w:r w:rsidR="00561523">
        <w:rPr>
          <w:rFonts w:ascii="Times New Roman" w:eastAsia="Times New Roman" w:hAnsi="Times New Roman" w:cs="Times New Roman"/>
          <w:sz w:val="28"/>
          <w:szCs w:val="28"/>
          <w:lang w:val="uk-UA"/>
        </w:rPr>
        <w:t xml:space="preserve">гумор </w:t>
      </w:r>
      <w:r w:rsidR="00AB4F88">
        <w:rPr>
          <w:rFonts w:ascii="Times New Roman" w:eastAsia="Times New Roman" w:hAnsi="Times New Roman" w:cs="Times New Roman"/>
          <w:sz w:val="28"/>
          <w:szCs w:val="28"/>
          <w:lang w:val="uk-UA"/>
        </w:rPr>
        <w:t xml:space="preserve">впродовж довгого часу </w:t>
      </w:r>
      <w:r w:rsidR="00561523">
        <w:rPr>
          <w:rFonts w:ascii="Times New Roman" w:eastAsia="Times New Roman" w:hAnsi="Times New Roman" w:cs="Times New Roman"/>
          <w:sz w:val="28"/>
          <w:szCs w:val="28"/>
          <w:lang w:val="uk-UA"/>
        </w:rPr>
        <w:t>вивчав</w:t>
      </w:r>
      <w:r>
        <w:rPr>
          <w:rFonts w:ascii="Times New Roman" w:eastAsia="Times New Roman" w:hAnsi="Times New Roman" w:cs="Times New Roman"/>
          <w:sz w:val="28"/>
          <w:szCs w:val="28"/>
          <w:lang w:val="uk-UA"/>
        </w:rPr>
        <w:t xml:space="preserve">ся ще за наших часів у роботах відомих давньоримських та давньогрецьких філософів та вивчається </w:t>
      </w:r>
      <w:r w:rsidR="00561523">
        <w:rPr>
          <w:rFonts w:ascii="Times New Roman" w:eastAsia="Times New Roman" w:hAnsi="Times New Roman" w:cs="Times New Roman"/>
          <w:sz w:val="28"/>
          <w:szCs w:val="28"/>
          <w:lang w:val="uk-UA"/>
        </w:rPr>
        <w:t xml:space="preserve">вченими </w:t>
      </w:r>
      <w:r>
        <w:rPr>
          <w:rFonts w:ascii="Times New Roman" w:eastAsia="Times New Roman" w:hAnsi="Times New Roman" w:cs="Times New Roman"/>
          <w:sz w:val="28"/>
          <w:szCs w:val="28"/>
          <w:lang w:val="uk-UA"/>
        </w:rPr>
        <w:t>протягом багатьох століть до нашого часу, цей феномен недостатньо вивчено в аспекті перекладу. Саме тому будь-яка робота в цьому аспекті є актуальною</w:t>
      </w:r>
      <w:r w:rsidR="00561523">
        <w:rPr>
          <w:rFonts w:ascii="Times New Roman" w:eastAsia="Times New Roman" w:hAnsi="Times New Roman" w:cs="Times New Roman"/>
          <w:sz w:val="28"/>
          <w:szCs w:val="28"/>
          <w:lang w:val="uk-UA"/>
        </w:rPr>
        <w:t>, цікавою</w:t>
      </w:r>
      <w:r>
        <w:rPr>
          <w:rFonts w:ascii="Times New Roman" w:eastAsia="Times New Roman" w:hAnsi="Times New Roman" w:cs="Times New Roman"/>
          <w:sz w:val="28"/>
          <w:szCs w:val="28"/>
          <w:lang w:val="uk-UA"/>
        </w:rPr>
        <w:t xml:space="preserve"> та новою.</w:t>
      </w:r>
    </w:p>
    <w:p w:rsidR="00C73D4E" w:rsidRDefault="00C73D4E" w:rsidP="00C73D4E">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3C4A52">
        <w:rPr>
          <w:rFonts w:ascii="Times New Roman" w:eastAsia="Times New Roman" w:hAnsi="Times New Roman" w:cs="Times New Roman"/>
          <w:b/>
          <w:sz w:val="28"/>
          <w:szCs w:val="28"/>
          <w:lang w:val="uk-UA"/>
        </w:rPr>
        <w:t>Об'єктом</w:t>
      </w:r>
      <w:r w:rsidRPr="00AB4F88">
        <w:rPr>
          <w:rFonts w:ascii="Times New Roman" w:eastAsia="Times New Roman" w:hAnsi="Times New Roman" w:cs="Times New Roman"/>
          <w:sz w:val="28"/>
          <w:szCs w:val="28"/>
          <w:lang w:val="uk-UA"/>
        </w:rPr>
        <w:t xml:space="preserve"> дослідження є </w:t>
      </w:r>
      <w:r>
        <w:rPr>
          <w:rFonts w:ascii="Times New Roman" w:eastAsia="Times New Roman" w:hAnsi="Times New Roman" w:cs="Times New Roman"/>
          <w:sz w:val="28"/>
          <w:szCs w:val="28"/>
          <w:lang w:val="uk-UA"/>
        </w:rPr>
        <w:t>гумор</w:t>
      </w:r>
      <w:r w:rsidRPr="00AB4F88">
        <w:rPr>
          <w:rFonts w:ascii="Times New Roman" w:eastAsia="Times New Roman" w:hAnsi="Times New Roman" w:cs="Times New Roman"/>
          <w:sz w:val="28"/>
          <w:szCs w:val="28"/>
          <w:lang w:val="uk-UA"/>
        </w:rPr>
        <w:t xml:space="preserve"> та </w:t>
      </w:r>
      <w:r w:rsidR="00ED7D22">
        <w:rPr>
          <w:rFonts w:ascii="Times New Roman" w:eastAsia="Times New Roman" w:hAnsi="Times New Roman" w:cs="Times New Roman"/>
          <w:sz w:val="28"/>
          <w:szCs w:val="28"/>
          <w:lang w:val="uk-UA"/>
        </w:rPr>
        <w:t>мовні й позамовні засоби</w:t>
      </w:r>
      <w:r>
        <w:rPr>
          <w:rFonts w:ascii="Times New Roman" w:eastAsia="Times New Roman" w:hAnsi="Times New Roman" w:cs="Times New Roman"/>
          <w:sz w:val="28"/>
          <w:szCs w:val="28"/>
          <w:lang w:val="uk-UA"/>
        </w:rPr>
        <w:t xml:space="preserve"> створення гумористичного ефекту</w:t>
      </w:r>
      <w:r w:rsidRPr="00AB4F88">
        <w:rPr>
          <w:rFonts w:ascii="Times New Roman" w:eastAsia="Times New Roman" w:hAnsi="Times New Roman" w:cs="Times New Roman"/>
          <w:sz w:val="28"/>
          <w:szCs w:val="28"/>
          <w:lang w:val="uk-UA"/>
        </w:rPr>
        <w:t xml:space="preserve"> у </w:t>
      </w:r>
      <w:r>
        <w:rPr>
          <w:rFonts w:ascii="Times New Roman" w:eastAsia="Times New Roman" w:hAnsi="Times New Roman" w:cs="Times New Roman"/>
          <w:sz w:val="28"/>
          <w:szCs w:val="28"/>
          <w:lang w:val="uk-UA"/>
        </w:rPr>
        <w:t xml:space="preserve">сценарію </w:t>
      </w:r>
      <w:r w:rsidR="00906CD2">
        <w:rPr>
          <w:rFonts w:ascii="Times New Roman" w:eastAsia="Times New Roman" w:hAnsi="Times New Roman" w:cs="Times New Roman"/>
          <w:sz w:val="28"/>
          <w:szCs w:val="28"/>
          <w:lang w:val="uk-UA"/>
        </w:rPr>
        <w:t>трьох</w:t>
      </w:r>
      <w:r w:rsidR="00F23870">
        <w:rPr>
          <w:rFonts w:ascii="Times New Roman" w:eastAsia="Times New Roman" w:hAnsi="Times New Roman" w:cs="Times New Roman"/>
          <w:sz w:val="28"/>
          <w:szCs w:val="28"/>
          <w:lang w:val="uk-UA"/>
        </w:rPr>
        <w:t xml:space="preserve"> </w:t>
      </w:r>
      <w:r w:rsidR="00095D31">
        <w:rPr>
          <w:rFonts w:ascii="Times New Roman" w:eastAsia="Times New Roman" w:hAnsi="Times New Roman" w:cs="Times New Roman"/>
          <w:sz w:val="28"/>
          <w:szCs w:val="28"/>
          <w:lang w:val="uk-UA"/>
        </w:rPr>
        <w:t>сезонів</w:t>
      </w:r>
      <w:r w:rsidR="00F2387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серіалу</w:t>
      </w:r>
      <w:r w:rsidRPr="00AB4F8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Друзі</w:t>
      </w:r>
      <w:r w:rsidRPr="00AB4F88">
        <w:rPr>
          <w:rFonts w:ascii="Times New Roman" w:eastAsia="Times New Roman" w:hAnsi="Times New Roman" w:cs="Times New Roman"/>
          <w:sz w:val="28"/>
          <w:szCs w:val="28"/>
          <w:lang w:val="uk-UA"/>
        </w:rPr>
        <w:t>».</w:t>
      </w:r>
    </w:p>
    <w:p w:rsidR="00ED7D22" w:rsidRPr="00FB2E8C" w:rsidRDefault="00ED7D22" w:rsidP="00C73D4E">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ED7D22">
        <w:rPr>
          <w:rFonts w:ascii="Times New Roman" w:eastAsia="Times New Roman" w:hAnsi="Times New Roman" w:cs="Times New Roman"/>
          <w:b/>
          <w:sz w:val="28"/>
          <w:szCs w:val="28"/>
          <w:lang w:val="uk-UA"/>
        </w:rPr>
        <w:t>Предметом</w:t>
      </w:r>
      <w:r>
        <w:rPr>
          <w:rFonts w:ascii="Times New Roman" w:eastAsia="Times New Roman" w:hAnsi="Times New Roman" w:cs="Times New Roman"/>
          <w:sz w:val="28"/>
          <w:szCs w:val="28"/>
          <w:lang w:val="uk-UA"/>
        </w:rPr>
        <w:t xml:space="preserve"> дослідження є система способів передачі засобів гумору у мові перекладу.</w:t>
      </w:r>
    </w:p>
    <w:p w:rsidR="009C57A0" w:rsidRDefault="0025648B" w:rsidP="0025648B">
      <w:pPr>
        <w:tabs>
          <w:tab w:val="left" w:pos="9072"/>
        </w:tabs>
        <w:spacing w:after="0" w:line="360" w:lineRule="auto"/>
        <w:ind w:right="141" w:firstLine="709"/>
        <w:jc w:val="both"/>
        <w:rPr>
          <w:rFonts w:ascii="Times New Roman" w:eastAsia="Times New Roman" w:hAnsi="Times New Roman" w:cs="Times New Roman"/>
          <w:sz w:val="28"/>
          <w:szCs w:val="28"/>
        </w:rPr>
      </w:pPr>
      <w:r w:rsidRPr="0025648B">
        <w:rPr>
          <w:rFonts w:ascii="Times New Roman" w:eastAsia="Times New Roman" w:hAnsi="Times New Roman" w:cs="Times New Roman"/>
          <w:b/>
          <w:iCs/>
          <w:sz w:val="28"/>
          <w:szCs w:val="28"/>
          <w:lang w:val="uk-UA"/>
        </w:rPr>
        <w:lastRenderedPageBreak/>
        <w:t>Наукова новизна</w:t>
      </w:r>
      <w:r w:rsidRPr="0025648B">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проведе</w:t>
      </w:r>
      <w:r w:rsidRPr="0025648B">
        <w:rPr>
          <w:rFonts w:ascii="Times New Roman" w:eastAsia="Times New Roman" w:hAnsi="Times New Roman" w:cs="Times New Roman"/>
          <w:sz w:val="28"/>
          <w:szCs w:val="28"/>
        </w:rPr>
        <w:t xml:space="preserve">ного </w:t>
      </w:r>
      <w:r>
        <w:rPr>
          <w:rFonts w:ascii="Times New Roman" w:eastAsia="Times New Roman" w:hAnsi="Times New Roman" w:cs="Times New Roman"/>
          <w:sz w:val="28"/>
          <w:szCs w:val="28"/>
          <w:lang w:val="uk-UA"/>
        </w:rPr>
        <w:t>дослідження</w:t>
      </w:r>
      <w:r w:rsidRPr="0025648B">
        <w:rPr>
          <w:rFonts w:ascii="Times New Roman" w:eastAsia="Times New Roman" w:hAnsi="Times New Roman" w:cs="Times New Roman"/>
          <w:sz w:val="28"/>
          <w:szCs w:val="28"/>
        </w:rPr>
        <w:t xml:space="preserve"> полягає в тому, що</w:t>
      </w:r>
      <w:r>
        <w:rPr>
          <w:rFonts w:ascii="Times New Roman" w:eastAsia="Times New Roman" w:hAnsi="Times New Roman" w:cs="Times New Roman"/>
          <w:sz w:val="28"/>
          <w:szCs w:val="28"/>
        </w:rPr>
        <w:t xml:space="preserve"> в ньому</w:t>
      </w:r>
      <w:r w:rsidRPr="0025648B">
        <w:rPr>
          <w:rFonts w:ascii="Times New Roman" w:eastAsia="Times New Roman" w:hAnsi="Times New Roman" w:cs="Times New Roman"/>
          <w:sz w:val="28"/>
          <w:szCs w:val="28"/>
        </w:rPr>
        <w:t xml:space="preserve"> уперше виявлені </w:t>
      </w:r>
      <w:r>
        <w:rPr>
          <w:rFonts w:ascii="Times New Roman" w:eastAsia="Times New Roman" w:hAnsi="Times New Roman" w:cs="Times New Roman"/>
          <w:sz w:val="28"/>
          <w:szCs w:val="28"/>
        </w:rPr>
        <w:t>з</w:t>
      </w:r>
      <w:r w:rsidRPr="0025648B">
        <w:rPr>
          <w:rFonts w:ascii="Times New Roman" w:eastAsia="Times New Roman" w:hAnsi="Times New Roman" w:cs="Times New Roman"/>
          <w:sz w:val="28"/>
          <w:szCs w:val="28"/>
        </w:rPr>
        <w:t>асоби створення гумористичного ефекту в серіалі «Друзі» та їх переклад на російську мову</w:t>
      </w:r>
      <w:r>
        <w:rPr>
          <w:rFonts w:ascii="Times New Roman" w:eastAsia="Times New Roman" w:hAnsi="Times New Roman" w:cs="Times New Roman"/>
          <w:sz w:val="28"/>
          <w:szCs w:val="28"/>
        </w:rPr>
        <w:t xml:space="preserve">. </w:t>
      </w:r>
    </w:p>
    <w:p w:rsidR="001755BA" w:rsidRPr="00FB2E8C" w:rsidRDefault="001755BA" w:rsidP="0025648B">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3C4A52">
        <w:rPr>
          <w:rFonts w:ascii="Times New Roman" w:eastAsia="Times New Roman" w:hAnsi="Times New Roman" w:cs="Times New Roman"/>
          <w:b/>
          <w:sz w:val="28"/>
          <w:szCs w:val="28"/>
          <w:lang w:val="uk-UA"/>
        </w:rPr>
        <w:t>Мета</w:t>
      </w:r>
      <w:r w:rsidRPr="00AB4F88">
        <w:rPr>
          <w:rFonts w:ascii="Times New Roman" w:eastAsia="Times New Roman" w:hAnsi="Times New Roman" w:cs="Times New Roman"/>
          <w:sz w:val="28"/>
          <w:szCs w:val="28"/>
          <w:lang w:val="uk-UA"/>
        </w:rPr>
        <w:t xml:space="preserve"> роботи</w:t>
      </w:r>
      <w:r w:rsidRPr="00FB2E8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розглянути мовні та позамовні з</w:t>
      </w:r>
      <w:r w:rsidR="004731C1">
        <w:rPr>
          <w:rFonts w:ascii="Times New Roman" w:eastAsia="Times New Roman" w:hAnsi="Times New Roman" w:cs="Times New Roman"/>
          <w:sz w:val="28"/>
          <w:szCs w:val="28"/>
          <w:lang w:val="uk-UA"/>
        </w:rPr>
        <w:t>асоби створення гумористичного ефекту</w:t>
      </w:r>
      <w:r w:rsidRPr="00FB2E8C">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lang w:val="uk-UA"/>
        </w:rPr>
        <w:t>о</w:t>
      </w:r>
      <w:r w:rsidR="004731C1">
        <w:rPr>
          <w:rFonts w:ascii="Times New Roman" w:eastAsia="Times New Roman" w:hAnsi="Times New Roman" w:cs="Times New Roman"/>
          <w:sz w:val="28"/>
          <w:szCs w:val="28"/>
          <w:lang w:val="uk-UA"/>
        </w:rPr>
        <w:t>собливості його</w:t>
      </w:r>
      <w:r w:rsidR="003363C9">
        <w:rPr>
          <w:rFonts w:ascii="Times New Roman" w:eastAsia="Times New Roman" w:hAnsi="Times New Roman" w:cs="Times New Roman"/>
          <w:sz w:val="28"/>
          <w:szCs w:val="28"/>
          <w:lang w:val="uk-UA"/>
        </w:rPr>
        <w:t xml:space="preserve"> передачі у мові пе</w:t>
      </w:r>
      <w:r>
        <w:rPr>
          <w:rFonts w:ascii="Times New Roman" w:eastAsia="Times New Roman" w:hAnsi="Times New Roman" w:cs="Times New Roman"/>
          <w:sz w:val="28"/>
          <w:szCs w:val="28"/>
          <w:lang w:val="uk-UA"/>
        </w:rPr>
        <w:t xml:space="preserve">рекладу. </w:t>
      </w:r>
      <w:r w:rsidRPr="00FB2E8C">
        <w:rPr>
          <w:rFonts w:ascii="Times New Roman" w:eastAsia="Times New Roman" w:hAnsi="Times New Roman" w:cs="Times New Roman"/>
          <w:sz w:val="28"/>
          <w:szCs w:val="28"/>
          <w:lang w:val="uk-UA"/>
        </w:rPr>
        <w:t xml:space="preserve">Зазначена мета передбачає вирішення таких </w:t>
      </w:r>
      <w:r w:rsidRPr="00AB4F88">
        <w:rPr>
          <w:rFonts w:ascii="Times New Roman" w:eastAsia="Times New Roman" w:hAnsi="Times New Roman" w:cs="Times New Roman"/>
          <w:sz w:val="28"/>
          <w:szCs w:val="28"/>
          <w:lang w:val="uk-UA"/>
        </w:rPr>
        <w:t>завдань</w:t>
      </w:r>
      <w:r w:rsidRPr="00FB2E8C">
        <w:rPr>
          <w:rFonts w:ascii="Times New Roman" w:eastAsia="Times New Roman" w:hAnsi="Times New Roman" w:cs="Times New Roman"/>
          <w:sz w:val="28"/>
          <w:szCs w:val="28"/>
          <w:lang w:val="uk-UA"/>
        </w:rPr>
        <w:t>:</w:t>
      </w:r>
    </w:p>
    <w:p w:rsidR="001755BA" w:rsidRPr="00ED7E77" w:rsidRDefault="004731C1" w:rsidP="00D82899">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дати характеристику поняттю</w:t>
      </w:r>
      <w:r w:rsidR="001755BA" w:rsidRPr="00FB2E8C">
        <w:rPr>
          <w:rFonts w:ascii="Times New Roman" w:eastAsia="Times New Roman" w:hAnsi="Times New Roman" w:cs="Times New Roman"/>
          <w:color w:val="000000"/>
          <w:sz w:val="28"/>
          <w:szCs w:val="28"/>
          <w:lang w:val="uk-UA"/>
        </w:rPr>
        <w:t xml:space="preserve"> «гумор»;</w:t>
      </w:r>
    </w:p>
    <w:p w:rsidR="00ED7E77" w:rsidRPr="00FB2E8C" w:rsidRDefault="00ED7E77" w:rsidP="00D82899">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sidRPr="00ED7E77">
        <w:rPr>
          <w:rFonts w:ascii="Times New Roman" w:eastAsia="Times New Roman" w:hAnsi="Times New Roman" w:cs="Times New Roman"/>
          <w:sz w:val="28"/>
          <w:szCs w:val="28"/>
          <w:lang w:val="uk-UA"/>
        </w:rPr>
        <w:t>розглянути особливості гумору в цілому;</w:t>
      </w:r>
    </w:p>
    <w:p w:rsidR="004731C1" w:rsidRPr="00FB2E8C" w:rsidRDefault="004731C1" w:rsidP="004731C1">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sidRPr="00FB2E8C">
        <w:rPr>
          <w:rFonts w:ascii="Times New Roman" w:eastAsia="Times New Roman" w:hAnsi="Times New Roman" w:cs="Times New Roman"/>
          <w:color w:val="000000"/>
          <w:sz w:val="28"/>
          <w:szCs w:val="28"/>
          <w:lang w:val="uk-UA"/>
        </w:rPr>
        <w:t>розглянути мовні засоби створення гумору;</w:t>
      </w:r>
    </w:p>
    <w:p w:rsidR="001755BA" w:rsidRPr="00FB2E8C" w:rsidRDefault="001755BA" w:rsidP="00D82899">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sidRPr="00FB2E8C">
        <w:rPr>
          <w:rFonts w:ascii="Times New Roman" w:eastAsia="Times New Roman" w:hAnsi="Times New Roman" w:cs="Times New Roman"/>
          <w:color w:val="000000"/>
          <w:sz w:val="28"/>
          <w:szCs w:val="28"/>
          <w:lang w:val="uk-UA"/>
        </w:rPr>
        <w:t>розглянути теоретичні проблеми перекладу гумору;</w:t>
      </w:r>
    </w:p>
    <w:p w:rsidR="00AB4F88" w:rsidRDefault="001755BA" w:rsidP="00E71033">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sidRPr="00FB2E8C">
        <w:rPr>
          <w:rFonts w:ascii="Times New Roman" w:eastAsia="Times New Roman" w:hAnsi="Times New Roman" w:cs="Times New Roman"/>
          <w:color w:val="000000"/>
          <w:sz w:val="28"/>
          <w:szCs w:val="28"/>
          <w:lang w:val="uk-UA"/>
        </w:rPr>
        <w:t>виділити основні труднощі при перекладі гумору</w:t>
      </w:r>
      <w:r>
        <w:rPr>
          <w:rFonts w:ascii="Times New Roman" w:eastAsia="Times New Roman" w:hAnsi="Times New Roman" w:cs="Times New Roman"/>
          <w:color w:val="000000"/>
          <w:sz w:val="28"/>
          <w:szCs w:val="28"/>
          <w:lang w:val="uk-UA"/>
        </w:rPr>
        <w:t>;</w:t>
      </w:r>
    </w:p>
    <w:p w:rsidR="001B67B4" w:rsidRPr="001B67B4" w:rsidRDefault="00E71033" w:rsidP="001B67B4">
      <w:pPr>
        <w:numPr>
          <w:ilvl w:val="0"/>
          <w:numId w:val="1"/>
        </w:numPr>
        <w:tabs>
          <w:tab w:val="left" w:pos="9072"/>
        </w:tabs>
        <w:spacing w:after="0" w:line="384" w:lineRule="auto"/>
        <w:ind w:left="426" w:right="141"/>
        <w:contextualSpacing/>
        <w:jc w:val="both"/>
        <w:rPr>
          <w:rFonts w:ascii="Times New Roman" w:eastAsia="Times New Roman" w:hAnsi="Times New Roman" w:cs="Times New Roman"/>
          <w:sz w:val="28"/>
          <w:szCs w:val="28"/>
          <w:lang w:val="uk-UA"/>
        </w:rPr>
      </w:pPr>
      <w:r w:rsidRPr="00AB4F88">
        <w:rPr>
          <w:rFonts w:ascii="Times New Roman" w:eastAsia="Times New Roman" w:hAnsi="Times New Roman" w:cs="Times New Roman"/>
          <w:sz w:val="28"/>
          <w:szCs w:val="28"/>
          <w:lang w:val="uk-UA"/>
        </w:rPr>
        <w:t>в</w:t>
      </w:r>
      <w:r w:rsidR="001755BA" w:rsidRPr="00AB4F88">
        <w:rPr>
          <w:rFonts w:ascii="Times New Roman" w:eastAsia="Times New Roman" w:hAnsi="Times New Roman" w:cs="Times New Roman"/>
          <w:sz w:val="28"/>
          <w:szCs w:val="28"/>
          <w:lang w:val="uk-UA"/>
        </w:rPr>
        <w:t xml:space="preserve">изначити способи перекладу засобів </w:t>
      </w:r>
      <w:r w:rsidR="008424F7">
        <w:rPr>
          <w:rFonts w:ascii="Times New Roman" w:eastAsia="Times New Roman" w:hAnsi="Times New Roman" w:cs="Times New Roman"/>
          <w:sz w:val="28"/>
          <w:szCs w:val="28"/>
          <w:lang w:val="uk-UA"/>
        </w:rPr>
        <w:t>створення гумористичного ефекту</w:t>
      </w:r>
      <w:r w:rsidR="001755BA" w:rsidRPr="00AB4F88">
        <w:rPr>
          <w:rFonts w:ascii="Times New Roman" w:eastAsia="Times New Roman" w:hAnsi="Times New Roman" w:cs="Times New Roman"/>
          <w:sz w:val="28"/>
          <w:szCs w:val="28"/>
          <w:lang w:val="uk-UA"/>
        </w:rPr>
        <w:t xml:space="preserve"> у </w:t>
      </w:r>
      <w:r w:rsidR="00D5147C">
        <w:rPr>
          <w:rFonts w:ascii="Times New Roman" w:eastAsia="Times New Roman" w:hAnsi="Times New Roman" w:cs="Times New Roman"/>
          <w:sz w:val="28"/>
          <w:szCs w:val="28"/>
          <w:lang w:val="uk-UA"/>
        </w:rPr>
        <w:t>сценарію серіалу</w:t>
      </w:r>
      <w:r w:rsidR="001755BA" w:rsidRPr="00AB4F88">
        <w:rPr>
          <w:rFonts w:ascii="Times New Roman" w:eastAsia="Times New Roman" w:hAnsi="Times New Roman" w:cs="Times New Roman"/>
          <w:sz w:val="28"/>
          <w:szCs w:val="28"/>
          <w:lang w:val="uk-UA"/>
        </w:rPr>
        <w:t xml:space="preserve"> </w:t>
      </w:r>
      <w:r w:rsidR="00130899" w:rsidRPr="00AB4F88">
        <w:rPr>
          <w:rFonts w:ascii="Times New Roman" w:eastAsia="Times New Roman" w:hAnsi="Times New Roman" w:cs="Times New Roman"/>
          <w:sz w:val="28"/>
          <w:szCs w:val="28"/>
          <w:lang w:val="uk-UA"/>
        </w:rPr>
        <w:t>«Друзі»</w:t>
      </w:r>
      <w:r w:rsidR="001755BA" w:rsidRPr="00AB4F88">
        <w:rPr>
          <w:rFonts w:ascii="Times New Roman" w:eastAsia="Times New Roman" w:hAnsi="Times New Roman" w:cs="Times New Roman"/>
          <w:sz w:val="28"/>
          <w:szCs w:val="28"/>
          <w:lang w:val="uk-UA"/>
        </w:rPr>
        <w:t xml:space="preserve"> </w:t>
      </w:r>
      <w:r w:rsidR="00130899" w:rsidRPr="00AB4F88">
        <w:rPr>
          <w:rFonts w:ascii="Times New Roman" w:eastAsia="Times New Roman" w:hAnsi="Times New Roman" w:cs="Times New Roman"/>
          <w:sz w:val="28"/>
          <w:szCs w:val="28"/>
          <w:lang w:val="uk-UA"/>
        </w:rPr>
        <w:t>російською</w:t>
      </w:r>
      <w:r w:rsidR="001755BA" w:rsidRPr="00AB4F88">
        <w:rPr>
          <w:rFonts w:ascii="Times New Roman" w:eastAsia="Times New Roman" w:hAnsi="Times New Roman" w:cs="Times New Roman"/>
          <w:sz w:val="28"/>
          <w:szCs w:val="28"/>
          <w:lang w:val="uk-UA"/>
        </w:rPr>
        <w:t xml:space="preserve"> мовою.</w:t>
      </w:r>
    </w:p>
    <w:p w:rsidR="001B67B4" w:rsidRDefault="001B67B4" w:rsidP="00DD2746">
      <w:pPr>
        <w:widowControl w:val="0"/>
        <w:tabs>
          <w:tab w:val="left" w:pos="9072"/>
        </w:tabs>
        <w:spacing w:after="0" w:line="384" w:lineRule="auto"/>
        <w:ind w:right="141" w:firstLine="709"/>
        <w:jc w:val="both"/>
        <w:rPr>
          <w:rFonts w:ascii="Times New Roman" w:eastAsia="Times New Roman" w:hAnsi="Times New Roman" w:cs="Times New Roman"/>
          <w:sz w:val="28"/>
          <w:szCs w:val="28"/>
          <w:lang w:val="uk-UA"/>
        </w:rPr>
      </w:pPr>
      <w:r w:rsidRPr="001B67B4">
        <w:rPr>
          <w:rFonts w:ascii="Times New Roman" w:eastAsia="Times New Roman" w:hAnsi="Times New Roman" w:cs="Times New Roman"/>
          <w:b/>
          <w:sz w:val="28"/>
          <w:szCs w:val="28"/>
          <w:lang w:val="uk-UA"/>
        </w:rPr>
        <w:t xml:space="preserve">Матеріалом </w:t>
      </w:r>
      <w:r w:rsidRPr="001B67B4">
        <w:rPr>
          <w:rFonts w:ascii="Times New Roman" w:eastAsia="Times New Roman" w:hAnsi="Times New Roman" w:cs="Times New Roman"/>
          <w:sz w:val="28"/>
          <w:szCs w:val="28"/>
          <w:lang w:val="uk-UA"/>
        </w:rPr>
        <w:t>дослідження у пропонованій роботі послу</w:t>
      </w:r>
      <w:r w:rsidR="009C57A0">
        <w:rPr>
          <w:rFonts w:ascii="Times New Roman" w:eastAsia="Times New Roman" w:hAnsi="Times New Roman" w:cs="Times New Roman"/>
          <w:sz w:val="28"/>
          <w:szCs w:val="28"/>
          <w:lang w:val="uk-UA"/>
        </w:rPr>
        <w:t>гував</w:t>
      </w:r>
      <w:r w:rsidRPr="001B67B4">
        <w:rPr>
          <w:rFonts w:ascii="Times New Roman" w:eastAsia="Times New Roman" w:hAnsi="Times New Roman" w:cs="Times New Roman"/>
          <w:sz w:val="28"/>
          <w:szCs w:val="28"/>
          <w:lang w:val="uk-UA"/>
        </w:rPr>
        <w:t xml:space="preserve"> сценарій </w:t>
      </w:r>
      <w:r w:rsidR="009C57A0">
        <w:rPr>
          <w:rFonts w:ascii="Times New Roman" w:eastAsia="Times New Roman" w:hAnsi="Times New Roman" w:cs="Times New Roman"/>
          <w:sz w:val="28"/>
          <w:szCs w:val="28"/>
          <w:lang w:val="uk-UA"/>
        </w:rPr>
        <w:t xml:space="preserve">трьох сезонів </w:t>
      </w:r>
      <w:r w:rsidRPr="001B67B4">
        <w:rPr>
          <w:rFonts w:ascii="Times New Roman" w:eastAsia="Times New Roman" w:hAnsi="Times New Roman" w:cs="Times New Roman"/>
          <w:sz w:val="28"/>
          <w:szCs w:val="28"/>
          <w:lang w:val="uk-UA"/>
        </w:rPr>
        <w:t>популярного американського серіалу «Друзі»</w:t>
      </w:r>
      <w:r w:rsidR="009C57A0">
        <w:rPr>
          <w:rFonts w:ascii="Times New Roman" w:eastAsia="Times New Roman" w:hAnsi="Times New Roman" w:cs="Times New Roman"/>
          <w:sz w:val="28"/>
          <w:szCs w:val="28"/>
          <w:lang w:val="uk-UA"/>
        </w:rPr>
        <w:t xml:space="preserve"> (1994-2004)</w:t>
      </w:r>
      <w:r w:rsidRPr="001B67B4">
        <w:rPr>
          <w:rFonts w:ascii="Times New Roman" w:eastAsia="Times New Roman" w:hAnsi="Times New Roman" w:cs="Times New Roman"/>
          <w:sz w:val="28"/>
          <w:szCs w:val="28"/>
          <w:lang w:val="uk-UA"/>
        </w:rPr>
        <w:t xml:space="preserve"> та його переклад російською мовою каналами РТР та СТС. </w:t>
      </w:r>
    </w:p>
    <w:p w:rsidR="00DD2746" w:rsidRDefault="00DD2746" w:rsidP="00DD2746">
      <w:pPr>
        <w:widowControl w:val="0"/>
        <w:tabs>
          <w:tab w:val="left" w:pos="9072"/>
        </w:tabs>
        <w:spacing w:after="0" w:line="384" w:lineRule="auto"/>
        <w:ind w:right="141" w:firstLine="709"/>
        <w:jc w:val="both"/>
        <w:rPr>
          <w:rFonts w:ascii="Times New Roman" w:eastAsia="Times New Roman" w:hAnsi="Times New Roman" w:cs="Times New Roman"/>
          <w:sz w:val="28"/>
          <w:szCs w:val="28"/>
          <w:lang w:val="uk-UA"/>
        </w:rPr>
      </w:pPr>
      <w:r w:rsidRPr="00DD2746">
        <w:rPr>
          <w:rFonts w:ascii="Times New Roman" w:eastAsia="Times New Roman" w:hAnsi="Times New Roman" w:cs="Times New Roman"/>
          <w:sz w:val="28"/>
          <w:szCs w:val="28"/>
          <w:lang w:val="uk-UA"/>
        </w:rPr>
        <w:t xml:space="preserve">У роботі використовувалися </w:t>
      </w:r>
      <w:r w:rsidRPr="009C57A0">
        <w:rPr>
          <w:rFonts w:ascii="Times New Roman" w:eastAsia="Times New Roman" w:hAnsi="Times New Roman" w:cs="Times New Roman"/>
          <w:b/>
          <w:sz w:val="28"/>
          <w:szCs w:val="28"/>
          <w:lang w:val="uk-UA"/>
        </w:rPr>
        <w:t>методи і прийоми аналізу</w:t>
      </w:r>
      <w:r w:rsidRPr="00DD2746">
        <w:rPr>
          <w:rFonts w:ascii="Times New Roman" w:eastAsia="Times New Roman" w:hAnsi="Times New Roman" w:cs="Times New Roman"/>
          <w:sz w:val="28"/>
          <w:szCs w:val="28"/>
          <w:lang w:val="uk-UA"/>
        </w:rPr>
        <w:t>, які відповідають поставленій меті і вказаним завданням дослідження. На етапі вивчення і аналізу літератури, присвяченій досліджуваній</w:t>
      </w:r>
      <w:r>
        <w:rPr>
          <w:rFonts w:ascii="Times New Roman" w:eastAsia="Times New Roman" w:hAnsi="Times New Roman" w:cs="Times New Roman"/>
          <w:sz w:val="28"/>
          <w:szCs w:val="28"/>
          <w:lang w:val="uk-UA"/>
        </w:rPr>
        <w:t xml:space="preserve"> проблемі, використовувалися </w:t>
      </w:r>
      <w:r w:rsidRPr="00DD2746">
        <w:rPr>
          <w:rFonts w:ascii="Times New Roman" w:eastAsia="Times New Roman" w:hAnsi="Times New Roman" w:cs="Times New Roman"/>
          <w:sz w:val="28"/>
          <w:szCs w:val="28"/>
          <w:lang w:val="uk-UA"/>
        </w:rPr>
        <w:t>методи зіста</w:t>
      </w:r>
      <w:r>
        <w:rPr>
          <w:rFonts w:ascii="Times New Roman" w:eastAsia="Times New Roman" w:hAnsi="Times New Roman" w:cs="Times New Roman"/>
          <w:sz w:val="28"/>
          <w:szCs w:val="28"/>
          <w:lang w:val="uk-UA"/>
        </w:rPr>
        <w:t xml:space="preserve">влення, опису та </w:t>
      </w:r>
      <w:r w:rsidRPr="00DD2746">
        <w:rPr>
          <w:rFonts w:ascii="Times New Roman" w:eastAsia="Times New Roman" w:hAnsi="Times New Roman" w:cs="Times New Roman"/>
          <w:sz w:val="28"/>
          <w:szCs w:val="28"/>
          <w:lang w:val="uk-UA"/>
        </w:rPr>
        <w:t>узагальнення.</w:t>
      </w:r>
      <w:r>
        <w:rPr>
          <w:rFonts w:ascii="Times New Roman" w:eastAsia="Times New Roman" w:hAnsi="Times New Roman" w:cs="Times New Roman"/>
          <w:sz w:val="28"/>
          <w:szCs w:val="28"/>
          <w:lang w:val="uk-UA"/>
        </w:rPr>
        <w:t xml:space="preserve"> </w:t>
      </w:r>
      <w:r w:rsidR="001755BA" w:rsidRPr="00FB2E8C">
        <w:rPr>
          <w:rFonts w:ascii="Times New Roman" w:eastAsia="Times New Roman" w:hAnsi="Times New Roman" w:cs="Times New Roman"/>
          <w:sz w:val="28"/>
          <w:szCs w:val="28"/>
          <w:lang w:val="uk-UA"/>
        </w:rPr>
        <w:t>У процесі нап</w:t>
      </w:r>
      <w:r>
        <w:rPr>
          <w:rFonts w:ascii="Times New Roman" w:eastAsia="Times New Roman" w:hAnsi="Times New Roman" w:cs="Times New Roman"/>
          <w:sz w:val="28"/>
          <w:szCs w:val="28"/>
          <w:lang w:val="uk-UA"/>
        </w:rPr>
        <w:t xml:space="preserve">исання роботи було використано також </w:t>
      </w:r>
      <w:r w:rsidR="00D5147C" w:rsidRPr="00D5147C">
        <w:rPr>
          <w:rFonts w:ascii="Times New Roman" w:eastAsia="Times New Roman" w:hAnsi="Times New Roman" w:cs="Times New Roman"/>
          <w:sz w:val="28"/>
          <w:szCs w:val="28"/>
          <w:lang w:val="uk-UA"/>
        </w:rPr>
        <w:t xml:space="preserve">метод </w:t>
      </w:r>
      <w:r>
        <w:rPr>
          <w:rFonts w:ascii="Times New Roman" w:eastAsia="Times New Roman" w:hAnsi="Times New Roman" w:cs="Times New Roman"/>
          <w:sz w:val="28"/>
          <w:szCs w:val="28"/>
          <w:lang w:val="uk-UA"/>
        </w:rPr>
        <w:t>суцільної виборки, метод</w:t>
      </w:r>
      <w:r w:rsidRPr="00D5147C">
        <w:rPr>
          <w:rFonts w:ascii="Times New Roman" w:eastAsia="Times New Roman" w:hAnsi="Times New Roman" w:cs="Times New Roman"/>
          <w:sz w:val="28"/>
          <w:szCs w:val="28"/>
          <w:lang w:val="uk-UA"/>
        </w:rPr>
        <w:t xml:space="preserve"> </w:t>
      </w:r>
      <w:r w:rsidR="00D5147C" w:rsidRPr="00D5147C">
        <w:rPr>
          <w:rFonts w:ascii="Times New Roman" w:eastAsia="Times New Roman" w:hAnsi="Times New Roman" w:cs="Times New Roman"/>
          <w:sz w:val="28"/>
          <w:szCs w:val="28"/>
          <w:lang w:val="uk-UA"/>
        </w:rPr>
        <w:t>контекстуального аналізу</w:t>
      </w:r>
      <w:r w:rsidR="001755BA" w:rsidRPr="00FB2E8C">
        <w:rPr>
          <w:rFonts w:ascii="Times New Roman" w:eastAsia="Times New Roman" w:hAnsi="Times New Roman" w:cs="Times New Roman"/>
          <w:sz w:val="28"/>
          <w:szCs w:val="28"/>
          <w:lang w:val="uk-UA"/>
        </w:rPr>
        <w:t xml:space="preserve">, </w:t>
      </w:r>
      <w:r w:rsidR="00D5147C" w:rsidRPr="00D5147C">
        <w:rPr>
          <w:rFonts w:ascii="Times New Roman" w:eastAsia="Times New Roman" w:hAnsi="Times New Roman" w:cs="Times New Roman"/>
          <w:sz w:val="28"/>
          <w:szCs w:val="28"/>
          <w:lang w:val="uk-UA"/>
        </w:rPr>
        <w:t>метод компонентного аналізу</w:t>
      </w:r>
      <w:r>
        <w:rPr>
          <w:rFonts w:ascii="Times New Roman" w:eastAsia="Times New Roman" w:hAnsi="Times New Roman" w:cs="Times New Roman"/>
          <w:sz w:val="28"/>
          <w:szCs w:val="28"/>
          <w:lang w:val="uk-UA"/>
        </w:rPr>
        <w:t>, описово-аналітичний</w:t>
      </w:r>
      <w:r w:rsidR="00325CD7">
        <w:rPr>
          <w:rFonts w:ascii="Times New Roman" w:eastAsia="Times New Roman" w:hAnsi="Times New Roman" w:cs="Times New Roman"/>
          <w:sz w:val="28"/>
          <w:szCs w:val="28"/>
          <w:lang w:val="uk-UA"/>
        </w:rPr>
        <w:t xml:space="preserve"> метод, порівняльний метод</w:t>
      </w:r>
      <w:r w:rsidR="001755BA" w:rsidRPr="00FB2E8C">
        <w:rPr>
          <w:rFonts w:ascii="Times New Roman" w:eastAsia="Times New Roman" w:hAnsi="Times New Roman" w:cs="Times New Roman"/>
          <w:sz w:val="28"/>
          <w:szCs w:val="28"/>
          <w:lang w:val="uk-UA"/>
        </w:rPr>
        <w:t xml:space="preserve"> та</w:t>
      </w:r>
      <w:r w:rsidR="001755BA" w:rsidRPr="00FB2E8C">
        <w:rPr>
          <w:rFonts w:ascii="Calibri" w:eastAsia="Times New Roman" w:hAnsi="Calibri" w:cs="Times New Roman"/>
          <w:lang w:val="uk-UA"/>
        </w:rPr>
        <w:t xml:space="preserve"> </w:t>
      </w:r>
      <w:r w:rsidR="001755BA" w:rsidRPr="00FB2E8C">
        <w:rPr>
          <w:rFonts w:ascii="Times New Roman" w:eastAsia="Times New Roman" w:hAnsi="Times New Roman" w:cs="Times New Roman"/>
          <w:sz w:val="28"/>
          <w:szCs w:val="28"/>
          <w:lang w:val="uk-UA"/>
        </w:rPr>
        <w:t>кількісний метод.</w:t>
      </w:r>
      <w:r>
        <w:rPr>
          <w:rFonts w:ascii="Times New Roman" w:eastAsia="Times New Roman" w:hAnsi="Times New Roman" w:cs="Times New Roman"/>
          <w:sz w:val="28"/>
          <w:szCs w:val="28"/>
          <w:lang w:val="uk-UA"/>
        </w:rPr>
        <w:t xml:space="preserve"> </w:t>
      </w:r>
      <w:r w:rsidRPr="00DD2746">
        <w:rPr>
          <w:rFonts w:ascii="Times New Roman" w:eastAsia="Times New Roman" w:hAnsi="Times New Roman" w:cs="Times New Roman"/>
          <w:sz w:val="28"/>
          <w:szCs w:val="28"/>
          <w:lang w:val="uk-UA"/>
        </w:rPr>
        <w:t xml:space="preserve">На етапі </w:t>
      </w:r>
      <w:r w:rsidR="002335C1">
        <w:rPr>
          <w:rFonts w:ascii="Times New Roman" w:eastAsia="Times New Roman" w:hAnsi="Times New Roman" w:cs="Times New Roman"/>
          <w:sz w:val="28"/>
          <w:szCs w:val="28"/>
          <w:lang w:val="uk-UA"/>
        </w:rPr>
        <w:t>підрахування кількісних результатів дослідження</w:t>
      </w:r>
      <w:r w:rsidRPr="00DD2746">
        <w:rPr>
          <w:rFonts w:ascii="Times New Roman" w:eastAsia="Times New Roman" w:hAnsi="Times New Roman" w:cs="Times New Roman"/>
          <w:sz w:val="28"/>
          <w:szCs w:val="28"/>
          <w:lang w:val="uk-UA"/>
        </w:rPr>
        <w:t xml:space="preserve"> використовувався метод </w:t>
      </w:r>
      <w:r w:rsidR="002335C1">
        <w:rPr>
          <w:rFonts w:ascii="Times New Roman" w:eastAsia="Times New Roman" w:hAnsi="Times New Roman" w:cs="Times New Roman"/>
          <w:sz w:val="28"/>
          <w:szCs w:val="28"/>
          <w:lang w:val="uk-UA"/>
        </w:rPr>
        <w:t>кількісного</w:t>
      </w:r>
      <w:r>
        <w:rPr>
          <w:rFonts w:ascii="Times New Roman" w:eastAsia="Times New Roman" w:hAnsi="Times New Roman" w:cs="Times New Roman"/>
          <w:sz w:val="28"/>
          <w:szCs w:val="28"/>
          <w:lang w:val="uk-UA"/>
        </w:rPr>
        <w:t xml:space="preserve"> аналізу.</w:t>
      </w:r>
    </w:p>
    <w:p w:rsidR="00BE22F7" w:rsidRDefault="00D5147C" w:rsidP="00BE22F7">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9C57A0">
        <w:rPr>
          <w:rFonts w:ascii="Times New Roman" w:eastAsia="Times New Roman" w:hAnsi="Times New Roman" w:cs="Times New Roman"/>
          <w:b/>
          <w:sz w:val="28"/>
          <w:szCs w:val="28"/>
          <w:lang w:val="uk-UA"/>
        </w:rPr>
        <w:t>Теоретичне значення</w:t>
      </w:r>
      <w:r w:rsidRPr="00D5147C">
        <w:rPr>
          <w:rFonts w:ascii="Times New Roman" w:eastAsia="Times New Roman" w:hAnsi="Times New Roman" w:cs="Times New Roman"/>
          <w:sz w:val="28"/>
          <w:szCs w:val="28"/>
          <w:lang w:val="uk-UA"/>
        </w:rPr>
        <w:t xml:space="preserve"> дослідження полягає у </w:t>
      </w:r>
      <w:r w:rsidR="009C57A0">
        <w:rPr>
          <w:rFonts w:ascii="Times New Roman" w:eastAsia="Times New Roman" w:hAnsi="Times New Roman" w:cs="Times New Roman"/>
          <w:sz w:val="28"/>
          <w:szCs w:val="28"/>
          <w:lang w:val="uk-UA"/>
        </w:rPr>
        <w:t xml:space="preserve">тому, що його результати поглиблюють уявлення про особливості англійського гумору, мовні та позамовні засоби його формування та особливості його передачі у мові перекладу. </w:t>
      </w:r>
    </w:p>
    <w:p w:rsidR="00D5147C" w:rsidRDefault="002335C1" w:rsidP="00BE22F7">
      <w:pPr>
        <w:tabs>
          <w:tab w:val="left" w:pos="9072"/>
        </w:tabs>
        <w:spacing w:after="0" w:line="360" w:lineRule="auto"/>
        <w:ind w:right="141" w:firstLine="709"/>
        <w:jc w:val="both"/>
        <w:rPr>
          <w:rFonts w:ascii="Times New Roman" w:eastAsia="Times New Roman" w:hAnsi="Times New Roman" w:cs="Times New Roman"/>
          <w:sz w:val="28"/>
          <w:szCs w:val="28"/>
          <w:lang w:val="uk-UA"/>
        </w:rPr>
      </w:pPr>
      <w:r w:rsidRPr="009C57A0">
        <w:rPr>
          <w:rFonts w:ascii="Times New Roman" w:eastAsia="Times New Roman" w:hAnsi="Times New Roman" w:cs="Times New Roman"/>
          <w:b/>
          <w:sz w:val="28"/>
          <w:szCs w:val="28"/>
          <w:lang w:val="uk-UA"/>
        </w:rPr>
        <w:lastRenderedPageBreak/>
        <w:t>Практична</w:t>
      </w:r>
      <w:r w:rsidR="00BE22F7" w:rsidRPr="009C57A0">
        <w:rPr>
          <w:rFonts w:ascii="Times New Roman" w:eastAsia="Times New Roman" w:hAnsi="Times New Roman" w:cs="Times New Roman"/>
          <w:b/>
          <w:sz w:val="28"/>
          <w:szCs w:val="28"/>
          <w:lang w:val="uk-UA"/>
        </w:rPr>
        <w:t xml:space="preserve"> </w:t>
      </w:r>
      <w:r w:rsidRPr="009C57A0">
        <w:rPr>
          <w:rFonts w:ascii="Times New Roman" w:eastAsia="Times New Roman" w:hAnsi="Times New Roman" w:cs="Times New Roman"/>
          <w:b/>
          <w:sz w:val="28"/>
          <w:szCs w:val="28"/>
          <w:lang w:val="uk-UA"/>
        </w:rPr>
        <w:t>цінність</w:t>
      </w:r>
      <w:r w:rsidR="00BE22F7" w:rsidRPr="00AB4F88">
        <w:rPr>
          <w:rFonts w:ascii="Times New Roman" w:eastAsia="Times New Roman" w:hAnsi="Times New Roman" w:cs="Times New Roman"/>
          <w:sz w:val="28"/>
          <w:szCs w:val="28"/>
          <w:lang w:val="uk-UA"/>
        </w:rPr>
        <w:t xml:space="preserve"> роботи</w:t>
      </w:r>
      <w:r w:rsidR="00BE22F7" w:rsidRPr="00896245">
        <w:rPr>
          <w:rFonts w:ascii="Times New Roman" w:eastAsia="Times New Roman" w:hAnsi="Times New Roman" w:cs="Times New Roman"/>
          <w:sz w:val="28"/>
          <w:szCs w:val="28"/>
          <w:lang w:val="uk-UA"/>
        </w:rPr>
        <w:t xml:space="preserve"> полягає в тому, що результати цього дос</w:t>
      </w:r>
      <w:r w:rsidR="006348F9">
        <w:rPr>
          <w:rFonts w:ascii="Times New Roman" w:eastAsia="Times New Roman" w:hAnsi="Times New Roman" w:cs="Times New Roman"/>
          <w:sz w:val="28"/>
          <w:szCs w:val="28"/>
          <w:lang w:val="uk-UA"/>
        </w:rPr>
        <w:t>лідження можуть застосовуватися як матеріал для виклада</w:t>
      </w:r>
      <w:r w:rsidR="00BE22F7" w:rsidRPr="00896245">
        <w:rPr>
          <w:rFonts w:ascii="Times New Roman" w:eastAsia="Times New Roman" w:hAnsi="Times New Roman" w:cs="Times New Roman"/>
          <w:sz w:val="28"/>
          <w:szCs w:val="28"/>
          <w:lang w:val="uk-UA"/>
        </w:rPr>
        <w:t>ння курсів «Теорія і практика перекладу»,</w:t>
      </w:r>
      <w:r w:rsidR="006348F9">
        <w:rPr>
          <w:rFonts w:ascii="Times New Roman" w:eastAsia="Times New Roman" w:hAnsi="Times New Roman" w:cs="Times New Roman"/>
          <w:sz w:val="28"/>
          <w:szCs w:val="28"/>
          <w:lang w:val="uk-UA"/>
        </w:rPr>
        <w:t xml:space="preserve"> «Стилістика англійської мови»,</w:t>
      </w:r>
      <w:r w:rsidR="00BE22F7" w:rsidRPr="00896245">
        <w:rPr>
          <w:rFonts w:ascii="Times New Roman" w:eastAsia="Times New Roman" w:hAnsi="Times New Roman" w:cs="Times New Roman"/>
          <w:sz w:val="28"/>
          <w:szCs w:val="28"/>
          <w:lang w:val="uk-UA"/>
        </w:rPr>
        <w:t xml:space="preserve"> </w:t>
      </w:r>
      <w:r w:rsidR="00BE22F7">
        <w:rPr>
          <w:rFonts w:ascii="Times New Roman" w:eastAsia="Times New Roman" w:hAnsi="Times New Roman" w:cs="Times New Roman"/>
          <w:sz w:val="28"/>
          <w:szCs w:val="28"/>
          <w:lang w:val="uk-UA"/>
        </w:rPr>
        <w:t>«Порівняльна стилістика»</w:t>
      </w:r>
      <w:r w:rsidR="006348F9">
        <w:rPr>
          <w:rFonts w:ascii="Times New Roman" w:eastAsia="Times New Roman" w:hAnsi="Times New Roman" w:cs="Times New Roman"/>
          <w:sz w:val="28"/>
          <w:szCs w:val="28"/>
          <w:lang w:val="uk-UA"/>
        </w:rPr>
        <w:t>, а також при написанні курсових, дипломних та магістрських робіт</w:t>
      </w:r>
      <w:r w:rsidR="00BE22F7" w:rsidRPr="00896245">
        <w:rPr>
          <w:rFonts w:ascii="Times New Roman" w:eastAsia="Times New Roman" w:hAnsi="Times New Roman" w:cs="Times New Roman"/>
          <w:sz w:val="28"/>
          <w:szCs w:val="28"/>
          <w:lang w:val="uk-UA"/>
        </w:rPr>
        <w:t>.</w:t>
      </w:r>
    </w:p>
    <w:p w:rsidR="000D1AF1" w:rsidRDefault="001755BA" w:rsidP="001755BA">
      <w:pPr>
        <w:spacing w:after="0" w:line="360" w:lineRule="auto"/>
        <w:ind w:right="141" w:firstLine="709"/>
        <w:jc w:val="both"/>
        <w:rPr>
          <w:rFonts w:ascii="Times New Roman" w:eastAsia="Times New Roman" w:hAnsi="Times New Roman" w:cs="Times New Roman"/>
          <w:sz w:val="28"/>
          <w:szCs w:val="28"/>
          <w:lang w:val="uk-UA"/>
        </w:rPr>
      </w:pPr>
      <w:r w:rsidRPr="00D5147C">
        <w:rPr>
          <w:rFonts w:ascii="Times New Roman" w:eastAsia="Times New Roman" w:hAnsi="Times New Roman" w:cs="Times New Roman"/>
          <w:sz w:val="28"/>
          <w:szCs w:val="28"/>
          <w:lang w:val="uk-UA"/>
        </w:rPr>
        <w:t>Робота складається</w:t>
      </w:r>
      <w:r w:rsidRPr="00FB2E8C">
        <w:rPr>
          <w:rFonts w:ascii="Times New Roman" w:eastAsia="Times New Roman" w:hAnsi="Times New Roman" w:cs="Times New Roman"/>
          <w:sz w:val="28"/>
          <w:szCs w:val="28"/>
          <w:lang w:val="uk-UA"/>
        </w:rPr>
        <w:t xml:space="preserve"> зі вступу, двох розділів, висновків, списку вико</w:t>
      </w:r>
      <w:r>
        <w:rPr>
          <w:rFonts w:ascii="Times New Roman" w:eastAsia="Times New Roman" w:hAnsi="Times New Roman" w:cs="Times New Roman"/>
          <w:sz w:val="28"/>
          <w:szCs w:val="28"/>
          <w:lang w:val="uk-UA"/>
        </w:rPr>
        <w:t>ристаної літератури та резюме англійською мовою</w:t>
      </w:r>
      <w:r w:rsidRPr="00FB2E8C">
        <w:rPr>
          <w:rFonts w:ascii="Times New Roman" w:eastAsia="Times New Roman" w:hAnsi="Times New Roman" w:cs="Times New Roman"/>
          <w:sz w:val="28"/>
          <w:szCs w:val="28"/>
          <w:lang w:val="uk-UA"/>
        </w:rPr>
        <w:t xml:space="preserve">. </w:t>
      </w:r>
      <w:r w:rsidR="00A147E7" w:rsidRPr="00A147E7">
        <w:rPr>
          <w:rFonts w:ascii="Times New Roman" w:eastAsia="Times New Roman" w:hAnsi="Times New Roman" w:cs="Times New Roman"/>
          <w:sz w:val="28"/>
          <w:szCs w:val="28"/>
          <w:lang w:val="uk-UA"/>
        </w:rPr>
        <w:t xml:space="preserve">У </w:t>
      </w:r>
      <w:r w:rsidR="00A147E7">
        <w:rPr>
          <w:rFonts w:ascii="Times New Roman" w:eastAsia="Times New Roman" w:hAnsi="Times New Roman" w:cs="Times New Roman"/>
          <w:sz w:val="28"/>
          <w:szCs w:val="28"/>
          <w:lang w:val="uk-UA"/>
        </w:rPr>
        <w:t>вступі</w:t>
      </w:r>
      <w:r w:rsidR="00A147E7" w:rsidRPr="00A147E7">
        <w:rPr>
          <w:rFonts w:ascii="Times New Roman" w:eastAsia="Times New Roman" w:hAnsi="Times New Roman" w:cs="Times New Roman"/>
          <w:sz w:val="28"/>
          <w:szCs w:val="28"/>
          <w:lang w:val="uk-UA"/>
        </w:rPr>
        <w:t xml:space="preserve"> визначаються </w:t>
      </w:r>
      <w:r w:rsidR="00A147E7">
        <w:rPr>
          <w:rFonts w:ascii="Times New Roman" w:eastAsia="Times New Roman" w:hAnsi="Times New Roman" w:cs="Times New Roman"/>
          <w:sz w:val="28"/>
          <w:szCs w:val="28"/>
          <w:lang w:val="uk-UA"/>
        </w:rPr>
        <w:t xml:space="preserve">актуальність роботи, </w:t>
      </w:r>
      <w:r w:rsidR="00A147E7" w:rsidRPr="00A147E7">
        <w:rPr>
          <w:rFonts w:ascii="Times New Roman" w:eastAsia="Times New Roman" w:hAnsi="Times New Roman" w:cs="Times New Roman"/>
          <w:sz w:val="28"/>
          <w:szCs w:val="28"/>
          <w:lang w:val="uk-UA"/>
        </w:rPr>
        <w:t>об'єкт, предмет дослідження, наукова новизна</w:t>
      </w:r>
      <w:r w:rsidR="00A147E7">
        <w:rPr>
          <w:rFonts w:ascii="Times New Roman" w:eastAsia="Times New Roman" w:hAnsi="Times New Roman" w:cs="Times New Roman"/>
          <w:sz w:val="28"/>
          <w:szCs w:val="28"/>
          <w:lang w:val="uk-UA"/>
        </w:rPr>
        <w:t xml:space="preserve">, </w:t>
      </w:r>
      <w:r w:rsidR="00A147E7" w:rsidRPr="00A147E7">
        <w:rPr>
          <w:rFonts w:ascii="Times New Roman" w:eastAsia="Times New Roman" w:hAnsi="Times New Roman" w:cs="Times New Roman"/>
          <w:sz w:val="28"/>
          <w:szCs w:val="28"/>
          <w:lang w:val="uk-UA"/>
        </w:rPr>
        <w:t>формулюються мета</w:t>
      </w:r>
      <w:r w:rsidR="00A147E7">
        <w:rPr>
          <w:rFonts w:ascii="Times New Roman" w:eastAsia="Times New Roman" w:hAnsi="Times New Roman" w:cs="Times New Roman"/>
          <w:sz w:val="28"/>
          <w:szCs w:val="28"/>
          <w:lang w:val="uk-UA"/>
        </w:rPr>
        <w:t>,</w:t>
      </w:r>
      <w:r w:rsidR="00A147E7" w:rsidRPr="00A147E7">
        <w:rPr>
          <w:rFonts w:ascii="Times New Roman" w:eastAsia="Times New Roman" w:hAnsi="Times New Roman" w:cs="Times New Roman"/>
          <w:sz w:val="28"/>
          <w:szCs w:val="28"/>
          <w:lang w:val="uk-UA"/>
        </w:rPr>
        <w:t xml:space="preserve"> </w:t>
      </w:r>
      <w:r w:rsidR="00A147E7">
        <w:rPr>
          <w:rFonts w:ascii="Times New Roman" w:eastAsia="Times New Roman" w:hAnsi="Times New Roman" w:cs="Times New Roman"/>
          <w:sz w:val="28"/>
          <w:szCs w:val="28"/>
          <w:lang w:val="uk-UA"/>
        </w:rPr>
        <w:t>завдання</w:t>
      </w:r>
      <w:r w:rsidR="00A147E7" w:rsidRPr="00A147E7">
        <w:rPr>
          <w:rFonts w:ascii="Times New Roman" w:eastAsia="Times New Roman" w:hAnsi="Times New Roman" w:cs="Times New Roman"/>
          <w:sz w:val="28"/>
          <w:szCs w:val="28"/>
          <w:lang w:val="uk-UA"/>
        </w:rPr>
        <w:t>,</w:t>
      </w:r>
      <w:r w:rsidR="00A147E7">
        <w:rPr>
          <w:rFonts w:ascii="Times New Roman" w:eastAsia="Times New Roman" w:hAnsi="Times New Roman" w:cs="Times New Roman"/>
          <w:sz w:val="28"/>
          <w:szCs w:val="28"/>
          <w:lang w:val="uk-UA"/>
        </w:rPr>
        <w:t xml:space="preserve"> матеріал дослідження, теоретичне значення та практична цінність роботи</w:t>
      </w:r>
      <w:r w:rsidR="00A147E7" w:rsidRPr="00A147E7">
        <w:rPr>
          <w:rFonts w:ascii="Times New Roman" w:eastAsia="Times New Roman" w:hAnsi="Times New Roman" w:cs="Times New Roman"/>
          <w:sz w:val="28"/>
          <w:szCs w:val="28"/>
          <w:lang w:val="uk-UA"/>
        </w:rPr>
        <w:t>.</w:t>
      </w:r>
      <w:r w:rsidR="00A147E7">
        <w:rPr>
          <w:rFonts w:ascii="Times New Roman" w:eastAsia="Times New Roman" w:hAnsi="Times New Roman" w:cs="Times New Roman"/>
          <w:sz w:val="28"/>
          <w:szCs w:val="28"/>
          <w:lang w:val="uk-UA"/>
        </w:rPr>
        <w:t xml:space="preserve"> </w:t>
      </w:r>
      <w:r w:rsidRPr="00FB2E8C">
        <w:rPr>
          <w:rFonts w:ascii="Times New Roman" w:eastAsia="Times New Roman" w:hAnsi="Times New Roman" w:cs="Times New Roman"/>
          <w:sz w:val="28"/>
          <w:szCs w:val="28"/>
          <w:lang w:val="uk-UA"/>
        </w:rPr>
        <w:t>У першому розділі пре</w:t>
      </w:r>
      <w:r w:rsidR="00561523">
        <w:rPr>
          <w:rFonts w:ascii="Times New Roman" w:eastAsia="Times New Roman" w:hAnsi="Times New Roman" w:cs="Times New Roman"/>
          <w:sz w:val="28"/>
          <w:szCs w:val="28"/>
          <w:lang w:val="uk-UA"/>
        </w:rPr>
        <w:t xml:space="preserve">дставлені теоретичні передумови та </w:t>
      </w:r>
      <w:r w:rsidR="00561523" w:rsidRPr="00561523">
        <w:rPr>
          <w:rFonts w:ascii="Times New Roman" w:eastAsia="Times New Roman" w:hAnsi="Times New Roman" w:cs="Times New Roman"/>
          <w:sz w:val="28"/>
          <w:szCs w:val="28"/>
          <w:lang w:val="uk-UA"/>
        </w:rPr>
        <w:t xml:space="preserve">обґрунтування </w:t>
      </w:r>
      <w:r w:rsidRPr="00FB2E8C">
        <w:rPr>
          <w:rFonts w:ascii="Times New Roman" w:eastAsia="Times New Roman" w:hAnsi="Times New Roman" w:cs="Times New Roman"/>
          <w:sz w:val="28"/>
          <w:szCs w:val="28"/>
          <w:lang w:val="uk-UA"/>
        </w:rPr>
        <w:t>дослідження</w:t>
      </w:r>
      <w:r w:rsidR="00561523" w:rsidRPr="00561523">
        <w:rPr>
          <w:rFonts w:ascii="Times New Roman" w:eastAsia="Times New Roman" w:hAnsi="Times New Roman" w:cs="Times New Roman"/>
          <w:sz w:val="28"/>
          <w:szCs w:val="28"/>
          <w:lang w:val="uk-UA"/>
        </w:rPr>
        <w:t xml:space="preserve">, що стосуються  гумору, </w:t>
      </w:r>
      <w:r w:rsidR="00AB4F88">
        <w:rPr>
          <w:rFonts w:ascii="Times New Roman" w:eastAsia="Times New Roman" w:hAnsi="Times New Roman" w:cs="Times New Roman"/>
          <w:sz w:val="28"/>
          <w:szCs w:val="28"/>
          <w:lang w:val="uk-UA"/>
        </w:rPr>
        <w:t>також узагальнюється використана</w:t>
      </w:r>
      <w:r w:rsidR="00561523" w:rsidRPr="00561523">
        <w:rPr>
          <w:rFonts w:ascii="Times New Roman" w:eastAsia="Times New Roman" w:hAnsi="Times New Roman" w:cs="Times New Roman"/>
          <w:sz w:val="28"/>
          <w:szCs w:val="28"/>
          <w:lang w:val="uk-UA"/>
        </w:rPr>
        <w:t xml:space="preserve"> інформація про </w:t>
      </w:r>
      <w:r w:rsidR="00AB4F88">
        <w:rPr>
          <w:rFonts w:ascii="Times New Roman" w:eastAsia="Times New Roman" w:hAnsi="Times New Roman" w:cs="Times New Roman"/>
          <w:sz w:val="28"/>
          <w:szCs w:val="28"/>
          <w:lang w:val="uk-UA"/>
        </w:rPr>
        <w:t>гумор</w:t>
      </w:r>
      <w:r w:rsidR="00561523" w:rsidRPr="00561523">
        <w:rPr>
          <w:rFonts w:ascii="Times New Roman" w:eastAsia="Times New Roman" w:hAnsi="Times New Roman" w:cs="Times New Roman"/>
          <w:sz w:val="28"/>
          <w:szCs w:val="28"/>
          <w:lang w:val="uk-UA"/>
        </w:rPr>
        <w:t xml:space="preserve">, </w:t>
      </w:r>
      <w:r w:rsidR="00AB4F88">
        <w:rPr>
          <w:rFonts w:ascii="Times New Roman" w:eastAsia="Times New Roman" w:hAnsi="Times New Roman" w:cs="Times New Roman"/>
          <w:sz w:val="28"/>
          <w:szCs w:val="28"/>
          <w:lang w:val="uk-UA"/>
        </w:rPr>
        <w:t>засоби створення гумористичного ефекту, способи</w:t>
      </w:r>
      <w:r w:rsidR="00561523" w:rsidRPr="00561523">
        <w:rPr>
          <w:rFonts w:ascii="Times New Roman" w:eastAsia="Times New Roman" w:hAnsi="Times New Roman" w:cs="Times New Roman"/>
          <w:sz w:val="28"/>
          <w:szCs w:val="28"/>
          <w:lang w:val="uk-UA"/>
        </w:rPr>
        <w:t xml:space="preserve"> перекладу </w:t>
      </w:r>
      <w:r w:rsidR="00AB4F88">
        <w:rPr>
          <w:rFonts w:ascii="Times New Roman" w:eastAsia="Times New Roman" w:hAnsi="Times New Roman" w:cs="Times New Roman"/>
          <w:sz w:val="28"/>
          <w:szCs w:val="28"/>
          <w:lang w:val="uk-UA"/>
        </w:rPr>
        <w:t>гумористичних ситуацій</w:t>
      </w:r>
      <w:r w:rsidR="00561523" w:rsidRPr="00561523">
        <w:rPr>
          <w:rFonts w:ascii="Times New Roman" w:eastAsia="Times New Roman" w:hAnsi="Times New Roman" w:cs="Times New Roman"/>
          <w:sz w:val="28"/>
          <w:szCs w:val="28"/>
          <w:lang w:val="uk-UA"/>
        </w:rPr>
        <w:t xml:space="preserve">. </w:t>
      </w:r>
      <w:r w:rsidRPr="00FB2E8C">
        <w:rPr>
          <w:rFonts w:ascii="Times New Roman" w:eastAsia="Times New Roman" w:hAnsi="Times New Roman" w:cs="Times New Roman"/>
          <w:sz w:val="28"/>
          <w:szCs w:val="28"/>
          <w:lang w:val="uk-UA"/>
        </w:rPr>
        <w:t xml:space="preserve">У другому розділі на основі порівняння оригіналу і перекладу </w:t>
      </w:r>
      <w:r w:rsidR="00AB4F88">
        <w:rPr>
          <w:rFonts w:ascii="Times New Roman" w:eastAsia="Times New Roman" w:hAnsi="Times New Roman" w:cs="Times New Roman"/>
          <w:sz w:val="28"/>
          <w:szCs w:val="28"/>
          <w:lang w:val="uk-UA"/>
        </w:rPr>
        <w:t>сценарію</w:t>
      </w:r>
      <w:r w:rsidR="00AB4F88" w:rsidRPr="00561523">
        <w:rPr>
          <w:rFonts w:ascii="Times New Roman" w:eastAsia="Times New Roman" w:hAnsi="Times New Roman" w:cs="Times New Roman"/>
          <w:sz w:val="28"/>
          <w:szCs w:val="28"/>
          <w:lang w:val="uk-UA"/>
        </w:rPr>
        <w:t xml:space="preserve"> </w:t>
      </w:r>
      <w:r w:rsidR="000D1AF1">
        <w:rPr>
          <w:rFonts w:ascii="Times New Roman" w:eastAsia="Times New Roman" w:hAnsi="Times New Roman" w:cs="Times New Roman"/>
          <w:sz w:val="28"/>
          <w:szCs w:val="28"/>
          <w:lang w:val="uk-UA"/>
        </w:rPr>
        <w:t xml:space="preserve">американьского </w:t>
      </w:r>
      <w:r w:rsidR="00AB4F88" w:rsidRPr="00561523">
        <w:rPr>
          <w:rFonts w:ascii="Times New Roman" w:eastAsia="Times New Roman" w:hAnsi="Times New Roman" w:cs="Times New Roman"/>
          <w:sz w:val="28"/>
          <w:szCs w:val="28"/>
          <w:lang w:val="uk-UA"/>
        </w:rPr>
        <w:t>серіалу «</w:t>
      </w:r>
      <w:r w:rsidR="00AB4F88">
        <w:rPr>
          <w:rFonts w:ascii="Times New Roman" w:eastAsia="Times New Roman" w:hAnsi="Times New Roman" w:cs="Times New Roman"/>
          <w:sz w:val="28"/>
          <w:szCs w:val="28"/>
          <w:lang w:val="uk-UA"/>
        </w:rPr>
        <w:t>Друзі</w:t>
      </w:r>
      <w:r w:rsidR="00AB4F88" w:rsidRPr="00561523">
        <w:rPr>
          <w:rFonts w:ascii="Times New Roman" w:eastAsia="Times New Roman" w:hAnsi="Times New Roman" w:cs="Times New Roman"/>
          <w:sz w:val="28"/>
          <w:szCs w:val="28"/>
          <w:lang w:val="uk-UA"/>
        </w:rPr>
        <w:t>»</w:t>
      </w:r>
      <w:r w:rsidR="00AB4F88">
        <w:rPr>
          <w:rFonts w:ascii="Times New Roman" w:eastAsia="Times New Roman" w:hAnsi="Times New Roman" w:cs="Times New Roman"/>
          <w:sz w:val="28"/>
          <w:szCs w:val="28"/>
          <w:lang w:val="uk-UA"/>
        </w:rPr>
        <w:t xml:space="preserve"> </w:t>
      </w:r>
      <w:r w:rsidRPr="00FB2E8C">
        <w:rPr>
          <w:rFonts w:ascii="Times New Roman" w:eastAsia="Times New Roman" w:hAnsi="Times New Roman" w:cs="Times New Roman"/>
          <w:sz w:val="28"/>
          <w:szCs w:val="28"/>
          <w:lang w:val="uk-UA"/>
        </w:rPr>
        <w:t>ми з</w:t>
      </w:r>
      <w:r w:rsidRPr="00D8315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ясовуємо, яким саме чином було передано гумор у мові перекладу досліджуваного</w:t>
      </w:r>
      <w:r w:rsidR="007F6ABE">
        <w:rPr>
          <w:rFonts w:ascii="Times New Roman" w:eastAsia="Times New Roman" w:hAnsi="Times New Roman" w:cs="Times New Roman"/>
          <w:sz w:val="28"/>
          <w:szCs w:val="28"/>
          <w:lang w:val="uk-UA"/>
        </w:rPr>
        <w:t xml:space="preserve"> сценарію</w:t>
      </w:r>
      <w:r w:rsidR="000D1AF1">
        <w:rPr>
          <w:rFonts w:ascii="Times New Roman" w:eastAsia="Times New Roman" w:hAnsi="Times New Roman" w:cs="Times New Roman"/>
          <w:sz w:val="28"/>
          <w:szCs w:val="28"/>
          <w:lang w:val="uk-UA"/>
        </w:rPr>
        <w:t>, чи був збережений гумористичний ефект при перекладі</w:t>
      </w:r>
      <w:r w:rsidR="00AB4F88">
        <w:rPr>
          <w:rFonts w:ascii="Times New Roman" w:eastAsia="Times New Roman" w:hAnsi="Times New Roman" w:cs="Times New Roman"/>
          <w:sz w:val="28"/>
          <w:szCs w:val="28"/>
          <w:lang w:val="uk-UA"/>
        </w:rPr>
        <w:t xml:space="preserve"> та надаємо</w:t>
      </w:r>
      <w:r w:rsidR="00AB4F88" w:rsidRPr="00561523">
        <w:rPr>
          <w:rFonts w:ascii="Times New Roman" w:eastAsia="Times New Roman" w:hAnsi="Times New Roman" w:cs="Times New Roman"/>
          <w:sz w:val="28"/>
          <w:szCs w:val="28"/>
          <w:lang w:val="uk-UA"/>
        </w:rPr>
        <w:t xml:space="preserve"> систематизовані дані, отримані в процесі дослідження.</w:t>
      </w:r>
      <w:r w:rsidR="00AB4F88">
        <w:rPr>
          <w:rFonts w:ascii="Times New Roman" w:eastAsia="Times New Roman" w:hAnsi="Times New Roman" w:cs="Times New Roman"/>
          <w:sz w:val="28"/>
          <w:szCs w:val="28"/>
          <w:lang w:val="uk-UA"/>
        </w:rPr>
        <w:t xml:space="preserve"> </w:t>
      </w:r>
    </w:p>
    <w:p w:rsidR="003A5041" w:rsidRPr="00A7059B" w:rsidRDefault="001755BA" w:rsidP="000D1AF1">
      <w:pPr>
        <w:spacing w:after="0" w:line="360" w:lineRule="auto"/>
        <w:ind w:right="141" w:firstLine="709"/>
        <w:jc w:val="both"/>
        <w:rPr>
          <w:rFonts w:ascii="Times New Roman" w:eastAsia="Times New Roman" w:hAnsi="Times New Roman" w:cs="Times New Roman"/>
          <w:sz w:val="28"/>
          <w:szCs w:val="28"/>
          <w:lang w:val="uk-UA"/>
        </w:rPr>
      </w:pPr>
      <w:r w:rsidRPr="00FB2E8C">
        <w:rPr>
          <w:rFonts w:ascii="Times New Roman" w:eastAsia="Times New Roman" w:hAnsi="Times New Roman" w:cs="Times New Roman"/>
          <w:sz w:val="28"/>
          <w:szCs w:val="28"/>
          <w:lang w:val="uk-UA"/>
        </w:rPr>
        <w:t>Список використ</w:t>
      </w:r>
      <w:r>
        <w:rPr>
          <w:rFonts w:ascii="Times New Roman" w:eastAsia="Times New Roman" w:hAnsi="Times New Roman" w:cs="Times New Roman"/>
          <w:sz w:val="28"/>
          <w:szCs w:val="28"/>
          <w:lang w:val="uk-UA"/>
        </w:rPr>
        <w:t xml:space="preserve">аної літератури складається з </w:t>
      </w:r>
      <w:r w:rsidR="001149A3">
        <w:rPr>
          <w:rFonts w:ascii="Times New Roman" w:eastAsia="Times New Roman" w:hAnsi="Times New Roman" w:cs="Times New Roman"/>
          <w:sz w:val="28"/>
          <w:szCs w:val="28"/>
          <w:lang w:val="uk-UA"/>
        </w:rPr>
        <w:t>52</w:t>
      </w:r>
      <w:r w:rsidRPr="002944C0">
        <w:rPr>
          <w:rFonts w:ascii="Times New Roman" w:eastAsia="Times New Roman" w:hAnsi="Times New Roman" w:cs="Times New Roman"/>
          <w:sz w:val="28"/>
          <w:szCs w:val="28"/>
          <w:lang w:val="uk-UA"/>
        </w:rPr>
        <w:t xml:space="preserve"> позицій</w:t>
      </w:r>
      <w:r w:rsidRPr="0095722A">
        <w:rPr>
          <w:rFonts w:ascii="Times New Roman" w:eastAsia="Times New Roman" w:hAnsi="Times New Roman" w:cs="Times New Roman"/>
          <w:sz w:val="28"/>
          <w:szCs w:val="28"/>
          <w:lang w:val="uk-UA"/>
        </w:rPr>
        <w:t xml:space="preserve">. </w:t>
      </w:r>
      <w:r w:rsidR="00A147E7">
        <w:rPr>
          <w:rFonts w:ascii="Times New Roman" w:eastAsia="Times New Roman" w:hAnsi="Times New Roman" w:cs="Times New Roman"/>
          <w:sz w:val="28"/>
          <w:szCs w:val="28"/>
          <w:lang w:val="uk-UA"/>
        </w:rPr>
        <w:t xml:space="preserve">Робота закінчується резюме англійською мовою. </w:t>
      </w:r>
      <w:r w:rsidR="00AB4F88" w:rsidRPr="00AB4F88">
        <w:rPr>
          <w:rFonts w:ascii="Times New Roman" w:eastAsia="Times New Roman" w:hAnsi="Times New Roman" w:cs="Times New Roman"/>
          <w:sz w:val="28"/>
          <w:szCs w:val="28"/>
          <w:lang w:val="uk-UA"/>
        </w:rPr>
        <w:t xml:space="preserve">Обсяг роботи становить </w:t>
      </w:r>
      <w:r w:rsidR="00B14872" w:rsidRPr="00A7059B">
        <w:rPr>
          <w:rFonts w:ascii="Times New Roman" w:eastAsia="Times New Roman" w:hAnsi="Times New Roman" w:cs="Times New Roman"/>
          <w:sz w:val="28"/>
          <w:szCs w:val="28"/>
          <w:lang w:val="uk-UA"/>
        </w:rPr>
        <w:t>56</w:t>
      </w:r>
      <w:r w:rsidR="000D1AF1" w:rsidRPr="00A7059B">
        <w:rPr>
          <w:rFonts w:ascii="Times New Roman" w:eastAsia="Times New Roman" w:hAnsi="Times New Roman" w:cs="Times New Roman"/>
          <w:sz w:val="28"/>
          <w:szCs w:val="28"/>
          <w:lang w:val="uk-UA"/>
        </w:rPr>
        <w:t xml:space="preserve"> сторін</w:t>
      </w:r>
      <w:r w:rsidR="00976A27" w:rsidRPr="00A7059B">
        <w:rPr>
          <w:rFonts w:ascii="Times New Roman" w:eastAsia="Times New Roman" w:hAnsi="Times New Roman" w:cs="Times New Roman"/>
          <w:sz w:val="28"/>
          <w:szCs w:val="28"/>
          <w:lang w:val="uk-UA"/>
        </w:rPr>
        <w:t>ок.</w:t>
      </w:r>
    </w:p>
    <w:p w:rsidR="003A5041" w:rsidRPr="00DC5DE2" w:rsidRDefault="00DC5DE2" w:rsidP="00DC5DE2">
      <w:pPr>
        <w:spacing w:after="0" w:line="360" w:lineRule="auto"/>
        <w:ind w:right="141" w:firstLine="709"/>
        <w:jc w:val="both"/>
        <w:rPr>
          <w:rFonts w:ascii="Times New Roman" w:eastAsia="Times New Roman" w:hAnsi="Times New Roman" w:cs="Times New Roman"/>
          <w:sz w:val="28"/>
          <w:szCs w:val="28"/>
          <w:lang w:val="uk-UA"/>
        </w:rPr>
      </w:pPr>
      <w:r w:rsidRPr="00DC5DE2">
        <w:rPr>
          <w:rFonts w:ascii="Times New Roman" w:eastAsia="Times New Roman" w:hAnsi="Times New Roman" w:cs="Times New Roman"/>
          <w:sz w:val="28"/>
          <w:szCs w:val="28"/>
          <w:lang w:val="uk-UA"/>
        </w:rPr>
        <w:t>Робота виконана в межах наукової теми кафедри теорії та практики перекладу №248 «Лінгвокультура та переклад у сучасному парадигмальному просторі».</w:t>
      </w:r>
    </w:p>
    <w:p w:rsidR="00BA44F5" w:rsidRPr="00A036CB" w:rsidRDefault="00BA44F5">
      <w:pPr>
        <w:rPr>
          <w:rFonts w:ascii="Times New Roman" w:eastAsia="Times New Roman" w:hAnsi="Times New Roman" w:cs="Times New Roman"/>
          <w:color w:val="FF0000"/>
          <w:sz w:val="28"/>
          <w:szCs w:val="28"/>
          <w:lang w:val="uk-UA"/>
        </w:rPr>
      </w:pPr>
      <w:r>
        <w:rPr>
          <w:rFonts w:ascii="Times New Roman" w:eastAsia="Times New Roman" w:hAnsi="Times New Roman" w:cs="Times New Roman"/>
          <w:b/>
          <w:sz w:val="28"/>
          <w:szCs w:val="28"/>
          <w:lang w:val="uk-UA"/>
        </w:rPr>
        <w:br w:type="page"/>
      </w:r>
    </w:p>
    <w:p w:rsidR="001755BA" w:rsidRPr="002D1895" w:rsidRDefault="001755BA" w:rsidP="001755BA">
      <w:pPr>
        <w:widowControl w:val="0"/>
        <w:overflowPunct w:val="0"/>
        <w:autoSpaceDE w:val="0"/>
        <w:autoSpaceDN w:val="0"/>
        <w:adjustRightInd w:val="0"/>
        <w:spacing w:after="0" w:line="360" w:lineRule="auto"/>
        <w:ind w:right="141" w:firstLine="709"/>
        <w:jc w:val="center"/>
        <w:rPr>
          <w:rFonts w:ascii="Times New Roman" w:eastAsia="Times New Roman" w:hAnsi="Times New Roman" w:cs="Times New Roman"/>
          <w:b/>
          <w:sz w:val="28"/>
          <w:szCs w:val="28"/>
          <w:lang w:val="uk-UA"/>
        </w:rPr>
      </w:pPr>
      <w:r w:rsidRPr="002D1895">
        <w:rPr>
          <w:rFonts w:ascii="Times New Roman" w:eastAsia="Times New Roman" w:hAnsi="Times New Roman" w:cs="Times New Roman"/>
          <w:b/>
          <w:sz w:val="28"/>
          <w:szCs w:val="28"/>
          <w:lang w:val="uk-UA"/>
        </w:rPr>
        <w:lastRenderedPageBreak/>
        <w:t>ВИСНОВКИ</w:t>
      </w:r>
    </w:p>
    <w:p w:rsidR="00236EB3" w:rsidRDefault="00236EB3" w:rsidP="001755BA">
      <w:pPr>
        <w:tabs>
          <w:tab w:val="left" w:pos="360"/>
        </w:tabs>
        <w:spacing w:after="0" w:line="360" w:lineRule="auto"/>
        <w:ind w:right="141" w:firstLine="680"/>
        <w:jc w:val="both"/>
        <w:rPr>
          <w:rFonts w:ascii="Times New Roman" w:eastAsia="Times New Roman" w:hAnsi="Times New Roman" w:cs="Times New Roman"/>
          <w:sz w:val="28"/>
          <w:szCs w:val="28"/>
          <w:lang w:val="uk-UA"/>
        </w:rPr>
      </w:pPr>
      <w:r w:rsidRPr="00236EB3">
        <w:rPr>
          <w:rFonts w:ascii="Times New Roman" w:eastAsia="Times New Roman" w:hAnsi="Times New Roman" w:cs="Times New Roman"/>
          <w:sz w:val="28"/>
          <w:szCs w:val="28"/>
          <w:lang w:val="uk-UA"/>
        </w:rPr>
        <w:t>Сьо</w:t>
      </w:r>
      <w:r>
        <w:rPr>
          <w:rFonts w:ascii="Times New Roman" w:eastAsia="Times New Roman" w:hAnsi="Times New Roman" w:cs="Times New Roman"/>
          <w:sz w:val="28"/>
          <w:szCs w:val="28"/>
          <w:lang w:val="uk-UA"/>
        </w:rPr>
        <w:t>годні неможливо представити яким би було наше життя без телебачення, оскільки кіно та серіали стали його</w:t>
      </w:r>
      <w:r w:rsidRPr="00236EB3">
        <w:rPr>
          <w:rFonts w:ascii="Times New Roman" w:eastAsia="Times New Roman" w:hAnsi="Times New Roman" w:cs="Times New Roman"/>
          <w:sz w:val="28"/>
          <w:szCs w:val="28"/>
          <w:lang w:val="uk-UA"/>
        </w:rPr>
        <w:t xml:space="preserve"> невід'ємною частиною. Проте, попри те, що переклад в області кіно і телебачення стає все популя</w:t>
      </w:r>
      <w:r>
        <w:rPr>
          <w:rFonts w:ascii="Times New Roman" w:eastAsia="Times New Roman" w:hAnsi="Times New Roman" w:cs="Times New Roman"/>
          <w:sz w:val="28"/>
          <w:szCs w:val="28"/>
          <w:lang w:val="uk-UA"/>
        </w:rPr>
        <w:t>рнішим</w:t>
      </w:r>
      <w:r w:rsidRPr="00236EB3">
        <w:rPr>
          <w:rFonts w:ascii="Times New Roman" w:eastAsia="Times New Roman" w:hAnsi="Times New Roman" w:cs="Times New Roman"/>
          <w:sz w:val="28"/>
          <w:szCs w:val="28"/>
          <w:lang w:val="uk-UA"/>
        </w:rPr>
        <w:t>, а робіт по аудіовізуальному перекладу стає все більше, перекладачі все ще стикаються з проблемою донесення сенсу оригінального тексту до реципієнтів. Крім того, це завдання ускладнюється у разі комедійного фільму</w:t>
      </w:r>
      <w:r>
        <w:rPr>
          <w:rFonts w:ascii="Times New Roman" w:eastAsia="Times New Roman" w:hAnsi="Times New Roman" w:cs="Times New Roman"/>
          <w:sz w:val="28"/>
          <w:szCs w:val="28"/>
          <w:lang w:val="uk-UA"/>
        </w:rPr>
        <w:t xml:space="preserve"> або серіалу</w:t>
      </w:r>
      <w:r w:rsidRPr="00236EB3">
        <w:rPr>
          <w:rFonts w:ascii="Times New Roman" w:eastAsia="Times New Roman" w:hAnsi="Times New Roman" w:cs="Times New Roman"/>
          <w:sz w:val="28"/>
          <w:szCs w:val="28"/>
          <w:lang w:val="uk-UA"/>
        </w:rPr>
        <w:t xml:space="preserve">, оскільки перекладачеві необхідно передати гумористичний ефект, </w:t>
      </w:r>
      <w:r>
        <w:rPr>
          <w:rFonts w:ascii="Times New Roman" w:eastAsia="Times New Roman" w:hAnsi="Times New Roman" w:cs="Times New Roman"/>
          <w:sz w:val="28"/>
          <w:szCs w:val="28"/>
          <w:lang w:val="uk-UA"/>
        </w:rPr>
        <w:t>беручи до уваги</w:t>
      </w:r>
      <w:r w:rsidRPr="00236EB3">
        <w:rPr>
          <w:rFonts w:ascii="Times New Roman" w:eastAsia="Times New Roman" w:hAnsi="Times New Roman" w:cs="Times New Roman"/>
          <w:sz w:val="28"/>
          <w:szCs w:val="28"/>
          <w:lang w:val="uk-UA"/>
        </w:rPr>
        <w:t xml:space="preserve"> т</w:t>
      </w:r>
      <w:r>
        <w:rPr>
          <w:rFonts w:ascii="Times New Roman" w:eastAsia="Times New Roman" w:hAnsi="Times New Roman" w:cs="Times New Roman"/>
          <w:sz w:val="28"/>
          <w:szCs w:val="28"/>
          <w:lang w:val="uk-UA"/>
        </w:rPr>
        <w:t xml:space="preserve">ой факт, що гумор передається та </w:t>
      </w:r>
      <w:r w:rsidRPr="00236EB3">
        <w:rPr>
          <w:rFonts w:ascii="Times New Roman" w:eastAsia="Times New Roman" w:hAnsi="Times New Roman" w:cs="Times New Roman"/>
          <w:sz w:val="28"/>
          <w:szCs w:val="28"/>
          <w:lang w:val="uk-UA"/>
        </w:rPr>
        <w:t>сприймається по-різному в кожній</w:t>
      </w:r>
      <w:r>
        <w:rPr>
          <w:rFonts w:ascii="Times New Roman" w:eastAsia="Times New Roman" w:hAnsi="Times New Roman" w:cs="Times New Roman"/>
          <w:sz w:val="28"/>
          <w:szCs w:val="28"/>
          <w:lang w:val="uk-UA"/>
        </w:rPr>
        <w:t xml:space="preserve"> країні.</w:t>
      </w:r>
    </w:p>
    <w:p w:rsidR="001755BA" w:rsidRPr="002D1895" w:rsidRDefault="001755BA" w:rsidP="001755BA">
      <w:pPr>
        <w:tabs>
          <w:tab w:val="left" w:pos="360"/>
        </w:tabs>
        <w:spacing w:after="0" w:line="360" w:lineRule="auto"/>
        <w:ind w:right="141" w:firstLine="680"/>
        <w:jc w:val="both"/>
        <w:rPr>
          <w:rFonts w:ascii="Times New Roman" w:eastAsia="Times New Roman" w:hAnsi="Times New Roman" w:cs="Times New Roman"/>
          <w:sz w:val="28"/>
          <w:szCs w:val="28"/>
          <w:lang w:val="uk-UA"/>
        </w:rPr>
      </w:pPr>
      <w:r w:rsidRPr="002D1895">
        <w:rPr>
          <w:rFonts w:ascii="Times New Roman" w:eastAsia="Times New Roman" w:hAnsi="Times New Roman" w:cs="Times New Roman"/>
          <w:sz w:val="28"/>
          <w:szCs w:val="28"/>
          <w:lang w:val="uk-UA"/>
        </w:rPr>
        <w:t>Дослідження мови гумору може сприяти більш глибокому вивченню літературної мови, художнього стилю та розвиткові стилістики. Воно сприяє виявленню найбільш складних та тонких засобів виразності мови. Мова гумору відкриває перед дослідниками широкі перспективи в плані вивчення перекладу, особливостей типізації, вміння відбирати та використовувати засоби мови.</w:t>
      </w:r>
    </w:p>
    <w:p w:rsidR="001755BA" w:rsidRPr="002D1895" w:rsidRDefault="001755BA" w:rsidP="001755BA">
      <w:pPr>
        <w:widowControl w:val="0"/>
        <w:overflowPunct w:val="0"/>
        <w:autoSpaceDE w:val="0"/>
        <w:autoSpaceDN w:val="0"/>
        <w:adjustRightInd w:val="0"/>
        <w:spacing w:after="0" w:line="360" w:lineRule="auto"/>
        <w:ind w:right="141" w:firstLine="680"/>
        <w:jc w:val="both"/>
        <w:rPr>
          <w:rFonts w:ascii="Times New Roman" w:eastAsia="Times New Roman" w:hAnsi="Times New Roman" w:cs="Times New Roman"/>
          <w:sz w:val="28"/>
          <w:szCs w:val="28"/>
          <w:lang w:val="uk-UA"/>
        </w:rPr>
      </w:pPr>
      <w:r w:rsidRPr="002D1895">
        <w:rPr>
          <w:rFonts w:ascii="Times New Roman" w:eastAsia="Times New Roman" w:hAnsi="Times New Roman" w:cs="Times New Roman"/>
          <w:sz w:val="28"/>
          <w:szCs w:val="28"/>
          <w:lang w:val="uk-UA"/>
        </w:rPr>
        <w:t xml:space="preserve">При сприйнятті словесних форм </w:t>
      </w:r>
      <w:r w:rsidR="00180D52">
        <w:rPr>
          <w:rFonts w:ascii="Times New Roman" w:eastAsia="Times New Roman" w:hAnsi="Times New Roman" w:cs="Times New Roman"/>
          <w:sz w:val="28"/>
          <w:szCs w:val="28"/>
          <w:lang w:val="uk-UA"/>
        </w:rPr>
        <w:t>гумору</w:t>
      </w:r>
      <w:r w:rsidRPr="002D1895">
        <w:rPr>
          <w:rFonts w:ascii="Times New Roman" w:eastAsia="Times New Roman" w:hAnsi="Times New Roman" w:cs="Times New Roman"/>
          <w:sz w:val="28"/>
          <w:szCs w:val="28"/>
          <w:lang w:val="uk-UA"/>
        </w:rPr>
        <w:t xml:space="preserve"> важливим є фактор несподіваності, зумовлений переходом від звичного, автоматичного режиму використання елементів мови до процесу їх креативної актуалізації. Розумінню гумористичного твору багато в чому сприяють певні очікування, особливий емоційний настрій, інтелектуальна готовність до миттєвої зміни фокусу уваги. В творах гумору завжди є другий план, і в ролі основної інтриги тут виступає зміна фокусу уваги, ракурсу сприйняття: наприклад, читач настроївся на розуміння будь-якої лексеми (або словоформи), гадаючи, що вона використана в прямому значенні, а її слід сприймати в переносному значенні тощо.</w:t>
      </w:r>
    </w:p>
    <w:p w:rsidR="001755BA" w:rsidRPr="002D1895" w:rsidRDefault="001755BA" w:rsidP="001755BA">
      <w:pPr>
        <w:widowControl w:val="0"/>
        <w:overflowPunct w:val="0"/>
        <w:autoSpaceDE w:val="0"/>
        <w:autoSpaceDN w:val="0"/>
        <w:adjustRightInd w:val="0"/>
        <w:spacing w:after="0" w:line="360" w:lineRule="auto"/>
        <w:ind w:right="141" w:firstLine="680"/>
        <w:jc w:val="both"/>
        <w:rPr>
          <w:rFonts w:ascii="Times New Roman" w:eastAsia="Times New Roman" w:hAnsi="Times New Roman" w:cs="Times New Roman"/>
          <w:sz w:val="28"/>
          <w:szCs w:val="28"/>
          <w:lang w:val="uk-UA"/>
        </w:rPr>
      </w:pPr>
      <w:r w:rsidRPr="002D1895">
        <w:rPr>
          <w:rFonts w:ascii="Times New Roman" w:eastAsia="Times New Roman" w:hAnsi="Times New Roman" w:cs="Times New Roman"/>
          <w:sz w:val="28"/>
          <w:szCs w:val="28"/>
          <w:lang w:val="uk-UA"/>
        </w:rPr>
        <w:t xml:space="preserve">Вивчення засобів гумору є дуже цікавим. Різним мовам властивий ряд загальних мовних прийомів, призначенням яких є виключно ефект </w:t>
      </w:r>
      <w:r w:rsidR="0009796F">
        <w:rPr>
          <w:rFonts w:ascii="Times New Roman" w:eastAsia="Times New Roman" w:hAnsi="Times New Roman" w:cs="Times New Roman"/>
          <w:sz w:val="28"/>
          <w:szCs w:val="28"/>
          <w:lang w:val="uk-UA"/>
        </w:rPr>
        <w:t>гумористичності</w:t>
      </w:r>
      <w:r w:rsidRPr="002D1895">
        <w:rPr>
          <w:rFonts w:ascii="Times New Roman" w:eastAsia="Times New Roman" w:hAnsi="Times New Roman" w:cs="Times New Roman"/>
          <w:sz w:val="28"/>
          <w:szCs w:val="28"/>
          <w:lang w:val="uk-UA"/>
        </w:rPr>
        <w:t xml:space="preserve"> (гра слів, </w:t>
      </w:r>
      <w:r w:rsidR="0009796F">
        <w:rPr>
          <w:rFonts w:ascii="Times New Roman" w:eastAsia="Times New Roman" w:hAnsi="Times New Roman" w:cs="Times New Roman"/>
          <w:sz w:val="28"/>
          <w:szCs w:val="28"/>
          <w:lang w:val="uk-UA"/>
        </w:rPr>
        <w:t>антономазія</w:t>
      </w:r>
      <w:r w:rsidR="00567C15">
        <w:rPr>
          <w:rFonts w:ascii="Times New Roman" w:eastAsia="Times New Roman" w:hAnsi="Times New Roman" w:cs="Times New Roman"/>
          <w:sz w:val="28"/>
          <w:szCs w:val="28"/>
          <w:lang w:val="uk-UA"/>
        </w:rPr>
        <w:t>,</w:t>
      </w:r>
      <w:r w:rsidR="009E147E">
        <w:rPr>
          <w:rFonts w:ascii="Times New Roman" w:eastAsia="Times New Roman" w:hAnsi="Times New Roman" w:cs="Times New Roman"/>
          <w:sz w:val="28"/>
          <w:szCs w:val="28"/>
          <w:lang w:val="uk-UA"/>
        </w:rPr>
        <w:t xml:space="preserve"> парономазія</w:t>
      </w:r>
      <w:r w:rsidR="00567C15">
        <w:rPr>
          <w:rFonts w:ascii="Times New Roman" w:eastAsia="Times New Roman" w:hAnsi="Times New Roman" w:cs="Times New Roman"/>
          <w:sz w:val="28"/>
          <w:szCs w:val="28"/>
          <w:lang w:val="uk-UA"/>
        </w:rPr>
        <w:t>).</w:t>
      </w:r>
    </w:p>
    <w:p w:rsidR="001755BA" w:rsidRDefault="001755BA" w:rsidP="00F240C2">
      <w:pPr>
        <w:spacing w:after="0" w:line="360" w:lineRule="auto"/>
        <w:ind w:firstLine="709"/>
        <w:jc w:val="both"/>
        <w:rPr>
          <w:rFonts w:ascii="Times New Roman" w:eastAsia="Times New Roman" w:hAnsi="Times New Roman" w:cs="Times New Roman"/>
          <w:sz w:val="28"/>
          <w:szCs w:val="28"/>
          <w:lang w:val="uk-UA"/>
        </w:rPr>
      </w:pPr>
      <w:r w:rsidRPr="002D1895">
        <w:rPr>
          <w:rFonts w:ascii="Times New Roman" w:eastAsia="Times New Roman" w:hAnsi="Times New Roman" w:cs="Times New Roman"/>
          <w:sz w:val="28"/>
          <w:szCs w:val="28"/>
          <w:lang w:val="uk-UA"/>
        </w:rPr>
        <w:lastRenderedPageBreak/>
        <w:t xml:space="preserve">В багатьох випадках, коли не можна перекласти дослівно та зберегти всю сутність комічного, перекладач в такому разі не перекладає, а користується своєю фантазією і створює свою гру слов, яка базується на </w:t>
      </w:r>
      <w:r w:rsidR="00567C15">
        <w:rPr>
          <w:rFonts w:ascii="Times New Roman" w:eastAsia="Times New Roman" w:hAnsi="Times New Roman" w:cs="Times New Roman"/>
          <w:sz w:val="28"/>
          <w:szCs w:val="28"/>
          <w:lang w:val="uk-UA"/>
        </w:rPr>
        <w:t>оригінальному</w:t>
      </w:r>
      <w:r w:rsidRPr="002D1895">
        <w:rPr>
          <w:rFonts w:ascii="Times New Roman" w:eastAsia="Times New Roman" w:hAnsi="Times New Roman" w:cs="Times New Roman"/>
          <w:sz w:val="28"/>
          <w:szCs w:val="28"/>
          <w:lang w:val="uk-UA"/>
        </w:rPr>
        <w:t xml:space="preserve"> тексті. </w:t>
      </w:r>
      <w:r w:rsidR="004114C0" w:rsidRPr="004114C0">
        <w:rPr>
          <w:rFonts w:ascii="Times New Roman" w:eastAsia="Times New Roman" w:hAnsi="Times New Roman" w:cs="Times New Roman"/>
          <w:sz w:val="28"/>
          <w:szCs w:val="28"/>
          <w:lang w:val="uk-UA"/>
        </w:rPr>
        <w:t>Для оцінки якості перекладу служать категорії адекватності і еквівалентності. Важко переоцінити необхідність та важливість цих понять при перекладі такої тонкої і непростої речі, як іноземна гра слів та гумор взагалі, адже щонайменша неточність або недбалість з боку перекладача може зруйнувати увесь задум автора, а також просто втратить гумор.</w:t>
      </w:r>
      <w:r w:rsidR="004114C0">
        <w:rPr>
          <w:rFonts w:ascii="Times New Roman" w:eastAsia="Times New Roman" w:hAnsi="Times New Roman" w:cs="Times New Roman"/>
          <w:sz w:val="28"/>
          <w:szCs w:val="28"/>
          <w:lang w:val="uk-UA"/>
        </w:rPr>
        <w:t xml:space="preserve"> </w:t>
      </w:r>
      <w:r w:rsidRPr="002D1895">
        <w:rPr>
          <w:rFonts w:ascii="Times New Roman" w:eastAsia="Times New Roman" w:hAnsi="Times New Roman" w:cs="Times New Roman"/>
          <w:sz w:val="28"/>
          <w:szCs w:val="28"/>
          <w:lang w:val="uk-UA"/>
        </w:rPr>
        <w:t>Адекватність перекладу гумору визначається мовною ситуацією, в якій він використовується, а перекладацька еквівалентність –</w:t>
      </w:r>
      <w:r w:rsidR="0009796F">
        <w:rPr>
          <w:rFonts w:ascii="Times New Roman" w:eastAsia="Times New Roman" w:hAnsi="Times New Roman" w:cs="Times New Roman"/>
          <w:sz w:val="28"/>
          <w:szCs w:val="28"/>
          <w:lang w:val="uk-UA"/>
        </w:rPr>
        <w:t xml:space="preserve"> </w:t>
      </w:r>
      <w:r w:rsidRPr="002D1895">
        <w:rPr>
          <w:rFonts w:ascii="Times New Roman" w:eastAsia="Times New Roman" w:hAnsi="Times New Roman" w:cs="Times New Roman"/>
          <w:sz w:val="28"/>
          <w:szCs w:val="28"/>
          <w:lang w:val="uk-UA"/>
        </w:rPr>
        <w:t xml:space="preserve">семантичною та синтаксичною відповідністю текстів. </w:t>
      </w:r>
      <w:r>
        <w:rPr>
          <w:rFonts w:ascii="Times New Roman" w:eastAsia="Times New Roman" w:hAnsi="Times New Roman" w:cs="Times New Roman"/>
          <w:sz w:val="28"/>
          <w:szCs w:val="28"/>
          <w:lang w:val="uk-UA"/>
        </w:rPr>
        <w:t>Переклад</w:t>
      </w:r>
      <w:r w:rsidRPr="0095707F">
        <w:rPr>
          <w:rFonts w:ascii="Times New Roman" w:eastAsia="Times New Roman" w:hAnsi="Times New Roman" w:cs="Times New Roman"/>
          <w:sz w:val="28"/>
          <w:szCs w:val="28"/>
          <w:lang w:val="uk-UA"/>
        </w:rPr>
        <w:t xml:space="preserve"> вимагає від перекладача не лише прекрасного знання мови</w:t>
      </w:r>
      <w:r>
        <w:rPr>
          <w:rFonts w:ascii="Times New Roman" w:eastAsia="Times New Roman" w:hAnsi="Times New Roman" w:cs="Times New Roman"/>
          <w:sz w:val="28"/>
          <w:szCs w:val="28"/>
          <w:lang w:val="uk-UA"/>
        </w:rPr>
        <w:t xml:space="preserve"> оригіналу</w:t>
      </w:r>
      <w:r w:rsidRPr="0095707F">
        <w:rPr>
          <w:rFonts w:ascii="Times New Roman" w:eastAsia="Times New Roman" w:hAnsi="Times New Roman" w:cs="Times New Roman"/>
          <w:sz w:val="28"/>
          <w:szCs w:val="28"/>
          <w:lang w:val="uk-UA"/>
        </w:rPr>
        <w:t xml:space="preserve"> і перекладу, але і хороше зна</w:t>
      </w:r>
      <w:r>
        <w:rPr>
          <w:rFonts w:ascii="Times New Roman" w:eastAsia="Times New Roman" w:hAnsi="Times New Roman" w:cs="Times New Roman"/>
          <w:sz w:val="28"/>
          <w:szCs w:val="28"/>
          <w:lang w:val="uk-UA"/>
        </w:rPr>
        <w:t>ння обох</w:t>
      </w:r>
      <w:r w:rsidRPr="0095707F">
        <w:rPr>
          <w:rFonts w:ascii="Times New Roman" w:eastAsia="Times New Roman" w:hAnsi="Times New Roman" w:cs="Times New Roman"/>
          <w:sz w:val="28"/>
          <w:szCs w:val="28"/>
          <w:lang w:val="uk-UA"/>
        </w:rPr>
        <w:t xml:space="preserve"> культ</w:t>
      </w:r>
      <w:r>
        <w:rPr>
          <w:rFonts w:ascii="Times New Roman" w:eastAsia="Times New Roman" w:hAnsi="Times New Roman" w:cs="Times New Roman"/>
          <w:sz w:val="28"/>
          <w:szCs w:val="28"/>
          <w:lang w:val="uk-UA"/>
        </w:rPr>
        <w:t>ур</w:t>
      </w:r>
      <w:r w:rsidRPr="0095707F">
        <w:rPr>
          <w:rFonts w:ascii="Times New Roman" w:eastAsia="Times New Roman" w:hAnsi="Times New Roman" w:cs="Times New Roman"/>
          <w:sz w:val="28"/>
          <w:szCs w:val="28"/>
          <w:lang w:val="uk-UA"/>
        </w:rPr>
        <w:t>. Проте тільки творче</w:t>
      </w:r>
      <w:r>
        <w:rPr>
          <w:rFonts w:ascii="Times New Roman" w:eastAsia="Times New Roman" w:hAnsi="Times New Roman" w:cs="Times New Roman"/>
          <w:sz w:val="28"/>
          <w:szCs w:val="28"/>
          <w:lang w:val="uk-UA"/>
        </w:rPr>
        <w:t xml:space="preserve"> </w:t>
      </w:r>
      <w:r w:rsidRPr="0095707F">
        <w:rPr>
          <w:rFonts w:ascii="Times New Roman" w:eastAsia="Times New Roman" w:hAnsi="Times New Roman" w:cs="Times New Roman"/>
          <w:sz w:val="28"/>
          <w:szCs w:val="28"/>
          <w:lang w:val="uk-UA"/>
        </w:rPr>
        <w:t>використання цих прийомів і хороше почуття гумору</w:t>
      </w:r>
      <w:r>
        <w:rPr>
          <w:rFonts w:ascii="Times New Roman" w:eastAsia="Times New Roman" w:hAnsi="Times New Roman" w:cs="Times New Roman"/>
          <w:sz w:val="28"/>
          <w:szCs w:val="28"/>
          <w:lang w:val="uk-UA"/>
        </w:rPr>
        <w:t xml:space="preserve"> </w:t>
      </w:r>
      <w:r w:rsidRPr="0095707F">
        <w:rPr>
          <w:rFonts w:ascii="Times New Roman" w:eastAsia="Times New Roman" w:hAnsi="Times New Roman" w:cs="Times New Roman"/>
          <w:sz w:val="28"/>
          <w:szCs w:val="28"/>
          <w:lang w:val="uk-UA"/>
        </w:rPr>
        <w:t>перекладача може забезпечити справжню адекватність</w:t>
      </w:r>
      <w:r>
        <w:rPr>
          <w:rFonts w:ascii="Times New Roman" w:eastAsia="Times New Roman" w:hAnsi="Times New Roman" w:cs="Times New Roman"/>
          <w:sz w:val="28"/>
          <w:szCs w:val="28"/>
          <w:lang w:val="uk-UA"/>
        </w:rPr>
        <w:t xml:space="preserve"> </w:t>
      </w:r>
      <w:r w:rsidRPr="0095707F">
        <w:rPr>
          <w:rFonts w:ascii="Times New Roman" w:eastAsia="Times New Roman" w:hAnsi="Times New Roman" w:cs="Times New Roman"/>
          <w:sz w:val="28"/>
          <w:szCs w:val="28"/>
          <w:lang w:val="uk-UA"/>
        </w:rPr>
        <w:t>перекладу.</w:t>
      </w:r>
      <w:r>
        <w:rPr>
          <w:rFonts w:ascii="Times New Roman" w:eastAsia="Times New Roman" w:hAnsi="Times New Roman" w:cs="Times New Roman"/>
          <w:sz w:val="28"/>
          <w:szCs w:val="28"/>
          <w:lang w:val="uk-UA"/>
        </w:rPr>
        <w:t xml:space="preserve"> </w:t>
      </w:r>
    </w:p>
    <w:p w:rsidR="0009796F" w:rsidRDefault="0009796F" w:rsidP="0009796F">
      <w:pPr>
        <w:spacing w:after="0" w:line="360" w:lineRule="auto"/>
        <w:ind w:firstLine="709"/>
        <w:jc w:val="both"/>
        <w:rPr>
          <w:rFonts w:ascii="Times New Roman" w:eastAsia="Times New Roman" w:hAnsi="Times New Roman" w:cs="Times New Roman"/>
          <w:sz w:val="28"/>
          <w:szCs w:val="28"/>
          <w:lang w:val="uk-UA"/>
        </w:rPr>
      </w:pPr>
      <w:r w:rsidRPr="0009796F">
        <w:rPr>
          <w:rFonts w:ascii="Times New Roman" w:eastAsia="Times New Roman" w:hAnsi="Times New Roman" w:cs="Times New Roman"/>
          <w:sz w:val="28"/>
          <w:szCs w:val="28"/>
          <w:lang w:val="uk-UA"/>
        </w:rPr>
        <w:t xml:space="preserve">У нашому дослідженні були описані особливості передачі засобів створення гумористичного ефекту в американському серіалі «Друзі». В роботі були розкрито теоретичні питання перекладу гумору з англійської мови на російську та визначено способи перекладу гумору у сценарії американського серіалу «Друзі» російською мовою. Для виявлення можливостей гумору, його ролі в розвитку людства та соціальне значення необхідне вивчення не лише художньо-естетичних якостей мистецтва комічного, його національних форм, але й всебічне дослідження його мовних засобів та прийомів. </w:t>
      </w:r>
    </w:p>
    <w:p w:rsidR="00B63625" w:rsidRPr="0009796F" w:rsidRDefault="00B63625" w:rsidP="0009796F">
      <w:pPr>
        <w:spacing w:after="0" w:line="360" w:lineRule="auto"/>
        <w:ind w:firstLine="709"/>
        <w:jc w:val="both"/>
        <w:rPr>
          <w:rFonts w:ascii="Times New Roman" w:eastAsia="Times New Roman" w:hAnsi="Times New Roman" w:cs="Times New Roman"/>
          <w:sz w:val="28"/>
          <w:szCs w:val="28"/>
          <w:lang w:val="uk-UA"/>
        </w:rPr>
      </w:pPr>
      <w:r w:rsidRPr="00B63625">
        <w:rPr>
          <w:rFonts w:ascii="Times New Roman" w:eastAsia="Times New Roman" w:hAnsi="Times New Roman" w:cs="Times New Roman"/>
          <w:sz w:val="28"/>
          <w:szCs w:val="28"/>
          <w:lang w:val="uk-UA"/>
        </w:rPr>
        <w:t xml:space="preserve">Всю різноманітність засобів мови, використаних у сценарії американського серіалу «Друзі» для створення гумористичного ефекту, розглянуто нами на трьох рівнях: ситуативний, мовний та рівень, залежний від фонових знань. На матеріалі досліджених фрагментів текстів, що містять гумор, було встановлено, що у сценарії американського серіалу «Друзі» гумористичний ефект частіше створюється засобами мовного рівня (60,3% від загальної вибірки), де в 52 прикладах сталася втрата гумористичності ситуації, </w:t>
      </w:r>
      <w:r w:rsidRPr="00B63625">
        <w:rPr>
          <w:rFonts w:ascii="Times New Roman" w:eastAsia="Times New Roman" w:hAnsi="Times New Roman" w:cs="Times New Roman"/>
          <w:sz w:val="28"/>
          <w:szCs w:val="28"/>
          <w:lang w:val="uk-UA"/>
        </w:rPr>
        <w:lastRenderedPageBreak/>
        <w:t>ніж ситуативного (33,6%), де у 88 випадках спостерігається збереження гумору, та рівня, залежного від фонових знань (6,1%), де у 5 прикладах сталося опущення експресивності. Згідно з результатами аналізу вибраного нами матеріалу, в 101 випадку гумористичний ефект був ситуативним, що частіше за все був перекладаний майже дослівним перекладом, у 181 – мовний, що був у більш, ніж половині прикладів збережений завдяки, та у 18 випадках – гумор, залежний від фонових знань, при перекладі якого перекладач найбільш користувався компенсацією.</w:t>
      </w:r>
    </w:p>
    <w:p w:rsidR="0009796F" w:rsidRPr="0009796F" w:rsidRDefault="0009796F" w:rsidP="0009796F">
      <w:pPr>
        <w:spacing w:after="0" w:line="360" w:lineRule="auto"/>
        <w:ind w:firstLine="709"/>
        <w:jc w:val="both"/>
        <w:rPr>
          <w:rFonts w:ascii="Times New Roman" w:eastAsia="Times New Roman" w:hAnsi="Times New Roman" w:cs="Times New Roman"/>
          <w:sz w:val="28"/>
          <w:szCs w:val="28"/>
          <w:lang w:val="uk-UA"/>
        </w:rPr>
      </w:pPr>
      <w:r w:rsidRPr="0009796F">
        <w:rPr>
          <w:rFonts w:ascii="Times New Roman" w:eastAsia="Times New Roman" w:hAnsi="Times New Roman" w:cs="Times New Roman"/>
          <w:sz w:val="28"/>
          <w:szCs w:val="28"/>
          <w:lang w:val="uk-UA"/>
        </w:rPr>
        <w:t>Оскільки основне завдання гумористичної ситуації полягає в тому, щоб розсмішити глядачів, найбільший інтерес для аналізу представляли лексичні труднощі, з якими стикався перекладач в процесі передачі гумористичного ефекту з англійської мови на російську.</w:t>
      </w:r>
    </w:p>
    <w:p w:rsidR="0009796F" w:rsidRPr="0009796F" w:rsidRDefault="0009796F" w:rsidP="0009796F">
      <w:pPr>
        <w:spacing w:after="0" w:line="360" w:lineRule="auto"/>
        <w:ind w:firstLine="709"/>
        <w:jc w:val="both"/>
        <w:rPr>
          <w:rFonts w:ascii="Times New Roman" w:eastAsia="Times New Roman" w:hAnsi="Times New Roman" w:cs="Times New Roman"/>
          <w:sz w:val="28"/>
          <w:szCs w:val="28"/>
          <w:lang w:val="uk-UA"/>
        </w:rPr>
      </w:pPr>
      <w:r w:rsidRPr="0009796F">
        <w:rPr>
          <w:rFonts w:ascii="Times New Roman" w:eastAsia="Times New Roman" w:hAnsi="Times New Roman" w:cs="Times New Roman"/>
          <w:sz w:val="28"/>
          <w:szCs w:val="28"/>
          <w:lang w:val="uk-UA"/>
        </w:rPr>
        <w:t>Проведений аналіз показав, що основні труднощі передачі гумору в сценарії американського серіалу "Дру</w:t>
      </w:r>
      <w:r w:rsidR="00D02C50">
        <w:rPr>
          <w:rFonts w:ascii="Times New Roman" w:eastAsia="Times New Roman" w:hAnsi="Times New Roman" w:cs="Times New Roman"/>
          <w:sz w:val="28"/>
          <w:szCs w:val="28"/>
          <w:lang w:val="uk-UA"/>
        </w:rPr>
        <w:t>зі" полягає в передачі гри слів.</w:t>
      </w:r>
    </w:p>
    <w:p w:rsidR="00F609B3" w:rsidRPr="00B21F73" w:rsidRDefault="001755BA" w:rsidP="00B21F73">
      <w:pPr>
        <w:spacing w:after="0" w:line="360" w:lineRule="auto"/>
        <w:ind w:firstLine="709"/>
        <w:jc w:val="both"/>
        <w:rPr>
          <w:rFonts w:ascii="Times New Roman" w:eastAsia="Times New Roman" w:hAnsi="Times New Roman" w:cs="Times New Roman"/>
          <w:sz w:val="28"/>
          <w:szCs w:val="28"/>
          <w:lang w:val="uk-UA"/>
        </w:rPr>
      </w:pPr>
      <w:r w:rsidRPr="00210359">
        <w:rPr>
          <w:rFonts w:ascii="Times New Roman" w:eastAsia="Times New Roman" w:hAnsi="Times New Roman" w:cs="Times New Roman"/>
          <w:sz w:val="28"/>
          <w:szCs w:val="28"/>
          <w:lang w:val="uk-UA"/>
        </w:rPr>
        <w:t xml:space="preserve">Аналіз досліджуваного матеріалу показав, що перекладач </w:t>
      </w:r>
      <w:r w:rsidR="004114C0" w:rsidRPr="00210359">
        <w:rPr>
          <w:rFonts w:ascii="Times New Roman" w:eastAsia="Times New Roman" w:hAnsi="Times New Roman" w:cs="Times New Roman"/>
          <w:sz w:val="28"/>
          <w:szCs w:val="28"/>
          <w:lang w:val="uk-UA"/>
        </w:rPr>
        <w:t xml:space="preserve">сценарію </w:t>
      </w:r>
      <w:r w:rsidRPr="00210359">
        <w:rPr>
          <w:rFonts w:ascii="Times New Roman" w:eastAsia="Times New Roman" w:hAnsi="Times New Roman" w:cs="Times New Roman"/>
          <w:sz w:val="28"/>
          <w:szCs w:val="28"/>
          <w:lang w:val="uk-UA"/>
        </w:rPr>
        <w:t xml:space="preserve">американського </w:t>
      </w:r>
      <w:r w:rsidR="004114C0" w:rsidRPr="00210359">
        <w:rPr>
          <w:rFonts w:ascii="Times New Roman" w:eastAsia="Times New Roman" w:hAnsi="Times New Roman" w:cs="Times New Roman"/>
          <w:sz w:val="28"/>
          <w:szCs w:val="28"/>
          <w:lang w:val="uk-UA"/>
        </w:rPr>
        <w:t>серіалу</w:t>
      </w:r>
      <w:r w:rsidRPr="00210359">
        <w:rPr>
          <w:rFonts w:ascii="Times New Roman" w:eastAsia="Times New Roman" w:hAnsi="Times New Roman" w:cs="Times New Roman"/>
          <w:sz w:val="28"/>
          <w:szCs w:val="28"/>
          <w:lang w:val="uk-UA"/>
        </w:rPr>
        <w:t xml:space="preserve"> «</w:t>
      </w:r>
      <w:r w:rsidR="004114C0" w:rsidRPr="00210359">
        <w:rPr>
          <w:rFonts w:ascii="Times New Roman" w:eastAsia="Times New Roman" w:hAnsi="Times New Roman" w:cs="Times New Roman"/>
          <w:sz w:val="28"/>
          <w:szCs w:val="28"/>
          <w:lang w:val="uk-UA"/>
        </w:rPr>
        <w:t>Друзі</w:t>
      </w:r>
      <w:r w:rsidRPr="00210359">
        <w:rPr>
          <w:rFonts w:ascii="Times New Roman" w:eastAsia="Times New Roman" w:hAnsi="Times New Roman" w:cs="Times New Roman"/>
          <w:sz w:val="28"/>
          <w:szCs w:val="28"/>
          <w:lang w:val="uk-UA"/>
        </w:rPr>
        <w:t xml:space="preserve">» </w:t>
      </w:r>
      <w:r w:rsidR="001D2164">
        <w:rPr>
          <w:rFonts w:ascii="Times New Roman" w:eastAsia="Times New Roman" w:hAnsi="Times New Roman" w:cs="Times New Roman"/>
          <w:sz w:val="28"/>
          <w:szCs w:val="28"/>
          <w:lang w:val="uk-UA"/>
        </w:rPr>
        <w:t xml:space="preserve">не завжди передавав </w:t>
      </w:r>
      <w:r w:rsidRPr="0095707F">
        <w:rPr>
          <w:rFonts w:ascii="Times New Roman" w:eastAsia="Times New Roman" w:hAnsi="Times New Roman" w:cs="Times New Roman"/>
          <w:sz w:val="28"/>
          <w:szCs w:val="28"/>
          <w:lang w:val="uk-UA"/>
        </w:rPr>
        <w:t xml:space="preserve">гумористичний ефект початкового тексту </w:t>
      </w:r>
      <w:r w:rsidR="001D2164">
        <w:rPr>
          <w:rFonts w:ascii="Times New Roman" w:eastAsia="Times New Roman" w:hAnsi="Times New Roman" w:cs="Times New Roman"/>
          <w:sz w:val="28"/>
          <w:szCs w:val="28"/>
          <w:lang w:val="uk-UA"/>
        </w:rPr>
        <w:t>в перекладі.</w:t>
      </w:r>
      <w:r w:rsidR="00F609B3" w:rsidRPr="00F609B3">
        <w:rPr>
          <w:rFonts w:ascii="Times New Roman" w:eastAsia="Times New Roman" w:hAnsi="Times New Roman" w:cs="Times New Roman"/>
          <w:color w:val="FF0000"/>
          <w:sz w:val="28"/>
          <w:szCs w:val="28"/>
          <w:lang w:val="uk-UA"/>
        </w:rPr>
        <w:t xml:space="preserve"> </w:t>
      </w:r>
    </w:p>
    <w:p w:rsidR="00B540BA" w:rsidRPr="0009796F" w:rsidRDefault="00B540BA" w:rsidP="00B540BA">
      <w:pPr>
        <w:spacing w:after="0" w:line="360" w:lineRule="auto"/>
        <w:ind w:firstLine="709"/>
        <w:jc w:val="both"/>
        <w:rPr>
          <w:rFonts w:ascii="Times New Roman" w:eastAsia="Times New Roman" w:hAnsi="Times New Roman" w:cs="Times New Roman"/>
          <w:sz w:val="28"/>
          <w:szCs w:val="28"/>
          <w:lang w:val="uk-UA"/>
        </w:rPr>
      </w:pPr>
      <w:r w:rsidRPr="0009796F">
        <w:rPr>
          <w:rFonts w:ascii="Times New Roman" w:eastAsia="Times New Roman" w:hAnsi="Times New Roman" w:cs="Times New Roman"/>
          <w:sz w:val="28"/>
          <w:szCs w:val="28"/>
          <w:lang w:val="uk-UA"/>
        </w:rPr>
        <w:t xml:space="preserve">На підставі виконаного нами </w:t>
      </w:r>
      <w:r>
        <w:rPr>
          <w:rFonts w:ascii="Times New Roman" w:eastAsia="Times New Roman" w:hAnsi="Times New Roman" w:cs="Times New Roman"/>
          <w:sz w:val="28"/>
          <w:szCs w:val="28"/>
          <w:lang w:val="uk-UA"/>
        </w:rPr>
        <w:t>аналі</w:t>
      </w:r>
      <w:r w:rsidRPr="0009796F">
        <w:rPr>
          <w:rFonts w:ascii="Times New Roman" w:eastAsia="Times New Roman" w:hAnsi="Times New Roman" w:cs="Times New Roman"/>
          <w:sz w:val="28"/>
          <w:szCs w:val="28"/>
          <w:lang w:val="uk-UA"/>
        </w:rPr>
        <w:t xml:space="preserve">зу, можна зробити висновок, що переклад цього серіалу був зроблений на </w:t>
      </w:r>
      <w:r w:rsidR="00350B3A">
        <w:rPr>
          <w:rFonts w:ascii="Times New Roman" w:eastAsia="Times New Roman" w:hAnsi="Times New Roman" w:cs="Times New Roman"/>
          <w:sz w:val="28"/>
          <w:szCs w:val="28"/>
          <w:lang w:val="uk-UA"/>
        </w:rPr>
        <w:t>високому</w:t>
      </w:r>
      <w:r w:rsidRPr="0009796F">
        <w:rPr>
          <w:rFonts w:ascii="Times New Roman" w:eastAsia="Times New Roman" w:hAnsi="Times New Roman" w:cs="Times New Roman"/>
          <w:sz w:val="28"/>
          <w:szCs w:val="28"/>
          <w:lang w:val="uk-UA"/>
        </w:rPr>
        <w:t xml:space="preserve"> рівні, і перекладачеві часто вдавалося зберегти гумористичний ефект.</w:t>
      </w:r>
    </w:p>
    <w:p w:rsidR="00B540BA" w:rsidRDefault="00B540BA" w:rsidP="00B540BA">
      <w:pPr>
        <w:spacing w:after="0" w:line="360" w:lineRule="auto"/>
        <w:ind w:firstLine="709"/>
        <w:jc w:val="both"/>
        <w:rPr>
          <w:rFonts w:ascii="Times New Roman" w:eastAsia="Times New Roman" w:hAnsi="Times New Roman" w:cs="Times New Roman"/>
          <w:sz w:val="28"/>
          <w:szCs w:val="28"/>
          <w:lang w:val="uk-UA"/>
        </w:rPr>
      </w:pPr>
      <w:r w:rsidRPr="0009796F">
        <w:rPr>
          <w:rFonts w:ascii="Times New Roman" w:eastAsia="Times New Roman" w:hAnsi="Times New Roman" w:cs="Times New Roman"/>
          <w:sz w:val="28"/>
          <w:szCs w:val="28"/>
          <w:lang w:val="uk-UA"/>
        </w:rPr>
        <w:t>Відмітимо, що передача гумору при перекладі представляє непросте завдання навіть для професійних перекладачів, проте, можна зробити висновок, що використовуючи різні стратегії перекладу, можна добитися максимальної передачі змісту оригіналу і зберегти прагматичний ефект.</w:t>
      </w:r>
    </w:p>
    <w:p w:rsidR="00FB14C7" w:rsidRPr="00567C15" w:rsidRDefault="00FB14C7" w:rsidP="00567C15">
      <w:pPr>
        <w:spacing w:after="0" w:line="360" w:lineRule="auto"/>
        <w:ind w:firstLine="709"/>
        <w:jc w:val="both"/>
        <w:rPr>
          <w:rFonts w:ascii="Times New Roman" w:eastAsia="Times New Roman" w:hAnsi="Times New Roman" w:cs="Times New Roman"/>
          <w:sz w:val="28"/>
          <w:szCs w:val="28"/>
          <w:lang w:val="uk-UA"/>
        </w:rPr>
        <w:sectPr w:rsidR="00FB14C7" w:rsidRPr="00567C15" w:rsidSect="00FB14C7">
          <w:footerReference w:type="default" r:id="rId12"/>
          <w:footerReference w:type="first" r:id="rId13"/>
          <w:pgSz w:w="11906" w:h="16838"/>
          <w:pgMar w:top="1134" w:right="850" w:bottom="1134" w:left="1701" w:header="708" w:footer="708" w:gutter="0"/>
          <w:cols w:space="708"/>
          <w:titlePg/>
          <w:docGrid w:linePitch="360"/>
        </w:sectPr>
      </w:pPr>
    </w:p>
    <w:p w:rsidR="001755BA" w:rsidRPr="002D1895" w:rsidRDefault="001755BA" w:rsidP="001755BA">
      <w:pPr>
        <w:ind w:right="141"/>
        <w:jc w:val="center"/>
        <w:rPr>
          <w:rFonts w:ascii="Times New Roman" w:eastAsia="Times New Roman" w:hAnsi="Times New Roman" w:cs="Times New Roman"/>
          <w:b/>
          <w:sz w:val="28"/>
          <w:szCs w:val="28"/>
          <w:lang w:val="uk-UA"/>
        </w:rPr>
      </w:pPr>
      <w:r w:rsidRPr="002D1895">
        <w:rPr>
          <w:rFonts w:ascii="Times New Roman" w:eastAsia="Times New Roman" w:hAnsi="Times New Roman" w:cs="Times New Roman"/>
          <w:b/>
          <w:sz w:val="28"/>
          <w:szCs w:val="28"/>
          <w:lang w:val="uk-UA"/>
        </w:rPr>
        <w:lastRenderedPageBreak/>
        <w:t>СПИСОК ВИКОРИСТАНОЇ ЛІТЕРАТУРИ</w:t>
      </w:r>
    </w:p>
    <w:p w:rsidR="002467AB" w:rsidRPr="008B03A8" w:rsidRDefault="002467AB" w:rsidP="008B03A8">
      <w:pPr>
        <w:numPr>
          <w:ilvl w:val="0"/>
          <w:numId w:val="3"/>
        </w:numPr>
        <w:shd w:val="clear" w:color="auto" w:fill="FFFFFF"/>
        <w:spacing w:before="100" w:beforeAutospacing="1" w:after="100" w:afterAutospacing="1" w:line="360" w:lineRule="auto"/>
        <w:ind w:left="0" w:right="141" w:firstLine="0"/>
        <w:contextualSpacing/>
        <w:jc w:val="both"/>
        <w:rPr>
          <w:rFonts w:ascii="Times New Roman" w:eastAsia="Times New Roman" w:hAnsi="Times New Roman" w:cs="Times New Roman"/>
          <w:sz w:val="28"/>
          <w:szCs w:val="28"/>
          <w:lang w:val="uk-UA"/>
        </w:rPr>
      </w:pPr>
      <w:r w:rsidRPr="008B03A8">
        <w:rPr>
          <w:rFonts w:ascii="Times New Roman" w:eastAsia="Times New Roman" w:hAnsi="Times New Roman" w:cs="Times New Roman"/>
          <w:sz w:val="28"/>
          <w:szCs w:val="28"/>
        </w:rPr>
        <w:t xml:space="preserve">Аристотель. Риторика. Поэтика. </w:t>
      </w:r>
      <w:r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М., 2000.</w:t>
      </w:r>
      <w:r w:rsidRPr="008B03A8">
        <w:rPr>
          <w:rFonts w:ascii="Times New Roman" w:eastAsia="Times New Roman" w:hAnsi="Times New Roman" w:cs="Times New Roman"/>
          <w:sz w:val="28"/>
          <w:szCs w:val="28"/>
          <w:lang w:val="uk-UA"/>
        </w:rPr>
        <w:t xml:space="preserve"> – 32 с.</w:t>
      </w:r>
    </w:p>
    <w:p w:rsidR="001755BA" w:rsidRPr="008B03A8" w:rsidRDefault="001755BA" w:rsidP="008B03A8">
      <w:pPr>
        <w:numPr>
          <w:ilvl w:val="0"/>
          <w:numId w:val="3"/>
        </w:numPr>
        <w:shd w:val="clear" w:color="auto" w:fill="FFFFFF"/>
        <w:spacing w:before="100" w:beforeAutospacing="1" w:after="100" w:afterAutospacing="1" w:line="360" w:lineRule="auto"/>
        <w:ind w:left="0" w:right="141" w:firstLine="0"/>
        <w:contextualSpacing/>
        <w:jc w:val="both"/>
        <w:rPr>
          <w:rFonts w:ascii="Times New Roman" w:eastAsia="Times New Roman" w:hAnsi="Times New Roman" w:cs="Times New Roman"/>
          <w:sz w:val="28"/>
          <w:szCs w:val="28"/>
          <w:lang w:val="uk-UA"/>
        </w:rPr>
      </w:pPr>
      <w:r w:rsidRPr="008B03A8">
        <w:rPr>
          <w:rFonts w:ascii="Times New Roman" w:eastAsia="Times New Roman" w:hAnsi="Times New Roman" w:cs="Times New Roman"/>
          <w:sz w:val="28"/>
          <w:szCs w:val="28"/>
        </w:rPr>
        <w:t xml:space="preserve">Арнольд И.В. Стилистика современного английского языка. – Л.: Просвещение, (1973. – 304 с.) </w:t>
      </w:r>
      <w:r w:rsidRPr="008B03A8">
        <w:rPr>
          <w:rFonts w:ascii="Times New Roman" w:eastAsia="Times New Roman" w:hAnsi="Times New Roman" w:cs="Times New Roman"/>
          <w:sz w:val="28"/>
          <w:szCs w:val="28"/>
          <w:lang w:val="uk-UA"/>
        </w:rPr>
        <w:t xml:space="preserve">, 1981. − 295 с. </w:t>
      </w:r>
    </w:p>
    <w:p w:rsidR="002475BF" w:rsidRPr="008B03A8" w:rsidRDefault="001755BA"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Арнольд И.А. Стилистика. Современный английский язык: Учебник для вузов, 4-е изд, испр. и доп. – М.: Флинта: Наука, 2002 – 384 с.</w:t>
      </w:r>
    </w:p>
    <w:p w:rsidR="00D26E96" w:rsidRPr="008B03A8" w:rsidRDefault="00D26E96"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Арутюнова Н.Д. К проблеме функциональных типов лексичеcкого значения // Аспекты семантических исследований. – М.: Издательство литературы на иностранных языках, 1980. – 156 с.</w:t>
      </w:r>
    </w:p>
    <w:p w:rsidR="0025473E" w:rsidRPr="008B03A8" w:rsidRDefault="0025473E"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 xml:space="preserve">Бабич В.М. Лінгвокраїнознавча </w:t>
      </w:r>
      <w:r w:rsidR="002475BF" w:rsidRPr="008B03A8">
        <w:rPr>
          <w:rFonts w:ascii="Times New Roman" w:eastAsia="Times New Roman" w:hAnsi="Times New Roman" w:cs="Times New Roman"/>
          <w:sz w:val="28"/>
          <w:szCs w:val="28"/>
        </w:rPr>
        <w:t>інтерпретація англомовного тексту. – К.</w:t>
      </w:r>
      <w:r w:rsidRPr="008B03A8">
        <w:rPr>
          <w:rFonts w:ascii="Times New Roman" w:eastAsia="Times New Roman" w:hAnsi="Times New Roman" w:cs="Times New Roman"/>
          <w:sz w:val="28"/>
          <w:szCs w:val="28"/>
        </w:rPr>
        <w:t>: Либідь, 1990. – 153 с.</w:t>
      </w:r>
    </w:p>
    <w:p w:rsidR="001755BA" w:rsidRPr="008B03A8" w:rsidRDefault="001755BA"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Бархударов Л.С. Язык и перевод: Вопросы общей и частной теории перевода.</w:t>
      </w:r>
      <w:r w:rsidRPr="008B03A8">
        <w:rPr>
          <w:rFonts w:ascii="Times New Roman" w:eastAsia="Times New Roman" w:hAnsi="Times New Roman" w:cs="Times New Roman"/>
          <w:sz w:val="28"/>
          <w:szCs w:val="28"/>
          <w:lang w:val="uk-UA"/>
        </w:rPr>
        <w:t xml:space="preserve"> −  М.: </w:t>
      </w:r>
      <w:r w:rsidRPr="008B03A8">
        <w:rPr>
          <w:rFonts w:ascii="Times New Roman" w:eastAsia="Times New Roman" w:hAnsi="Times New Roman" w:cs="Times New Roman"/>
          <w:sz w:val="28"/>
          <w:szCs w:val="28"/>
        </w:rPr>
        <w:t>Междунар. отношения</w:t>
      </w:r>
      <w:r w:rsidRPr="008B03A8">
        <w:rPr>
          <w:rFonts w:ascii="Times New Roman" w:eastAsia="Times New Roman" w:hAnsi="Times New Roman" w:cs="Times New Roman"/>
          <w:sz w:val="28"/>
          <w:szCs w:val="28"/>
          <w:lang w:val="uk-UA"/>
        </w:rPr>
        <w:t xml:space="preserve">, 1975. − 240 с. </w:t>
      </w:r>
    </w:p>
    <w:p w:rsidR="008B03A8" w:rsidRPr="008B03A8" w:rsidRDefault="001755BA"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Бархударов Л.С., Рецкер Я.И. Курс лекций по теории перевода. −  М., 1968. − 263 с.</w:t>
      </w:r>
    </w:p>
    <w:p w:rsidR="00F1348C" w:rsidRPr="008B03A8" w:rsidRDefault="00F1348C"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Болд</w:t>
      </w:r>
      <w:r w:rsidRPr="008B03A8">
        <w:rPr>
          <w:rFonts w:ascii="Times New Roman" w:eastAsia="Times New Roman" w:hAnsi="Times New Roman" w:cs="Times New Roman"/>
          <w:sz w:val="28"/>
          <w:szCs w:val="28"/>
        </w:rPr>
        <w:t xml:space="preserve">ырева А.Е. Языковые средства создания юмористического эффекта: Дис. … канд. филол. наук. – Одесса, 2007. – </w:t>
      </w:r>
      <w:r w:rsidR="00914A1F" w:rsidRPr="008B03A8">
        <w:rPr>
          <w:rFonts w:ascii="Times New Roman" w:eastAsia="Times New Roman" w:hAnsi="Times New Roman" w:cs="Times New Roman"/>
          <w:sz w:val="28"/>
          <w:szCs w:val="28"/>
        </w:rPr>
        <w:t xml:space="preserve">С. 118-142 </w:t>
      </w:r>
    </w:p>
    <w:p w:rsidR="001755BA" w:rsidRPr="008B03A8" w:rsidRDefault="001755BA" w:rsidP="008B03A8">
      <w:pPr>
        <w:numPr>
          <w:ilvl w:val="0"/>
          <w:numId w:val="3"/>
        </w:numPr>
        <w:shd w:val="clear" w:color="auto" w:fill="FFFFFF"/>
        <w:spacing w:before="100" w:beforeAutospacing="1" w:after="100" w:afterAutospacing="1" w:line="360" w:lineRule="auto"/>
        <w:ind w:left="0" w:right="141" w:firstLine="0"/>
        <w:contextualSpacing/>
        <w:jc w:val="both"/>
        <w:rPr>
          <w:rFonts w:ascii="Times New Roman" w:eastAsia="Times New Roman" w:hAnsi="Times New Roman" w:cs="Times New Roman"/>
          <w:sz w:val="28"/>
          <w:szCs w:val="28"/>
          <w:lang w:val="uk-UA"/>
        </w:rPr>
      </w:pPr>
      <w:r w:rsidRPr="008B03A8">
        <w:rPr>
          <w:rFonts w:ascii="Times New Roman" w:eastAsia="Times New Roman" w:hAnsi="Times New Roman" w:cs="Times New Roman"/>
          <w:sz w:val="28"/>
          <w:szCs w:val="28"/>
        </w:rPr>
        <w:t>Борев Ю. Комическое. – М.: Искусство, 1970. – 173 с.</w:t>
      </w:r>
    </w:p>
    <w:p w:rsidR="001755BA" w:rsidRPr="008B03A8" w:rsidRDefault="001755BA" w:rsidP="008B03A8">
      <w:pPr>
        <w:numPr>
          <w:ilvl w:val="0"/>
          <w:numId w:val="3"/>
        </w:numPr>
        <w:shd w:val="clear" w:color="auto" w:fill="FFFFFF"/>
        <w:spacing w:before="100" w:beforeAutospacing="1" w:after="100" w:afterAutospacing="1" w:line="360" w:lineRule="auto"/>
        <w:ind w:left="0" w:right="141" w:firstLine="0"/>
        <w:contextualSpacing/>
        <w:jc w:val="both"/>
        <w:rPr>
          <w:rFonts w:ascii="Times New Roman" w:eastAsia="Times New Roman" w:hAnsi="Times New Roman" w:cs="Times New Roman"/>
          <w:sz w:val="28"/>
          <w:szCs w:val="28"/>
          <w:lang w:val="uk-UA"/>
        </w:rPr>
      </w:pPr>
      <w:r w:rsidRPr="008B03A8">
        <w:rPr>
          <w:rFonts w:ascii="Times New Roman" w:eastAsia="Times New Roman" w:hAnsi="Times New Roman" w:cs="Times New Roman"/>
          <w:sz w:val="28"/>
          <w:szCs w:val="28"/>
        </w:rPr>
        <w:t>Бреус Е.В. Основы теории и практики перевода с русского языка на английский. М., 1998.</w:t>
      </w:r>
      <w:r w:rsidRPr="008B03A8">
        <w:rPr>
          <w:rFonts w:ascii="Times New Roman" w:eastAsia="Times New Roman" w:hAnsi="Times New Roman" w:cs="Times New Roman"/>
          <w:sz w:val="28"/>
          <w:szCs w:val="28"/>
          <w:lang w:val="uk-UA"/>
        </w:rPr>
        <w:t xml:space="preserve"> – 107 с. </w:t>
      </w:r>
    </w:p>
    <w:p w:rsidR="001755BA" w:rsidRPr="008B03A8" w:rsidRDefault="001755BA"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Виноградов В.В. Введение в переводоведение. Общие и лексические вопросы. – М.: ИОСО РАО, 2001. – 224 с.</w:t>
      </w:r>
    </w:p>
    <w:p w:rsidR="001755BA" w:rsidRPr="008B03A8" w:rsidRDefault="001755BA" w:rsidP="008B03A8">
      <w:pPr>
        <w:widowControl w:val="0"/>
        <w:numPr>
          <w:ilvl w:val="0"/>
          <w:numId w:val="3"/>
        </w:numPr>
        <w:overflowPunct w:val="0"/>
        <w:autoSpaceDE w:val="0"/>
        <w:autoSpaceDN w:val="0"/>
        <w:adjustRightInd w:val="0"/>
        <w:spacing w:after="0" w:line="360" w:lineRule="auto"/>
        <w:ind w:left="0" w:right="141" w:firstLine="0"/>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Влахов С.И., Флорин С.П. Непереводимое в переводе: – Издательство «Международные отношения» М.: 1980. – 416 с.</w:t>
      </w:r>
    </w:p>
    <w:p w:rsidR="001755BA" w:rsidRPr="008B03A8" w:rsidRDefault="006E020F"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Вронский И.</w:t>
      </w:r>
      <w:r w:rsidR="001755BA" w:rsidRPr="008B03A8">
        <w:rPr>
          <w:rFonts w:ascii="Times New Roman" w:eastAsia="Times New Roman" w:hAnsi="Times New Roman" w:cs="Times New Roman"/>
          <w:sz w:val="28"/>
          <w:szCs w:val="28"/>
        </w:rPr>
        <w:t xml:space="preserve">О. Об использовании фразеологических единиц английского языка для создания комического эффекта [Текст] / И.О. Вронский // Вопросы филологии и истории преподавания иностранных языков. </w:t>
      </w:r>
      <w:r w:rsidR="001755BA" w:rsidRPr="008B03A8">
        <w:rPr>
          <w:rFonts w:ascii="Times New Roman" w:eastAsia="Times New Roman" w:hAnsi="Times New Roman" w:cs="Times New Roman"/>
          <w:sz w:val="28"/>
          <w:szCs w:val="28"/>
          <w:lang w:val="uk-UA"/>
        </w:rPr>
        <w:t xml:space="preserve">– </w:t>
      </w:r>
      <w:r w:rsidR="001755BA" w:rsidRPr="008B03A8">
        <w:rPr>
          <w:rFonts w:ascii="Times New Roman" w:eastAsia="Times New Roman" w:hAnsi="Times New Roman" w:cs="Times New Roman"/>
          <w:sz w:val="28"/>
          <w:szCs w:val="28"/>
        </w:rPr>
        <w:t>1976</w:t>
      </w:r>
      <w:r w:rsidR="001755BA" w:rsidRPr="008B03A8">
        <w:rPr>
          <w:rFonts w:ascii="Times New Roman" w:eastAsia="Times New Roman" w:hAnsi="Times New Roman" w:cs="Times New Roman"/>
          <w:sz w:val="28"/>
          <w:szCs w:val="28"/>
          <w:lang w:val="uk-UA"/>
        </w:rPr>
        <w:t xml:space="preserve">. − </w:t>
      </w:r>
      <w:r w:rsidR="001755BA" w:rsidRPr="008B03A8">
        <w:rPr>
          <w:rFonts w:ascii="Times New Roman" w:eastAsia="Times New Roman" w:hAnsi="Times New Roman" w:cs="Times New Roman"/>
          <w:sz w:val="28"/>
          <w:szCs w:val="28"/>
        </w:rPr>
        <w:t xml:space="preserve"> №1. </w:t>
      </w:r>
      <w:r w:rsidR="001755BA" w:rsidRPr="008B03A8">
        <w:rPr>
          <w:rFonts w:ascii="Times New Roman" w:eastAsia="Times New Roman" w:hAnsi="Times New Roman" w:cs="Times New Roman"/>
          <w:sz w:val="28"/>
          <w:szCs w:val="28"/>
          <w:lang w:val="uk-UA"/>
        </w:rPr>
        <w:t xml:space="preserve">− </w:t>
      </w:r>
      <w:r w:rsidR="001755BA" w:rsidRPr="008B03A8">
        <w:rPr>
          <w:rFonts w:ascii="Times New Roman" w:eastAsia="Times New Roman" w:hAnsi="Times New Roman" w:cs="Times New Roman"/>
          <w:sz w:val="28"/>
          <w:szCs w:val="28"/>
        </w:rPr>
        <w:t>47 – 51 с.</w:t>
      </w:r>
    </w:p>
    <w:p w:rsidR="00294A4A"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Галь Н.Я.  «Слово живое и мёртвое» / Н.Я. Галь. – [Електронний ресурс]. – Режим доступу:  </w:t>
      </w:r>
      <w:r w:rsidR="00294A4A" w:rsidRPr="008B03A8">
        <w:rPr>
          <w:rFonts w:ascii="Times New Roman" w:eastAsia="Times New Roman" w:hAnsi="Times New Roman" w:cs="Times New Roman"/>
          <w:sz w:val="28"/>
          <w:szCs w:val="28"/>
          <w:lang w:val="uk-UA"/>
        </w:rPr>
        <w:t>http://www.</w:t>
      </w:r>
      <w:r w:rsidR="003363C9" w:rsidRPr="008B03A8">
        <w:rPr>
          <w:rFonts w:ascii="Times New Roman" w:eastAsia="Times New Roman" w:hAnsi="Times New Roman" w:cs="Times New Roman"/>
          <w:sz w:val="28"/>
          <w:szCs w:val="28"/>
          <w:lang w:val="uk-UA"/>
        </w:rPr>
        <w:t>vavilon.ru/noragal/slovo17.html</w:t>
      </w:r>
    </w:p>
    <w:p w:rsidR="00294A4A" w:rsidRPr="008B03A8" w:rsidRDefault="00294A4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lastRenderedPageBreak/>
        <w:t>Гальперин И.Р. Стилистика английского языка / И.Р. Гальперин. – М.: Высш. шк., 1997. – 332 с.</w:t>
      </w:r>
    </w:p>
    <w:p w:rsidR="001755BA" w:rsidRPr="008B03A8" w:rsidRDefault="006E020F"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bCs/>
          <w:sz w:val="28"/>
          <w:szCs w:val="28"/>
        </w:rPr>
        <w:t>Дяченко Д.</w:t>
      </w:r>
      <w:r w:rsidR="001755BA" w:rsidRPr="008B03A8">
        <w:rPr>
          <w:rFonts w:ascii="Times New Roman" w:eastAsia="Times New Roman" w:hAnsi="Times New Roman" w:cs="Times New Roman"/>
          <w:bCs/>
          <w:sz w:val="28"/>
          <w:szCs w:val="28"/>
        </w:rPr>
        <w:t>О. Гумор та особливост</w:t>
      </w:r>
      <w:r w:rsidR="001755BA" w:rsidRPr="008B03A8">
        <w:rPr>
          <w:rFonts w:ascii="Times New Roman" w:eastAsia="Times New Roman" w:hAnsi="Times New Roman" w:cs="Times New Roman"/>
          <w:bCs/>
          <w:sz w:val="28"/>
          <w:szCs w:val="28"/>
          <w:lang w:val="uk-UA"/>
        </w:rPr>
        <w:t>і його перекладу. – [Електронний ресурс]. – Режим доступу:</w:t>
      </w:r>
      <w:r w:rsidR="001755BA" w:rsidRPr="008B03A8">
        <w:rPr>
          <w:rFonts w:ascii="Times New Roman" w:eastAsia="Times New Roman" w:hAnsi="Times New Roman" w:cs="Times New Roman"/>
          <w:sz w:val="28"/>
          <w:szCs w:val="28"/>
        </w:rPr>
        <w:t xml:space="preserve"> </w:t>
      </w:r>
      <w:r w:rsidR="001755BA" w:rsidRPr="008B03A8">
        <w:rPr>
          <w:rFonts w:ascii="Times New Roman" w:eastAsia="Times New Roman" w:hAnsi="Times New Roman" w:cs="Times New Roman"/>
          <w:bCs/>
          <w:sz w:val="28"/>
          <w:szCs w:val="28"/>
          <w:lang w:val="uk-UA"/>
        </w:rPr>
        <w:t>http://librarysnu.at.ua/s_8_maya_2015/zb</w:t>
      </w:r>
      <w:r w:rsidR="003363C9" w:rsidRPr="008B03A8">
        <w:rPr>
          <w:rFonts w:ascii="Times New Roman" w:eastAsia="Times New Roman" w:hAnsi="Times New Roman" w:cs="Times New Roman"/>
          <w:bCs/>
          <w:sz w:val="28"/>
          <w:szCs w:val="28"/>
          <w:lang w:val="uk-UA"/>
        </w:rPr>
        <w:t>irnik_statej_stud_konf_2015.pdf</w:t>
      </w:r>
    </w:p>
    <w:p w:rsidR="001755BA"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 xml:space="preserve"> Єфімов Л.П. Стилістика англійської мови і дискурсивний аналіз. Учбово-методичний посібник. – Вінниця: НОВА КНИГА, 2004. – 240</w:t>
      </w:r>
      <w:r w:rsid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с.</w:t>
      </w:r>
    </w:p>
    <w:p w:rsidR="001755BA"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Жусупова А.У. Особенности перевода ненормативной лексики в современной американской литературе – [Електронний ресурс]. –</w:t>
      </w:r>
      <w:r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bCs/>
          <w:sz w:val="28"/>
          <w:szCs w:val="28"/>
          <w:lang w:val="uk-UA"/>
        </w:rPr>
        <w:t>Режим доступу:</w:t>
      </w:r>
      <w:r w:rsidRPr="008B03A8">
        <w:rPr>
          <w:rFonts w:ascii="Times New Roman" w:eastAsia="Times New Roman" w:hAnsi="Times New Roman" w:cs="Times New Roman"/>
          <w:sz w:val="28"/>
          <w:szCs w:val="28"/>
        </w:rPr>
        <w:t xml:space="preserve"> http://www.rusnauka.com/6_PNI_2014/Philologia/7_161474.doc.html</w:t>
      </w:r>
    </w:p>
    <w:p w:rsidR="00EF48CE"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color w:val="000000"/>
          <w:sz w:val="28"/>
          <w:szCs w:val="28"/>
        </w:rPr>
        <w:t xml:space="preserve">Задорнова В.Я., Кобяшова А.С. Прагматический подход к переводу юмора – [Електронний ресурс]. – Режим доступу: </w:t>
      </w:r>
      <w:r w:rsidRPr="008B03A8">
        <w:rPr>
          <w:rFonts w:ascii="Times New Roman" w:eastAsia="Times New Roman" w:hAnsi="Times New Roman" w:cs="Times New Roman"/>
          <w:color w:val="000000"/>
          <w:sz w:val="28"/>
          <w:szCs w:val="28"/>
          <w:lang w:val="en-US"/>
        </w:rPr>
        <w:t>http</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www</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esti</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msu</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ru</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netcat</w:t>
      </w:r>
      <w:r w:rsidRPr="008B03A8">
        <w:rPr>
          <w:rFonts w:ascii="Times New Roman" w:eastAsia="Times New Roman" w:hAnsi="Times New Roman" w:cs="Times New Roman"/>
          <w:color w:val="000000"/>
          <w:sz w:val="28"/>
          <w:szCs w:val="28"/>
        </w:rPr>
        <w:t>_</w:t>
      </w:r>
      <w:r w:rsidRPr="008B03A8">
        <w:rPr>
          <w:rFonts w:ascii="Times New Roman" w:eastAsia="Times New Roman" w:hAnsi="Times New Roman" w:cs="Times New Roman"/>
          <w:color w:val="000000"/>
          <w:sz w:val="28"/>
          <w:szCs w:val="28"/>
          <w:lang w:val="en-US"/>
        </w:rPr>
        <w:t>files</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userfiles</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Files</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vestnik</w:t>
      </w:r>
      <w:r w:rsidRPr="008B03A8">
        <w:rPr>
          <w:rFonts w:ascii="Times New Roman" w:eastAsia="Times New Roman" w:hAnsi="Times New Roman" w:cs="Times New Roman"/>
          <w:color w:val="000000"/>
          <w:sz w:val="28"/>
          <w:szCs w:val="28"/>
        </w:rPr>
        <w:t>/</w:t>
      </w:r>
      <w:r w:rsidRPr="008B03A8">
        <w:rPr>
          <w:rFonts w:ascii="Times New Roman" w:eastAsia="Times New Roman" w:hAnsi="Times New Roman" w:cs="Times New Roman"/>
          <w:color w:val="000000"/>
          <w:sz w:val="28"/>
          <w:szCs w:val="28"/>
          <w:lang w:val="en-US"/>
        </w:rPr>
        <w:t>Teoriya</w:t>
      </w:r>
      <w:r w:rsidRPr="008B03A8">
        <w:rPr>
          <w:rFonts w:ascii="Times New Roman" w:eastAsia="Times New Roman" w:hAnsi="Times New Roman" w:cs="Times New Roman"/>
          <w:color w:val="000000"/>
          <w:sz w:val="28"/>
          <w:szCs w:val="28"/>
        </w:rPr>
        <w:t>%20</w:t>
      </w:r>
      <w:r w:rsidRPr="008B03A8">
        <w:rPr>
          <w:rFonts w:ascii="Times New Roman" w:eastAsia="Times New Roman" w:hAnsi="Times New Roman" w:cs="Times New Roman"/>
          <w:color w:val="000000"/>
          <w:sz w:val="28"/>
          <w:szCs w:val="28"/>
          <w:lang w:val="en-US"/>
        </w:rPr>
        <w:t>perevoda</w:t>
      </w:r>
      <w:r w:rsidRPr="008B03A8">
        <w:rPr>
          <w:rFonts w:ascii="Times New Roman" w:eastAsia="Times New Roman" w:hAnsi="Times New Roman" w:cs="Times New Roman"/>
          <w:color w:val="000000"/>
          <w:sz w:val="28"/>
          <w:szCs w:val="28"/>
        </w:rPr>
        <w:t>%204-2013.</w:t>
      </w:r>
      <w:r w:rsidRPr="008B03A8">
        <w:rPr>
          <w:rFonts w:ascii="Times New Roman" w:eastAsia="Times New Roman" w:hAnsi="Times New Roman" w:cs="Times New Roman"/>
          <w:color w:val="000000"/>
          <w:sz w:val="28"/>
          <w:szCs w:val="28"/>
          <w:lang w:val="en-US"/>
        </w:rPr>
        <w:t>pdf</w:t>
      </w:r>
      <w:r w:rsidR="00BB337A" w:rsidRPr="008B03A8">
        <w:rPr>
          <w:rFonts w:ascii="Times New Roman" w:eastAsia="Times New Roman" w:hAnsi="Times New Roman" w:cs="Times New Roman"/>
          <w:color w:val="000000"/>
          <w:sz w:val="28"/>
          <w:szCs w:val="28"/>
          <w:lang w:val="uk-UA"/>
        </w:rPr>
        <w:t xml:space="preserve"> </w:t>
      </w:r>
    </w:p>
    <w:p w:rsidR="00EF48CE" w:rsidRPr="008B03A8" w:rsidRDefault="00EF48CE"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color w:val="000000"/>
          <w:sz w:val="28"/>
          <w:szCs w:val="28"/>
        </w:rPr>
        <w:t>Зинина О.А. Прагматический аспект эвфемизмов и способы их перевода – [Електронний ресурс]. – Режим доступу: http://www.tsutmb.ru/nauka/internet-konferencii/2016/yazik-kultura-prof-comm/3/zinina.pdf</w:t>
      </w:r>
    </w:p>
    <w:p w:rsidR="001755BA" w:rsidRPr="008B03A8" w:rsidRDefault="006E020F"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Казакова Т.</w:t>
      </w:r>
      <w:r w:rsidR="001755BA" w:rsidRPr="008B03A8">
        <w:rPr>
          <w:rFonts w:ascii="Times New Roman" w:eastAsia="Times New Roman" w:hAnsi="Times New Roman" w:cs="Times New Roman"/>
          <w:sz w:val="28"/>
          <w:szCs w:val="28"/>
        </w:rPr>
        <w:t>А. Практические</w:t>
      </w:r>
      <w:r w:rsidR="00996D84" w:rsidRPr="008B03A8">
        <w:rPr>
          <w:rFonts w:ascii="Times New Roman" w:eastAsia="Times New Roman" w:hAnsi="Times New Roman" w:cs="Times New Roman"/>
          <w:sz w:val="28"/>
          <w:szCs w:val="28"/>
        </w:rPr>
        <w:t xml:space="preserve"> основы перевода</w:t>
      </w:r>
      <w:r w:rsidR="001755BA" w:rsidRPr="008B03A8">
        <w:rPr>
          <w:rFonts w:ascii="Times New Roman" w:eastAsia="Times New Roman" w:hAnsi="Times New Roman" w:cs="Times New Roman"/>
          <w:sz w:val="28"/>
          <w:szCs w:val="28"/>
        </w:rPr>
        <w:t xml:space="preserve"> / Т.А.</w:t>
      </w:r>
      <w:r w:rsidR="00996D84" w:rsidRPr="008B03A8">
        <w:rPr>
          <w:rFonts w:ascii="Times New Roman" w:eastAsia="Times New Roman" w:hAnsi="Times New Roman" w:cs="Times New Roman"/>
          <w:sz w:val="28"/>
          <w:szCs w:val="28"/>
          <w:lang w:val="uk-UA"/>
        </w:rPr>
        <w:t xml:space="preserve"> </w:t>
      </w:r>
      <w:r w:rsidR="001755BA" w:rsidRPr="008B03A8">
        <w:rPr>
          <w:rFonts w:ascii="Times New Roman" w:eastAsia="Times New Roman" w:hAnsi="Times New Roman" w:cs="Times New Roman"/>
          <w:sz w:val="28"/>
          <w:szCs w:val="28"/>
        </w:rPr>
        <w:t>Казакова</w:t>
      </w:r>
      <w:r w:rsidR="00996D84" w:rsidRPr="008B03A8">
        <w:rPr>
          <w:rFonts w:ascii="Times New Roman" w:eastAsia="Times New Roman" w:hAnsi="Times New Roman" w:cs="Times New Roman"/>
          <w:sz w:val="28"/>
          <w:szCs w:val="28"/>
        </w:rPr>
        <w:t>. − Санкт-Петербург.</w:t>
      </w:r>
      <w:r w:rsidR="001755BA" w:rsidRPr="008B03A8">
        <w:rPr>
          <w:rFonts w:ascii="Times New Roman" w:eastAsia="Times New Roman" w:hAnsi="Times New Roman" w:cs="Times New Roman"/>
          <w:sz w:val="28"/>
          <w:szCs w:val="28"/>
        </w:rPr>
        <w:t>: СОЮЗ, 2000 – 418 с.</w:t>
      </w:r>
    </w:p>
    <w:p w:rsidR="00285241"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Казако</w:t>
      </w:r>
      <w:r w:rsidR="006E020F" w:rsidRPr="008B03A8">
        <w:rPr>
          <w:rFonts w:ascii="Times New Roman" w:eastAsia="Times New Roman" w:hAnsi="Times New Roman" w:cs="Times New Roman"/>
          <w:sz w:val="28"/>
          <w:szCs w:val="28"/>
        </w:rPr>
        <w:t>ва Т.</w:t>
      </w:r>
      <w:r w:rsidRPr="008B03A8">
        <w:rPr>
          <w:rFonts w:ascii="Times New Roman" w:eastAsia="Times New Roman" w:hAnsi="Times New Roman" w:cs="Times New Roman"/>
          <w:sz w:val="28"/>
          <w:szCs w:val="28"/>
        </w:rPr>
        <w:t>А. Теория перевода (лингвистические аспект</w:t>
      </w:r>
      <w:r w:rsidR="00996D84" w:rsidRPr="008B03A8">
        <w:rPr>
          <w:rFonts w:ascii="Times New Roman" w:eastAsia="Times New Roman" w:hAnsi="Times New Roman" w:cs="Times New Roman"/>
          <w:sz w:val="28"/>
          <w:szCs w:val="28"/>
        </w:rPr>
        <w:t>ы) [Текст] / Т.А.Казакова. − М.</w:t>
      </w:r>
      <w:r w:rsidRPr="008B03A8">
        <w:rPr>
          <w:rFonts w:ascii="Times New Roman" w:eastAsia="Times New Roman" w:hAnsi="Times New Roman" w:cs="Times New Roman"/>
          <w:sz w:val="28"/>
          <w:szCs w:val="28"/>
        </w:rPr>
        <w:t>: Высшая школа, 1999 – 317 с</w:t>
      </w:r>
      <w:r w:rsidRPr="008B03A8">
        <w:rPr>
          <w:rFonts w:ascii="Times New Roman" w:eastAsia="Times New Roman" w:hAnsi="Times New Roman" w:cs="Times New Roman"/>
          <w:sz w:val="28"/>
          <w:szCs w:val="28"/>
          <w:lang w:val="uk-UA"/>
        </w:rPr>
        <w:t>.</w:t>
      </w:r>
    </w:p>
    <w:p w:rsidR="00907C37"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Карасик А.В. Лингвокультурные характеристики английского юмора: Автореф. дис. на здобуття наук. ступеня канд. филол. Наук. – </w:t>
      </w:r>
      <w:r w:rsidR="00711F91" w:rsidRPr="008B03A8">
        <w:rPr>
          <w:rFonts w:ascii="Times New Roman" w:eastAsia="Times New Roman" w:hAnsi="Times New Roman" w:cs="Times New Roman"/>
          <w:bCs/>
          <w:sz w:val="28"/>
          <w:szCs w:val="28"/>
          <w:lang w:val="uk-UA"/>
        </w:rPr>
        <w:t xml:space="preserve">[Електронний ресурс]. </w:t>
      </w:r>
      <w:r w:rsidRPr="008B03A8">
        <w:rPr>
          <w:rFonts w:ascii="Times New Roman" w:eastAsia="Times New Roman" w:hAnsi="Times New Roman" w:cs="Times New Roman"/>
          <w:bCs/>
          <w:sz w:val="28"/>
          <w:szCs w:val="28"/>
          <w:lang w:val="uk-UA"/>
        </w:rPr>
        <w:t>–</w:t>
      </w:r>
      <w:r w:rsidRPr="008B03A8">
        <w:rPr>
          <w:rFonts w:ascii="Times New Roman" w:eastAsia="Times New Roman" w:hAnsi="Times New Roman" w:cs="Times New Roman"/>
          <w:sz w:val="28"/>
          <w:szCs w:val="28"/>
          <w:lang w:val="uk-UA"/>
        </w:rPr>
        <w:t xml:space="preserve"> </w:t>
      </w:r>
      <w:r w:rsidR="00907C37" w:rsidRPr="008B03A8">
        <w:rPr>
          <w:rFonts w:ascii="Times New Roman" w:eastAsia="Times New Roman" w:hAnsi="Times New Roman" w:cs="Times New Roman"/>
          <w:sz w:val="28"/>
          <w:szCs w:val="28"/>
          <w:lang w:val="uk-UA"/>
        </w:rPr>
        <w:t>http://31f.ru/dissertation/page,2,602-dissertaciya-lingvokulturnye-xarakteristiki-anglijskogo-yumora.html</w:t>
      </w:r>
    </w:p>
    <w:p w:rsidR="00711F91" w:rsidRPr="008B03A8" w:rsidRDefault="00E64F07"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Карасик А.В., Карасик В.И. Н</w:t>
      </w:r>
      <w:r w:rsidRPr="008B03A8">
        <w:rPr>
          <w:rFonts w:ascii="Times New Roman" w:eastAsia="Times New Roman" w:hAnsi="Times New Roman" w:cs="Times New Roman"/>
          <w:sz w:val="28"/>
          <w:szCs w:val="28"/>
          <w:lang w:val="uk-UA"/>
        </w:rPr>
        <w:t>епонимание</w:t>
      </w:r>
      <w:r w:rsidRPr="008B03A8">
        <w:rPr>
          <w:rFonts w:ascii="Times New Roman" w:eastAsia="Times New Roman" w:hAnsi="Times New Roman" w:cs="Times New Roman"/>
          <w:sz w:val="28"/>
          <w:szCs w:val="28"/>
        </w:rPr>
        <w:t xml:space="preserve"> юмора в межкультурном общении</w:t>
      </w:r>
      <w:r w:rsidR="00711F91" w:rsidRPr="008B03A8">
        <w:rPr>
          <w:rFonts w:ascii="Times New Roman" w:eastAsia="Times New Roman" w:hAnsi="Times New Roman" w:cs="Times New Roman"/>
          <w:sz w:val="28"/>
          <w:szCs w:val="28"/>
          <w:lang w:val="uk-UA"/>
        </w:rPr>
        <w:t xml:space="preserve"> </w:t>
      </w:r>
      <w:r w:rsidR="00711F91" w:rsidRPr="008B03A8">
        <w:rPr>
          <w:rFonts w:ascii="Times New Roman" w:eastAsia="Times New Roman" w:hAnsi="Times New Roman" w:cs="Times New Roman"/>
          <w:sz w:val="28"/>
          <w:szCs w:val="28"/>
        </w:rPr>
        <w:t xml:space="preserve">– [Електронний ресурс]. – Режим доступу: </w:t>
      </w:r>
      <w:r w:rsidR="00907C37" w:rsidRPr="008B03A8">
        <w:rPr>
          <w:rFonts w:ascii="Times New Roman" w:eastAsia="Times New Roman" w:hAnsi="Times New Roman" w:cs="Times New Roman"/>
          <w:sz w:val="28"/>
          <w:szCs w:val="28"/>
        </w:rPr>
        <w:t>http://lse2010.narod.ru/olderfiles/LSE2001pdf/LSE2001Karasiks.pdf</w:t>
      </w:r>
    </w:p>
    <w:p w:rsidR="001755BA" w:rsidRPr="008B03A8" w:rsidRDefault="001755BA" w:rsidP="008B03A8">
      <w:pPr>
        <w:numPr>
          <w:ilvl w:val="0"/>
          <w:numId w:val="3"/>
        </w:numPr>
        <w:spacing w:after="0" w:line="360" w:lineRule="auto"/>
        <w:ind w:left="0" w:right="141" w:firstLine="0"/>
        <w:contextualSpacing/>
        <w:jc w:val="both"/>
        <w:rPr>
          <w:rFonts w:ascii="Times New Roman" w:eastAsia="Times New Roman" w:hAnsi="Times New Roman" w:cs="Times New Roman"/>
          <w:sz w:val="28"/>
          <w:szCs w:val="28"/>
          <w:lang w:val="uk-UA"/>
        </w:rPr>
      </w:pPr>
      <w:r w:rsidRPr="008B03A8">
        <w:rPr>
          <w:rFonts w:ascii="Times New Roman" w:eastAsia="Times New Roman" w:hAnsi="Times New Roman" w:cs="Times New Roman"/>
          <w:sz w:val="28"/>
          <w:szCs w:val="28"/>
        </w:rPr>
        <w:lastRenderedPageBreak/>
        <w:t>К</w:t>
      </w:r>
      <w:r w:rsidR="00996D84" w:rsidRPr="008B03A8">
        <w:rPr>
          <w:rFonts w:ascii="Times New Roman" w:eastAsia="Times New Roman" w:hAnsi="Times New Roman" w:cs="Times New Roman"/>
          <w:sz w:val="28"/>
          <w:szCs w:val="28"/>
        </w:rPr>
        <w:t>омиссаров В.</w:t>
      </w:r>
      <w:r w:rsidRPr="008B03A8">
        <w:rPr>
          <w:rFonts w:ascii="Times New Roman" w:eastAsia="Times New Roman" w:hAnsi="Times New Roman" w:cs="Times New Roman"/>
          <w:sz w:val="28"/>
          <w:szCs w:val="28"/>
        </w:rPr>
        <w:t>Н. Теория перевода (лингвистические аспекты) текста (на английском материале). – М.: Изд-во МГУ, 1981. – 112 с.</w:t>
      </w:r>
    </w:p>
    <w:p w:rsidR="001755BA" w:rsidRPr="008B03A8" w:rsidRDefault="001755BA" w:rsidP="008B03A8">
      <w:pPr>
        <w:widowControl w:val="0"/>
        <w:numPr>
          <w:ilvl w:val="0"/>
          <w:numId w:val="3"/>
        </w:numPr>
        <w:tabs>
          <w:tab w:val="left"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Комисс</w:t>
      </w:r>
      <w:r w:rsidR="00996D84" w:rsidRPr="008B03A8">
        <w:rPr>
          <w:rFonts w:ascii="Times New Roman" w:eastAsia="Times New Roman" w:hAnsi="Times New Roman" w:cs="Times New Roman"/>
          <w:sz w:val="28"/>
          <w:szCs w:val="28"/>
        </w:rPr>
        <w:t>аров В.H. Слово о переводе / В.</w:t>
      </w:r>
      <w:r w:rsidRPr="008B03A8">
        <w:rPr>
          <w:rFonts w:ascii="Times New Roman" w:eastAsia="Times New Roman" w:hAnsi="Times New Roman" w:cs="Times New Roman"/>
          <w:sz w:val="28"/>
          <w:szCs w:val="28"/>
        </w:rPr>
        <w:t>Н. Комиссаров. – М.: Международные отношения, 1973. – 215 с.</w:t>
      </w:r>
    </w:p>
    <w:p w:rsidR="001755BA" w:rsidRPr="008B03A8" w:rsidRDefault="005E67B3"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Копанев П.</w:t>
      </w:r>
      <w:r w:rsidR="001755BA" w:rsidRPr="008B03A8">
        <w:rPr>
          <w:rFonts w:ascii="Times New Roman" w:eastAsia="Times New Roman" w:hAnsi="Times New Roman" w:cs="Times New Roman"/>
          <w:sz w:val="28"/>
          <w:szCs w:val="28"/>
        </w:rPr>
        <w:t>И. Теория и практика письменного перевода: учебное пособие для институтов и факультетов иностранных языков. – Минск: Высш. школа, 1986 – 269 с.</w:t>
      </w:r>
    </w:p>
    <w:p w:rsidR="008B03A8" w:rsidRPr="008B03A8" w:rsidRDefault="003F41D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 xml:space="preserve">Коптілов В. Першотвір і </w:t>
      </w:r>
      <w:r w:rsidR="003C4A52" w:rsidRPr="008B03A8">
        <w:rPr>
          <w:rFonts w:ascii="Times New Roman" w:eastAsia="Times New Roman" w:hAnsi="Times New Roman" w:cs="Times New Roman"/>
          <w:sz w:val="28"/>
          <w:szCs w:val="28"/>
        </w:rPr>
        <w:t xml:space="preserve">переклад </w:t>
      </w:r>
      <w:r w:rsidR="001755BA" w:rsidRPr="008B03A8">
        <w:rPr>
          <w:rFonts w:ascii="Times New Roman" w:eastAsia="Times New Roman" w:hAnsi="Times New Roman" w:cs="Times New Roman"/>
          <w:sz w:val="28"/>
          <w:szCs w:val="28"/>
        </w:rPr>
        <w:t>(</w:t>
      </w:r>
      <w:r w:rsidR="005E67B3" w:rsidRPr="008B03A8">
        <w:rPr>
          <w:rFonts w:ascii="Times New Roman" w:eastAsia="Times New Roman" w:hAnsi="Times New Roman" w:cs="Times New Roman"/>
          <w:sz w:val="28"/>
          <w:szCs w:val="28"/>
        </w:rPr>
        <w:t>Роздуми  і  спостереження). – К.</w:t>
      </w:r>
      <w:r w:rsidR="001755BA" w:rsidRPr="008B03A8">
        <w:rPr>
          <w:rFonts w:ascii="Times New Roman" w:eastAsia="Times New Roman" w:hAnsi="Times New Roman" w:cs="Times New Roman"/>
          <w:sz w:val="28"/>
          <w:szCs w:val="28"/>
        </w:rPr>
        <w:t xml:space="preserve">: </w:t>
      </w:r>
      <w:r w:rsidR="001755BA" w:rsidRPr="008B03A8">
        <w:rPr>
          <w:rFonts w:ascii="Times New Roman" w:eastAsia="Times New Roman" w:hAnsi="Times New Roman" w:cs="Times New Roman"/>
          <w:sz w:val="28"/>
          <w:szCs w:val="28"/>
          <w:lang w:val="uk-UA"/>
        </w:rPr>
        <w:t xml:space="preserve"> </w:t>
      </w:r>
      <w:r w:rsidR="001755BA" w:rsidRPr="008B03A8">
        <w:rPr>
          <w:rFonts w:ascii="Times New Roman" w:eastAsia="Times New Roman" w:hAnsi="Times New Roman" w:cs="Times New Roman"/>
          <w:sz w:val="28"/>
          <w:szCs w:val="28"/>
        </w:rPr>
        <w:t>Дніпро, 1972. – 215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Коптілов В. Теорія і практика перекладу: Навчальний посібник. – К.:</w:t>
      </w:r>
      <w:r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Юніверс, 2002. – 280 с.</w:t>
      </w:r>
    </w:p>
    <w:p w:rsidR="008B03A8" w:rsidRPr="008B03A8" w:rsidRDefault="005E67B3"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hAnsi="Times New Roman" w:cs="Times New Roman"/>
          <w:sz w:val="28"/>
          <w:szCs w:val="28"/>
        </w:rPr>
        <w:t xml:space="preserve">Кошелев А.Д. О структуре комического (анекдот, каламбур, шарж, пародия, шутка, комическая история) // Логический анализ языка. Языковые механизмы комизма / Отв. ред. Н.Д. Арутюнова. – М.: Издательство «Индрик», 2007. – </w:t>
      </w:r>
      <w:r w:rsidR="008B03A8">
        <w:rPr>
          <w:rFonts w:ascii="Times New Roman" w:hAnsi="Times New Roman" w:cs="Times New Roman"/>
          <w:sz w:val="28"/>
          <w:szCs w:val="28"/>
          <w:lang w:val="uk-UA"/>
        </w:rPr>
        <w:t xml:space="preserve">С. </w:t>
      </w:r>
      <w:r w:rsidR="008B03A8">
        <w:rPr>
          <w:rFonts w:ascii="Times New Roman" w:hAnsi="Times New Roman" w:cs="Times New Roman"/>
          <w:sz w:val="28"/>
          <w:szCs w:val="28"/>
        </w:rPr>
        <w:t>263-294</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Левый И.Н. Искусство перевода. − М.: Прогресс, 1974 − 394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 xml:space="preserve">Лилова А.К. Введение в общую теорию перевода. − М.: Наука, 1985 </w:t>
      </w:r>
      <w:r w:rsidR="008B03A8" w:rsidRPr="008B03A8">
        <w:rPr>
          <w:rFonts w:ascii="Times New Roman" w:eastAsia="Times New Roman" w:hAnsi="Times New Roman" w:cs="Times New Roman"/>
          <w:sz w:val="28"/>
          <w:szCs w:val="28"/>
        </w:rPr>
        <w:t>–</w:t>
      </w:r>
      <w:r w:rsidRPr="008B03A8">
        <w:rPr>
          <w:rFonts w:ascii="Times New Roman" w:eastAsia="Times New Roman" w:hAnsi="Times New Roman" w:cs="Times New Roman"/>
          <w:sz w:val="28"/>
          <w:szCs w:val="28"/>
        </w:rPr>
        <w:t xml:space="preserve"> 287</w:t>
      </w:r>
      <w:r w:rsidR="008B03A8"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с.</w:t>
      </w:r>
    </w:p>
    <w:p w:rsidR="008B03A8" w:rsidRPr="008B03A8" w:rsidRDefault="005E67B3"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bCs/>
          <w:sz w:val="28"/>
          <w:szCs w:val="28"/>
        </w:rPr>
        <w:t>Литвин І.</w:t>
      </w:r>
      <w:r w:rsidR="001755BA" w:rsidRPr="008B03A8">
        <w:rPr>
          <w:rFonts w:ascii="Times New Roman" w:eastAsia="Times New Roman" w:hAnsi="Times New Roman" w:cs="Times New Roman"/>
          <w:bCs/>
          <w:sz w:val="28"/>
          <w:szCs w:val="28"/>
        </w:rPr>
        <w:t>М.</w:t>
      </w:r>
      <w:r w:rsidR="001755BA" w:rsidRPr="008B03A8">
        <w:rPr>
          <w:rFonts w:ascii="Times New Roman" w:eastAsia="Times New Roman" w:hAnsi="Times New Roman" w:cs="Times New Roman"/>
          <w:bCs/>
          <w:sz w:val="28"/>
          <w:szCs w:val="28"/>
          <w:lang w:val="uk-UA"/>
        </w:rPr>
        <w:t xml:space="preserve"> </w:t>
      </w:r>
      <w:r w:rsidR="001755BA" w:rsidRPr="008B03A8">
        <w:rPr>
          <w:rFonts w:ascii="Times New Roman" w:eastAsia="Times New Roman" w:hAnsi="Times New Roman" w:cs="Times New Roman"/>
          <w:sz w:val="28"/>
          <w:szCs w:val="28"/>
        </w:rPr>
        <w:t>Перекладознавство. Науковий посі</w:t>
      </w:r>
      <w:r w:rsidR="005970DE" w:rsidRPr="008B03A8">
        <w:rPr>
          <w:rFonts w:ascii="Times New Roman" w:eastAsia="Times New Roman" w:hAnsi="Times New Roman" w:cs="Times New Roman"/>
          <w:sz w:val="28"/>
          <w:szCs w:val="28"/>
        </w:rPr>
        <w:t>бник. – Черкаси: Видавництво Ю.</w:t>
      </w:r>
      <w:r w:rsidR="001755BA" w:rsidRPr="008B03A8">
        <w:rPr>
          <w:rFonts w:ascii="Times New Roman" w:eastAsia="Times New Roman" w:hAnsi="Times New Roman" w:cs="Times New Roman"/>
          <w:sz w:val="28"/>
          <w:szCs w:val="28"/>
        </w:rPr>
        <w:t>А. Чабаненко, 2013.</w:t>
      </w:r>
      <w:r w:rsidR="001755BA" w:rsidRPr="008B03A8">
        <w:rPr>
          <w:rFonts w:ascii="Times New Roman" w:eastAsia="Times New Roman" w:hAnsi="Times New Roman" w:cs="Times New Roman"/>
          <w:sz w:val="28"/>
          <w:szCs w:val="28"/>
          <w:lang w:val="uk-UA"/>
        </w:rPr>
        <w:t xml:space="preserve"> </w:t>
      </w:r>
      <w:r w:rsidR="001755BA" w:rsidRPr="008B03A8">
        <w:rPr>
          <w:rFonts w:ascii="Times New Roman" w:eastAsia="Times New Roman" w:hAnsi="Times New Roman" w:cs="Times New Roman"/>
          <w:sz w:val="28"/>
          <w:szCs w:val="28"/>
        </w:rPr>
        <w:t>– 288 с.</w:t>
      </w:r>
    </w:p>
    <w:p w:rsidR="008B03A8" w:rsidRPr="008B03A8" w:rsidRDefault="005970DE"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Мороховский А.Н., Воробьёва О.П., Лихошерст Н.И., Тимошенко З.В. Стилистика английского языка. – К.: Высшая школа, 1991. – 268с.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Новицкая З.В. Традиции американского юмора ХІХ в. и речевые средства комического у М. Твена: автореф. дис. … канд. филол. наук. М., 1966 – 30 с.</w:t>
      </w:r>
    </w:p>
    <w:p w:rsidR="008B03A8" w:rsidRPr="008B03A8" w:rsidRDefault="006E6D63"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Оліцкая Д.А. Перевод драмы: специфика, проблемы, подходы // Вестник ТГУ. Томск: Изд-во ТГУ. – 2012. – № 357. – 21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 xml:space="preserve">Пропп В.Я. Проблемы комизма и смеха. М., 1976. </w:t>
      </w:r>
      <w:r w:rsidR="00490731"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321 с</w:t>
      </w:r>
      <w:r w:rsidRPr="008B03A8">
        <w:rPr>
          <w:rFonts w:ascii="Times New Roman" w:eastAsia="Times New Roman" w:hAnsi="Times New Roman" w:cs="Times New Roman"/>
          <w:sz w:val="28"/>
          <w:szCs w:val="28"/>
          <w:lang w:val="uk-UA"/>
        </w:rPr>
        <w:t>.</w:t>
      </w:r>
    </w:p>
    <w:p w:rsidR="008B03A8" w:rsidRPr="008B03A8" w:rsidRDefault="00490731"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bCs/>
          <w:sz w:val="28"/>
          <w:szCs w:val="28"/>
          <w:lang w:val="uk-UA"/>
        </w:rPr>
        <w:t xml:space="preserve">Райс К. Классификация текстов и методы перевода // Вопросы теории перевода в зарубежной лингвистике. М.: Международные отношения, 1978.  </w:t>
      </w:r>
      <w:r w:rsidRPr="008B03A8">
        <w:rPr>
          <w:rFonts w:ascii="Times New Roman" w:eastAsia="Times New Roman" w:hAnsi="Times New Roman" w:cs="Times New Roman"/>
          <w:bCs/>
          <w:sz w:val="28"/>
          <w:szCs w:val="28"/>
          <w:lang w:val="uk-UA"/>
        </w:rPr>
        <w:lastRenderedPageBreak/>
        <w:t xml:space="preserve">– </w:t>
      </w:r>
      <w:r w:rsidR="008B03A8" w:rsidRPr="008B03A8">
        <w:rPr>
          <w:rFonts w:ascii="Times New Roman" w:eastAsia="Times New Roman" w:hAnsi="Times New Roman" w:cs="Times New Roman"/>
          <w:bCs/>
          <w:sz w:val="28"/>
          <w:szCs w:val="28"/>
          <w:lang w:val="uk-UA"/>
        </w:rPr>
        <w:t xml:space="preserve">С. </w:t>
      </w:r>
      <w:r w:rsidRPr="008B03A8">
        <w:rPr>
          <w:rFonts w:ascii="Times New Roman" w:eastAsia="Times New Roman" w:hAnsi="Times New Roman" w:cs="Times New Roman"/>
          <w:bCs/>
          <w:sz w:val="28"/>
          <w:szCs w:val="28"/>
          <w:lang w:val="uk-UA"/>
        </w:rPr>
        <w:t>202-228</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Ребрій О.В. Сучасні </w:t>
      </w:r>
      <w:r w:rsidR="00996D84" w:rsidRPr="008B03A8">
        <w:rPr>
          <w:rFonts w:ascii="Times New Roman" w:eastAsia="Times New Roman" w:hAnsi="Times New Roman" w:cs="Times New Roman"/>
          <w:sz w:val="28"/>
          <w:szCs w:val="28"/>
          <w:lang w:val="uk-UA"/>
        </w:rPr>
        <w:t>концепції творчості у перекладі</w:t>
      </w:r>
      <w:r w:rsidRPr="008B03A8">
        <w:rPr>
          <w:rFonts w:ascii="Times New Roman" w:eastAsia="Times New Roman" w:hAnsi="Times New Roman" w:cs="Times New Roman"/>
          <w:sz w:val="28"/>
          <w:szCs w:val="28"/>
          <w:lang w:val="uk-UA"/>
        </w:rPr>
        <w:t>: монографія / О.В.Ребрій. – Харків: Харківський національний університет ім. В.Н. Каразіна, 2012. – 376 с.</w:t>
      </w:r>
    </w:p>
    <w:p w:rsidR="008B03A8" w:rsidRPr="008B03A8" w:rsidRDefault="005E67B3"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Сафонова Е.</w:t>
      </w:r>
      <w:r w:rsidR="001755BA" w:rsidRPr="008B03A8">
        <w:rPr>
          <w:rFonts w:ascii="Times New Roman" w:eastAsia="Times New Roman" w:hAnsi="Times New Roman" w:cs="Times New Roman"/>
          <w:sz w:val="28"/>
          <w:szCs w:val="28"/>
          <w:lang w:val="uk-UA"/>
        </w:rPr>
        <w:t>В. Формы, средства и приёмы создания комического в литературе // Молодой уче</w:t>
      </w:r>
      <w:r w:rsidR="00490731" w:rsidRPr="008B03A8">
        <w:rPr>
          <w:rFonts w:ascii="Times New Roman" w:eastAsia="Times New Roman" w:hAnsi="Times New Roman" w:cs="Times New Roman"/>
          <w:sz w:val="28"/>
          <w:szCs w:val="28"/>
          <w:lang w:val="uk-UA"/>
        </w:rPr>
        <w:t xml:space="preserve">ный. – 2013. – №5. – </w:t>
      </w:r>
      <w:r w:rsidR="008B03A8" w:rsidRPr="008B03A8">
        <w:rPr>
          <w:rFonts w:ascii="Times New Roman" w:eastAsia="Times New Roman" w:hAnsi="Times New Roman" w:cs="Times New Roman"/>
          <w:sz w:val="28"/>
          <w:szCs w:val="28"/>
          <w:lang w:val="uk-UA"/>
        </w:rPr>
        <w:t xml:space="preserve">С. </w:t>
      </w:r>
      <w:r w:rsidR="00214298" w:rsidRPr="008B03A8">
        <w:rPr>
          <w:rFonts w:ascii="Times New Roman" w:eastAsia="Times New Roman" w:hAnsi="Times New Roman" w:cs="Times New Roman"/>
          <w:sz w:val="28"/>
          <w:szCs w:val="28"/>
          <w:lang w:val="uk-UA"/>
        </w:rPr>
        <w:t>474-478</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Сичов А.А. Природа сміху або Філософія комічного / За ред. Р. І. Александрова. − Саранськ: Вид-во Мордов. ун-ту, 2003. −  176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Федоров А.В. Основы общей теории перевода (лингвистические проблемы). Дли институтов и факультетов иностранного языка.</w:t>
      </w:r>
      <w:r w:rsidRPr="008B03A8">
        <w:rPr>
          <w:rFonts w:ascii="Times New Roman" w:eastAsia="Times New Roman" w:hAnsi="Times New Roman" w:cs="Times New Roman"/>
          <w:sz w:val="28"/>
          <w:szCs w:val="28"/>
          <w:lang w:val="uk-UA"/>
        </w:rPr>
        <w:t xml:space="preserve"> </w:t>
      </w:r>
      <w:r w:rsidRPr="008B03A8">
        <w:rPr>
          <w:rFonts w:ascii="Times New Roman" w:eastAsia="Times New Roman" w:hAnsi="Times New Roman" w:cs="Times New Roman"/>
          <w:sz w:val="28"/>
          <w:szCs w:val="28"/>
        </w:rPr>
        <w:t>4-е издание. Учебное пособие. – М.: Высшая школа, 1983. – 303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Цикушева И.В. Лингвистические средства создания комического эффекта в сказках. – [Електронний ресурс]. – Режим доступу: </w:t>
      </w:r>
      <w:r w:rsidR="008B03A8" w:rsidRPr="008B03A8">
        <w:rPr>
          <w:rFonts w:ascii="Times New Roman" w:eastAsia="Times New Roman" w:hAnsi="Times New Roman" w:cs="Times New Roman"/>
          <w:sz w:val="28"/>
          <w:szCs w:val="28"/>
          <w:lang w:val="uk-UA"/>
        </w:rPr>
        <w:t>http://lingvisticheskie-sredstva-sozdaniya-komicheskogo-effekta-v-skazkah.pdf</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rPr>
        <w:t>Цицерон М.Т. Три трактату про ораторське мистецтво / Пер. з лат. Ф.А. Петовкого, І.П. Стрельникової, М.Л. Гаспарова / За ред. М.Л. Гаспарова. −  М: Науково-видавничий центр «Ладомир», 1994. − 475 с.</w:t>
      </w:r>
    </w:p>
    <w:p w:rsidR="008B03A8" w:rsidRPr="008B03A8"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Ярмина Т.Н. Английский юмор в лингвистике и аспекты комического − [Електронний ресурс]. – Режим доступу: https://pglu.ru/upload/iblock/1e8/uch_2010_ii_00016.pdf</w:t>
      </w:r>
      <w:r w:rsidR="000B602E" w:rsidRPr="008B03A8">
        <w:rPr>
          <w:rFonts w:ascii="Times New Roman" w:eastAsia="Times New Roman" w:hAnsi="Times New Roman" w:cs="Times New Roman"/>
          <w:sz w:val="28"/>
          <w:szCs w:val="28"/>
        </w:rPr>
        <w:t xml:space="preserve"> </w:t>
      </w:r>
    </w:p>
    <w:p w:rsidR="008B03A8" w:rsidRPr="008B03A8" w:rsidRDefault="0078695C"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lang w:val="en-US"/>
        </w:rPr>
      </w:pPr>
      <w:r w:rsidRPr="008B03A8">
        <w:rPr>
          <w:rFonts w:ascii="Times New Roman" w:eastAsia="Times New Roman" w:hAnsi="Times New Roman" w:cs="Times New Roman"/>
          <w:sz w:val="28"/>
          <w:szCs w:val="28"/>
          <w:lang w:val="uk-UA"/>
        </w:rPr>
        <w:t xml:space="preserve">Liebold A. The Translation of humor; Who says it can't be done? – [Електронний ресурс]. – Режим доступу: </w:t>
      </w:r>
      <w:r w:rsidR="008B03A8" w:rsidRPr="008B03A8">
        <w:rPr>
          <w:rFonts w:ascii="Times New Roman" w:eastAsia="Times New Roman" w:hAnsi="Times New Roman" w:cs="Times New Roman"/>
          <w:sz w:val="28"/>
          <w:szCs w:val="28"/>
          <w:lang w:val="uk-UA"/>
        </w:rPr>
        <w:t>https://www.erudit.org/revue/meta/1989/v34/n1/003459ar.pdf</w:t>
      </w:r>
    </w:p>
    <w:p w:rsidR="008B03A8" w:rsidRPr="008B03A8" w:rsidRDefault="0078695C"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lang w:val="en-US"/>
        </w:rPr>
      </w:pPr>
      <w:r w:rsidRPr="008B03A8">
        <w:rPr>
          <w:rFonts w:ascii="Times New Roman" w:eastAsia="Times New Roman" w:hAnsi="Times New Roman" w:cs="Times New Roman"/>
          <w:sz w:val="28"/>
          <w:szCs w:val="28"/>
          <w:lang w:val="uk-UA"/>
        </w:rPr>
        <w:t>Pocheptsov, G.G. Language and Humour [Text] / G.G. Pocheptsov. – Kiev: Vysca skola Publishes. Head Publishing House, 1982. – 325 p.</w:t>
      </w:r>
    </w:p>
    <w:p w:rsidR="00BF1D64" w:rsidRDefault="000B13D4" w:rsidP="00BF1D64">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hAnsi="Times New Roman" w:cs="Times New Roman"/>
          <w:sz w:val="28"/>
          <w:szCs w:val="28"/>
          <w:lang w:val="uk-UA"/>
        </w:rPr>
        <w:t xml:space="preserve">Friends Scripts. – [Електронний ресурс]. – Режим доступу: </w:t>
      </w:r>
      <w:r w:rsidR="00BF1D64" w:rsidRPr="00BF1D64">
        <w:rPr>
          <w:rFonts w:ascii="Times New Roman" w:hAnsi="Times New Roman" w:cs="Times New Roman"/>
          <w:sz w:val="28"/>
          <w:szCs w:val="28"/>
          <w:lang w:val="uk-UA"/>
        </w:rPr>
        <w:t>http://www.angelfire.com/tv/chocgal/scripts.html</w:t>
      </w:r>
    </w:p>
    <w:p w:rsidR="008B03A8" w:rsidRPr="00BF1D64" w:rsidRDefault="00B14BBE" w:rsidP="00BF1D64">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BF1D64">
        <w:rPr>
          <w:rFonts w:ascii="Times New Roman" w:hAnsi="Times New Roman" w:cs="Times New Roman"/>
          <w:sz w:val="28"/>
          <w:szCs w:val="28"/>
          <w:lang w:val="uk-UA"/>
        </w:rPr>
        <w:t xml:space="preserve">Сценарій серіалу «Друзі» </w:t>
      </w:r>
      <w:r w:rsidR="00BF1D64" w:rsidRPr="00BF1D64">
        <w:rPr>
          <w:rFonts w:ascii="Times New Roman" w:hAnsi="Times New Roman" w:cs="Times New Roman"/>
          <w:sz w:val="28"/>
          <w:szCs w:val="28"/>
          <w:lang w:val="uk-UA"/>
        </w:rPr>
        <w:t xml:space="preserve">– [Електронний ресурс]. – </w:t>
      </w:r>
      <w:r w:rsidRPr="00BF1D64">
        <w:rPr>
          <w:rFonts w:ascii="Times New Roman" w:hAnsi="Times New Roman" w:cs="Times New Roman"/>
          <w:sz w:val="28"/>
          <w:szCs w:val="28"/>
          <w:lang w:val="uk-UA"/>
        </w:rPr>
        <w:t xml:space="preserve"> Режим доступу: </w:t>
      </w:r>
      <w:r w:rsidR="00BF1D64" w:rsidRPr="00BF1D64">
        <w:rPr>
          <w:rFonts w:ascii="Times New Roman" w:hAnsi="Times New Roman" w:cs="Times New Roman"/>
          <w:sz w:val="28"/>
          <w:szCs w:val="28"/>
          <w:lang w:val="uk-UA"/>
        </w:rPr>
        <w:t>friendscafe.org/scripts</w:t>
      </w:r>
    </w:p>
    <w:p w:rsidR="00B63625" w:rsidRDefault="001755BA" w:rsidP="00B63625">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 xml:space="preserve">Лингвистический энциклопедический словарь / Гл. ред. В. Н. Ярцева. – </w:t>
      </w:r>
      <w:r w:rsidRPr="008B03A8">
        <w:rPr>
          <w:rFonts w:ascii="Times New Roman" w:eastAsia="Times New Roman" w:hAnsi="Times New Roman" w:cs="Times New Roman"/>
          <w:sz w:val="28"/>
          <w:szCs w:val="28"/>
          <w:lang w:val="uk-UA"/>
        </w:rPr>
        <w:lastRenderedPageBreak/>
        <w:t>М.: Советская энциклопедия, 1990. – 685 с.</w:t>
      </w:r>
    </w:p>
    <w:p w:rsidR="00B63625" w:rsidRPr="00B63625" w:rsidRDefault="00B63625" w:rsidP="00B63625">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B63625">
        <w:rPr>
          <w:rFonts w:ascii="Times New Roman" w:eastAsia="Times New Roman" w:hAnsi="Times New Roman" w:cs="Times New Roman"/>
          <w:sz w:val="28"/>
          <w:szCs w:val="28"/>
          <w:lang w:val="uk-UA"/>
        </w:rPr>
        <w:t xml:space="preserve">Нелюбин Л.Л. Толковый переводоведческий словарь. Изд. 3-е, перераб. М.: Флинта: Наука, 2003, </w:t>
      </w:r>
      <w:r w:rsidRPr="00B63625">
        <w:rPr>
          <w:rFonts w:ascii="Times New Roman" w:eastAsia="Times New Roman" w:hAnsi="Times New Roman" w:cs="Times New Roman"/>
          <w:sz w:val="28"/>
          <w:szCs w:val="28"/>
        </w:rPr>
        <w:t>−</w:t>
      </w:r>
      <w:r w:rsidRPr="00B63625">
        <w:rPr>
          <w:rFonts w:ascii="Times New Roman" w:eastAsia="Times New Roman" w:hAnsi="Times New Roman" w:cs="Times New Roman"/>
          <w:sz w:val="28"/>
          <w:szCs w:val="28"/>
          <w:lang w:val="uk-UA"/>
        </w:rPr>
        <w:t xml:space="preserve"> 138 с.</w:t>
      </w:r>
    </w:p>
    <w:p w:rsidR="00285902" w:rsidRPr="00A036CB" w:rsidRDefault="001755BA" w:rsidP="008B03A8">
      <w:pPr>
        <w:widowControl w:val="0"/>
        <w:numPr>
          <w:ilvl w:val="0"/>
          <w:numId w:val="3"/>
        </w:numPr>
        <w:tabs>
          <w:tab w:val="num" w:pos="0"/>
        </w:tabs>
        <w:overflowPunct w:val="0"/>
        <w:autoSpaceDE w:val="0"/>
        <w:autoSpaceDN w:val="0"/>
        <w:adjustRightInd w:val="0"/>
        <w:spacing w:after="0" w:line="360" w:lineRule="auto"/>
        <w:ind w:left="0" w:right="141" w:firstLine="0"/>
        <w:contextualSpacing/>
        <w:jc w:val="both"/>
        <w:rPr>
          <w:rFonts w:ascii="Times New Roman" w:eastAsia="Times New Roman" w:hAnsi="Times New Roman" w:cs="Times New Roman"/>
          <w:sz w:val="28"/>
          <w:szCs w:val="28"/>
        </w:rPr>
      </w:pPr>
      <w:r w:rsidRPr="008B03A8">
        <w:rPr>
          <w:rFonts w:ascii="Times New Roman" w:eastAsia="Times New Roman" w:hAnsi="Times New Roman" w:cs="Times New Roman"/>
          <w:sz w:val="28"/>
          <w:szCs w:val="28"/>
          <w:lang w:val="uk-UA"/>
        </w:rPr>
        <w:t>Словник образотворчих засобів: Тропи та стилістичні фігури / В.Ф. Святовець. – К: Інститут жу</w:t>
      </w:r>
      <w:r w:rsidR="00797C0F" w:rsidRPr="008B03A8">
        <w:rPr>
          <w:rFonts w:ascii="Times New Roman" w:eastAsia="Times New Roman" w:hAnsi="Times New Roman" w:cs="Times New Roman"/>
          <w:sz w:val="28"/>
          <w:szCs w:val="28"/>
          <w:lang w:val="uk-UA"/>
        </w:rPr>
        <w:t xml:space="preserve">рналістики КНУ, 2003. −  178 </w:t>
      </w:r>
      <w:r w:rsidR="00A703B0" w:rsidRPr="008B03A8">
        <w:rPr>
          <w:rFonts w:ascii="Times New Roman" w:eastAsia="Times New Roman" w:hAnsi="Times New Roman" w:cs="Times New Roman"/>
          <w:sz w:val="28"/>
          <w:szCs w:val="28"/>
          <w:lang w:val="uk-UA"/>
        </w:rPr>
        <w:t>с.</w:t>
      </w:r>
      <w:bookmarkStart w:id="0" w:name="_GoBack"/>
      <w:bookmarkEnd w:id="0"/>
    </w:p>
    <w:sectPr w:rsidR="00285902" w:rsidRPr="00A036CB" w:rsidSect="00FB14C7">
      <w:foot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15CA" w:rsidRDefault="008715CA" w:rsidP="00DA0497">
      <w:pPr>
        <w:spacing w:after="0" w:line="240" w:lineRule="auto"/>
      </w:pPr>
      <w:r>
        <w:separator/>
      </w:r>
    </w:p>
  </w:endnote>
  <w:endnote w:type="continuationSeparator" w:id="0">
    <w:p w:rsidR="008715CA" w:rsidRDefault="008715CA" w:rsidP="00DA04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C7E" w:rsidRPr="000754E8" w:rsidRDefault="00882C7E" w:rsidP="00CD7F33">
    <w:pPr>
      <w:pStyle w:val="a6"/>
      <w:rPr>
        <w:rFonts w:ascii="Times New Roman" w:hAnsi="Times New Roman" w:cs="Times New Roman"/>
        <w:sz w:val="20"/>
        <w:szCs w:val="20"/>
      </w:rPr>
    </w:pPr>
    <w:r w:rsidRPr="00104633">
      <w:rPr>
        <w:rFonts w:ascii="Times New Roman" w:hAnsi="Times New Roman" w:cs="Times New Roman"/>
        <w:sz w:val="20"/>
        <w:szCs w:val="20"/>
        <w:vertAlign w:val="superscript"/>
        <w:lang w:val="uk-UA"/>
      </w:rPr>
      <w:t>1</w:t>
    </w:r>
    <w:r>
      <w:rPr>
        <w:rFonts w:ascii="Times New Roman" w:hAnsi="Times New Roman" w:cs="Times New Roman"/>
        <w:sz w:val="20"/>
        <w:szCs w:val="20"/>
        <w:lang w:val="uk-UA"/>
      </w:rPr>
      <w:t xml:space="preserve"> Тут і далі цитую за</w:t>
    </w:r>
    <w:r w:rsidRPr="000754E8">
      <w:rPr>
        <w:rFonts w:ascii="Times New Roman" w:hAnsi="Times New Roman" w:cs="Times New Roman"/>
        <w:sz w:val="20"/>
        <w:szCs w:val="20"/>
      </w:rPr>
      <w:t xml:space="preserve"> </w:t>
    </w:r>
    <w:r w:rsidRPr="000754E8">
      <w:rPr>
        <w:rFonts w:ascii="Times New Roman" w:hAnsi="Times New Roman" w:cs="Times New Roman"/>
        <w:sz w:val="20"/>
        <w:szCs w:val="20"/>
        <w:lang w:val="en-US"/>
      </w:rPr>
      <w:t>Friends</w:t>
    </w:r>
    <w:r w:rsidRPr="000754E8">
      <w:rPr>
        <w:rFonts w:ascii="Times New Roman" w:hAnsi="Times New Roman" w:cs="Times New Roman"/>
        <w:sz w:val="20"/>
        <w:szCs w:val="20"/>
      </w:rPr>
      <w:t xml:space="preserve"> </w:t>
    </w:r>
    <w:r w:rsidRPr="000754E8">
      <w:rPr>
        <w:rFonts w:ascii="Times New Roman" w:hAnsi="Times New Roman" w:cs="Times New Roman"/>
        <w:sz w:val="20"/>
        <w:szCs w:val="20"/>
        <w:lang w:val="en-US"/>
      </w:rPr>
      <w:t>Scripts</w:t>
    </w:r>
    <w:r w:rsidRPr="000754E8">
      <w:rPr>
        <w:rFonts w:ascii="Times New Roman" w:hAnsi="Times New Roman" w:cs="Times New Roman"/>
        <w:sz w:val="20"/>
        <w:szCs w:val="20"/>
      </w:rPr>
      <w:t xml:space="preserve">. – [Електронний ресурс]. – Режим доступу: </w:t>
    </w:r>
    <w:r w:rsidRPr="000754E8">
      <w:rPr>
        <w:rFonts w:ascii="Times New Roman" w:hAnsi="Times New Roman" w:cs="Times New Roman"/>
        <w:sz w:val="20"/>
        <w:szCs w:val="20"/>
        <w:lang w:val="en-US"/>
      </w:rPr>
      <w:t>http</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www</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angelfire</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com</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tv</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chocgal</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scripts</w:t>
    </w:r>
    <w:r w:rsidRPr="000754E8">
      <w:rPr>
        <w:rFonts w:ascii="Times New Roman" w:hAnsi="Times New Roman" w:cs="Times New Roman"/>
        <w:sz w:val="20"/>
        <w:szCs w:val="20"/>
      </w:rPr>
      <w:t>.</w:t>
    </w:r>
    <w:r w:rsidRPr="000754E8">
      <w:rPr>
        <w:rFonts w:ascii="Times New Roman" w:hAnsi="Times New Roman" w:cs="Times New Roman"/>
        <w:sz w:val="20"/>
        <w:szCs w:val="20"/>
        <w:lang w:val="en-US"/>
      </w:rPr>
      <w:t>html</w:t>
    </w:r>
  </w:p>
  <w:p w:rsidR="00882C7E" w:rsidRPr="00CD7F33" w:rsidRDefault="00882C7E">
    <w:pPr>
      <w:pStyle w:val="a6"/>
      <w:rPr>
        <w:rFonts w:ascii="Times New Roman" w:hAnsi="Times New Roman" w:cs="Times New Roman"/>
        <w:sz w:val="20"/>
        <w:szCs w:val="20"/>
        <w:lang w:val="uk-UA"/>
      </w:rPr>
    </w:pPr>
    <w:r w:rsidRPr="00104633">
      <w:rPr>
        <w:rFonts w:ascii="Times New Roman" w:hAnsi="Times New Roman" w:cs="Times New Roman"/>
        <w:sz w:val="20"/>
        <w:szCs w:val="20"/>
        <w:vertAlign w:val="superscript"/>
      </w:rPr>
      <w:t>2</w:t>
    </w:r>
    <w:r w:rsidRPr="00104633">
      <w:rPr>
        <w:rFonts w:ascii="Times New Roman" w:hAnsi="Times New Roman" w:cs="Times New Roman"/>
        <w:sz w:val="20"/>
        <w:szCs w:val="20"/>
      </w:rPr>
      <w:t xml:space="preserve"> Тут і далі цитую за </w:t>
    </w:r>
    <w:r w:rsidRPr="00104633">
      <w:rPr>
        <w:rFonts w:ascii="Times New Roman" w:hAnsi="Times New Roman" w:cs="Times New Roman"/>
        <w:sz w:val="20"/>
        <w:szCs w:val="20"/>
        <w:lang w:val="uk-UA"/>
      </w:rPr>
      <w:t xml:space="preserve">сценарієм серіалу </w:t>
    </w:r>
    <w:r w:rsidRPr="000754E8">
      <w:rPr>
        <w:rFonts w:ascii="Times New Roman" w:hAnsi="Times New Roman" w:cs="Times New Roman"/>
        <w:sz w:val="20"/>
        <w:szCs w:val="20"/>
        <w:lang w:val="uk-UA"/>
      </w:rPr>
      <w:t>«Друзі» – [Електронний ресурс]. –  Режим доступу: friendscafe.org/scripts</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C7E" w:rsidRPr="000754E8" w:rsidRDefault="00882C7E" w:rsidP="00CD7F33">
    <w:pPr>
      <w:pStyle w:val="a6"/>
      <w:rPr>
        <w:rFonts w:ascii="Times New Roman" w:hAnsi="Times New Roman"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C7E" w:rsidRDefault="00882C7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C7E" w:rsidRDefault="00882C7E" w:rsidP="00CD7F33">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15CA" w:rsidRDefault="008715CA" w:rsidP="00DA0497">
      <w:pPr>
        <w:spacing w:after="0" w:line="240" w:lineRule="auto"/>
      </w:pPr>
      <w:r>
        <w:separator/>
      </w:r>
    </w:p>
  </w:footnote>
  <w:footnote w:type="continuationSeparator" w:id="0">
    <w:p w:rsidR="008715CA" w:rsidRDefault="008715CA" w:rsidP="00DA04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6445439"/>
      <w:docPartObj>
        <w:docPartGallery w:val="Page Numbers (Top of Page)"/>
        <w:docPartUnique/>
      </w:docPartObj>
    </w:sdtPr>
    <w:sdtEndPr/>
    <w:sdtContent>
      <w:p w:rsidR="00882C7E" w:rsidRDefault="00882C7E">
        <w:pPr>
          <w:pStyle w:val="a4"/>
          <w:jc w:val="right"/>
        </w:pPr>
        <w:r>
          <w:fldChar w:fldCharType="begin"/>
        </w:r>
        <w:r>
          <w:instrText xml:space="preserve"> PAGE   \* MERGEFORMAT </w:instrText>
        </w:r>
        <w:r>
          <w:fldChar w:fldCharType="separate"/>
        </w:r>
        <w:r w:rsidR="00A036CB">
          <w:rPr>
            <w:noProof/>
          </w:rPr>
          <w:t>14</w:t>
        </w:r>
        <w:r>
          <w:rPr>
            <w:noProof/>
          </w:rPr>
          <w:fldChar w:fldCharType="end"/>
        </w:r>
      </w:p>
    </w:sdtContent>
  </w:sdt>
  <w:p w:rsidR="00882C7E" w:rsidRDefault="00882C7E">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2C7E" w:rsidRDefault="00882C7E">
    <w:pPr>
      <w:pStyle w:val="a4"/>
      <w:jc w:val="right"/>
    </w:pPr>
  </w:p>
  <w:p w:rsidR="00882C7E" w:rsidRDefault="00882C7E">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5921640"/>
      <w:docPartObj>
        <w:docPartGallery w:val="Page Numbers (Top of Page)"/>
        <w:docPartUnique/>
      </w:docPartObj>
    </w:sdtPr>
    <w:sdtEndPr/>
    <w:sdtContent>
      <w:p w:rsidR="00882C7E" w:rsidRDefault="00882C7E">
        <w:pPr>
          <w:pStyle w:val="a4"/>
          <w:jc w:val="right"/>
        </w:pPr>
        <w:r>
          <w:fldChar w:fldCharType="begin"/>
        </w:r>
        <w:r>
          <w:instrText>PAGE   \* MERGEFORMAT</w:instrText>
        </w:r>
        <w:r>
          <w:fldChar w:fldCharType="separate"/>
        </w:r>
        <w:r w:rsidR="00A036CB">
          <w:rPr>
            <w:noProof/>
          </w:rPr>
          <w:t>10</w:t>
        </w:r>
        <w:r>
          <w:fldChar w:fldCharType="end"/>
        </w:r>
      </w:p>
    </w:sdtContent>
  </w:sdt>
  <w:p w:rsidR="00882C7E" w:rsidRDefault="00882C7E">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4B48EE"/>
    <w:multiLevelType w:val="hybridMultilevel"/>
    <w:tmpl w:val="D7881990"/>
    <w:lvl w:ilvl="0" w:tplc="F6FE1F68">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042686"/>
    <w:multiLevelType w:val="hybridMultilevel"/>
    <w:tmpl w:val="7E364BF6"/>
    <w:lvl w:ilvl="0" w:tplc="479EEC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68944B9"/>
    <w:multiLevelType w:val="hybridMultilevel"/>
    <w:tmpl w:val="C36CAEA8"/>
    <w:lvl w:ilvl="0" w:tplc="67BC233A">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78208D8"/>
    <w:multiLevelType w:val="hybridMultilevel"/>
    <w:tmpl w:val="4D7C10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3FB06F4"/>
    <w:multiLevelType w:val="hybridMultilevel"/>
    <w:tmpl w:val="C668F5CE"/>
    <w:lvl w:ilvl="0" w:tplc="F6FE1F68">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FA60EA"/>
    <w:multiLevelType w:val="hybridMultilevel"/>
    <w:tmpl w:val="554258C0"/>
    <w:lvl w:ilvl="0" w:tplc="04190001">
      <w:start w:val="1"/>
      <w:numFmt w:val="bullet"/>
      <w:lvlText w:val=""/>
      <w:lvlJc w:val="left"/>
      <w:pPr>
        <w:ind w:left="1944" w:hanging="360"/>
      </w:pPr>
      <w:rPr>
        <w:rFonts w:ascii="Symbol" w:hAnsi="Symbol" w:hint="default"/>
      </w:rPr>
    </w:lvl>
    <w:lvl w:ilvl="1" w:tplc="04190003" w:tentative="1">
      <w:start w:val="1"/>
      <w:numFmt w:val="bullet"/>
      <w:lvlText w:val="o"/>
      <w:lvlJc w:val="left"/>
      <w:pPr>
        <w:ind w:left="2664" w:hanging="360"/>
      </w:pPr>
      <w:rPr>
        <w:rFonts w:ascii="Courier New" w:hAnsi="Courier New" w:cs="Courier New" w:hint="default"/>
      </w:rPr>
    </w:lvl>
    <w:lvl w:ilvl="2" w:tplc="04190005" w:tentative="1">
      <w:start w:val="1"/>
      <w:numFmt w:val="bullet"/>
      <w:lvlText w:val=""/>
      <w:lvlJc w:val="left"/>
      <w:pPr>
        <w:ind w:left="3384" w:hanging="360"/>
      </w:pPr>
      <w:rPr>
        <w:rFonts w:ascii="Wingdings" w:hAnsi="Wingdings" w:hint="default"/>
      </w:rPr>
    </w:lvl>
    <w:lvl w:ilvl="3" w:tplc="04190001" w:tentative="1">
      <w:start w:val="1"/>
      <w:numFmt w:val="bullet"/>
      <w:lvlText w:val=""/>
      <w:lvlJc w:val="left"/>
      <w:pPr>
        <w:ind w:left="4104" w:hanging="360"/>
      </w:pPr>
      <w:rPr>
        <w:rFonts w:ascii="Symbol" w:hAnsi="Symbol" w:hint="default"/>
      </w:rPr>
    </w:lvl>
    <w:lvl w:ilvl="4" w:tplc="04190003" w:tentative="1">
      <w:start w:val="1"/>
      <w:numFmt w:val="bullet"/>
      <w:lvlText w:val="o"/>
      <w:lvlJc w:val="left"/>
      <w:pPr>
        <w:ind w:left="4824" w:hanging="360"/>
      </w:pPr>
      <w:rPr>
        <w:rFonts w:ascii="Courier New" w:hAnsi="Courier New" w:cs="Courier New" w:hint="default"/>
      </w:rPr>
    </w:lvl>
    <w:lvl w:ilvl="5" w:tplc="04190005" w:tentative="1">
      <w:start w:val="1"/>
      <w:numFmt w:val="bullet"/>
      <w:lvlText w:val=""/>
      <w:lvlJc w:val="left"/>
      <w:pPr>
        <w:ind w:left="5544" w:hanging="360"/>
      </w:pPr>
      <w:rPr>
        <w:rFonts w:ascii="Wingdings" w:hAnsi="Wingdings" w:hint="default"/>
      </w:rPr>
    </w:lvl>
    <w:lvl w:ilvl="6" w:tplc="04190001" w:tentative="1">
      <w:start w:val="1"/>
      <w:numFmt w:val="bullet"/>
      <w:lvlText w:val=""/>
      <w:lvlJc w:val="left"/>
      <w:pPr>
        <w:ind w:left="6264" w:hanging="360"/>
      </w:pPr>
      <w:rPr>
        <w:rFonts w:ascii="Symbol" w:hAnsi="Symbol" w:hint="default"/>
      </w:rPr>
    </w:lvl>
    <w:lvl w:ilvl="7" w:tplc="04190003" w:tentative="1">
      <w:start w:val="1"/>
      <w:numFmt w:val="bullet"/>
      <w:lvlText w:val="o"/>
      <w:lvlJc w:val="left"/>
      <w:pPr>
        <w:ind w:left="6984" w:hanging="360"/>
      </w:pPr>
      <w:rPr>
        <w:rFonts w:ascii="Courier New" w:hAnsi="Courier New" w:cs="Courier New" w:hint="default"/>
      </w:rPr>
    </w:lvl>
    <w:lvl w:ilvl="8" w:tplc="04190005" w:tentative="1">
      <w:start w:val="1"/>
      <w:numFmt w:val="bullet"/>
      <w:lvlText w:val=""/>
      <w:lvlJc w:val="left"/>
      <w:pPr>
        <w:ind w:left="7704" w:hanging="360"/>
      </w:pPr>
      <w:rPr>
        <w:rFonts w:ascii="Wingdings" w:hAnsi="Wingdings" w:hint="default"/>
      </w:rPr>
    </w:lvl>
  </w:abstractNum>
  <w:abstractNum w:abstractNumId="6">
    <w:nsid w:val="2E815627"/>
    <w:multiLevelType w:val="hybridMultilevel"/>
    <w:tmpl w:val="152EC8FE"/>
    <w:lvl w:ilvl="0" w:tplc="29B2F412">
      <w:start w:val="1"/>
      <w:numFmt w:val="decimal"/>
      <w:lvlText w:val="%1)"/>
      <w:lvlJc w:val="left"/>
      <w:pPr>
        <w:ind w:left="1417" w:hanging="708"/>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31F70BA"/>
    <w:multiLevelType w:val="hybridMultilevel"/>
    <w:tmpl w:val="83EA14CE"/>
    <w:lvl w:ilvl="0" w:tplc="74DA6B7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4FC58A1"/>
    <w:multiLevelType w:val="hybridMultilevel"/>
    <w:tmpl w:val="9C086E7E"/>
    <w:lvl w:ilvl="0" w:tplc="3F6A4CD2">
      <w:start w:val="1"/>
      <w:numFmt w:val="decimal"/>
      <w:lvlText w:val="%1."/>
      <w:lvlJc w:val="left"/>
      <w:pPr>
        <w:ind w:left="720" w:hanging="360"/>
      </w:pPr>
      <w:rPr>
        <w:lang w:val="ru-RU"/>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DC329B8"/>
    <w:multiLevelType w:val="hybridMultilevel"/>
    <w:tmpl w:val="708AFC6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6F0A1AD5"/>
    <w:multiLevelType w:val="hybridMultilevel"/>
    <w:tmpl w:val="449CAAAA"/>
    <w:lvl w:ilvl="0" w:tplc="CC6CC150">
      <w:start w:val="1"/>
      <w:numFmt w:val="decimal"/>
      <w:lvlText w:val="%1."/>
      <w:lvlJc w:val="left"/>
      <w:pPr>
        <w:ind w:left="1429" w:hanging="360"/>
      </w:pPr>
      <w:rPr>
        <w:rFonts w:ascii="Times New Roman" w:eastAsiaTheme="minorEastAsia"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1A80D16"/>
    <w:multiLevelType w:val="hybridMultilevel"/>
    <w:tmpl w:val="F496D4C0"/>
    <w:lvl w:ilvl="0" w:tplc="5F58384E">
      <w:start w:val="1"/>
      <w:numFmt w:val="decimal"/>
      <w:lvlText w:val="%1."/>
      <w:lvlJc w:val="left"/>
      <w:pPr>
        <w:ind w:left="1429" w:hanging="360"/>
      </w:pPr>
      <w:rPr>
        <w:rFonts w:ascii="Times New Roman" w:eastAsiaTheme="minorEastAsia" w:hAnsi="Times New Roman" w:cs="Times New Roman"/>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5214ABE"/>
    <w:multiLevelType w:val="hybridMultilevel"/>
    <w:tmpl w:val="650E3420"/>
    <w:lvl w:ilvl="0" w:tplc="1B6EA67C">
      <w:start w:val="1"/>
      <w:numFmt w:val="decimal"/>
      <w:lvlText w:val="%1."/>
      <w:lvlJc w:val="left"/>
      <w:pPr>
        <w:ind w:left="1584" w:hanging="360"/>
      </w:pPr>
      <w:rPr>
        <w:rFonts w:hint="default"/>
        <w:color w:val="auto"/>
      </w:rPr>
    </w:lvl>
    <w:lvl w:ilvl="1" w:tplc="04190019" w:tentative="1">
      <w:start w:val="1"/>
      <w:numFmt w:val="lowerLetter"/>
      <w:lvlText w:val="%2."/>
      <w:lvlJc w:val="left"/>
      <w:pPr>
        <w:ind w:left="2304" w:hanging="360"/>
      </w:pPr>
    </w:lvl>
    <w:lvl w:ilvl="2" w:tplc="0419001B" w:tentative="1">
      <w:start w:val="1"/>
      <w:numFmt w:val="lowerRoman"/>
      <w:lvlText w:val="%3."/>
      <w:lvlJc w:val="right"/>
      <w:pPr>
        <w:ind w:left="3024" w:hanging="180"/>
      </w:pPr>
    </w:lvl>
    <w:lvl w:ilvl="3" w:tplc="0419000F" w:tentative="1">
      <w:start w:val="1"/>
      <w:numFmt w:val="decimal"/>
      <w:lvlText w:val="%4."/>
      <w:lvlJc w:val="left"/>
      <w:pPr>
        <w:ind w:left="3744" w:hanging="360"/>
      </w:pPr>
    </w:lvl>
    <w:lvl w:ilvl="4" w:tplc="04190019" w:tentative="1">
      <w:start w:val="1"/>
      <w:numFmt w:val="lowerLetter"/>
      <w:lvlText w:val="%5."/>
      <w:lvlJc w:val="left"/>
      <w:pPr>
        <w:ind w:left="4464" w:hanging="360"/>
      </w:pPr>
    </w:lvl>
    <w:lvl w:ilvl="5" w:tplc="0419001B" w:tentative="1">
      <w:start w:val="1"/>
      <w:numFmt w:val="lowerRoman"/>
      <w:lvlText w:val="%6."/>
      <w:lvlJc w:val="right"/>
      <w:pPr>
        <w:ind w:left="5184" w:hanging="180"/>
      </w:pPr>
    </w:lvl>
    <w:lvl w:ilvl="6" w:tplc="0419000F" w:tentative="1">
      <w:start w:val="1"/>
      <w:numFmt w:val="decimal"/>
      <w:lvlText w:val="%7."/>
      <w:lvlJc w:val="left"/>
      <w:pPr>
        <w:ind w:left="5904" w:hanging="360"/>
      </w:pPr>
    </w:lvl>
    <w:lvl w:ilvl="7" w:tplc="04190019" w:tentative="1">
      <w:start w:val="1"/>
      <w:numFmt w:val="lowerLetter"/>
      <w:lvlText w:val="%8."/>
      <w:lvlJc w:val="left"/>
      <w:pPr>
        <w:ind w:left="6624" w:hanging="360"/>
      </w:pPr>
    </w:lvl>
    <w:lvl w:ilvl="8" w:tplc="0419001B" w:tentative="1">
      <w:start w:val="1"/>
      <w:numFmt w:val="lowerRoman"/>
      <w:lvlText w:val="%9."/>
      <w:lvlJc w:val="right"/>
      <w:pPr>
        <w:ind w:left="7344" w:hanging="180"/>
      </w:pPr>
    </w:lvl>
  </w:abstractNum>
  <w:num w:numId="1">
    <w:abstractNumId w:val="10"/>
  </w:num>
  <w:num w:numId="2">
    <w:abstractNumId w:val="11"/>
  </w:num>
  <w:num w:numId="3">
    <w:abstractNumId w:val="8"/>
  </w:num>
  <w:num w:numId="4">
    <w:abstractNumId w:val="6"/>
  </w:num>
  <w:num w:numId="5">
    <w:abstractNumId w:val="12"/>
  </w:num>
  <w:num w:numId="6">
    <w:abstractNumId w:val="3"/>
  </w:num>
  <w:num w:numId="7">
    <w:abstractNumId w:val="2"/>
  </w:num>
  <w:num w:numId="8">
    <w:abstractNumId w:val="1"/>
  </w:num>
  <w:num w:numId="9">
    <w:abstractNumId w:val="7"/>
  </w:num>
  <w:num w:numId="10">
    <w:abstractNumId w:val="9"/>
  </w:num>
  <w:num w:numId="11">
    <w:abstractNumId w:val="0"/>
  </w:num>
  <w:num w:numId="12">
    <w:abstractNumId w:val="4"/>
  </w:num>
  <w:num w:numId="13">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77A2"/>
    <w:rsid w:val="00005F5A"/>
    <w:rsid w:val="00006684"/>
    <w:rsid w:val="00014B58"/>
    <w:rsid w:val="00015739"/>
    <w:rsid w:val="00016521"/>
    <w:rsid w:val="00024BD3"/>
    <w:rsid w:val="00025367"/>
    <w:rsid w:val="00030177"/>
    <w:rsid w:val="00030D8C"/>
    <w:rsid w:val="00042F44"/>
    <w:rsid w:val="000504D8"/>
    <w:rsid w:val="0005331A"/>
    <w:rsid w:val="00054356"/>
    <w:rsid w:val="000555DE"/>
    <w:rsid w:val="000562E4"/>
    <w:rsid w:val="00056E8A"/>
    <w:rsid w:val="000615F8"/>
    <w:rsid w:val="00061D0B"/>
    <w:rsid w:val="0006373D"/>
    <w:rsid w:val="0007202B"/>
    <w:rsid w:val="0007223F"/>
    <w:rsid w:val="00073812"/>
    <w:rsid w:val="00073C33"/>
    <w:rsid w:val="00073C3D"/>
    <w:rsid w:val="000754E8"/>
    <w:rsid w:val="00077B13"/>
    <w:rsid w:val="00082A4E"/>
    <w:rsid w:val="00084872"/>
    <w:rsid w:val="00087F3E"/>
    <w:rsid w:val="00092235"/>
    <w:rsid w:val="00092AA2"/>
    <w:rsid w:val="00095499"/>
    <w:rsid w:val="00095D31"/>
    <w:rsid w:val="00096C7D"/>
    <w:rsid w:val="0009796F"/>
    <w:rsid w:val="00097FC9"/>
    <w:rsid w:val="000A1BD4"/>
    <w:rsid w:val="000A3154"/>
    <w:rsid w:val="000A40EF"/>
    <w:rsid w:val="000A71C8"/>
    <w:rsid w:val="000B13D4"/>
    <w:rsid w:val="000B1D01"/>
    <w:rsid w:val="000B2A88"/>
    <w:rsid w:val="000B602E"/>
    <w:rsid w:val="000C3437"/>
    <w:rsid w:val="000D1AF1"/>
    <w:rsid w:val="000D1CAC"/>
    <w:rsid w:val="000D3AAE"/>
    <w:rsid w:val="000D48A1"/>
    <w:rsid w:val="000D497D"/>
    <w:rsid w:val="000E7B43"/>
    <w:rsid w:val="000F1FB6"/>
    <w:rsid w:val="000F2C3A"/>
    <w:rsid w:val="000F308F"/>
    <w:rsid w:val="000F3818"/>
    <w:rsid w:val="000F6D9C"/>
    <w:rsid w:val="000F7392"/>
    <w:rsid w:val="0010171B"/>
    <w:rsid w:val="00104633"/>
    <w:rsid w:val="00106925"/>
    <w:rsid w:val="00113650"/>
    <w:rsid w:val="001149A3"/>
    <w:rsid w:val="00125089"/>
    <w:rsid w:val="00126447"/>
    <w:rsid w:val="00130129"/>
    <w:rsid w:val="00130205"/>
    <w:rsid w:val="00130899"/>
    <w:rsid w:val="0013152C"/>
    <w:rsid w:val="00132082"/>
    <w:rsid w:val="00132F4D"/>
    <w:rsid w:val="0013413A"/>
    <w:rsid w:val="00134BBB"/>
    <w:rsid w:val="00140293"/>
    <w:rsid w:val="00146FB6"/>
    <w:rsid w:val="00163241"/>
    <w:rsid w:val="00164D0A"/>
    <w:rsid w:val="00165830"/>
    <w:rsid w:val="0017115D"/>
    <w:rsid w:val="001736D9"/>
    <w:rsid w:val="00174036"/>
    <w:rsid w:val="001755BA"/>
    <w:rsid w:val="00180D52"/>
    <w:rsid w:val="00182868"/>
    <w:rsid w:val="00183FDC"/>
    <w:rsid w:val="00184EAB"/>
    <w:rsid w:val="00184EF5"/>
    <w:rsid w:val="00185188"/>
    <w:rsid w:val="0018584E"/>
    <w:rsid w:val="00186A43"/>
    <w:rsid w:val="00187190"/>
    <w:rsid w:val="00195419"/>
    <w:rsid w:val="00196A66"/>
    <w:rsid w:val="001A025C"/>
    <w:rsid w:val="001A10ED"/>
    <w:rsid w:val="001A37A5"/>
    <w:rsid w:val="001A474B"/>
    <w:rsid w:val="001A5857"/>
    <w:rsid w:val="001A76EC"/>
    <w:rsid w:val="001B3FA3"/>
    <w:rsid w:val="001B4D64"/>
    <w:rsid w:val="001B67B4"/>
    <w:rsid w:val="001B73F7"/>
    <w:rsid w:val="001C1900"/>
    <w:rsid w:val="001C1C47"/>
    <w:rsid w:val="001C25D1"/>
    <w:rsid w:val="001C5EDA"/>
    <w:rsid w:val="001C6D3A"/>
    <w:rsid w:val="001C738A"/>
    <w:rsid w:val="001D091E"/>
    <w:rsid w:val="001D0C41"/>
    <w:rsid w:val="001D169B"/>
    <w:rsid w:val="001D2164"/>
    <w:rsid w:val="001D2C70"/>
    <w:rsid w:val="001D4583"/>
    <w:rsid w:val="001D4DEC"/>
    <w:rsid w:val="001E05C4"/>
    <w:rsid w:val="001E16FD"/>
    <w:rsid w:val="001E378E"/>
    <w:rsid w:val="001E599B"/>
    <w:rsid w:val="001F02B4"/>
    <w:rsid w:val="001F0DD7"/>
    <w:rsid w:val="001F37F1"/>
    <w:rsid w:val="001F4202"/>
    <w:rsid w:val="001F483A"/>
    <w:rsid w:val="001F6073"/>
    <w:rsid w:val="001F6DF0"/>
    <w:rsid w:val="001F7194"/>
    <w:rsid w:val="00202A57"/>
    <w:rsid w:val="00204221"/>
    <w:rsid w:val="00204ECD"/>
    <w:rsid w:val="0020761B"/>
    <w:rsid w:val="00210359"/>
    <w:rsid w:val="00214298"/>
    <w:rsid w:val="00214B6E"/>
    <w:rsid w:val="00220CBD"/>
    <w:rsid w:val="00221A4C"/>
    <w:rsid w:val="00224B1A"/>
    <w:rsid w:val="00225003"/>
    <w:rsid w:val="00231616"/>
    <w:rsid w:val="00232DC5"/>
    <w:rsid w:val="002335C1"/>
    <w:rsid w:val="0023360E"/>
    <w:rsid w:val="00235793"/>
    <w:rsid w:val="00236284"/>
    <w:rsid w:val="00236EB3"/>
    <w:rsid w:val="00237BE3"/>
    <w:rsid w:val="00241BBE"/>
    <w:rsid w:val="00246745"/>
    <w:rsid w:val="002467AB"/>
    <w:rsid w:val="002475BF"/>
    <w:rsid w:val="00251631"/>
    <w:rsid w:val="0025282C"/>
    <w:rsid w:val="00252D94"/>
    <w:rsid w:val="00254636"/>
    <w:rsid w:val="0025473E"/>
    <w:rsid w:val="0025648B"/>
    <w:rsid w:val="002606C6"/>
    <w:rsid w:val="002618E1"/>
    <w:rsid w:val="00262824"/>
    <w:rsid w:val="00263C84"/>
    <w:rsid w:val="002710EB"/>
    <w:rsid w:val="00275009"/>
    <w:rsid w:val="00281E14"/>
    <w:rsid w:val="00282B60"/>
    <w:rsid w:val="0028492F"/>
    <w:rsid w:val="00285241"/>
    <w:rsid w:val="00285902"/>
    <w:rsid w:val="00286E0A"/>
    <w:rsid w:val="00292B8C"/>
    <w:rsid w:val="002944C0"/>
    <w:rsid w:val="00294A4A"/>
    <w:rsid w:val="00295D74"/>
    <w:rsid w:val="00297338"/>
    <w:rsid w:val="002A0241"/>
    <w:rsid w:val="002A062E"/>
    <w:rsid w:val="002A16A6"/>
    <w:rsid w:val="002A2D16"/>
    <w:rsid w:val="002A7B0A"/>
    <w:rsid w:val="002B0BA1"/>
    <w:rsid w:val="002B0F09"/>
    <w:rsid w:val="002B2246"/>
    <w:rsid w:val="002B22D8"/>
    <w:rsid w:val="002B2D88"/>
    <w:rsid w:val="002B34AE"/>
    <w:rsid w:val="002B58D3"/>
    <w:rsid w:val="002B74E0"/>
    <w:rsid w:val="002C2876"/>
    <w:rsid w:val="002C2B8F"/>
    <w:rsid w:val="002C77A2"/>
    <w:rsid w:val="002D013A"/>
    <w:rsid w:val="002E606D"/>
    <w:rsid w:val="002F0236"/>
    <w:rsid w:val="002F1863"/>
    <w:rsid w:val="002F5D60"/>
    <w:rsid w:val="002F76DA"/>
    <w:rsid w:val="003001B6"/>
    <w:rsid w:val="00302728"/>
    <w:rsid w:val="00303B6C"/>
    <w:rsid w:val="0030403E"/>
    <w:rsid w:val="003062CF"/>
    <w:rsid w:val="00307C31"/>
    <w:rsid w:val="00307C8D"/>
    <w:rsid w:val="00310C59"/>
    <w:rsid w:val="00311E7A"/>
    <w:rsid w:val="003138CA"/>
    <w:rsid w:val="0031461E"/>
    <w:rsid w:val="00315881"/>
    <w:rsid w:val="00324C0D"/>
    <w:rsid w:val="00325CD7"/>
    <w:rsid w:val="003274BF"/>
    <w:rsid w:val="003276B4"/>
    <w:rsid w:val="00327E6F"/>
    <w:rsid w:val="003327F5"/>
    <w:rsid w:val="00335C5D"/>
    <w:rsid w:val="003363C9"/>
    <w:rsid w:val="00336F2F"/>
    <w:rsid w:val="003401F4"/>
    <w:rsid w:val="0034062B"/>
    <w:rsid w:val="00347ED7"/>
    <w:rsid w:val="00350B3A"/>
    <w:rsid w:val="003518E0"/>
    <w:rsid w:val="00353114"/>
    <w:rsid w:val="00356D7A"/>
    <w:rsid w:val="00357A85"/>
    <w:rsid w:val="0036110C"/>
    <w:rsid w:val="0036239E"/>
    <w:rsid w:val="003638F9"/>
    <w:rsid w:val="003727DC"/>
    <w:rsid w:val="003731DC"/>
    <w:rsid w:val="00374EDF"/>
    <w:rsid w:val="00376035"/>
    <w:rsid w:val="00376738"/>
    <w:rsid w:val="00377D61"/>
    <w:rsid w:val="00382604"/>
    <w:rsid w:val="003826DC"/>
    <w:rsid w:val="0038310C"/>
    <w:rsid w:val="00384962"/>
    <w:rsid w:val="00386D6E"/>
    <w:rsid w:val="0039465F"/>
    <w:rsid w:val="003A3D2B"/>
    <w:rsid w:val="003A5041"/>
    <w:rsid w:val="003A667D"/>
    <w:rsid w:val="003A796A"/>
    <w:rsid w:val="003B388A"/>
    <w:rsid w:val="003B55CC"/>
    <w:rsid w:val="003C0496"/>
    <w:rsid w:val="003C3CAA"/>
    <w:rsid w:val="003C4A52"/>
    <w:rsid w:val="003C57D1"/>
    <w:rsid w:val="003C68A5"/>
    <w:rsid w:val="003C7583"/>
    <w:rsid w:val="003D037B"/>
    <w:rsid w:val="003D143A"/>
    <w:rsid w:val="003D41B3"/>
    <w:rsid w:val="003D43BB"/>
    <w:rsid w:val="003F41DA"/>
    <w:rsid w:val="003F5008"/>
    <w:rsid w:val="003F6D44"/>
    <w:rsid w:val="004043EB"/>
    <w:rsid w:val="004046EE"/>
    <w:rsid w:val="0040608D"/>
    <w:rsid w:val="004114C0"/>
    <w:rsid w:val="004145A6"/>
    <w:rsid w:val="00414823"/>
    <w:rsid w:val="00417BA3"/>
    <w:rsid w:val="00420797"/>
    <w:rsid w:val="00422F32"/>
    <w:rsid w:val="00424798"/>
    <w:rsid w:val="00424D1B"/>
    <w:rsid w:val="0042648C"/>
    <w:rsid w:val="0044053A"/>
    <w:rsid w:val="00441F97"/>
    <w:rsid w:val="00443122"/>
    <w:rsid w:val="0044480E"/>
    <w:rsid w:val="00445D8F"/>
    <w:rsid w:val="00454250"/>
    <w:rsid w:val="00454724"/>
    <w:rsid w:val="00454AA7"/>
    <w:rsid w:val="00455D92"/>
    <w:rsid w:val="00460A32"/>
    <w:rsid w:val="00461777"/>
    <w:rsid w:val="00463C31"/>
    <w:rsid w:val="00464BEF"/>
    <w:rsid w:val="00471A09"/>
    <w:rsid w:val="0047288A"/>
    <w:rsid w:val="004731C1"/>
    <w:rsid w:val="004740C7"/>
    <w:rsid w:val="00475CD3"/>
    <w:rsid w:val="00476C95"/>
    <w:rsid w:val="00477ACD"/>
    <w:rsid w:val="004839BB"/>
    <w:rsid w:val="00485549"/>
    <w:rsid w:val="00490731"/>
    <w:rsid w:val="00490AF8"/>
    <w:rsid w:val="00491740"/>
    <w:rsid w:val="00492427"/>
    <w:rsid w:val="0049437F"/>
    <w:rsid w:val="004A652C"/>
    <w:rsid w:val="004A6955"/>
    <w:rsid w:val="004B37FE"/>
    <w:rsid w:val="004B68E2"/>
    <w:rsid w:val="004B6C31"/>
    <w:rsid w:val="004B7218"/>
    <w:rsid w:val="004C1EE2"/>
    <w:rsid w:val="004C295B"/>
    <w:rsid w:val="004C3038"/>
    <w:rsid w:val="004C760A"/>
    <w:rsid w:val="004D70A8"/>
    <w:rsid w:val="004D7148"/>
    <w:rsid w:val="004F44C1"/>
    <w:rsid w:val="004F680C"/>
    <w:rsid w:val="00500165"/>
    <w:rsid w:val="00511394"/>
    <w:rsid w:val="00514311"/>
    <w:rsid w:val="00514FF1"/>
    <w:rsid w:val="005157D4"/>
    <w:rsid w:val="0052315A"/>
    <w:rsid w:val="0053013C"/>
    <w:rsid w:val="00530CB0"/>
    <w:rsid w:val="005313DA"/>
    <w:rsid w:val="005409F4"/>
    <w:rsid w:val="005410B5"/>
    <w:rsid w:val="00541A71"/>
    <w:rsid w:val="005431FF"/>
    <w:rsid w:val="00543474"/>
    <w:rsid w:val="005453ED"/>
    <w:rsid w:val="00551AE7"/>
    <w:rsid w:val="0055267F"/>
    <w:rsid w:val="00553D41"/>
    <w:rsid w:val="0055557D"/>
    <w:rsid w:val="0055628D"/>
    <w:rsid w:val="00557DFD"/>
    <w:rsid w:val="00561523"/>
    <w:rsid w:val="00567C15"/>
    <w:rsid w:val="00571A77"/>
    <w:rsid w:val="00574631"/>
    <w:rsid w:val="00574B1F"/>
    <w:rsid w:val="005808C4"/>
    <w:rsid w:val="00582794"/>
    <w:rsid w:val="00583484"/>
    <w:rsid w:val="005847EE"/>
    <w:rsid w:val="005970DE"/>
    <w:rsid w:val="005978B6"/>
    <w:rsid w:val="005A09BB"/>
    <w:rsid w:val="005A3E67"/>
    <w:rsid w:val="005B3633"/>
    <w:rsid w:val="005B516A"/>
    <w:rsid w:val="005B6613"/>
    <w:rsid w:val="005B6966"/>
    <w:rsid w:val="005B7AE9"/>
    <w:rsid w:val="005C28E0"/>
    <w:rsid w:val="005C48A4"/>
    <w:rsid w:val="005C742F"/>
    <w:rsid w:val="005C769D"/>
    <w:rsid w:val="005D44E6"/>
    <w:rsid w:val="005D78B2"/>
    <w:rsid w:val="005E67B3"/>
    <w:rsid w:val="005F0658"/>
    <w:rsid w:val="005F164B"/>
    <w:rsid w:val="0060265B"/>
    <w:rsid w:val="0060365A"/>
    <w:rsid w:val="00605150"/>
    <w:rsid w:val="006058AA"/>
    <w:rsid w:val="00611482"/>
    <w:rsid w:val="00616F1C"/>
    <w:rsid w:val="00623952"/>
    <w:rsid w:val="006348F9"/>
    <w:rsid w:val="00635B8C"/>
    <w:rsid w:val="0063644F"/>
    <w:rsid w:val="006400FB"/>
    <w:rsid w:val="00643973"/>
    <w:rsid w:val="00643B85"/>
    <w:rsid w:val="00644322"/>
    <w:rsid w:val="006450EE"/>
    <w:rsid w:val="00646888"/>
    <w:rsid w:val="0065229F"/>
    <w:rsid w:val="0065509C"/>
    <w:rsid w:val="00655CA2"/>
    <w:rsid w:val="00655EF2"/>
    <w:rsid w:val="00656EEC"/>
    <w:rsid w:val="0066264D"/>
    <w:rsid w:val="00662D16"/>
    <w:rsid w:val="0067179A"/>
    <w:rsid w:val="00671989"/>
    <w:rsid w:val="00672A27"/>
    <w:rsid w:val="00673206"/>
    <w:rsid w:val="00684196"/>
    <w:rsid w:val="00690646"/>
    <w:rsid w:val="00696DB0"/>
    <w:rsid w:val="006A2051"/>
    <w:rsid w:val="006A4953"/>
    <w:rsid w:val="006A55B7"/>
    <w:rsid w:val="006A5D73"/>
    <w:rsid w:val="006A6B1E"/>
    <w:rsid w:val="006B42CC"/>
    <w:rsid w:val="006B7009"/>
    <w:rsid w:val="006C053A"/>
    <w:rsid w:val="006C240E"/>
    <w:rsid w:val="006C434F"/>
    <w:rsid w:val="006C78B0"/>
    <w:rsid w:val="006D7753"/>
    <w:rsid w:val="006E020F"/>
    <w:rsid w:val="006E3372"/>
    <w:rsid w:val="006E65C2"/>
    <w:rsid w:val="006E6A62"/>
    <w:rsid w:val="006E6D63"/>
    <w:rsid w:val="006F045B"/>
    <w:rsid w:val="00705B4E"/>
    <w:rsid w:val="007074CD"/>
    <w:rsid w:val="00707B81"/>
    <w:rsid w:val="00710475"/>
    <w:rsid w:val="0071102B"/>
    <w:rsid w:val="00711ACF"/>
    <w:rsid w:val="00711F91"/>
    <w:rsid w:val="00712314"/>
    <w:rsid w:val="007139C3"/>
    <w:rsid w:val="007141F9"/>
    <w:rsid w:val="00717115"/>
    <w:rsid w:val="007171D2"/>
    <w:rsid w:val="0072480A"/>
    <w:rsid w:val="00725ED4"/>
    <w:rsid w:val="00731BD4"/>
    <w:rsid w:val="00732674"/>
    <w:rsid w:val="00733C3F"/>
    <w:rsid w:val="00734112"/>
    <w:rsid w:val="0073494B"/>
    <w:rsid w:val="00735D0E"/>
    <w:rsid w:val="007412C6"/>
    <w:rsid w:val="00741C2D"/>
    <w:rsid w:val="00744C2C"/>
    <w:rsid w:val="00752321"/>
    <w:rsid w:val="00753A52"/>
    <w:rsid w:val="00755162"/>
    <w:rsid w:val="00755389"/>
    <w:rsid w:val="0075538E"/>
    <w:rsid w:val="007567D8"/>
    <w:rsid w:val="007617D6"/>
    <w:rsid w:val="00761C1F"/>
    <w:rsid w:val="0076366E"/>
    <w:rsid w:val="0076377B"/>
    <w:rsid w:val="007643A9"/>
    <w:rsid w:val="00764503"/>
    <w:rsid w:val="0076471C"/>
    <w:rsid w:val="007726CC"/>
    <w:rsid w:val="00773B35"/>
    <w:rsid w:val="00784A26"/>
    <w:rsid w:val="007857A8"/>
    <w:rsid w:val="0078695C"/>
    <w:rsid w:val="0079159F"/>
    <w:rsid w:val="00793672"/>
    <w:rsid w:val="0079734E"/>
    <w:rsid w:val="00797C0F"/>
    <w:rsid w:val="007A0208"/>
    <w:rsid w:val="007A05EF"/>
    <w:rsid w:val="007A4944"/>
    <w:rsid w:val="007A66D2"/>
    <w:rsid w:val="007B757A"/>
    <w:rsid w:val="007C1D09"/>
    <w:rsid w:val="007C298E"/>
    <w:rsid w:val="007C40E1"/>
    <w:rsid w:val="007C41C6"/>
    <w:rsid w:val="007C41DF"/>
    <w:rsid w:val="007D674C"/>
    <w:rsid w:val="007E1767"/>
    <w:rsid w:val="007E1A97"/>
    <w:rsid w:val="007F2DF7"/>
    <w:rsid w:val="007F6ABE"/>
    <w:rsid w:val="008012EC"/>
    <w:rsid w:val="00804B39"/>
    <w:rsid w:val="00804D24"/>
    <w:rsid w:val="00810AC0"/>
    <w:rsid w:val="00814AD0"/>
    <w:rsid w:val="00814D2F"/>
    <w:rsid w:val="00815F26"/>
    <w:rsid w:val="0081603A"/>
    <w:rsid w:val="008238D5"/>
    <w:rsid w:val="00825701"/>
    <w:rsid w:val="0082653E"/>
    <w:rsid w:val="008424F7"/>
    <w:rsid w:val="00843227"/>
    <w:rsid w:val="008455AE"/>
    <w:rsid w:val="008477C9"/>
    <w:rsid w:val="008477D3"/>
    <w:rsid w:val="00850C20"/>
    <w:rsid w:val="008538BD"/>
    <w:rsid w:val="008610D2"/>
    <w:rsid w:val="008643EB"/>
    <w:rsid w:val="00864C03"/>
    <w:rsid w:val="00866A72"/>
    <w:rsid w:val="008715CA"/>
    <w:rsid w:val="00872534"/>
    <w:rsid w:val="00874EC8"/>
    <w:rsid w:val="00877EB5"/>
    <w:rsid w:val="00882C7E"/>
    <w:rsid w:val="00884F27"/>
    <w:rsid w:val="00886DA1"/>
    <w:rsid w:val="008948F1"/>
    <w:rsid w:val="00895191"/>
    <w:rsid w:val="00896245"/>
    <w:rsid w:val="008964B9"/>
    <w:rsid w:val="00897707"/>
    <w:rsid w:val="008A03D2"/>
    <w:rsid w:val="008A145B"/>
    <w:rsid w:val="008A1678"/>
    <w:rsid w:val="008A5B07"/>
    <w:rsid w:val="008B03A8"/>
    <w:rsid w:val="008B08DA"/>
    <w:rsid w:val="008B1B76"/>
    <w:rsid w:val="008C0EB3"/>
    <w:rsid w:val="008C4008"/>
    <w:rsid w:val="008C4AEA"/>
    <w:rsid w:val="008C4E81"/>
    <w:rsid w:val="008D05CE"/>
    <w:rsid w:val="008D390B"/>
    <w:rsid w:val="008D69A1"/>
    <w:rsid w:val="008E1EF9"/>
    <w:rsid w:val="008E2CC3"/>
    <w:rsid w:val="008E4092"/>
    <w:rsid w:val="008E46D3"/>
    <w:rsid w:val="008E50E6"/>
    <w:rsid w:val="008E51D2"/>
    <w:rsid w:val="008E6E78"/>
    <w:rsid w:val="008E740A"/>
    <w:rsid w:val="008E79BB"/>
    <w:rsid w:val="008F199A"/>
    <w:rsid w:val="008F2309"/>
    <w:rsid w:val="008F5E4D"/>
    <w:rsid w:val="008F6176"/>
    <w:rsid w:val="00900C26"/>
    <w:rsid w:val="00901054"/>
    <w:rsid w:val="009059E3"/>
    <w:rsid w:val="00906CD2"/>
    <w:rsid w:val="00907C37"/>
    <w:rsid w:val="009114D8"/>
    <w:rsid w:val="00912324"/>
    <w:rsid w:val="00914057"/>
    <w:rsid w:val="00914A1F"/>
    <w:rsid w:val="00914ECC"/>
    <w:rsid w:val="00916C40"/>
    <w:rsid w:val="00921FC0"/>
    <w:rsid w:val="009260DC"/>
    <w:rsid w:val="00926A68"/>
    <w:rsid w:val="009307EB"/>
    <w:rsid w:val="009323C7"/>
    <w:rsid w:val="009332F4"/>
    <w:rsid w:val="00933633"/>
    <w:rsid w:val="00933989"/>
    <w:rsid w:val="0093476F"/>
    <w:rsid w:val="00935FAC"/>
    <w:rsid w:val="009379D1"/>
    <w:rsid w:val="009415EE"/>
    <w:rsid w:val="009419E3"/>
    <w:rsid w:val="0094397F"/>
    <w:rsid w:val="0095437D"/>
    <w:rsid w:val="00956A6C"/>
    <w:rsid w:val="0095722A"/>
    <w:rsid w:val="00957F0C"/>
    <w:rsid w:val="00961135"/>
    <w:rsid w:val="00963271"/>
    <w:rsid w:val="00963754"/>
    <w:rsid w:val="00966468"/>
    <w:rsid w:val="00972625"/>
    <w:rsid w:val="00974464"/>
    <w:rsid w:val="009760D9"/>
    <w:rsid w:val="00976A27"/>
    <w:rsid w:val="00980EEB"/>
    <w:rsid w:val="00996D84"/>
    <w:rsid w:val="0099724F"/>
    <w:rsid w:val="009A1BBC"/>
    <w:rsid w:val="009A2335"/>
    <w:rsid w:val="009A586C"/>
    <w:rsid w:val="009B1E43"/>
    <w:rsid w:val="009B3FD7"/>
    <w:rsid w:val="009B5723"/>
    <w:rsid w:val="009C57A0"/>
    <w:rsid w:val="009D01B0"/>
    <w:rsid w:val="009D3FEB"/>
    <w:rsid w:val="009E1128"/>
    <w:rsid w:val="009E147E"/>
    <w:rsid w:val="009E2278"/>
    <w:rsid w:val="009E28CC"/>
    <w:rsid w:val="009E3074"/>
    <w:rsid w:val="009E3089"/>
    <w:rsid w:val="009E4588"/>
    <w:rsid w:val="009E4A41"/>
    <w:rsid w:val="009E4F3F"/>
    <w:rsid w:val="009E5303"/>
    <w:rsid w:val="009E7343"/>
    <w:rsid w:val="009F0F17"/>
    <w:rsid w:val="009F5D83"/>
    <w:rsid w:val="009F74E1"/>
    <w:rsid w:val="009F76DC"/>
    <w:rsid w:val="00A0256D"/>
    <w:rsid w:val="00A0309C"/>
    <w:rsid w:val="00A036CB"/>
    <w:rsid w:val="00A11B12"/>
    <w:rsid w:val="00A12AB1"/>
    <w:rsid w:val="00A147E7"/>
    <w:rsid w:val="00A1791F"/>
    <w:rsid w:val="00A20C1A"/>
    <w:rsid w:val="00A259B0"/>
    <w:rsid w:val="00A2721A"/>
    <w:rsid w:val="00A31F3B"/>
    <w:rsid w:val="00A334F2"/>
    <w:rsid w:val="00A33697"/>
    <w:rsid w:val="00A34ED0"/>
    <w:rsid w:val="00A36369"/>
    <w:rsid w:val="00A36CD7"/>
    <w:rsid w:val="00A36D45"/>
    <w:rsid w:val="00A404F5"/>
    <w:rsid w:val="00A432A3"/>
    <w:rsid w:val="00A43729"/>
    <w:rsid w:val="00A46678"/>
    <w:rsid w:val="00A4728F"/>
    <w:rsid w:val="00A524B0"/>
    <w:rsid w:val="00A545B5"/>
    <w:rsid w:val="00A63D39"/>
    <w:rsid w:val="00A703B0"/>
    <w:rsid w:val="00A7059B"/>
    <w:rsid w:val="00A71236"/>
    <w:rsid w:val="00A77AC0"/>
    <w:rsid w:val="00A83602"/>
    <w:rsid w:val="00A8589E"/>
    <w:rsid w:val="00A86DA1"/>
    <w:rsid w:val="00A90009"/>
    <w:rsid w:val="00A911AF"/>
    <w:rsid w:val="00A93ACF"/>
    <w:rsid w:val="00AA56D4"/>
    <w:rsid w:val="00AA7E45"/>
    <w:rsid w:val="00AB4259"/>
    <w:rsid w:val="00AB428F"/>
    <w:rsid w:val="00AB4F88"/>
    <w:rsid w:val="00AB5CEC"/>
    <w:rsid w:val="00AC0C1A"/>
    <w:rsid w:val="00AC1A99"/>
    <w:rsid w:val="00AC491C"/>
    <w:rsid w:val="00AD7578"/>
    <w:rsid w:val="00AE3558"/>
    <w:rsid w:val="00AE422D"/>
    <w:rsid w:val="00AE5D03"/>
    <w:rsid w:val="00AE7500"/>
    <w:rsid w:val="00AF0209"/>
    <w:rsid w:val="00AF20D5"/>
    <w:rsid w:val="00AF7AED"/>
    <w:rsid w:val="00B00810"/>
    <w:rsid w:val="00B00F04"/>
    <w:rsid w:val="00B01859"/>
    <w:rsid w:val="00B02456"/>
    <w:rsid w:val="00B058BC"/>
    <w:rsid w:val="00B06142"/>
    <w:rsid w:val="00B06182"/>
    <w:rsid w:val="00B06B0C"/>
    <w:rsid w:val="00B06D43"/>
    <w:rsid w:val="00B1001E"/>
    <w:rsid w:val="00B13518"/>
    <w:rsid w:val="00B147BE"/>
    <w:rsid w:val="00B14872"/>
    <w:rsid w:val="00B14BBE"/>
    <w:rsid w:val="00B21F73"/>
    <w:rsid w:val="00B31F00"/>
    <w:rsid w:val="00B3579C"/>
    <w:rsid w:val="00B43408"/>
    <w:rsid w:val="00B4378C"/>
    <w:rsid w:val="00B47CCF"/>
    <w:rsid w:val="00B509DC"/>
    <w:rsid w:val="00B51EDD"/>
    <w:rsid w:val="00B53BB7"/>
    <w:rsid w:val="00B540BA"/>
    <w:rsid w:val="00B555B6"/>
    <w:rsid w:val="00B619C0"/>
    <w:rsid w:val="00B63625"/>
    <w:rsid w:val="00B63975"/>
    <w:rsid w:val="00B64506"/>
    <w:rsid w:val="00B645CE"/>
    <w:rsid w:val="00B67463"/>
    <w:rsid w:val="00B70275"/>
    <w:rsid w:val="00B720FA"/>
    <w:rsid w:val="00B83562"/>
    <w:rsid w:val="00B8460B"/>
    <w:rsid w:val="00B8592F"/>
    <w:rsid w:val="00B91CAC"/>
    <w:rsid w:val="00B92714"/>
    <w:rsid w:val="00B92EBB"/>
    <w:rsid w:val="00B93FD5"/>
    <w:rsid w:val="00BA28E2"/>
    <w:rsid w:val="00BA3D80"/>
    <w:rsid w:val="00BA44F5"/>
    <w:rsid w:val="00BA4FC8"/>
    <w:rsid w:val="00BA7074"/>
    <w:rsid w:val="00BA7662"/>
    <w:rsid w:val="00BB1AA4"/>
    <w:rsid w:val="00BB337A"/>
    <w:rsid w:val="00BB3E69"/>
    <w:rsid w:val="00BB76C1"/>
    <w:rsid w:val="00BC3088"/>
    <w:rsid w:val="00BC703E"/>
    <w:rsid w:val="00BD2790"/>
    <w:rsid w:val="00BD48AB"/>
    <w:rsid w:val="00BD5717"/>
    <w:rsid w:val="00BE22F7"/>
    <w:rsid w:val="00BE462D"/>
    <w:rsid w:val="00BE5DEB"/>
    <w:rsid w:val="00BF1D64"/>
    <w:rsid w:val="00BF28A9"/>
    <w:rsid w:val="00BF3F03"/>
    <w:rsid w:val="00BF7226"/>
    <w:rsid w:val="00C0040F"/>
    <w:rsid w:val="00C007FC"/>
    <w:rsid w:val="00C05703"/>
    <w:rsid w:val="00C06929"/>
    <w:rsid w:val="00C07F81"/>
    <w:rsid w:val="00C10090"/>
    <w:rsid w:val="00C10325"/>
    <w:rsid w:val="00C1283C"/>
    <w:rsid w:val="00C128BE"/>
    <w:rsid w:val="00C145BB"/>
    <w:rsid w:val="00C14BC8"/>
    <w:rsid w:val="00C22DA5"/>
    <w:rsid w:val="00C2419E"/>
    <w:rsid w:val="00C317E2"/>
    <w:rsid w:val="00C36B58"/>
    <w:rsid w:val="00C3739E"/>
    <w:rsid w:val="00C4338F"/>
    <w:rsid w:val="00C47A73"/>
    <w:rsid w:val="00C47DFB"/>
    <w:rsid w:val="00C51408"/>
    <w:rsid w:val="00C55AFD"/>
    <w:rsid w:val="00C57926"/>
    <w:rsid w:val="00C57EE5"/>
    <w:rsid w:val="00C60435"/>
    <w:rsid w:val="00C61479"/>
    <w:rsid w:val="00C645C7"/>
    <w:rsid w:val="00C64987"/>
    <w:rsid w:val="00C72167"/>
    <w:rsid w:val="00C72214"/>
    <w:rsid w:val="00C73D4E"/>
    <w:rsid w:val="00C74BBA"/>
    <w:rsid w:val="00C754FB"/>
    <w:rsid w:val="00C83C80"/>
    <w:rsid w:val="00C846CA"/>
    <w:rsid w:val="00C85F53"/>
    <w:rsid w:val="00C96F72"/>
    <w:rsid w:val="00CA39AE"/>
    <w:rsid w:val="00CA43C5"/>
    <w:rsid w:val="00CA46C6"/>
    <w:rsid w:val="00CA4DE3"/>
    <w:rsid w:val="00CA5814"/>
    <w:rsid w:val="00CB1E72"/>
    <w:rsid w:val="00CB3F7B"/>
    <w:rsid w:val="00CB5D8C"/>
    <w:rsid w:val="00CB6E91"/>
    <w:rsid w:val="00CC3249"/>
    <w:rsid w:val="00CC3AD7"/>
    <w:rsid w:val="00CC4288"/>
    <w:rsid w:val="00CD3D10"/>
    <w:rsid w:val="00CD7F33"/>
    <w:rsid w:val="00CE0A5D"/>
    <w:rsid w:val="00CE1A2B"/>
    <w:rsid w:val="00CE40B4"/>
    <w:rsid w:val="00CE6236"/>
    <w:rsid w:val="00CE758C"/>
    <w:rsid w:val="00CE7802"/>
    <w:rsid w:val="00CF17F4"/>
    <w:rsid w:val="00CF4259"/>
    <w:rsid w:val="00CF5B30"/>
    <w:rsid w:val="00CF71F9"/>
    <w:rsid w:val="00CF721B"/>
    <w:rsid w:val="00D0079B"/>
    <w:rsid w:val="00D02878"/>
    <w:rsid w:val="00D02C50"/>
    <w:rsid w:val="00D02E2B"/>
    <w:rsid w:val="00D04E61"/>
    <w:rsid w:val="00D04F5C"/>
    <w:rsid w:val="00D06DAE"/>
    <w:rsid w:val="00D076A9"/>
    <w:rsid w:val="00D120B5"/>
    <w:rsid w:val="00D12BFE"/>
    <w:rsid w:val="00D13F34"/>
    <w:rsid w:val="00D155B4"/>
    <w:rsid w:val="00D20B82"/>
    <w:rsid w:val="00D25415"/>
    <w:rsid w:val="00D26E96"/>
    <w:rsid w:val="00D278C4"/>
    <w:rsid w:val="00D30B60"/>
    <w:rsid w:val="00D32EEC"/>
    <w:rsid w:val="00D4564F"/>
    <w:rsid w:val="00D47559"/>
    <w:rsid w:val="00D5147C"/>
    <w:rsid w:val="00D57E4C"/>
    <w:rsid w:val="00D622A2"/>
    <w:rsid w:val="00D632E0"/>
    <w:rsid w:val="00D64B0F"/>
    <w:rsid w:val="00D653B8"/>
    <w:rsid w:val="00D655F4"/>
    <w:rsid w:val="00D70D56"/>
    <w:rsid w:val="00D70F7A"/>
    <w:rsid w:val="00D80B29"/>
    <w:rsid w:val="00D81664"/>
    <w:rsid w:val="00D81C39"/>
    <w:rsid w:val="00D82899"/>
    <w:rsid w:val="00D83158"/>
    <w:rsid w:val="00D85138"/>
    <w:rsid w:val="00D85184"/>
    <w:rsid w:val="00D87A4C"/>
    <w:rsid w:val="00D90979"/>
    <w:rsid w:val="00D90F6E"/>
    <w:rsid w:val="00D9275B"/>
    <w:rsid w:val="00D93E6E"/>
    <w:rsid w:val="00D9421B"/>
    <w:rsid w:val="00DA0497"/>
    <w:rsid w:val="00DA198A"/>
    <w:rsid w:val="00DA3BAF"/>
    <w:rsid w:val="00DA6421"/>
    <w:rsid w:val="00DB2F52"/>
    <w:rsid w:val="00DB52E7"/>
    <w:rsid w:val="00DC00D8"/>
    <w:rsid w:val="00DC1193"/>
    <w:rsid w:val="00DC15F2"/>
    <w:rsid w:val="00DC2EBA"/>
    <w:rsid w:val="00DC3CCD"/>
    <w:rsid w:val="00DC407E"/>
    <w:rsid w:val="00DC5DE2"/>
    <w:rsid w:val="00DC6C3F"/>
    <w:rsid w:val="00DD2746"/>
    <w:rsid w:val="00DD4DFD"/>
    <w:rsid w:val="00DD6830"/>
    <w:rsid w:val="00DE007D"/>
    <w:rsid w:val="00DE11AD"/>
    <w:rsid w:val="00DE1CFE"/>
    <w:rsid w:val="00DE36F5"/>
    <w:rsid w:val="00DE3B04"/>
    <w:rsid w:val="00DE402D"/>
    <w:rsid w:val="00DE4131"/>
    <w:rsid w:val="00DE74A3"/>
    <w:rsid w:val="00DF4811"/>
    <w:rsid w:val="00DF4A32"/>
    <w:rsid w:val="00DF614E"/>
    <w:rsid w:val="00E00BFE"/>
    <w:rsid w:val="00E047B0"/>
    <w:rsid w:val="00E058B6"/>
    <w:rsid w:val="00E06191"/>
    <w:rsid w:val="00E1751B"/>
    <w:rsid w:val="00E178FB"/>
    <w:rsid w:val="00E17A86"/>
    <w:rsid w:val="00E2116B"/>
    <w:rsid w:val="00E2143D"/>
    <w:rsid w:val="00E252F0"/>
    <w:rsid w:val="00E26B43"/>
    <w:rsid w:val="00E31D0A"/>
    <w:rsid w:val="00E35755"/>
    <w:rsid w:val="00E37792"/>
    <w:rsid w:val="00E40435"/>
    <w:rsid w:val="00E506CF"/>
    <w:rsid w:val="00E51800"/>
    <w:rsid w:val="00E51D47"/>
    <w:rsid w:val="00E6001D"/>
    <w:rsid w:val="00E60465"/>
    <w:rsid w:val="00E626E7"/>
    <w:rsid w:val="00E63F0C"/>
    <w:rsid w:val="00E646E3"/>
    <w:rsid w:val="00E64EC7"/>
    <w:rsid w:val="00E64F07"/>
    <w:rsid w:val="00E71033"/>
    <w:rsid w:val="00E73457"/>
    <w:rsid w:val="00E73B41"/>
    <w:rsid w:val="00E7704F"/>
    <w:rsid w:val="00E84024"/>
    <w:rsid w:val="00E85159"/>
    <w:rsid w:val="00E85C31"/>
    <w:rsid w:val="00E90E50"/>
    <w:rsid w:val="00E93F56"/>
    <w:rsid w:val="00E94AC1"/>
    <w:rsid w:val="00E955DB"/>
    <w:rsid w:val="00E96A2B"/>
    <w:rsid w:val="00E96E2B"/>
    <w:rsid w:val="00EA07C9"/>
    <w:rsid w:val="00EA22BB"/>
    <w:rsid w:val="00EA2978"/>
    <w:rsid w:val="00EA4A4C"/>
    <w:rsid w:val="00EA5E76"/>
    <w:rsid w:val="00EA7675"/>
    <w:rsid w:val="00EA7B9D"/>
    <w:rsid w:val="00EA7BFD"/>
    <w:rsid w:val="00EB0A41"/>
    <w:rsid w:val="00EB4B11"/>
    <w:rsid w:val="00EB734D"/>
    <w:rsid w:val="00EC447A"/>
    <w:rsid w:val="00EC6F12"/>
    <w:rsid w:val="00ED1A18"/>
    <w:rsid w:val="00ED4A3D"/>
    <w:rsid w:val="00ED4EBE"/>
    <w:rsid w:val="00ED6037"/>
    <w:rsid w:val="00ED74C9"/>
    <w:rsid w:val="00ED7D22"/>
    <w:rsid w:val="00ED7E77"/>
    <w:rsid w:val="00EE24EE"/>
    <w:rsid w:val="00EE5D03"/>
    <w:rsid w:val="00EE5FE5"/>
    <w:rsid w:val="00EE6662"/>
    <w:rsid w:val="00EE745B"/>
    <w:rsid w:val="00EE75CB"/>
    <w:rsid w:val="00EE76DE"/>
    <w:rsid w:val="00EE77D6"/>
    <w:rsid w:val="00EF48CE"/>
    <w:rsid w:val="00EF4A66"/>
    <w:rsid w:val="00F00BC7"/>
    <w:rsid w:val="00F039E5"/>
    <w:rsid w:val="00F04EF4"/>
    <w:rsid w:val="00F074F6"/>
    <w:rsid w:val="00F07B97"/>
    <w:rsid w:val="00F10A6E"/>
    <w:rsid w:val="00F11122"/>
    <w:rsid w:val="00F11799"/>
    <w:rsid w:val="00F1348C"/>
    <w:rsid w:val="00F15418"/>
    <w:rsid w:val="00F1694F"/>
    <w:rsid w:val="00F2012E"/>
    <w:rsid w:val="00F23866"/>
    <w:rsid w:val="00F23870"/>
    <w:rsid w:val="00F240C2"/>
    <w:rsid w:val="00F26EA7"/>
    <w:rsid w:val="00F3133F"/>
    <w:rsid w:val="00F31FC1"/>
    <w:rsid w:val="00F34021"/>
    <w:rsid w:val="00F349B6"/>
    <w:rsid w:val="00F35426"/>
    <w:rsid w:val="00F359F9"/>
    <w:rsid w:val="00F45D0F"/>
    <w:rsid w:val="00F54FC8"/>
    <w:rsid w:val="00F55406"/>
    <w:rsid w:val="00F57662"/>
    <w:rsid w:val="00F5784A"/>
    <w:rsid w:val="00F609B3"/>
    <w:rsid w:val="00F61437"/>
    <w:rsid w:val="00F66643"/>
    <w:rsid w:val="00F6705D"/>
    <w:rsid w:val="00F7035F"/>
    <w:rsid w:val="00F70D10"/>
    <w:rsid w:val="00F740A4"/>
    <w:rsid w:val="00F8084F"/>
    <w:rsid w:val="00F84B35"/>
    <w:rsid w:val="00F90945"/>
    <w:rsid w:val="00F95F57"/>
    <w:rsid w:val="00FA1851"/>
    <w:rsid w:val="00FA4373"/>
    <w:rsid w:val="00FB1207"/>
    <w:rsid w:val="00FB14C7"/>
    <w:rsid w:val="00FB6E50"/>
    <w:rsid w:val="00FC29ED"/>
    <w:rsid w:val="00FC51AF"/>
    <w:rsid w:val="00FC6554"/>
    <w:rsid w:val="00FD150E"/>
    <w:rsid w:val="00FD2523"/>
    <w:rsid w:val="00FE26F7"/>
    <w:rsid w:val="00FE430D"/>
    <w:rsid w:val="00FF1292"/>
    <w:rsid w:val="00FF1A81"/>
    <w:rsid w:val="00FF1B69"/>
    <w:rsid w:val="00FF2EC6"/>
    <w:rsid w:val="00FF4A65"/>
    <w:rsid w:val="00FF4A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F81C9C74-9F22-42EE-AEF6-4C4BA2256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518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77A2"/>
    <w:pPr>
      <w:ind w:left="720"/>
      <w:contextualSpacing/>
    </w:pPr>
  </w:style>
  <w:style w:type="paragraph" w:styleId="a4">
    <w:name w:val="header"/>
    <w:basedOn w:val="a"/>
    <w:link w:val="a5"/>
    <w:uiPriority w:val="99"/>
    <w:unhideWhenUsed/>
    <w:rsid w:val="00DA049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A0497"/>
  </w:style>
  <w:style w:type="paragraph" w:styleId="a6">
    <w:name w:val="footer"/>
    <w:basedOn w:val="a"/>
    <w:link w:val="a7"/>
    <w:uiPriority w:val="99"/>
    <w:unhideWhenUsed/>
    <w:rsid w:val="00DA049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A0497"/>
  </w:style>
  <w:style w:type="character" w:customStyle="1" w:styleId="apple-converted-space">
    <w:name w:val="apple-converted-space"/>
    <w:basedOn w:val="a0"/>
    <w:rsid w:val="00310C59"/>
  </w:style>
  <w:style w:type="character" w:styleId="a8">
    <w:name w:val="Hyperlink"/>
    <w:basedOn w:val="a0"/>
    <w:uiPriority w:val="99"/>
    <w:unhideWhenUsed/>
    <w:rsid w:val="00310C59"/>
    <w:rPr>
      <w:color w:val="0000FF"/>
      <w:u w:val="single"/>
    </w:rPr>
  </w:style>
  <w:style w:type="paragraph" w:styleId="2">
    <w:name w:val="Body Text 2"/>
    <w:basedOn w:val="a"/>
    <w:link w:val="20"/>
    <w:uiPriority w:val="99"/>
    <w:semiHidden/>
    <w:unhideWhenUsed/>
    <w:rsid w:val="009E4588"/>
    <w:pPr>
      <w:spacing w:after="120" w:line="480" w:lineRule="auto"/>
    </w:pPr>
  </w:style>
  <w:style w:type="character" w:customStyle="1" w:styleId="20">
    <w:name w:val="Основной текст 2 Знак"/>
    <w:basedOn w:val="a0"/>
    <w:link w:val="2"/>
    <w:uiPriority w:val="99"/>
    <w:semiHidden/>
    <w:rsid w:val="009E4588"/>
  </w:style>
  <w:style w:type="paragraph" w:styleId="3">
    <w:name w:val="Body Text Indent 3"/>
    <w:basedOn w:val="a"/>
    <w:link w:val="30"/>
    <w:uiPriority w:val="99"/>
    <w:semiHidden/>
    <w:unhideWhenUsed/>
    <w:rsid w:val="00CB6E91"/>
    <w:pPr>
      <w:spacing w:after="120"/>
      <w:ind w:left="283"/>
    </w:pPr>
    <w:rPr>
      <w:sz w:val="16"/>
      <w:szCs w:val="16"/>
    </w:rPr>
  </w:style>
  <w:style w:type="character" w:customStyle="1" w:styleId="30">
    <w:name w:val="Основной текст с отступом 3 Знак"/>
    <w:basedOn w:val="a0"/>
    <w:link w:val="3"/>
    <w:uiPriority w:val="99"/>
    <w:semiHidden/>
    <w:rsid w:val="00CB6E91"/>
    <w:rPr>
      <w:sz w:val="16"/>
      <w:szCs w:val="16"/>
    </w:rPr>
  </w:style>
  <w:style w:type="character" w:styleId="HTML">
    <w:name w:val="HTML Cite"/>
    <w:basedOn w:val="a0"/>
    <w:uiPriority w:val="99"/>
    <w:semiHidden/>
    <w:unhideWhenUsed/>
    <w:rsid w:val="00CB1E72"/>
    <w:rPr>
      <w:i/>
      <w:iCs/>
    </w:rPr>
  </w:style>
  <w:style w:type="character" w:styleId="a9">
    <w:name w:val="FollowedHyperlink"/>
    <w:basedOn w:val="a0"/>
    <w:uiPriority w:val="99"/>
    <w:semiHidden/>
    <w:unhideWhenUsed/>
    <w:rsid w:val="008F5E4D"/>
    <w:rPr>
      <w:color w:val="800080" w:themeColor="followedHyperlink"/>
      <w:u w:val="single"/>
    </w:rPr>
  </w:style>
  <w:style w:type="table" w:styleId="aa">
    <w:name w:val="Table Grid"/>
    <w:basedOn w:val="a1"/>
    <w:uiPriority w:val="39"/>
    <w:rsid w:val="00F169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1755BA"/>
    <w:rPr>
      <w:sz w:val="16"/>
      <w:szCs w:val="16"/>
    </w:rPr>
  </w:style>
  <w:style w:type="paragraph" w:styleId="ac">
    <w:name w:val="annotation text"/>
    <w:basedOn w:val="a"/>
    <w:link w:val="ad"/>
    <w:uiPriority w:val="99"/>
    <w:semiHidden/>
    <w:unhideWhenUsed/>
    <w:rsid w:val="001755BA"/>
    <w:pPr>
      <w:spacing w:after="160" w:line="240" w:lineRule="auto"/>
    </w:pPr>
    <w:rPr>
      <w:rFonts w:eastAsiaTheme="minorHAnsi"/>
      <w:sz w:val="20"/>
      <w:szCs w:val="20"/>
      <w:lang w:eastAsia="en-US"/>
    </w:rPr>
  </w:style>
  <w:style w:type="character" w:customStyle="1" w:styleId="ad">
    <w:name w:val="Текст примечания Знак"/>
    <w:basedOn w:val="a0"/>
    <w:link w:val="ac"/>
    <w:uiPriority w:val="99"/>
    <w:semiHidden/>
    <w:rsid w:val="001755BA"/>
    <w:rPr>
      <w:rFonts w:eastAsiaTheme="minorHAnsi"/>
      <w:sz w:val="20"/>
      <w:szCs w:val="20"/>
      <w:lang w:eastAsia="en-US"/>
    </w:rPr>
  </w:style>
  <w:style w:type="paragraph" w:styleId="ae">
    <w:name w:val="annotation subject"/>
    <w:basedOn w:val="ac"/>
    <w:next w:val="ac"/>
    <w:link w:val="af"/>
    <w:uiPriority w:val="99"/>
    <w:semiHidden/>
    <w:unhideWhenUsed/>
    <w:rsid w:val="001755BA"/>
    <w:rPr>
      <w:b/>
      <w:bCs/>
    </w:rPr>
  </w:style>
  <w:style w:type="character" w:customStyle="1" w:styleId="af">
    <w:name w:val="Тема примечания Знак"/>
    <w:basedOn w:val="ad"/>
    <w:link w:val="ae"/>
    <w:uiPriority w:val="99"/>
    <w:semiHidden/>
    <w:rsid w:val="001755BA"/>
    <w:rPr>
      <w:rFonts w:eastAsiaTheme="minorHAnsi"/>
      <w:b/>
      <w:bCs/>
      <w:sz w:val="20"/>
      <w:szCs w:val="20"/>
      <w:lang w:eastAsia="en-US"/>
    </w:rPr>
  </w:style>
  <w:style w:type="paragraph" w:styleId="af0">
    <w:name w:val="Balloon Text"/>
    <w:basedOn w:val="a"/>
    <w:link w:val="af1"/>
    <w:uiPriority w:val="99"/>
    <w:semiHidden/>
    <w:unhideWhenUsed/>
    <w:rsid w:val="001755BA"/>
    <w:pPr>
      <w:spacing w:after="0" w:line="240" w:lineRule="auto"/>
    </w:pPr>
    <w:rPr>
      <w:rFonts w:ascii="Segoe UI" w:eastAsiaTheme="minorHAnsi" w:hAnsi="Segoe UI" w:cs="Segoe UI"/>
      <w:sz w:val="18"/>
      <w:szCs w:val="18"/>
      <w:lang w:eastAsia="en-US"/>
    </w:rPr>
  </w:style>
  <w:style w:type="character" w:customStyle="1" w:styleId="af1">
    <w:name w:val="Текст выноски Знак"/>
    <w:basedOn w:val="a0"/>
    <w:link w:val="af0"/>
    <w:uiPriority w:val="99"/>
    <w:semiHidden/>
    <w:rsid w:val="001755BA"/>
    <w:rPr>
      <w:rFonts w:ascii="Segoe UI" w:eastAsiaTheme="minorHAns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894437">
      <w:bodyDiv w:val="1"/>
      <w:marLeft w:val="0"/>
      <w:marRight w:val="0"/>
      <w:marTop w:val="0"/>
      <w:marBottom w:val="0"/>
      <w:divBdr>
        <w:top w:val="none" w:sz="0" w:space="0" w:color="auto"/>
        <w:left w:val="none" w:sz="0" w:space="0" w:color="auto"/>
        <w:bottom w:val="none" w:sz="0" w:space="0" w:color="auto"/>
        <w:right w:val="none" w:sz="0" w:space="0" w:color="auto"/>
      </w:divBdr>
    </w:div>
    <w:div w:id="539171550">
      <w:bodyDiv w:val="1"/>
      <w:marLeft w:val="0"/>
      <w:marRight w:val="0"/>
      <w:marTop w:val="0"/>
      <w:marBottom w:val="0"/>
      <w:divBdr>
        <w:top w:val="none" w:sz="0" w:space="0" w:color="auto"/>
        <w:left w:val="none" w:sz="0" w:space="0" w:color="auto"/>
        <w:bottom w:val="none" w:sz="0" w:space="0" w:color="auto"/>
        <w:right w:val="none" w:sz="0" w:space="0" w:color="auto"/>
      </w:divBdr>
    </w:div>
    <w:div w:id="1884780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64082D-A0EE-4A95-960B-43E39CB01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3068</Words>
  <Characters>17492</Characters>
  <Application>Microsoft Office Word</Application>
  <DocSecurity>0</DocSecurity>
  <Lines>145</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20519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2018-04-25T12:14:00Z</dcterms:created>
  <dcterms:modified xsi:type="dcterms:W3CDTF">2018-04-25T12:14:00Z</dcterms:modified>
</cp:coreProperties>
</file>