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4B0010" w14:textId="77777777" w:rsidR="001B1E4C" w:rsidRDefault="00243FCE">
      <w:pPr>
        <w:widowControl w:val="0"/>
        <w:kinsoku/>
        <w:adjustRightInd/>
        <w:snapToGrid/>
        <w:spacing w:line="360" w:lineRule="auto"/>
        <w:jc w:val="center"/>
        <w:textAlignment w:val="auto"/>
        <w:rPr>
          <w:rFonts w:ascii="Times New Roman" w:eastAsia="Times New Roman" w:hAnsi="Times New Roman" w:cs="Times New Roman"/>
          <w:caps/>
          <w:snapToGrid/>
          <w:sz w:val="28"/>
          <w:szCs w:val="28"/>
        </w:rPr>
      </w:pPr>
      <w:bookmarkStart w:id="0" w:name="_Toc125797874"/>
      <w:bookmarkStart w:id="1" w:name="_Toc140494309"/>
      <w:bookmarkStart w:id="2" w:name="_Toc140494243"/>
      <w:r>
        <w:rPr>
          <w:rFonts w:ascii="Times New Roman" w:eastAsia="Times New Roman" w:hAnsi="Times New Roman" w:cs="Times New Roman"/>
          <w:caps/>
          <w:snapToGrid/>
          <w:sz w:val="28"/>
          <w:szCs w:val="28"/>
        </w:rPr>
        <w:t>ODESA I.I. MECHNIKOV NATIONAL UNIVERSITY</w:t>
      </w:r>
    </w:p>
    <w:p w14:paraId="274E37B6" w14:textId="77777777" w:rsidR="001B1E4C" w:rsidRDefault="00243FCE">
      <w:pPr>
        <w:widowControl w:val="0"/>
        <w:kinsoku/>
        <w:adjustRightInd/>
        <w:snapToGrid/>
        <w:spacing w:line="360" w:lineRule="auto"/>
        <w:jc w:val="center"/>
        <w:textAlignment w:val="auto"/>
        <w:rPr>
          <w:rFonts w:ascii="Times New Roman" w:eastAsia="Times New Roman" w:hAnsi="Times New Roman" w:cs="Times New Roman"/>
          <w:caps/>
          <w:snapToGrid/>
          <w:sz w:val="28"/>
          <w:szCs w:val="28"/>
        </w:rPr>
      </w:pPr>
      <w:r>
        <w:rPr>
          <w:rFonts w:ascii="Times New Roman" w:eastAsia="Times New Roman" w:hAnsi="Times New Roman" w:cs="Times New Roman"/>
          <w:caps/>
          <w:snapToGrid/>
          <w:sz w:val="28"/>
          <w:szCs w:val="28"/>
        </w:rPr>
        <w:t>FACULTY OF ECONOMICS AND LAW</w:t>
      </w:r>
    </w:p>
    <w:p w14:paraId="7EBC090B" w14:textId="77777777" w:rsidR="001B1E4C" w:rsidRDefault="00143256" w:rsidP="00143256">
      <w:pPr>
        <w:widowControl w:val="0"/>
        <w:tabs>
          <w:tab w:val="center" w:pos="4421"/>
          <w:tab w:val="right" w:pos="8843"/>
        </w:tabs>
        <w:kinsoku/>
        <w:adjustRightInd/>
        <w:snapToGrid/>
        <w:spacing w:line="360" w:lineRule="auto"/>
        <w:textAlignment w:val="auto"/>
        <w:rPr>
          <w:rFonts w:ascii="Times New Roman" w:eastAsia="Times New Roman" w:hAnsi="Times New Roman" w:cs="Times New Roman"/>
          <w:snapToGrid/>
          <w:sz w:val="28"/>
          <w:szCs w:val="28"/>
        </w:rPr>
      </w:pPr>
      <w:r>
        <w:rPr>
          <w:rFonts w:ascii="Times New Roman" w:eastAsia="Times New Roman" w:hAnsi="Times New Roman" w:cs="Times New Roman"/>
          <w:caps/>
          <w:snapToGrid/>
          <w:sz w:val="28"/>
          <w:szCs w:val="28"/>
        </w:rPr>
        <w:tab/>
      </w:r>
      <w:r w:rsidR="00243FCE">
        <w:rPr>
          <w:rFonts w:ascii="Times New Roman" w:eastAsia="Times New Roman" w:hAnsi="Times New Roman" w:cs="Times New Roman"/>
          <w:caps/>
          <w:snapToGrid/>
          <w:sz w:val="28"/>
          <w:szCs w:val="28"/>
        </w:rPr>
        <w:t>DEPARTMENT OF MANAGEMENT AND INNOVATIONS</w:t>
      </w:r>
      <w:r>
        <w:rPr>
          <w:rFonts w:ascii="Times New Roman" w:eastAsia="Times New Roman" w:hAnsi="Times New Roman" w:cs="Times New Roman"/>
          <w:caps/>
          <w:snapToGrid/>
          <w:sz w:val="28"/>
          <w:szCs w:val="28"/>
        </w:rPr>
        <w:tab/>
      </w:r>
    </w:p>
    <w:p w14:paraId="0EB3F997" w14:textId="77777777" w:rsidR="001B1E4C" w:rsidRDefault="001B1E4C">
      <w:pPr>
        <w:widowControl w:val="0"/>
        <w:kinsoku/>
        <w:adjustRightInd/>
        <w:snapToGrid/>
        <w:spacing w:line="360" w:lineRule="auto"/>
        <w:jc w:val="center"/>
        <w:textAlignment w:val="auto"/>
        <w:rPr>
          <w:rFonts w:ascii="Times New Roman" w:eastAsia="Times New Roman" w:hAnsi="Times New Roman" w:cs="Times New Roman"/>
          <w:snapToGrid/>
          <w:sz w:val="28"/>
          <w:szCs w:val="28"/>
        </w:rPr>
      </w:pPr>
    </w:p>
    <w:p w14:paraId="297ABC72" w14:textId="77777777" w:rsidR="001B1E4C" w:rsidRDefault="001B1E4C">
      <w:pPr>
        <w:widowControl w:val="0"/>
        <w:kinsoku/>
        <w:adjustRightInd/>
        <w:snapToGrid/>
        <w:spacing w:line="360" w:lineRule="auto"/>
        <w:textAlignment w:val="auto"/>
        <w:rPr>
          <w:rFonts w:ascii="Times New Roman" w:eastAsia="Times New Roman" w:hAnsi="Times New Roman" w:cs="Times New Roman"/>
          <w:b/>
          <w:snapToGrid/>
          <w:sz w:val="28"/>
          <w:szCs w:val="28"/>
        </w:rPr>
      </w:pPr>
    </w:p>
    <w:p w14:paraId="649C29CB" w14:textId="77777777" w:rsidR="001B1E4C" w:rsidRDefault="00243FCE">
      <w:pPr>
        <w:widowControl w:val="0"/>
        <w:kinsoku/>
        <w:adjustRightInd/>
        <w:snapToGrid/>
        <w:jc w:val="center"/>
        <w:textAlignment w:val="auto"/>
        <w:rPr>
          <w:rFonts w:ascii="Times New Roman" w:eastAsia="Times New Roman" w:hAnsi="Times New Roman" w:cs="Times New Roman"/>
          <w:b/>
          <w:snapToGrid/>
          <w:sz w:val="28"/>
          <w:szCs w:val="28"/>
        </w:rPr>
      </w:pPr>
      <w:r>
        <w:rPr>
          <w:rFonts w:ascii="Times New Roman" w:eastAsia="Times New Roman" w:hAnsi="Times New Roman" w:cs="Times New Roman"/>
          <w:b/>
          <w:snapToGrid/>
          <w:sz w:val="28"/>
          <w:szCs w:val="28"/>
        </w:rPr>
        <w:t>Qualification project (thesis)</w:t>
      </w:r>
    </w:p>
    <w:p w14:paraId="55FC3C6B" w14:textId="77777777" w:rsidR="001B1E4C" w:rsidRDefault="00243FCE">
      <w:pPr>
        <w:widowControl w:val="0"/>
        <w:kinsoku/>
        <w:adjustRightInd/>
        <w:snapToGrid/>
        <w:jc w:val="center"/>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for obtaining the degree of higher education "master"</w:t>
      </w:r>
    </w:p>
    <w:p w14:paraId="48A6AF62" w14:textId="77777777" w:rsidR="001B1E4C" w:rsidRDefault="00243FCE">
      <w:pPr>
        <w:widowControl w:val="0"/>
        <w:kinsoku/>
        <w:adjustRightInd/>
        <w:snapToGrid/>
        <w:jc w:val="center"/>
        <w:textAlignment w:val="auto"/>
        <w:rPr>
          <w:rFonts w:ascii="Times New Roman" w:eastAsia="Times New Roman" w:hAnsi="Times New Roman" w:cs="Times New Roman"/>
          <w:b/>
          <w:snapToGrid/>
          <w:sz w:val="28"/>
          <w:szCs w:val="28"/>
        </w:rPr>
      </w:pPr>
      <w:r>
        <w:rPr>
          <w:rFonts w:ascii="Times New Roman" w:eastAsia="Times New Roman" w:hAnsi="Times New Roman" w:cs="Times New Roman"/>
          <w:b/>
          <w:snapToGrid/>
          <w:sz w:val="28"/>
          <w:szCs w:val="28"/>
        </w:rPr>
        <w:t>«Strategic Planning of the Development of the Chinese Company</w:t>
      </w:r>
      <w:r>
        <w:rPr>
          <w:rFonts w:ascii="Times New Roman" w:eastAsia="SimSun" w:hAnsi="Times New Roman" w:cs="Times New Roman"/>
          <w:b/>
          <w:snapToGrid/>
          <w:sz w:val="28"/>
          <w:szCs w:val="28"/>
          <w:lang w:eastAsia="zh-CN"/>
        </w:rPr>
        <w:t xml:space="preserve"> </w:t>
      </w:r>
      <w:r>
        <w:rPr>
          <w:rFonts w:ascii="Times New Roman" w:eastAsia="Times New Roman" w:hAnsi="Times New Roman" w:cs="Times New Roman"/>
          <w:b/>
          <w:snapToGrid/>
          <w:sz w:val="28"/>
          <w:szCs w:val="28"/>
        </w:rPr>
        <w:t xml:space="preserve">in the Conditions of Globalization» </w:t>
      </w:r>
    </w:p>
    <w:p w14:paraId="3DA32CA0" w14:textId="77777777" w:rsidR="001B1E4C" w:rsidRPr="00143256" w:rsidRDefault="00243FCE">
      <w:pPr>
        <w:widowControl w:val="0"/>
        <w:kinsoku/>
        <w:adjustRightInd/>
        <w:snapToGrid/>
        <w:jc w:val="center"/>
        <w:textAlignment w:val="auto"/>
        <w:rPr>
          <w:rFonts w:ascii="Times New Roman" w:eastAsia="Times New Roman" w:hAnsi="Times New Roman" w:cs="Times New Roman"/>
          <w:snapToGrid/>
          <w:sz w:val="28"/>
          <w:szCs w:val="28"/>
          <w:lang w:val="ru-RU"/>
        </w:rPr>
      </w:pPr>
      <w:r w:rsidRPr="00143256">
        <w:rPr>
          <w:rFonts w:ascii="Times New Roman" w:eastAsia="Times New Roman" w:hAnsi="Times New Roman" w:cs="Times New Roman"/>
          <w:b/>
          <w:snapToGrid/>
          <w:sz w:val="28"/>
          <w:szCs w:val="28"/>
          <w:lang w:val="ru-RU"/>
        </w:rPr>
        <w:t>«</w:t>
      </w:r>
      <w:r w:rsidRPr="00143256">
        <w:rPr>
          <w:rFonts w:ascii="Times New Roman" w:eastAsia="Times New Roman" w:hAnsi="Times New Roman" w:cs="Times New Roman"/>
          <w:snapToGrid/>
          <w:sz w:val="28"/>
          <w:szCs w:val="28"/>
          <w:lang w:val="ru-RU"/>
        </w:rPr>
        <w:t>Стратегічне планування розвитку китайської компанії в умовах глобалізації»</w:t>
      </w:r>
    </w:p>
    <w:p w14:paraId="37F3D0CA" w14:textId="77777777" w:rsidR="001B1E4C" w:rsidRPr="00143256" w:rsidRDefault="001B1E4C">
      <w:pPr>
        <w:widowControl w:val="0"/>
        <w:kinsoku/>
        <w:adjustRightInd/>
        <w:snapToGrid/>
        <w:jc w:val="center"/>
        <w:textAlignment w:val="auto"/>
        <w:rPr>
          <w:rFonts w:ascii="Times New Roman" w:eastAsia="Times New Roman" w:hAnsi="Times New Roman" w:cs="Times New Roman"/>
          <w:snapToGrid/>
          <w:sz w:val="28"/>
          <w:szCs w:val="28"/>
          <w:lang w:val="ru-RU"/>
        </w:rPr>
      </w:pPr>
    </w:p>
    <w:p w14:paraId="1F9DA6FB" w14:textId="77777777" w:rsidR="001B1E4C" w:rsidRPr="00143256" w:rsidRDefault="001B1E4C">
      <w:pPr>
        <w:widowControl w:val="0"/>
        <w:kinsoku/>
        <w:adjustRightInd/>
        <w:snapToGrid/>
        <w:textAlignment w:val="auto"/>
        <w:rPr>
          <w:rFonts w:ascii="Times New Roman" w:eastAsia="Times New Roman" w:hAnsi="Times New Roman" w:cs="Times New Roman"/>
          <w:b/>
          <w:snapToGrid/>
          <w:sz w:val="28"/>
          <w:szCs w:val="28"/>
          <w:lang w:val="ru-RU"/>
        </w:rPr>
      </w:pPr>
    </w:p>
    <w:p w14:paraId="7E1BBD9A" w14:textId="77777777" w:rsidR="001B1E4C" w:rsidRDefault="00243FCE">
      <w:pPr>
        <w:widowControl w:val="0"/>
        <w:kinsoku/>
        <w:adjustRightInd/>
        <w:snapToGrid/>
        <w:ind w:firstLine="3544"/>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Performed by: full-time student</w:t>
      </w:r>
    </w:p>
    <w:p w14:paraId="0945B5A9" w14:textId="77777777" w:rsidR="001B1E4C" w:rsidRDefault="00243FCE">
      <w:pPr>
        <w:widowControl w:val="0"/>
        <w:kinsoku/>
        <w:adjustRightInd/>
        <w:snapToGrid/>
        <w:ind w:firstLine="3544"/>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specialty 073 Management</w:t>
      </w:r>
    </w:p>
    <w:p w14:paraId="5256B97C" w14:textId="77777777" w:rsidR="001B1E4C" w:rsidRDefault="00243FCE" w:rsidP="00143256">
      <w:pPr>
        <w:widowControl w:val="0"/>
        <w:kinsoku/>
        <w:adjustRightInd/>
        <w:snapToGrid/>
        <w:ind w:left="3544"/>
        <w:textAlignment w:val="auto"/>
        <w:rPr>
          <w:rFonts w:ascii="Times New Roman" w:eastAsia="Calibri" w:hAnsi="Times New Roman" w:cs="Times New Roman"/>
          <w:bCs/>
          <w:snapToGrid/>
          <w:sz w:val="28"/>
          <w:szCs w:val="28"/>
        </w:rPr>
      </w:pPr>
      <w:r>
        <w:rPr>
          <w:rFonts w:ascii="Times New Roman" w:eastAsia="Calibri" w:hAnsi="Times New Roman" w:cs="Times New Roman"/>
          <w:bCs/>
          <w:snapToGrid/>
          <w:sz w:val="28"/>
          <w:szCs w:val="28"/>
        </w:rPr>
        <w:t>Educational and professional program "Management"</w:t>
      </w:r>
    </w:p>
    <w:p w14:paraId="6416A083" w14:textId="77777777" w:rsidR="001B1E4C" w:rsidRPr="00243FCE" w:rsidRDefault="00243FCE">
      <w:pPr>
        <w:widowControl w:val="0"/>
        <w:kinsoku/>
        <w:adjustRightInd/>
        <w:snapToGrid/>
        <w:ind w:firstLine="3544"/>
        <w:textAlignment w:val="auto"/>
        <w:rPr>
          <w:rFonts w:ascii="Times New Roman" w:eastAsia="Times New Roman" w:hAnsi="Times New Roman" w:cs="Times New Roman"/>
          <w:b/>
          <w:snapToGrid/>
          <w:sz w:val="28"/>
          <w:szCs w:val="28"/>
        </w:rPr>
      </w:pPr>
      <w:r>
        <w:rPr>
          <w:rFonts w:ascii="Times New Roman" w:eastAsia="SimSun" w:hAnsi="Times New Roman" w:cs="Times New Roman"/>
          <w:b/>
          <w:snapToGrid/>
          <w:sz w:val="28"/>
          <w:szCs w:val="28"/>
          <w:lang w:eastAsia="zh-CN"/>
        </w:rPr>
        <w:t xml:space="preserve">Jiang </w:t>
      </w:r>
      <w:r w:rsidR="00AC7BD9">
        <w:rPr>
          <w:rFonts w:ascii="Times New Roman" w:eastAsia="SimSun" w:hAnsi="Times New Roman" w:cs="Times New Roman"/>
          <w:b/>
          <w:snapToGrid/>
          <w:sz w:val="28"/>
          <w:szCs w:val="28"/>
          <w:lang w:eastAsia="zh-CN"/>
        </w:rPr>
        <w:t>W</w:t>
      </w:r>
      <w:r>
        <w:rPr>
          <w:rFonts w:ascii="Times New Roman" w:eastAsia="SimSun" w:hAnsi="Times New Roman" w:cs="Times New Roman"/>
          <w:b/>
          <w:snapToGrid/>
          <w:sz w:val="28"/>
          <w:szCs w:val="28"/>
          <w:lang w:eastAsia="zh-CN"/>
        </w:rPr>
        <w:t xml:space="preserve">enfang </w:t>
      </w:r>
      <w:r w:rsidRPr="00243FCE">
        <w:rPr>
          <w:rFonts w:ascii="Times New Roman" w:eastAsia="Times New Roman" w:hAnsi="Times New Roman" w:cs="Times New Roman"/>
          <w:b/>
          <w:snapToGrid/>
          <w:sz w:val="28"/>
          <w:szCs w:val="28"/>
        </w:rPr>
        <w:t xml:space="preserve"> / </w:t>
      </w:r>
      <w:r>
        <w:rPr>
          <w:rFonts w:ascii="Times New Roman" w:eastAsia="Times New Roman" w:hAnsi="Times New Roman" w:cs="Times New Roman"/>
          <w:b/>
          <w:snapToGrid/>
          <w:sz w:val="28"/>
          <w:szCs w:val="28"/>
          <w:lang w:val="ru-RU"/>
        </w:rPr>
        <w:t>Цзян</w:t>
      </w:r>
      <w:r w:rsidRPr="00243FCE">
        <w:rPr>
          <w:rFonts w:ascii="Times New Roman" w:eastAsia="Times New Roman" w:hAnsi="Times New Roman" w:cs="Times New Roman"/>
          <w:b/>
          <w:snapToGrid/>
          <w:sz w:val="28"/>
          <w:szCs w:val="28"/>
        </w:rPr>
        <w:t xml:space="preserve"> </w:t>
      </w:r>
      <w:r>
        <w:rPr>
          <w:rFonts w:ascii="Times New Roman" w:eastAsia="Times New Roman" w:hAnsi="Times New Roman" w:cs="Times New Roman"/>
          <w:b/>
          <w:snapToGrid/>
          <w:sz w:val="28"/>
          <w:szCs w:val="28"/>
          <w:lang w:val="ru-RU"/>
        </w:rPr>
        <w:t>Вень</w:t>
      </w:r>
      <w:r w:rsidR="00AC7BD9">
        <w:rPr>
          <w:rFonts w:ascii="Times New Roman" w:eastAsia="Times New Roman" w:hAnsi="Times New Roman" w:cs="Times New Roman"/>
          <w:b/>
          <w:snapToGrid/>
          <w:sz w:val="28"/>
          <w:szCs w:val="28"/>
          <w:lang w:val="uk-UA"/>
        </w:rPr>
        <w:t>ф</w:t>
      </w:r>
      <w:r>
        <w:rPr>
          <w:rFonts w:ascii="Times New Roman" w:eastAsia="Times New Roman" w:hAnsi="Times New Roman" w:cs="Times New Roman"/>
          <w:b/>
          <w:snapToGrid/>
          <w:sz w:val="28"/>
          <w:szCs w:val="28"/>
          <w:lang w:val="ru-RU"/>
        </w:rPr>
        <w:t>ан</w:t>
      </w:r>
    </w:p>
    <w:p w14:paraId="5318B2F5" w14:textId="77777777" w:rsidR="001B1E4C" w:rsidRPr="00243FCE" w:rsidRDefault="001B1E4C">
      <w:pPr>
        <w:widowControl w:val="0"/>
        <w:kinsoku/>
        <w:adjustRightInd/>
        <w:snapToGrid/>
        <w:ind w:firstLine="3544"/>
        <w:textAlignment w:val="auto"/>
        <w:rPr>
          <w:rFonts w:ascii="Times New Roman" w:eastAsia="Times New Roman" w:hAnsi="Times New Roman" w:cs="Times New Roman"/>
          <w:snapToGrid/>
          <w:sz w:val="28"/>
          <w:szCs w:val="28"/>
        </w:rPr>
      </w:pPr>
    </w:p>
    <w:p w14:paraId="75963406" w14:textId="77777777" w:rsidR="001B1E4C" w:rsidRDefault="00243FCE">
      <w:pPr>
        <w:widowControl w:val="0"/>
        <w:kinsoku/>
        <w:adjustRightInd/>
        <w:snapToGrid/>
        <w:ind w:leftChars="1729" w:left="3631"/>
        <w:textAlignment w:val="auto"/>
        <w:rPr>
          <w:rFonts w:ascii="Times New Roman" w:eastAsia="Calibri" w:hAnsi="Times New Roman" w:cs="Times New Roman"/>
          <w:bCs/>
          <w:snapToGrid/>
          <w:sz w:val="28"/>
          <w:szCs w:val="28"/>
        </w:rPr>
      </w:pPr>
      <w:r>
        <w:rPr>
          <w:rFonts w:ascii="Times New Roman" w:eastAsia="Times New Roman" w:hAnsi="Times New Roman" w:cs="Times New Roman"/>
          <w:snapToGrid/>
          <w:sz w:val="28"/>
          <w:szCs w:val="28"/>
        </w:rPr>
        <w:t>Scientistic supe</w:t>
      </w:r>
      <w:r>
        <w:rPr>
          <w:rFonts w:ascii="Times New Roman" w:eastAsia="Calibri" w:hAnsi="Times New Roman" w:cs="Times New Roman"/>
          <w:bCs/>
          <w:snapToGrid/>
          <w:sz w:val="28"/>
          <w:szCs w:val="28"/>
        </w:rPr>
        <w:t xml:space="preserve">rvisor: Prof. Oleksandr </w:t>
      </w:r>
      <w:r>
        <w:rPr>
          <w:rFonts w:ascii="Times New Roman" w:eastAsia="SimSun" w:hAnsi="Times New Roman" w:cs="Times New Roman" w:hint="eastAsia"/>
          <w:bCs/>
          <w:snapToGrid/>
          <w:sz w:val="28"/>
          <w:szCs w:val="28"/>
          <w:lang w:eastAsia="zh-CN"/>
        </w:rPr>
        <w:t xml:space="preserve">     </w:t>
      </w:r>
      <w:r>
        <w:rPr>
          <w:rFonts w:ascii="Times New Roman" w:eastAsia="Calibri" w:hAnsi="Times New Roman" w:cs="Times New Roman"/>
          <w:bCs/>
          <w:snapToGrid/>
          <w:sz w:val="28"/>
          <w:szCs w:val="28"/>
        </w:rPr>
        <w:t>Radchenko</w:t>
      </w:r>
    </w:p>
    <w:p w14:paraId="1E56ADE9" w14:textId="77777777" w:rsidR="001B1E4C" w:rsidRDefault="00AC7BD9">
      <w:pPr>
        <w:widowControl w:val="0"/>
        <w:kinsoku/>
        <w:adjustRightInd/>
        <w:snapToGrid/>
        <w:ind w:firstLine="3544"/>
        <w:textAlignment w:val="auto"/>
        <w:rPr>
          <w:rFonts w:ascii="Times New Roman" w:eastAsia="Calibri" w:hAnsi="Times New Roman" w:cs="Times New Roman"/>
          <w:bCs/>
          <w:snapToGrid/>
          <w:sz w:val="28"/>
          <w:szCs w:val="28"/>
        </w:rPr>
      </w:pPr>
      <w:r>
        <w:rPr>
          <w:rFonts w:ascii="Times New Roman" w:eastAsia="Calibri" w:hAnsi="Times New Roman" w:cs="Times New Roman"/>
          <w:bCs/>
          <w:snapToGrid/>
          <w:sz w:val="28"/>
          <w:szCs w:val="28"/>
        </w:rPr>
        <w:t xml:space="preserve"> </w:t>
      </w:r>
      <w:r w:rsidR="00243FCE">
        <w:rPr>
          <w:rFonts w:ascii="Times New Roman" w:eastAsia="Calibri" w:hAnsi="Times New Roman" w:cs="Times New Roman"/>
          <w:bCs/>
          <w:snapToGrid/>
          <w:sz w:val="28"/>
          <w:szCs w:val="28"/>
        </w:rPr>
        <w:t xml:space="preserve">Reviewer: Prof. </w:t>
      </w:r>
      <w:r>
        <w:rPr>
          <w:rFonts w:ascii="Times New Roman" w:eastAsia="Calibri" w:hAnsi="Times New Roman" w:cs="Times New Roman"/>
          <w:bCs/>
          <w:snapToGrid/>
          <w:sz w:val="28"/>
          <w:szCs w:val="28"/>
        </w:rPr>
        <w:t>Halina Zapsha</w:t>
      </w:r>
    </w:p>
    <w:p w14:paraId="7E5A947D" w14:textId="77777777" w:rsidR="001B1E4C" w:rsidRDefault="001B1E4C">
      <w:pPr>
        <w:widowControl w:val="0"/>
        <w:kinsoku/>
        <w:adjustRightInd/>
        <w:snapToGrid/>
        <w:spacing w:line="360" w:lineRule="auto"/>
        <w:jc w:val="both"/>
        <w:textAlignment w:val="auto"/>
        <w:rPr>
          <w:rFonts w:ascii="Times New Roman" w:eastAsia="Times New Roman" w:hAnsi="Times New Roman" w:cs="Times New Roman"/>
          <w:b/>
          <w:snapToGrid/>
          <w:sz w:val="28"/>
          <w:szCs w:val="28"/>
        </w:rPr>
      </w:pPr>
    </w:p>
    <w:tbl>
      <w:tblPr>
        <w:tblW w:w="5155" w:type="pct"/>
        <w:jc w:val="center"/>
        <w:tblLook w:val="04A0" w:firstRow="1" w:lastRow="0" w:firstColumn="1" w:lastColumn="0" w:noHBand="0" w:noVBand="1"/>
      </w:tblPr>
      <w:tblGrid>
        <w:gridCol w:w="4647"/>
        <w:gridCol w:w="4470"/>
      </w:tblGrid>
      <w:tr w:rsidR="001B1E4C" w14:paraId="5C90785E" w14:textId="77777777">
        <w:trPr>
          <w:jc w:val="center"/>
        </w:trPr>
        <w:tc>
          <w:tcPr>
            <w:tcW w:w="4967" w:type="dxa"/>
          </w:tcPr>
          <w:p w14:paraId="73FF7F3C" w14:textId="77777777" w:rsidR="001B1E4C" w:rsidRDefault="00243FCE">
            <w:pPr>
              <w:widowControl w:val="0"/>
              <w:kinsoku/>
              <w:adjustRightInd/>
              <w:snapToGrid/>
              <w:spacing w:line="360" w:lineRule="auto"/>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 xml:space="preserve">Recommended for defense: </w:t>
            </w:r>
          </w:p>
          <w:p w14:paraId="2BC11C81" w14:textId="77777777" w:rsidR="001B1E4C" w:rsidRDefault="00243FCE">
            <w:pPr>
              <w:widowControl w:val="0"/>
              <w:kinsoku/>
              <w:adjustRightInd/>
              <w:snapToGrid/>
              <w:spacing w:line="360" w:lineRule="auto"/>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 xml:space="preserve">protocol of the department meeting </w:t>
            </w:r>
          </w:p>
          <w:p w14:paraId="2A6F5682" w14:textId="77777777" w:rsidR="001B1E4C" w:rsidRDefault="00243FCE">
            <w:pPr>
              <w:widowControl w:val="0"/>
              <w:kinsoku/>
              <w:adjustRightInd/>
              <w:snapToGrid/>
              <w:spacing w:line="360" w:lineRule="auto"/>
              <w:textAlignment w:val="auto"/>
              <w:rPr>
                <w:rFonts w:ascii="Times New Roman" w:eastAsia="SimSun" w:hAnsi="Times New Roman" w:cs="Times New Roman"/>
                <w:snapToGrid/>
                <w:sz w:val="28"/>
                <w:szCs w:val="28"/>
                <w:lang w:eastAsia="zh-CN"/>
              </w:rPr>
            </w:pPr>
            <w:r>
              <w:rPr>
                <w:rFonts w:ascii="Times New Roman" w:eastAsia="Times New Roman" w:hAnsi="Times New Roman" w:cs="Times New Roman"/>
                <w:snapToGrid/>
                <w:sz w:val="28"/>
                <w:szCs w:val="28"/>
              </w:rPr>
              <w:t>No. ___ dated ____.____. 202</w:t>
            </w:r>
            <w:r>
              <w:rPr>
                <w:rFonts w:ascii="Times New Roman" w:eastAsia="SimSun" w:hAnsi="Times New Roman" w:cs="Times New Roman"/>
                <w:snapToGrid/>
                <w:sz w:val="28"/>
                <w:szCs w:val="28"/>
                <w:lang w:eastAsia="zh-CN"/>
              </w:rPr>
              <w:t>4</w:t>
            </w:r>
          </w:p>
          <w:p w14:paraId="0C56844F" w14:textId="77777777" w:rsidR="001B1E4C" w:rsidRDefault="001B1E4C">
            <w:pPr>
              <w:widowControl w:val="0"/>
              <w:kinsoku/>
              <w:adjustRightInd/>
              <w:snapToGrid/>
              <w:spacing w:line="360" w:lineRule="auto"/>
              <w:textAlignment w:val="auto"/>
              <w:rPr>
                <w:rFonts w:ascii="Times New Roman" w:eastAsia="Times New Roman" w:hAnsi="Times New Roman" w:cs="Times New Roman"/>
                <w:snapToGrid/>
                <w:sz w:val="28"/>
                <w:szCs w:val="28"/>
              </w:rPr>
            </w:pPr>
          </w:p>
          <w:p w14:paraId="6E1E7E53" w14:textId="77777777" w:rsidR="001B1E4C" w:rsidRDefault="001B1E4C">
            <w:pPr>
              <w:widowControl w:val="0"/>
              <w:kinsoku/>
              <w:adjustRightInd/>
              <w:snapToGrid/>
              <w:spacing w:line="360" w:lineRule="auto"/>
              <w:textAlignment w:val="auto"/>
              <w:rPr>
                <w:rFonts w:ascii="Times New Roman" w:eastAsia="Times New Roman" w:hAnsi="Times New Roman" w:cs="Times New Roman"/>
                <w:snapToGrid/>
                <w:sz w:val="28"/>
                <w:szCs w:val="28"/>
              </w:rPr>
            </w:pPr>
          </w:p>
          <w:p w14:paraId="22E115C3" w14:textId="77777777" w:rsidR="00AC7BD9" w:rsidRDefault="00243FCE" w:rsidP="00AC7BD9">
            <w:pPr>
              <w:widowControl w:val="0"/>
              <w:tabs>
                <w:tab w:val="left" w:pos="1168"/>
                <w:tab w:val="left" w:pos="3861"/>
              </w:tabs>
              <w:kinsoku/>
              <w:adjustRightInd/>
              <w:snapToGrid/>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Head of Department</w:t>
            </w:r>
          </w:p>
          <w:p w14:paraId="300CAAFD" w14:textId="77777777" w:rsidR="00AC7BD9" w:rsidRDefault="00AC7BD9" w:rsidP="00AC7BD9">
            <w:pPr>
              <w:widowControl w:val="0"/>
              <w:tabs>
                <w:tab w:val="left" w:pos="1168"/>
                <w:tab w:val="left" w:pos="3861"/>
              </w:tabs>
              <w:kinsoku/>
              <w:adjustRightInd/>
              <w:snapToGrid/>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________</w:t>
            </w:r>
            <w:r w:rsidR="00243FCE">
              <w:rPr>
                <w:rFonts w:ascii="Times New Roman" w:eastAsia="Times New Roman" w:hAnsi="Times New Roman" w:cs="Times New Roman"/>
                <w:snapToGrid/>
                <w:sz w:val="28"/>
                <w:szCs w:val="28"/>
              </w:rPr>
              <w:tab/>
            </w:r>
          </w:p>
          <w:p w14:paraId="71087AE2" w14:textId="77777777" w:rsidR="001B1E4C" w:rsidRDefault="00243FCE" w:rsidP="00AC7BD9">
            <w:pPr>
              <w:widowControl w:val="0"/>
              <w:tabs>
                <w:tab w:val="left" w:pos="284"/>
                <w:tab w:val="left" w:pos="1767"/>
              </w:tabs>
              <w:kinsoku/>
              <w:adjustRightInd/>
              <w:snapToGrid/>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(signature)</w:t>
            </w:r>
            <w:r>
              <w:rPr>
                <w:rFonts w:ascii="Times New Roman" w:eastAsia="Times New Roman" w:hAnsi="Times New Roman" w:cs="Times New Roman"/>
                <w:snapToGrid/>
                <w:sz w:val="28"/>
                <w:szCs w:val="28"/>
              </w:rPr>
              <w:tab/>
            </w:r>
          </w:p>
        </w:tc>
        <w:tc>
          <w:tcPr>
            <w:tcW w:w="4678" w:type="dxa"/>
          </w:tcPr>
          <w:p w14:paraId="6D5F1B2C" w14:textId="77777777" w:rsidR="001B1E4C" w:rsidRDefault="00243FCE">
            <w:pPr>
              <w:widowControl w:val="0"/>
              <w:tabs>
                <w:tab w:val="right" w:pos="4462"/>
              </w:tabs>
              <w:kinsoku/>
              <w:adjustRightInd/>
              <w:snapToGrid/>
              <w:spacing w:line="360" w:lineRule="auto"/>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Defended at the EC meeting No. ___</w:t>
            </w:r>
          </w:p>
          <w:p w14:paraId="74A2568D" w14:textId="77777777" w:rsidR="001B1E4C" w:rsidRDefault="00243FCE">
            <w:pPr>
              <w:widowControl w:val="0"/>
              <w:tabs>
                <w:tab w:val="right" w:pos="4462"/>
              </w:tabs>
              <w:kinsoku/>
              <w:adjustRightInd/>
              <w:snapToGrid/>
              <w:spacing w:line="360" w:lineRule="auto"/>
              <w:textAlignment w:val="auto"/>
              <w:rPr>
                <w:rFonts w:ascii="Times New Roman" w:eastAsia="SimSun" w:hAnsi="Times New Roman" w:cs="Times New Roman"/>
                <w:snapToGrid/>
                <w:sz w:val="28"/>
                <w:szCs w:val="28"/>
                <w:lang w:eastAsia="zh-CN"/>
              </w:rPr>
            </w:pPr>
            <w:r>
              <w:rPr>
                <w:rFonts w:ascii="Times New Roman" w:eastAsia="Times New Roman" w:hAnsi="Times New Roman" w:cs="Times New Roman"/>
                <w:snapToGrid/>
                <w:sz w:val="28"/>
                <w:szCs w:val="28"/>
              </w:rPr>
              <w:t>protocol No. __from ____.12.202</w:t>
            </w:r>
            <w:r>
              <w:rPr>
                <w:rFonts w:ascii="Times New Roman" w:eastAsia="SimSun" w:hAnsi="Times New Roman" w:cs="Times New Roman"/>
                <w:snapToGrid/>
                <w:sz w:val="28"/>
                <w:szCs w:val="28"/>
                <w:lang w:eastAsia="zh-CN"/>
              </w:rPr>
              <w:t>4</w:t>
            </w:r>
          </w:p>
          <w:p w14:paraId="12DF4AE6" w14:textId="77777777" w:rsidR="001B1E4C" w:rsidRDefault="001B1E4C">
            <w:pPr>
              <w:widowControl w:val="0"/>
              <w:tabs>
                <w:tab w:val="right" w:pos="4462"/>
              </w:tabs>
              <w:kinsoku/>
              <w:adjustRightInd/>
              <w:snapToGrid/>
              <w:spacing w:line="360" w:lineRule="auto"/>
              <w:textAlignment w:val="auto"/>
              <w:rPr>
                <w:rFonts w:ascii="Times New Roman" w:eastAsia="Times New Roman" w:hAnsi="Times New Roman" w:cs="Times New Roman"/>
                <w:snapToGrid/>
                <w:sz w:val="28"/>
                <w:szCs w:val="28"/>
              </w:rPr>
            </w:pPr>
          </w:p>
          <w:p w14:paraId="1B490DC8" w14:textId="77777777" w:rsidR="001B1E4C" w:rsidRDefault="00243FCE">
            <w:pPr>
              <w:widowControl w:val="0"/>
              <w:tabs>
                <w:tab w:val="right" w:pos="4462"/>
              </w:tabs>
              <w:kinsoku/>
              <w:adjustRightInd/>
              <w:snapToGrid/>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Assessment ______________/___</w:t>
            </w:r>
            <w:r>
              <w:rPr>
                <w:rFonts w:ascii="Times New Roman" w:eastAsia="Times New Roman" w:hAnsi="Times New Roman" w:cs="Times New Roman"/>
                <w:snapToGrid/>
                <w:sz w:val="28"/>
                <w:szCs w:val="28"/>
              </w:rPr>
              <w:tab/>
            </w:r>
          </w:p>
          <w:p w14:paraId="5CA27C49" w14:textId="77777777" w:rsidR="001B1E4C" w:rsidRDefault="00243FCE">
            <w:pPr>
              <w:widowControl w:val="0"/>
              <w:kinsoku/>
              <w:adjustRightInd/>
              <w:snapToGrid/>
              <w:spacing w:line="360" w:lineRule="auto"/>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(according to the national scale/ESTS scale/points)</w:t>
            </w:r>
          </w:p>
          <w:p w14:paraId="6086D30F" w14:textId="77777777" w:rsidR="001B1E4C" w:rsidRDefault="001B1E4C">
            <w:pPr>
              <w:widowControl w:val="0"/>
              <w:kinsoku/>
              <w:adjustRightInd/>
              <w:snapToGrid/>
              <w:textAlignment w:val="auto"/>
              <w:rPr>
                <w:rFonts w:ascii="Times New Roman" w:eastAsia="Times New Roman" w:hAnsi="Times New Roman" w:cs="Times New Roman"/>
                <w:snapToGrid/>
                <w:sz w:val="28"/>
                <w:szCs w:val="28"/>
              </w:rPr>
            </w:pPr>
          </w:p>
          <w:p w14:paraId="2F5BDEC9" w14:textId="77777777" w:rsidR="001B1E4C" w:rsidRDefault="00243FCE">
            <w:pPr>
              <w:widowControl w:val="0"/>
              <w:kinsoku/>
              <w:adjustRightInd/>
              <w:snapToGrid/>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Head of the EC</w:t>
            </w:r>
          </w:p>
          <w:p w14:paraId="727E93EB" w14:textId="77777777" w:rsidR="00AC7BD9" w:rsidRDefault="00243FCE" w:rsidP="00AC7BD9">
            <w:pPr>
              <w:widowControl w:val="0"/>
              <w:tabs>
                <w:tab w:val="left" w:pos="284"/>
                <w:tab w:val="left" w:pos="1767"/>
              </w:tabs>
              <w:kinsoku/>
              <w:adjustRightInd/>
              <w:snapToGrid/>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 xml:space="preserve">_______ </w:t>
            </w:r>
            <w:r w:rsidR="00AC7BD9">
              <w:rPr>
                <w:rFonts w:ascii="Times New Roman" w:eastAsia="Times New Roman" w:hAnsi="Times New Roman" w:cs="Times New Roman"/>
                <w:snapToGrid/>
                <w:sz w:val="28"/>
                <w:szCs w:val="28"/>
              </w:rPr>
              <w:t>Prof. Eduard KUZNETSOV</w:t>
            </w:r>
          </w:p>
          <w:p w14:paraId="7CFD8279" w14:textId="77777777" w:rsidR="001B1E4C" w:rsidRDefault="001B1E4C">
            <w:pPr>
              <w:widowControl w:val="0"/>
              <w:kinsoku/>
              <w:adjustRightInd/>
              <w:snapToGrid/>
              <w:textAlignment w:val="auto"/>
              <w:rPr>
                <w:rFonts w:ascii="Times New Roman" w:eastAsia="Times New Roman" w:hAnsi="Times New Roman" w:cs="Times New Roman"/>
                <w:snapToGrid/>
                <w:sz w:val="28"/>
                <w:szCs w:val="28"/>
              </w:rPr>
            </w:pPr>
          </w:p>
          <w:p w14:paraId="24834F93" w14:textId="77777777" w:rsidR="001B1E4C" w:rsidRDefault="00243FCE">
            <w:pPr>
              <w:widowControl w:val="0"/>
              <w:tabs>
                <w:tab w:val="left" w:pos="454"/>
                <w:tab w:val="left" w:pos="2155"/>
              </w:tabs>
              <w:kinsoku/>
              <w:adjustRightInd/>
              <w:snapToGrid/>
              <w:textAlignment w:val="auto"/>
              <w:rPr>
                <w:rFonts w:ascii="Times New Roman" w:eastAsia="Times New Roman" w:hAnsi="Times New Roman" w:cs="Times New Roman"/>
                <w:snapToGrid/>
                <w:sz w:val="28"/>
                <w:szCs w:val="28"/>
              </w:rPr>
            </w:pPr>
            <w:r>
              <w:rPr>
                <w:rFonts w:ascii="Times New Roman" w:eastAsia="Times New Roman" w:hAnsi="Times New Roman" w:cs="Times New Roman"/>
                <w:snapToGrid/>
                <w:sz w:val="28"/>
                <w:szCs w:val="28"/>
              </w:rPr>
              <w:t>(signature)</w:t>
            </w:r>
            <w:r>
              <w:rPr>
                <w:rFonts w:ascii="Times New Roman" w:eastAsia="Times New Roman" w:hAnsi="Times New Roman" w:cs="Times New Roman"/>
                <w:snapToGrid/>
                <w:sz w:val="28"/>
                <w:szCs w:val="28"/>
              </w:rPr>
              <w:tab/>
            </w:r>
          </w:p>
        </w:tc>
      </w:tr>
      <w:tr w:rsidR="001B1E4C" w14:paraId="65060561" w14:textId="77777777">
        <w:trPr>
          <w:jc w:val="center"/>
        </w:trPr>
        <w:tc>
          <w:tcPr>
            <w:tcW w:w="4967" w:type="dxa"/>
          </w:tcPr>
          <w:p w14:paraId="2D66904E" w14:textId="77777777" w:rsidR="001B1E4C" w:rsidRDefault="001B1E4C">
            <w:pPr>
              <w:widowControl w:val="0"/>
              <w:kinsoku/>
              <w:adjustRightInd/>
              <w:snapToGrid/>
              <w:textAlignment w:val="auto"/>
              <w:rPr>
                <w:rFonts w:ascii="Times New Roman" w:eastAsia="Times New Roman" w:hAnsi="Times New Roman" w:cs="Times New Roman"/>
                <w:snapToGrid/>
                <w:sz w:val="28"/>
                <w:szCs w:val="28"/>
                <w:lang w:val="uk-UA"/>
              </w:rPr>
            </w:pPr>
          </w:p>
        </w:tc>
        <w:tc>
          <w:tcPr>
            <w:tcW w:w="4678" w:type="dxa"/>
          </w:tcPr>
          <w:p w14:paraId="52BAD83A" w14:textId="77777777" w:rsidR="001B1E4C" w:rsidRDefault="001B1E4C">
            <w:pPr>
              <w:widowControl w:val="0"/>
              <w:kinsoku/>
              <w:adjustRightInd/>
              <w:snapToGrid/>
              <w:textAlignment w:val="auto"/>
              <w:rPr>
                <w:rFonts w:ascii="Times New Roman" w:eastAsia="Times New Roman" w:hAnsi="Times New Roman" w:cs="Times New Roman"/>
                <w:snapToGrid/>
                <w:sz w:val="28"/>
                <w:szCs w:val="28"/>
                <w:lang w:val="uk-UA"/>
              </w:rPr>
            </w:pPr>
          </w:p>
        </w:tc>
      </w:tr>
    </w:tbl>
    <w:p w14:paraId="3309520D" w14:textId="77777777" w:rsidR="00AC7BD9" w:rsidRDefault="00AC7BD9">
      <w:pPr>
        <w:widowControl w:val="0"/>
        <w:kinsoku/>
        <w:adjustRightInd/>
        <w:snapToGrid/>
        <w:spacing w:line="360" w:lineRule="auto"/>
        <w:jc w:val="center"/>
        <w:textAlignment w:val="auto"/>
        <w:rPr>
          <w:rFonts w:ascii="Times New Roman" w:eastAsia="Times New Roman" w:hAnsi="Times New Roman" w:cs="Times New Roman"/>
          <w:b/>
          <w:snapToGrid/>
          <w:sz w:val="28"/>
          <w:szCs w:val="28"/>
        </w:rPr>
      </w:pPr>
    </w:p>
    <w:p w14:paraId="079D8136" w14:textId="77777777" w:rsidR="001B1E4C" w:rsidRDefault="00243FCE">
      <w:pPr>
        <w:widowControl w:val="0"/>
        <w:kinsoku/>
        <w:adjustRightInd/>
        <w:snapToGrid/>
        <w:spacing w:line="360" w:lineRule="auto"/>
        <w:jc w:val="center"/>
        <w:textAlignment w:val="auto"/>
        <w:rPr>
          <w:rFonts w:ascii="Times New Roman" w:eastAsia="SimSun" w:hAnsi="Times New Roman" w:cs="Times New Roman"/>
          <w:b/>
          <w:snapToGrid/>
          <w:sz w:val="28"/>
          <w:szCs w:val="28"/>
          <w:lang w:eastAsia="zh-CN"/>
        </w:rPr>
      </w:pPr>
      <w:r>
        <w:rPr>
          <w:rFonts w:ascii="Times New Roman" w:eastAsia="Times New Roman" w:hAnsi="Times New Roman" w:cs="Times New Roman"/>
          <w:b/>
          <w:snapToGrid/>
          <w:sz w:val="28"/>
          <w:szCs w:val="28"/>
          <w:lang w:val="uk-UA"/>
        </w:rPr>
        <w:t>О</w:t>
      </w:r>
      <w:r>
        <w:rPr>
          <w:rFonts w:ascii="Times New Roman" w:eastAsia="Times New Roman" w:hAnsi="Times New Roman" w:cs="Times New Roman"/>
          <w:b/>
          <w:snapToGrid/>
          <w:sz w:val="28"/>
          <w:szCs w:val="28"/>
        </w:rPr>
        <w:t>desa</w:t>
      </w:r>
      <w:r>
        <w:rPr>
          <w:rFonts w:ascii="Times New Roman" w:eastAsia="Times New Roman" w:hAnsi="Times New Roman" w:cs="Times New Roman"/>
          <w:b/>
          <w:snapToGrid/>
          <w:sz w:val="28"/>
          <w:szCs w:val="28"/>
          <w:lang w:val="uk-UA"/>
        </w:rPr>
        <w:t xml:space="preserve"> 202</w:t>
      </w:r>
      <w:r>
        <w:rPr>
          <w:rFonts w:ascii="Times New Roman" w:eastAsia="SimSun" w:hAnsi="Times New Roman" w:cs="Times New Roman"/>
          <w:b/>
          <w:snapToGrid/>
          <w:sz w:val="28"/>
          <w:szCs w:val="28"/>
          <w:lang w:eastAsia="zh-CN"/>
        </w:rPr>
        <w:t>4</w:t>
      </w:r>
    </w:p>
    <w:p w14:paraId="4072A8D8" w14:textId="77777777" w:rsidR="001B1E4C" w:rsidRDefault="00243FCE">
      <w:pPr>
        <w:keepNext/>
        <w:pageBreakBefore/>
        <w:widowControl w:val="0"/>
        <w:suppressAutoHyphens/>
        <w:spacing w:line="360" w:lineRule="auto"/>
        <w:jc w:val="center"/>
        <w:outlineLvl w:val="0"/>
        <w:rPr>
          <w:rFonts w:ascii="Times New Roman" w:hAnsi="Times New Roman" w:cs="Times New Roman"/>
          <w:sz w:val="28"/>
          <w:szCs w:val="28"/>
        </w:rPr>
      </w:pPr>
      <w:bookmarkStart w:id="3" w:name="_Toc149079642"/>
      <w:r>
        <w:rPr>
          <w:rFonts w:ascii="Times New Roman" w:eastAsia="Times New Roman" w:hAnsi="Times New Roman" w:cs="Times New Roman"/>
          <w:b/>
          <w:bCs/>
          <w:kern w:val="32"/>
          <w:sz w:val="28"/>
          <w:szCs w:val="28"/>
        </w:rPr>
        <w:lastRenderedPageBreak/>
        <w:t>CONTENTS</w:t>
      </w:r>
      <w:bookmarkEnd w:id="0"/>
      <w:bookmarkEnd w:id="1"/>
      <w:bookmarkEnd w:id="2"/>
      <w:bookmarkEnd w:id="3"/>
    </w:p>
    <w:p w14:paraId="09C4311A" w14:textId="77777777" w:rsidR="001B1E4C" w:rsidRDefault="000D0620">
      <w:pPr>
        <w:pStyle w:val="10"/>
        <w:spacing w:line="360" w:lineRule="auto"/>
        <w:rPr>
          <w:rFonts w:ascii="Times New Roman" w:eastAsia="SimSun" w:hAnsi="Times New Roman" w:cs="Times New Roman"/>
          <w:b w:val="0"/>
          <w:sz w:val="28"/>
          <w:szCs w:val="28"/>
          <w:lang w:val="ru-RU" w:eastAsia="ru-RU"/>
        </w:rPr>
      </w:pPr>
      <w:r>
        <w:rPr>
          <w:rFonts w:ascii="Times New Roman" w:eastAsia="SimSun" w:hAnsi="Times New Roman" w:cs="Times New Roman"/>
          <w:b w:val="0"/>
          <w:sz w:val="28"/>
          <w:szCs w:val="28"/>
          <w:lang w:eastAsia="zh-CN"/>
        </w:rPr>
        <w:fldChar w:fldCharType="begin"/>
      </w:r>
      <w:r w:rsidR="00243FCE">
        <w:rPr>
          <w:rFonts w:ascii="Times New Roman" w:eastAsia="SimSun" w:hAnsi="Times New Roman" w:cs="Times New Roman"/>
          <w:b w:val="0"/>
          <w:sz w:val="28"/>
          <w:szCs w:val="28"/>
          <w:lang w:eastAsia="zh-CN"/>
        </w:rPr>
        <w:instrText xml:space="preserve"> TOC \o "1-3" \h \z \u </w:instrText>
      </w:r>
      <w:r>
        <w:rPr>
          <w:rFonts w:ascii="Times New Roman" w:eastAsia="SimSun" w:hAnsi="Times New Roman" w:cs="Times New Roman"/>
          <w:b w:val="0"/>
          <w:sz w:val="28"/>
          <w:szCs w:val="28"/>
          <w:lang w:eastAsia="zh-CN"/>
        </w:rPr>
        <w:fldChar w:fldCharType="separate"/>
      </w:r>
    </w:p>
    <w:p w14:paraId="469C62A0" w14:textId="77777777" w:rsidR="001B1E4C" w:rsidRDefault="00243FCE">
      <w:pPr>
        <w:pStyle w:val="10"/>
        <w:spacing w:line="360" w:lineRule="auto"/>
        <w:rPr>
          <w:rFonts w:ascii="Times New Roman" w:eastAsia="SimSun" w:hAnsi="Times New Roman" w:cs="Times New Roman"/>
          <w:b w:val="0"/>
          <w:sz w:val="28"/>
          <w:szCs w:val="28"/>
          <w:lang w:val="ru-RU" w:eastAsia="ru-RU"/>
        </w:rPr>
      </w:pPr>
      <w:hyperlink w:anchor="_Toc149079643" w:history="1">
        <w:r>
          <w:rPr>
            <w:rFonts w:ascii="Times New Roman" w:eastAsia="SimSun" w:hAnsi="Times New Roman" w:cs="Times New Roman"/>
            <w:b w:val="0"/>
            <w:sz w:val="28"/>
            <w:szCs w:val="28"/>
            <w:lang w:eastAsia="zh-CN"/>
          </w:rPr>
          <w:t>INTRODUCTION</w:t>
        </w:r>
        <w:r>
          <w:rPr>
            <w:rFonts w:ascii="Times New Roman" w:eastAsia="SimSun" w:hAnsi="Times New Roman" w:cs="Times New Roman"/>
            <w:b w:val="0"/>
            <w:sz w:val="28"/>
            <w:szCs w:val="28"/>
            <w:lang w:eastAsia="zh-CN"/>
          </w:rPr>
          <w:tab/>
        </w:r>
        <w:r>
          <w:rPr>
            <w:rFonts w:ascii="Times New Roman" w:eastAsia="SimSun" w:hAnsi="Times New Roman" w:cs="Times New Roman" w:hint="eastAsia"/>
            <w:b w:val="0"/>
            <w:sz w:val="28"/>
            <w:szCs w:val="28"/>
            <w:lang w:eastAsia="zh-CN"/>
          </w:rPr>
          <w:t>3</w:t>
        </w:r>
      </w:hyperlink>
    </w:p>
    <w:p w14:paraId="78806618" w14:textId="77777777" w:rsidR="001B1E4C" w:rsidRDefault="00243FCE">
      <w:pPr>
        <w:pStyle w:val="10"/>
        <w:spacing w:line="360" w:lineRule="auto"/>
        <w:rPr>
          <w:rFonts w:ascii="Times New Roman" w:eastAsia="SimSun" w:hAnsi="Times New Roman" w:cs="Times New Roman"/>
          <w:b w:val="0"/>
          <w:sz w:val="28"/>
          <w:szCs w:val="28"/>
          <w:lang w:eastAsia="zh-CN"/>
        </w:rPr>
      </w:pPr>
      <w:hyperlink w:anchor="_Toc149079644" w:history="1">
        <w:r>
          <w:rPr>
            <w:rFonts w:ascii="Times New Roman" w:eastAsia="SimSun" w:hAnsi="Times New Roman" w:cs="Times New Roman"/>
            <w:b w:val="0"/>
            <w:sz w:val="28"/>
            <w:szCs w:val="28"/>
            <w:lang w:eastAsia="zh-CN"/>
          </w:rPr>
          <w:t>CHAPTER 1 THEORETICAL BASIS OF THE STRATEGIC MANAGEMENT IN THE CONDITIONS OF GLOBAL CHALLENGES</w:t>
        </w:r>
        <w:r>
          <w:rPr>
            <w:rFonts w:ascii="Times New Roman" w:eastAsia="SimSun" w:hAnsi="Times New Roman" w:cs="Times New Roman"/>
            <w:b w:val="0"/>
            <w:sz w:val="28"/>
            <w:szCs w:val="28"/>
            <w:lang w:eastAsia="zh-CN"/>
          </w:rPr>
          <w:tab/>
          <w:t>1</w:t>
        </w:r>
      </w:hyperlink>
      <w:r>
        <w:rPr>
          <w:rFonts w:ascii="Times New Roman" w:eastAsia="SimSun" w:hAnsi="Times New Roman" w:cs="Times New Roman" w:hint="eastAsia"/>
          <w:b w:val="0"/>
          <w:sz w:val="28"/>
          <w:szCs w:val="28"/>
          <w:lang w:eastAsia="zh-CN"/>
        </w:rPr>
        <w:t>1</w:t>
      </w:r>
    </w:p>
    <w:p w14:paraId="70D99BFB" w14:textId="77777777" w:rsidR="001B1E4C" w:rsidRDefault="00243FCE">
      <w:pPr>
        <w:pStyle w:val="2"/>
        <w:tabs>
          <w:tab w:val="right" w:leader="dot" w:pos="9627"/>
        </w:tabs>
        <w:spacing w:after="0" w:line="360" w:lineRule="auto"/>
        <w:ind w:left="0"/>
        <w:rPr>
          <w:rFonts w:ascii="Times New Roman" w:eastAsia="SimSun" w:hAnsi="Times New Roman" w:cs="Times New Roman"/>
          <w:sz w:val="28"/>
          <w:szCs w:val="28"/>
          <w:lang w:eastAsia="zh-CN"/>
        </w:rPr>
      </w:pPr>
      <w:hyperlink w:anchor="_Toc149079645" w:history="1">
        <w:r>
          <w:rPr>
            <w:rFonts w:ascii="Times New Roman" w:eastAsia="SimSun" w:hAnsi="Times New Roman" w:cs="Times New Roman"/>
            <w:sz w:val="28"/>
            <w:szCs w:val="28"/>
            <w:lang w:eastAsia="zh-CN"/>
          </w:rPr>
          <w:t>1.1</w:t>
        </w:r>
        <w:r>
          <w:rPr>
            <w:rFonts w:ascii="Times New Roman" w:eastAsia="SimSun" w:hAnsi="Times New Roman" w:cs="Times New Roman"/>
            <w:sz w:val="28"/>
            <w:szCs w:val="28"/>
            <w:lang w:val="uk-UA" w:eastAsia="zh-CN"/>
          </w:rPr>
          <w:t>.</w:t>
        </w:r>
        <w:r>
          <w:rPr>
            <w:rFonts w:ascii="Times New Roman" w:eastAsia="SimSun" w:hAnsi="Times New Roman" w:cs="Times New Roman"/>
            <w:sz w:val="28"/>
            <w:szCs w:val="28"/>
            <w:lang w:eastAsia="zh-CN"/>
          </w:rPr>
          <w:t xml:space="preserve">  Theoretical basis of going global strategic management</w:t>
        </w:r>
        <w:r>
          <w:rPr>
            <w:rFonts w:ascii="Times New Roman" w:eastAsia="SimSun" w:hAnsi="Times New Roman" w:cs="Times New Roman"/>
            <w:sz w:val="28"/>
            <w:szCs w:val="28"/>
            <w:lang w:eastAsia="zh-CN"/>
          </w:rPr>
          <w:tab/>
          <w:t>1</w:t>
        </w:r>
      </w:hyperlink>
      <w:r>
        <w:rPr>
          <w:rFonts w:ascii="Times New Roman" w:eastAsia="SimSun" w:hAnsi="Times New Roman" w:cs="Times New Roman" w:hint="eastAsia"/>
          <w:sz w:val="28"/>
          <w:szCs w:val="28"/>
          <w:lang w:eastAsia="zh-CN"/>
        </w:rPr>
        <w:t>1</w:t>
      </w:r>
    </w:p>
    <w:p w14:paraId="6741D05C" w14:textId="77777777" w:rsidR="001B1E4C" w:rsidRDefault="000D0620">
      <w:pPr>
        <w:pStyle w:val="2"/>
        <w:tabs>
          <w:tab w:val="right" w:leader="dot" w:pos="9627"/>
        </w:tabs>
        <w:spacing w:after="0" w:line="360" w:lineRule="auto"/>
        <w:ind w:left="0"/>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fldChar w:fldCharType="begin"/>
      </w:r>
      <w:r w:rsidR="00243FCE">
        <w:rPr>
          <w:rFonts w:ascii="Times New Roman" w:eastAsia="SimSun" w:hAnsi="Times New Roman" w:cs="Times New Roman"/>
          <w:sz w:val="28"/>
          <w:szCs w:val="28"/>
          <w:lang w:eastAsia="zh-CN"/>
        </w:rPr>
        <w:instrText xml:space="preserve"> HYPERLINK \l "_Toc149079646" </w:instrText>
      </w:r>
      <w:r>
        <w:rPr>
          <w:rFonts w:ascii="Times New Roman" w:eastAsia="SimSun" w:hAnsi="Times New Roman" w:cs="Times New Roman"/>
          <w:sz w:val="28"/>
          <w:szCs w:val="28"/>
          <w:lang w:eastAsia="zh-CN"/>
        </w:rPr>
      </w:r>
      <w:r>
        <w:rPr>
          <w:rFonts w:ascii="Times New Roman" w:eastAsia="SimSun" w:hAnsi="Times New Roman" w:cs="Times New Roman"/>
          <w:sz w:val="28"/>
          <w:szCs w:val="28"/>
          <w:lang w:eastAsia="zh-CN"/>
        </w:rPr>
        <w:fldChar w:fldCharType="separate"/>
      </w:r>
      <w:r w:rsidR="00243FCE">
        <w:rPr>
          <w:rFonts w:ascii="Times New Roman" w:eastAsia="SimSun" w:hAnsi="Times New Roman" w:cs="Times New Roman"/>
          <w:sz w:val="28"/>
          <w:szCs w:val="28"/>
          <w:lang w:eastAsia="zh-CN"/>
        </w:rPr>
        <w:t>1.2 Internationalization  or  globalization  of  enterprises development</w:t>
      </w:r>
    </w:p>
    <w:p w14:paraId="62E35414" w14:textId="77777777" w:rsidR="001B1E4C" w:rsidRDefault="00243FCE">
      <w:pPr>
        <w:pStyle w:val="2"/>
        <w:tabs>
          <w:tab w:val="right" w:leader="dot" w:pos="9627"/>
        </w:tabs>
        <w:spacing w:after="0" w:line="360" w:lineRule="auto"/>
        <w:ind w:left="0"/>
        <w:rPr>
          <w:rFonts w:ascii="Times New Roman" w:eastAsia="SimSun" w:hAnsi="Times New Roman" w:cs="Times New Roman"/>
          <w:sz w:val="28"/>
          <w:szCs w:val="28"/>
          <w:lang w:eastAsia="ru-RU"/>
        </w:rPr>
      </w:pPr>
      <w:r>
        <w:rPr>
          <w:rFonts w:ascii="Times New Roman" w:eastAsia="SimSun" w:hAnsi="Times New Roman" w:cs="Times New Roman"/>
          <w:sz w:val="28"/>
          <w:szCs w:val="28"/>
          <w:lang w:eastAsia="zh-CN"/>
        </w:rPr>
        <w:tab/>
      </w:r>
      <w:r w:rsidR="000D0620">
        <w:rPr>
          <w:rFonts w:ascii="Times New Roman" w:eastAsia="SimSun" w:hAnsi="Times New Roman" w:cs="Times New Roman"/>
          <w:sz w:val="28"/>
          <w:szCs w:val="28"/>
          <w:lang w:eastAsia="zh-CN"/>
        </w:rPr>
        <w:fldChar w:fldCharType="end"/>
      </w:r>
      <w:r>
        <w:rPr>
          <w:rFonts w:ascii="Times New Roman" w:eastAsia="SimSun" w:hAnsi="Times New Roman" w:cs="Times New Roman" w:hint="eastAsia"/>
          <w:sz w:val="28"/>
          <w:szCs w:val="28"/>
          <w:lang w:eastAsia="zh-CN"/>
        </w:rPr>
        <w:t>13</w:t>
      </w:r>
    </w:p>
    <w:p w14:paraId="461D6A5E" w14:textId="77777777" w:rsidR="001B1E4C" w:rsidRDefault="00243FCE">
      <w:pPr>
        <w:pStyle w:val="2"/>
        <w:tabs>
          <w:tab w:val="right" w:leader="dot" w:pos="9627"/>
        </w:tabs>
        <w:spacing w:after="0" w:line="360" w:lineRule="auto"/>
        <w:ind w:left="0"/>
        <w:rPr>
          <w:rFonts w:ascii="Times New Roman" w:eastAsia="SimSun" w:hAnsi="Times New Roman" w:cs="Times New Roman"/>
          <w:sz w:val="28"/>
          <w:szCs w:val="28"/>
          <w:lang w:eastAsia="ru-RU"/>
        </w:rPr>
      </w:pPr>
      <w:hyperlink w:anchor="_Toc149079647" w:history="1">
        <w:r>
          <w:rPr>
            <w:rFonts w:ascii="Times New Roman" w:eastAsia="SimSun" w:hAnsi="Times New Roman" w:cs="Times New Roman"/>
            <w:sz w:val="28"/>
            <w:szCs w:val="28"/>
            <w:lang w:eastAsia="zh-CN"/>
          </w:rPr>
          <w:t xml:space="preserve">1.3. Models and methods of supporting the going global strategic management </w:t>
        </w:r>
        <w:r>
          <w:rPr>
            <w:rFonts w:ascii="Times New Roman" w:eastAsia="SimSun" w:hAnsi="Times New Roman" w:cs="Times New Roman"/>
            <w:sz w:val="28"/>
            <w:szCs w:val="28"/>
            <w:lang w:eastAsia="zh-CN"/>
          </w:rPr>
          <w:tab/>
        </w:r>
      </w:hyperlink>
      <w:r>
        <w:rPr>
          <w:rFonts w:ascii="Times New Roman" w:eastAsia="SimSun" w:hAnsi="Times New Roman" w:cs="Times New Roman" w:hint="eastAsia"/>
          <w:sz w:val="28"/>
          <w:szCs w:val="28"/>
          <w:lang w:eastAsia="zh-CN"/>
        </w:rPr>
        <w:t>17</w:t>
      </w:r>
    </w:p>
    <w:p w14:paraId="71866F96" w14:textId="77777777" w:rsidR="001B1E4C" w:rsidRDefault="00243FCE">
      <w:pPr>
        <w:pStyle w:val="10"/>
        <w:spacing w:line="360" w:lineRule="auto"/>
        <w:rPr>
          <w:rFonts w:ascii="Times New Roman" w:eastAsia="SimSun" w:hAnsi="Times New Roman" w:cs="Times New Roman"/>
          <w:b w:val="0"/>
          <w:sz w:val="28"/>
          <w:szCs w:val="28"/>
          <w:lang w:eastAsia="ru-RU"/>
        </w:rPr>
      </w:pPr>
      <w:hyperlink w:anchor="_Toc149079648" w:history="1">
        <w:r>
          <w:rPr>
            <w:rFonts w:ascii="Times New Roman" w:eastAsia="SimSun" w:hAnsi="Times New Roman" w:cs="Times New Roman"/>
            <w:b w:val="0"/>
            <w:sz w:val="28"/>
            <w:szCs w:val="28"/>
            <w:lang w:eastAsia="zh-CN"/>
          </w:rPr>
          <w:t>CHAPTER 2</w:t>
        </w:r>
        <w:r w:rsidRPr="00243FCE">
          <w:rPr>
            <w:rFonts w:ascii="Times New Roman" w:eastAsia="SimSun" w:hAnsi="Times New Roman" w:cs="Times New Roman"/>
            <w:b w:val="0"/>
            <w:sz w:val="28"/>
            <w:szCs w:val="28"/>
            <w:lang w:eastAsia="zh-CN"/>
          </w:rPr>
          <w:t xml:space="preserve"> </w:t>
        </w:r>
        <w:r>
          <w:rPr>
            <w:rFonts w:ascii="Times New Roman" w:eastAsia="SimSun" w:hAnsi="Times New Roman" w:cs="Times New Roman"/>
            <w:b w:val="0"/>
            <w:sz w:val="28"/>
            <w:szCs w:val="28"/>
            <w:lang w:eastAsia="zh-CN"/>
          </w:rPr>
          <w:t>ANALYTICAL RESEARCH OF CHINESE ENTERPRISES ON GLOBAL STRATEGY MANAGEMENT DEVELOPMENT</w:t>
        </w:r>
        <w:r>
          <w:rPr>
            <w:rFonts w:ascii="Times New Roman" w:eastAsia="SimSun" w:hAnsi="Times New Roman" w:cs="Times New Roman"/>
            <w:b w:val="0"/>
            <w:sz w:val="28"/>
            <w:szCs w:val="28"/>
            <w:lang w:eastAsia="zh-CN"/>
          </w:rPr>
          <w:tab/>
        </w:r>
      </w:hyperlink>
      <w:r>
        <w:rPr>
          <w:rFonts w:ascii="Times New Roman" w:eastAsia="SimSun" w:hAnsi="Times New Roman" w:cs="Times New Roman" w:hint="eastAsia"/>
          <w:b w:val="0"/>
          <w:sz w:val="28"/>
          <w:szCs w:val="28"/>
          <w:lang w:eastAsia="zh-CN"/>
        </w:rPr>
        <w:t>32</w:t>
      </w:r>
    </w:p>
    <w:p w14:paraId="4D73CCB8" w14:textId="77777777" w:rsidR="001B1E4C" w:rsidRDefault="00243FCE">
      <w:pPr>
        <w:pStyle w:val="2"/>
        <w:tabs>
          <w:tab w:val="right" w:leader="dot" w:pos="9627"/>
        </w:tabs>
        <w:spacing w:after="0" w:line="360" w:lineRule="auto"/>
        <w:ind w:left="0"/>
        <w:rPr>
          <w:rFonts w:ascii="Times New Roman" w:eastAsia="SimSun" w:hAnsi="Times New Roman" w:cs="Times New Roman"/>
          <w:sz w:val="28"/>
          <w:szCs w:val="28"/>
          <w:lang w:eastAsia="ru-RU"/>
        </w:rPr>
      </w:pPr>
      <w:hyperlink w:anchor="_Toc149079649" w:history="1">
        <w:r>
          <w:rPr>
            <w:rFonts w:ascii="Times New Roman" w:eastAsia="SimSun" w:hAnsi="Times New Roman" w:cs="Times New Roman"/>
            <w:sz w:val="28"/>
            <w:szCs w:val="28"/>
            <w:lang w:eastAsia="zh-CN"/>
          </w:rPr>
          <w:t>2.1</w:t>
        </w:r>
        <w:r>
          <w:rPr>
            <w:rFonts w:ascii="Times New Roman" w:eastAsia="SimSun" w:hAnsi="Times New Roman" w:cs="Times New Roman"/>
            <w:sz w:val="28"/>
            <w:szCs w:val="28"/>
            <w:lang w:val="uk-UA" w:eastAsia="zh-CN"/>
          </w:rPr>
          <w:t>.</w:t>
        </w:r>
        <w:r>
          <w:rPr>
            <w:rFonts w:ascii="Times New Roman" w:eastAsia="SimSun" w:hAnsi="Times New Roman" w:cs="Times New Roman"/>
            <w:sz w:val="28"/>
            <w:szCs w:val="28"/>
            <w:lang w:eastAsia="zh-CN"/>
          </w:rPr>
          <w:t xml:space="preserve"> Analytical the overall Situation and Trend of global strategy Development in China</w:t>
        </w:r>
        <w:r>
          <w:rPr>
            <w:rFonts w:ascii="Times New Roman" w:eastAsia="SimSun" w:hAnsi="Times New Roman" w:cs="Times New Roman"/>
            <w:sz w:val="28"/>
            <w:szCs w:val="28"/>
            <w:lang w:eastAsia="zh-CN"/>
          </w:rPr>
          <w:tab/>
        </w:r>
      </w:hyperlink>
      <w:r>
        <w:rPr>
          <w:rFonts w:ascii="Times New Roman" w:eastAsia="SimSun" w:hAnsi="Times New Roman" w:cs="Times New Roman" w:hint="eastAsia"/>
          <w:sz w:val="28"/>
          <w:szCs w:val="28"/>
          <w:lang w:eastAsia="zh-CN"/>
        </w:rPr>
        <w:t>32</w:t>
      </w:r>
    </w:p>
    <w:p w14:paraId="6E81992A" w14:textId="77777777" w:rsidR="001B1E4C" w:rsidRDefault="00243FCE">
      <w:pPr>
        <w:pStyle w:val="2"/>
        <w:tabs>
          <w:tab w:val="right" w:leader="dot" w:pos="9627"/>
        </w:tabs>
        <w:spacing w:after="0" w:line="360" w:lineRule="auto"/>
        <w:ind w:left="0"/>
        <w:rPr>
          <w:rFonts w:ascii="Times New Roman" w:eastAsia="SimSun" w:hAnsi="Times New Roman" w:cs="Times New Roman"/>
          <w:sz w:val="28"/>
          <w:szCs w:val="28"/>
          <w:lang w:eastAsia="zh-CN"/>
        </w:rPr>
      </w:pPr>
      <w:hyperlink w:anchor="_Toc149079650" w:history="1">
        <w:r>
          <w:rPr>
            <w:rFonts w:ascii="Times New Roman" w:eastAsia="SimSun" w:hAnsi="Times New Roman" w:cs="Times New Roman"/>
            <w:sz w:val="28"/>
            <w:szCs w:val="28"/>
            <w:lang w:eastAsia="zh-CN"/>
          </w:rPr>
          <w:t>2.2</w:t>
        </w:r>
        <w:r>
          <w:rPr>
            <w:rFonts w:ascii="Times New Roman" w:eastAsia="SimSun" w:hAnsi="Times New Roman" w:cs="Times New Roman"/>
            <w:sz w:val="28"/>
            <w:szCs w:val="28"/>
            <w:lang w:val="uk-UA" w:eastAsia="zh-CN"/>
          </w:rPr>
          <w:t>.</w:t>
        </w:r>
        <w:r>
          <w:rPr>
            <w:rFonts w:ascii="Times New Roman" w:eastAsia="SimSun" w:hAnsi="Times New Roman" w:cs="Times New Roman"/>
            <w:sz w:val="28"/>
            <w:szCs w:val="28"/>
            <w:lang w:eastAsia="zh-CN"/>
          </w:rPr>
          <w:t xml:space="preserve"> Analyze p</w:t>
        </w:r>
        <w:r>
          <w:rPr>
            <w:rFonts w:ascii="Times New Roman" w:hAnsi="Times New Roman" w:cs="Times New Roman"/>
            <w:sz w:val="28"/>
            <w:szCs w:val="28"/>
          </w:rPr>
          <w:t xml:space="preserve">roblems and Challenges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Face</w:t>
        </w:r>
        <w:r>
          <w:rPr>
            <w:rFonts w:ascii="Times New Roman" w:eastAsia="SimSun" w:hAnsi="Times New Roman" w:cs="Times New Roman"/>
            <w:sz w:val="28"/>
            <w:szCs w:val="28"/>
            <w:lang w:eastAsia="zh-CN"/>
          </w:rPr>
          <w:t xml:space="preserve"> in global strategy</w:t>
        </w:r>
        <w:r>
          <w:rPr>
            <w:rFonts w:ascii="Times New Roman" w:eastAsia="SimSun" w:hAnsi="Times New Roman" w:cs="Times New Roman"/>
            <w:sz w:val="28"/>
            <w:szCs w:val="28"/>
            <w:lang w:eastAsia="zh-CN"/>
          </w:rPr>
          <w:tab/>
        </w:r>
        <w:r>
          <w:rPr>
            <w:rFonts w:ascii="Times New Roman" w:eastAsia="SimSun" w:hAnsi="Times New Roman" w:cs="Times New Roman" w:hint="eastAsia"/>
            <w:sz w:val="28"/>
            <w:szCs w:val="28"/>
            <w:lang w:eastAsia="zh-CN"/>
          </w:rPr>
          <w:t>3</w:t>
        </w:r>
      </w:hyperlink>
      <w:r>
        <w:rPr>
          <w:rFonts w:ascii="Times New Roman" w:eastAsia="SimSun" w:hAnsi="Times New Roman" w:cs="Times New Roman" w:hint="eastAsia"/>
          <w:sz w:val="28"/>
          <w:szCs w:val="28"/>
          <w:lang w:eastAsia="zh-CN"/>
        </w:rPr>
        <w:t>9</w:t>
      </w:r>
    </w:p>
    <w:p w14:paraId="7CDDD6CA" w14:textId="77777777" w:rsidR="001B1E4C" w:rsidRDefault="00243FCE">
      <w:pPr>
        <w:pStyle w:val="2"/>
        <w:tabs>
          <w:tab w:val="right" w:leader="dot" w:pos="9627"/>
        </w:tabs>
        <w:spacing w:after="0" w:line="360" w:lineRule="auto"/>
        <w:ind w:left="0"/>
        <w:rPr>
          <w:rFonts w:ascii="Times New Roman" w:eastAsia="SimSun" w:hAnsi="Times New Roman" w:cs="Times New Roman"/>
          <w:sz w:val="28"/>
          <w:szCs w:val="28"/>
          <w:lang w:eastAsia="zh-CN"/>
        </w:rPr>
      </w:pPr>
      <w:hyperlink w:anchor="_Toc149079651" w:history="1">
        <w:r>
          <w:rPr>
            <w:rFonts w:ascii="Times New Roman" w:eastAsia="SimSun" w:hAnsi="Times New Roman" w:cs="Times New Roman"/>
            <w:sz w:val="28"/>
            <w:szCs w:val="28"/>
            <w:lang w:eastAsia="zh-CN"/>
          </w:rPr>
          <w:t>2.3</w:t>
        </w:r>
        <w:r>
          <w:rPr>
            <w:rFonts w:ascii="Times New Roman" w:eastAsia="SimSun" w:hAnsi="Times New Roman" w:cs="Times New Roman"/>
            <w:sz w:val="28"/>
            <w:szCs w:val="28"/>
            <w:lang w:val="uk-UA" w:eastAsia="zh-CN"/>
          </w:rPr>
          <w:t>.</w:t>
        </w:r>
        <w:r>
          <w:rPr>
            <w:rFonts w:ascii="Times New Roman" w:eastAsia="SimSun" w:hAnsi="Times New Roman" w:cs="Times New Roman"/>
            <w:sz w:val="28"/>
            <w:szCs w:val="28"/>
            <w:lang w:eastAsia="zh-CN"/>
          </w:rPr>
          <w:t xml:space="preserve"> Analyze </w:t>
        </w:r>
        <w:r>
          <w:rPr>
            <w:rFonts w:ascii="Times New Roman" w:hAnsi="Times New Roman" w:cs="Times New Roman"/>
            <w:sz w:val="28"/>
            <w:szCs w:val="28"/>
          </w:rPr>
          <w:t xml:space="preserve">Sustainable Development of  </w:t>
        </w:r>
        <w:r>
          <w:rPr>
            <w:rFonts w:ascii="Times New Roman" w:eastAsia="SimSun" w:hAnsi="Times New Roman" w:cs="Times New Roman"/>
            <w:sz w:val="28"/>
            <w:szCs w:val="28"/>
            <w:lang w:eastAsia="zh-CN"/>
          </w:rPr>
          <w:t>R&amp;D department in Chinese</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 xml:space="preserve"> global strategy </w:t>
        </w:r>
        <w:r>
          <w:rPr>
            <w:rFonts w:ascii="Times New Roman" w:eastAsia="SimSun" w:hAnsi="Times New Roman" w:cs="Times New Roman"/>
            <w:sz w:val="28"/>
            <w:szCs w:val="28"/>
            <w:lang w:eastAsia="zh-CN"/>
          </w:rPr>
          <w:tab/>
          <w:t>4</w:t>
        </w:r>
      </w:hyperlink>
      <w:r>
        <w:rPr>
          <w:rFonts w:ascii="Times New Roman" w:eastAsia="SimSun" w:hAnsi="Times New Roman" w:cs="Times New Roman" w:hint="eastAsia"/>
          <w:sz w:val="28"/>
          <w:szCs w:val="28"/>
          <w:lang w:eastAsia="zh-CN"/>
        </w:rPr>
        <w:t>5</w:t>
      </w:r>
    </w:p>
    <w:p w14:paraId="6586115F" w14:textId="77777777" w:rsidR="001B1E4C" w:rsidRDefault="00243FCE">
      <w:pPr>
        <w:pStyle w:val="10"/>
        <w:spacing w:line="360" w:lineRule="auto"/>
        <w:rPr>
          <w:rFonts w:ascii="Times New Roman" w:eastAsia="SimSun" w:hAnsi="Times New Roman" w:cs="Times New Roman"/>
          <w:b w:val="0"/>
          <w:sz w:val="28"/>
          <w:szCs w:val="28"/>
          <w:lang w:eastAsia="ru-RU"/>
        </w:rPr>
      </w:pPr>
      <w:hyperlink w:anchor="_Toc149079652" w:history="1">
        <w:r>
          <w:rPr>
            <w:rFonts w:ascii="Times New Roman" w:eastAsia="SimSun" w:hAnsi="Times New Roman" w:cs="Times New Roman"/>
            <w:b w:val="0"/>
            <w:sz w:val="28"/>
            <w:szCs w:val="28"/>
            <w:lang w:eastAsia="zh-CN"/>
          </w:rPr>
          <w:t>CHAPTER 3</w:t>
        </w:r>
        <w:r w:rsidRPr="00243FCE">
          <w:rPr>
            <w:rFonts w:ascii="Times New Roman" w:eastAsia="SimSun" w:hAnsi="Times New Roman" w:cs="Times New Roman"/>
            <w:b w:val="0"/>
            <w:sz w:val="28"/>
            <w:szCs w:val="28"/>
            <w:lang w:eastAsia="zh-CN"/>
          </w:rPr>
          <w:t xml:space="preserve"> </w:t>
        </w:r>
        <w:r>
          <w:rPr>
            <w:rFonts w:ascii="Times New Roman" w:hAnsi="Times New Roman" w:cs="Times New Roman"/>
            <w:bCs/>
            <w:sz w:val="28"/>
            <w:szCs w:val="28"/>
          </w:rPr>
          <w:t>IMPROVEMENT OF GLOBAL</w:t>
        </w:r>
        <w:r>
          <w:rPr>
            <w:rFonts w:ascii="Times New Roman" w:eastAsia="SimSun" w:hAnsi="Times New Roman" w:cs="Times New Roman"/>
            <w:bCs/>
            <w:sz w:val="28"/>
            <w:szCs w:val="28"/>
            <w:lang w:eastAsia="zh-CN"/>
          </w:rPr>
          <w:t xml:space="preserve"> </w:t>
        </w:r>
        <w:r>
          <w:rPr>
            <w:rFonts w:ascii="Times New Roman" w:hAnsi="Times New Roman" w:cs="Times New Roman"/>
            <w:bCs/>
            <w:sz w:val="28"/>
            <w:szCs w:val="28"/>
          </w:rPr>
          <w:t>STRATEGIC</w:t>
        </w:r>
        <w:r>
          <w:rPr>
            <w:rFonts w:ascii="Times New Roman" w:eastAsia="SimSun" w:hAnsi="Times New Roman" w:cs="Times New Roman"/>
            <w:bCs/>
            <w:sz w:val="28"/>
            <w:szCs w:val="28"/>
            <w:lang w:eastAsia="zh-CN"/>
          </w:rPr>
          <w:t xml:space="preserve"> DEVELOPMENT</w:t>
        </w:r>
        <w:r>
          <w:rPr>
            <w:rFonts w:ascii="Times New Roman" w:hAnsi="Times New Roman" w:cs="Times New Roman"/>
            <w:bCs/>
            <w:sz w:val="28"/>
            <w:szCs w:val="28"/>
          </w:rPr>
          <w:t xml:space="preserve">  MANAGEMENT IN </w:t>
        </w:r>
        <w:r>
          <w:rPr>
            <w:rFonts w:ascii="Times New Roman" w:eastAsia="SimSun" w:hAnsi="Times New Roman" w:cs="Times New Roman"/>
            <w:bCs/>
            <w:sz w:val="28"/>
            <w:szCs w:val="28"/>
            <w:lang w:eastAsia="zh-CN"/>
          </w:rPr>
          <w:t xml:space="preserve">HUAWEI COMPANY </w:t>
        </w:r>
        <w:r>
          <w:rPr>
            <w:rFonts w:ascii="Times New Roman" w:hAnsi="Times New Roman" w:cs="Times New Roman"/>
            <w:bCs/>
            <w:sz w:val="28"/>
            <w:szCs w:val="28"/>
          </w:rPr>
          <w:t xml:space="preserve"> </w:t>
        </w:r>
        <w:r>
          <w:rPr>
            <w:rFonts w:ascii="Times New Roman" w:eastAsia="SimSun" w:hAnsi="Times New Roman" w:cs="Times New Roman"/>
            <w:b w:val="0"/>
            <w:sz w:val="28"/>
            <w:szCs w:val="28"/>
            <w:lang w:eastAsia="zh-CN"/>
          </w:rPr>
          <w:tab/>
        </w:r>
      </w:hyperlink>
      <w:r>
        <w:rPr>
          <w:rFonts w:ascii="Times New Roman" w:eastAsia="SimSun" w:hAnsi="Times New Roman" w:cs="Times New Roman" w:hint="eastAsia"/>
          <w:b w:val="0"/>
          <w:sz w:val="28"/>
          <w:szCs w:val="28"/>
          <w:lang w:eastAsia="zh-CN"/>
        </w:rPr>
        <w:t>55</w:t>
      </w:r>
    </w:p>
    <w:p w14:paraId="63554B71" w14:textId="77777777" w:rsidR="001B1E4C" w:rsidRDefault="00243FCE">
      <w:pPr>
        <w:pStyle w:val="2"/>
        <w:tabs>
          <w:tab w:val="right" w:leader="dot" w:pos="9627"/>
        </w:tabs>
        <w:spacing w:after="0" w:line="360" w:lineRule="auto"/>
        <w:ind w:left="0"/>
        <w:rPr>
          <w:rFonts w:ascii="Times New Roman" w:eastAsia="SimSun" w:hAnsi="Times New Roman" w:cs="Times New Roman"/>
          <w:sz w:val="28"/>
          <w:szCs w:val="28"/>
          <w:lang w:eastAsia="ru-RU"/>
        </w:rPr>
      </w:pPr>
      <w:hyperlink w:anchor="_Toc149079653" w:history="1">
        <w:r>
          <w:rPr>
            <w:rFonts w:ascii="Times New Roman" w:eastAsia="SimSun" w:hAnsi="Times New Roman" w:cs="Times New Roman"/>
            <w:sz w:val="28"/>
            <w:szCs w:val="28"/>
            <w:lang w:eastAsia="zh-CN"/>
          </w:rPr>
          <w:t>3.1  B</w:t>
        </w:r>
        <w:r>
          <w:rPr>
            <w:rFonts w:ascii="Times New Roman" w:hAnsi="Times New Roman" w:cs="Times New Roman"/>
            <w:sz w:val="28"/>
            <w:szCs w:val="28"/>
          </w:rPr>
          <w:t xml:space="preserve">uilding a </w:t>
        </w:r>
        <w:r>
          <w:rPr>
            <w:rFonts w:ascii="Times New Roman" w:eastAsia="SimSun" w:hAnsi="Times New Roman" w:cs="Times New Roman"/>
            <w:sz w:val="28"/>
            <w:szCs w:val="28"/>
            <w:lang w:eastAsia="zh-CN"/>
          </w:rPr>
          <w:t xml:space="preserve">global </w:t>
        </w:r>
        <w:r>
          <w:rPr>
            <w:rFonts w:ascii="Times New Roman" w:hAnsi="Times New Roman" w:cs="Times New Roman"/>
            <w:sz w:val="28"/>
            <w:szCs w:val="28"/>
          </w:rPr>
          <w:t xml:space="preserve">strategic planning system in </w:t>
        </w:r>
        <w:r>
          <w:rPr>
            <w:rFonts w:ascii="Times New Roman" w:eastAsia="SimSun" w:hAnsi="Times New Roman" w:cs="Times New Roman"/>
            <w:sz w:val="28"/>
            <w:szCs w:val="28"/>
            <w:lang w:eastAsia="zh-CN"/>
          </w:rPr>
          <w:t xml:space="preserve">huawei </w:t>
        </w:r>
        <w:r>
          <w:rPr>
            <w:rFonts w:ascii="Times New Roman" w:hAnsi="Times New Roman" w:cs="Times New Roman"/>
            <w:sz w:val="28"/>
            <w:szCs w:val="28"/>
          </w:rPr>
          <w:t>Corporation Ltd</w:t>
        </w:r>
        <w:r>
          <w:rPr>
            <w:rFonts w:ascii="Times New Roman" w:eastAsia="SimSun" w:hAnsi="Times New Roman" w:cs="Times New Roman"/>
            <w:sz w:val="28"/>
            <w:szCs w:val="28"/>
            <w:lang w:eastAsia="zh-CN"/>
          </w:rPr>
          <w:tab/>
        </w:r>
      </w:hyperlink>
      <w:r>
        <w:rPr>
          <w:rFonts w:ascii="Times New Roman" w:eastAsia="SimSun" w:hAnsi="Times New Roman" w:cs="Times New Roman" w:hint="eastAsia"/>
          <w:sz w:val="28"/>
          <w:szCs w:val="28"/>
          <w:lang w:eastAsia="zh-CN"/>
        </w:rPr>
        <w:t>55</w:t>
      </w:r>
    </w:p>
    <w:p w14:paraId="5A3C1766" w14:textId="77777777" w:rsidR="001B1E4C" w:rsidRDefault="00243FCE">
      <w:pPr>
        <w:pStyle w:val="2"/>
        <w:tabs>
          <w:tab w:val="right" w:leader="dot" w:pos="9627"/>
        </w:tabs>
        <w:spacing w:after="0" w:line="360" w:lineRule="auto"/>
        <w:ind w:left="0"/>
        <w:rPr>
          <w:rFonts w:ascii="Times New Roman" w:eastAsia="SimSun" w:hAnsi="Times New Roman" w:cs="Times New Roman"/>
          <w:sz w:val="28"/>
          <w:szCs w:val="28"/>
          <w:lang w:eastAsia="zh-CN"/>
        </w:rPr>
      </w:pPr>
      <w:hyperlink w:anchor="_Toc149079654" w:history="1">
        <w:r>
          <w:rPr>
            <w:rFonts w:ascii="Times New Roman" w:eastAsia="SimSun" w:hAnsi="Times New Roman" w:cs="Times New Roman"/>
            <w:sz w:val="28"/>
            <w:szCs w:val="28"/>
            <w:lang w:eastAsia="zh-CN"/>
          </w:rPr>
          <w:t>3.2 The development and implementation Motivations for global strategy in Huawei</w:t>
        </w:r>
        <w:r>
          <w:rPr>
            <w:rFonts w:ascii="Times New Roman" w:eastAsia="SimSun" w:hAnsi="Times New Roman" w:cs="Times New Roman"/>
            <w:sz w:val="28"/>
            <w:szCs w:val="28"/>
            <w:lang w:eastAsia="zh-CN"/>
          </w:rPr>
          <w:tab/>
        </w:r>
        <w:r>
          <w:rPr>
            <w:rFonts w:ascii="Times New Roman" w:eastAsia="SimSun" w:hAnsi="Times New Roman" w:cs="Times New Roman" w:hint="eastAsia"/>
            <w:sz w:val="28"/>
            <w:szCs w:val="28"/>
            <w:lang w:eastAsia="zh-CN"/>
          </w:rPr>
          <w:t>5</w:t>
        </w:r>
      </w:hyperlink>
      <w:r>
        <w:rPr>
          <w:rFonts w:ascii="Times New Roman" w:eastAsia="SimSun" w:hAnsi="Times New Roman" w:cs="Times New Roman" w:hint="eastAsia"/>
          <w:sz w:val="28"/>
          <w:szCs w:val="28"/>
          <w:lang w:eastAsia="zh-CN"/>
        </w:rPr>
        <w:t>8</w:t>
      </w:r>
    </w:p>
    <w:p w14:paraId="4E5A8CBB" w14:textId="77777777" w:rsidR="001B1E4C" w:rsidRDefault="00243FCE">
      <w:pPr>
        <w:pStyle w:val="2"/>
        <w:tabs>
          <w:tab w:val="right" w:leader="dot" w:pos="9627"/>
        </w:tabs>
        <w:spacing w:after="0" w:line="360" w:lineRule="auto"/>
        <w:ind w:left="0"/>
        <w:rPr>
          <w:rFonts w:ascii="Times New Roman" w:eastAsia="SimSun" w:hAnsi="Times New Roman" w:cs="Times New Roman"/>
          <w:sz w:val="28"/>
          <w:szCs w:val="28"/>
          <w:lang w:eastAsia="zh-CN"/>
        </w:rPr>
      </w:pPr>
      <w:hyperlink w:anchor="_Toc149079655" w:history="1">
        <w:r>
          <w:rPr>
            <w:rFonts w:ascii="Times New Roman" w:eastAsia="SimSun" w:hAnsi="Times New Roman" w:cs="Times New Roman"/>
            <w:sz w:val="28"/>
            <w:szCs w:val="28"/>
            <w:lang w:eastAsia="zh-CN"/>
          </w:rPr>
          <w:t>3.3 Global strategy</w:t>
        </w:r>
        <w:r>
          <w:rPr>
            <w:rFonts w:ascii="Times New Roman" w:hAnsi="Times New Roman" w:cs="Times New Roman"/>
            <w:sz w:val="28"/>
            <w:szCs w:val="28"/>
          </w:rPr>
          <w:t xml:space="preserve"> Development Strategies of Huawei</w:t>
        </w:r>
        <w:r>
          <w:rPr>
            <w:rFonts w:ascii="Times New Roman" w:eastAsia="SimSun" w:hAnsi="Times New Roman" w:cs="Times New Roman"/>
            <w:sz w:val="28"/>
            <w:szCs w:val="28"/>
            <w:lang w:eastAsia="zh-CN"/>
          </w:rPr>
          <w:tab/>
        </w:r>
        <w:r>
          <w:rPr>
            <w:rFonts w:ascii="Times New Roman" w:eastAsia="SimSun" w:hAnsi="Times New Roman" w:cs="Times New Roman" w:hint="eastAsia"/>
            <w:sz w:val="28"/>
            <w:szCs w:val="28"/>
            <w:lang w:eastAsia="zh-CN"/>
          </w:rPr>
          <w:t>6</w:t>
        </w:r>
      </w:hyperlink>
      <w:r>
        <w:rPr>
          <w:rFonts w:ascii="Times New Roman" w:eastAsia="SimSun" w:hAnsi="Times New Roman" w:cs="Times New Roman" w:hint="eastAsia"/>
          <w:sz w:val="28"/>
          <w:szCs w:val="28"/>
          <w:lang w:eastAsia="zh-CN"/>
        </w:rPr>
        <w:t>6</w:t>
      </w:r>
    </w:p>
    <w:p w14:paraId="02D5B243" w14:textId="77777777" w:rsidR="001B1E4C" w:rsidRDefault="00243FCE">
      <w:pPr>
        <w:pStyle w:val="10"/>
        <w:spacing w:line="360" w:lineRule="auto"/>
        <w:rPr>
          <w:rFonts w:ascii="Times New Roman" w:eastAsia="SimSun" w:hAnsi="Times New Roman" w:cs="Times New Roman"/>
          <w:b w:val="0"/>
          <w:sz w:val="28"/>
          <w:szCs w:val="28"/>
          <w:lang w:eastAsia="zh-CN"/>
        </w:rPr>
      </w:pPr>
      <w:hyperlink w:anchor="_Toc149079656" w:history="1">
        <w:r>
          <w:rPr>
            <w:rFonts w:ascii="Times New Roman" w:eastAsia="SimSun" w:hAnsi="Times New Roman" w:cs="Times New Roman"/>
            <w:b w:val="0"/>
            <w:sz w:val="28"/>
            <w:szCs w:val="28"/>
            <w:lang w:eastAsia="zh-CN"/>
          </w:rPr>
          <w:t>CONCLUSIONS</w:t>
        </w:r>
        <w:r>
          <w:rPr>
            <w:rFonts w:ascii="Times New Roman" w:eastAsia="SimSun" w:hAnsi="Times New Roman" w:cs="Times New Roman"/>
            <w:b w:val="0"/>
            <w:sz w:val="28"/>
            <w:szCs w:val="28"/>
            <w:lang w:eastAsia="zh-CN"/>
          </w:rPr>
          <w:tab/>
        </w:r>
        <w:r>
          <w:rPr>
            <w:rFonts w:ascii="Times New Roman" w:eastAsia="SimSun" w:hAnsi="Times New Roman" w:cs="Times New Roman" w:hint="eastAsia"/>
            <w:b w:val="0"/>
            <w:sz w:val="28"/>
            <w:szCs w:val="28"/>
            <w:lang w:eastAsia="zh-CN"/>
          </w:rPr>
          <w:t>8</w:t>
        </w:r>
      </w:hyperlink>
      <w:r>
        <w:rPr>
          <w:rFonts w:ascii="Times New Roman" w:eastAsia="SimSun" w:hAnsi="Times New Roman" w:cs="Times New Roman" w:hint="eastAsia"/>
          <w:b w:val="0"/>
          <w:sz w:val="28"/>
          <w:szCs w:val="28"/>
          <w:lang w:eastAsia="zh-CN"/>
        </w:rPr>
        <w:t>0</w:t>
      </w:r>
    </w:p>
    <w:p w14:paraId="5B245D06" w14:textId="77777777" w:rsidR="001B1E4C" w:rsidRDefault="00243FCE">
      <w:pPr>
        <w:pStyle w:val="10"/>
        <w:spacing w:line="360" w:lineRule="auto"/>
        <w:rPr>
          <w:rFonts w:ascii="Times New Roman" w:eastAsia="SimSun" w:hAnsi="Times New Roman" w:cs="Times New Roman"/>
          <w:b w:val="0"/>
          <w:sz w:val="28"/>
          <w:szCs w:val="28"/>
          <w:lang w:eastAsia="ru-RU"/>
        </w:rPr>
      </w:pPr>
      <w:hyperlink w:anchor="_Toc149079657" w:history="1">
        <w:r>
          <w:rPr>
            <w:rFonts w:ascii="Times New Roman" w:eastAsia="SimSun" w:hAnsi="Times New Roman" w:cs="Times New Roman"/>
            <w:b w:val="0"/>
            <w:sz w:val="28"/>
            <w:szCs w:val="28"/>
            <w:lang w:eastAsia="zh-CN"/>
          </w:rPr>
          <w:t>REFERENCES</w:t>
        </w:r>
        <w:r>
          <w:rPr>
            <w:rFonts w:ascii="Times New Roman" w:eastAsia="SimSun" w:hAnsi="Times New Roman" w:cs="Times New Roman"/>
            <w:b w:val="0"/>
            <w:sz w:val="28"/>
            <w:szCs w:val="28"/>
            <w:lang w:eastAsia="zh-CN"/>
          </w:rPr>
          <w:tab/>
        </w:r>
      </w:hyperlink>
      <w:r>
        <w:rPr>
          <w:rFonts w:ascii="Times New Roman" w:eastAsia="SimSun" w:hAnsi="Times New Roman" w:cs="Times New Roman" w:hint="eastAsia"/>
          <w:b w:val="0"/>
          <w:sz w:val="28"/>
          <w:szCs w:val="28"/>
          <w:lang w:eastAsia="zh-CN"/>
        </w:rPr>
        <w:t>89</w:t>
      </w:r>
    </w:p>
    <w:p w14:paraId="1D11A13A" w14:textId="77777777" w:rsidR="001B1E4C" w:rsidRDefault="000D0620">
      <w:pPr>
        <w:pStyle w:val="10"/>
        <w:spacing w:line="360" w:lineRule="auto"/>
        <w:rPr>
          <w:rFonts w:ascii="Times New Roman" w:eastAsia="SimSun" w:hAnsi="Times New Roman" w:cs="Times New Roman"/>
          <w:b w:val="0"/>
          <w:sz w:val="28"/>
          <w:szCs w:val="28"/>
          <w:lang w:eastAsia="zh-CN"/>
        </w:rPr>
      </w:pPr>
      <w:r>
        <w:rPr>
          <w:rFonts w:ascii="Times New Roman" w:eastAsia="SimSun" w:hAnsi="Times New Roman" w:cs="Times New Roman"/>
          <w:b w:val="0"/>
          <w:sz w:val="28"/>
          <w:szCs w:val="28"/>
          <w:lang w:eastAsia="zh-CN"/>
        </w:rPr>
        <w:fldChar w:fldCharType="end"/>
      </w:r>
      <w:hyperlink w:anchor="_Toc149079657" w:history="1">
        <w:r w:rsidR="00243FCE">
          <w:rPr>
            <w:rFonts w:ascii="Times New Roman" w:eastAsia="SimSun" w:hAnsi="Times New Roman" w:cs="Times New Roman"/>
            <w:b w:val="0"/>
            <w:sz w:val="28"/>
            <w:szCs w:val="28"/>
            <w:lang w:eastAsia="zh-CN"/>
          </w:rPr>
          <w:t>APPENDIX</w:t>
        </w:r>
        <w:r w:rsidR="00243FCE">
          <w:rPr>
            <w:rFonts w:ascii="Times New Roman" w:eastAsia="SimSun" w:hAnsi="Times New Roman" w:cs="Times New Roman"/>
            <w:b w:val="0"/>
            <w:sz w:val="28"/>
            <w:szCs w:val="28"/>
            <w:lang w:eastAsia="zh-CN"/>
          </w:rPr>
          <w:tab/>
        </w:r>
      </w:hyperlink>
      <w:r w:rsidR="00243FCE">
        <w:rPr>
          <w:rFonts w:ascii="Times New Roman" w:eastAsia="SimSun" w:hAnsi="Times New Roman" w:cs="Times New Roman" w:hint="eastAsia"/>
          <w:b w:val="0"/>
          <w:sz w:val="28"/>
          <w:szCs w:val="28"/>
          <w:lang w:eastAsia="zh-CN"/>
        </w:rPr>
        <w:t>95</w:t>
      </w:r>
    </w:p>
    <w:p w14:paraId="4862E3B8" w14:textId="77777777" w:rsidR="001B1E4C" w:rsidRDefault="001B1E4C">
      <w:pPr>
        <w:jc w:val="both"/>
        <w:rPr>
          <w:rFonts w:ascii="Times New Roman" w:hAnsi="Times New Roman" w:cs="Times New Roman"/>
          <w:sz w:val="28"/>
          <w:szCs w:val="28"/>
          <w:lang w:eastAsia="zh-CN"/>
        </w:rPr>
      </w:pPr>
    </w:p>
    <w:p w14:paraId="14C6E5C9"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D69FEA0"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65A1937"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59862BB2" w14:textId="77777777" w:rsidR="001B1E4C" w:rsidRDefault="00243FCE">
      <w:pPr>
        <w:spacing w:line="360" w:lineRule="auto"/>
        <w:ind w:leftChars="200" w:left="420" w:rightChars="200" w:right="420"/>
        <w:jc w:val="center"/>
        <w:rPr>
          <w:rFonts w:ascii="Times New Roman" w:hAnsi="Times New Roman" w:cs="Times New Roman"/>
          <w:sz w:val="28"/>
          <w:szCs w:val="28"/>
          <w:lang w:eastAsia="zh-CN"/>
        </w:rPr>
      </w:pPr>
      <w:r>
        <w:rPr>
          <w:rFonts w:ascii="Times New Roman" w:hAnsi="Times New Roman" w:cs="Times New Roman"/>
          <w:sz w:val="28"/>
          <w:szCs w:val="28"/>
          <w:lang w:eastAsia="zh-CN"/>
        </w:rPr>
        <w:t>INTRODUCTION</w:t>
      </w:r>
    </w:p>
    <w:p w14:paraId="0B4727E8"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With the increasing momentum of globalization and the deepening integration of world economies, multinational enterprises (MNEs) have assumed a pivotal role in shaping international economic activities. The rapid advancement in communication technologies, trade liberalization, and global supply chains has allowed companies to transcend national boundaries and expand into new markets. This transformation is particularly visible in China, where the government has not only placed great emphasis on attracting Chinese direct investment (FDI) but has also actively encouraged domestic enterprises to extend their footprint into the global marketplace[</w:t>
      </w:r>
      <w:r>
        <w:rPr>
          <w:rFonts w:ascii="Times New Roman" w:hAnsi="Times New Roman" w:cs="Times New Roman" w:hint="eastAsia"/>
          <w:sz w:val="28"/>
          <w:szCs w:val="28"/>
          <w:lang w:eastAsia="zh-CN"/>
        </w:rPr>
        <w:t>5</w:t>
      </w:r>
      <w:r>
        <w:rPr>
          <w:rFonts w:ascii="Times New Roman" w:hAnsi="Times New Roman" w:cs="Times New Roman"/>
          <w:sz w:val="28"/>
          <w:szCs w:val="28"/>
          <w:lang w:eastAsia="zh-CN"/>
        </w:rPr>
        <w:t>]. The dual forces of domestic competition and the increasing demand for innovation have accelerated the need for Chinese enterprises to venture beyond national borders, seeking growth and opportunities in overseas markets[</w:t>
      </w:r>
      <w:r>
        <w:rPr>
          <w:rFonts w:ascii="Times New Roman" w:hAnsi="Times New Roman" w:cs="Times New Roman" w:hint="eastAsia"/>
          <w:sz w:val="28"/>
          <w:szCs w:val="28"/>
          <w:lang w:eastAsia="zh-CN"/>
        </w:rPr>
        <w:t>9</w:t>
      </w:r>
      <w:r>
        <w:rPr>
          <w:rFonts w:ascii="Times New Roman" w:hAnsi="Times New Roman" w:cs="Times New Roman"/>
          <w:sz w:val="28"/>
          <w:szCs w:val="28"/>
          <w:lang w:eastAsia="zh-CN"/>
        </w:rPr>
        <w:t>]. In this context, Huawei, a Chinese telecommunications giant, stands as a prime example of successful international expansion. Founded in 1987, the company has risen to become the world’s leading provider of telecommunications equipment, with over 60% of its revenue generated from international markets.</w:t>
      </w:r>
    </w:p>
    <w:p w14:paraId="43D29366"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 xml:space="preserve">The relevance of studying the international expansion of Huawei and similar Chinese enterprises cannot be overstated. Huawei’s ability to navigate the complexities of globalization while maintaining competitive advantage is a testament to its strategic planning and innovative approach. However, as this paper explores, many Chinese enterprises encounter challenges in their internationalization journey, leading to either success or failure. This makes it essential to analyze the strategies that have contributed to Huawei’s success while </w:t>
      </w:r>
      <w:r>
        <w:rPr>
          <w:rFonts w:ascii="Times New Roman" w:hAnsi="Times New Roman" w:cs="Times New Roman"/>
          <w:sz w:val="28"/>
          <w:szCs w:val="28"/>
          <w:lang w:eastAsia="zh-CN"/>
        </w:rPr>
        <w:lastRenderedPageBreak/>
        <w:t>providing insights and recommendations for other enterprises to enhance their global strategies.</w:t>
      </w:r>
    </w:p>
    <w:p w14:paraId="006D78AA"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b/>
          <w:bCs/>
          <w:sz w:val="28"/>
          <w:szCs w:val="28"/>
          <w:lang w:eastAsia="zh-CN"/>
        </w:rPr>
        <w:t>The relevance of the topic</w:t>
      </w:r>
      <w:r>
        <w:rPr>
          <w:rFonts w:ascii="Times New Roman" w:hAnsi="Times New Roman" w:cs="Times New Roman"/>
          <w:sz w:val="28"/>
          <w:szCs w:val="28"/>
          <w:lang w:eastAsia="zh-CN"/>
        </w:rPr>
        <w:t xml:space="preserve"> stems from the rapid expansion of Chinese enterprises into global markets. The “going out strategy,” endorsed by the global market, reflects the country’s ambition to promote domestic companies on the world stage. Despite China's economic prowess, many Chinese enterprises still face significant challenges in their overseas endeavors. The fierce competition in international markets, low levels of innovation, and the complexities of dealing with diverse stakeholders pose serious challenges. This research is particularly relevant in the context of these challenges, as it analyzes Huawei’s success and provides a roadmap for other Chinese enterprises to emulate. By studying Huawei’s strategic planning and development in the conditions of globalization, this research aims to offer actionable insights that can assist  enterprises in overcoming these challenges and thriving in global markets[</w:t>
      </w:r>
      <w:r>
        <w:rPr>
          <w:rFonts w:ascii="Times New Roman" w:hAnsi="Times New Roman" w:cs="Times New Roman" w:hint="eastAsia"/>
          <w:sz w:val="28"/>
          <w:szCs w:val="28"/>
          <w:lang w:eastAsia="zh-CN"/>
        </w:rPr>
        <w:t>4</w:t>
      </w:r>
      <w:r>
        <w:rPr>
          <w:rFonts w:ascii="Times New Roman" w:hAnsi="Times New Roman" w:cs="Times New Roman"/>
          <w:sz w:val="28"/>
          <w:szCs w:val="28"/>
          <w:lang w:eastAsia="zh-CN"/>
        </w:rPr>
        <w:t>].</w:t>
      </w:r>
    </w:p>
    <w:p w14:paraId="02BAC59D"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b/>
          <w:bCs/>
          <w:sz w:val="28"/>
          <w:szCs w:val="28"/>
          <w:lang w:eastAsia="zh-CN"/>
        </w:rPr>
        <w:t>Analysis of Recent Research and Publications</w:t>
      </w:r>
      <w:r>
        <w:rPr>
          <w:rFonts w:ascii="Times New Roman" w:hAnsi="Times New Roman" w:cs="Times New Roman"/>
          <w:sz w:val="28"/>
          <w:szCs w:val="28"/>
          <w:lang w:eastAsia="zh-CN"/>
        </w:rPr>
        <w:t xml:space="preserve"> There has been extensive research on the internationalization of china enterprises, particularly focusing on their strategies and performance in Chinese markets. Scholars have explored various aspects of Chinese companies’ global expansion, such as their entry modes, competitive advantages, and the role of government policies. Notable research has examined how Chinese firms like Huawei leverage their home-country advantages, such as low-cost manufacturing and access to government resources, to succeed in international markets. However, other studies have pointed out the challenges these companies face, such as cultural differences, lack of international managerial expertise, and the negative perceptions associated with China’s political system.</w:t>
      </w:r>
    </w:p>
    <w:p w14:paraId="523BBFD3"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lastRenderedPageBreak/>
        <w:t>In recent years, a significant body of literature has emerged on Huawei’s international expansion strategy, with researchers focusing on its ability to adapt to local markets, its emphasis on research and development (R&amp;D), and its effective talent management strategies. Some publications have explored the company's strategies in relation to other leading multinationals, while others have examined the political and regulatory challenges it faces, particularly in Western markets. Despite this growing body of research, there is still a need for comprehensive studies that not only analyze Huawei’s strategies but also provide practical recommendations for other Chinese enterprises seeking to expand globally. This paper seeks to fill that gap by building on existing research and offering a detailed analysis of Huawei’s globalization strategies.</w:t>
      </w:r>
    </w:p>
    <w:p w14:paraId="593AD1EF" w14:textId="77777777" w:rsidR="001B1E4C" w:rsidRDefault="00243FCE">
      <w:pPr>
        <w:spacing w:line="360" w:lineRule="auto"/>
        <w:ind w:leftChars="200" w:left="420" w:rightChars="200" w:right="420"/>
        <w:jc w:val="both"/>
        <w:rPr>
          <w:rFonts w:ascii="Times New Roman" w:hAnsi="Times New Roman" w:cs="Times New Roman"/>
          <w:b/>
          <w:bCs/>
          <w:sz w:val="28"/>
          <w:szCs w:val="28"/>
          <w:lang w:eastAsia="zh-CN"/>
        </w:rPr>
      </w:pPr>
      <w:r>
        <w:rPr>
          <w:rFonts w:ascii="Times New Roman" w:hAnsi="Times New Roman" w:cs="Times New Roman" w:hint="eastAsia"/>
          <w:b/>
          <w:bCs/>
          <w:sz w:val="28"/>
          <w:szCs w:val="28"/>
          <w:lang w:eastAsia="zh-CN"/>
        </w:rPr>
        <w:t>Connection</w:t>
      </w:r>
      <w:r>
        <w:rPr>
          <w:rFonts w:ascii="Times New Roman" w:hAnsi="Times New Roman" w:cs="Times New Roman"/>
          <w:b/>
          <w:bCs/>
          <w:sz w:val="28"/>
          <w:szCs w:val="28"/>
          <w:lang w:eastAsia="zh-CN"/>
        </w:rPr>
        <w:t xml:space="preserve"> the Qualification Project to Scientific Plans, Projects, and Subjects</w:t>
      </w:r>
      <w:r>
        <w:rPr>
          <w:rFonts w:ascii="Times New Roman" w:hAnsi="Times New Roman" w:cs="Times New Roman"/>
          <w:sz w:val="28"/>
          <w:szCs w:val="28"/>
          <w:lang w:eastAsia="zh-CN"/>
        </w:rPr>
        <w:t xml:space="preserve"> Numerous scientific research initiatives, strategies, and subjects that center on the globalization of businesses, especially those from emerging nations, are in line with this qualification effort. By examining the unique opportunities and difficulties faced by Chinese businesses in the context of globalization, it advances the subject of international business studies. Additionally, this study contributes to the current debates concerning stakeholder engagement, talent globalization, and innovation management—all of which are crucial components of contemporary company strategy. Other scientific investigations that examine the relationship between corporate strategy and global market dynamics can benefit from the knowledge gained from Huawei's experience in foreign markets</w:t>
      </w:r>
      <w:r>
        <w:rPr>
          <w:rFonts w:ascii="Times New Roman" w:hAnsi="Times New Roman" w:cs="Times New Roman"/>
          <w:b/>
          <w:bCs/>
          <w:sz w:val="28"/>
          <w:szCs w:val="28"/>
          <w:lang w:eastAsia="zh-CN"/>
        </w:rPr>
        <w:t>.</w:t>
      </w:r>
    </w:p>
    <w:p w14:paraId="4094ABF8"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b/>
          <w:bCs/>
          <w:sz w:val="28"/>
          <w:szCs w:val="28"/>
          <w:lang w:eastAsia="zh-CN"/>
        </w:rPr>
        <w:t>Goal and Tasks</w:t>
      </w:r>
      <w:r>
        <w:rPr>
          <w:rFonts w:ascii="Times New Roman" w:hAnsi="Times New Roman" w:cs="Times New Roman"/>
          <w:sz w:val="28"/>
          <w:szCs w:val="28"/>
          <w:lang w:eastAsia="zh-CN"/>
        </w:rPr>
        <w:t xml:space="preserve"> of this research is to analyze the strategic planning of Huawei’s international expansion in the context of globalization and to provide actionable recommendations for other Chinese enterprises </w:t>
      </w:r>
      <w:r>
        <w:rPr>
          <w:rFonts w:ascii="Times New Roman" w:hAnsi="Times New Roman" w:cs="Times New Roman"/>
          <w:sz w:val="28"/>
          <w:szCs w:val="28"/>
          <w:lang w:eastAsia="zh-CN"/>
        </w:rPr>
        <w:lastRenderedPageBreak/>
        <w:t>looking to enhance their global presence. The tasks involved in achieving this goal include:</w:t>
      </w:r>
    </w:p>
    <w:p w14:paraId="22962362"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w:t>
      </w:r>
      <w:r>
        <w:rPr>
          <w:rFonts w:ascii="Times New Roman" w:hAnsi="Times New Roman" w:cs="Times New Roman"/>
          <w:sz w:val="28"/>
          <w:szCs w:val="28"/>
          <w:lang w:eastAsia="zh-CN"/>
        </w:rPr>
        <w:t>Analyzing Huawei’s globalization strategy and its impact on the company’s overall growth.</w:t>
      </w:r>
    </w:p>
    <w:p w14:paraId="74D83BB8"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w:t>
      </w:r>
      <w:r>
        <w:rPr>
          <w:rFonts w:ascii="Times New Roman" w:hAnsi="Times New Roman" w:cs="Times New Roman"/>
          <w:sz w:val="28"/>
          <w:szCs w:val="28"/>
          <w:lang w:eastAsia="zh-CN"/>
        </w:rPr>
        <w:t>Identifying the major challenges faced by Chinese enterprises in their internationalization efforts.</w:t>
      </w:r>
    </w:p>
    <w:p w14:paraId="2677E8DF"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w:t>
      </w:r>
      <w:r>
        <w:rPr>
          <w:rFonts w:ascii="Times New Roman" w:hAnsi="Times New Roman" w:cs="Times New Roman"/>
          <w:sz w:val="28"/>
          <w:szCs w:val="28"/>
          <w:lang w:eastAsia="zh-CN"/>
        </w:rPr>
        <w:t>Comparing Huawei’s strategies with those of other successful multinational enterprises.</w:t>
      </w:r>
    </w:p>
    <w:p w14:paraId="612D838F"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w:t>
      </w:r>
      <w:r>
        <w:rPr>
          <w:rFonts w:ascii="Times New Roman" w:hAnsi="Times New Roman" w:cs="Times New Roman"/>
          <w:sz w:val="28"/>
          <w:szCs w:val="28"/>
          <w:lang w:eastAsia="zh-CN"/>
        </w:rPr>
        <w:t>Developing recommendations for Chinese companies to improve their global competitiveness.</w:t>
      </w:r>
    </w:p>
    <w:p w14:paraId="2A1CE8E8"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w:t>
      </w:r>
      <w:r>
        <w:rPr>
          <w:rFonts w:ascii="Times New Roman" w:hAnsi="Times New Roman" w:cs="Times New Roman"/>
          <w:sz w:val="28"/>
          <w:szCs w:val="28"/>
          <w:lang w:eastAsia="zh-CN"/>
        </w:rPr>
        <w:t>Exploring the role of innovation, talent management, and stakeholder engagement in the success of global enterprises.</w:t>
      </w:r>
    </w:p>
    <w:p w14:paraId="321FCB99"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b/>
          <w:bCs/>
          <w:sz w:val="28"/>
          <w:szCs w:val="28"/>
          <w:lang w:eastAsia="zh-CN"/>
        </w:rPr>
        <w:t>Object of the Study</w:t>
      </w:r>
      <w:r>
        <w:rPr>
          <w:rFonts w:ascii="Times New Roman" w:hAnsi="Times New Roman" w:cs="Times New Roman"/>
          <w:sz w:val="28"/>
          <w:szCs w:val="28"/>
          <w:lang w:eastAsia="zh-CN"/>
        </w:rPr>
        <w:t xml:space="preserve"> is the strategic planning and internationalization process of Huawei, particularly in the context of the company’s efforts to expand into global markets. The research examines Huawei’s business model, management strategies, and competitive advantages that have allowed it to thrive in an increasingly competitive global landscape.</w:t>
      </w:r>
    </w:p>
    <w:p w14:paraId="08D272B8"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 xml:space="preserve"> </w:t>
      </w:r>
      <w:r>
        <w:rPr>
          <w:rFonts w:ascii="Times New Roman" w:hAnsi="Times New Roman" w:cs="Times New Roman"/>
          <w:b/>
          <w:bCs/>
          <w:sz w:val="28"/>
          <w:szCs w:val="28"/>
          <w:lang w:eastAsia="zh-CN"/>
        </w:rPr>
        <w:t>Subject of the Study</w:t>
      </w:r>
      <w:r>
        <w:rPr>
          <w:rFonts w:ascii="Times New Roman" w:hAnsi="Times New Roman" w:cs="Times New Roman" w:hint="eastAsia"/>
          <w:sz w:val="28"/>
          <w:szCs w:val="28"/>
          <w:lang w:eastAsia="zh-CN"/>
        </w:rPr>
        <w:t xml:space="preserve"> </w:t>
      </w:r>
      <w:r>
        <w:rPr>
          <w:rFonts w:ascii="Times New Roman" w:hAnsi="Times New Roman" w:cs="Times New Roman"/>
          <w:sz w:val="28"/>
          <w:szCs w:val="28"/>
          <w:lang w:eastAsia="zh-CN"/>
        </w:rPr>
        <w:t>The subject of the study is the globalization strategy of Chinese enterprises, with a specific focus on Huawei’s approach to international expansion. This includes the company’s entry strategies, talent management, R&amp;D investments, and stakeholder engagement in Chinese markets. The study also explores the broader trends in the internationalization of Chinese enterprises and the factors that influence their success or failure in overseas markets.</w:t>
      </w:r>
    </w:p>
    <w:p w14:paraId="0C87B0EC"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b/>
          <w:bCs/>
          <w:sz w:val="28"/>
          <w:szCs w:val="28"/>
          <w:lang w:eastAsia="zh-CN"/>
        </w:rPr>
        <w:t>The research methodology</w:t>
      </w:r>
      <w:r>
        <w:rPr>
          <w:rFonts w:ascii="Times New Roman" w:hAnsi="Times New Roman" w:cs="Times New Roman"/>
          <w:sz w:val="28"/>
          <w:szCs w:val="28"/>
          <w:lang w:eastAsia="zh-CN"/>
        </w:rPr>
        <w:t xml:space="preserve"> employed in this study includes both qualitative and quantitative approaches. Qualitative analysis involves a review of existing literature, case studies, and Huawei’s corporate reports to understand its strategic planning and globalization efforts. </w:t>
      </w:r>
      <w:r>
        <w:rPr>
          <w:rFonts w:ascii="Times New Roman" w:hAnsi="Times New Roman" w:cs="Times New Roman"/>
          <w:sz w:val="28"/>
          <w:szCs w:val="28"/>
          <w:lang w:eastAsia="zh-CN"/>
        </w:rPr>
        <w:lastRenderedPageBreak/>
        <w:t>The study also employs a comparative analysis of Huawei with other multinational enterprises to identify best practices. Quantitative data, such as financial performance metrics and market share statistics, are used to evaluate the effectiveness of Huawei’s strategies and their impact on the company’s global expansion.</w:t>
      </w:r>
    </w:p>
    <w:p w14:paraId="4C9B0A6D" w14:textId="77777777" w:rsidR="001B1E4C" w:rsidRDefault="00243FCE">
      <w:pPr>
        <w:spacing w:line="360" w:lineRule="auto"/>
        <w:ind w:leftChars="200" w:left="420" w:rightChars="200" w:right="420"/>
        <w:jc w:val="both"/>
        <w:rPr>
          <w:rFonts w:ascii="Times New Roman" w:hAnsi="Times New Roman" w:cs="Times New Roman"/>
          <w:b/>
          <w:bCs/>
          <w:sz w:val="28"/>
          <w:szCs w:val="28"/>
          <w:lang w:eastAsia="zh-CN"/>
        </w:rPr>
      </w:pPr>
      <w:r>
        <w:rPr>
          <w:rFonts w:ascii="Times New Roman" w:hAnsi="Times New Roman" w:cs="Times New Roman"/>
          <w:b/>
          <w:bCs/>
          <w:sz w:val="28"/>
          <w:szCs w:val="28"/>
          <w:lang w:eastAsia="zh-CN"/>
        </w:rPr>
        <w:t xml:space="preserve"> Results Approval and Publication</w:t>
      </w:r>
    </w:p>
    <w:p w14:paraId="72EBD661"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The results of this research will be disseminated through academic conferences, business seminars, and peer-reviewed publications in the fields of international business and strategic management. By sharing the findings with both academic and business communities, the research aims to contribute to the ongoing discourse on globalization and the internationalization of enterprises, particularly from emerging economies like China.</w:t>
      </w:r>
    </w:p>
    <w:p w14:paraId="5C8C3ED3"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b/>
          <w:bCs/>
          <w:sz w:val="28"/>
          <w:szCs w:val="28"/>
          <w:lang w:eastAsia="zh-CN"/>
        </w:rPr>
        <w:t xml:space="preserve">Structure and Scope of Work </w:t>
      </w:r>
      <w:r>
        <w:rPr>
          <w:rFonts w:ascii="Times New Roman" w:hAnsi="Times New Roman" w:cs="Times New Roman"/>
          <w:sz w:val="28"/>
          <w:szCs w:val="28"/>
          <w:lang w:eastAsia="zh-CN"/>
        </w:rPr>
        <w:t>This research is structured into several key sections. The introduction outlines the relevance of the study, the objectives, and the research methods. The literature review section provides an analysis of existing research on the internationalization of Chinese enterprises and Huawei’s globalization strategy. The main body of the paper analyzes Huawei’s international expansion strategies, including its talent management, R&amp;D investments, and stakeholder engagement. The conclusion summarizes the key findings and provides recommendations for Chinese enterprises seeking to enhance their global competitiveness. The research covers a wide scope, addressing both theoretical and practical aspects of international business strategy.Admission, three chapters, conclusions, and a bibliography (list of cited sources) comprise the work's fifty positions. The qualification project is 95 pages long overall.Three tables and six figures are included in the work.</w:t>
      </w:r>
    </w:p>
    <w:p w14:paraId="0B52FA99"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0964802D"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6F95E17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lang w:eastAsia="zh-CN"/>
        </w:rPr>
        <w:t>MNEs have become increasingly significant in today's global economic activities as a result of globalization and the integration of the world economy.The entry of Chinese direct investment (FDI) is important, but China is also pushing Chinese businesses to expand internationally.Meanwhile, the domestic market is gradually becoming unable to meet the needs of the development of Chinese enterprises due to the economy's ongoing growth, the growing demands of scientific and technological innovation, and the fiercer competition in the domestic market. As a result, Chinese enterprises have begun to focus on the overseas market and are eager to compete and seek the benefits there.</w:t>
      </w:r>
    </w:p>
    <w:p w14:paraId="63F85984"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During the process of“</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 xml:space="preserve">”of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enterprises,some of them succeeded to open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markets,occupied the market position and built brand and reputation, while some of them were buried in wave of competition.Refer to the overseas development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enterprises,Huawei is a non-negligible existence.As a private enterprise founded in 1987,Huawei became the world's biggest communications equipment suppliers in just 30 years,and its international business accounted for more than 60%of total revenue.</w:t>
      </w:r>
    </w:p>
    <w:p w14:paraId="498F0661"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paper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combines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insight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global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the experiences of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overseas development,based on the analysis of related theories of internationalization and research of</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and domestic scholars,to analyze the issues of </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going global strategy</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recommendations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further development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in the international market.</w:t>
      </w:r>
    </w:p>
    <w:p w14:paraId="0EF4808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lastRenderedPageBreak/>
        <w:t xml:space="preserve">At present,there are four major problems during overseas development of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enterprises.First,lack</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planning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arrangement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 Second,low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level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talent;Third,low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level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R&amp;D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investment intensity and low proportion of scientific research in R&amp;D investment;Fourth,problem on communications stakeholders,especially NGOs.</w:t>
      </w:r>
    </w:p>
    <w:p w14:paraId="54F33A84"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According to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overseas development experience,based on the above problems, the paper put forward the following recommendations.</w:t>
      </w:r>
    </w:p>
    <w:p w14:paraId="1218CFB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First of all,develop an overall planning and arrangement.Before entering the overseas market,enterprises not only need to define what their purpose of overseas development is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how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overseas,but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learn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hAnsi="Times New Roman" w:cs="Times New Roman"/>
          <w:sz w:val="28"/>
          <w:szCs w:val="28"/>
          <w:lang w:eastAsia="zh-CN"/>
        </w:rPr>
        <w:t xml:space="preserve"> </w:t>
      </w:r>
      <w:r>
        <w:rPr>
          <w:rFonts w:ascii="Times New Roman" w:hAnsi="Times New Roman" w:cs="Times New Roman"/>
          <w:sz w:val="28"/>
          <w:szCs w:val="28"/>
        </w:rPr>
        <w:t>development experience,to develop a relatively sound management system to support their future overseas development.</w:t>
      </w:r>
    </w:p>
    <w:p w14:paraId="5CE6742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Second,improve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level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talent.In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process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internationalization of talent,Enterprises not only should pay attention to the introduction of 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talent,but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value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training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talents.Enterprises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not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establish cooperative relations with universities and research institutions,but also set up their own training centers.For the better development,enterprises not only need to refresh their human resources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management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system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support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talent,but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also emphasize the introduction and training for talents who have a good knowledge in finance, accounting,law and other related aspects with an international perspective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are proficient in dealing with international affairs.</w:t>
      </w:r>
    </w:p>
    <w:p w14:paraId="1003DF7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Third,improve R&amp;D investment intensity.Enterprises had better continuously invest in research and development of products and </w:t>
      </w:r>
      <w:r>
        <w:rPr>
          <w:rFonts w:ascii="Times New Roman" w:hAnsi="Times New Roman" w:cs="Times New Roman"/>
          <w:sz w:val="28"/>
          <w:szCs w:val="28"/>
        </w:rPr>
        <w:lastRenderedPageBreak/>
        <w:t>technology in a large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scale,to improve their effectiveness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R&amp;D.And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enterprises,including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should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pay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more attention on basic research and recognize the significance of basic research,allocating R&amp;D investment reasonably.</w:t>
      </w:r>
    </w:p>
    <w:p w14:paraId="7FA13231"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Last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not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least,value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group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stakeholders,and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improve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interaction mechanism with them.</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need to recognize their stakeholders well during their overseas development and recognize the importance of interacting with stakeholders. They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establish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sound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interaction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mechanism,and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actively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communicate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interact with stakeholders,especially NGOs and medias.</w:t>
      </w:r>
    </w:p>
    <w:p w14:paraId="660F911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KEY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WORDS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global strategy  </w:t>
      </w:r>
      <w:r>
        <w:rPr>
          <w:rFonts w:ascii="Times New Roman" w:hAnsi="Times New Roman" w:cs="Times New Roman"/>
          <w:sz w:val="28"/>
          <w:szCs w:val="28"/>
        </w:rPr>
        <w:t>Development;Huawei;</w:t>
      </w:r>
    </w:p>
    <w:p w14:paraId="7E3CF80A"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40480B0"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BC9868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D3AB16D"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FB567E9"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D6009CC"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8649AC5"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692523B"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6697308"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66ECC54"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3A184DC"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672DDA9"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FAE9242"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72DBD2D"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10BF40F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142C0080"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71BEDE3"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58210EF"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69D050DA" w14:textId="77777777" w:rsidR="001B1E4C" w:rsidRDefault="00243FCE">
      <w:pPr>
        <w:spacing w:line="360" w:lineRule="auto"/>
        <w:ind w:leftChars="200" w:left="420" w:rightChars="200" w:right="420"/>
        <w:jc w:val="both"/>
        <w:rPr>
          <w:rFonts w:ascii="Times New Roman" w:eastAsia="SimSun" w:hAnsi="Times New Roman" w:cs="Times New Roman"/>
          <w:b/>
          <w:bCs/>
          <w:sz w:val="28"/>
          <w:szCs w:val="28"/>
          <w:lang w:eastAsia="zh-CN"/>
        </w:rPr>
      </w:pPr>
      <w:r>
        <w:rPr>
          <w:rFonts w:ascii="Times New Roman" w:hAnsi="Times New Roman" w:cs="Times New Roman"/>
          <w:b/>
          <w:bCs/>
          <w:sz w:val="28"/>
          <w:szCs w:val="28"/>
        </w:rPr>
        <w:t>CHAPTER 1 THEORETICAL BASIS OF THE</w:t>
      </w:r>
      <w:r>
        <w:rPr>
          <w:rFonts w:ascii="Times New Roman" w:eastAsia="SimSun" w:hAnsi="Times New Roman" w:cs="Times New Roman"/>
          <w:b/>
          <w:bCs/>
          <w:sz w:val="28"/>
          <w:szCs w:val="28"/>
          <w:lang w:eastAsia="zh-CN"/>
        </w:rPr>
        <w:t xml:space="preserve"> GOING GLOBAL </w:t>
      </w:r>
      <w:r>
        <w:rPr>
          <w:rFonts w:ascii="Times New Roman" w:hAnsi="Times New Roman" w:cs="Times New Roman"/>
          <w:b/>
          <w:bCs/>
          <w:sz w:val="28"/>
          <w:szCs w:val="28"/>
        </w:rPr>
        <w:t xml:space="preserve"> STRATEGIC MANAGEMENT </w:t>
      </w:r>
      <w:r>
        <w:rPr>
          <w:rFonts w:ascii="Times New Roman" w:eastAsia="SimSun" w:hAnsi="Times New Roman" w:cs="Times New Roman"/>
          <w:b/>
          <w:bCs/>
          <w:sz w:val="28"/>
          <w:szCs w:val="28"/>
          <w:lang w:eastAsia="zh-CN"/>
        </w:rPr>
        <w:t>HUAWEI COMPANY</w:t>
      </w:r>
    </w:p>
    <w:p w14:paraId="77BAA59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1.1 </w:t>
      </w:r>
      <w:r>
        <w:rPr>
          <w:rFonts w:ascii="Times New Roman" w:hAnsi="Times New Roman" w:cs="Times New Roman"/>
          <w:sz w:val="28"/>
          <w:szCs w:val="28"/>
          <w:lang w:eastAsia="zh-CN"/>
        </w:rPr>
        <w:t xml:space="preserve">Conceptual underpinnings of global strategic management </w:t>
      </w:r>
      <w:r>
        <w:rPr>
          <w:rFonts w:ascii="Times New Roman" w:hAnsi="Times New Roman" w:cs="Times New Roman"/>
          <w:sz w:val="28"/>
          <w:szCs w:val="28"/>
          <w:lang w:eastAsia="zh-CN"/>
        </w:rPr>
        <w:br/>
        <w:t>Multinational enterprises (MNEs) have steadily emerged as one of the most significant economic players globally as a result of the trend toward economic globalization and integration. The number and size of MNEs in a nation are now considered to be indicators of its overall strength.China's trade volume has increased rapidly since it joined the World Trade Organization (WTO) in 2001.The entry of Chinese direct investment (FDI) is important, but China is also pushing Chinese businesses to expand internationally.Meanwhile, the domestic market is gradually becoming unable to meet the needs of the development of Chinese enterprises due to the economy's ongoing growth, the growing demands of scientific and technological innovation, and the fiercer competition in the domestic market. As a result, Chinese enterprises have begun to focus on the overseas market and are eager to compete and seek the benefits there.The Ministry of Commerce reports that China's non-financial Chinese investment reached 170.1 billion US dollars in 2016, a 44.1% increase over the same time in 2015.</w:t>
      </w:r>
    </w:p>
    <w:p w14:paraId="4E6F8F5C"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28DB9FD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During the process of“</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 xml:space="preserve">”of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enterprises,some of them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succeeded to open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markets,occupied the market position and build brand and reputation, while some of them were buried in wave of competition.Talking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about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enterprises,Huawei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non- negligible existence.As a private enterprise founded 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1987,Huawei became the world's biggest communications equipment suppliers in </w:t>
      </w:r>
      <w:r>
        <w:rPr>
          <w:rFonts w:ascii="Times New Roman" w:hAnsi="Times New Roman" w:cs="Times New Roman"/>
          <w:sz w:val="28"/>
          <w:szCs w:val="28"/>
        </w:rPr>
        <w:lastRenderedPageBreak/>
        <w:t>just 30 years,and its international business accounted for more than 60%of total revenue.In 2016,Huawei expected its sales to reach RMB 520 billion,an increase of 32%,which shocked the China.</w:t>
      </w:r>
    </w:p>
    <w:p w14:paraId="0C904976"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eastAsia="SimSun" w:hAnsi="Times New Roman" w:cs="Times New Roman"/>
          <w:sz w:val="28"/>
          <w:szCs w:val="28"/>
          <w:lang w:eastAsia="zh-CN"/>
        </w:rPr>
        <w:t xml:space="preserve">Huawei </w:t>
      </w:r>
      <w:r>
        <w:rPr>
          <w:rFonts w:ascii="Times New Roman" w:hAnsi="Times New Roman" w:cs="Times New Roman"/>
          <w:sz w:val="28"/>
          <w:szCs w:val="28"/>
        </w:rPr>
        <w:t>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successes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attracted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industry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community's attention.The paper analyzes the current situation,trend of development,and challenges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r>
        <w:rPr>
          <w:rFonts w:ascii="Times New Roman" w:hAnsi="Times New Roman" w:cs="Times New Roman"/>
          <w:sz w:val="28"/>
          <w:szCs w:val="28"/>
          <w:lang w:eastAsia="zh-CN"/>
        </w:rPr>
        <w:t xml:space="preserve"> </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 xml:space="preserve">,and makes a study on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experiences of</w:t>
      </w:r>
      <w:r>
        <w:rPr>
          <w:rFonts w:ascii="Times New Roman" w:hAnsi="Times New Roman" w:cs="Times New Roman"/>
          <w:sz w:val="28"/>
          <w:szCs w:val="28"/>
          <w:lang w:eastAsia="zh-CN"/>
        </w:rPr>
        <w:t xml:space="preserve"> </w:t>
      </w:r>
      <w:r>
        <w:rPr>
          <w:rFonts w:ascii="Times New Roman" w:hAnsi="Times New Roman" w:cs="Times New Roman"/>
          <w:sz w:val="28"/>
          <w:szCs w:val="28"/>
        </w:rPr>
        <w:t>overseas development,aiming to provide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recommendations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lang w:eastAsia="zh-CN"/>
        </w:rPr>
        <w:t>enlighten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 .</w:t>
      </w:r>
      <w:bookmarkStart w:id="4" w:name="bookmark3"/>
      <w:bookmarkStart w:id="5" w:name="bookmark61"/>
      <w:bookmarkEnd w:id="4"/>
      <w:bookmarkEnd w:id="5"/>
    </w:p>
    <w:p w14:paraId="165EF07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innovation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paper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intent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forward corresponding recommendations,according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 the trend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seas development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existing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problems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pointed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paper,based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analysis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of </w:t>
      </w:r>
      <w:r>
        <w:rPr>
          <w:rFonts w:ascii="Times New Roman" w:eastAsia="SimSun" w:hAnsi="Times New Roman" w:cs="Times New Roman"/>
          <w:sz w:val="28"/>
          <w:szCs w:val="28"/>
          <w:lang w:eastAsia="zh-CN"/>
        </w:rPr>
        <w:t xml:space="preserve">Huawei </w:t>
      </w:r>
      <w:r>
        <w:rPr>
          <w:rFonts w:ascii="Times New Roman" w:hAnsi="Times New Roman" w:cs="Times New Roman"/>
          <w:sz w:val="28"/>
          <w:szCs w:val="28"/>
        </w:rPr>
        <w:t>real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experience.Currently,mainly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studies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just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discussed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enterprises to put forward their idea without any discussion about what the issues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really facing are.And the issues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facing that the author put forward are not only the personal ideas of author,but also are supported by data.In this part, the author not only talked about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phenomenon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results of these issues,but also analyze the reasons and factors which caused these phenomena.Compared to these studies,the paper is more targeted,and the recommendations put forward are well-found and more reliable.</w:t>
      </w:r>
    </w:p>
    <w:p w14:paraId="533C9CD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The main limitations of this paper are as follows:One is that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development is not perfect,and its overseas development experience can not solve all the problems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facing well and can just provide some </w:t>
      </w:r>
      <w:r>
        <w:rPr>
          <w:rFonts w:ascii="Times New Roman" w:hAnsi="Times New Roman" w:cs="Times New Roman"/>
          <w:sz w:val="28"/>
          <w:szCs w:val="28"/>
          <w:lang w:eastAsia="zh-CN"/>
        </w:rPr>
        <w:t>enlighten</w:t>
      </w:r>
      <w:r>
        <w:rPr>
          <w:rFonts w:ascii="Times New Roman" w:hAnsi="Times New Roman" w:cs="Times New Roman"/>
          <w:sz w:val="28"/>
          <w:szCs w:val="28"/>
        </w:rPr>
        <w:t xml:space="preserve"> and recommendation. Second,the author tried to analyze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private enterprises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separately originally.However,due to the limited level of personal ability,the author was not able to collect the high-quality and objective data about </w:t>
      </w:r>
      <w:r>
        <w:rPr>
          <w:rFonts w:ascii="Times New Roman" w:hAnsi="Times New Roman" w:cs="Times New Roman"/>
          <w:sz w:val="28"/>
          <w:szCs w:val="28"/>
        </w:rPr>
        <w:lastRenderedPageBreak/>
        <w:t xml:space="preserve">private enterprises and SOEs from the official channel,the paper just can discuss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as a whole.The third one is that the paper is mainly based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second-hand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information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conduct 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analysis,although the author makes every effort to search all the books,documents,reports, news and other internet resources and try the its best to verify the authenticity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information, there still may exist some omissions.</w:t>
      </w:r>
    </w:p>
    <w:p w14:paraId="575A9FA1"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In the future,the paper can be improved in getting the support from management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company and government,in order to get more objective facts and detailed data for more specific researches.And ifanyone was interested in this topic and intended to make a further research,they also had bettermake efforts in this aspect.</w:t>
      </w:r>
    </w:p>
    <w:p w14:paraId="4AAAB90E"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128A3890"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bookmarkStart w:id="6" w:name="bookmark63"/>
      <w:bookmarkStart w:id="7" w:name="bookmark9"/>
      <w:bookmarkEnd w:id="6"/>
      <w:bookmarkEnd w:id="7"/>
      <w:r>
        <w:rPr>
          <w:rFonts w:ascii="Times New Roman" w:eastAsia="SimSun" w:hAnsi="Times New Roman" w:cs="Times New Roman"/>
          <w:sz w:val="28"/>
          <w:szCs w:val="28"/>
          <w:lang w:eastAsia="zh-CN"/>
        </w:rPr>
        <w:t xml:space="preserve">1.2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globalization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development</w:t>
      </w:r>
    </w:p>
    <w:p w14:paraId="5BA8A40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Talking about the overseas development of an enterprise,we can not ignore these two terms:Internationalization and Globalization.Obviously,the two terms are similar,and we often confuse their definitions.</w:t>
      </w:r>
    </w:p>
    <w:p w14:paraId="6FAAB2A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There is still not unified definitions for internationalization and globalization in the academia.In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economics,internationalization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usually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understood</w:t>
      </w:r>
      <w:r>
        <w:rPr>
          <w:rFonts w:ascii="Times New Roman" w:eastAsia="SimSun" w:hAnsi="Times New Roman" w:cs="Times New Roman"/>
          <w:sz w:val="28"/>
          <w:szCs w:val="28"/>
          <w:lang w:eastAsia="zh-CN"/>
        </w:rPr>
        <w:t xml:space="preserve"> as the process of businesses becoming more involved in global marketplaces, while According to Wikipedia, globalization is the process of worldwide integration brought about by the exchange and interaction of ideas, products, worldviews, and other facets of culture.Globalization appears to be the more advanced stage of internationalization, and the two phrases are clearly distinct. Globalization focuses on a phenomenon occurring in the development of the economy and society, whereas internationalization focuses on the growth of businesses.</w:t>
      </w:r>
      <w:r>
        <w:rPr>
          <w:rFonts w:ascii="Times New Roman" w:hAnsi="Times New Roman" w:cs="Times New Roman"/>
          <w:sz w:val="28"/>
          <w:szCs w:val="28"/>
        </w:rPr>
        <w:t>However,in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management,we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find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w:t>
      </w:r>
      <w:r>
        <w:rPr>
          <w:rFonts w:ascii="Times New Roman" w:eastAsia="SimSun" w:hAnsi="Times New Roman" w:cs="Times New Roman"/>
          <w:sz w:val="28"/>
          <w:szCs w:val="28"/>
          <w:lang w:eastAsia="zh-CN"/>
        </w:rPr>
        <w:lastRenderedPageBreak/>
        <w:t xml:space="preserve">Chinese </w:t>
      </w:r>
      <w:r>
        <w:rPr>
          <w:rFonts w:ascii="Times New Roman" w:hAnsi="Times New Roman" w:cs="Times New Roman"/>
          <w:sz w:val="28"/>
          <w:szCs w:val="28"/>
        </w:rPr>
        <w:t xml:space="preserve"> scholars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often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discuss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 globalization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talking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about business management,and frequently refer to the internationalization and globalization of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explain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enterprises.Even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sometimes,part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scholars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defined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process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companies developing into international company,while globalization </w:t>
      </w:r>
      <w:r>
        <w:rPr>
          <w:rFonts w:ascii="Times New Roman" w:eastAsia="SimSun" w:hAnsi="Times New Roman" w:cs="Times New Roman"/>
          <w:sz w:val="28"/>
          <w:szCs w:val="28"/>
          <w:lang w:eastAsia="zh-CN"/>
        </w:rPr>
        <w:t>of enterprise</w:t>
      </w:r>
      <w:r>
        <w:rPr>
          <w:rFonts w:ascii="Times New Roman" w:hAnsi="Times New Roman" w:cs="Times New Roman"/>
          <w:sz w:val="28"/>
          <w:szCs w:val="28"/>
        </w:rPr>
        <w:t>s is defined as the process of companies developing into global company,which is slightly different from some ideas in literature written by Western scholars.</w:t>
      </w:r>
    </w:p>
    <w:p w14:paraId="0295B83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After a series of exploration and verification,we find Western scholars generally didn't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use the terms of“Globalization of Enterprises”,compared with domestic scholars,and there just exist the terms,such as globalization,economic globalization and political globalization. In their mind,the term of“globalization”is either a phenomenon of development of world, or the process by which businesses or organizations can develop international influence or operate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scale,of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latter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obviously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explained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w:t>
      </w:r>
      <w:r>
        <w:rPr>
          <w:rFonts w:ascii="Times New Roman" w:hAnsi="Times New Roman" w:cs="Times New Roman"/>
          <w:sz w:val="28"/>
          <w:szCs w:val="28"/>
          <w:lang w:eastAsia="zh-CN"/>
        </w:rPr>
        <w:t xml:space="preserve"> </w:t>
      </w:r>
      <w:r>
        <w:rPr>
          <w:rFonts w:ascii="Times New Roman" w:hAnsi="Times New Roman" w:cs="Times New Roman"/>
          <w:sz w:val="28"/>
          <w:szCs w:val="28"/>
        </w:rPr>
        <w:t>internationalization of enterprises[</w:t>
      </w:r>
      <w:r>
        <w:rPr>
          <w:rFonts w:ascii="Times New Roman" w:eastAsia="SimSun" w:hAnsi="Times New Roman" w:cs="Times New Roman" w:hint="eastAsia"/>
          <w:sz w:val="28"/>
          <w:szCs w:val="28"/>
          <w:lang w:eastAsia="zh-CN"/>
        </w:rPr>
        <w:t>10</w:t>
      </w:r>
      <w:r>
        <w:rPr>
          <w:rFonts w:ascii="Times New Roman" w:hAnsi="Times New Roman" w:cs="Times New Roman"/>
          <w:sz w:val="28"/>
          <w:szCs w:val="28"/>
        </w:rPr>
        <w:t>].</w:t>
      </w:r>
    </w:p>
    <w:p w14:paraId="44CA0641"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Therefore,in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paper,for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avoiding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misunderstanding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reducing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confusion,we apply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term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development”here.The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 understood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or“</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extent,and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internationalization of enterprises includes 5 stages which we will talk about afterwards,and are involved in many aspects of management and operation,such as internationalization</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management,production,marketing,services,talent</w:t>
      </w:r>
      <w:r>
        <w:rPr>
          <w:rFonts w:ascii="Times New Roman" w:eastAsia="SimSun" w:hAnsi="Times New Roman" w:cs="Times New Roman"/>
          <w:sz w:val="28"/>
          <w:szCs w:val="28"/>
          <w:lang w:eastAsia="zh-CN"/>
        </w:rPr>
        <w:t xml:space="preserve"> </w:t>
      </w:r>
    </w:p>
    <w:p w14:paraId="155EBC64"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financing,and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p>
    <w:p w14:paraId="6E6E0B7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In general,the overseas development of enterprises need to undergo the following 5 stages.The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first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Export,and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second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Initial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lastRenderedPageBreak/>
        <w:t>Expansion.During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two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stages,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exporting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their products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services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directly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or indirectly,and dispatch employees or set up a specific department to manage all the overseas business[</w:t>
      </w:r>
      <w:r>
        <w:rPr>
          <w:rFonts w:ascii="Times New Roman" w:eastAsia="SimSun" w:hAnsi="Times New Roman" w:cs="Times New Roman" w:hint="eastAsia"/>
          <w:sz w:val="28"/>
          <w:szCs w:val="28"/>
          <w:lang w:eastAsia="zh-CN"/>
        </w:rPr>
        <w:t>11</w:t>
      </w:r>
      <w:r>
        <w:rPr>
          <w:rFonts w:ascii="Times New Roman" w:hAnsi="Times New Roman" w:cs="Times New Roman"/>
          <w:sz w:val="28"/>
          <w:szCs w:val="28"/>
        </w:rPr>
        <w:t>].</w:t>
      </w:r>
    </w:p>
    <w:p w14:paraId="0EBAA47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third 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 stage.Enterprises not only export products and services,but also produce and manufacture products in overseas market.And they can not only take the greenfield to build factory and facilities,but also adopt the M&amp;A method to expand the market.Compared with the first 2 stages,the enterprises in this stage will established their own subsidiaries or companies to manage the business locally.</w:t>
      </w:r>
    </w:p>
    <w:p w14:paraId="2944CAD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fourth is Multinational stage.MNEs will organize the local resources to produce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manufacture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produces,and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sell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products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locally.Meanwhile,there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exist differentiated management model targeted to different market,and MNEs will also manage and coordinate all the resources and business in different markets to reach the efficient allocation[</w:t>
      </w:r>
      <w:r>
        <w:rPr>
          <w:rFonts w:ascii="Times New Roman" w:eastAsia="SimSun" w:hAnsi="Times New Roman" w:cs="Times New Roman" w:hint="eastAsia"/>
          <w:sz w:val="28"/>
          <w:szCs w:val="28"/>
          <w:lang w:eastAsia="zh-CN"/>
        </w:rPr>
        <w:t>1</w:t>
      </w:r>
      <w:r>
        <w:rPr>
          <w:rFonts w:ascii="Times New Roman" w:hAnsi="Times New Roman" w:cs="Times New Roman"/>
          <w:sz w:val="28"/>
          <w:szCs w:val="28"/>
        </w:rPr>
        <w:t>2].</w:t>
      </w:r>
    </w:p>
    <w:p w14:paraId="4F2670DF"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The firth is Global stage.In this stage,enterprises have reached global synergies.The headquarter of</w:t>
      </w:r>
      <w:r>
        <w:rPr>
          <w:rFonts w:ascii="Times New Roma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hAnsi="Times New Roman" w:cs="Times New Roman"/>
          <w:sz w:val="28"/>
          <w:szCs w:val="28"/>
          <w:lang w:eastAsia="zh-CN"/>
        </w:rPr>
        <w:t xml:space="preserve"> </w:t>
      </w:r>
      <w:r>
        <w:rPr>
          <w:rFonts w:ascii="Times New Roman" w:hAnsi="Times New Roman" w:cs="Times New Roman"/>
          <w:sz w:val="28"/>
          <w:szCs w:val="28"/>
        </w:rPr>
        <w:t>operate the comprehensive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management,organization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coordination,and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achieve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cross-border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cross-regional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integration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management,</w:t>
      </w:r>
      <w:r>
        <w:rPr>
          <w:rFonts w:ascii="Times New Roman" w:hAnsi="Times New Roman" w:cs="Times New Roman"/>
          <w:sz w:val="28"/>
          <w:szCs w:val="28"/>
          <w:lang w:eastAsia="zh-CN"/>
        </w:rPr>
        <w:t xml:space="preserve"> </w:t>
      </w:r>
      <w:r>
        <w:rPr>
          <w:rFonts w:ascii="Times New Roman" w:hAnsi="Times New Roman" w:cs="Times New Roman"/>
          <w:sz w:val="28"/>
          <w:szCs w:val="28"/>
        </w:rPr>
        <w:t>operation,manufacturing</w:t>
      </w:r>
      <w:r>
        <w:rPr>
          <w:rFonts w:ascii="Times New Roman" w:hAnsi="Times New Roman" w:cs="Times New Roman"/>
          <w:sz w:val="28"/>
          <w:szCs w:val="28"/>
          <w:lang w:eastAsia="zh-CN"/>
        </w:rPr>
        <w:t xml:space="preserve"> </w:t>
      </w:r>
      <w:r>
        <w:rPr>
          <w:rFonts w:ascii="Times New Roman" w:hAnsi="Times New Roman" w:cs="Times New Roman"/>
          <w:sz w:val="28"/>
          <w:szCs w:val="28"/>
        </w:rPr>
        <w:t>human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capital,</w:t>
      </w:r>
      <w:r>
        <w:rPr>
          <w:rFonts w:ascii="Times New Roman" w:hAnsi="Times New Roman" w:cs="Times New Roman"/>
          <w:sz w:val="28"/>
          <w:szCs w:val="28"/>
          <w:lang w:eastAsia="zh-CN"/>
        </w:rPr>
        <w:t xml:space="preserve"> </w:t>
      </w:r>
      <w:r>
        <w:rPr>
          <w:rFonts w:ascii="Times New Roman" w:hAnsi="Times New Roman" w:cs="Times New Roman"/>
          <w:sz w:val="28"/>
          <w:szCs w:val="28"/>
        </w:rPr>
        <w:t>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&amp;development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 corporate culture.</w:t>
      </w:r>
    </w:p>
    <w:p w14:paraId="10C501E4"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0E64A5D"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bookmarkStart w:id="8" w:name="bookmark13"/>
      <w:bookmarkEnd w:id="8"/>
      <w:r>
        <w:rPr>
          <w:rFonts w:ascii="Times New Roman" w:eastAsia="SimSun" w:hAnsi="Times New Roman" w:cs="Times New Roman"/>
          <w:sz w:val="28"/>
          <w:szCs w:val="28"/>
          <w:lang w:eastAsia="zh-CN"/>
        </w:rPr>
        <w:t xml:space="preserve">Thoughts on international development When businesses decide to develop abroad, management should take a number of factors into account.When developing strategic goals and plans, it is important to take into account issues like how to expand the Chinese market and how to encourage and accomplish internationalization.The authors of a </w:t>
      </w:r>
      <w:r>
        <w:rPr>
          <w:rFonts w:ascii="Times New Roman" w:eastAsia="SimSun" w:hAnsi="Times New Roman" w:cs="Times New Roman"/>
          <w:sz w:val="28"/>
          <w:szCs w:val="28"/>
          <w:lang w:eastAsia="zh-CN"/>
        </w:rPr>
        <w:lastRenderedPageBreak/>
        <w:t>book titled "The Globalization of Chinese Companies" noted that prior to fully devoting their</w:t>
      </w:r>
    </w:p>
    <w:p w14:paraId="4DBFB703"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resources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global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expansion, enterprises should consider the following questions.</w:t>
      </w:r>
    </w:p>
    <w:p w14:paraId="4EDCD73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First,enterprises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have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clarify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their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global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aspiration,why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abroad?</w:t>
      </w:r>
      <w:r>
        <w:rPr>
          <w:rFonts w:ascii="Times New Roman" w:hAnsi="Times New Roman" w:cs="Times New Roman"/>
          <w:sz w:val="28"/>
          <w:szCs w:val="28"/>
          <w:lang w:eastAsia="zh-CN"/>
        </w:rPr>
        <w:t xml:space="preserve">Which goods and services should they expand internationally?And where should we travel worldwide?Second, businesses must carefully consider the best course of action when seeking globalization.Third, businesses must determine whether their global organizational skills are prepared to expand internationally and come up with plans to swiftly develop them. </w:t>
      </w:r>
      <w:r>
        <w:rPr>
          <w:rFonts w:ascii="Times New Roman" w:hAnsi="Times New Roman" w:cs="Times New Roman"/>
          <w:sz w:val="28"/>
          <w:szCs w:val="28"/>
          <w:lang w:eastAsia="zh-CN"/>
        </w:rPr>
        <w:br/>
        <w:t>The current diagnostic framework provides a summary of these important considerations for those going through the globalization process</w:t>
      </w:r>
      <w:r>
        <w:rPr>
          <w:rFonts w:ascii="Times New Roman" w:hAnsi="Times New Roman" w:cs="Times New Roman"/>
          <w:sz w:val="28"/>
          <w:szCs w:val="28"/>
        </w:rPr>
        <w:t xml:space="preserve"> in Figure </w:t>
      </w:r>
      <w:r>
        <w:rPr>
          <w:rFonts w:ascii="Times New Roman" w:eastAsia="SimSun" w:hAnsi="Times New Roman" w:cs="Times New Roman"/>
          <w:sz w:val="28"/>
          <w:szCs w:val="28"/>
          <w:lang w:eastAsia="zh-CN"/>
        </w:rPr>
        <w:t>1-1</w:t>
      </w:r>
      <w:r>
        <w:rPr>
          <w:rFonts w:ascii="Times New Roman" w:hAnsi="Times New Roman" w:cs="Times New Roman"/>
          <w:sz w:val="28"/>
          <w:szCs w:val="28"/>
        </w:rPr>
        <w:t>.</w:t>
      </w:r>
    </w:p>
    <w:p w14:paraId="09392CC1"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 xml:space="preserve">Figure </w:t>
      </w:r>
      <w:r>
        <w:rPr>
          <w:rFonts w:ascii="Times New Roman" w:eastAsia="SimSun" w:hAnsi="Times New Roman" w:cs="Times New Roman"/>
          <w:sz w:val="28"/>
          <w:szCs w:val="28"/>
          <w:lang w:eastAsia="zh-CN"/>
        </w:rPr>
        <w:t>1-1</w:t>
      </w:r>
      <w:r>
        <w:rPr>
          <w:rFonts w:ascii="Times New Roman" w:hAnsi="Times New Roman" w:cs="Times New Roman"/>
          <w:sz w:val="28"/>
          <w:szCs w:val="28"/>
        </w:rPr>
        <w:t>:Diagnostic Framework of Globalization</w:t>
      </w:r>
    </w:p>
    <w:p w14:paraId="71769E6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What to go global in? Where to go global?</w:t>
      </w:r>
    </w:p>
    <w:p w14:paraId="6EA8FC9C" w14:textId="77777777" w:rsidR="001B1E4C" w:rsidRDefault="001B1E4C">
      <w:pPr>
        <w:spacing w:line="360" w:lineRule="auto"/>
        <w:ind w:leftChars="200" w:left="420" w:rightChars="200" w:right="420"/>
        <w:jc w:val="both"/>
        <w:rPr>
          <w:rFonts w:ascii="Times New Roman" w:hAnsi="Times New Roman" w:cs="Times New Roman"/>
          <w:sz w:val="28"/>
          <w:szCs w:val="28"/>
        </w:rPr>
      </w:pPr>
    </w:p>
    <w:tbl>
      <w:tblPr>
        <w:tblStyle w:val="TableNormal"/>
        <w:tblpPr w:leftFromText="180" w:rightFromText="180" w:vertAnchor="page" w:horzAnchor="page" w:tblpX="5337" w:tblpY="8418"/>
        <w:tblOverlap w:val="never"/>
        <w:tblW w:w="50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82"/>
        <w:gridCol w:w="259"/>
        <w:gridCol w:w="1417"/>
        <w:gridCol w:w="269"/>
        <w:gridCol w:w="1602"/>
      </w:tblGrid>
      <w:tr w:rsidR="001B1E4C" w14:paraId="4EDC0FA0" w14:textId="77777777">
        <w:trPr>
          <w:trHeight w:val="841"/>
        </w:trPr>
        <w:tc>
          <w:tcPr>
            <w:tcW w:w="1482" w:type="dxa"/>
          </w:tcPr>
          <w:p w14:paraId="63EFE947" w14:textId="77777777" w:rsidR="001B1E4C" w:rsidRDefault="00243FCE">
            <w:pPr>
              <w:pStyle w:val="TableText"/>
              <w:spacing w:before="162"/>
              <w:ind w:left="334"/>
              <w:rPr>
                <w:rFonts w:ascii="Times New Roman" w:hAnsi="Times New Roman" w:cs="Times New Roman"/>
                <w:sz w:val="28"/>
                <w:szCs w:val="28"/>
              </w:rPr>
            </w:pPr>
            <w:r>
              <w:rPr>
                <w:rFonts w:ascii="Times New Roman" w:hAnsi="Times New Roman" w:cs="Times New Roman"/>
                <w:spacing w:val="-3"/>
                <w:sz w:val="28"/>
                <w:szCs w:val="28"/>
              </w:rPr>
              <w:t>Internal</w:t>
            </w:r>
          </w:p>
          <w:p w14:paraId="05D52555" w14:textId="77777777" w:rsidR="001B1E4C" w:rsidRDefault="00243FCE">
            <w:pPr>
              <w:pStyle w:val="TableText"/>
              <w:spacing w:before="149" w:line="239" w:lineRule="auto"/>
              <w:ind w:left="437"/>
              <w:rPr>
                <w:rFonts w:ascii="Times New Roman" w:hAnsi="Times New Roman" w:cs="Times New Roman"/>
                <w:sz w:val="28"/>
                <w:szCs w:val="28"/>
              </w:rPr>
            </w:pPr>
            <w:r>
              <w:rPr>
                <w:rFonts w:ascii="Times New Roman" w:hAnsi="Times New Roman" w:cs="Times New Roman"/>
                <w:b/>
                <w:bCs/>
                <w:spacing w:val="-3"/>
                <w:sz w:val="28"/>
                <w:szCs w:val="28"/>
              </w:rPr>
              <w:t>Growth</w:t>
            </w:r>
          </w:p>
        </w:tc>
        <w:tc>
          <w:tcPr>
            <w:tcW w:w="259" w:type="dxa"/>
          </w:tcPr>
          <w:p w14:paraId="5D05EDDE" w14:textId="77777777" w:rsidR="001B1E4C" w:rsidRDefault="001B1E4C">
            <w:pPr>
              <w:rPr>
                <w:rFonts w:ascii="Times New Roman" w:hAnsi="Times New Roman" w:cs="Times New Roman"/>
                <w:sz w:val="28"/>
                <w:szCs w:val="28"/>
              </w:rPr>
            </w:pPr>
          </w:p>
        </w:tc>
        <w:tc>
          <w:tcPr>
            <w:tcW w:w="1417" w:type="dxa"/>
          </w:tcPr>
          <w:p w14:paraId="47833C22" w14:textId="77777777" w:rsidR="001B1E4C" w:rsidRDefault="00243FCE">
            <w:pPr>
              <w:pStyle w:val="TableText"/>
              <w:spacing w:before="156" w:line="249" w:lineRule="auto"/>
              <w:ind w:left="263" w:right="158" w:hanging="130"/>
              <w:rPr>
                <w:rFonts w:ascii="Times New Roman" w:hAnsi="Times New Roman" w:cs="Times New Roman"/>
                <w:sz w:val="28"/>
                <w:szCs w:val="28"/>
              </w:rPr>
            </w:pPr>
            <w:r>
              <w:rPr>
                <w:rFonts w:ascii="Times New Roman" w:hAnsi="Times New Roman" w:cs="Times New Roman"/>
                <w:spacing w:val="-2"/>
                <w:sz w:val="28"/>
                <w:szCs w:val="28"/>
              </w:rPr>
              <w:t>Strategic</w:t>
            </w:r>
            <w:r>
              <w:rPr>
                <w:rFonts w:ascii="Times New Roman" w:hAnsi="Times New Roman" w:cs="Times New Roman"/>
                <w:spacing w:val="6"/>
                <w:sz w:val="28"/>
                <w:szCs w:val="28"/>
              </w:rPr>
              <w:t xml:space="preserve"> </w:t>
            </w:r>
            <w:r>
              <w:rPr>
                <w:rFonts w:ascii="Times New Roman" w:hAnsi="Times New Roman" w:cs="Times New Roman"/>
                <w:spacing w:val="-1"/>
                <w:sz w:val="28"/>
                <w:szCs w:val="28"/>
              </w:rPr>
              <w:t>Aliance</w:t>
            </w:r>
          </w:p>
        </w:tc>
        <w:tc>
          <w:tcPr>
            <w:tcW w:w="269" w:type="dxa"/>
          </w:tcPr>
          <w:p w14:paraId="10A6C011" w14:textId="77777777" w:rsidR="001B1E4C" w:rsidRDefault="001B1E4C">
            <w:pPr>
              <w:rPr>
                <w:rFonts w:ascii="Times New Roman" w:hAnsi="Times New Roman" w:cs="Times New Roman"/>
                <w:sz w:val="28"/>
                <w:szCs w:val="28"/>
              </w:rPr>
            </w:pPr>
          </w:p>
        </w:tc>
        <w:tc>
          <w:tcPr>
            <w:tcW w:w="1602" w:type="dxa"/>
          </w:tcPr>
          <w:p w14:paraId="68230C3D" w14:textId="77777777" w:rsidR="001B1E4C" w:rsidRDefault="001B1E4C">
            <w:pPr>
              <w:spacing w:line="304" w:lineRule="auto"/>
              <w:rPr>
                <w:rFonts w:ascii="Times New Roman" w:hAnsi="Times New Roman" w:cs="Times New Roman"/>
                <w:sz w:val="28"/>
                <w:szCs w:val="28"/>
              </w:rPr>
            </w:pPr>
          </w:p>
          <w:p w14:paraId="2399659D" w14:textId="77777777" w:rsidR="001B1E4C" w:rsidRDefault="00243FCE">
            <w:pPr>
              <w:pStyle w:val="TableText"/>
              <w:spacing w:before="65" w:line="185" w:lineRule="auto"/>
              <w:ind w:left="560"/>
              <w:rPr>
                <w:rFonts w:ascii="Times New Roman" w:hAnsi="Times New Roman" w:cs="Times New Roman"/>
                <w:sz w:val="28"/>
                <w:szCs w:val="28"/>
              </w:rPr>
            </w:pPr>
            <w:r>
              <w:rPr>
                <w:rFonts w:ascii="Times New Roman" w:hAnsi="Times New Roman" w:cs="Times New Roman"/>
                <w:b/>
                <w:bCs/>
                <w:spacing w:val="-3"/>
                <w:sz w:val="28"/>
                <w:szCs w:val="28"/>
              </w:rPr>
              <w:t>M&amp;A</w:t>
            </w:r>
          </w:p>
        </w:tc>
      </w:tr>
      <w:tr w:rsidR="001B1E4C" w14:paraId="03B08D08" w14:textId="77777777">
        <w:trPr>
          <w:trHeight w:val="478"/>
        </w:trPr>
        <w:tc>
          <w:tcPr>
            <w:tcW w:w="5029" w:type="dxa"/>
            <w:gridSpan w:val="5"/>
          </w:tcPr>
          <w:p w14:paraId="6B5053ED" w14:textId="77777777" w:rsidR="001B1E4C" w:rsidRDefault="00243FCE">
            <w:pPr>
              <w:pStyle w:val="TableText"/>
              <w:spacing w:before="117" w:line="214" w:lineRule="auto"/>
              <w:ind w:left="754"/>
              <w:rPr>
                <w:rFonts w:ascii="Times New Roman" w:hAnsi="Times New Roman" w:cs="Times New Roman"/>
                <w:sz w:val="28"/>
                <w:szCs w:val="28"/>
              </w:rPr>
            </w:pPr>
            <w:r>
              <w:rPr>
                <w:rFonts w:ascii="Times New Roman" w:hAnsi="Times New Roman" w:cs="Times New Roman"/>
                <w:spacing w:val="-1"/>
                <w:sz w:val="28"/>
                <w:szCs w:val="28"/>
              </w:rPr>
              <w:t>Global Leadership</w:t>
            </w:r>
            <w:r>
              <w:rPr>
                <w:rFonts w:ascii="Times New Roman" w:hAnsi="Times New Roman" w:cs="Times New Roman"/>
                <w:spacing w:val="29"/>
                <w:sz w:val="28"/>
                <w:szCs w:val="28"/>
              </w:rPr>
              <w:t xml:space="preserve"> </w:t>
            </w:r>
            <w:r>
              <w:rPr>
                <w:rFonts w:ascii="Times New Roman" w:hAnsi="Times New Roman" w:cs="Times New Roman"/>
                <w:spacing w:val="-1"/>
                <w:sz w:val="28"/>
                <w:szCs w:val="28"/>
              </w:rPr>
              <w:t>and</w:t>
            </w:r>
            <w:r>
              <w:rPr>
                <w:rFonts w:ascii="Times New Roman" w:hAnsi="Times New Roman" w:cs="Times New Roman"/>
                <w:spacing w:val="15"/>
                <w:sz w:val="28"/>
                <w:szCs w:val="28"/>
              </w:rPr>
              <w:t xml:space="preserve"> </w:t>
            </w:r>
            <w:r>
              <w:rPr>
                <w:rFonts w:ascii="Times New Roman" w:hAnsi="Times New Roman" w:cs="Times New Roman"/>
                <w:spacing w:val="-1"/>
                <w:sz w:val="28"/>
                <w:szCs w:val="28"/>
              </w:rPr>
              <w:t>Talent</w:t>
            </w:r>
          </w:p>
        </w:tc>
      </w:tr>
      <w:tr w:rsidR="001B1E4C" w14:paraId="7259A95F" w14:textId="77777777">
        <w:trPr>
          <w:trHeight w:val="497"/>
        </w:trPr>
        <w:tc>
          <w:tcPr>
            <w:tcW w:w="5029" w:type="dxa"/>
            <w:gridSpan w:val="5"/>
          </w:tcPr>
          <w:p w14:paraId="271F2EF8" w14:textId="77777777" w:rsidR="001B1E4C" w:rsidRDefault="00243FCE">
            <w:pPr>
              <w:pStyle w:val="TableText"/>
              <w:spacing w:before="148" w:line="214" w:lineRule="auto"/>
              <w:ind w:left="804"/>
              <w:rPr>
                <w:rFonts w:ascii="Times New Roman" w:hAnsi="Times New Roman" w:cs="Times New Roman"/>
                <w:sz w:val="28"/>
                <w:szCs w:val="28"/>
              </w:rPr>
            </w:pPr>
            <w:r>
              <w:rPr>
                <w:rFonts w:ascii="Times New Roman" w:hAnsi="Times New Roman" w:cs="Times New Roman"/>
                <w:sz w:val="28"/>
                <w:szCs w:val="28"/>
              </w:rPr>
              <w:t>Global Mindset and Company C</w:t>
            </w:r>
            <w:r>
              <w:rPr>
                <w:rFonts w:ascii="Times New Roman" w:hAnsi="Times New Roman" w:cs="Times New Roman"/>
                <w:spacing w:val="-1"/>
                <w:sz w:val="28"/>
                <w:szCs w:val="28"/>
              </w:rPr>
              <w:t>ulture</w:t>
            </w:r>
          </w:p>
        </w:tc>
      </w:tr>
      <w:tr w:rsidR="001B1E4C" w14:paraId="0E1492C5" w14:textId="77777777">
        <w:trPr>
          <w:trHeight w:val="453"/>
        </w:trPr>
        <w:tc>
          <w:tcPr>
            <w:tcW w:w="5029" w:type="dxa"/>
            <w:gridSpan w:val="5"/>
          </w:tcPr>
          <w:p w14:paraId="74C39413" w14:textId="77777777" w:rsidR="001B1E4C" w:rsidRDefault="00243FCE">
            <w:pPr>
              <w:pStyle w:val="TableText"/>
              <w:spacing w:before="130" w:line="214" w:lineRule="auto"/>
              <w:ind w:left="204"/>
              <w:rPr>
                <w:rFonts w:ascii="Times New Roman" w:hAnsi="Times New Roman" w:cs="Times New Roman"/>
                <w:sz w:val="28"/>
                <w:szCs w:val="28"/>
              </w:rPr>
            </w:pPr>
            <w:r>
              <w:rPr>
                <w:rFonts w:ascii="Times New Roman" w:hAnsi="Times New Roman" w:cs="Times New Roman"/>
                <w:sz w:val="28"/>
                <w:szCs w:val="28"/>
              </w:rPr>
              <w:t>Global Organizational Structure and Gove</w:t>
            </w:r>
            <w:r>
              <w:rPr>
                <w:rFonts w:ascii="Times New Roman" w:hAnsi="Times New Roman" w:cs="Times New Roman"/>
                <w:spacing w:val="-1"/>
                <w:sz w:val="28"/>
                <w:szCs w:val="28"/>
              </w:rPr>
              <w:t>rnance</w:t>
            </w:r>
          </w:p>
        </w:tc>
      </w:tr>
    </w:tbl>
    <w:p w14:paraId="464F3867" w14:textId="69577272" w:rsidR="001B1E4C" w:rsidRDefault="00ED21C9">
      <w:pPr>
        <w:spacing w:line="360" w:lineRule="auto"/>
        <w:ind w:rightChars="200" w:right="420"/>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60288" behindDoc="0" locked="0" layoutInCell="1" allowOverlap="1" wp14:anchorId="108E7EA2" wp14:editId="152C8E30">
                <wp:simplePos x="0" y="0"/>
                <wp:positionH relativeFrom="column">
                  <wp:posOffset>2293620</wp:posOffset>
                </wp:positionH>
                <wp:positionV relativeFrom="paragraph">
                  <wp:posOffset>27305</wp:posOffset>
                </wp:positionV>
                <wp:extent cx="3322320" cy="1283335"/>
                <wp:effectExtent l="2540" t="0" r="0" b="2540"/>
                <wp:wrapNone/>
                <wp:docPr id="80867368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2320" cy="1283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9AD7C5" w14:textId="77777777" w:rsidR="001B1E4C" w:rsidRDefault="001B1E4C">
                            <w:pPr>
                              <w:spacing w:line="20" w:lineRule="exact"/>
                            </w:pPr>
                          </w:p>
                          <w:p w14:paraId="7054656C" w14:textId="77777777" w:rsidR="001B1E4C" w:rsidRDefault="001B1E4C">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8E7EA2" id="_x0000_t202" coordsize="21600,21600" o:spt="202" path="m,l,21600r21600,l21600,xe">
                <v:stroke joinstyle="miter"/>
                <v:path gradientshapeok="t" o:connecttype="rect"/>
              </v:shapetype>
              <v:shape id="Text Box 9" o:spid="_x0000_s1026" type="#_x0000_t202" style="position:absolute;left:0;text-align:left;margin-left:180.6pt;margin-top:2.15pt;width:261.6pt;height:10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" filled="f" stroked="f">
                <v:textbox inset="0,0,0,0">
                  <w:txbxContent>
                    <w:p w14:paraId="159AD7C5" w14:textId="77777777" w:rsidR="001B1E4C" w:rsidRDefault="001B1E4C">
                      <w:pPr>
                        <w:spacing w:line="20" w:lineRule="exact"/>
                      </w:pPr>
                    </w:p>
                    <w:p w14:paraId="7054656C" w14:textId="77777777" w:rsidR="001B1E4C" w:rsidRDefault="001B1E4C">
                      <w:pPr>
                        <w:pStyle w:val="a3"/>
                      </w:pPr>
                    </w:p>
                  </w:txbxContent>
                </v:textbox>
              </v:shape>
            </w:pict>
          </mc:Fallback>
        </mc:AlternateContent>
      </w:r>
      <w:r w:rsidR="00243FCE">
        <w:rPr>
          <w:rFonts w:ascii="Times New Roman" w:hAnsi="Times New Roman" w:cs="Times New Roman"/>
          <w:sz w:val="28"/>
          <w:szCs w:val="28"/>
        </w:rPr>
        <w:t>Globalization</w:t>
      </w:r>
      <w:r w:rsidR="00243FCE">
        <w:rPr>
          <w:rFonts w:ascii="Times New Roman" w:eastAsia="SimSun" w:hAnsi="Times New Roman" w:cs="Times New Roman"/>
          <w:sz w:val="28"/>
          <w:szCs w:val="28"/>
          <w:lang w:eastAsia="zh-CN"/>
        </w:rPr>
        <w:t xml:space="preserve"> </w:t>
      </w:r>
      <w:r w:rsidR="00243FCE">
        <w:rPr>
          <w:rFonts w:ascii="Times New Roman" w:hAnsi="Times New Roman" w:cs="Times New Roman"/>
          <w:sz w:val="28"/>
          <w:szCs w:val="28"/>
        </w:rPr>
        <w:t>Aspirations</w:t>
      </w:r>
    </w:p>
    <w:p w14:paraId="6833A108"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1FB5930A"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Globalization Paths</w:t>
      </w:r>
    </w:p>
    <w:p w14:paraId="13D6A606"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CAC0148"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Globalization Capabilities</w:t>
      </w:r>
    </w:p>
    <w:p w14:paraId="5DB9FD79"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33DEE63"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In a similar way,when talking about the internationalization or developing overseas, enterprises also need to consider the similar question,why go abroad,how to go abroad,and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what strategies should be make to build capabilities for internationalization.</w:t>
      </w:r>
    </w:p>
    <w:p w14:paraId="39EF273A"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lastRenderedPageBreak/>
        <w:t>In this paper,we intend to discuss the overseas developments of enterprises,which mainly includes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following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aspects:The motivations(why they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aboard);The Entry Modes(How they go aboard);And the Strategies (How they reach internalization)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provide some reference and reflection to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bookmarkStart w:id="9" w:name="bookmark65"/>
      <w:bookmarkStart w:id="10" w:name="bookmark14"/>
      <w:bookmarkEnd w:id="9"/>
      <w:bookmarkEnd w:id="10"/>
    </w:p>
    <w:p w14:paraId="26C0BF0D"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1.3 </w:t>
      </w:r>
      <w:r>
        <w:rPr>
          <w:rFonts w:ascii="Times New Roman" w:hAnsi="Times New Roman" w:cs="Times New Roman"/>
          <w:sz w:val="28"/>
          <w:szCs w:val="28"/>
        </w:rPr>
        <w:t>Models and methods of supporting the</w:t>
      </w:r>
      <w:r>
        <w:rPr>
          <w:rFonts w:ascii="Times New Roman" w:eastAsia="SimSun" w:hAnsi="Times New Roman" w:cs="Times New Roman"/>
          <w:sz w:val="28"/>
          <w:szCs w:val="28"/>
          <w:lang w:eastAsia="zh-CN"/>
        </w:rPr>
        <w:t xml:space="preserve"> going global</w:t>
      </w:r>
      <w:r>
        <w:rPr>
          <w:rFonts w:ascii="Times New Roman" w:hAnsi="Times New Roman" w:cs="Times New Roman"/>
          <w:sz w:val="28"/>
          <w:szCs w:val="28"/>
        </w:rPr>
        <w:t xml:space="preserve"> strategic management of the</w:t>
      </w:r>
      <w:r>
        <w:rPr>
          <w:rFonts w:ascii="Times New Roman" w:eastAsia="SimSun" w:hAnsi="Times New Roman" w:cs="Times New Roman"/>
          <w:sz w:val="28"/>
          <w:szCs w:val="28"/>
          <w:lang w:eastAsia="zh-CN"/>
        </w:rPr>
        <w:t xml:space="preserve"> company</w:t>
      </w:r>
    </w:p>
    <w:p w14:paraId="4B6E2D8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(1)Monopolistic Advantage Theory</w:t>
      </w:r>
    </w:p>
    <w:p w14:paraId="5CD5DC7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Hymer(1960)first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proposed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Monopolistic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Advantage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Theory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doctorial dissertations“The International Operation of National Firms:A Study of Direct Foreign Investment”,to explain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direct investment of US from the viewpoint of monopolistic advantages[</w:t>
      </w:r>
      <w:r>
        <w:rPr>
          <w:rFonts w:ascii="Times New Roman" w:eastAsia="SimSun" w:hAnsi="Times New Roman" w:cs="Times New Roman" w:hint="eastAsia"/>
          <w:sz w:val="28"/>
          <w:szCs w:val="28"/>
          <w:lang w:eastAsia="zh-CN"/>
        </w:rPr>
        <w:t>30</w:t>
      </w:r>
      <w:r>
        <w:rPr>
          <w:rFonts w:ascii="Times New Roman" w:hAnsi="Times New Roman" w:cs="Times New Roman"/>
          <w:sz w:val="28"/>
          <w:szCs w:val="28"/>
        </w:rPr>
        <w:t xml:space="preserve">].The idea of theory is the imperfection of the market is the primary cause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direct investment,while the monopolistic advantage of MNEs is the condition of earning profit from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direct investment.</w:t>
      </w:r>
    </w:p>
    <w:p w14:paraId="137809E4"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Non-market forces,which act on economic factors from outside the market system,will impede the free flow of products and production elements,and then will undermine the efficiency of resource allocation.And these non-market forces include the differentiation of products,trademarks,different marketing tools,the technological monopoly in production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elements market,economies of scale,government tariffs,exchange rate control policies,etc.</w:t>
      </w:r>
    </w:p>
    <w:p w14:paraId="7F2033E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In the incomplete market conditions,there are always some enterprises who have advantages due to the factor of monopoly.The reason why an enterprise is to invest directly is because it has a monopolistic advantage over the same kind of business in the host country,so that production in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countries can earn more profits.These monopolistic advantages can be divided into two categories:one is the </w:t>
      </w:r>
      <w:r>
        <w:rPr>
          <w:rFonts w:ascii="Times New Roman" w:hAnsi="Times New Roman" w:cs="Times New Roman"/>
          <w:sz w:val="28"/>
          <w:szCs w:val="28"/>
        </w:rPr>
        <w:lastRenderedPageBreak/>
        <w:t>advantages of knowledge assets,including all the intangible assets such as production technology,management and organizational skills; another is the economies of scale.</w:t>
      </w:r>
    </w:p>
    <w:p w14:paraId="11755C4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(2)Theory of Internalization</w:t>
      </w:r>
    </w:p>
    <w:p w14:paraId="5E62AED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British economists Peter J. Buckley and Mark Casson were the first to develop internalization theory in 1976 [29].According to internalization theory, the formation of MNEs is the consequence of the market's internalization, and the firm transfers the intermediate product internally within its organization in order to pursue the objective of maximizing profit.</w:t>
      </w:r>
    </w:p>
    <w:p w14:paraId="0ADA6924"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substance and scope of company operations have changed significantly with the growth of the division of labor and the scientific and technological revolution. Knowledge-based information goods have replaced conventional raw materials and semi-finished products as intermediate products.Because there are no pricing or trading mechanisms for the exchange of intermediate items in the external market, market transaction costs</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grew, which decreased the company's worldwide production's operating efficiency.Furthermore, according to the internalization hypothesis, the market for intermediate products is just as incomplete as the market for final products, which is why Chinese direct investment is occurring.</w:t>
      </w:r>
    </w:p>
    <w:p w14:paraId="7800474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(3)Location Theory</w:t>
      </w:r>
    </w:p>
    <w:p w14:paraId="3DBBF172"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lang w:eastAsia="zh-CN"/>
        </w:rPr>
        <w:t xml:space="preserve">We frequently refer to it as a location advantage theory in the context of international commerce.The so-called location advantage is the advantage of choice that multinational corporations typically possess when deciding where to make investments.That is, whether there are any ways in which the investment regions available to businesses are superior to domestic ones. The geographic distribution of markets and production components, the cost of transportation for those </w:t>
      </w:r>
      <w:r>
        <w:rPr>
          <w:rFonts w:ascii="Times New Roman" w:hAnsi="Times New Roman" w:cs="Times New Roman"/>
          <w:sz w:val="28"/>
          <w:szCs w:val="28"/>
          <w:lang w:eastAsia="zh-CN"/>
        </w:rPr>
        <w:lastRenderedPageBreak/>
        <w:t>components, the investment climate, and other considerations typically influence the choice of investment location.The first issue encountered by businesses with ownership and internalization advantages when they seek Chinese development investment is where to locate their production, specifically whether to produce in the Chinese or home market.It will undoubtedly pick Chinese direct investment if Chinese production can provide higher returns than domestic production. Consequently, the desirability of geographical endowments determines the flow of Chinese direct investment.</w:t>
      </w:r>
      <w:r>
        <w:rPr>
          <w:rFonts w:ascii="Times New Roman" w:hAnsi="Times New Roman" w:cs="Times New Roman"/>
          <w:sz w:val="28"/>
          <w:szCs w:val="28"/>
          <w:lang w:eastAsia="zh-CN"/>
        </w:rPr>
        <w:br/>
        <w:t>Real-world location conditions are influenced by a variety of domestic and international elements, including as trade restrictions, governmental regulations, market dynamics, labor prices, local production levels, and raw material availability [31].For instance, Chinese investors will make direct investments if the host nation rigidly enforces the import substitution policy.The multinational corporation decides whether to make Chinese direct investment and where to make the investment based on the comparisons and trade-offs of these criteria.</w:t>
      </w:r>
    </w:p>
    <w:p w14:paraId="6E2A7D2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(4)The Eclectic Paradigm of International Production</w:t>
      </w:r>
    </w:p>
    <w:p w14:paraId="6F1019B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Dunning(1977)has made a new synthesis of the monopolistic advantage theory[</w:t>
      </w:r>
      <w:r>
        <w:rPr>
          <w:rFonts w:ascii="Times New Roman" w:eastAsia="SimSun" w:hAnsi="Times New Roman" w:cs="Times New Roman" w:hint="eastAsia"/>
          <w:sz w:val="28"/>
          <w:szCs w:val="28"/>
          <w:lang w:eastAsia="zh-CN"/>
        </w:rPr>
        <w:t>3</w:t>
      </w:r>
      <w:r>
        <w:rPr>
          <w:rFonts w:ascii="Times New Roman" w:hAnsi="Times New Roman" w:cs="Times New Roman"/>
          <w:sz w:val="28"/>
          <w:szCs w:val="28"/>
        </w:rPr>
        <w:t>],the internalization theory and the location theory,and put forward an analytical framework to explain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MNEs,which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Eclectic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Paradigm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taking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ownership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advantage,the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advantages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location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advantages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into consideration.</w:t>
      </w:r>
    </w:p>
    <w:p w14:paraId="57B80FB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ownership advantages of an enterprise involve tangible and intangible assets that</w:t>
      </w:r>
      <w:r>
        <w:rPr>
          <w:rFonts w:ascii="Times New Roman" w:hAnsi="Times New Roman" w:cs="Times New Roman"/>
          <w:sz w:val="28"/>
          <w:szCs w:val="28"/>
          <w:lang w:eastAsia="zh-CN"/>
        </w:rPr>
        <w:t xml:space="preserve"> </w:t>
      </w:r>
      <w:r>
        <w:rPr>
          <w:rFonts w:ascii="Times New Roman" w:hAnsi="Times New Roman" w:cs="Times New Roman"/>
          <w:sz w:val="28"/>
          <w:szCs w:val="28"/>
        </w:rPr>
        <w:t>is hard to obtain by other firms,and Dunning(1980)generalized them into the following 2 kinds:asset advantages and transaction costs minimization advantages.</w:t>
      </w:r>
    </w:p>
    <w:p w14:paraId="4B40F31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lastRenderedPageBreak/>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location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advantage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involves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degree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profitability,with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ownership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advantages to lay out the host country markets (Dunning,1988).For example,low-cost labor, stable politics,and favorable regulatory environment in some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areas constitute the advantages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the location.</w:t>
      </w:r>
    </w:p>
    <w:p w14:paraId="15BBB2D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internalization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advantages not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involve the benefits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cross-border,which generates when MNEs transfer assets and management skills internally,but also includes the the reduction in tax burden due to transfer pricing,the flexibility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producing or exiting in different regions,and the ability to timely respond to competitive threats (Dunning,1988). Further,Dunning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(1993)pointed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internalization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advantages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include minimizing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negotiation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trading,implementing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quality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control,avoiding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risk</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 knowledge dissemination,and avoiding the cost of protecting intellectual property.</w:t>
      </w:r>
    </w:p>
    <w:p w14:paraId="5CC8E65A"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According to the eclectic paradigm,MNEs must have own the assets and skills that make them have ability to obtain a high enough economic rent,to compensate for the high cost in serving the international market,if they intend to entry host markets.Malhotra et al. (2003)pointed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if only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owning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ownership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advantage,the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MNEs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choose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the export mode;if owning both ownership and internalization advantages,MNEs will choose the contracting mode;if there are three advantages,MNEs will choose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investment mode.The above theories are formed based on the developments of MNEs in developed countries.The overseas development of some large enterprises has taken more or less the aforementioned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advantages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enterprises,but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power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explain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overseas development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is still limited.</w:t>
      </w:r>
      <w:bookmarkStart w:id="11" w:name="bookmark16"/>
      <w:bookmarkEnd w:id="11"/>
    </w:p>
    <w:p w14:paraId="2239FB64"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w:t>
      </w:r>
      <w:r>
        <w:rPr>
          <w:rFonts w:ascii="Times New Roman" w:eastAsia="SimSun" w:hAnsi="Times New Roman" w:cs="Times New Roman"/>
          <w:sz w:val="28"/>
          <w:szCs w:val="28"/>
          <w:lang w:eastAsia="zh-CN"/>
        </w:rPr>
        <w:t>5</w:t>
      </w:r>
      <w:r>
        <w:rPr>
          <w:rFonts w:ascii="Times New Roman" w:hAnsi="Times New Roman" w:cs="Times New Roman"/>
          <w:sz w:val="28"/>
          <w:szCs w:val="28"/>
        </w:rPr>
        <w:t>)The Theory of Small Scale Technology</w:t>
      </w:r>
    </w:p>
    <w:p w14:paraId="256DE60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lastRenderedPageBreak/>
        <w:t>The Theory of Small Scale Technology was proposed 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American economist,Louis J. Wells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(1977).The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theory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pointed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countries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 comparative advantage in three areas:First,enterprises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 developing countries have small- scale production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small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mostly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labor</w:t>
      </w:r>
      <w:bookmarkStart w:id="12" w:name="bookmark67"/>
      <w:bookmarkEnd w:id="12"/>
      <w:r>
        <w:rPr>
          <w:rFonts w:ascii="Times New Roman" w:hAnsi="Times New Roman" w:cs="Times New Roman"/>
          <w:sz w:val="28"/>
          <w:szCs w:val="28"/>
          <w:lang w:eastAsia="zh-CN"/>
        </w:rPr>
        <w:t xml:space="preserve"> </w:t>
      </w:r>
      <w:r>
        <w:rPr>
          <w:rFonts w:ascii="Times New Roman" w:hAnsi="Times New Roman" w:cs="Times New Roman"/>
          <w:sz w:val="28"/>
          <w:szCs w:val="28"/>
        </w:rPr>
        <w:t>intensive,low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cost,and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meet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requirements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small-scale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market;Second,developing countries have an advantage in the overseas production of national products,and enterprises can use its distinctive national culture,to serve the demands of specific ethnic groups in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market;Third,enterprises from developing countries tend to use low-cost product strategy to win the market share.</w:t>
      </w:r>
    </w:p>
    <w:p w14:paraId="041D4A1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w:t>
      </w:r>
      <w:r>
        <w:rPr>
          <w:rFonts w:ascii="Times New Roman" w:eastAsia="SimSun" w:hAnsi="Times New Roman" w:cs="Times New Roman"/>
          <w:sz w:val="28"/>
          <w:szCs w:val="28"/>
          <w:lang w:eastAsia="zh-CN"/>
        </w:rPr>
        <w:t>6</w:t>
      </w:r>
      <w:r>
        <w:rPr>
          <w:rFonts w:ascii="Times New Roman" w:hAnsi="Times New Roman" w:cs="Times New Roman"/>
          <w:sz w:val="28"/>
          <w:szCs w:val="28"/>
        </w:rPr>
        <w:t>)State on Localized Technological Capacities</w:t>
      </w:r>
    </w:p>
    <w:p w14:paraId="72B0481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Sanjaya Lall(1983)proposed the State on Localized Technological Capacities at first. State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 Localized Technological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Capacities refers to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fact 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country enterprises can digest,improve and innovate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technology so that products can be more suitable for their own economic conditions and needs.This process of innovation is the regeneration process of technology that enterprise introduced,rather than a simple passive imitation of existing production technology.And it is this innovative activity that gives new energy and life to the introduced technology,and bring new competitive advantages to enterprises,thereby enabling developing country firms to have a competitive advantage in local and neighboring markets.</w:t>
      </w:r>
    </w:p>
    <w:p w14:paraId="6FCB991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significance of Lall's State on Localized Technological Capacities in analyzing the 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motivations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countries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it emphasizes the specific innovation activities that drive the the international operations of enterprises in developing countries and formation of competitive advantages.In Rao's </w:t>
      </w:r>
      <w:r>
        <w:rPr>
          <w:rFonts w:ascii="Times New Roman" w:hAnsi="Times New Roman" w:cs="Times New Roman"/>
          <w:sz w:val="28"/>
          <w:szCs w:val="28"/>
        </w:rPr>
        <w:lastRenderedPageBreak/>
        <w:t>view, the technology absorption and regeneration process is an irreversible innovation.</w:t>
      </w:r>
    </w:p>
    <w:p w14:paraId="70BCDA4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w:t>
      </w:r>
      <w:r>
        <w:rPr>
          <w:rFonts w:ascii="Times New Roman" w:eastAsia="SimSun" w:hAnsi="Times New Roman" w:cs="Times New Roman"/>
          <w:sz w:val="28"/>
          <w:szCs w:val="28"/>
          <w:lang w:eastAsia="zh-CN"/>
        </w:rPr>
        <w:t>7</w:t>
      </w:r>
      <w:r>
        <w:rPr>
          <w:rFonts w:ascii="Times New Roman" w:hAnsi="Times New Roman" w:cs="Times New Roman"/>
          <w:sz w:val="28"/>
          <w:szCs w:val="28"/>
        </w:rPr>
        <w:t>)Technological Innovation and Industry Upgrading Theory</w:t>
      </w:r>
    </w:p>
    <w:p w14:paraId="180F98D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British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scholars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Cantwell(1990)and Tolentino(1993)points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out that developing countries can bring in new competitive advantages 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national enterprises,if they absorbed, digested and innovated the introduced technologies when attracting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investment.This technological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innovation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activity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mainly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uses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unique“learning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experience”and organizational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skills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master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stimulate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 different from the technological innovation activities of enterprises in developed countries.</w:t>
      </w:r>
    </w:p>
    <w:p w14:paraId="29661923"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lang w:eastAsia="zh-CN"/>
        </w:rPr>
        <w:t xml:space="preserve">Lall's State on Localized Technological Capacities is expanded upon by the theory.It highlights how technology innovation will help businesses in developing nations expand internationally, but it also makes the point that businesses should have the capacity for organizing and active learning before they can innovate.The reality of developing nations served as the foundation for the development of the Theory of Small Scale Technology.The Theory of Small Scale Technology is also flawed in its interpretation of the overseas development of Chinese enterprises because, as China's economy and society develop, its industry is gradually upgrading from labor-intensive to technology-intensive, and low-cost resources and human resources are no longer as prominent as they once were. </w:t>
      </w:r>
      <w:r>
        <w:rPr>
          <w:rFonts w:ascii="Times New Roman" w:hAnsi="Times New Roman" w:cs="Times New Roman"/>
          <w:sz w:val="28"/>
          <w:szCs w:val="28"/>
          <w:lang w:eastAsia="zh-CN"/>
        </w:rPr>
        <w:br/>
        <w:t xml:space="preserve">In contrast to Well's Theory of Small Scale Technology, Lall places more emphasis on the process of enterprise technology regeneration; in other words, the advancement of Chinese technology in developing nations involves digestion, introduction, and innovation of introduced technologies rather than passive imitation and reproduction.This type of creative work gives the business a new edge over its competitors.It </w:t>
      </w:r>
      <w:r>
        <w:rPr>
          <w:rFonts w:ascii="Times New Roman" w:hAnsi="Times New Roman" w:cs="Times New Roman"/>
          <w:sz w:val="28"/>
          <w:szCs w:val="28"/>
          <w:lang w:eastAsia="zh-CN"/>
        </w:rPr>
        <w:lastRenderedPageBreak/>
        <w:t>brought MNEs in developing nations to the microscopic level and demonstrated that businesses in underdeveloped nations can engage in global production and business activities with comparative advantages, despite Lall's theory being a rather crude description of technological innovation activities.</w:t>
      </w:r>
    </w:p>
    <w:p w14:paraId="4CDF28A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Obviously,compared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Well's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theory,Lall's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State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Localized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Technological Capacities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provide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reference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reflection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 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formation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future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theories.However, compared with Lall's,the theory of technological innovation and industrial upgrading can provide more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ideas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operation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globalization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management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globalization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in the future.</w:t>
      </w:r>
      <w:bookmarkStart w:id="13" w:name="bookmark17"/>
      <w:bookmarkEnd w:id="13"/>
      <w:r>
        <w:rPr>
          <w:rFonts w:ascii="Times New Roman" w:hAnsi="Times New Roman" w:cs="Times New Roman"/>
          <w:sz w:val="28"/>
          <w:szCs w:val="28"/>
        </w:rPr>
        <w:t>There are two very different views on the path of internationalization:one holds that internationalization is a gradual process;the 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holds that enterprises can jump over some certain stage,and then suddenly reach internationalization.</w:t>
      </w:r>
      <w:bookmarkStart w:id="14" w:name="bookmark18"/>
      <w:bookmarkEnd w:id="14"/>
      <w:r>
        <w:rPr>
          <w:rFonts w:ascii="Times New Roman" w:hAnsi="Times New Roman" w:cs="Times New Roman"/>
          <w:sz w:val="28"/>
          <w:szCs w:val="28"/>
        </w:rPr>
        <w:t>The traditional theory of international business shows that enterprises tend to gradually expand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business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well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domestic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international market.</w:t>
      </w:r>
    </w:p>
    <w:p w14:paraId="28289AA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Among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traditional theory,the Internationalization Evolution Theory seems to be the</w:t>
      </w:r>
      <w:r>
        <w:rPr>
          <w:rFonts w:ascii="Times New Roman" w:hAnsi="Times New Roman" w:cs="Times New Roman"/>
          <w:sz w:val="28"/>
          <w:szCs w:val="28"/>
          <w:lang w:eastAsia="zh-CN"/>
        </w:rPr>
        <w:t xml:space="preserve"> </w:t>
      </w:r>
      <w:r>
        <w:rPr>
          <w:rFonts w:ascii="Times New Roman" w:hAnsi="Times New Roman" w:cs="Times New Roman"/>
          <w:sz w:val="28"/>
          <w:szCs w:val="28"/>
        </w:rPr>
        <w:t>most convincing,which is also known as the Uppsala model.It was proposed by Johanson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Wiedersheim-Paul(1975)and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Johanson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Vahlne(1977)</w:t>
      </w:r>
      <w:r>
        <w:rPr>
          <w:rFonts w:ascii="Times New Roman" w:eastAsia="SimSun" w:hAnsi="Times New Roman" w:cs="Times New Roman"/>
          <w:sz w:val="28"/>
          <w:szCs w:val="28"/>
          <w:lang w:eastAsia="zh-CN"/>
        </w:rPr>
        <w:t>[</w:t>
      </w:r>
      <w:r>
        <w:rPr>
          <w:rFonts w:ascii="Times New Roman" w:eastAsia="SimSun" w:hAnsi="Times New Roman" w:cs="Times New Roman" w:hint="eastAsia"/>
          <w:sz w:val="28"/>
          <w:szCs w:val="28"/>
          <w:lang w:eastAsia="zh-CN"/>
        </w:rPr>
        <w:t>2</w:t>
      </w:r>
      <w:r>
        <w:rPr>
          <w:rFonts w:ascii="Times New Roman" w:eastAsia="SimSun" w:hAnsi="Times New Roman" w:cs="Times New Roman"/>
          <w:sz w:val="28"/>
          <w:szCs w:val="28"/>
          <w:lang w:eastAsia="zh-CN"/>
        </w:rPr>
        <w:t>],</w:t>
      </w:r>
      <w:r>
        <w:rPr>
          <w:rFonts w:ascii="Times New Roman" w:hAnsi="Times New Roman" w:cs="Times New Roman"/>
          <w:sz w:val="28"/>
          <w:szCs w:val="28"/>
        </w:rPr>
        <w:t>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uses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distance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 empirical knowledge to explain the internationalization of MNEs that change over time.Johanson and Vahlne,through a comparative</w:t>
      </w:r>
      <w:r>
        <w:rPr>
          <w:rFonts w:ascii="Times New Roman" w:hAnsi="Times New Roman" w:cs="Times New Roman"/>
          <w:sz w:val="28"/>
          <w:szCs w:val="28"/>
          <w:lang w:eastAsia="zh-CN"/>
        </w:rPr>
        <w:t xml:space="preserve"> </w:t>
      </w:r>
      <w:r>
        <w:rPr>
          <w:rFonts w:ascii="Times New Roman" w:hAnsi="Times New Roman" w:cs="Times New Roman"/>
          <w:sz w:val="28"/>
          <w:szCs w:val="28"/>
        </w:rPr>
        <w:t>study of the overseas operations of four Swedish</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 companies,found</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 that</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 these</w:t>
      </w:r>
      <w:r>
        <w:rPr>
          <w:rFonts w:ascii="Times New Roman" w:hAnsi="Times New Roman" w:cs="Times New Roman"/>
          <w:sz w:val="28"/>
          <w:szCs w:val="28"/>
          <w:lang w:eastAsia="zh-CN"/>
        </w:rPr>
        <w:t xml:space="preserve">  </w:t>
      </w:r>
      <w:r>
        <w:rPr>
          <w:rFonts w:ascii="Times New Roman" w:hAnsi="Times New Roman" w:cs="Times New Roman"/>
          <w:sz w:val="28"/>
          <w:szCs w:val="28"/>
        </w:rPr>
        <w:t>companies</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 had</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 a</w:t>
      </w:r>
      <w:r>
        <w:rPr>
          <w:rFonts w:ascii="Times New Roman" w:hAnsi="Times New Roman" w:cs="Times New Roman"/>
          <w:sz w:val="28"/>
          <w:szCs w:val="28"/>
          <w:lang w:eastAsia="zh-CN"/>
        </w:rPr>
        <w:t xml:space="preserve">  </w:t>
      </w:r>
      <w:r>
        <w:rPr>
          <w:rFonts w:ascii="Times New Roman" w:hAnsi="Times New Roman" w:cs="Times New Roman"/>
          <w:sz w:val="28"/>
          <w:szCs w:val="28"/>
        </w:rPr>
        <w:t>striking</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 resemblance</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 on</w:t>
      </w:r>
      <w:r>
        <w:rPr>
          <w:rFonts w:ascii="Times New Roma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hAnsi="Times New Roman" w:cs="Times New Roman"/>
          <w:sz w:val="28"/>
          <w:szCs w:val="28"/>
          <w:lang w:eastAsia="zh-CN"/>
        </w:rPr>
        <w:t xml:space="preserve"> </w:t>
      </w:r>
      <w:r>
        <w:rPr>
          <w:rFonts w:ascii="Times New Roman" w:hAnsi="Times New Roman" w:cs="Times New Roman"/>
          <w:sz w:val="28"/>
          <w:szCs w:val="28"/>
        </w:rPr>
        <w:t>of</w:t>
      </w:r>
      <w:r>
        <w:rPr>
          <w:rFonts w:ascii="Times New Roma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hAnsi="Times New Roman" w:cs="Times New Roman"/>
          <w:sz w:val="28"/>
          <w:szCs w:val="28"/>
          <w:lang w:eastAsia="zh-CN"/>
        </w:rPr>
        <w:t xml:space="preserve"> </w:t>
      </w:r>
      <w:r>
        <w:rPr>
          <w:rFonts w:ascii="Times New Roman" w:hAnsi="Times New Roman" w:cs="Times New Roman"/>
          <w:sz w:val="28"/>
          <w:szCs w:val="28"/>
        </w:rPr>
        <w:t>operations:Firstly,they</w:t>
      </w:r>
      <w:r>
        <w:rPr>
          <w:rFonts w:ascii="Times New Roman" w:hAnsi="Times New Roman" w:cs="Times New Roman"/>
          <w:sz w:val="28"/>
          <w:szCs w:val="28"/>
          <w:lang w:eastAsia="zh-CN"/>
        </w:rPr>
        <w:t xml:space="preserve"> </w:t>
      </w:r>
      <w:r>
        <w:rPr>
          <w:rFonts w:ascii="Times New Roman" w:hAnsi="Times New Roman" w:cs="Times New Roman"/>
          <w:sz w:val="28"/>
          <w:szCs w:val="28"/>
        </w:rPr>
        <w:t>initially</w:t>
      </w:r>
      <w:r>
        <w:rPr>
          <w:rFonts w:ascii="Times New Roman" w:hAnsi="Times New Roman" w:cs="Times New Roman"/>
          <w:sz w:val="28"/>
          <w:szCs w:val="28"/>
          <w:lang w:eastAsia="zh-CN"/>
        </w:rPr>
        <w:t xml:space="preserve"> </w:t>
      </w:r>
      <w:r>
        <w:rPr>
          <w:rFonts w:ascii="Times New Roman" w:hAnsi="Times New Roman" w:cs="Times New Roman"/>
          <w:sz w:val="28"/>
          <w:szCs w:val="28"/>
        </w:rPr>
        <w:t>began</w:t>
      </w:r>
      <w:r>
        <w:rPr>
          <w:rFonts w:ascii="Times New Roman" w:hAnsi="Times New Roman" w:cs="Times New Roman"/>
          <w:sz w:val="28"/>
          <w:szCs w:val="28"/>
          <w:lang w:eastAsia="zh-CN"/>
        </w:rPr>
        <w:t xml:space="preserve"> </w:t>
      </w:r>
      <w:r>
        <w:rPr>
          <w:rFonts w:ascii="Times New Roman" w:hAnsi="Times New Roman" w:cs="Times New Roman"/>
          <w:sz w:val="28"/>
          <w:szCs w:val="28"/>
        </w:rPr>
        <w:t>with</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 sporadic</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 exports</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to overseas markets;And then,with the increase in exports,the parent </w:t>
      </w:r>
      <w:r>
        <w:rPr>
          <w:rFonts w:ascii="Times New Roman" w:hAnsi="Times New Roman" w:cs="Times New Roman"/>
          <w:sz w:val="28"/>
          <w:szCs w:val="28"/>
        </w:rPr>
        <w:lastRenderedPageBreak/>
        <w:t>company mastered more information and channels about overseas markets,and exports to the target market began to stabilize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through</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agents;The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next,as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time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demand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gradually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increased,and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business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expanding,the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parent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company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began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build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their own subsidiaries for sales in overseas market;Finally,when the market conditions tend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mature,the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parent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company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began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 xml:space="preserve"> direct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investment,establish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factories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production and manufacturing in overseas market.</w:t>
      </w:r>
    </w:p>
    <w:p w14:paraId="38C2447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The process is as show in Figure </w:t>
      </w:r>
      <w:r>
        <w:rPr>
          <w:rFonts w:ascii="Times New Roman" w:eastAsia="SimSun" w:hAnsi="Times New Roman" w:cs="Times New Roman"/>
          <w:sz w:val="28"/>
          <w:szCs w:val="28"/>
          <w:lang w:eastAsia="zh-CN"/>
        </w:rPr>
        <w:t>1-2</w:t>
      </w:r>
      <w:r>
        <w:rPr>
          <w:rFonts w:ascii="Times New Roman" w:hAnsi="Times New Roman" w:cs="Times New Roman"/>
          <w:sz w:val="28"/>
          <w:szCs w:val="28"/>
        </w:rPr>
        <w:t>.</w:t>
      </w:r>
    </w:p>
    <w:p w14:paraId="0FC9B232"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Figure </w:t>
      </w:r>
      <w:r>
        <w:rPr>
          <w:rFonts w:ascii="Times New Roman" w:eastAsia="SimSun" w:hAnsi="Times New Roman" w:cs="Times New Roman"/>
          <w:sz w:val="28"/>
          <w:szCs w:val="28"/>
          <w:lang w:eastAsia="zh-CN"/>
        </w:rPr>
        <w:t>1-2</w:t>
      </w:r>
      <w:r>
        <w:rPr>
          <w:rFonts w:ascii="Times New Roman" w:hAnsi="Times New Roman" w:cs="Times New Roman"/>
          <w:sz w:val="28"/>
          <w:szCs w:val="28"/>
        </w:rPr>
        <w:t xml:space="preserve">:Process of </w:t>
      </w:r>
      <w:r>
        <w:rPr>
          <w:rFonts w:ascii="Times New Roman" w:eastAsia="SimSun" w:hAnsi="Times New Roman" w:cs="Times New Roman"/>
          <w:sz w:val="28"/>
          <w:szCs w:val="28"/>
          <w:lang w:eastAsia="zh-CN"/>
        </w:rPr>
        <w:t>global strategy</w:t>
      </w:r>
      <w:r>
        <w:rPr>
          <w:rFonts w:ascii="Times New Roman" w:hAnsi="Times New Roman" w:cs="Times New Roman"/>
          <w:sz w:val="28"/>
          <w:szCs w:val="28"/>
        </w:rPr>
        <w:t xml:space="preserve"> Expansion by Johanson and Vahlne(1977)</w:t>
      </w:r>
    </w:p>
    <w:p w14:paraId="47C5F2A5" w14:textId="0A24B945" w:rsidR="001B1E4C" w:rsidRDefault="00ED21C9">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14:anchorId="459CCDD0" wp14:editId="1DA626A1">
                <wp:simplePos x="0" y="0"/>
                <wp:positionH relativeFrom="column">
                  <wp:posOffset>188595</wp:posOffset>
                </wp:positionH>
                <wp:positionV relativeFrom="paragraph">
                  <wp:posOffset>162560</wp:posOffset>
                </wp:positionV>
                <wp:extent cx="1447800" cy="762000"/>
                <wp:effectExtent l="0" t="0" r="0" b="0"/>
                <wp:wrapNone/>
                <wp:docPr id="1300238672" name="Стрелка: вправо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800" cy="762000"/>
                        </a:xfrm>
                        <a:prstGeom prst="rightArrow">
                          <a:avLst/>
                        </a:prstGeom>
                      </wps:spPr>
                      <wps:style>
                        <a:lnRef idx="0">
                          <a:srgbClr val="FFFFFF"/>
                        </a:lnRef>
                        <a:fillRef idx="2">
                          <a:schemeClr val="accent1"/>
                        </a:fillRef>
                        <a:effectRef idx="0">
                          <a:srgbClr val="FFFFFF"/>
                        </a:effectRef>
                        <a:fontRef idx="minor">
                          <a:schemeClr val="lt1"/>
                        </a:fontRef>
                      </wps:style>
                      <wps:txbx>
                        <w:txbxContent>
                          <w:p w14:paraId="251B9F4C" w14:textId="77777777" w:rsidR="001B1E4C" w:rsidRDefault="00243FCE">
                            <w:pPr>
                              <w:spacing w:before="19" w:line="196" w:lineRule="auto"/>
                              <w:ind w:left="238" w:right="20" w:hanging="219"/>
                              <w:rPr>
                                <w:rFonts w:ascii="Times New Roman" w:eastAsia="Times New Roman" w:hAnsi="Times New Roman" w:cs="Times New Roman"/>
                                <w:color w:val="000000" w:themeColor="text1"/>
                                <w:sz w:val="23"/>
                                <w:szCs w:val="23"/>
                              </w:rPr>
                            </w:pPr>
                            <w:r>
                              <w:rPr>
                                <w:rFonts w:ascii="Times New Roman" w:eastAsia="Times New Roman" w:hAnsi="Times New Roman" w:cs="Times New Roman"/>
                                <w:color w:val="000000" w:themeColor="text1"/>
                                <w:spacing w:val="-8"/>
                                <w:sz w:val="23"/>
                                <w:szCs w:val="23"/>
                              </w:rPr>
                              <w:t>Sporadic Diect</w:t>
                            </w:r>
                            <w:r>
                              <w:rPr>
                                <w:rFonts w:ascii="Times New Roman" w:eastAsia="Times New Roman" w:hAnsi="Times New Roman" w:cs="Times New Roman"/>
                                <w:color w:val="000000" w:themeColor="text1"/>
                                <w:spacing w:val="7"/>
                                <w:sz w:val="23"/>
                                <w:szCs w:val="23"/>
                              </w:rPr>
                              <w:t xml:space="preserve"> </w:t>
                            </w:r>
                            <w:r>
                              <w:rPr>
                                <w:rFonts w:ascii="Times New Roman" w:eastAsia="Times New Roman" w:hAnsi="Times New Roman" w:cs="Times New Roman"/>
                                <w:color w:val="000000" w:themeColor="text1"/>
                                <w:spacing w:val="-6"/>
                                <w:w w:val="96"/>
                                <w:sz w:val="23"/>
                                <w:szCs w:val="23"/>
                              </w:rPr>
                              <w:t>Exporting</w:t>
                            </w:r>
                          </w:p>
                          <w:p w14:paraId="2FBAE6AD" w14:textId="77777777" w:rsidR="001B1E4C" w:rsidRDefault="001B1E4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shapetype w14:anchorId="459CCDD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9" o:spid="_x0000_s1027" type="#_x0000_t13" style="position:absolute;left:0;text-align:left;margin-left:14.85pt;margin-top:12.8pt;width:114pt;height:6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" adj="15916" fillcolor="#a7bfde [1620]" stroked="f">
                <v:fill color2="#e4ecf5 [500]" rotate="t" angle="180" colors="0 #a3c4ff;22938f #bfd5ff;1 #e5eeff" focus="100%" type="gradient"/>
                <v:textbox>
                  <w:txbxContent>
                    <w:p w14:paraId="251B9F4C" w14:textId="77777777" w:rsidR="001B1E4C" w:rsidRDefault="00243FCE">
                      <w:pPr>
                        <w:spacing w:before="19" w:line="196" w:lineRule="auto"/>
                        <w:ind w:left="238" w:right="20" w:hanging="219"/>
                        <w:rPr>
                          <w:rFonts w:ascii="Times New Roman" w:eastAsia="Times New Roman" w:hAnsi="Times New Roman" w:cs="Times New Roman"/>
                          <w:color w:val="000000" w:themeColor="text1"/>
                          <w:sz w:val="23"/>
                          <w:szCs w:val="23"/>
                        </w:rPr>
                      </w:pPr>
                      <w:r>
                        <w:rPr>
                          <w:rFonts w:ascii="Times New Roman" w:eastAsia="Times New Roman" w:hAnsi="Times New Roman" w:cs="Times New Roman"/>
                          <w:color w:val="000000" w:themeColor="text1"/>
                          <w:spacing w:val="-8"/>
                          <w:sz w:val="23"/>
                          <w:szCs w:val="23"/>
                        </w:rPr>
                        <w:t>Sporadic Diect</w:t>
                      </w:r>
                      <w:r>
                        <w:rPr>
                          <w:rFonts w:ascii="Times New Roman" w:eastAsia="Times New Roman" w:hAnsi="Times New Roman" w:cs="Times New Roman"/>
                          <w:color w:val="000000" w:themeColor="text1"/>
                          <w:spacing w:val="7"/>
                          <w:sz w:val="23"/>
                          <w:szCs w:val="23"/>
                        </w:rPr>
                        <w:t xml:space="preserve"> </w:t>
                      </w:r>
                      <w:r>
                        <w:rPr>
                          <w:rFonts w:ascii="Times New Roman" w:eastAsia="Times New Roman" w:hAnsi="Times New Roman" w:cs="Times New Roman"/>
                          <w:color w:val="000000" w:themeColor="text1"/>
                          <w:spacing w:val="-6"/>
                          <w:w w:val="96"/>
                          <w:sz w:val="23"/>
                          <w:szCs w:val="23"/>
                        </w:rPr>
                        <w:t>Exporting</w:t>
                      </w:r>
                    </w:p>
                    <w:p w14:paraId="2FBAE6AD" w14:textId="77777777" w:rsidR="001B1E4C" w:rsidRDefault="001B1E4C">
                      <w:pPr>
                        <w:jc w:val="center"/>
                      </w:pPr>
                    </w:p>
                  </w:txbxContent>
                </v:textbox>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4384" behindDoc="0" locked="0" layoutInCell="1" allowOverlap="1" wp14:anchorId="2B9090E9" wp14:editId="35476A1C">
                <wp:simplePos x="0" y="0"/>
                <wp:positionH relativeFrom="column">
                  <wp:posOffset>4512945</wp:posOffset>
                </wp:positionH>
                <wp:positionV relativeFrom="paragraph">
                  <wp:posOffset>127635</wp:posOffset>
                </wp:positionV>
                <wp:extent cx="1447800" cy="762000"/>
                <wp:effectExtent l="0" t="0" r="0" b="0"/>
                <wp:wrapNone/>
                <wp:docPr id="1550814727" name="Стрелка: вправо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800" cy="762000"/>
                        </a:xfrm>
                        <a:prstGeom prst="rightArrow">
                          <a:avLst/>
                        </a:prstGeom>
                      </wps:spPr>
                      <wps:style>
                        <a:lnRef idx="0">
                          <a:srgbClr val="FFFFFF"/>
                        </a:lnRef>
                        <a:fillRef idx="2">
                          <a:schemeClr val="accent1"/>
                        </a:fillRef>
                        <a:effectRef idx="0">
                          <a:srgbClr val="FFFFFF"/>
                        </a:effectRef>
                        <a:fontRef idx="minor">
                          <a:schemeClr val="lt1"/>
                        </a:fontRef>
                      </wps:style>
                      <wps:txbx>
                        <w:txbxContent>
                          <w:p w14:paraId="452B83C7" w14:textId="77777777" w:rsidR="001B1E4C" w:rsidRDefault="00243FCE">
                            <w:pPr>
                              <w:spacing w:before="20" w:line="198" w:lineRule="auto"/>
                              <w:ind w:left="489" w:right="20" w:hanging="469"/>
                              <w:rPr>
                                <w:rFonts w:ascii="Times New Roman" w:eastAsia="Times New Roman" w:hAnsi="Times New Roman" w:cs="Times New Roman"/>
                                <w:color w:val="000000" w:themeColor="text1"/>
                                <w:sz w:val="23"/>
                                <w:szCs w:val="23"/>
                              </w:rPr>
                            </w:pPr>
                            <w:r>
                              <w:rPr>
                                <w:rFonts w:ascii="Times New Roman" w:eastAsia="Times New Roman" w:hAnsi="Times New Roman" w:cs="Times New Roman"/>
                                <w:color w:val="000000" w:themeColor="text1"/>
                                <w:spacing w:val="-10"/>
                                <w:sz w:val="23"/>
                                <w:szCs w:val="23"/>
                              </w:rPr>
                              <w:t>Setup Subsidianies</w:t>
                            </w:r>
                            <w:r>
                              <w:rPr>
                                <w:rFonts w:ascii="Times New Roman" w:eastAsia="Times New Roman" w:hAnsi="Times New Roman" w:cs="Times New Roman"/>
                                <w:color w:val="000000" w:themeColor="text1"/>
                                <w:spacing w:val="1"/>
                                <w:sz w:val="23"/>
                                <w:szCs w:val="23"/>
                              </w:rPr>
                              <w:t xml:space="preserve"> </w:t>
                            </w:r>
                            <w:r>
                              <w:rPr>
                                <w:rFonts w:ascii="Times New Roman" w:eastAsia="Times New Roman" w:hAnsi="Times New Roman" w:cs="Times New Roman"/>
                                <w:color w:val="000000" w:themeColor="text1"/>
                                <w:spacing w:val="-10"/>
                                <w:w w:val="98"/>
                                <w:sz w:val="23"/>
                                <w:szCs w:val="23"/>
                              </w:rPr>
                              <w:t>for</w:t>
                            </w:r>
                            <w:r>
                              <w:rPr>
                                <w:rFonts w:ascii="Times New Roman" w:eastAsia="Times New Roman" w:hAnsi="Times New Roman" w:cs="Times New Roman"/>
                                <w:color w:val="000000" w:themeColor="text1"/>
                                <w:spacing w:val="12"/>
                                <w:sz w:val="23"/>
                                <w:szCs w:val="23"/>
                              </w:rPr>
                              <w:t xml:space="preserve"> </w:t>
                            </w:r>
                            <w:r>
                              <w:rPr>
                                <w:rFonts w:ascii="Times New Roman" w:eastAsia="Times New Roman" w:hAnsi="Times New Roman" w:cs="Times New Roman"/>
                                <w:color w:val="000000" w:themeColor="text1"/>
                                <w:spacing w:val="-10"/>
                                <w:w w:val="98"/>
                                <w:sz w:val="23"/>
                                <w:szCs w:val="23"/>
                              </w:rPr>
                              <w:t>Sales</w:t>
                            </w:r>
                          </w:p>
                          <w:p w14:paraId="316B5019" w14:textId="77777777" w:rsidR="001B1E4C" w:rsidRDefault="001B1E4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shape w14:anchorId="2B9090E9" id="Стрелка: вправо 7" o:spid="_x0000_s1028" type="#_x0000_t13" style="position:absolute;left:0;text-align:left;margin-left:355.35pt;margin-top:10.05pt;width:114pt;height:60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" adj="15916" fillcolor="#a7bfde [1620]" stroked="f">
                <v:fill color2="#e4ecf5 [500]" rotate="t" angle="180" colors="0 #a3c4ff;22938f #bfd5ff;1 #e5eeff" focus="100%" type="gradient"/>
                <v:textbox>
                  <w:txbxContent>
                    <w:p w14:paraId="452B83C7" w14:textId="77777777" w:rsidR="001B1E4C" w:rsidRDefault="00243FCE">
                      <w:pPr>
                        <w:spacing w:before="20" w:line="198" w:lineRule="auto"/>
                        <w:ind w:left="489" w:right="20" w:hanging="469"/>
                        <w:rPr>
                          <w:rFonts w:ascii="Times New Roman" w:eastAsia="Times New Roman" w:hAnsi="Times New Roman" w:cs="Times New Roman"/>
                          <w:color w:val="000000" w:themeColor="text1"/>
                          <w:sz w:val="23"/>
                          <w:szCs w:val="23"/>
                        </w:rPr>
                      </w:pPr>
                      <w:r>
                        <w:rPr>
                          <w:rFonts w:ascii="Times New Roman" w:eastAsia="Times New Roman" w:hAnsi="Times New Roman" w:cs="Times New Roman"/>
                          <w:color w:val="000000" w:themeColor="text1"/>
                          <w:spacing w:val="-10"/>
                          <w:sz w:val="23"/>
                          <w:szCs w:val="23"/>
                        </w:rPr>
                        <w:t>Setup Subsidianies</w:t>
                      </w:r>
                      <w:r>
                        <w:rPr>
                          <w:rFonts w:ascii="Times New Roman" w:eastAsia="Times New Roman" w:hAnsi="Times New Roman" w:cs="Times New Roman"/>
                          <w:color w:val="000000" w:themeColor="text1"/>
                          <w:spacing w:val="1"/>
                          <w:sz w:val="23"/>
                          <w:szCs w:val="23"/>
                        </w:rPr>
                        <w:t xml:space="preserve"> </w:t>
                      </w:r>
                      <w:r>
                        <w:rPr>
                          <w:rFonts w:ascii="Times New Roman" w:eastAsia="Times New Roman" w:hAnsi="Times New Roman" w:cs="Times New Roman"/>
                          <w:color w:val="000000" w:themeColor="text1"/>
                          <w:spacing w:val="-10"/>
                          <w:w w:val="98"/>
                          <w:sz w:val="23"/>
                          <w:szCs w:val="23"/>
                        </w:rPr>
                        <w:t>for</w:t>
                      </w:r>
                      <w:r>
                        <w:rPr>
                          <w:rFonts w:ascii="Times New Roman" w:eastAsia="Times New Roman" w:hAnsi="Times New Roman" w:cs="Times New Roman"/>
                          <w:color w:val="000000" w:themeColor="text1"/>
                          <w:spacing w:val="12"/>
                          <w:sz w:val="23"/>
                          <w:szCs w:val="23"/>
                        </w:rPr>
                        <w:t xml:space="preserve"> </w:t>
                      </w:r>
                      <w:r>
                        <w:rPr>
                          <w:rFonts w:ascii="Times New Roman" w:eastAsia="Times New Roman" w:hAnsi="Times New Roman" w:cs="Times New Roman"/>
                          <w:color w:val="000000" w:themeColor="text1"/>
                          <w:spacing w:val="-10"/>
                          <w:w w:val="98"/>
                          <w:sz w:val="23"/>
                          <w:szCs w:val="23"/>
                        </w:rPr>
                        <w:t>Sales</w:t>
                      </w:r>
                    </w:p>
                    <w:p w14:paraId="316B5019" w14:textId="77777777" w:rsidR="001B1E4C" w:rsidRDefault="001B1E4C">
                      <w:pPr>
                        <w:jc w:val="center"/>
                      </w:pPr>
                    </w:p>
                  </w:txbxContent>
                </v:textbox>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14:anchorId="64140725" wp14:editId="5CB0F739">
                <wp:simplePos x="0" y="0"/>
                <wp:positionH relativeFrom="column">
                  <wp:posOffset>3077845</wp:posOffset>
                </wp:positionH>
                <wp:positionV relativeFrom="paragraph">
                  <wp:posOffset>121285</wp:posOffset>
                </wp:positionV>
                <wp:extent cx="1447800" cy="762000"/>
                <wp:effectExtent l="0" t="0" r="0" b="0"/>
                <wp:wrapNone/>
                <wp:docPr id="1771884834" name="Стрелка: вправо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800" cy="762000"/>
                        </a:xfrm>
                        <a:prstGeom prst="rightArrow">
                          <a:avLst/>
                        </a:prstGeom>
                      </wps:spPr>
                      <wps:style>
                        <a:lnRef idx="0">
                          <a:srgbClr val="FFFFFF"/>
                        </a:lnRef>
                        <a:fillRef idx="2">
                          <a:schemeClr val="accent1"/>
                        </a:fillRef>
                        <a:effectRef idx="0">
                          <a:srgbClr val="FFFFFF"/>
                        </a:effectRef>
                        <a:fontRef idx="minor">
                          <a:schemeClr val="lt1"/>
                        </a:fontRef>
                      </wps:style>
                      <wps:txbx>
                        <w:txbxContent>
                          <w:p w14:paraId="198FEBA8" w14:textId="77777777" w:rsidR="001B1E4C" w:rsidRDefault="00243FCE">
                            <w:pPr>
                              <w:spacing w:before="20" w:line="198" w:lineRule="auto"/>
                              <w:ind w:left="489" w:right="20" w:hanging="469"/>
                              <w:rPr>
                                <w:rFonts w:ascii="Times New Roman" w:eastAsia="Times New Roman" w:hAnsi="Times New Roman" w:cs="Times New Roman"/>
                                <w:color w:val="000000" w:themeColor="text1"/>
                                <w:sz w:val="23"/>
                                <w:szCs w:val="23"/>
                              </w:rPr>
                            </w:pPr>
                            <w:r>
                              <w:rPr>
                                <w:rFonts w:ascii="Times New Roman" w:eastAsia="Times New Roman" w:hAnsi="Times New Roman" w:cs="Times New Roman"/>
                                <w:color w:val="000000" w:themeColor="text1"/>
                                <w:spacing w:val="-10"/>
                                <w:sz w:val="23"/>
                                <w:szCs w:val="23"/>
                              </w:rPr>
                              <w:t>Setup Subsidianies</w:t>
                            </w:r>
                            <w:r>
                              <w:rPr>
                                <w:rFonts w:ascii="Times New Roman" w:eastAsia="Times New Roman" w:hAnsi="Times New Roman" w:cs="Times New Roman"/>
                                <w:color w:val="000000" w:themeColor="text1"/>
                                <w:spacing w:val="1"/>
                                <w:sz w:val="23"/>
                                <w:szCs w:val="23"/>
                              </w:rPr>
                              <w:t xml:space="preserve"> </w:t>
                            </w:r>
                            <w:r>
                              <w:rPr>
                                <w:rFonts w:ascii="Times New Roman" w:eastAsia="Times New Roman" w:hAnsi="Times New Roman" w:cs="Times New Roman"/>
                                <w:color w:val="000000" w:themeColor="text1"/>
                                <w:spacing w:val="-10"/>
                                <w:w w:val="98"/>
                                <w:sz w:val="23"/>
                                <w:szCs w:val="23"/>
                              </w:rPr>
                              <w:t>for</w:t>
                            </w:r>
                            <w:r>
                              <w:rPr>
                                <w:rFonts w:ascii="Times New Roman" w:eastAsia="Times New Roman" w:hAnsi="Times New Roman" w:cs="Times New Roman"/>
                                <w:color w:val="000000" w:themeColor="text1"/>
                                <w:spacing w:val="12"/>
                                <w:sz w:val="23"/>
                                <w:szCs w:val="23"/>
                              </w:rPr>
                              <w:t xml:space="preserve"> </w:t>
                            </w:r>
                            <w:r>
                              <w:rPr>
                                <w:rFonts w:ascii="Times New Roman" w:eastAsia="Times New Roman" w:hAnsi="Times New Roman" w:cs="Times New Roman"/>
                                <w:color w:val="000000" w:themeColor="text1"/>
                                <w:spacing w:val="-10"/>
                                <w:w w:val="98"/>
                                <w:sz w:val="23"/>
                                <w:szCs w:val="23"/>
                              </w:rPr>
                              <w:t>Sales</w:t>
                            </w:r>
                          </w:p>
                          <w:p w14:paraId="41504E7E" w14:textId="77777777" w:rsidR="001B1E4C" w:rsidRDefault="001B1E4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shape w14:anchorId="64140725" id="Стрелка: вправо 5" o:spid="_x0000_s1029" type="#_x0000_t13" style="position:absolute;left:0;text-align:left;margin-left:242.35pt;margin-top:9.55pt;width:114pt;height:6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" adj="15916" fillcolor="#a7bfde [1620]" stroked="f">
                <v:fill color2="#e4ecf5 [500]" rotate="t" angle="180" colors="0 #a3c4ff;22938f #bfd5ff;1 #e5eeff" focus="100%" type="gradient"/>
                <v:textbox>
                  <w:txbxContent>
                    <w:p w14:paraId="198FEBA8" w14:textId="77777777" w:rsidR="001B1E4C" w:rsidRDefault="00243FCE">
                      <w:pPr>
                        <w:spacing w:before="20" w:line="198" w:lineRule="auto"/>
                        <w:ind w:left="489" w:right="20" w:hanging="469"/>
                        <w:rPr>
                          <w:rFonts w:ascii="Times New Roman" w:eastAsia="Times New Roman" w:hAnsi="Times New Roman" w:cs="Times New Roman"/>
                          <w:color w:val="000000" w:themeColor="text1"/>
                          <w:sz w:val="23"/>
                          <w:szCs w:val="23"/>
                        </w:rPr>
                      </w:pPr>
                      <w:r>
                        <w:rPr>
                          <w:rFonts w:ascii="Times New Roman" w:eastAsia="Times New Roman" w:hAnsi="Times New Roman" w:cs="Times New Roman"/>
                          <w:color w:val="000000" w:themeColor="text1"/>
                          <w:spacing w:val="-10"/>
                          <w:sz w:val="23"/>
                          <w:szCs w:val="23"/>
                        </w:rPr>
                        <w:t>Setup Subsidianies</w:t>
                      </w:r>
                      <w:r>
                        <w:rPr>
                          <w:rFonts w:ascii="Times New Roman" w:eastAsia="Times New Roman" w:hAnsi="Times New Roman" w:cs="Times New Roman"/>
                          <w:color w:val="000000" w:themeColor="text1"/>
                          <w:spacing w:val="1"/>
                          <w:sz w:val="23"/>
                          <w:szCs w:val="23"/>
                        </w:rPr>
                        <w:t xml:space="preserve"> </w:t>
                      </w:r>
                      <w:r>
                        <w:rPr>
                          <w:rFonts w:ascii="Times New Roman" w:eastAsia="Times New Roman" w:hAnsi="Times New Roman" w:cs="Times New Roman"/>
                          <w:color w:val="000000" w:themeColor="text1"/>
                          <w:spacing w:val="-10"/>
                          <w:w w:val="98"/>
                          <w:sz w:val="23"/>
                          <w:szCs w:val="23"/>
                        </w:rPr>
                        <w:t>for</w:t>
                      </w:r>
                      <w:r>
                        <w:rPr>
                          <w:rFonts w:ascii="Times New Roman" w:eastAsia="Times New Roman" w:hAnsi="Times New Roman" w:cs="Times New Roman"/>
                          <w:color w:val="000000" w:themeColor="text1"/>
                          <w:spacing w:val="12"/>
                          <w:sz w:val="23"/>
                          <w:szCs w:val="23"/>
                        </w:rPr>
                        <w:t xml:space="preserve"> </w:t>
                      </w:r>
                      <w:r>
                        <w:rPr>
                          <w:rFonts w:ascii="Times New Roman" w:eastAsia="Times New Roman" w:hAnsi="Times New Roman" w:cs="Times New Roman"/>
                          <w:color w:val="000000" w:themeColor="text1"/>
                          <w:spacing w:val="-10"/>
                          <w:w w:val="98"/>
                          <w:sz w:val="23"/>
                          <w:szCs w:val="23"/>
                        </w:rPr>
                        <w:t>Sales</w:t>
                      </w:r>
                    </w:p>
                    <w:p w14:paraId="41504E7E" w14:textId="77777777" w:rsidR="001B1E4C" w:rsidRDefault="001B1E4C">
                      <w:pPr>
                        <w:jc w:val="center"/>
                      </w:pPr>
                    </w:p>
                  </w:txbxContent>
                </v:textbox>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2336" behindDoc="0" locked="0" layoutInCell="1" allowOverlap="1" wp14:anchorId="6F6301BC" wp14:editId="63FAEA56">
                <wp:simplePos x="0" y="0"/>
                <wp:positionH relativeFrom="column">
                  <wp:posOffset>1649095</wp:posOffset>
                </wp:positionH>
                <wp:positionV relativeFrom="paragraph">
                  <wp:posOffset>127635</wp:posOffset>
                </wp:positionV>
                <wp:extent cx="1447800" cy="762000"/>
                <wp:effectExtent l="0" t="0" r="0" b="0"/>
                <wp:wrapNone/>
                <wp:docPr id="76073356" name="Стрелка: вправо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800" cy="762000"/>
                        </a:xfrm>
                        <a:prstGeom prst="rightArrow">
                          <a:avLst/>
                        </a:prstGeom>
                      </wps:spPr>
                      <wps:style>
                        <a:lnRef idx="0">
                          <a:srgbClr val="FFFFFF"/>
                        </a:lnRef>
                        <a:fillRef idx="2">
                          <a:schemeClr val="accent1"/>
                        </a:fillRef>
                        <a:effectRef idx="0">
                          <a:srgbClr val="FFFFFF"/>
                        </a:effectRef>
                        <a:fontRef idx="minor">
                          <a:schemeClr val="lt1"/>
                        </a:fontRef>
                      </wps:style>
                      <wps:txbx>
                        <w:txbxContent>
                          <w:p w14:paraId="6FBA1E13" w14:textId="77777777" w:rsidR="001B1E4C" w:rsidRDefault="00243FCE">
                            <w:pPr>
                              <w:spacing w:before="20" w:line="200" w:lineRule="auto"/>
                              <w:ind w:left="399" w:right="20" w:hanging="379"/>
                              <w:rPr>
                                <w:rFonts w:ascii="Times New Roman" w:eastAsia="Times New Roman" w:hAnsi="Times New Roman" w:cs="Times New Roman"/>
                                <w:color w:val="000000" w:themeColor="text1"/>
                                <w:sz w:val="23"/>
                                <w:szCs w:val="23"/>
                              </w:rPr>
                            </w:pPr>
                            <w:r>
                              <w:rPr>
                                <w:rFonts w:ascii="Times New Roman" w:eastAsia="Times New Roman" w:hAnsi="Times New Roman" w:cs="Times New Roman"/>
                                <w:color w:val="000000" w:themeColor="text1"/>
                                <w:spacing w:val="-8"/>
                                <w:sz w:val="23"/>
                                <w:szCs w:val="23"/>
                              </w:rPr>
                              <w:t>IndirectExporting</w:t>
                            </w:r>
                            <w:r>
                              <w:rPr>
                                <w:rFonts w:ascii="Times New Roman" w:eastAsia="Times New Roman" w:hAnsi="Times New Roman" w:cs="Times New Roman"/>
                                <w:color w:val="000000" w:themeColor="text1"/>
                                <w:spacing w:val="13"/>
                                <w:sz w:val="23"/>
                                <w:szCs w:val="23"/>
                              </w:rPr>
                              <w:t xml:space="preserve"> </w:t>
                            </w:r>
                            <w:r>
                              <w:rPr>
                                <w:rFonts w:ascii="Times New Roman" w:eastAsia="Times New Roman" w:hAnsi="Times New Roman" w:cs="Times New Roman"/>
                                <w:color w:val="000000" w:themeColor="text1"/>
                                <w:spacing w:val="-9"/>
                                <w:sz w:val="23"/>
                                <w:szCs w:val="23"/>
                              </w:rPr>
                              <w:t>by Agents</w:t>
                            </w:r>
                          </w:p>
                          <w:p w14:paraId="5220B1B1" w14:textId="77777777" w:rsidR="001B1E4C" w:rsidRDefault="001B1E4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shape w14:anchorId="6F6301BC" id="Стрелка: вправо 3" o:spid="_x0000_s1030" type="#_x0000_t13" style="position:absolute;left:0;text-align:left;margin-left:129.85pt;margin-top:10.05pt;width:114pt;height:6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" adj="15916" fillcolor="#a7bfde [1620]" stroked="f">
                <v:fill color2="#e4ecf5 [500]" rotate="t" angle="180" colors="0 #a3c4ff;22938f #bfd5ff;1 #e5eeff" focus="100%" type="gradient"/>
                <v:textbox>
                  <w:txbxContent>
                    <w:p w14:paraId="6FBA1E13" w14:textId="77777777" w:rsidR="001B1E4C" w:rsidRDefault="00243FCE">
                      <w:pPr>
                        <w:spacing w:before="20" w:line="200" w:lineRule="auto"/>
                        <w:ind w:left="399" w:right="20" w:hanging="379"/>
                        <w:rPr>
                          <w:rFonts w:ascii="Times New Roman" w:eastAsia="Times New Roman" w:hAnsi="Times New Roman" w:cs="Times New Roman"/>
                          <w:color w:val="000000" w:themeColor="text1"/>
                          <w:sz w:val="23"/>
                          <w:szCs w:val="23"/>
                        </w:rPr>
                      </w:pPr>
                      <w:r>
                        <w:rPr>
                          <w:rFonts w:ascii="Times New Roman" w:eastAsia="Times New Roman" w:hAnsi="Times New Roman" w:cs="Times New Roman"/>
                          <w:color w:val="000000" w:themeColor="text1"/>
                          <w:spacing w:val="-8"/>
                          <w:sz w:val="23"/>
                          <w:szCs w:val="23"/>
                        </w:rPr>
                        <w:t>IndirectExporting</w:t>
                      </w:r>
                      <w:r>
                        <w:rPr>
                          <w:rFonts w:ascii="Times New Roman" w:eastAsia="Times New Roman" w:hAnsi="Times New Roman" w:cs="Times New Roman"/>
                          <w:color w:val="000000" w:themeColor="text1"/>
                          <w:spacing w:val="13"/>
                          <w:sz w:val="23"/>
                          <w:szCs w:val="23"/>
                        </w:rPr>
                        <w:t xml:space="preserve"> </w:t>
                      </w:r>
                      <w:r>
                        <w:rPr>
                          <w:rFonts w:ascii="Times New Roman" w:eastAsia="Times New Roman" w:hAnsi="Times New Roman" w:cs="Times New Roman"/>
                          <w:color w:val="000000" w:themeColor="text1"/>
                          <w:spacing w:val="-9"/>
                          <w:sz w:val="23"/>
                          <w:szCs w:val="23"/>
                        </w:rPr>
                        <w:t>by Agents</w:t>
                      </w:r>
                    </w:p>
                    <w:p w14:paraId="5220B1B1" w14:textId="77777777" w:rsidR="001B1E4C" w:rsidRDefault="001B1E4C">
                      <w:pPr>
                        <w:jc w:val="center"/>
                      </w:pPr>
                    </w:p>
                  </w:txbxContent>
                </v:textbox>
              </v:shape>
            </w:pict>
          </mc:Fallback>
        </mc:AlternateContent>
      </w:r>
    </w:p>
    <w:p w14:paraId="0FFA6C8D"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15231113"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7D52D40D"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6D9DE1D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lang w:eastAsia="zh-CN"/>
        </w:rPr>
        <w:t>Additionally, they noted that MNEs' internationalization is a clear, gradual process, that as the number of years of internationalization increases, managers' familiarity with the global market increases and their perceived level of uncertainty decreases. Multinational corporations will enter the market with a significant psychological distance and will invest more resources in the host market after choosing it.Most businesses have long embraced and implemented this type of gradual worldwide development method, and several empirical investigations have backed up this notion.</w:t>
      </w:r>
    </w:p>
    <w:p w14:paraId="5CEEF842"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With economic globalization and the rapid development of information technology,the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global business environment has undergone a fundamental change.Many enterprises are no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longer 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accordance with the“linear”progressive development mode,but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skip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these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stages,directly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advanced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transnational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lastRenderedPageBreak/>
        <w:t>business.This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“trapezoidal” discontinuous development is seen as a leaping mode.</w:t>
      </w:r>
    </w:p>
    <w:p w14:paraId="56B6EA7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Since the 1990s,a large number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small companies has been successfully implemented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 expansion at the early stage.Enterprises are no longer only copy the previous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progressive development mode,but aimed at the international market in the first several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years after establishment,and successfully achieve a high degree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capital,technology,human resources and the market in a short time.This phenomenon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 not limited to some Western developed countries,but widespread in the rest of the world,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such as the Middle East,Asia and the South Pacific.Gradually,many scholars have found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model has been unable to explain this increasingly widespread phenomenon, so the Theory of International New Ventures,that is INVs,came into being.</w:t>
      </w:r>
    </w:p>
    <w:p w14:paraId="424EE0E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Theory of International New Ventures was put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forward 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Oviatt and McDougall (1994).According to their definition,the theory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actually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originated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commercial organizations,who obtained comparative advantages from the use of resources and sales in multiple countries.Because of the lack of resources,small businesses that rely on knowledge to create value are struggling to survive and succeed in competition focusing on the domestic market,so,these small businesses who face the international markets at the beginning are also can be seen as international companies.</w:t>
      </w:r>
    </w:p>
    <w:p w14:paraId="6716E4C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Since the 1970s,the world economic has undergone great changes.First,the amount of information flowing from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markets has increased,reducing the environmental and institutional distance between countries,and the larger international integrated market has gradually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formed.Second,the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cost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exchanges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has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been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reduced,the efficiency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exchanges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lastRenderedPageBreak/>
        <w:t>improved,and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ability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coordinate cross-border business is generally enhanced;Third,the international management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experience has been widespread,and the company can get this experience and knowledge through developing their own resources or recruiting talents;Fourth,the enterprises start to employ professional management institutions,so that it can be flexible for them to organize and transfer a variety of external resources at home and abroad.Therefore,more and more enterprises began to take a leaping path of internationalization.</w:t>
      </w:r>
    </w:p>
    <w:p w14:paraId="745428A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In the late 1970s,Buckley(1978),through the study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internationalization of small and medium-sized enterprises in the UK,found that some of the small and medium-sized enterprises in the United Kingdom had adopted a leaping path of internationalization,that is, going from domestic operations,directly to establishing overseas subsidiaries for overseas production and management.</w:t>
      </w:r>
    </w:p>
    <w:p w14:paraId="5BA8272B"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Forsgren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(2002)from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Swedish,also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validated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view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studying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hAnsi="Times New Roman" w:cs="Times New Roman"/>
          <w:sz w:val="28"/>
          <w:szCs w:val="28"/>
          <w:lang w:eastAsia="zh-CN"/>
        </w:rPr>
        <w:t xml:space="preserve"> </w:t>
      </w:r>
      <w:r>
        <w:rPr>
          <w:rFonts w:ascii="Times New Roman" w:hAnsi="Times New Roman" w:cs="Times New Roman"/>
          <w:sz w:val="28"/>
          <w:szCs w:val="28"/>
        </w:rPr>
        <w:t>internationalization of some large MNEs:the internationalization of the enterprise and the model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does not necessarily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follow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the“sporadic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export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-regular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export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-build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 marketing network-establish overseas factories”.On this basis, put forward four propositions:(1)Enterprises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markets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incremental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amount;(2) Enterprises sometimes invest overseas without their own experience and knowledge;(3)If enterprises found the risk of investing overseas is lower than the risk of not investing overseas ,they will invest even though they have no experience and knowledge of investing overseas;(4)Gradual accumulation of market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experience and knowledge does not hinder the enterprise's overseas investment strategy.The idea advocated that enterprises can change the order of investment according to the subjective and objective environment in </w:t>
      </w:r>
      <w:r>
        <w:rPr>
          <w:rFonts w:ascii="Times New Roman" w:hAnsi="Times New Roman" w:cs="Times New Roman"/>
          <w:sz w:val="28"/>
          <w:szCs w:val="28"/>
        </w:rPr>
        <w:lastRenderedPageBreak/>
        <w:t>the process of internationalization,skip some stages and adopt the leaping internationalization path.</w:t>
      </w:r>
      <w:bookmarkStart w:id="15" w:name="bookmark20"/>
      <w:bookmarkEnd w:id="15"/>
    </w:p>
    <w:p w14:paraId="5CF385BE"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 xml:space="preserve"> the progressive internationalization path represented by model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leaping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represented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theory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ventures.Although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way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two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theories elaborated is completely different,we can not simply judge the two theories which is better or worse.We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say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apply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different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situations.According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Chetty (2003)and Autio (2005),we compare the two theories as follows (Table 1).</w:t>
      </w:r>
    </w:p>
    <w:p w14:paraId="055EC429"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Table 1:Comparative Analysis between Uppsala Model and INVs</w:t>
      </w:r>
    </w:p>
    <w:tbl>
      <w:tblPr>
        <w:tblStyle w:val="TableNormal"/>
        <w:tblpPr w:leftFromText="180" w:rightFromText="180" w:vertAnchor="text" w:horzAnchor="page" w:tblpX="1795" w:tblpY="447"/>
        <w:tblOverlap w:val="never"/>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5"/>
        <w:gridCol w:w="3790"/>
        <w:gridCol w:w="2908"/>
      </w:tblGrid>
      <w:tr w:rsidR="001B1E4C" w14:paraId="61709929" w14:textId="77777777">
        <w:trPr>
          <w:trHeight w:val="424"/>
        </w:trPr>
        <w:tc>
          <w:tcPr>
            <w:tcW w:w="0" w:type="auto"/>
          </w:tcPr>
          <w:p w14:paraId="1F980F38"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Attributes</w:t>
            </w:r>
          </w:p>
        </w:tc>
        <w:tc>
          <w:tcPr>
            <w:tcW w:w="0" w:type="auto"/>
          </w:tcPr>
          <w:p w14:paraId="278CA545"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sal</w:t>
            </w:r>
            <w:r>
              <w:rPr>
                <w:rFonts w:ascii="Times New Roman" w:eastAsia="SimSun" w:hAnsi="Times New Roman" w:cs="Times New Roman"/>
                <w:sz w:val="24"/>
                <w:szCs w:val="24"/>
                <w:lang w:eastAsia="zh-CN"/>
              </w:rPr>
              <w:t>e</w:t>
            </w:r>
            <w:r>
              <w:rPr>
                <w:rFonts w:ascii="Times New Roman" w:hAnsi="Times New Roman" w:cs="Times New Roman"/>
                <w:sz w:val="24"/>
                <w:szCs w:val="24"/>
              </w:rPr>
              <w:t xml:space="preserve"> Model</w:t>
            </w:r>
          </w:p>
        </w:tc>
        <w:tc>
          <w:tcPr>
            <w:tcW w:w="0" w:type="auto"/>
          </w:tcPr>
          <w:p w14:paraId="59AD1E4F"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INVs</w:t>
            </w:r>
          </w:p>
        </w:tc>
      </w:tr>
      <w:tr w:rsidR="001B1E4C" w14:paraId="680E2D46" w14:textId="77777777">
        <w:trPr>
          <w:trHeight w:val="619"/>
        </w:trPr>
        <w:tc>
          <w:tcPr>
            <w:tcW w:w="0" w:type="auto"/>
          </w:tcPr>
          <w:p w14:paraId="37B09947"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Basic Theory</w:t>
            </w:r>
          </w:p>
        </w:tc>
        <w:tc>
          <w:tcPr>
            <w:tcW w:w="0" w:type="auto"/>
          </w:tcPr>
          <w:p w14:paraId="0CF51B67"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Behavioral performance theory,The Theory of the Growth of the Fi</w:t>
            </w:r>
            <w:r>
              <w:rPr>
                <w:rFonts w:ascii="Times New Roman" w:eastAsia="SimSun" w:hAnsi="Times New Roman" w:cs="Times New Roman"/>
                <w:sz w:val="24"/>
                <w:szCs w:val="24"/>
                <w:lang w:eastAsia="zh-CN"/>
              </w:rPr>
              <w:t>r</w:t>
            </w:r>
            <w:r>
              <w:rPr>
                <w:rFonts w:ascii="Times New Roman" w:hAnsi="Times New Roman" w:cs="Times New Roman"/>
                <w:sz w:val="24"/>
                <w:szCs w:val="24"/>
              </w:rPr>
              <w:t>m</w:t>
            </w:r>
          </w:p>
        </w:tc>
        <w:tc>
          <w:tcPr>
            <w:tcW w:w="0" w:type="auto"/>
          </w:tcPr>
          <w:p w14:paraId="3228F365"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Entrepreneurship,The Resource-Based Theory of the Firm</w:t>
            </w:r>
          </w:p>
        </w:tc>
      </w:tr>
      <w:tr w:rsidR="001B1E4C" w14:paraId="35473FA7" w14:textId="77777777">
        <w:trPr>
          <w:trHeight w:val="939"/>
        </w:trPr>
        <w:tc>
          <w:tcPr>
            <w:tcW w:w="0" w:type="auto"/>
          </w:tcPr>
          <w:p w14:paraId="02EBD07E" w14:textId="77777777" w:rsidR="001B1E4C" w:rsidRDefault="001B1E4C">
            <w:pPr>
              <w:rPr>
                <w:rFonts w:ascii="Times New Roman" w:hAnsi="Times New Roman" w:cs="Times New Roman"/>
                <w:sz w:val="24"/>
                <w:szCs w:val="24"/>
              </w:rPr>
            </w:pPr>
          </w:p>
          <w:p w14:paraId="2BAA2121"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Purpose</w:t>
            </w:r>
          </w:p>
        </w:tc>
        <w:tc>
          <w:tcPr>
            <w:tcW w:w="0" w:type="auto"/>
          </w:tcPr>
          <w:p w14:paraId="38C5C10A"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Reveal the process of company's</w:t>
            </w:r>
          </w:p>
          <w:p w14:paraId="158B6325"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continuous value-added,and gradual internationalization</w:t>
            </w:r>
          </w:p>
        </w:tc>
        <w:tc>
          <w:tcPr>
            <w:tcW w:w="0" w:type="auto"/>
          </w:tcPr>
          <w:p w14:paraId="1F6732FF"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Explain why the company can quickly</w:t>
            </w:r>
          </w:p>
          <w:p w14:paraId="551C2F16"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move towards internationalization at the beginning</w:t>
            </w:r>
            <w:r>
              <w:rPr>
                <w:rFonts w:ascii="Times New Roman" w:hAnsi="Times New Roman" w:cs="Times New Roman"/>
                <w:sz w:val="24"/>
                <w:szCs w:val="24"/>
                <w:lang w:eastAsia="zh-CN"/>
              </w:rPr>
              <w:t xml:space="preserve"> </w:t>
            </w:r>
            <w:r>
              <w:rPr>
                <w:rFonts w:ascii="Times New Roman" w:hAnsi="Times New Roman" w:cs="Times New Roman"/>
                <w:sz w:val="24"/>
                <w:szCs w:val="24"/>
              </w:rPr>
              <w:t>of its establishment</w:t>
            </w:r>
          </w:p>
        </w:tc>
      </w:tr>
      <w:tr w:rsidR="001B1E4C" w14:paraId="1FA3F62D" w14:textId="77777777">
        <w:trPr>
          <w:trHeight w:val="320"/>
        </w:trPr>
        <w:tc>
          <w:tcPr>
            <w:tcW w:w="0" w:type="auto"/>
          </w:tcPr>
          <w:p w14:paraId="0961A949"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Empirical Knowledge</w:t>
            </w:r>
          </w:p>
        </w:tc>
        <w:tc>
          <w:tcPr>
            <w:tcW w:w="0" w:type="auto"/>
          </w:tcPr>
          <w:p w14:paraId="02A8112B"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Hard to transfer</w:t>
            </w:r>
          </w:p>
        </w:tc>
        <w:tc>
          <w:tcPr>
            <w:tcW w:w="0" w:type="auto"/>
          </w:tcPr>
          <w:p w14:paraId="04A74237"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Quick and mobile to learn</w:t>
            </w:r>
          </w:p>
        </w:tc>
      </w:tr>
      <w:tr w:rsidR="001B1E4C" w14:paraId="6FC0CB60" w14:textId="77777777">
        <w:trPr>
          <w:trHeight w:val="330"/>
        </w:trPr>
        <w:tc>
          <w:tcPr>
            <w:tcW w:w="0" w:type="auto"/>
          </w:tcPr>
          <w:p w14:paraId="7027DDAC"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Market Commitment</w:t>
            </w:r>
          </w:p>
        </w:tc>
        <w:tc>
          <w:tcPr>
            <w:tcW w:w="0" w:type="auto"/>
          </w:tcPr>
          <w:p w14:paraId="44700F6D"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High</w:t>
            </w:r>
          </w:p>
        </w:tc>
        <w:tc>
          <w:tcPr>
            <w:tcW w:w="0" w:type="auto"/>
          </w:tcPr>
          <w:p w14:paraId="1A0C951A"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Low</w:t>
            </w:r>
          </w:p>
        </w:tc>
      </w:tr>
      <w:tr w:rsidR="001B1E4C" w14:paraId="31A47B3D" w14:textId="77777777">
        <w:trPr>
          <w:trHeight w:val="639"/>
        </w:trPr>
        <w:tc>
          <w:tcPr>
            <w:tcW w:w="0" w:type="auto"/>
          </w:tcPr>
          <w:p w14:paraId="52472646"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R&amp;D of Technology</w:t>
            </w:r>
          </w:p>
        </w:tc>
        <w:tc>
          <w:tcPr>
            <w:tcW w:w="0" w:type="auto"/>
          </w:tcPr>
          <w:p w14:paraId="0E9423C6"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Basically rely on the home country</w:t>
            </w:r>
          </w:p>
        </w:tc>
        <w:tc>
          <w:tcPr>
            <w:tcW w:w="0" w:type="auto"/>
          </w:tcPr>
          <w:p w14:paraId="642D1C53"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Technology and resources is global sharing</w:t>
            </w:r>
          </w:p>
        </w:tc>
      </w:tr>
      <w:tr w:rsidR="001B1E4C" w14:paraId="31CCB8E5" w14:textId="77777777">
        <w:trPr>
          <w:trHeight w:val="310"/>
        </w:trPr>
        <w:tc>
          <w:tcPr>
            <w:tcW w:w="0" w:type="auto"/>
          </w:tcPr>
          <w:p w14:paraId="0E1899E5"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Decision-making Process</w:t>
            </w:r>
          </w:p>
        </w:tc>
        <w:tc>
          <w:tcPr>
            <w:tcW w:w="0" w:type="auto"/>
          </w:tcPr>
          <w:p w14:paraId="60D4ABA6"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Company and system make decision</w:t>
            </w:r>
          </w:p>
        </w:tc>
        <w:tc>
          <w:tcPr>
            <w:tcW w:w="0" w:type="auto"/>
          </w:tcPr>
          <w:p w14:paraId="59C9E7C1"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Entrepreneurs or builders make decision</w:t>
            </w:r>
          </w:p>
        </w:tc>
      </w:tr>
      <w:tr w:rsidR="001B1E4C" w14:paraId="5ABC1F04" w14:textId="77777777">
        <w:trPr>
          <w:trHeight w:val="629"/>
        </w:trPr>
        <w:tc>
          <w:tcPr>
            <w:tcW w:w="0" w:type="auto"/>
          </w:tcPr>
          <w:p w14:paraId="15DE049B"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Internationalization</w:t>
            </w:r>
            <w:r>
              <w:rPr>
                <w:rFonts w:ascii="Times New Roman" w:hAnsi="Times New Roman" w:cs="Times New Roman"/>
                <w:sz w:val="24"/>
                <w:szCs w:val="24"/>
                <w:lang w:eastAsia="zh-CN"/>
              </w:rPr>
              <w:t xml:space="preserve"> </w:t>
            </w:r>
            <w:r>
              <w:rPr>
                <w:rFonts w:ascii="Times New Roman" w:hAnsi="Times New Roman" w:cs="Times New Roman"/>
                <w:sz w:val="24"/>
                <w:szCs w:val="24"/>
              </w:rPr>
              <w:t>Strategy</w:t>
            </w:r>
          </w:p>
        </w:tc>
        <w:tc>
          <w:tcPr>
            <w:tcW w:w="0" w:type="auto"/>
          </w:tcPr>
          <w:p w14:paraId="016378DE"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Passively accept</w:t>
            </w:r>
            <w:r>
              <w:rPr>
                <w:rFonts w:ascii="Times New Roman" w:hAnsi="Times New Roman" w:cs="Times New Roman"/>
                <w:sz w:val="24"/>
                <w:szCs w:val="24"/>
                <w:lang w:eastAsia="zh-CN"/>
              </w:rPr>
              <w:t xml:space="preserve"> Chinese</w:t>
            </w:r>
            <w:r>
              <w:rPr>
                <w:rFonts w:ascii="Times New Roman" w:hAnsi="Times New Roman" w:cs="Times New Roman"/>
                <w:sz w:val="24"/>
                <w:szCs w:val="24"/>
              </w:rPr>
              <w:t xml:space="preserve"> exporting</w:t>
            </w:r>
            <w:r>
              <w:rPr>
                <w:rFonts w:ascii="Times New Roman" w:hAnsi="Times New Roman" w:cs="Times New Roman"/>
                <w:sz w:val="24"/>
                <w:szCs w:val="24"/>
                <w:lang w:eastAsia="zh-CN"/>
              </w:rPr>
              <w:t xml:space="preserve"> </w:t>
            </w:r>
            <w:r>
              <w:rPr>
                <w:rFonts w:ascii="Times New Roman" w:hAnsi="Times New Roman" w:cs="Times New Roman"/>
                <w:sz w:val="24"/>
                <w:szCs w:val="24"/>
              </w:rPr>
              <w:t>orders</w:t>
            </w:r>
          </w:p>
        </w:tc>
        <w:tc>
          <w:tcPr>
            <w:tcW w:w="0" w:type="auto"/>
          </w:tcPr>
          <w:p w14:paraId="602085DB"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Take the initiative to actively seek international business opportunities</w:t>
            </w:r>
          </w:p>
        </w:tc>
      </w:tr>
      <w:tr w:rsidR="001B1E4C" w14:paraId="14FB0379" w14:textId="77777777">
        <w:trPr>
          <w:trHeight w:val="619"/>
        </w:trPr>
        <w:tc>
          <w:tcPr>
            <w:tcW w:w="0" w:type="auto"/>
          </w:tcPr>
          <w:p w14:paraId="7DFEB670"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Position in Home Market</w:t>
            </w:r>
          </w:p>
        </w:tc>
        <w:tc>
          <w:tcPr>
            <w:tcW w:w="0" w:type="auto"/>
          </w:tcPr>
          <w:p w14:paraId="2FA9ECA9"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Usually develop the domestic market at first</w:t>
            </w:r>
          </w:p>
        </w:tc>
        <w:tc>
          <w:tcPr>
            <w:tcW w:w="0" w:type="auto"/>
          </w:tcPr>
          <w:p w14:paraId="24E8E08B"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The domestic market is mostly overlooked</w:t>
            </w:r>
          </w:p>
        </w:tc>
      </w:tr>
      <w:tr w:rsidR="001B1E4C" w14:paraId="08B5A068" w14:textId="77777777">
        <w:trPr>
          <w:trHeight w:val="619"/>
        </w:trPr>
        <w:tc>
          <w:tcPr>
            <w:tcW w:w="0" w:type="auto"/>
          </w:tcPr>
          <w:p w14:paraId="7CC0FDAA"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Institutional Environment Distance</w:t>
            </w:r>
          </w:p>
        </w:tc>
        <w:tc>
          <w:tcPr>
            <w:tcW w:w="0" w:type="auto"/>
          </w:tcPr>
          <w:p w14:paraId="12D05241"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Dependence on Institutional Environment</w:t>
            </w:r>
          </w:p>
        </w:tc>
        <w:tc>
          <w:tcPr>
            <w:tcW w:w="0" w:type="auto"/>
          </w:tcPr>
          <w:p w14:paraId="5CF045E1"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Institutional and environmental distance are</w:t>
            </w:r>
            <w:r>
              <w:rPr>
                <w:rFonts w:ascii="Times New Roman" w:hAnsi="Times New Roman" w:cs="Times New Roman"/>
                <w:sz w:val="24"/>
                <w:szCs w:val="24"/>
                <w:lang w:eastAsia="zh-CN"/>
              </w:rPr>
              <w:t xml:space="preserve"> </w:t>
            </w:r>
            <w:r>
              <w:rPr>
                <w:rFonts w:ascii="Times New Roman" w:hAnsi="Times New Roman" w:cs="Times New Roman"/>
                <w:sz w:val="24"/>
                <w:szCs w:val="24"/>
              </w:rPr>
              <w:t>mostly ignored</w:t>
            </w:r>
          </w:p>
        </w:tc>
      </w:tr>
      <w:tr w:rsidR="001B1E4C" w14:paraId="0D4F2FE7" w14:textId="77777777">
        <w:trPr>
          <w:trHeight w:val="639"/>
        </w:trPr>
        <w:tc>
          <w:tcPr>
            <w:tcW w:w="0" w:type="auto"/>
          </w:tcPr>
          <w:p w14:paraId="3AD77D30"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Internationalization Process</w:t>
            </w:r>
          </w:p>
        </w:tc>
        <w:tc>
          <w:tcPr>
            <w:tcW w:w="0" w:type="auto"/>
          </w:tcPr>
          <w:p w14:paraId="77EA783F"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The process is slow and didn't influence the success of company,</w:t>
            </w:r>
          </w:p>
        </w:tc>
        <w:tc>
          <w:tcPr>
            <w:tcW w:w="0" w:type="auto"/>
          </w:tcPr>
          <w:p w14:paraId="7913F29B"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The process is essential at the beginning of establishment</w:t>
            </w:r>
          </w:p>
        </w:tc>
      </w:tr>
      <w:tr w:rsidR="001B1E4C" w14:paraId="29E255D3" w14:textId="77777777">
        <w:trPr>
          <w:trHeight w:val="1259"/>
        </w:trPr>
        <w:tc>
          <w:tcPr>
            <w:tcW w:w="0" w:type="auto"/>
          </w:tcPr>
          <w:p w14:paraId="31ED73AE" w14:textId="77777777" w:rsidR="001B1E4C" w:rsidRDefault="001B1E4C">
            <w:pPr>
              <w:rPr>
                <w:rFonts w:ascii="Times New Roman" w:hAnsi="Times New Roman" w:cs="Times New Roman"/>
                <w:sz w:val="24"/>
                <w:szCs w:val="24"/>
                <w:lang w:eastAsia="zh-CN"/>
              </w:rPr>
            </w:pPr>
          </w:p>
          <w:p w14:paraId="7D7BADFA"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Business Partner Network</w:t>
            </w:r>
          </w:p>
        </w:tc>
        <w:tc>
          <w:tcPr>
            <w:tcW w:w="0" w:type="auto"/>
          </w:tcPr>
          <w:p w14:paraId="0CCE52E0"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Partner network was used at early stage of internationalization,but its importance is gradually smaller than the company's</w:t>
            </w:r>
          </w:p>
          <w:p w14:paraId="624E0303"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resources</w:t>
            </w:r>
          </w:p>
        </w:tc>
        <w:tc>
          <w:tcPr>
            <w:tcW w:w="0" w:type="auto"/>
          </w:tcPr>
          <w:p w14:paraId="65D6674C" w14:textId="77777777" w:rsidR="001B1E4C" w:rsidRDefault="001B1E4C">
            <w:pPr>
              <w:rPr>
                <w:rFonts w:ascii="Times New Roman" w:hAnsi="Times New Roman" w:cs="Times New Roman"/>
                <w:sz w:val="24"/>
                <w:szCs w:val="24"/>
              </w:rPr>
            </w:pPr>
          </w:p>
          <w:p w14:paraId="6D45CD50"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Companies need to build a globally mature business network quickly</w:t>
            </w:r>
          </w:p>
        </w:tc>
      </w:tr>
      <w:tr w:rsidR="001B1E4C" w14:paraId="0ADE51AA" w14:textId="77777777">
        <w:trPr>
          <w:trHeight w:val="619"/>
        </w:trPr>
        <w:tc>
          <w:tcPr>
            <w:tcW w:w="0" w:type="auto"/>
          </w:tcPr>
          <w:p w14:paraId="6B033885"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Previous Experience</w:t>
            </w:r>
          </w:p>
        </w:tc>
        <w:tc>
          <w:tcPr>
            <w:tcW w:w="0" w:type="auto"/>
          </w:tcPr>
          <w:p w14:paraId="759C4159"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No</w:t>
            </w:r>
          </w:p>
        </w:tc>
        <w:tc>
          <w:tcPr>
            <w:tcW w:w="0" w:type="auto"/>
          </w:tcPr>
          <w:p w14:paraId="0683D711"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The builders have some experiences in the relevant international market</w:t>
            </w:r>
          </w:p>
        </w:tc>
      </w:tr>
      <w:tr w:rsidR="001B1E4C" w14:paraId="603A8005" w14:textId="77777777">
        <w:trPr>
          <w:trHeight w:val="944"/>
        </w:trPr>
        <w:tc>
          <w:tcPr>
            <w:tcW w:w="0" w:type="auto"/>
          </w:tcPr>
          <w:p w14:paraId="0DEF99DD" w14:textId="77777777" w:rsidR="001B1E4C" w:rsidRDefault="001B1E4C">
            <w:pPr>
              <w:rPr>
                <w:rFonts w:ascii="Times New Roman" w:hAnsi="Times New Roman" w:cs="Times New Roman"/>
                <w:sz w:val="24"/>
                <w:szCs w:val="24"/>
              </w:rPr>
            </w:pPr>
          </w:p>
          <w:p w14:paraId="3BEE621E"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Internationalization in Learning</w:t>
            </w:r>
          </w:p>
        </w:tc>
        <w:tc>
          <w:tcPr>
            <w:tcW w:w="0" w:type="auto"/>
          </w:tcPr>
          <w:p w14:paraId="4336E088"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Due to the slow accumulation of</w:t>
            </w:r>
          </w:p>
          <w:p w14:paraId="2B508DC3"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experience,the internationalization is limited by learning ability</w:t>
            </w:r>
          </w:p>
        </w:tc>
        <w:tc>
          <w:tcPr>
            <w:tcW w:w="0" w:type="auto"/>
          </w:tcPr>
          <w:p w14:paraId="4C5B28D6"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As a result of the previous experience,the internationalization is very fast</w:t>
            </w:r>
          </w:p>
        </w:tc>
      </w:tr>
    </w:tbl>
    <w:p w14:paraId="3F4E1755"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bookmarkStart w:id="16" w:name="bookmark21"/>
      <w:bookmarkEnd w:id="16"/>
      <w:r>
        <w:rPr>
          <w:rFonts w:ascii="Times New Roman" w:hAnsi="Times New Roman" w:cs="Times New Roman" w:hint="eastAsia"/>
          <w:sz w:val="28"/>
          <w:szCs w:val="28"/>
          <w:lang w:eastAsia="zh-CN"/>
        </w:rPr>
        <w:t>Source:author</w:t>
      </w:r>
      <w:r>
        <w:rPr>
          <w:rFonts w:ascii="Times New Roman" w:hAnsi="Times New Roman" w:cs="Times New Roman"/>
          <w:sz w:val="28"/>
          <w:szCs w:val="28"/>
          <w:lang w:eastAsia="zh-CN"/>
        </w:rPr>
        <w:t>’</w:t>
      </w:r>
      <w:r>
        <w:rPr>
          <w:rFonts w:ascii="Times New Roman" w:hAnsi="Times New Roman" w:cs="Times New Roman" w:hint="eastAsia"/>
          <w:sz w:val="28"/>
          <w:szCs w:val="28"/>
          <w:lang w:eastAsia="zh-CN"/>
        </w:rPr>
        <w:t>s own calculation</w:t>
      </w:r>
    </w:p>
    <w:p w14:paraId="31E1F7B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Researches on Internationalization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In recent years,with the rise of the internationalization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enterprises,more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more domestic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scholars began to pay attention to the international development of </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made related researches.In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empirical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study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enterprises,it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proves that because of the lack of innovated technology,knowledge and resources,most of China's small and medium enterprises are still in the initial stage of international,that 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they go slowly on the road of progressive internationalization,mainly relying on exporting,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while some of powerful large and medium-sized enterprises expect to grow rapidly,take the</w:t>
      </w:r>
      <w:bookmarkStart w:id="17" w:name="bookmark69"/>
      <w:bookmarkEnd w:id="17"/>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initiative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actively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advanced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internationalization.In addition,with the pace of internationalization of China's companies speeding up,a few high-tech enterprises have targeted the international market just after their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establishment,and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successfully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achieved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high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capital, technology,human resources and the market in a very short period.Although the size of these companies are very small,they have successfully survived and join the international market,and constitute an important driving force for China's industrial structure upgrade.</w:t>
      </w:r>
    </w:p>
    <w:p w14:paraId="44E8E72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lastRenderedPageBreak/>
        <w:t>From the viewpoint of the existing experiences of enterprises internationalization,the scholars'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perspective focuses more on the international development path of enterprises in the developed countries.And the background and conditions faced by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are exactly different from those faced by enterprises from the developed countries,so there is a need for further research for China's enterprises.</w:t>
      </w:r>
    </w:p>
    <w:p w14:paraId="35F94599"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compared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countries,the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faced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 special background conditions.On the one hand,as a developing country,enterprises belong to Later-developing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enterprises,and there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exists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differences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 develop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previously.On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hand,China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still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transition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planned economy to a market economy.Enterprises and governments are faced with the problem of gradually changing their functions to adapt to the market.Therefore,the 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path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should have their own personality.the rapid change of China's economic environment is also one of the reasons that makes it difficult to form the theory of internationalization of enterprises.In general,</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scholars mostly combined the theory of internationalization of enterprises put forward by scholars from Western developed countries,and the case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in internationalization(such as Haier,Galanz,etc.)to make an empirical research,to provide support for internationalization of China's enterprises.</w:t>
      </w:r>
      <w:bookmarkStart w:id="18" w:name="bookmark22"/>
      <w:bookmarkEnd w:id="18"/>
    </w:p>
    <w:p w14:paraId="36EFC46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theories of internationalization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 and overseas development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 have sprung up.According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advantage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backwardness,the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of </w:t>
      </w:r>
      <w:r>
        <w:rPr>
          <w:rFonts w:ascii="Times New Roman" w:eastAsia="SimSun" w:hAnsi="Times New Roman" w:cs="Times New Roman"/>
          <w:sz w:val="28"/>
          <w:szCs w:val="28"/>
          <w:lang w:eastAsia="zh-CN"/>
        </w:rPr>
        <w:t>Chinese</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enterprises is in line with the internationalization of later-developing enterprises,and the </w:t>
      </w:r>
      <w:r>
        <w:rPr>
          <w:rFonts w:ascii="Times New Roman" w:hAnsi="Times New Roman" w:cs="Times New Roman"/>
          <w:sz w:val="28"/>
          <w:szCs w:val="28"/>
        </w:rPr>
        <w:lastRenderedPageBreak/>
        <w:t>theories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provide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reference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very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rich,including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theories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 development in developed countries,the theories of overseas development in developing countries,and the theories of overseas development which focus on emerging markets.</w:t>
      </w:r>
    </w:p>
    <w:p w14:paraId="274EFB7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However,the theories in developed countries is not targeted to the internationalization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enterprises,and there are also obvious differences between China and other developing countries.Compared with other developing countries,the leading edge of China 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obvious,and</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not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simply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copy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theories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overseas development in developing countries.As for the theories about the emerging markets,they are not yet mature.Therefore,the blank on theories of overseas development for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still require us and future scholars to make up.</w:t>
      </w:r>
    </w:p>
    <w:p w14:paraId="1C10C4D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At present,researches on internationalization is very rich,and scholars have tried to explain the process of international growth of enterprises from different angles.But the 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objects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mostly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countries.As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international process of enterprises in western developed countries is earlier than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for decades,the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theories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mainly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forward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by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scholars.</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scholars usually make an empirical research and analysis on the internationalization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enterprises,based on the study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relevant theory.For the internationalization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enterprises,the domestic scholars'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researches have both theoretical and empirical analysis,which shows that China's internationalization path not only conforms to the existing theory,but also has its own unique development mode.</w:t>
      </w:r>
    </w:p>
    <w:p w14:paraId="4A5D2F92"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Overall,the research and development of the related theories on internationalization of enterprises is of practical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significance to the </w:t>
      </w:r>
      <w:r>
        <w:rPr>
          <w:rFonts w:ascii="Times New Roman" w:hAnsi="Times New Roman" w:cs="Times New Roman"/>
          <w:sz w:val="28"/>
          <w:szCs w:val="28"/>
        </w:rPr>
        <w:lastRenderedPageBreak/>
        <w:t>internationalization of</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enterprises:it helps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us know and understand the causes,trends and laws of the development of international direct investment;it helps us to analyze the changing trend of world economic structure deeply,and actively participate in international competition;it provides a theoretical basis for the analysis of China's economic structure,industrial structure and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investment strategy;it provides a reference in selection of industry,enterprises and location for China's cross-border investment;it provides guidance for the cultivation of enterprises,industrial structure adjustment and regional economic structure adjustment.</w:t>
      </w:r>
      <w:bookmarkStart w:id="19" w:name="bookmark23"/>
      <w:bookmarkStart w:id="20" w:name="bookmark70"/>
      <w:bookmarkEnd w:id="19"/>
      <w:bookmarkEnd w:id="20"/>
    </w:p>
    <w:p w14:paraId="73F6D358"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5F16D8F8"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0A8E81A2"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180FC7AC"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306BBE38"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306D2EAE"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67A495DC"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30161228"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59C35E53"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37066F2B"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0CE3965F"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120C7482"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02DE6956"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297BAE02"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08CF4B30"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13842D5B"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50CCC962"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5B569FD3"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253E38B9"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5F12C73B"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6E71FAD9"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eastAsia="SimSun" w:hAnsi="Times New Roman" w:cs="Times New Roman"/>
          <w:b/>
          <w:bCs/>
          <w:sz w:val="28"/>
          <w:szCs w:val="28"/>
          <w:lang w:eastAsia="zh-CN"/>
        </w:rPr>
        <w:t>CHAPTER2 ANALYTICAL RESEARCH OF CHINESE ENTERPRISES ON GLOBAL STRATEGY MANAGEMENT DEVELOPMENT</w:t>
      </w:r>
    </w:p>
    <w:p w14:paraId="25B13D9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sz w:val="28"/>
          <w:szCs w:val="28"/>
          <w:lang w:eastAsia="zh-CN"/>
        </w:rPr>
        <w:t>2</w:t>
      </w:r>
      <w:r>
        <w:rPr>
          <w:rFonts w:ascii="Times New Roman" w:hAnsi="Times New Roman" w:cs="Times New Roman"/>
          <w:sz w:val="28"/>
          <w:szCs w:val="28"/>
        </w:rPr>
        <w:t>.1</w:t>
      </w:r>
      <w:r>
        <w:rPr>
          <w:rFonts w:ascii="Times New Roman" w:eastAsia="SimSun" w:hAnsi="Times New Roman" w:cs="Times New Roman"/>
          <w:sz w:val="28"/>
          <w:szCs w:val="28"/>
          <w:lang w:eastAsia="zh-CN"/>
        </w:rPr>
        <w:t>Analytical t</w:t>
      </w:r>
      <w:r>
        <w:rPr>
          <w:rFonts w:ascii="Times New Roman" w:hAnsi="Times New Roman" w:cs="Times New Roman"/>
          <w:sz w:val="28"/>
          <w:szCs w:val="28"/>
        </w:rPr>
        <w:t xml:space="preserve">he </w:t>
      </w:r>
      <w:r>
        <w:rPr>
          <w:rFonts w:ascii="Times New Roman" w:eastAsia="SimSun" w:hAnsi="Times New Roman" w:cs="Times New Roman"/>
          <w:sz w:val="28"/>
          <w:szCs w:val="28"/>
          <w:lang w:eastAsia="zh-CN"/>
        </w:rPr>
        <w:t>o</w:t>
      </w:r>
      <w:r>
        <w:rPr>
          <w:rFonts w:ascii="Times New Roman" w:hAnsi="Times New Roman" w:cs="Times New Roman"/>
          <w:sz w:val="28"/>
          <w:szCs w:val="28"/>
        </w:rPr>
        <w:t xml:space="preserve">verall Situation and Trend of </w:t>
      </w:r>
      <w:r>
        <w:rPr>
          <w:rFonts w:ascii="Times New Roman" w:eastAsia="SimSun" w:hAnsi="Times New Roman" w:cs="Times New Roman"/>
          <w:sz w:val="28"/>
          <w:szCs w:val="28"/>
          <w:lang w:eastAsia="zh-CN"/>
        </w:rPr>
        <w:t>global strategy</w:t>
      </w:r>
      <w:r>
        <w:rPr>
          <w:rFonts w:ascii="Times New Roman" w:hAnsi="Times New Roman" w:cs="Times New Roman"/>
          <w:sz w:val="28"/>
          <w:szCs w:val="28"/>
        </w:rPr>
        <w:t xml:space="preserve"> Development in China</w:t>
      </w:r>
    </w:p>
    <w:p w14:paraId="1B9371F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lang w:eastAsia="zh-CN"/>
        </w:rPr>
        <w:t xml:space="preserve">China's trade volume has increased rapidly since it joined the World Trade Organization (WTO) in 2001.The entry of Chinese direct investment (FDI) is important, but China is also pushing Chinese businesses to expand internationally.Following President Xi Jinping's visit to Central and Southeast Asian nations, the "Belt and the Road Initiatives" were announced in September 2013. To further solidify their cooperation, China and the EU proposed the "Deepening the China-EU Comprehensive Strategic Partnership for Mutual Benefit and Win-win Cooperation" in March 2014.China has partnered with 79 nations and three regional economic integration organizations as of September 2016.Without a question, these actions offer sound institutional and policy support for the growth of Chinese businesses abroad. In the meantime, the global market supports China's opening up as well.The RMB's internationalization began in 2015 when the International Monetary Fund (IMF) decided to include it in the Special Drawing Right (SDR). This will encourage Chinese businesses to invest and develop abroad and increase their financial stability when doing so.All of these indicate that the climate for foreign investment and the growth of Chinese businesses is improving steadily. </w:t>
      </w:r>
      <w:r>
        <w:rPr>
          <w:rFonts w:ascii="Times New Roman" w:hAnsi="Times New Roman" w:cs="Times New Roman"/>
          <w:sz w:val="28"/>
          <w:szCs w:val="28"/>
          <w:lang w:eastAsia="zh-CN"/>
        </w:rPr>
        <w:br/>
      </w:r>
      <w:r>
        <w:rPr>
          <w:rFonts w:ascii="Times New Roman" w:hAnsi="Times New Roman" w:cs="Times New Roman"/>
          <w:sz w:val="28"/>
          <w:szCs w:val="28"/>
          <w:lang w:eastAsia="zh-CN"/>
        </w:rPr>
        <w:br/>
        <w:t xml:space="preserve">Additionally, the domestic market is becoming more and more competitive due to the economy's ongoing growth and scientific and technological advancements, and it is rapidly becoming unable to keep </w:t>
      </w:r>
      <w:r>
        <w:rPr>
          <w:rFonts w:ascii="Times New Roman" w:hAnsi="Times New Roman" w:cs="Times New Roman"/>
          <w:sz w:val="28"/>
          <w:szCs w:val="28"/>
          <w:lang w:eastAsia="zh-CN"/>
        </w:rPr>
        <w:lastRenderedPageBreak/>
        <w:t xml:space="preserve">up with the expectations of Chinese firms.As a result, an increasing number of Chinese businesses have started to expand internationally in an effort to profit from the larger market outside of China. </w:t>
      </w:r>
      <w:r>
        <w:rPr>
          <w:rFonts w:ascii="Times New Roman" w:hAnsi="Times New Roman" w:cs="Times New Roman"/>
          <w:sz w:val="28"/>
          <w:szCs w:val="28"/>
          <w:lang w:eastAsia="zh-CN"/>
        </w:rPr>
        <w:br/>
      </w:r>
      <w:r>
        <w:rPr>
          <w:rFonts w:ascii="Times New Roman" w:hAnsi="Times New Roman" w:cs="Times New Roman"/>
          <w:sz w:val="28"/>
          <w:szCs w:val="28"/>
          <w:lang w:eastAsia="zh-CN"/>
        </w:rPr>
        <w:br/>
        <w:t>China's foreign direct investment in the non-financial sector reached 170.11 billion US dollars in 2016, up 44.1% from the previous year. This suggests that the Golden Age of foreign investment and Chinese company development is upon us.And the reason for this is China's constant efforts to improve its industrial structure and widen its opening to the outside world.</w:t>
      </w:r>
    </w:p>
    <w:p w14:paraId="0288C4F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that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have risen from the bottom of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Shih Smiling Curve (Figure </w:t>
      </w:r>
      <w:r>
        <w:rPr>
          <w:rFonts w:ascii="Times New Roman" w:eastAsia="SimSun" w:hAnsi="Times New Roman" w:cs="Times New Roman"/>
          <w:sz w:val="28"/>
          <w:szCs w:val="28"/>
          <w:lang w:eastAsia="zh-CN"/>
        </w:rPr>
        <w:t>2-1</w:t>
      </w:r>
      <w:r>
        <w:rPr>
          <w:rFonts w:ascii="Times New Roman" w:hAnsi="Times New Roman" w:cs="Times New Roman"/>
          <w:sz w:val="28"/>
          <w:szCs w:val="28"/>
        </w:rPr>
        <w:t>)to both ends where the high value-added areas are located.</w:t>
      </w:r>
    </w:p>
    <w:p w14:paraId="53F9DBB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Figure </w:t>
      </w:r>
      <w:r>
        <w:rPr>
          <w:rFonts w:ascii="Times New Roman" w:eastAsia="SimSun" w:hAnsi="Times New Roman" w:cs="Times New Roman"/>
          <w:sz w:val="28"/>
          <w:szCs w:val="28"/>
          <w:lang w:eastAsia="zh-CN"/>
        </w:rPr>
        <w:t>2-1</w:t>
      </w:r>
      <w:r>
        <w:rPr>
          <w:rFonts w:ascii="Times New Roman" w:hAnsi="Times New Roman" w:cs="Times New Roman"/>
          <w:sz w:val="28"/>
          <w:szCs w:val="28"/>
        </w:rPr>
        <w:t>:The Stan Shih Smiling Curve</w:t>
      </w:r>
    </w:p>
    <w:p w14:paraId="336F42C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44468DB2" wp14:editId="61B6BE01">
            <wp:extent cx="4069715" cy="1609725"/>
            <wp:effectExtent l="0" t="0" r="14605" b="5715"/>
            <wp:docPr id="60" name="IM 60"/>
            <wp:cNvGraphicFramePr/>
            <a:graphic xmlns:a="http://schemas.openxmlformats.org/drawingml/2006/main">
              <a:graphicData uri="http://schemas.openxmlformats.org/drawingml/2006/picture">
                <pic:pic xmlns:pic="http://schemas.openxmlformats.org/drawingml/2006/picture">
                  <pic:nvPicPr>
                    <pic:cNvPr id="60" name="IM 60"/>
                    <pic:cNvPicPr/>
                  </pic:nvPicPr>
                  <pic:blipFill>
                    <a:blip r:embed="rId9" cstate="print"/>
                    <a:stretch>
                      <a:fillRect/>
                    </a:stretch>
                  </pic:blipFill>
                  <pic:spPr>
                    <a:xfrm>
                      <a:off x="0" y="0"/>
                      <a:ext cx="4069715" cy="1609725"/>
                    </a:xfrm>
                    <a:prstGeom prst="rect">
                      <a:avLst/>
                    </a:prstGeom>
                  </pic:spPr>
                </pic:pic>
              </a:graphicData>
            </a:graphic>
          </wp:inline>
        </w:drawing>
      </w:r>
    </w:p>
    <w:p w14:paraId="4E623685"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Production chain</w:t>
      </w:r>
      <w:r>
        <w:rPr>
          <w:rFonts w:ascii="Times New Roman" w:eastAsia="SimSun" w:hAnsi="Times New Roman" w:cs="Times New Roman"/>
          <w:sz w:val="28"/>
          <w:szCs w:val="28"/>
          <w:lang w:eastAsia="zh-CN"/>
        </w:rPr>
        <w:t xml:space="preserve">  t</w:t>
      </w:r>
      <w:r>
        <w:rPr>
          <w:rFonts w:ascii="Times New Roman" w:hAnsi="Times New Roman" w:cs="Times New Roman"/>
          <w:sz w:val="28"/>
          <w:szCs w:val="28"/>
        </w:rPr>
        <w:t>ime</w:t>
      </w:r>
    </w:p>
    <w:p w14:paraId="28D25ED0"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Stan Shih's Smiling Curve shows how value addition happens at various points in the production process, especially in the manufacturing and technology sectors. According to the curve, the center portion of the value chain—manufacturing—adds comparatively less value than the two ends, which are research and development (R&amp;D) and marketing.</w:t>
      </w:r>
      <w:r>
        <w:rPr>
          <w:rFonts w:ascii="Times New Roman" w:hAnsi="Times New Roman" w:cs="Times New Roman"/>
          <w:sz w:val="28"/>
          <w:szCs w:val="28"/>
          <w:lang w:eastAsia="zh-CN"/>
        </w:rPr>
        <w:br/>
      </w:r>
      <w:r>
        <w:rPr>
          <w:rFonts w:ascii="Times New Roman" w:hAnsi="Times New Roman" w:cs="Times New Roman"/>
          <w:sz w:val="28"/>
          <w:szCs w:val="28"/>
          <w:lang w:eastAsia="zh-CN"/>
        </w:rPr>
        <w:br/>
        <w:t xml:space="preserve">This idea emphasizes how crucial branding and innovation are to </w:t>
      </w:r>
      <w:r>
        <w:rPr>
          <w:rFonts w:ascii="Times New Roman" w:hAnsi="Times New Roman" w:cs="Times New Roman"/>
          <w:sz w:val="28"/>
          <w:szCs w:val="28"/>
          <w:lang w:eastAsia="zh-CN"/>
        </w:rPr>
        <w:lastRenderedPageBreak/>
        <w:t>increasing profitability. Instead of concentrating only on manufacturing efficiency, businesses can increase their competitiveness by concentrating on the high-value ends of the curve, such as investing in R&amp;D and successful marketing tactics.</w:t>
      </w:r>
    </w:p>
    <w:p w14:paraId="298C2AE1" w14:textId="77777777" w:rsidR="001B1E4C" w:rsidRDefault="001B1E4C">
      <w:pPr>
        <w:spacing w:line="360" w:lineRule="auto"/>
        <w:ind w:rightChars="200" w:right="420"/>
        <w:jc w:val="both"/>
        <w:rPr>
          <w:rFonts w:ascii="Times New Roman" w:hAnsi="Times New Roman" w:cs="Times New Roman"/>
          <w:sz w:val="28"/>
          <w:szCs w:val="28"/>
          <w:lang w:eastAsia="zh-CN"/>
        </w:rPr>
      </w:pPr>
      <w:bookmarkStart w:id="21" w:name="bookmark25"/>
      <w:bookmarkEnd w:id="21"/>
    </w:p>
    <w:p w14:paraId="0155C10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Figure </w:t>
      </w:r>
      <w:r>
        <w:rPr>
          <w:rFonts w:ascii="Times New Roman" w:eastAsia="SimSun" w:hAnsi="Times New Roman" w:cs="Times New Roman"/>
          <w:sz w:val="28"/>
          <w:szCs w:val="28"/>
          <w:lang w:eastAsia="zh-CN"/>
        </w:rPr>
        <w:t>2-2</w:t>
      </w:r>
      <w:r>
        <w:rPr>
          <w:rFonts w:ascii="Times New Roman" w:hAnsi="Times New Roman" w:cs="Times New Roman"/>
          <w:sz w:val="28"/>
          <w:szCs w:val="28"/>
        </w:rPr>
        <w:t>:200</w:t>
      </w:r>
      <w:r>
        <w:rPr>
          <w:rFonts w:ascii="Times New Roman" w:eastAsia="SimSun" w:hAnsi="Times New Roman" w:cs="Times New Roman" w:hint="eastAsia"/>
          <w:sz w:val="28"/>
          <w:szCs w:val="28"/>
          <w:lang w:eastAsia="zh-CN"/>
        </w:rPr>
        <w:t>3</w:t>
      </w:r>
      <w:r>
        <w:rPr>
          <w:rFonts w:ascii="Times New Roman" w:hAnsi="Times New Roman" w:cs="Times New Roman"/>
          <w:sz w:val="28"/>
          <w:szCs w:val="28"/>
        </w:rPr>
        <w:t>-20</w:t>
      </w:r>
      <w:r>
        <w:rPr>
          <w:rFonts w:ascii="Times New Roman" w:eastAsia="SimSun" w:hAnsi="Times New Roman" w:cs="Times New Roman" w:hint="eastAsia"/>
          <w:sz w:val="28"/>
          <w:szCs w:val="28"/>
          <w:lang w:eastAsia="zh-CN"/>
        </w:rPr>
        <w:t>22</w:t>
      </w:r>
      <w:r>
        <w:rPr>
          <w:rFonts w:ascii="Times New Roman" w:hAnsi="Times New Roman" w:cs="Times New Roman"/>
          <w:sz w:val="28"/>
          <w:szCs w:val="28"/>
        </w:rPr>
        <w:t xml:space="preserve"> China's Foreign Direct Investment Flows</w:t>
      </w:r>
    </w:p>
    <w:p w14:paraId="51D9C682"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eastAsia="SimSun" w:hAnsi="Times New Roman" w:cs="Times New Roman" w:hint="eastAsia"/>
          <w:noProof/>
          <w:sz w:val="28"/>
          <w:szCs w:val="28"/>
          <w:lang w:val="ru-RU" w:eastAsia="ru-RU"/>
        </w:rPr>
        <w:drawing>
          <wp:inline distT="0" distB="0" distL="114300" distR="114300" wp14:anchorId="3AA40C1F" wp14:editId="4271E059">
            <wp:extent cx="5610860" cy="3249295"/>
            <wp:effectExtent l="0" t="0" r="12700" b="12065"/>
            <wp:docPr id="2" name="图片 2" descr="1729156445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729156445868"/>
                    <pic:cNvPicPr>
                      <a:picLocks noChangeAspect="1"/>
                    </pic:cNvPicPr>
                  </pic:nvPicPr>
                  <pic:blipFill>
                    <a:blip r:embed="rId10" cstate="print"/>
                    <a:stretch>
                      <a:fillRect/>
                    </a:stretch>
                  </pic:blipFill>
                  <pic:spPr>
                    <a:xfrm>
                      <a:off x="0" y="0"/>
                      <a:ext cx="5610860" cy="3249295"/>
                    </a:xfrm>
                    <a:prstGeom prst="rect">
                      <a:avLst/>
                    </a:prstGeom>
                  </pic:spPr>
                </pic:pic>
              </a:graphicData>
            </a:graphic>
          </wp:inline>
        </w:drawing>
      </w:r>
    </w:p>
    <w:p w14:paraId="2AA15B32"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(Data Source:Ministry of Commerce)</w:t>
      </w:r>
    </w:p>
    <w:p w14:paraId="0B3456A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(2)The graph illustrates Chinese Foreign Direct Investment (FDI) in the wider Mediterranean region from 2003 to 2022, broken down by three subregions: Southern Europe &amp; Western Balkans, the Middle East, and North Africa &amp; the Horn of Africa. Here's a potential conclusion based on the trend in the graph:Chinese FDI in the Mediterranean region has experienced significant growth over the two decades from 2003 to 2022. The sharp rise post-2008 suggests increasing economic engagement, with investments diversifying across Southern Europe &amp; the Western Balkans, the Middle East, and North Africa &amp; the Horn of Africa.Exponential Growth: FDI has steadily increased, with noticeable acceleration starting around 2012.</w:t>
      </w:r>
    </w:p>
    <w:p w14:paraId="71EDBF3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lastRenderedPageBreak/>
        <w:t>Regional Distribution</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Investments are spread across the Mediterranean:</w:t>
      </w:r>
    </w:p>
    <w:p w14:paraId="48CDFD7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Southern Europe &amp; Western Balkans (blue) saw consistent investment, particularly post-2014, highlighting China's interest in European markets and infrastructure.</w:t>
      </w:r>
    </w:p>
    <w:p w14:paraId="2182BA7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Middle East (red) attracted substantial FDI growth, particularly from 2010 onwards, likely driven by China's interest in energy and strategic assets.North Africa &amp; Horn of Africa (green) also witnessed growing Chinese investment, particularly in recent years, reflecting China's strategic and economic interests in African markets.</w:t>
      </w:r>
    </w:p>
    <w:p w14:paraId="2F3946F2"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trend indicates China's strategic focus on infrastructure, energy, and market access across a wide geographic area, aligning with its broader Belt and Road Initiative. As of 2022, Chinese FDI in the region has reached a high point, reflecting deepened economic ties and China's growing influence.</w:t>
      </w:r>
    </w:p>
    <w:p w14:paraId="43637D38"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AC795DF"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5CD859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Figure </w:t>
      </w:r>
      <w:r>
        <w:rPr>
          <w:rFonts w:ascii="Times New Roman" w:eastAsia="SimSun" w:hAnsi="Times New Roman" w:cs="Times New Roman"/>
          <w:sz w:val="28"/>
          <w:szCs w:val="28"/>
          <w:lang w:eastAsia="zh-CN"/>
        </w:rPr>
        <w:t>2-3</w:t>
      </w:r>
      <w:r>
        <w:rPr>
          <w:rFonts w:ascii="Times New Roman" w:hAnsi="Times New Roman" w:cs="Times New Roman"/>
          <w:sz w:val="28"/>
          <w:szCs w:val="28"/>
        </w:rPr>
        <w:t>:20</w:t>
      </w:r>
      <w:r>
        <w:rPr>
          <w:rFonts w:ascii="Times New Roman" w:eastAsia="SimSun" w:hAnsi="Times New Roman" w:cs="Times New Roman" w:hint="eastAsia"/>
          <w:sz w:val="28"/>
          <w:szCs w:val="28"/>
          <w:lang w:eastAsia="zh-CN"/>
        </w:rPr>
        <w:t>15</w:t>
      </w:r>
      <w:r>
        <w:rPr>
          <w:rFonts w:ascii="Times New Roman" w:hAnsi="Times New Roman" w:cs="Times New Roman"/>
          <w:sz w:val="28"/>
          <w:szCs w:val="28"/>
        </w:rPr>
        <w:t>-20</w:t>
      </w:r>
      <w:r>
        <w:rPr>
          <w:rFonts w:ascii="Times New Roman" w:eastAsia="SimSun" w:hAnsi="Times New Roman" w:cs="Times New Roman" w:hint="eastAsia"/>
          <w:sz w:val="28"/>
          <w:szCs w:val="28"/>
          <w:lang w:eastAsia="zh-CN"/>
        </w:rPr>
        <w:t>24</w:t>
      </w:r>
      <w:r>
        <w:rPr>
          <w:rFonts w:ascii="Times New Roman" w:hAnsi="Times New Roman" w:cs="Times New Roman"/>
          <w:sz w:val="28"/>
          <w:szCs w:val="28"/>
        </w:rPr>
        <w:t xml:space="preserve"> Total Value and Numbers of Cross-border M&amp;A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Private Enterprises</w:t>
      </w:r>
    </w:p>
    <w:p w14:paraId="288BF709"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1C90D8AE" w14:textId="77777777" w:rsidR="001B1E4C" w:rsidRDefault="00243FCE">
      <w:pPr>
        <w:spacing w:line="360" w:lineRule="auto"/>
        <w:ind w:leftChars="200" w:left="420" w:rightChars="200" w:right="420"/>
        <w:jc w:val="center"/>
        <w:rPr>
          <w:rFonts w:ascii="Times New Roman" w:eastAsia="SimSun" w:hAnsi="Times New Roman" w:cs="Times New Roman"/>
          <w:sz w:val="24"/>
          <w:szCs w:val="24"/>
          <w:lang w:eastAsia="zh-CN"/>
        </w:rPr>
      </w:pPr>
      <w:r>
        <w:rPr>
          <w:rFonts w:ascii="Times New Roman" w:hAnsi="Times New Roman" w:cs="Times New Roman"/>
          <w:sz w:val="24"/>
          <w:szCs w:val="24"/>
        </w:rPr>
        <w:t xml:space="preserve">Figure </w:t>
      </w:r>
      <w:r>
        <w:rPr>
          <w:rFonts w:ascii="Times New Roman" w:eastAsia="SimSun" w:hAnsi="Times New Roman" w:cs="Times New Roman"/>
          <w:sz w:val="24"/>
          <w:szCs w:val="24"/>
          <w:lang w:eastAsia="zh-CN"/>
        </w:rPr>
        <w:t>2-</w:t>
      </w:r>
      <w:r>
        <w:rPr>
          <w:rFonts w:ascii="Times New Roman" w:eastAsia="SimSun" w:hAnsi="Times New Roman" w:cs="Times New Roman" w:hint="eastAsia"/>
          <w:sz w:val="24"/>
          <w:szCs w:val="24"/>
          <w:lang w:eastAsia="zh-CN"/>
        </w:rPr>
        <w:t>3</w:t>
      </w:r>
      <w:r>
        <w:rPr>
          <w:rFonts w:ascii="Times New Roman" w:hAnsi="Times New Roman" w:cs="Times New Roman"/>
          <w:sz w:val="24"/>
          <w:szCs w:val="24"/>
        </w:rPr>
        <w:t>:20</w:t>
      </w:r>
      <w:r>
        <w:rPr>
          <w:rFonts w:ascii="Times New Roman" w:eastAsia="SimSun" w:hAnsi="Times New Roman" w:cs="Times New Roman" w:hint="eastAsia"/>
          <w:sz w:val="24"/>
          <w:szCs w:val="24"/>
          <w:lang w:eastAsia="zh-CN"/>
        </w:rPr>
        <w:t>15</w:t>
      </w:r>
      <w:r>
        <w:rPr>
          <w:rFonts w:ascii="Times New Roman" w:hAnsi="Times New Roman" w:cs="Times New Roman"/>
          <w:sz w:val="24"/>
          <w:szCs w:val="24"/>
        </w:rPr>
        <w:t>-20</w:t>
      </w:r>
      <w:r>
        <w:rPr>
          <w:rFonts w:ascii="Times New Roman" w:eastAsia="SimSun" w:hAnsi="Times New Roman" w:cs="Times New Roman" w:hint="eastAsia"/>
          <w:sz w:val="24"/>
          <w:szCs w:val="24"/>
          <w:lang w:eastAsia="zh-CN"/>
        </w:rPr>
        <w:t>24</w:t>
      </w:r>
      <w:r>
        <w:rPr>
          <w:rFonts w:ascii="Times New Roman" w:hAnsi="Times New Roman" w:cs="Times New Roman"/>
          <w:sz w:val="24"/>
          <w:szCs w:val="24"/>
        </w:rPr>
        <w:t xml:space="preserve"> </w:t>
      </w:r>
      <w:r>
        <w:rPr>
          <w:rFonts w:ascii="Times New Roman" w:eastAsia="SimSun" w:hAnsi="Times New Roman" w:cs="Times New Roman" w:hint="eastAsia"/>
          <w:sz w:val="24"/>
          <w:szCs w:val="24"/>
          <w:lang w:eastAsia="zh-CN"/>
        </w:rPr>
        <w:t>Cross -border M&amp;A activity recovers in Asia</w:t>
      </w:r>
    </w:p>
    <w:p w14:paraId="7BD55ED4" w14:textId="77777777" w:rsidR="001B1E4C" w:rsidRDefault="00243FCE">
      <w:pPr>
        <w:spacing w:line="360" w:lineRule="auto"/>
        <w:ind w:rightChars="200" w:right="420"/>
        <w:jc w:val="both"/>
        <w:rPr>
          <w:rFonts w:ascii="Times New Roman" w:hAnsi="Times New Roman" w:cs="Times New Roman"/>
          <w:sz w:val="28"/>
          <w:szCs w:val="28"/>
        </w:rPr>
      </w:pPr>
      <w:r>
        <w:rPr>
          <w:rFonts w:ascii="SimSun" w:eastAsia="SimSun" w:hAnsi="SimSun" w:cs="SimSun"/>
          <w:noProof/>
          <w:sz w:val="24"/>
          <w:szCs w:val="24"/>
          <w:lang w:val="ru-RU" w:eastAsia="ru-RU"/>
        </w:rPr>
        <w:lastRenderedPageBreak/>
        <w:drawing>
          <wp:inline distT="0" distB="0" distL="114300" distR="114300" wp14:anchorId="25B87D11" wp14:editId="31A2BAA3">
            <wp:extent cx="4916170" cy="3759835"/>
            <wp:effectExtent l="0" t="0" r="6350" b="4445"/>
            <wp:docPr id="3"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IMG_256"/>
                    <pic:cNvPicPr>
                      <a:picLocks noChangeAspect="1"/>
                    </pic:cNvPicPr>
                  </pic:nvPicPr>
                  <pic:blipFill>
                    <a:blip r:embed="rId11" cstate="print"/>
                    <a:stretch>
                      <a:fillRect/>
                    </a:stretch>
                  </pic:blipFill>
                  <pic:spPr>
                    <a:xfrm>
                      <a:off x="0" y="0"/>
                      <a:ext cx="4916170" cy="3759835"/>
                    </a:xfrm>
                    <a:prstGeom prst="rect">
                      <a:avLst/>
                    </a:prstGeom>
                    <a:noFill/>
                    <a:ln w="9525">
                      <a:noFill/>
                    </a:ln>
                  </pic:spPr>
                </pic:pic>
              </a:graphicData>
            </a:graphic>
          </wp:inline>
        </w:drawing>
      </w:r>
    </w:p>
    <w:p w14:paraId="43A3E021" w14:textId="77777777" w:rsidR="001B1E4C" w:rsidRDefault="00243FCE">
      <w:pPr>
        <w:spacing w:line="360" w:lineRule="auto"/>
        <w:ind w:leftChars="200" w:left="420" w:rightChars="200" w:right="420"/>
        <w:jc w:val="both"/>
        <w:rPr>
          <w:rFonts w:ascii="Times New Roman" w:hAnsi="Times New Roman" w:cs="Times New Roman"/>
          <w:sz w:val="24"/>
          <w:szCs w:val="24"/>
        </w:rPr>
      </w:pPr>
      <w:r>
        <w:rPr>
          <w:rFonts w:ascii="Times New Roman" w:hAnsi="Times New Roman" w:cs="Times New Roman"/>
          <w:sz w:val="24"/>
          <w:szCs w:val="24"/>
        </w:rPr>
        <w:t xml:space="preserve">(Data Source:Development Trend of Globalization of </w:t>
      </w:r>
      <w:r>
        <w:rPr>
          <w:rFonts w:ascii="Times New Roman" w:eastAsia="SimSun" w:hAnsi="Times New Roman" w:cs="Times New Roman"/>
          <w:sz w:val="24"/>
          <w:szCs w:val="24"/>
          <w:lang w:eastAsia="zh-CN"/>
        </w:rPr>
        <w:t>Chinese</w:t>
      </w:r>
      <w:r>
        <w:rPr>
          <w:rFonts w:ascii="Times New Roman" w:hAnsi="Times New Roman" w:cs="Times New Roman"/>
          <w:sz w:val="24"/>
          <w:szCs w:val="24"/>
        </w:rPr>
        <w:t xml:space="preserve"> Enterprises,CCG)</w:t>
      </w:r>
    </w:p>
    <w:p w14:paraId="00DA283C"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4C463BE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chart indicates that cross-border M&amp;A (Mergers and Acquisitions) activity in Asia is showing signs of recovery after a period of decline. Specifically, the announced value of deals involving companies in the Asia Pacific region rose by 25% in 2024 compared to the previous year, reaching $286.2 billion.The increase in cross-border M&amp;A activity in Asia, as seen in 2024, suggests a rebound in global business engagement post-pandemic. This growth reflects the rising trend of Chinese enterprises actively participating in the global market, driven by strategic acquisitions, partnerships, and investments across Asia and beyond.</w:t>
      </w:r>
    </w:p>
    <w:p w14:paraId="3D749F94"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Post-pandemic Recovery The resurgence in M&amp;A deals since the dip in 2020-2021 highlights the resilience of Chinese enterprises and their drive to expand globally.</w:t>
      </w:r>
    </w:p>
    <w:p w14:paraId="3E1AB87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lastRenderedPageBreak/>
        <w:t>Strategic Expansion: Chinese companies are likely focusing on acquiring technology, market share, and resources, contributing to the ongoing globalization of Chinese enterprises.</w:t>
      </w:r>
    </w:p>
    <w:p w14:paraId="2223CD48"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Continued Growth in 2024: The year-on-year rise in M&amp;A activities signals continued confidence in international business expansion, with China playing a leading role in Asia-Pacific.</w:t>
      </w:r>
    </w:p>
    <w:p w14:paraId="5286F608"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This trend aligns with broader global economic recovery and China's ambition to strengthen its international footprint through mergers, acquisitions, and foreign investments.</w:t>
      </w:r>
    </w:p>
    <w:p w14:paraId="1E99778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lang w:eastAsia="zh-CN"/>
        </w:rPr>
        <w:t xml:space="preserve">PwC's M&amp;A2016 Review and 2017 Outlook, which was released in January 2017, states that the volume of transactions and deal prices for Chinese cross-border M&amp;A have reached all-time highs.The amount of cross-border M&amp;A of Chinese businesses has increased by 142%, and the values have increased by 246%, which is startling to everyone.⁵Furthermore, out of the 2858 occurrences of Chinese companies investing abroad between 2000 and 2016, 2515 cases—or 88% of the total—were cross-border mergers and acquisitions, according to CCG's summary. </w:t>
      </w:r>
      <w:r>
        <w:rPr>
          <w:rFonts w:ascii="Times New Roman" w:hAnsi="Times New Roman" w:cs="Times New Roman"/>
          <w:sz w:val="28"/>
          <w:szCs w:val="28"/>
          <w:lang w:eastAsia="zh-CN"/>
        </w:rPr>
        <w:br/>
        <w:t>Chinese corporations are now one of the main participants in international cross-border M&amp;A. In recent years, Chinese businesses have regularly purchased foreign businesses in order to gather resources, channels, sophisticated technology, brand power, and advanced management experience. China has surpassed all other nations in cross-border M&amp;A transactions this year, ranking first globally, according to a research released by Brunswick Group.Thus, we can observe that cross-border M&amp;A is the most common way for Chinese businesses to invest abroad and is also growing in popularity within China.</w:t>
      </w:r>
      <w:r>
        <w:rPr>
          <w:rFonts w:ascii="Times New Roman" w:hAnsi="Times New Roman" w:cs="Times New Roman"/>
          <w:sz w:val="28"/>
          <w:szCs w:val="28"/>
          <w:lang w:eastAsia="zh-CN"/>
        </w:rPr>
        <w:br/>
        <w:t>Chinese businesses invest less in greenfield projects than in cross-</w:t>
      </w:r>
      <w:r>
        <w:rPr>
          <w:rFonts w:ascii="Times New Roman" w:hAnsi="Times New Roman" w:cs="Times New Roman"/>
          <w:sz w:val="28"/>
          <w:szCs w:val="28"/>
          <w:lang w:eastAsia="zh-CN"/>
        </w:rPr>
        <w:lastRenderedPageBreak/>
        <w:t>border M&amp;A.Additionally, the investment companies are primarily resource- and labor-intensive businesses.They anticipate using the greenfield approach to get low-cost labor and raw materials from developing and less developed nations.Currently, greenfield investment accounts for the majority of Chinese companies' investments in Africa.Chinese businesses are bolstering the use of greenfield investment with the development of "the Belt and Road."</w:t>
      </w:r>
    </w:p>
    <w:p w14:paraId="008C7CF3"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(5)</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are strengthening the IPR protection</w:t>
      </w:r>
    </w:p>
    <w:p w14:paraId="28A21B2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After suffering much on patent and IPR,</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are now aware of the significance of them.Strengthening the IPR protection and boosting patent portfolio have been the consensus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enterprises.In order to avoid competitive risks and obtain the competitive advantage in the international market,</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is strengthening the IPR protection and boosting patent portfolio in the global scope,which will also promote innovation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technology for enterprises.</w:t>
      </w:r>
    </w:p>
    <w:p w14:paraId="6DF81C01"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In recent years,the number of overseas patent applications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has increased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significantly.And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according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latest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report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issued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World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Intellectual Property Organization,in 2016 China is growing fastest in the published applications for patents,ranking 3rd in the total number of applications,following US and Japan,meanwhile, ZTEand Huawei top the list with </w:t>
      </w:r>
      <w:r>
        <w:rPr>
          <w:rFonts w:ascii="Times New Roman" w:eastAsia="SimSun" w:hAnsi="Times New Roman" w:cs="Times New Roman" w:hint="eastAsia"/>
          <w:sz w:val="28"/>
          <w:szCs w:val="28"/>
          <w:lang w:eastAsia="zh-CN"/>
        </w:rPr>
        <w:t>intellectual property number</w:t>
      </w:r>
      <w:r>
        <w:rPr>
          <w:rFonts w:ascii="Times New Roman" w:hAnsi="Times New Roman" w:cs="Times New Roman"/>
          <w:sz w:val="28"/>
          <w:szCs w:val="28"/>
        </w:rPr>
        <w:t xml:space="preserve">,which are shown in Figure </w:t>
      </w:r>
      <w:r>
        <w:rPr>
          <w:rFonts w:ascii="Times New Roman" w:eastAsia="SimSun" w:hAnsi="Times New Roman" w:cs="Times New Roman"/>
          <w:sz w:val="28"/>
          <w:szCs w:val="28"/>
          <w:lang w:eastAsia="zh-CN"/>
        </w:rPr>
        <w:t>2-</w:t>
      </w:r>
      <w:r>
        <w:rPr>
          <w:rFonts w:ascii="Times New Roman" w:eastAsia="SimSun" w:hAnsi="Times New Roman" w:cs="Times New Roman" w:hint="eastAsia"/>
          <w:sz w:val="28"/>
          <w:szCs w:val="28"/>
          <w:lang w:eastAsia="zh-CN"/>
        </w:rPr>
        <w:t>4</w:t>
      </w:r>
      <w:r>
        <w:rPr>
          <w:rFonts w:ascii="Times New Roman" w:hAnsi="Times New Roman" w:cs="Times New Roman"/>
          <w:sz w:val="28"/>
          <w:szCs w:val="28"/>
        </w:rPr>
        <w:t xml:space="preserve"> .</w:t>
      </w:r>
    </w:p>
    <w:p w14:paraId="6257353B"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hAnsi="Times New Roman" w:cs="Times New Roman"/>
          <w:sz w:val="28"/>
          <w:szCs w:val="28"/>
        </w:rPr>
        <w:t xml:space="preserve">Figure </w:t>
      </w:r>
      <w:r>
        <w:rPr>
          <w:rFonts w:ascii="Times New Roman" w:eastAsia="SimSun" w:hAnsi="Times New Roman" w:cs="Times New Roman"/>
          <w:sz w:val="28"/>
          <w:szCs w:val="28"/>
          <w:lang w:eastAsia="zh-CN"/>
        </w:rPr>
        <w:t>2-</w:t>
      </w:r>
      <w:r>
        <w:rPr>
          <w:rFonts w:ascii="Times New Roman" w:eastAsia="SimSun" w:hAnsi="Times New Roman" w:cs="Times New Roman" w:hint="eastAsia"/>
          <w:sz w:val="28"/>
          <w:szCs w:val="28"/>
          <w:lang w:eastAsia="zh-CN"/>
        </w:rPr>
        <w:t>4</w:t>
      </w:r>
      <w:r>
        <w:rPr>
          <w:rFonts w:ascii="Times New Roman" w:hAnsi="Times New Roman" w:cs="Times New Roman"/>
          <w:sz w:val="28"/>
          <w:szCs w:val="28"/>
        </w:rPr>
        <w:t>:</w:t>
      </w:r>
      <w:r>
        <w:rPr>
          <w:rFonts w:ascii="Times New Roman" w:eastAsia="SimSun" w:hAnsi="Times New Roman" w:cs="Times New Roman" w:hint="eastAsia"/>
          <w:sz w:val="28"/>
          <w:szCs w:val="28"/>
          <w:lang w:eastAsia="zh-CN"/>
        </w:rPr>
        <w:t>Number AI patents granted,2010-2022</w:t>
      </w:r>
    </w:p>
    <w:p w14:paraId="46A1F904"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4EDAED76"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SimSun" w:eastAsia="SimSun" w:hAnsi="SimSun" w:cs="SimSun"/>
          <w:noProof/>
          <w:sz w:val="24"/>
          <w:szCs w:val="24"/>
          <w:lang w:val="ru-RU" w:eastAsia="ru-RU"/>
        </w:rPr>
        <w:lastRenderedPageBreak/>
        <w:drawing>
          <wp:inline distT="0" distB="0" distL="114300" distR="114300" wp14:anchorId="4ADEC14D" wp14:editId="5EAA88C1">
            <wp:extent cx="5462905" cy="2698750"/>
            <wp:effectExtent l="0" t="0" r="0" b="0"/>
            <wp:docPr id="6" name="图片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descr="IMG_256"/>
                    <pic:cNvPicPr>
                      <a:picLocks noChangeAspect="1"/>
                    </pic:cNvPicPr>
                  </pic:nvPicPr>
                  <pic:blipFill>
                    <a:blip r:embed="rId12" cstate="print"/>
                    <a:srcRect t="6716" r="-385"/>
                    <a:stretch>
                      <a:fillRect/>
                    </a:stretch>
                  </pic:blipFill>
                  <pic:spPr>
                    <a:xfrm>
                      <a:off x="0" y="0"/>
                      <a:ext cx="5462905" cy="2698750"/>
                    </a:xfrm>
                    <a:prstGeom prst="rect">
                      <a:avLst/>
                    </a:prstGeom>
                    <a:noFill/>
                    <a:ln w="9525">
                      <a:noFill/>
                    </a:ln>
                  </pic:spPr>
                </pic:pic>
              </a:graphicData>
            </a:graphic>
          </wp:inline>
        </w:drawing>
      </w:r>
    </w:p>
    <w:p w14:paraId="3FD4ADFF"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D23D93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(Data Source:World Intellectual Property Organization)</w:t>
      </w:r>
    </w:p>
    <w:p w14:paraId="4350FB0E"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 xml:space="preserve">In fact,many enterprises have deployed the strategy for their overseas patents,Huawei and ZTE as the representative of the communications industry,Chery and Geely as the representative of the automotive industry,and Midea and Haier as the representative of the home appliances industry particularly stand out in the respects of IPR protection and Patent Portfolio.However,compared with the number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that develop overseas, the number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 that proactively applied patents accounts not much.And compared with the the number of patents that are applied by enterprises from overseas countries such as Europe and the United States,the number of patent applications in China is less,and the measures for patent portfolio are also weak.</w:t>
      </w:r>
      <w:bookmarkStart w:id="22" w:name="bookmark26"/>
      <w:bookmarkEnd w:id="22"/>
    </w:p>
    <w:p w14:paraId="14BC2D64"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2.2</w:t>
      </w:r>
      <w:r>
        <w:rPr>
          <w:rFonts w:ascii="Times New Roman" w:hAnsi="Times New Roman" w:cs="Times New Roman"/>
          <w:sz w:val="28"/>
          <w:szCs w:val="28"/>
        </w:rPr>
        <w:t xml:space="preserve"> </w:t>
      </w:r>
      <w:r>
        <w:rPr>
          <w:rFonts w:ascii="Times New Roman" w:eastAsia="SimSun" w:hAnsi="Times New Roman" w:cs="Times New Roman"/>
          <w:sz w:val="28"/>
          <w:szCs w:val="28"/>
          <w:lang w:eastAsia="zh-CN"/>
        </w:rPr>
        <w:t>Analyze p</w:t>
      </w:r>
      <w:r>
        <w:rPr>
          <w:rFonts w:ascii="Times New Roman" w:hAnsi="Times New Roman" w:cs="Times New Roman"/>
          <w:sz w:val="28"/>
          <w:szCs w:val="28"/>
        </w:rPr>
        <w:t xml:space="preserve">roblems and Challenges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Face</w:t>
      </w:r>
      <w:r>
        <w:rPr>
          <w:rFonts w:ascii="Times New Roman" w:eastAsia="SimSun" w:hAnsi="Times New Roman" w:cs="Times New Roman"/>
          <w:sz w:val="28"/>
          <w:szCs w:val="28"/>
          <w:lang w:eastAsia="zh-CN"/>
        </w:rPr>
        <w:t xml:space="preserve"> in global strategy</w:t>
      </w:r>
    </w:p>
    <w:p w14:paraId="12261EFC"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China's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accelerating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to“going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global”,problems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challenges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face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investment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gradually exposed.</w:t>
      </w:r>
      <w:bookmarkStart w:id="23" w:name="bookmark27"/>
      <w:bookmarkEnd w:id="23"/>
    </w:p>
    <w:p w14:paraId="5B7F723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 Lack of overall planning and arrangement for overseas development</w:t>
      </w:r>
    </w:p>
    <w:p w14:paraId="434DFC41"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hAnsi="Times New Roman" w:cs="Times New Roman"/>
          <w:sz w:val="28"/>
          <w:szCs w:val="28"/>
        </w:rPr>
        <w:lastRenderedPageBreak/>
        <w:t xml:space="preserve">From the last section,we can see that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have a significant tendency to expand overseas markets.And sometimes,the rapid expansion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and large deals that they are involved in inspire us much,and give us an impression that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 really go global.However,how are these companies doing overseas in deed</w:t>
      </w:r>
      <w:r>
        <w:rPr>
          <w:rFonts w:ascii="Times New Roman" w:eastAsia="SimSun" w:hAnsi="Times New Roman" w:cs="Times New Roman"/>
          <w:sz w:val="28"/>
          <w:szCs w:val="28"/>
          <w:lang w:eastAsia="zh-CN"/>
        </w:rPr>
        <w:t>.</w:t>
      </w:r>
    </w:p>
    <w:p w14:paraId="21D313A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According to 2015 Report on the Sustainable Development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r>
        <w:rPr>
          <w:rFonts w:ascii="Times New Roman" w:hAnsi="Times New Roman" w:cs="Times New Roman"/>
          <w:sz w:val="28"/>
          <w:szCs w:val="28"/>
          <w:lang w:eastAsia="zh-CN"/>
        </w:rPr>
        <w:t xml:space="preserve"> </w:t>
      </w:r>
      <w:r>
        <w:rPr>
          <w:rFonts w:ascii="Times New Roman" w:eastAsia="SimSun" w:hAnsi="Times New Roman" w:cs="Times New Roman"/>
          <w:sz w:val="28"/>
          <w:szCs w:val="28"/>
          <w:lang w:eastAsia="zh-CN"/>
        </w:rPr>
        <w:t xml:space="preserve">global strategy </w:t>
      </w:r>
      <w:r>
        <w:rPr>
          <w:rFonts w:ascii="Times New Roman" w:hAnsi="Times New Roman" w:cs="Times New Roman"/>
          <w:sz w:val="28"/>
          <w:szCs w:val="28"/>
        </w:rPr>
        <w:t>issued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United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Programme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(UNDP)and</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Academy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Trade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Economic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Cooperation(CAITEC),nearly 30%of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overseas business have been at a loss by the end of 2015.The report accessed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contents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questionnaires,business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interviews,stakeholder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consultation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and finally collected information of a total of 254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who have been </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,of which36%are state-owned enterprises while 63%for private enterprises,showing only 13%</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have substantial profits in overseas markets,with 24%of them breaking even and the remaining 24%in the red.8</w:t>
      </w:r>
    </w:p>
    <w:p w14:paraId="39A5661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Another fact is about M&amp;A.we have known,M&amp;A way is becoming more and more popular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among</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enterprises.Through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M&amp;A,enterprises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acquire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marketing channel,local business partners,talent,knowledge in a short period.But we have to know, M&amp;A is a kind of deal with both high reward and high risk.</w:t>
      </w:r>
    </w:p>
    <w:p w14:paraId="194AC00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Unsuccessful cross-border M&amp;A deals abound,and most ofChina </w:t>
      </w:r>
      <w:r>
        <w:rPr>
          <w:rFonts w:ascii="Times New Roman" w:eastAsia="SimSun" w:hAnsi="Times New Roman" w:cs="Times New Roman"/>
          <w:sz w:val="28"/>
          <w:szCs w:val="28"/>
          <w:lang w:eastAsia="zh-CN"/>
        </w:rPr>
        <w:t>global strategy</w:t>
      </w:r>
      <w:r>
        <w:rPr>
          <w:rFonts w:ascii="Times New Roman" w:hAnsi="Times New Roman" w:cs="Times New Roman"/>
          <w:sz w:val="28"/>
          <w:szCs w:val="28"/>
        </w:rPr>
        <w:t xml:space="preserve"> M&amp;A also did not perform well as expected,such as Ping 'An Group failed in acquiring Holland- Belgium Fortis Group,losing 15.7 billion Yuan in 8 months,which was seen as punishment of management's impulse.9 According to a report issued by BCG,33%of M&amp;A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deals of </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ended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lastRenderedPageBreak/>
        <w:t>failure,higher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25%of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Japan's,and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16%for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Western Europe's,15%of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US's.Why the overseas expansions and larger deals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didn't perform as people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expected.An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interview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Economic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Observer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few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professionals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in overseas development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somehow told us the reason.</w:t>
      </w:r>
    </w:p>
    <w:p w14:paraId="63B5721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Xu Jing,vice president of China 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Trade Association explained:In the past annual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KPI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SOEs.For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achieving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KPI,enterprises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invested overseas and some overseas projects was totally decided on enterprise's own.So,it is so normal that these projects didn't perform as expected due to the lack of detailed plan and arrangement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further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reviews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third-parties.Even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though,a rule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enacted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State- owned Assets Supervision &amp;Administration Commission (SASAC)requires that overseas investment of SOEs must be permitted by SASAC,but lack of unified and rigorous planning still impact much.</w:t>
      </w:r>
    </w:p>
    <w:p w14:paraId="42E6698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Yang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Wei,director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Accenture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Greater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China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answered:First,for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many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enterprises,achieving profitability depends on whether its strategies are planned as</w:t>
      </w:r>
      <w:bookmarkStart w:id="24" w:name="bookmark73"/>
      <w:bookmarkEnd w:id="24"/>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whole.Planning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whole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means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should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position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their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expansions and projects 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viewpoints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full value chain and overall planning.Second, many enterprises do not put a large strategic concept which can reflect an enterprise's basic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value proposition on their expectation scheme,nor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do a very detailed due diligence,rigorous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plan,specific implementation of the program,which finally led that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operation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overseas business is far from what people expected.</w:t>
      </w:r>
    </w:p>
    <w:p w14:paraId="1C6BD224"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Summarizing the answers of two specialists,Xu Jing and Yang Wei,they implied a fact 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lack</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overall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planning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arrangement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their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overseas development,which </w:t>
      </w:r>
      <w:r>
        <w:rPr>
          <w:rFonts w:ascii="Times New Roman" w:hAnsi="Times New Roman" w:cs="Times New Roman"/>
          <w:sz w:val="28"/>
          <w:szCs w:val="28"/>
        </w:rPr>
        <w:lastRenderedPageBreak/>
        <w:t xml:space="preserve">caused the unsatisfied performance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in overseas markets.These enterprises are </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 xml:space="preserve"> but lack planning and overall strategy,which seems like that they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just go global with the trend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 .</w:t>
      </w:r>
    </w:p>
    <w:p w14:paraId="6F695DF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However,we have to know,the entity of the action of“</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 xml:space="preserve">”is the enterprises and their entrepreneurs,and when to go global and howto go global should be determined by the entrepreneur or management,but not the directive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government.On the choice and planning of </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,entrepreneurs and managements lack the autonomous judgments and follow the policy and move of government.Right,following the government is not always bad thing,but they must have their own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judgments because enterprises purse a long-term return while an administrative cycle of</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government is just 5 years.</w:t>
      </w:r>
    </w:p>
    <w:p w14:paraId="38475B2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sz w:val="28"/>
          <w:szCs w:val="28"/>
          <w:lang w:eastAsia="zh-CN"/>
        </w:rPr>
        <w:t>global strategy</w:t>
      </w:r>
      <w:r>
        <w:rPr>
          <w:rFonts w:ascii="Times New Roman" w:hAnsi="Times New Roman" w:cs="Times New Roman"/>
          <w:sz w:val="28"/>
          <w:szCs w:val="28"/>
        </w:rPr>
        <w:t xml:space="preserve"> development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 a complex and scientific process,which includes assigning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strategic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goal,choosing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path,planning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production,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building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brand,managing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operating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systematically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on,requiring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both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bold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exploration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rigorous planning in advance.At present,</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stil</w:t>
      </w:r>
      <w:r>
        <w:rPr>
          <w:rFonts w:ascii="Times New Roman" w:eastAsia="SimSun" w:hAnsi="Times New Roman" w:cs="Times New Roman"/>
          <w:sz w:val="28"/>
          <w:szCs w:val="28"/>
          <w:lang w:eastAsia="zh-CN"/>
        </w:rPr>
        <w:t>l</w:t>
      </w:r>
      <w:r>
        <w:rPr>
          <w:rFonts w:ascii="Times New Roman" w:hAnsi="Times New Roman" w:cs="Times New Roman"/>
          <w:sz w:val="28"/>
          <w:szCs w:val="28"/>
        </w:rPr>
        <w:t xml:space="preserve"> have their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blindness during their development in overseas market,lacking scientific proof and strategic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planning.Many enterprises don't know why they have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 set up the overseas branches clearly, and don't select investment projects and business partners carefully enough.</w:t>
      </w:r>
    </w:p>
    <w:p w14:paraId="2480891D"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 xml:space="preserve">In a word,from overall strategy of overseas development,lack of overall planning and arrangement is one of biggest problems face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p>
    <w:p w14:paraId="7218DBDF"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EB7FF03" w14:textId="77777777" w:rsidR="001B1E4C" w:rsidRDefault="00243FCE">
      <w:pPr>
        <w:spacing w:line="360" w:lineRule="auto"/>
        <w:ind w:leftChars="200" w:left="420" w:rightChars="200" w:right="420"/>
        <w:jc w:val="both"/>
        <w:rPr>
          <w:rFonts w:ascii="Times New Roman" w:hAnsi="Times New Roman" w:cs="Times New Roman"/>
          <w:sz w:val="28"/>
          <w:szCs w:val="28"/>
        </w:rPr>
      </w:pPr>
      <w:bookmarkStart w:id="25" w:name="bookmark28"/>
      <w:bookmarkEnd w:id="25"/>
      <w:r>
        <w:rPr>
          <w:rFonts w:ascii="Times New Roman" w:hAnsi="Times New Roman" w:cs="Times New Roman"/>
          <w:sz w:val="28"/>
          <w:szCs w:val="28"/>
        </w:rPr>
        <w:t>After</w:t>
      </w:r>
      <w:r>
        <w:rPr>
          <w:rFonts w:ascii="Times New Roman" w:eastAsia="SimSun" w:hAnsi="Times New Roman" w:cs="Times New Roman"/>
          <w:sz w:val="28"/>
          <w:szCs w:val="28"/>
          <w:lang w:eastAsia="zh-CN"/>
        </w:rPr>
        <w:t xml:space="preserve"> going global strategy</w:t>
      </w:r>
      <w:r>
        <w:rPr>
          <w:rFonts w:ascii="Times New Roman" w:hAnsi="Times New Roman" w:cs="Times New Roman"/>
          <w:sz w:val="28"/>
          <w:szCs w:val="28"/>
        </w:rPr>
        <w:t>,how to equip talent to keep consistent with the level of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internationalization is also a great </w:t>
      </w:r>
      <w:r>
        <w:rPr>
          <w:rFonts w:ascii="Times New Roman" w:hAnsi="Times New Roman" w:cs="Times New Roman"/>
          <w:sz w:val="28"/>
          <w:szCs w:val="28"/>
        </w:rPr>
        <w:lastRenderedPageBreak/>
        <w:t xml:space="preserve">dilemma.Currently,it is very serious that internationalization of talent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is 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low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level.According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McKinsey's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report,Addressing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China's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Looming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Talent Shortage,</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MNEs have been facing talent crunch by the end of 2020.</w:t>
      </w:r>
    </w:p>
    <w:p w14:paraId="33BED974"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Before we talked about the internationalization of talent,we have to define what is the internationalization of talent.</w:t>
      </w:r>
    </w:p>
    <w:p w14:paraId="3BA8F5E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Reviewing many reports on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 xml:space="preserve"> going global strategy</w:t>
      </w:r>
      <w:r>
        <w:rPr>
          <w:rFonts w:ascii="Times New Roman" w:hAnsi="Times New Roman" w:cs="Times New Roman"/>
          <w:sz w:val="28"/>
          <w:szCs w:val="28"/>
        </w:rPr>
        <w:t>,we find man of them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discussed the level internationalization of talent from the angle of introduction of </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talent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market,but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ignored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training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talents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own.As for training talents for internationalization by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own,on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one hand,it means enterprises train the local talents to equip them global thinking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knowledge of global business operating and then dispatch them to overseas market,on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other hand,it also means enterprises can train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talent to adapt to the enterprises’ business,corporate culture and so on,which also can be explained as localization of talents.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when these reports accessed the level of internationalization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talent of an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these reports often just mentioned the number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numbers.</w:t>
      </w:r>
    </w:p>
    <w:p w14:paraId="5BEF8D8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About the introduction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talents,according the 2015 China Top 500 Enterprises 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Report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World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Report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2016</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issued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United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Nations Conference on Trade and Development (UNCTAD),the average proportion of international staff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the world's top 10MNEs is 93.2%,while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average proportion of international staff</w:t>
      </w:r>
    </w:p>
    <w:p w14:paraId="1015DE6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of China's top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10 MNEs is only 33.89%,¹²which means the internationalization of talents on introduction of</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talents of</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MNEs at present is far less than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international average.</w:t>
      </w:r>
    </w:p>
    <w:p w14:paraId="32028F4E"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lastRenderedPageBreak/>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report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shows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problem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viewpoint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entrepreneurs.In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2012, Accenture Jointed Economist Intelligence Unit(EIU)to conduct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 survey of executives from Asian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companies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understand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goals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challenges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Asian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companies'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overseas expansion.Through interviewing the executives from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enterprises,they found,these executive thought“can not attract and retain talent in overseas markets”and“can not manage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staff well”are two of top 3 biggest internal management challenges in overseas expansion,which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cause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less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number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employees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low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level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hAnsi="Times New Roman" w:cs="Times New Roman"/>
          <w:sz w:val="28"/>
          <w:szCs w:val="28"/>
          <w:lang w:eastAsia="zh-CN"/>
        </w:rPr>
        <w:t xml:space="preserve"> </w:t>
      </w:r>
      <w:r>
        <w:rPr>
          <w:rFonts w:ascii="Times New Roman" w:hAnsi="Times New Roman" w:cs="Times New Roman"/>
          <w:sz w:val="28"/>
          <w:szCs w:val="28"/>
        </w:rPr>
        <w:t>talent.</w:t>
      </w:r>
      <w:bookmarkStart w:id="26" w:name="bookmark74"/>
      <w:bookmarkEnd w:id="26"/>
    </w:p>
    <w:p w14:paraId="2740746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About level of internationalization of local talent,we discuss it in two aspects.One is for freshmen or graduates,and another is for experienced local talent.</w:t>
      </w:r>
    </w:p>
    <w:p w14:paraId="6EBEA82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The enrollment scale of China's universities is increasingly expanding,while there is still a large gap between the level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higher education and the international standard. Graduates can not meet the requirements of development of international business well. According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study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made 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Linfei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2006,with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intensification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economic globalization,</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talent gradually showed their mismatching with the development of society.First,they can't qualify the international business.A considerable number of local talents lack the global vision,lack understanding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rules of the international economics,and lack the ability to cope with cross-cultural affairs.Second,their skills are not fit in with the needs of society.Many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them only master a limited skill,but don't have the professional knowledge in finance,insurance,accounting and law,which are indeed needed by </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going global strategy</w:t>
      </w:r>
      <w:r>
        <w:rPr>
          <w:rFonts w:ascii="Times New Roman" w:hAnsi="Times New Roman" w:cs="Times New Roman"/>
          <w:sz w:val="28"/>
          <w:szCs w:val="28"/>
        </w:rPr>
        <w:t xml:space="preserve">.Third,talent structure is also not fit in.Most of industries are lack of expertise to adapt to the international business.³Although this is the conclusion in </w:t>
      </w:r>
      <w:r>
        <w:rPr>
          <w:rFonts w:ascii="Times New Roman" w:hAnsi="Times New Roman" w:cs="Times New Roman"/>
          <w:sz w:val="28"/>
          <w:szCs w:val="28"/>
        </w:rPr>
        <w:lastRenderedPageBreak/>
        <w:t>2006, the situation still did not improve much with times going by,but more serious.</w:t>
      </w:r>
    </w:p>
    <w:p w14:paraId="2345A90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As for those experienced local talent who have hold a global thinking and vision, compared with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MNEs,they tended to worked in MNEs from other developed countries which have more mature and excellent organizational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system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promotion mechanism.A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survey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conducted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Entrepreneur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Survey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System(CESS),tracking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and entrepreneur for 20 years from 1993 to 2013,found that when asked about the major difficulties faced by the internationalization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enterprises,64.5% ofthe entrepreneurs chose“the lack of qualified international talent”5.Indeed,the lack of talent who understand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languages,culture and market demand with global vision,and have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good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command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 regulatory,standards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and management,including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and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ers,is a problem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suffered much in the process of </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w:t>
      </w:r>
    </w:p>
    <w:p w14:paraId="42712DC1"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summary,Currently,level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far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lower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international average,which will seriously affect the process of overseas development.And now,the low level of internationalization of talents has gradually become one of the major restrictive factors for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to invest outward,expand the scale of international business and improve the level of international management.</w:t>
      </w:r>
    </w:p>
    <w:p w14:paraId="0AF52D44"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 xml:space="preserve">2.3Analyze </w:t>
      </w:r>
      <w:bookmarkStart w:id="27" w:name="bookmark29"/>
      <w:bookmarkEnd w:id="27"/>
      <w:r>
        <w:rPr>
          <w:rFonts w:ascii="Times New Roman" w:hAnsi="Times New Roman" w:cs="Times New Roman"/>
          <w:sz w:val="28"/>
          <w:szCs w:val="28"/>
        </w:rPr>
        <w:t xml:space="preserve">Sustainable Development of  </w:t>
      </w:r>
      <w:r>
        <w:rPr>
          <w:rFonts w:ascii="Times New Roman" w:eastAsia="SimSun" w:hAnsi="Times New Roman" w:cs="Times New Roman"/>
          <w:sz w:val="28"/>
          <w:szCs w:val="28"/>
          <w:lang w:eastAsia="zh-CN"/>
        </w:rPr>
        <w:t>R&amp;D department in Chinese</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 xml:space="preserve"> global strategy </w:t>
      </w:r>
    </w:p>
    <w:p w14:paraId="7AD64F9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Low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level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R&amp;D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intensity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low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proportion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scientific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R&amp;D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investment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When intellectual property rights are highly valued,disputes on patent were blowout growth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industries.Recently,Huawei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accused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against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Samsung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patent </w:t>
      </w:r>
      <w:r>
        <w:rPr>
          <w:rFonts w:ascii="Times New Roman" w:hAnsi="Times New Roman" w:cs="Times New Roman"/>
          <w:sz w:val="28"/>
          <w:szCs w:val="28"/>
        </w:rPr>
        <w:lastRenderedPageBreak/>
        <w:t xml:space="preserve">infringement,and finally received compensation of 80 million Yuan,which showed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increasingly attention on patent protection.As we have mentioned in last section,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are strengthening the IPR protection.</w:t>
      </w:r>
    </w:p>
    <w:p w14:paraId="0AB8FF92"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How many patents an enterprise holding represents competitiveness of the enterprise to 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certain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extent.There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doubt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innovation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China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become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national development strategy,and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have increases investment in research and development year by year.</w:t>
      </w:r>
    </w:p>
    <w:p w14:paraId="76314D1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According to a report,World Top 2500 R&amp;D investors,issued by the EU,327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are selected into the top 2500,and Huawei and other five enterprises are selected into the top 100,which shows inTable 2</w:t>
      </w:r>
      <w:bookmarkStart w:id="28" w:name="bookmark76"/>
      <w:bookmarkEnd w:id="28"/>
    </w:p>
    <w:p w14:paraId="5C676F61"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728B82E"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Table 2</w:t>
      </w:r>
      <w:r>
        <w:rPr>
          <w:rFonts w:ascii="Times New Roman" w:eastAsia="SimSun" w:hAnsi="Times New Roman" w:cs="Times New Roman" w:hint="eastAsia"/>
          <w:sz w:val="28"/>
          <w:szCs w:val="28"/>
          <w:lang w:eastAsia="zh-CN"/>
        </w:rPr>
        <w:t>-</w:t>
      </w:r>
      <w:r>
        <w:rPr>
          <w:rFonts w:ascii="Times New Roman" w:hAnsi="Times New Roman" w:cs="Times New Roman"/>
          <w:sz w:val="28"/>
          <w:szCs w:val="28"/>
        </w:rPr>
        <w:t>2</w:t>
      </w:r>
      <w:r>
        <w:rPr>
          <w:rFonts w:ascii="Times New Roman" w:eastAsia="SimSun" w:hAnsi="Times New Roman" w:cs="Times New Roman" w:hint="eastAsia"/>
          <w:sz w:val="28"/>
          <w:szCs w:val="28"/>
          <w:lang w:eastAsia="zh-CN"/>
        </w:rPr>
        <w:t>. 2</w:t>
      </w:r>
      <w:r>
        <w:rPr>
          <w:rFonts w:ascii="Times New Roman" w:hAnsi="Times New Roman" w:cs="Times New Roman"/>
          <w:sz w:val="28"/>
          <w:szCs w:val="28"/>
        </w:rPr>
        <w:t xml:space="preserve">015-2016 Top 10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Total R&amp;D Investment</w:t>
      </w:r>
    </w:p>
    <w:tbl>
      <w:tblPr>
        <w:tblStyle w:val="TableNormal"/>
        <w:tblpPr w:leftFromText="180" w:rightFromText="180" w:vertAnchor="text" w:horzAnchor="page" w:tblpX="2306" w:tblpY="443"/>
        <w:tblOverlap w:val="never"/>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79"/>
        <w:gridCol w:w="1107"/>
        <w:gridCol w:w="1096"/>
        <w:gridCol w:w="1213"/>
        <w:gridCol w:w="687"/>
        <w:gridCol w:w="851"/>
      </w:tblGrid>
      <w:tr w:rsidR="001B1E4C" w14:paraId="728600D6" w14:textId="77777777">
        <w:trPr>
          <w:trHeight w:val="1024"/>
        </w:trPr>
        <w:tc>
          <w:tcPr>
            <w:tcW w:w="0" w:type="auto"/>
          </w:tcPr>
          <w:p w14:paraId="402E6B51" w14:textId="77777777" w:rsidR="001B1E4C" w:rsidRDefault="00243FCE">
            <w:r>
              <w:t>China Top</w:t>
            </w:r>
          </w:p>
        </w:tc>
        <w:tc>
          <w:tcPr>
            <w:tcW w:w="0" w:type="auto"/>
          </w:tcPr>
          <w:p w14:paraId="4FD7DB84" w14:textId="77777777" w:rsidR="001B1E4C" w:rsidRDefault="00243FCE">
            <w:r>
              <w:t>World</w:t>
            </w:r>
            <w:r>
              <w:rPr>
                <w:lang w:eastAsia="zh-CN"/>
              </w:rPr>
              <w:t xml:space="preserve"> </w:t>
            </w:r>
            <w:r>
              <w:t>Rank</w:t>
            </w:r>
          </w:p>
        </w:tc>
        <w:tc>
          <w:tcPr>
            <w:tcW w:w="0" w:type="auto"/>
          </w:tcPr>
          <w:p w14:paraId="270D2FAC" w14:textId="77777777" w:rsidR="001B1E4C" w:rsidRDefault="001B1E4C"/>
          <w:p w14:paraId="3FEA8F5C" w14:textId="77777777" w:rsidR="001B1E4C" w:rsidRDefault="00243FCE">
            <w:r>
              <w:t>Company</w:t>
            </w:r>
          </w:p>
        </w:tc>
        <w:tc>
          <w:tcPr>
            <w:tcW w:w="0" w:type="auto"/>
          </w:tcPr>
          <w:p w14:paraId="248A86E7" w14:textId="77777777" w:rsidR="001B1E4C" w:rsidRDefault="00243FCE">
            <w:r>
              <w:t>R&amp;D</w:t>
            </w:r>
          </w:p>
          <w:p w14:paraId="71661485" w14:textId="77777777" w:rsidR="001B1E4C" w:rsidRDefault="00243FCE">
            <w:r>
              <w:t>Investment</w:t>
            </w:r>
          </w:p>
          <w:p w14:paraId="742E32E4" w14:textId="77777777" w:rsidR="001B1E4C" w:rsidRDefault="00243FCE">
            <w:r>
              <w:t>(Billion Euro)</w:t>
            </w:r>
          </w:p>
        </w:tc>
        <w:tc>
          <w:tcPr>
            <w:tcW w:w="0" w:type="auto"/>
          </w:tcPr>
          <w:p w14:paraId="2B634958" w14:textId="77777777" w:rsidR="001B1E4C" w:rsidRDefault="00243FCE">
            <w:r>
              <w:t>Growth</w:t>
            </w:r>
          </w:p>
          <w:p w14:paraId="1B0179D5" w14:textId="77777777" w:rsidR="001B1E4C" w:rsidRDefault="00243FCE">
            <w:r>
              <w:t>Rate</w:t>
            </w:r>
          </w:p>
          <w:p w14:paraId="22AB9116" w14:textId="77777777" w:rsidR="001B1E4C" w:rsidRDefault="00243FCE">
            <w:r>
              <w:t>(%)</w:t>
            </w:r>
          </w:p>
        </w:tc>
        <w:tc>
          <w:tcPr>
            <w:tcW w:w="0" w:type="auto"/>
          </w:tcPr>
          <w:p w14:paraId="2AE9AF04" w14:textId="77777777" w:rsidR="001B1E4C" w:rsidRDefault="00243FCE">
            <w:r>
              <w:t>Revenue</w:t>
            </w:r>
          </w:p>
          <w:p w14:paraId="61EC04DE" w14:textId="77777777" w:rsidR="001B1E4C" w:rsidRDefault="00243FCE">
            <w:r>
              <w:t>(Billion</w:t>
            </w:r>
          </w:p>
          <w:p w14:paraId="36839F60" w14:textId="77777777" w:rsidR="001B1E4C" w:rsidRDefault="00243FCE">
            <w:r>
              <w:t>Euro)</w:t>
            </w:r>
          </w:p>
        </w:tc>
      </w:tr>
      <w:tr w:rsidR="001B1E4C" w14:paraId="59BE4E71" w14:textId="77777777">
        <w:trPr>
          <w:trHeight w:val="473"/>
        </w:trPr>
        <w:tc>
          <w:tcPr>
            <w:tcW w:w="0" w:type="auto"/>
          </w:tcPr>
          <w:p w14:paraId="19DAFF37" w14:textId="77777777" w:rsidR="001B1E4C" w:rsidRDefault="00243FCE">
            <w:r>
              <w:t>1</w:t>
            </w:r>
          </w:p>
        </w:tc>
        <w:tc>
          <w:tcPr>
            <w:tcW w:w="0" w:type="auto"/>
          </w:tcPr>
          <w:p w14:paraId="017DA2FF" w14:textId="77777777" w:rsidR="001B1E4C" w:rsidRDefault="00243FCE">
            <w:r>
              <w:t>8</w:t>
            </w:r>
          </w:p>
        </w:tc>
        <w:tc>
          <w:tcPr>
            <w:tcW w:w="0" w:type="auto"/>
          </w:tcPr>
          <w:p w14:paraId="4BE2C516" w14:textId="77777777" w:rsidR="001B1E4C" w:rsidRDefault="00243FCE">
            <w:r>
              <w:t>Huawei</w:t>
            </w:r>
          </w:p>
        </w:tc>
        <w:tc>
          <w:tcPr>
            <w:tcW w:w="0" w:type="auto"/>
          </w:tcPr>
          <w:p w14:paraId="55AFBC87" w14:textId="77777777" w:rsidR="001B1E4C" w:rsidRDefault="00243FCE">
            <w:r>
              <w:t>8.36</w:t>
            </w:r>
          </w:p>
        </w:tc>
        <w:tc>
          <w:tcPr>
            <w:tcW w:w="0" w:type="auto"/>
          </w:tcPr>
          <w:p w14:paraId="51E05CAF" w14:textId="77777777" w:rsidR="001B1E4C" w:rsidRDefault="00243FCE">
            <w:r>
              <w:t>26.3</w:t>
            </w:r>
          </w:p>
        </w:tc>
        <w:tc>
          <w:tcPr>
            <w:tcW w:w="0" w:type="auto"/>
          </w:tcPr>
          <w:p w14:paraId="27509704" w14:textId="77777777" w:rsidR="001B1E4C" w:rsidRDefault="00243FCE">
            <w:r>
              <w:t>55.89</w:t>
            </w:r>
          </w:p>
        </w:tc>
      </w:tr>
      <w:tr w:rsidR="001B1E4C" w14:paraId="35F8CFB8" w14:textId="77777777">
        <w:trPr>
          <w:trHeight w:val="461"/>
        </w:trPr>
        <w:tc>
          <w:tcPr>
            <w:tcW w:w="0" w:type="auto"/>
          </w:tcPr>
          <w:p w14:paraId="74D424A8" w14:textId="77777777" w:rsidR="001B1E4C" w:rsidRDefault="00243FCE">
            <w:r>
              <w:t>2</w:t>
            </w:r>
          </w:p>
        </w:tc>
        <w:tc>
          <w:tcPr>
            <w:tcW w:w="0" w:type="auto"/>
          </w:tcPr>
          <w:p w14:paraId="098F388C" w14:textId="77777777" w:rsidR="001B1E4C" w:rsidRDefault="00243FCE">
            <w:r>
              <w:t>65</w:t>
            </w:r>
          </w:p>
        </w:tc>
        <w:tc>
          <w:tcPr>
            <w:tcW w:w="0" w:type="auto"/>
          </w:tcPr>
          <w:p w14:paraId="5678FB8B" w14:textId="77777777" w:rsidR="001B1E4C" w:rsidRDefault="00243FCE">
            <w:r>
              <w:t>ZTE</w:t>
            </w:r>
          </w:p>
        </w:tc>
        <w:tc>
          <w:tcPr>
            <w:tcW w:w="0" w:type="auto"/>
          </w:tcPr>
          <w:p w14:paraId="7A56F589" w14:textId="77777777" w:rsidR="001B1E4C" w:rsidRDefault="00243FCE">
            <w:r>
              <w:t>1.95</w:t>
            </w:r>
          </w:p>
        </w:tc>
        <w:tc>
          <w:tcPr>
            <w:tcW w:w="0" w:type="auto"/>
          </w:tcPr>
          <w:p w14:paraId="75167424" w14:textId="77777777" w:rsidR="001B1E4C" w:rsidRDefault="00243FCE">
            <w:r>
              <w:t>12.4</w:t>
            </w:r>
          </w:p>
        </w:tc>
        <w:tc>
          <w:tcPr>
            <w:tcW w:w="0" w:type="auto"/>
          </w:tcPr>
          <w:p w14:paraId="79726E27" w14:textId="77777777" w:rsidR="001B1E4C" w:rsidRDefault="00243FCE">
            <w:r>
              <w:t>14.18</w:t>
            </w:r>
          </w:p>
        </w:tc>
      </w:tr>
      <w:tr w:rsidR="001B1E4C" w14:paraId="294A0F10" w14:textId="77777777">
        <w:trPr>
          <w:trHeight w:val="472"/>
        </w:trPr>
        <w:tc>
          <w:tcPr>
            <w:tcW w:w="0" w:type="auto"/>
          </w:tcPr>
          <w:p w14:paraId="2545A1EF" w14:textId="77777777" w:rsidR="001B1E4C" w:rsidRDefault="00243FCE">
            <w:r>
              <w:t>3</w:t>
            </w:r>
          </w:p>
        </w:tc>
        <w:tc>
          <w:tcPr>
            <w:tcW w:w="0" w:type="auto"/>
          </w:tcPr>
          <w:p w14:paraId="7B620A5D" w14:textId="77777777" w:rsidR="001B1E4C" w:rsidRDefault="00243FCE">
            <w:r>
              <w:t>79</w:t>
            </w:r>
          </w:p>
        </w:tc>
        <w:tc>
          <w:tcPr>
            <w:tcW w:w="0" w:type="auto"/>
          </w:tcPr>
          <w:p w14:paraId="7B3488FE" w14:textId="77777777" w:rsidR="001B1E4C" w:rsidRDefault="00243FCE">
            <w:r>
              <w:t>CNPC</w:t>
            </w:r>
          </w:p>
        </w:tc>
        <w:tc>
          <w:tcPr>
            <w:tcW w:w="0" w:type="auto"/>
          </w:tcPr>
          <w:p w14:paraId="2978782E" w14:textId="77777777" w:rsidR="001B1E4C" w:rsidRDefault="00243FCE">
            <w:r>
              <w:t>1.68</w:t>
            </w:r>
          </w:p>
        </w:tc>
        <w:tc>
          <w:tcPr>
            <w:tcW w:w="0" w:type="auto"/>
          </w:tcPr>
          <w:p w14:paraId="0DA73296" w14:textId="77777777" w:rsidR="001B1E4C" w:rsidRDefault="00243FCE">
            <w:r>
              <w:t>-6.4</w:t>
            </w:r>
          </w:p>
        </w:tc>
        <w:tc>
          <w:tcPr>
            <w:tcW w:w="0" w:type="auto"/>
          </w:tcPr>
          <w:p w14:paraId="624C6EF8" w14:textId="77777777" w:rsidR="001B1E4C" w:rsidRDefault="00243FCE">
            <w:r>
              <w:t>244.14</w:t>
            </w:r>
          </w:p>
        </w:tc>
      </w:tr>
      <w:tr w:rsidR="001B1E4C" w14:paraId="057F8BBC" w14:textId="77777777">
        <w:trPr>
          <w:trHeight w:val="450"/>
        </w:trPr>
        <w:tc>
          <w:tcPr>
            <w:tcW w:w="0" w:type="auto"/>
          </w:tcPr>
          <w:p w14:paraId="1930B307" w14:textId="77777777" w:rsidR="001B1E4C" w:rsidRDefault="00243FCE">
            <w:r>
              <w:t>4</w:t>
            </w:r>
          </w:p>
        </w:tc>
        <w:tc>
          <w:tcPr>
            <w:tcW w:w="0" w:type="auto"/>
          </w:tcPr>
          <w:p w14:paraId="7C50E1B1" w14:textId="77777777" w:rsidR="001B1E4C" w:rsidRDefault="00243FCE">
            <w:r>
              <w:t>91</w:t>
            </w:r>
          </w:p>
        </w:tc>
        <w:tc>
          <w:tcPr>
            <w:tcW w:w="0" w:type="auto"/>
          </w:tcPr>
          <w:p w14:paraId="45EF2E73" w14:textId="77777777" w:rsidR="001B1E4C" w:rsidRDefault="00243FCE">
            <w:r>
              <w:t>CREC</w:t>
            </w:r>
          </w:p>
        </w:tc>
        <w:tc>
          <w:tcPr>
            <w:tcW w:w="0" w:type="auto"/>
          </w:tcPr>
          <w:p w14:paraId="03D5C208" w14:textId="77777777" w:rsidR="001B1E4C" w:rsidRDefault="00243FCE">
            <w:r>
              <w:t>1.45</w:t>
            </w:r>
          </w:p>
        </w:tc>
        <w:tc>
          <w:tcPr>
            <w:tcW w:w="0" w:type="auto"/>
          </w:tcPr>
          <w:p w14:paraId="3A814EA0" w14:textId="77777777" w:rsidR="001B1E4C" w:rsidRDefault="00243FCE">
            <w:r>
              <w:t>17</w:t>
            </w:r>
          </w:p>
        </w:tc>
        <w:tc>
          <w:tcPr>
            <w:tcW w:w="0" w:type="auto"/>
          </w:tcPr>
          <w:p w14:paraId="0DB21FED" w14:textId="77777777" w:rsidR="001B1E4C" w:rsidRDefault="00243FCE">
            <w:r>
              <w:t>84.89</w:t>
            </w:r>
          </w:p>
        </w:tc>
      </w:tr>
      <w:tr w:rsidR="001B1E4C" w14:paraId="1DBE4802" w14:textId="77777777">
        <w:trPr>
          <w:trHeight w:val="482"/>
        </w:trPr>
        <w:tc>
          <w:tcPr>
            <w:tcW w:w="0" w:type="auto"/>
          </w:tcPr>
          <w:p w14:paraId="09206D76" w14:textId="77777777" w:rsidR="001B1E4C" w:rsidRDefault="00243FCE">
            <w:r>
              <w:t>5</w:t>
            </w:r>
          </w:p>
        </w:tc>
        <w:tc>
          <w:tcPr>
            <w:tcW w:w="0" w:type="auto"/>
          </w:tcPr>
          <w:p w14:paraId="3C140A41" w14:textId="77777777" w:rsidR="001B1E4C" w:rsidRDefault="00243FCE">
            <w:r>
              <w:t>93</w:t>
            </w:r>
          </w:p>
        </w:tc>
        <w:tc>
          <w:tcPr>
            <w:tcW w:w="0" w:type="auto"/>
          </w:tcPr>
          <w:p w14:paraId="67DA36E7" w14:textId="77777777" w:rsidR="001B1E4C" w:rsidRDefault="00243FCE">
            <w:r>
              <w:t>BAIDU</w:t>
            </w:r>
          </w:p>
        </w:tc>
        <w:tc>
          <w:tcPr>
            <w:tcW w:w="0" w:type="auto"/>
          </w:tcPr>
          <w:p w14:paraId="39792D36" w14:textId="77777777" w:rsidR="001B1E4C" w:rsidRDefault="00243FCE">
            <w:r>
              <w:t>1.44</w:t>
            </w:r>
          </w:p>
        </w:tc>
        <w:tc>
          <w:tcPr>
            <w:tcW w:w="0" w:type="auto"/>
          </w:tcPr>
          <w:p w14:paraId="78C83CAB" w14:textId="77777777" w:rsidR="001B1E4C" w:rsidRDefault="00243FCE">
            <w:r>
              <w:t>63.3</w:t>
            </w:r>
          </w:p>
        </w:tc>
        <w:tc>
          <w:tcPr>
            <w:tcW w:w="0" w:type="auto"/>
          </w:tcPr>
          <w:p w14:paraId="34CC53F9" w14:textId="77777777" w:rsidR="001B1E4C" w:rsidRDefault="00243FCE">
            <w:r>
              <w:t>9.39</w:t>
            </w:r>
          </w:p>
        </w:tc>
      </w:tr>
      <w:tr w:rsidR="001B1E4C" w14:paraId="7C0B8A2C" w14:textId="77777777">
        <w:trPr>
          <w:trHeight w:val="462"/>
        </w:trPr>
        <w:tc>
          <w:tcPr>
            <w:tcW w:w="0" w:type="auto"/>
          </w:tcPr>
          <w:p w14:paraId="27DD3252" w14:textId="77777777" w:rsidR="001B1E4C" w:rsidRDefault="00243FCE">
            <w:r>
              <w:t>6</w:t>
            </w:r>
          </w:p>
        </w:tc>
        <w:tc>
          <w:tcPr>
            <w:tcW w:w="0" w:type="auto"/>
          </w:tcPr>
          <w:p w14:paraId="6BE0331A" w14:textId="77777777" w:rsidR="001B1E4C" w:rsidRDefault="00243FCE">
            <w:r>
              <w:t>96</w:t>
            </w:r>
          </w:p>
        </w:tc>
        <w:tc>
          <w:tcPr>
            <w:tcW w:w="0" w:type="auto"/>
          </w:tcPr>
          <w:p w14:paraId="131558F2" w14:textId="77777777" w:rsidR="001B1E4C" w:rsidRDefault="00243FCE">
            <w:r>
              <w:t>CRRC</w:t>
            </w:r>
          </w:p>
        </w:tc>
        <w:tc>
          <w:tcPr>
            <w:tcW w:w="0" w:type="auto"/>
          </w:tcPr>
          <w:p w14:paraId="3501EFFD" w14:textId="77777777" w:rsidR="001B1E4C" w:rsidRDefault="00243FCE">
            <w:r>
              <w:t>1.41</w:t>
            </w:r>
          </w:p>
        </w:tc>
        <w:tc>
          <w:tcPr>
            <w:tcW w:w="0" w:type="auto"/>
          </w:tcPr>
          <w:p w14:paraId="26609FF8" w14:textId="77777777" w:rsidR="001B1E4C" w:rsidRDefault="00243FCE">
            <w:r>
              <w:t>48</w:t>
            </w:r>
          </w:p>
        </w:tc>
        <w:tc>
          <w:tcPr>
            <w:tcW w:w="0" w:type="auto"/>
          </w:tcPr>
          <w:p w14:paraId="63E5A583" w14:textId="77777777" w:rsidR="001B1E4C" w:rsidRDefault="00243FCE">
            <w:r>
              <w:t>33.65</w:t>
            </w:r>
          </w:p>
        </w:tc>
      </w:tr>
      <w:tr w:rsidR="001B1E4C" w14:paraId="120B71D0" w14:textId="77777777">
        <w:trPr>
          <w:trHeight w:val="472"/>
        </w:trPr>
        <w:tc>
          <w:tcPr>
            <w:tcW w:w="0" w:type="auto"/>
          </w:tcPr>
          <w:p w14:paraId="61C0B64A" w14:textId="77777777" w:rsidR="001B1E4C" w:rsidRDefault="00243FCE">
            <w:r>
              <w:t>7</w:t>
            </w:r>
          </w:p>
        </w:tc>
        <w:tc>
          <w:tcPr>
            <w:tcW w:w="0" w:type="auto"/>
          </w:tcPr>
          <w:p w14:paraId="391E1BE9" w14:textId="77777777" w:rsidR="001B1E4C" w:rsidRDefault="00243FCE">
            <w:r>
              <w:t>106</w:t>
            </w:r>
          </w:p>
        </w:tc>
        <w:tc>
          <w:tcPr>
            <w:tcW w:w="0" w:type="auto"/>
          </w:tcPr>
          <w:p w14:paraId="53218A1E" w14:textId="77777777" w:rsidR="001B1E4C" w:rsidRDefault="00243FCE">
            <w:r>
              <w:t>Lenovo</w:t>
            </w:r>
          </w:p>
        </w:tc>
        <w:tc>
          <w:tcPr>
            <w:tcW w:w="0" w:type="auto"/>
          </w:tcPr>
          <w:p w14:paraId="48BC7DE2" w14:textId="77777777" w:rsidR="001B1E4C" w:rsidRDefault="00243FCE">
            <w:r>
              <w:t>1.28</w:t>
            </w:r>
          </w:p>
        </w:tc>
        <w:tc>
          <w:tcPr>
            <w:tcW w:w="0" w:type="auto"/>
          </w:tcPr>
          <w:p w14:paraId="023630E8" w14:textId="77777777" w:rsidR="001B1E4C" w:rsidRDefault="00243FCE">
            <w:r>
              <w:t>31.3</w:t>
            </w:r>
          </w:p>
        </w:tc>
        <w:tc>
          <w:tcPr>
            <w:tcW w:w="0" w:type="auto"/>
          </w:tcPr>
          <w:p w14:paraId="73FED3AC" w14:textId="77777777" w:rsidR="001B1E4C" w:rsidRDefault="00243FCE">
            <w:r>
              <w:t>41.25</w:t>
            </w:r>
          </w:p>
        </w:tc>
      </w:tr>
      <w:tr w:rsidR="001B1E4C" w14:paraId="1C5B2364" w14:textId="77777777">
        <w:trPr>
          <w:trHeight w:val="450"/>
        </w:trPr>
        <w:tc>
          <w:tcPr>
            <w:tcW w:w="0" w:type="auto"/>
          </w:tcPr>
          <w:p w14:paraId="5C19FA93" w14:textId="77777777" w:rsidR="001B1E4C" w:rsidRDefault="00243FCE">
            <w:r>
              <w:t>8</w:t>
            </w:r>
          </w:p>
        </w:tc>
        <w:tc>
          <w:tcPr>
            <w:tcW w:w="0" w:type="auto"/>
          </w:tcPr>
          <w:p w14:paraId="6BAEB437" w14:textId="77777777" w:rsidR="001B1E4C" w:rsidRDefault="00243FCE">
            <w:r>
              <w:t>111</w:t>
            </w:r>
          </w:p>
        </w:tc>
        <w:tc>
          <w:tcPr>
            <w:tcW w:w="0" w:type="auto"/>
          </w:tcPr>
          <w:p w14:paraId="28448184" w14:textId="77777777" w:rsidR="001B1E4C" w:rsidRDefault="00243FCE">
            <w:r>
              <w:t>CRCC</w:t>
            </w:r>
          </w:p>
        </w:tc>
        <w:tc>
          <w:tcPr>
            <w:tcW w:w="0" w:type="auto"/>
          </w:tcPr>
          <w:p w14:paraId="67296F34" w14:textId="77777777" w:rsidR="001B1E4C" w:rsidRDefault="00243FCE">
            <w:r>
              <w:t>1.24</w:t>
            </w:r>
          </w:p>
        </w:tc>
        <w:tc>
          <w:tcPr>
            <w:tcW w:w="0" w:type="auto"/>
          </w:tcPr>
          <w:p w14:paraId="3B9C1E51" w14:textId="77777777" w:rsidR="001B1E4C" w:rsidRDefault="00243FCE">
            <w:r>
              <w:t>10</w:t>
            </w:r>
          </w:p>
        </w:tc>
        <w:tc>
          <w:tcPr>
            <w:tcW w:w="0" w:type="auto"/>
          </w:tcPr>
          <w:p w14:paraId="6F43F000" w14:textId="77777777" w:rsidR="001B1E4C" w:rsidRDefault="00243FCE">
            <w:r>
              <w:t>82.16</w:t>
            </w:r>
          </w:p>
        </w:tc>
      </w:tr>
      <w:tr w:rsidR="001B1E4C" w14:paraId="29145A8F" w14:textId="77777777">
        <w:trPr>
          <w:trHeight w:val="472"/>
        </w:trPr>
        <w:tc>
          <w:tcPr>
            <w:tcW w:w="0" w:type="auto"/>
          </w:tcPr>
          <w:p w14:paraId="6F6982AD" w14:textId="77777777" w:rsidR="001B1E4C" w:rsidRDefault="00243FCE">
            <w:r>
              <w:t>9</w:t>
            </w:r>
          </w:p>
        </w:tc>
        <w:tc>
          <w:tcPr>
            <w:tcW w:w="0" w:type="auto"/>
          </w:tcPr>
          <w:p w14:paraId="3DC70E66" w14:textId="77777777" w:rsidR="001B1E4C" w:rsidRDefault="00243FCE">
            <w:r>
              <w:t>116</w:t>
            </w:r>
          </w:p>
        </w:tc>
        <w:tc>
          <w:tcPr>
            <w:tcW w:w="0" w:type="auto"/>
          </w:tcPr>
          <w:p w14:paraId="18803A18" w14:textId="77777777" w:rsidR="001B1E4C" w:rsidRDefault="00243FCE">
            <w:r>
              <w:t>SAIC Motor</w:t>
            </w:r>
          </w:p>
        </w:tc>
        <w:tc>
          <w:tcPr>
            <w:tcW w:w="0" w:type="auto"/>
          </w:tcPr>
          <w:p w14:paraId="0A4178CC" w14:textId="77777777" w:rsidR="001B1E4C" w:rsidRDefault="00243FCE">
            <w:r>
              <w:t>1.18</w:t>
            </w:r>
          </w:p>
        </w:tc>
        <w:tc>
          <w:tcPr>
            <w:tcW w:w="0" w:type="auto"/>
          </w:tcPr>
          <w:p w14:paraId="0CC3E7EE" w14:textId="77777777" w:rsidR="001B1E4C" w:rsidRDefault="00243FCE">
            <w:r>
              <w:t>13.3</w:t>
            </w:r>
          </w:p>
        </w:tc>
        <w:tc>
          <w:tcPr>
            <w:tcW w:w="0" w:type="auto"/>
          </w:tcPr>
          <w:p w14:paraId="52A54351" w14:textId="77777777" w:rsidR="001B1E4C" w:rsidRDefault="00243FCE">
            <w:r>
              <w:t>91.23</w:t>
            </w:r>
          </w:p>
        </w:tc>
      </w:tr>
      <w:tr w:rsidR="001B1E4C" w14:paraId="25C0D087" w14:textId="77777777">
        <w:trPr>
          <w:trHeight w:val="477"/>
        </w:trPr>
        <w:tc>
          <w:tcPr>
            <w:tcW w:w="0" w:type="auto"/>
          </w:tcPr>
          <w:p w14:paraId="0CE2FB84" w14:textId="77777777" w:rsidR="001B1E4C" w:rsidRDefault="00243FCE">
            <w:r>
              <w:t>10</w:t>
            </w:r>
          </w:p>
        </w:tc>
        <w:tc>
          <w:tcPr>
            <w:tcW w:w="0" w:type="auto"/>
          </w:tcPr>
          <w:p w14:paraId="7AD7A914" w14:textId="77777777" w:rsidR="001B1E4C" w:rsidRDefault="00243FCE">
            <w:r>
              <w:t>117</w:t>
            </w:r>
          </w:p>
        </w:tc>
        <w:tc>
          <w:tcPr>
            <w:tcW w:w="0" w:type="auto"/>
          </w:tcPr>
          <w:p w14:paraId="3E7E51F6" w14:textId="77777777" w:rsidR="001B1E4C" w:rsidRDefault="00243FCE">
            <w:r>
              <w:t>TENCENT</w:t>
            </w:r>
          </w:p>
        </w:tc>
        <w:tc>
          <w:tcPr>
            <w:tcW w:w="0" w:type="auto"/>
          </w:tcPr>
          <w:p w14:paraId="0F1B2136" w14:textId="77777777" w:rsidR="001B1E4C" w:rsidRDefault="00243FCE">
            <w:r>
              <w:t>1.18</w:t>
            </w:r>
          </w:p>
        </w:tc>
        <w:tc>
          <w:tcPr>
            <w:tcW w:w="0" w:type="auto"/>
          </w:tcPr>
          <w:p w14:paraId="1ED5DC1A" w14:textId="77777777" w:rsidR="001B1E4C" w:rsidRDefault="00243FCE">
            <w:r>
              <w:t>25.8</w:t>
            </w:r>
          </w:p>
        </w:tc>
        <w:tc>
          <w:tcPr>
            <w:tcW w:w="0" w:type="auto"/>
          </w:tcPr>
          <w:p w14:paraId="0D698FDD" w14:textId="77777777" w:rsidR="001B1E4C" w:rsidRDefault="00243FCE">
            <w:r>
              <w:t>14.55</w:t>
            </w:r>
          </w:p>
        </w:tc>
      </w:tr>
    </w:tbl>
    <w:p w14:paraId="710C8A34"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91EF1D1"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032F9B66"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54693B92"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641F2DA0" w14:textId="77777777" w:rsidR="001B1E4C" w:rsidRDefault="001B1E4C">
      <w:pPr>
        <w:jc w:val="both"/>
        <w:rPr>
          <w:rFonts w:ascii="Times New Roman" w:hAnsi="Times New Roman" w:cs="Times New Roman"/>
          <w:sz w:val="28"/>
          <w:szCs w:val="28"/>
        </w:rPr>
      </w:pPr>
    </w:p>
    <w:p w14:paraId="1B263EF3" w14:textId="77777777" w:rsidR="001B1E4C" w:rsidRDefault="001B1E4C">
      <w:pPr>
        <w:jc w:val="both"/>
        <w:rPr>
          <w:rFonts w:ascii="Times New Roman" w:hAnsi="Times New Roman" w:cs="Times New Roman"/>
          <w:sz w:val="28"/>
          <w:szCs w:val="28"/>
        </w:rPr>
      </w:pPr>
    </w:p>
    <w:p w14:paraId="2549B25E"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174C7B92"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6C2D4516"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1FC04DE9"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2F79B34B"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6AE0214E"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336A9E1B"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1C403386"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66055A9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(Data Source:World Top 2500 R&amp;D investors,EU)</w:t>
      </w:r>
    </w:p>
    <w:p w14:paraId="76724F6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However,Although </w:t>
      </w:r>
      <w:r>
        <w:rPr>
          <w:rFonts w:ascii="Times New Roman" w:hAnsi="Times New Roman" w:cs="Times New Roman"/>
          <w:sz w:val="28"/>
          <w:szCs w:val="28"/>
          <w:lang w:eastAsia="zh-CN"/>
        </w:rPr>
        <w:t>Chinese</w:t>
      </w:r>
      <w:r>
        <w:rPr>
          <w:rFonts w:ascii="Times New Roman" w:hAnsi="Times New Roman" w:cs="Times New Roman"/>
          <w:sz w:val="28"/>
          <w:szCs w:val="28"/>
        </w:rPr>
        <w:t xml:space="preserve"> enterprises are increasing their investment in R&amp;D,there</w:t>
      </w:r>
      <w:r>
        <w:rPr>
          <w:rFonts w:ascii="Times New Roman" w:hAnsi="Times New Roman" w:cs="Times New Roman"/>
          <w:sz w:val="28"/>
          <w:szCs w:val="28"/>
          <w:lang w:eastAsia="zh-CN"/>
        </w:rPr>
        <w:t xml:space="preserve"> </w:t>
      </w:r>
      <w:r>
        <w:rPr>
          <w:rFonts w:ascii="Times New Roman" w:hAnsi="Times New Roman" w:cs="Times New Roman"/>
          <w:sz w:val="28"/>
          <w:szCs w:val="28"/>
        </w:rPr>
        <w:t>is still obvious characteristics of developing countries,that is,the overall R&amp;D investment intensity is low.R&amp;D investment intensity can be computed by the ratio of R&amp;D investment to Revenue.According to statistical standards of the EU,more than 5%of R&amp;D investment intensity are seen as high intensity,and such kind of enterprises are generally considered to have sufficient competitive advantages of R&amp;D,while less than 2%will be seen as medium- low</w:t>
      </w:r>
      <w:r>
        <w:rPr>
          <w:rFonts w:ascii="Times New Roman" w:hAnsi="Times New Roman" w:cs="Times New Roman"/>
          <w:sz w:val="28"/>
          <w:szCs w:val="28"/>
          <w:lang w:eastAsia="zh-CN"/>
        </w:rPr>
        <w:t xml:space="preserve"> </w:t>
      </w:r>
      <w:r>
        <w:rPr>
          <w:rFonts w:ascii="Times New Roman" w:hAnsi="Times New Roman" w:cs="Times New Roman"/>
          <w:sz w:val="28"/>
          <w:szCs w:val="28"/>
        </w:rPr>
        <w:t>intensity</w:t>
      </w:r>
      <w:r>
        <w:rPr>
          <w:rFonts w:ascii="Times New Roman" w:hAnsi="Times New Roman" w:cs="Times New Roman"/>
          <w:sz w:val="28"/>
          <w:szCs w:val="28"/>
          <w:lang w:eastAsia="zh-CN"/>
        </w:rPr>
        <w:t xml:space="preserve"> </w:t>
      </w:r>
      <w:r>
        <w:rPr>
          <w:rFonts w:ascii="Times New Roman" w:hAnsi="Times New Roman" w:cs="Times New Roman"/>
          <w:sz w:val="28"/>
          <w:szCs w:val="28"/>
        </w:rPr>
        <w:t>and</w:t>
      </w:r>
      <w:r>
        <w:rPr>
          <w:rFonts w:ascii="Times New Roman" w:hAnsi="Times New Roman" w:cs="Times New Roman"/>
          <w:sz w:val="28"/>
          <w:szCs w:val="28"/>
          <w:lang w:eastAsia="zh-CN"/>
        </w:rPr>
        <w:t xml:space="preserve"> </w:t>
      </w:r>
      <w:r>
        <w:rPr>
          <w:rFonts w:ascii="Times New Roman" w:hAnsi="Times New Roman" w:cs="Times New Roman"/>
          <w:sz w:val="28"/>
          <w:szCs w:val="28"/>
        </w:rPr>
        <w:t>less</w:t>
      </w:r>
      <w:r>
        <w:rPr>
          <w:rFonts w:ascii="Times New Roman" w:hAnsi="Times New Roman" w:cs="Times New Roman"/>
          <w:sz w:val="28"/>
          <w:szCs w:val="28"/>
          <w:lang w:eastAsia="zh-CN"/>
        </w:rPr>
        <w:t xml:space="preserve"> </w:t>
      </w:r>
      <w:r>
        <w:rPr>
          <w:rFonts w:ascii="Times New Roman" w:hAnsi="Times New Roman" w:cs="Times New Roman"/>
          <w:sz w:val="28"/>
          <w:szCs w:val="28"/>
        </w:rPr>
        <w:t>than</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 1%will</w:t>
      </w:r>
      <w:r>
        <w:rPr>
          <w:rFonts w:ascii="Times New Roman" w:hAnsi="Times New Roman" w:cs="Times New Roman"/>
          <w:sz w:val="28"/>
          <w:szCs w:val="28"/>
          <w:lang w:eastAsia="zh-CN"/>
        </w:rPr>
        <w:t xml:space="preserve"> </w:t>
      </w:r>
      <w:r>
        <w:rPr>
          <w:rFonts w:ascii="Times New Roman" w:hAnsi="Times New Roman" w:cs="Times New Roman"/>
          <w:sz w:val="28"/>
          <w:szCs w:val="28"/>
        </w:rPr>
        <w:t>be</w:t>
      </w:r>
      <w:r>
        <w:rPr>
          <w:rFonts w:ascii="Times New Roman" w:hAnsi="Times New Roman" w:cs="Times New Roman"/>
          <w:sz w:val="28"/>
          <w:szCs w:val="28"/>
          <w:lang w:eastAsia="zh-CN"/>
        </w:rPr>
        <w:t xml:space="preserve"> </w:t>
      </w:r>
      <w:r>
        <w:rPr>
          <w:rFonts w:ascii="Times New Roman" w:hAnsi="Times New Roman" w:cs="Times New Roman"/>
          <w:sz w:val="28"/>
          <w:szCs w:val="28"/>
        </w:rPr>
        <w:t>totally</w:t>
      </w:r>
      <w:r>
        <w:rPr>
          <w:rFonts w:ascii="Times New Roman" w:hAnsi="Times New Roman" w:cs="Times New Roman"/>
          <w:sz w:val="28"/>
          <w:szCs w:val="28"/>
          <w:lang w:eastAsia="zh-CN"/>
        </w:rPr>
        <w:t xml:space="preserve"> </w:t>
      </w:r>
      <w:r>
        <w:rPr>
          <w:rFonts w:ascii="Times New Roman" w:hAnsi="Times New Roman" w:cs="Times New Roman"/>
          <w:sz w:val="28"/>
          <w:szCs w:val="28"/>
        </w:rPr>
        <w:t>seen</w:t>
      </w:r>
      <w:r>
        <w:rPr>
          <w:rFonts w:ascii="Times New Roman" w:hAnsi="Times New Roman" w:cs="Times New Roman"/>
          <w:sz w:val="28"/>
          <w:szCs w:val="28"/>
          <w:lang w:eastAsia="zh-CN"/>
        </w:rPr>
        <w:t xml:space="preserve"> </w:t>
      </w:r>
      <w:r>
        <w:rPr>
          <w:rFonts w:ascii="Times New Roman" w:hAnsi="Times New Roman" w:cs="Times New Roman"/>
          <w:sz w:val="28"/>
          <w:szCs w:val="28"/>
        </w:rPr>
        <w:t>as</w:t>
      </w:r>
      <w:r>
        <w:rPr>
          <w:rFonts w:ascii="Times New Roman" w:hAnsi="Times New Roman" w:cs="Times New Roman"/>
          <w:sz w:val="28"/>
          <w:szCs w:val="28"/>
          <w:lang w:eastAsia="zh-CN"/>
        </w:rPr>
        <w:t xml:space="preserve"> </w:t>
      </w:r>
      <w:r>
        <w:rPr>
          <w:rFonts w:ascii="Times New Roman" w:hAnsi="Times New Roman" w:cs="Times New Roman"/>
          <w:sz w:val="28"/>
          <w:szCs w:val="28"/>
        </w:rPr>
        <w:t>low</w:t>
      </w:r>
      <w:r>
        <w:rPr>
          <w:rFonts w:ascii="Times New Roman" w:hAnsi="Times New Roman" w:cs="Times New Roman"/>
          <w:sz w:val="28"/>
          <w:szCs w:val="28"/>
          <w:lang w:eastAsia="zh-CN"/>
        </w:rPr>
        <w:t xml:space="preserve"> </w:t>
      </w:r>
      <w:r>
        <w:rPr>
          <w:rFonts w:ascii="Times New Roman" w:hAnsi="Times New Roman" w:cs="Times New Roman"/>
          <w:sz w:val="28"/>
          <w:szCs w:val="28"/>
        </w:rPr>
        <w:t>intensity.61.2%of</w:t>
      </w:r>
      <w:r>
        <w:rPr>
          <w:rFonts w:ascii="Times New Roman" w:hAnsi="Times New Roman" w:cs="Times New Roman"/>
          <w:sz w:val="28"/>
          <w:szCs w:val="28"/>
          <w:lang w:eastAsia="zh-CN"/>
        </w:rPr>
        <w:t xml:space="preserve"> Chinese</w:t>
      </w:r>
      <w:r>
        <w:rPr>
          <w:rFonts w:ascii="Times New Roman" w:hAnsi="Times New Roman" w:cs="Times New Roman"/>
          <w:sz w:val="28"/>
          <w:szCs w:val="28"/>
        </w:rPr>
        <w:t xml:space="preserve"> enterprises in the list have R&amp;D investment intensity less than 5%,while the US enterprises in the list only27.2%of enterprises fall into this range¹6,which means there exists a problem</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of low level of R&amp;D investment intensity among </w:t>
      </w:r>
      <w:r>
        <w:rPr>
          <w:rFonts w:ascii="Times New Roman" w:hAnsi="Times New Roman" w:cs="Times New Roman"/>
          <w:sz w:val="28"/>
          <w:szCs w:val="28"/>
          <w:lang w:eastAsia="zh-CN"/>
        </w:rPr>
        <w:t>Chinese</w:t>
      </w:r>
      <w:r>
        <w:rPr>
          <w:rFonts w:ascii="Times New Roman" w:hAnsi="Times New Roman" w:cs="Times New Roman"/>
          <w:sz w:val="28"/>
          <w:szCs w:val="28"/>
        </w:rPr>
        <w:t xml:space="preserve"> enterprises.</w:t>
      </w:r>
    </w:p>
    <w:p w14:paraId="1A5D848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Another problem is the low proportion of scientific research in R&amp;D investment.A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significant difference between R&amp;D investment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and other innovative countries is that the proportion of scientific research,including basic research and applied research,in R&amp;D expenditure is seriously low,and most of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R&amp;D activities are concentrated in experimental development researches.</w:t>
      </w:r>
    </w:p>
    <w:p w14:paraId="10B2F68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2015,Among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R&amp;D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expenditure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1416.99</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billion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Yuan, expenditure for basic research was 71.61 billion,accounting for 5.05%,and expenditure 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applied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152.87</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billion,accounting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10.79%,while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expenditure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 experimental development research was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192.51 billion,accounting for 84.16%.</w:t>
      </w:r>
    </w:p>
    <w:p w14:paraId="3CA97D8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However,in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countries,the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proposition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expenditure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basic 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about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15%to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30%,proposition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applied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lastRenderedPageBreak/>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about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20%to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50%,and generally proposition of scientific research (basic research and applied research)is more than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40%.For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example,UK</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France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60%of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R&amp;D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expenditure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 scientific research,while Japan and Korea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 respectively 33.5%and 37.4%on scientific research,which belongs to the countries that invest relatively less on scientific research.8</w:t>
      </w:r>
    </w:p>
    <w:p w14:paraId="4D426D81"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As a whole,</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just spend 15.84%on scientific research,far lower than developed countries.</w:t>
      </w:r>
    </w:p>
    <w:p w14:paraId="086FBB31"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Basic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applied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study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principles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laws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of development of things,are the basis of the original innovation and independent innovation. the low proportion of scientific research means that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spend too much energy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money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imitative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innovation,integrated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innovation,innovation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through reverse engineering,</w:t>
      </w:r>
    </w:p>
    <w:p w14:paraId="416D0BA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and also means that enterprises lack of original innovation,which will become a factor restricting the improvement of innovation ability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p>
    <w:p w14:paraId="0F65297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expansion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penetration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MNEs,rely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capital,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knowledge,and technology to a large extent,and technological innovation can help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achieve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transformation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from“Made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China”to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Innovated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China [</w:t>
      </w:r>
      <w:r>
        <w:rPr>
          <w:rFonts w:ascii="Times New Roman" w:hAnsi="Times New Roman" w:cs="Times New Roman"/>
          <w:sz w:val="28"/>
          <w:szCs w:val="28"/>
          <w:lang w:eastAsia="zh-CN"/>
        </w:rPr>
        <w:t>1</w:t>
      </w:r>
      <w:r>
        <w:rPr>
          <w:rFonts w:ascii="Times New Roman" w:hAnsi="Times New Roman" w:cs="Times New Roman"/>
          <w:sz w:val="28"/>
          <w:szCs w:val="28"/>
        </w:rPr>
        <w:t>]. However,lots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 xml:space="preserve"> enterprise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didn't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enough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support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scientific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 technological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progress,which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might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cause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inefficiency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R&amp;D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uncompetitive products and services,and then hinder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to carry out overseas expansion, penetrate the overseas markets and achieve really </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w:t>
      </w:r>
    </w:p>
    <w:p w14:paraId="36F47041"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In a word,with the consistent development of economy,enterprises have become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entities of China's R&amp;D activities,but there still exists some problems in R&amp;D enterprises, including low level of R&amp;D </w:t>
      </w:r>
      <w:r>
        <w:rPr>
          <w:rFonts w:ascii="Times New Roman" w:hAnsi="Times New Roman" w:cs="Times New Roman"/>
          <w:sz w:val="28"/>
          <w:szCs w:val="28"/>
        </w:rPr>
        <w:lastRenderedPageBreak/>
        <w:t>investment intensity and low proportion of scientific research in R&amp;D investment.</w:t>
      </w:r>
    </w:p>
    <w:p w14:paraId="5A83460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9226144" w14:textId="77777777" w:rsidR="001B1E4C" w:rsidRDefault="00243FCE">
      <w:pPr>
        <w:spacing w:line="360" w:lineRule="auto"/>
        <w:ind w:leftChars="200" w:left="420" w:rightChars="200" w:right="420"/>
        <w:jc w:val="both"/>
        <w:rPr>
          <w:rFonts w:ascii="Times New Roman" w:hAnsi="Times New Roman" w:cs="Times New Roman"/>
          <w:sz w:val="28"/>
          <w:szCs w:val="28"/>
        </w:rPr>
      </w:pPr>
      <w:bookmarkStart w:id="29" w:name="bookmark30"/>
      <w:bookmarkEnd w:id="29"/>
      <w:r>
        <w:rPr>
          <w:rFonts w:ascii="Times New Roman" w:hAnsi="Times New Roman" w:cs="Times New Roman"/>
          <w:sz w:val="28"/>
          <w:szCs w:val="28"/>
          <w:lang w:eastAsia="zh-CN"/>
        </w:rPr>
        <w:t xml:space="preserve">Communication issues with stakeholders, particularly NGOs. </w:t>
      </w:r>
      <w:r>
        <w:rPr>
          <w:rFonts w:ascii="Times New Roman" w:hAnsi="Times New Roman" w:cs="Times New Roman"/>
          <w:sz w:val="28"/>
          <w:szCs w:val="28"/>
          <w:lang w:eastAsia="zh-CN"/>
        </w:rPr>
        <w:br/>
        <w:t>The degree to which Chinese businesses value stakeholders primarily relies on when investments reach a critical point.The relevance of the stakeholders to their primary business operations is being developed by the China Academy of Science and Technology.Customers, shareholders (or mean investors), the host country's government, local permanent institutions of the Chinese government, and their suppliers are the top five stakeholders in the minds of entrepreneurs or management of Chinese enterprises abroad, according to a 2015 UNDP report on the sustainable development of Chinese enterprises abroad. The least significant five stakeholders in their minds are local communities, industry associations,</w:t>
      </w:r>
    </w:p>
    <w:p w14:paraId="36FA6F08"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news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media,international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organizations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non-government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organizations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(NGOs).19 Among all kinds of stakeholders,NGOs are least valued,which is shown in Figure</w:t>
      </w:r>
      <w:r>
        <w:rPr>
          <w:rFonts w:ascii="Times New Roman" w:eastAsia="SimSun" w:hAnsi="Times New Roman" w:cs="Times New Roman"/>
          <w:sz w:val="28"/>
          <w:szCs w:val="28"/>
          <w:lang w:eastAsia="zh-CN"/>
        </w:rPr>
        <w:t xml:space="preserve"> 2-</w:t>
      </w:r>
      <w:r>
        <w:rPr>
          <w:rFonts w:ascii="Times New Roman" w:eastAsia="SimSun" w:hAnsi="Times New Roman" w:cs="Times New Roman" w:hint="eastAsia"/>
          <w:sz w:val="28"/>
          <w:szCs w:val="28"/>
          <w:lang w:eastAsia="zh-CN"/>
        </w:rPr>
        <w:t>5</w:t>
      </w:r>
      <w:r>
        <w:rPr>
          <w:rFonts w:ascii="Times New Roman" w:hAnsi="Times New Roman" w:cs="Times New Roman"/>
          <w:sz w:val="28"/>
          <w:szCs w:val="28"/>
        </w:rPr>
        <w:t>.</w:t>
      </w:r>
    </w:p>
    <w:p w14:paraId="40824D2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Figure</w:t>
      </w:r>
      <w:r>
        <w:rPr>
          <w:rFonts w:ascii="Times New Roman" w:eastAsia="SimSun" w:hAnsi="Times New Roman" w:cs="Times New Roman"/>
          <w:sz w:val="28"/>
          <w:szCs w:val="28"/>
          <w:lang w:eastAsia="zh-CN"/>
        </w:rPr>
        <w:t xml:space="preserve"> 2-</w:t>
      </w:r>
      <w:r>
        <w:rPr>
          <w:rFonts w:ascii="Times New Roman" w:eastAsia="SimSun" w:hAnsi="Times New Roman" w:cs="Times New Roman" w:hint="eastAsia"/>
          <w:sz w:val="28"/>
          <w:szCs w:val="28"/>
          <w:lang w:eastAsia="zh-CN"/>
        </w:rPr>
        <w:t>5</w:t>
      </w:r>
      <w:r>
        <w:rPr>
          <w:rFonts w:ascii="Times New Roman" w:hAnsi="Times New Roman" w:cs="Times New Roman"/>
          <w:sz w:val="28"/>
          <w:szCs w:val="28"/>
        </w:rPr>
        <w:t>:</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Enterprises'Understanding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Importance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Stakeholders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 Host Countries</w:t>
      </w:r>
    </w:p>
    <w:p w14:paraId="61D71421"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4F4D2F86" wp14:editId="5F251898">
            <wp:extent cx="5702300" cy="3158490"/>
            <wp:effectExtent l="0" t="0" r="12700" b="11430"/>
            <wp:docPr id="112" name="IM 112"/>
            <wp:cNvGraphicFramePr/>
            <a:graphic xmlns:a="http://schemas.openxmlformats.org/drawingml/2006/main">
              <a:graphicData uri="http://schemas.openxmlformats.org/drawingml/2006/picture">
                <pic:pic xmlns:pic="http://schemas.openxmlformats.org/drawingml/2006/picture">
                  <pic:nvPicPr>
                    <pic:cNvPr id="112" name="IM 112"/>
                    <pic:cNvPicPr/>
                  </pic:nvPicPr>
                  <pic:blipFill>
                    <a:blip r:embed="rId13" cstate="print"/>
                    <a:stretch>
                      <a:fillRect/>
                    </a:stretch>
                  </pic:blipFill>
                  <pic:spPr>
                    <a:xfrm>
                      <a:off x="0" y="0"/>
                      <a:ext cx="5702300" cy="3158490"/>
                    </a:xfrm>
                    <a:prstGeom prst="rect">
                      <a:avLst/>
                    </a:prstGeom>
                  </pic:spPr>
                </pic:pic>
              </a:graphicData>
            </a:graphic>
          </wp:inline>
        </w:drawing>
      </w:r>
    </w:p>
    <w:p w14:paraId="132C27F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(Data Source:2015 Report on Sustainable Development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w:t>
      </w:r>
      <w:r>
        <w:rPr>
          <w:rFonts w:ascii="Times New Roman" w:eastAsia="SimSun" w:hAnsi="Times New Roman" w:cs="Times New Roman"/>
          <w:sz w:val="28"/>
          <w:szCs w:val="28"/>
          <w:lang w:eastAsia="zh-CN"/>
        </w:rPr>
        <w:t>global strategy</w:t>
      </w:r>
      <w:r>
        <w:rPr>
          <w:rFonts w:ascii="Times New Roman" w:hAnsi="Times New Roman" w:cs="Times New Roman"/>
          <w:sz w:val="28"/>
          <w:szCs w:val="28"/>
        </w:rPr>
        <w:t>, UNDP)</w:t>
      </w:r>
    </w:p>
    <w:p w14:paraId="2005A00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But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fact,contrary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entrepreneur's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identification,NGO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becoming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very important in operation of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 business.NGOs mainly refer to a not-for- profit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organization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independent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states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governmental organizations²0</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not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considered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government's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associations,foundations, charitable trusts,nonprofit corporations or other legal entities under a specific legal system. 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integration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global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economy,the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non-governmental organizations are increasingly affecting the awareness of public,and more and more MNEs are engaged in communication and dialogue with Report on the Sustainable Development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w:t>
      </w:r>
      <w:r>
        <w:rPr>
          <w:rFonts w:ascii="Times New Roman" w:eastAsia="SimSun" w:hAnsi="Times New Roman" w:cs="Times New Roman"/>
          <w:sz w:val="28"/>
          <w:szCs w:val="28"/>
          <w:lang w:eastAsia="zh-CN"/>
        </w:rPr>
        <w:t xml:space="preserve">global strategy </w:t>
      </w:r>
      <w:r>
        <w:rPr>
          <w:rFonts w:ascii="Times New Roman" w:hAnsi="Times New Roman" w:cs="Times New Roman"/>
          <w:sz w:val="28"/>
          <w:szCs w:val="28"/>
        </w:rPr>
        <w:t xml:space="preserve">As is mentioned above,many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attach importance to their customers, investors,government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host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countries,but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lack</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good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communication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media, international organizations(such as the organization of the </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It is because of the low level of importance to these stakeholders that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did a </w:t>
      </w:r>
      <w:r>
        <w:rPr>
          <w:rFonts w:ascii="Times New Roman" w:hAnsi="Times New Roman" w:cs="Times New Roman"/>
          <w:sz w:val="28"/>
          <w:szCs w:val="28"/>
        </w:rPr>
        <w:lastRenderedPageBreak/>
        <w:t xml:space="preserve">bad job and didn't have enough experience on dealing with them.And even,one of the most serious mistakes during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 xml:space="preserve"> is“do not attach importance to the voices of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opposition,NGOs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media,especially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NGOs”,concluded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CCG's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survey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 2014.We take SINOPEC's case and SPIC's case for example here</w:t>
      </w:r>
    </w:p>
    <w:p w14:paraId="12D9AF2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In 2005,Sinopec got permission of oil exploration for LT2000 zone,and started its exploration at Loan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 National Park in western Gabon.However,its oil exploration was condemned by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Wildlife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Conservation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Society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(WCS)and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World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Wildlife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Fund (WWF),because they hold that Sinopec's assessment about impact of oil exploration on environment was not sufficient,and did not carry out a series of measures to minimize damage to local environment,including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Don't cut trees that exceed the specified diameter range,and so on.They protested that Sinopec's environmental damage activities interfered with the survival of local animals and wasn't approved by the National Parks Authority. Their protest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caused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strong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reaction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Gabon people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Sinopec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had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stop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their activities and commission a third party to reevaluate the environment and regained the permission for exploration.</w:t>
      </w:r>
    </w:p>
    <w:p w14:paraId="44200C08"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Another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example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about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State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Power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Corporation(SPIC)which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didn't handle the relationship well with stakeholders in Myanmar.The project for constructing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dam in Myanmar started in December,2009,but President announced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stop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project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suddenly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30th,September,2011.Although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factors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about political thing behind the incident,only communicating with government but ignoring the relationship with other stakeholders was also one of the reasons for criticism to SPIC from all circles of life.In 2012,SPIC set up Department of Public Affairs in Yunnan </w:t>
      </w:r>
      <w:r>
        <w:rPr>
          <w:rFonts w:ascii="Times New Roman" w:hAnsi="Times New Roman" w:cs="Times New Roman"/>
          <w:sz w:val="28"/>
          <w:szCs w:val="28"/>
        </w:rPr>
        <w:lastRenderedPageBreak/>
        <w:t>branch which was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special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Myanmar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project,building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extensive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contacts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parties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 Myanmar,to seek the solution to the problem of Myitsone dam project.But it didn't work well.An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employed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stated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interview,the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situation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SPIC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was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very embarrassing,because non-governmental people saw it as representatives of the Myitsone's</w:t>
      </w:r>
      <w:bookmarkStart w:id="30" w:name="bookmark79"/>
      <w:bookmarkEnd w:id="30"/>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government and what they have said was seen as the release of government's signal,while government officials didn't make many comments on the Myanmar project.</w:t>
      </w:r>
    </w:p>
    <w:p w14:paraId="1C7A6B98"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So far,the two cases of SINOPEC and SPIC have been solved,but problems about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overseas development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implied behind the cases can't be ignored.It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 be seen that with the deepening of the degree of</w:t>
      </w:r>
      <w:r>
        <w:rPr>
          <w:rFonts w:ascii="Times New Roman" w:eastAsia="SimSun" w:hAnsi="Times New Roman" w:cs="Times New Roman"/>
          <w:sz w:val="28"/>
          <w:szCs w:val="28"/>
          <w:lang w:eastAsia="zh-CN"/>
        </w:rPr>
        <w:t xml:space="preserve"> going global strategy </w:t>
      </w:r>
      <w:r>
        <w:rPr>
          <w:rFonts w:ascii="Times New Roman" w:hAnsi="Times New Roman" w:cs="Times New Roman"/>
          <w:sz w:val="28"/>
          <w:szCs w:val="28"/>
        </w:rPr>
        <w:t xml:space="preserve">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 are increasingly dealing with various stakeholders.However,how effective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proper communication with stakeholders is unavoidable problem for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w:t>
      </w:r>
    </w:p>
    <w:p w14:paraId="1F7E7426"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To sum up,emphasizing the relationship with various stakeholders,especially NGOs, and</w:t>
      </w:r>
      <w:r>
        <w:rPr>
          <w:rFonts w:ascii="Times New Roman" w:hAnsi="Times New Roman" w:cs="Times New Roman"/>
          <w:sz w:val="28"/>
          <w:szCs w:val="28"/>
          <w:lang w:eastAsia="zh-CN"/>
        </w:rPr>
        <w:t xml:space="preserve"> </w:t>
      </w:r>
      <w:r>
        <w:rPr>
          <w:rFonts w:ascii="Times New Roman" w:hAnsi="Times New Roman" w:cs="Times New Roman"/>
          <w:sz w:val="28"/>
          <w:szCs w:val="28"/>
        </w:rPr>
        <w:t>building</w:t>
      </w:r>
      <w:r>
        <w:rPr>
          <w:rFonts w:ascii="Times New Roman" w:hAnsi="Times New Roman" w:cs="Times New Roman"/>
          <w:sz w:val="28"/>
          <w:szCs w:val="28"/>
          <w:lang w:eastAsia="zh-CN"/>
        </w:rPr>
        <w:t xml:space="preserve"> </w:t>
      </w:r>
      <w:r>
        <w:rPr>
          <w:rFonts w:ascii="Times New Roman" w:hAnsi="Times New Roman" w:cs="Times New Roman"/>
          <w:sz w:val="28"/>
          <w:szCs w:val="28"/>
        </w:rPr>
        <w:t>a</w:t>
      </w:r>
      <w:r>
        <w:rPr>
          <w:rFonts w:ascii="Times New Roman" w:hAnsi="Times New Roman" w:cs="Times New Roman"/>
          <w:sz w:val="28"/>
          <w:szCs w:val="28"/>
          <w:lang w:eastAsia="zh-CN"/>
        </w:rPr>
        <w:t xml:space="preserve"> </w:t>
      </w:r>
      <w:r>
        <w:rPr>
          <w:rFonts w:ascii="Times New Roman" w:hAnsi="Times New Roman" w:cs="Times New Roman"/>
          <w:sz w:val="28"/>
          <w:szCs w:val="28"/>
        </w:rPr>
        <w:t>well</w:t>
      </w:r>
      <w:r>
        <w:rPr>
          <w:rFonts w:ascii="Times New Roman" w:hAnsi="Times New Roman" w:cs="Times New Roman"/>
          <w:sz w:val="28"/>
          <w:szCs w:val="28"/>
          <w:lang w:eastAsia="zh-CN"/>
        </w:rPr>
        <w:t xml:space="preserve"> </w:t>
      </w:r>
      <w:r>
        <w:rPr>
          <w:rFonts w:ascii="Times New Roman" w:hAnsi="Times New Roman" w:cs="Times New Roman"/>
          <w:sz w:val="28"/>
          <w:szCs w:val="28"/>
        </w:rPr>
        <w:t>functioning</w:t>
      </w:r>
      <w:r>
        <w:rPr>
          <w:rFonts w:ascii="Times New Roman" w:hAnsi="Times New Roman" w:cs="Times New Roman"/>
          <w:sz w:val="28"/>
          <w:szCs w:val="28"/>
          <w:lang w:eastAsia="zh-CN"/>
        </w:rPr>
        <w:t xml:space="preserve"> </w:t>
      </w:r>
      <w:r>
        <w:rPr>
          <w:rFonts w:ascii="Times New Roman" w:hAnsi="Times New Roman" w:cs="Times New Roman"/>
          <w:sz w:val="28"/>
          <w:szCs w:val="28"/>
        </w:rPr>
        <w:t>mechanism</w:t>
      </w:r>
      <w:r>
        <w:rPr>
          <w:rFonts w:ascii="Times New Roman" w:hAnsi="Times New Roman" w:cs="Times New Roman"/>
          <w:sz w:val="28"/>
          <w:szCs w:val="28"/>
          <w:lang w:eastAsia="zh-CN"/>
        </w:rPr>
        <w:t xml:space="preserve"> </w:t>
      </w:r>
      <w:r>
        <w:rPr>
          <w:rFonts w:ascii="Times New Roman" w:hAnsi="Times New Roman" w:cs="Times New Roman"/>
          <w:sz w:val="28"/>
          <w:szCs w:val="28"/>
        </w:rPr>
        <w:t>of</w:t>
      </w:r>
      <w:r>
        <w:rPr>
          <w:rFonts w:ascii="Times New Roman" w:hAnsi="Times New Roman" w:cs="Times New Roman"/>
          <w:sz w:val="28"/>
          <w:szCs w:val="28"/>
          <w:lang w:eastAsia="zh-CN"/>
        </w:rPr>
        <w:t xml:space="preserve"> </w:t>
      </w:r>
      <w:r>
        <w:rPr>
          <w:rFonts w:ascii="Times New Roman" w:hAnsi="Times New Roman" w:cs="Times New Roman"/>
          <w:sz w:val="28"/>
          <w:szCs w:val="28"/>
        </w:rPr>
        <w:t>interaction</w:t>
      </w:r>
      <w:r>
        <w:rPr>
          <w:rFonts w:ascii="Times New Roman" w:hAnsi="Times New Roman" w:cs="Times New Roman"/>
          <w:sz w:val="28"/>
          <w:szCs w:val="28"/>
          <w:lang w:eastAsia="zh-CN"/>
        </w:rPr>
        <w:t xml:space="preserve"> </w:t>
      </w:r>
      <w:r>
        <w:rPr>
          <w:rFonts w:ascii="Times New Roman" w:hAnsi="Times New Roman" w:cs="Times New Roman"/>
          <w:sz w:val="28"/>
          <w:szCs w:val="28"/>
        </w:rPr>
        <w:t>for</w:t>
      </w:r>
      <w:r>
        <w:rPr>
          <w:rFonts w:ascii="Times New Roman" w:hAnsi="Times New Roman" w:cs="Times New Roman"/>
          <w:sz w:val="28"/>
          <w:szCs w:val="28"/>
          <w:lang w:eastAsia="zh-CN"/>
        </w:rPr>
        <w:t xml:space="preserve"> </w:t>
      </w:r>
      <w:r>
        <w:rPr>
          <w:rFonts w:ascii="Times New Roman" w:hAnsi="Times New Roman" w:cs="Times New Roman"/>
          <w:sz w:val="28"/>
          <w:szCs w:val="28"/>
        </w:rPr>
        <w:t>communications</w:t>
      </w:r>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with stakeholders are problems urgent for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to solve[</w:t>
      </w:r>
      <w:r>
        <w:rPr>
          <w:rFonts w:ascii="Times New Roman" w:eastAsia="SimSun" w:hAnsi="Times New Roman" w:cs="Times New Roman" w:hint="eastAsia"/>
          <w:sz w:val="28"/>
          <w:szCs w:val="28"/>
          <w:lang w:eastAsia="zh-CN"/>
        </w:rPr>
        <w:t>13</w:t>
      </w:r>
      <w:r>
        <w:rPr>
          <w:rFonts w:ascii="Times New Roman" w:hAnsi="Times New Roman" w:cs="Times New Roman"/>
          <w:sz w:val="28"/>
          <w:szCs w:val="28"/>
        </w:rPr>
        <w:t>].</w:t>
      </w:r>
    </w:p>
    <w:p w14:paraId="513A85AF"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hAnsi="Times New Roman" w:cs="Times New Roman"/>
          <w:sz w:val="28"/>
          <w:szCs w:val="28"/>
        </w:rPr>
        <w:t xml:space="preserve">Based on what we have talked in the chapter,we get that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are gradually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beginning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their international expansion and intend to obtain profits from the vaster market outside China due to many reasons,including in the saturated demands of domestic market,support from government's policy,and better economic and financial environment for international business.And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through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study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As part of their worldwide strategy, Chinese businesses currently mostly possess the following characteristics when it comes to international development.First, although they began their international </w:t>
      </w:r>
      <w:r>
        <w:rPr>
          <w:rFonts w:ascii="Times New Roman" w:eastAsia="SimSun" w:hAnsi="Times New Roman" w:cs="Times New Roman"/>
          <w:sz w:val="28"/>
          <w:szCs w:val="28"/>
          <w:lang w:eastAsia="zh-CN"/>
        </w:rPr>
        <w:lastRenderedPageBreak/>
        <w:t>growth later than businesses from other New Industrialization countries, Chinese companies advanced quickly.Second, private businesses are more active than they were previously, particularly in international M&amp;A transactions. Third, although the sector is broadly dispersed throughout numerous industries, the investment area of Chinese businesses is comparatively focused in Asia, Europe, and North America.Fourth, the majority of foreign investment is in cross-border M&amp;A, but greenfield development has become much more popular.Fifth, despite still-weak patent portfolio measures, Chinese businesses are bolstering their IPR protection.</w:t>
      </w:r>
    </w:p>
    <w:p w14:paraId="4D27670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Besides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holding these features and trends,the problems problems and challenges face them during the overseas development are also gradually exposed.</w:t>
      </w:r>
    </w:p>
    <w:p w14:paraId="7BA8A3A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overall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strategy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development,lack</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overall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planning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 arrangement 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biggest problems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face</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enterprises.In terms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of the talent strategy,the low level of internationalization of talents has gradually become one of the major restrictive factors for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to expand outward.Regarding technological innovation,low level of R&amp;D investment intensity and low proportion of scientific research in R&amp;D investment have hindered the further development of enterprises.Last but not the least,considering the sustainable development in overseas markets,the level of importance attached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companies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some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stakeholders,such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Media,international organizations,and NGOs are relatively low.</w:t>
      </w:r>
    </w:p>
    <w:p w14:paraId="0F9B2047"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 xml:space="preserve">Aimed to the current situation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on </w:t>
      </w:r>
      <w:r>
        <w:rPr>
          <w:rFonts w:ascii="Times New Roman" w:eastAsia="SimSun" w:hAnsi="Times New Roman" w:cs="Times New Roman"/>
          <w:sz w:val="28"/>
          <w:szCs w:val="28"/>
          <w:lang w:eastAsia="zh-CN"/>
        </w:rPr>
        <w:t>global strategy</w:t>
      </w:r>
      <w:r>
        <w:rPr>
          <w:rFonts w:ascii="Times New Roman" w:hAnsi="Times New Roman" w:cs="Times New Roman"/>
          <w:sz w:val="28"/>
          <w:szCs w:val="28"/>
        </w:rPr>
        <w:t xml:space="preserve"> development,we intend to choose a company to make an intensive study,trying to dig out its experiences on overseas development and putting forward some practical ideas for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going </w:t>
      </w:r>
      <w:r>
        <w:rPr>
          <w:rFonts w:ascii="Times New Roman" w:hAnsi="Times New Roman" w:cs="Times New Roman"/>
          <w:sz w:val="28"/>
          <w:szCs w:val="28"/>
        </w:rPr>
        <w:lastRenderedPageBreak/>
        <w:t>out.Huawei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as a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MNE,has an outstanding performance in overseas markets, and shocks the public recently.It just spends about 30 years on growing from a new entrant to top one in world's communications industries.How does it make it?It is worthy of our study.Therefore,in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next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Chapters,we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discuss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Huawei,explore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has done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during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practical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ideas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enterprises.</w:t>
      </w:r>
    </w:p>
    <w:p w14:paraId="4D31F8C4"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11216128"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4898E8DD"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2D2A3C01"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484CC469"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4417C603"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5F144112"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27114388"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5C5872C6"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483802E0"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27D32943"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6AE2B9AB"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16F9B628"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04CDD8B4"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67FF1F65"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416453C3"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40EE3329"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0D2D8523"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26595001"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4B5F0A5C"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181D36A7" w14:textId="77777777" w:rsidR="001B1E4C" w:rsidRDefault="001B1E4C">
      <w:pPr>
        <w:spacing w:line="360" w:lineRule="auto"/>
        <w:ind w:rightChars="200" w:right="420"/>
        <w:jc w:val="both"/>
        <w:rPr>
          <w:rFonts w:ascii="Times New Roman" w:hAnsi="Times New Roman" w:cs="Times New Roman"/>
          <w:b/>
          <w:bCs/>
          <w:sz w:val="28"/>
          <w:szCs w:val="28"/>
          <w:lang w:eastAsia="zh-CN"/>
        </w:rPr>
      </w:pPr>
    </w:p>
    <w:p w14:paraId="33C6663B" w14:textId="77777777" w:rsidR="001B1E4C" w:rsidRDefault="00243FCE">
      <w:pPr>
        <w:spacing w:line="360" w:lineRule="auto"/>
        <w:ind w:leftChars="200" w:left="420" w:rightChars="200" w:right="420"/>
        <w:jc w:val="both"/>
        <w:rPr>
          <w:rFonts w:ascii="Times New Roman" w:hAnsi="Times New Roman" w:cs="Times New Roman"/>
          <w:b/>
          <w:bCs/>
          <w:sz w:val="28"/>
          <w:szCs w:val="28"/>
          <w:lang w:eastAsia="zh-CN"/>
        </w:rPr>
      </w:pPr>
      <w:bookmarkStart w:id="31" w:name="bookmark32"/>
      <w:bookmarkStart w:id="32" w:name="bookmark80"/>
      <w:bookmarkEnd w:id="31"/>
      <w:bookmarkEnd w:id="32"/>
      <w:r>
        <w:rPr>
          <w:rFonts w:ascii="Times New Roman" w:hAnsi="Times New Roman" w:cs="Times New Roman"/>
          <w:b/>
          <w:bCs/>
          <w:sz w:val="28"/>
          <w:szCs w:val="28"/>
        </w:rPr>
        <w:lastRenderedPageBreak/>
        <w:t>Chpater</w:t>
      </w:r>
      <w:r>
        <w:rPr>
          <w:rFonts w:ascii="Times New Roman" w:eastAsia="SimSun" w:hAnsi="Times New Roman" w:cs="Times New Roman"/>
          <w:b/>
          <w:bCs/>
          <w:sz w:val="28"/>
          <w:szCs w:val="28"/>
          <w:lang w:eastAsia="zh-CN"/>
        </w:rPr>
        <w:t>3</w:t>
      </w:r>
      <w:r>
        <w:rPr>
          <w:rFonts w:ascii="Times New Roman" w:hAnsi="Times New Roman" w:cs="Times New Roman"/>
          <w:b/>
          <w:bCs/>
          <w:sz w:val="28"/>
          <w:szCs w:val="28"/>
        </w:rPr>
        <w:t xml:space="preserve"> IMPROVEMENT OF GLOBAL</w:t>
      </w:r>
      <w:r>
        <w:rPr>
          <w:rFonts w:ascii="Times New Roman" w:eastAsia="SimSun" w:hAnsi="Times New Roman" w:cs="Times New Roman"/>
          <w:b/>
          <w:bCs/>
          <w:sz w:val="28"/>
          <w:szCs w:val="28"/>
          <w:lang w:eastAsia="zh-CN"/>
        </w:rPr>
        <w:t xml:space="preserve"> </w:t>
      </w:r>
      <w:r>
        <w:rPr>
          <w:rFonts w:ascii="Times New Roman" w:hAnsi="Times New Roman" w:cs="Times New Roman"/>
          <w:b/>
          <w:bCs/>
          <w:sz w:val="28"/>
          <w:szCs w:val="28"/>
        </w:rPr>
        <w:t>STRATEGIC</w:t>
      </w:r>
      <w:r>
        <w:rPr>
          <w:rFonts w:ascii="Times New Roman" w:eastAsia="SimSun" w:hAnsi="Times New Roman" w:cs="Times New Roman"/>
          <w:b/>
          <w:bCs/>
          <w:sz w:val="28"/>
          <w:szCs w:val="28"/>
          <w:lang w:eastAsia="zh-CN"/>
        </w:rPr>
        <w:t xml:space="preserve"> DEVELOPMENT</w:t>
      </w:r>
      <w:r>
        <w:rPr>
          <w:rFonts w:ascii="Times New Roman" w:hAnsi="Times New Roman" w:cs="Times New Roman"/>
          <w:b/>
          <w:bCs/>
          <w:sz w:val="28"/>
          <w:szCs w:val="28"/>
        </w:rPr>
        <w:t xml:space="preserve">  MANAGEMENT IN </w:t>
      </w:r>
      <w:r>
        <w:rPr>
          <w:rFonts w:ascii="Times New Roman" w:eastAsia="SimSun" w:hAnsi="Times New Roman" w:cs="Times New Roman"/>
          <w:b/>
          <w:bCs/>
          <w:sz w:val="28"/>
          <w:szCs w:val="28"/>
          <w:lang w:eastAsia="zh-CN"/>
        </w:rPr>
        <w:t xml:space="preserve">HUAWEI COMPANY </w:t>
      </w:r>
      <w:r>
        <w:rPr>
          <w:rFonts w:ascii="Times New Roman" w:hAnsi="Times New Roman" w:cs="Times New Roman"/>
          <w:b/>
          <w:bCs/>
          <w:sz w:val="28"/>
          <w:szCs w:val="28"/>
        </w:rPr>
        <w:t xml:space="preserve"> </w:t>
      </w:r>
      <w:bookmarkStart w:id="33" w:name="bookmark33"/>
      <w:bookmarkEnd w:id="33"/>
    </w:p>
    <w:p w14:paraId="5D4CBCC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sz w:val="28"/>
          <w:szCs w:val="28"/>
          <w:lang w:eastAsia="zh-CN"/>
        </w:rPr>
        <w:t>3.1</w:t>
      </w:r>
      <w:r>
        <w:rPr>
          <w:rFonts w:ascii="Times New Roman" w:hAnsi="Times New Roman" w:cs="Times New Roman"/>
          <w:sz w:val="28"/>
          <w:szCs w:val="28"/>
        </w:rPr>
        <w:t xml:space="preserve"> </w:t>
      </w:r>
      <w:r>
        <w:rPr>
          <w:rFonts w:ascii="Times New Roman" w:eastAsia="SimSun" w:hAnsi="Times New Roman" w:cs="Times New Roman"/>
          <w:sz w:val="28"/>
          <w:szCs w:val="28"/>
          <w:lang w:eastAsia="zh-CN"/>
        </w:rPr>
        <w:t>B</w:t>
      </w:r>
      <w:r>
        <w:rPr>
          <w:rFonts w:ascii="Times New Roman" w:hAnsi="Times New Roman" w:cs="Times New Roman"/>
          <w:sz w:val="28"/>
          <w:szCs w:val="28"/>
        </w:rPr>
        <w:t xml:space="preserve">uilding a </w:t>
      </w:r>
      <w:r>
        <w:rPr>
          <w:rFonts w:ascii="Times New Roman" w:eastAsia="SimSun" w:hAnsi="Times New Roman" w:cs="Times New Roman"/>
          <w:sz w:val="28"/>
          <w:szCs w:val="28"/>
          <w:lang w:eastAsia="zh-CN"/>
        </w:rPr>
        <w:t xml:space="preserve">global </w:t>
      </w:r>
      <w:r>
        <w:rPr>
          <w:rFonts w:ascii="Times New Roman" w:hAnsi="Times New Roman" w:cs="Times New Roman"/>
          <w:sz w:val="28"/>
          <w:szCs w:val="28"/>
        </w:rPr>
        <w:t xml:space="preserve">strategic planning system in </w:t>
      </w:r>
      <w:r>
        <w:rPr>
          <w:rFonts w:ascii="Times New Roman" w:eastAsia="SimSun" w:hAnsi="Times New Roman" w:cs="Times New Roman"/>
          <w:sz w:val="28"/>
          <w:szCs w:val="28"/>
          <w:lang w:eastAsia="zh-CN"/>
        </w:rPr>
        <w:t xml:space="preserve">huawei </w:t>
      </w:r>
      <w:r>
        <w:rPr>
          <w:rFonts w:ascii="Times New Roman" w:hAnsi="Times New Roman" w:cs="Times New Roman"/>
          <w:sz w:val="28"/>
          <w:szCs w:val="28"/>
        </w:rPr>
        <w:t>Corporation Ltd</w:t>
      </w:r>
    </w:p>
    <w:p w14:paraId="63F3D65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In the late 1980s,China's fixed telephone network was in the transition from traditional Step-by-Step System and Crossbar System to Digital SPC Switching System[</w:t>
      </w:r>
      <w:r>
        <w:rPr>
          <w:rFonts w:ascii="Times New Roman" w:eastAsia="SimSun" w:hAnsi="Times New Roman" w:cs="Times New Roman" w:hint="eastAsia"/>
          <w:sz w:val="28"/>
          <w:szCs w:val="28"/>
          <w:lang w:eastAsia="zh-CN"/>
        </w:rPr>
        <w:t>14</w:t>
      </w:r>
      <w:r>
        <w:rPr>
          <w:rFonts w:ascii="Times New Roman" w:hAnsi="Times New Roman" w:cs="Times New Roman"/>
          <w:sz w:val="28"/>
          <w:szCs w:val="28"/>
        </w:rPr>
        <w:t>].At that time,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the phone penetration rate in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market was less than 0.5%,which implied huge business opportunities,and attracted the attention of the manufacturers around the world. These enterprises held advanced SPC switches technology and intended to take a share of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spoils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China's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communication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later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formed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famous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Eight Systems from Seven Countries in the history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China's communications industry.</w:t>
      </w:r>
    </w:p>
    <w:p w14:paraId="1C73C272"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Eight Systems from Seven Countries,means that there existed eight different systems applied in communications,and the eight enterprises </w:t>
      </w:r>
      <w:r>
        <w:rPr>
          <w:rFonts w:ascii="Times New Roman" w:hAnsi="Times New Roman" w:cs="Times New Roman"/>
          <w:sz w:val="28"/>
          <w:szCs w:val="28"/>
          <w:lang w:eastAsia="zh-CN"/>
        </w:rPr>
        <w:t xml:space="preserve">Seven nations—including the United States' NEC and Fujitsu from Japan, Canada's Nortel, Sweden's Ericsson, and Germany's Siemens—shared and controlled the Chinese communication market.China's communications market was in disarray at the time since the entire country's market had been divided up, and the switches from other nations had completely different standards and couldn't be connected directly. </w:t>
      </w:r>
      <w:r>
        <w:rPr>
          <w:rFonts w:ascii="Times New Roman" w:hAnsi="Times New Roman" w:cs="Times New Roman"/>
          <w:sz w:val="28"/>
          <w:szCs w:val="28"/>
          <w:lang w:eastAsia="zh-CN"/>
        </w:rPr>
        <w:br/>
        <w:t xml:space="preserve">Regarding wireless communications, the first generation of mobile communication technology, known as the Analog Cellular Mobile Communication System (or Dageda in Chinese), was introduced in China in 1987. Wireless communication technology has advanced more quickly than anticipated since the advent of cellular mobile systems.China's first analog mobile phone network was constructed in </w:t>
      </w:r>
      <w:r>
        <w:rPr>
          <w:rFonts w:ascii="Times New Roman" w:hAnsi="Times New Roman" w:cs="Times New Roman"/>
          <w:sz w:val="28"/>
          <w:szCs w:val="28"/>
          <w:lang w:eastAsia="zh-CN"/>
        </w:rPr>
        <w:lastRenderedPageBreak/>
        <w:t>Guangzhou in November 1987, marking the country's official mobile phone industry debut.</w:t>
      </w:r>
    </w:p>
    <w:p w14:paraId="1FF75147"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6DF5DDA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time,the</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government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took“Exchange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Technology” Approach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accelerate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communications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networks,which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means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government totally give up domination of market,but expect to obtain technologies from the</w:t>
      </w:r>
      <w:bookmarkStart w:id="34" w:name="bookmark81"/>
      <w:bookmarkEnd w:id="34"/>
      <w:r>
        <w:rPr>
          <w:rFonts w:ascii="Times New Roman" w:eastAsia="SimSun" w:hAnsi="Times New Roman" w:cs="Times New Roman" w:hint="eastAsia"/>
          <w:sz w:val="28"/>
          <w:szCs w:val="28"/>
          <w:lang w:eastAsia="zh-CN"/>
        </w:rPr>
        <w:t xml:space="preserv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enterprises.For meeting the demands of citizens and maintaining the development of industry,government either imported large numbers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products,or cooperated with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manufacturers to set up a joint venture to manufacture domestic products.On this situation,</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equipment manufacturers speed up the pace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seizing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market.</w:t>
      </w:r>
    </w:p>
    <w:p w14:paraId="0C45D0E6"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However,no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domestic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produce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mobile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equipment.All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 equipment depended on imports,and all the advanced technology relied heavily on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enterprises.This situation has continued to the medium term of the second generation of Cellular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Mobile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System.Thus,it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is,under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historical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background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industrial background,more than 400 communications manufacturing enterprises established,Huawei among them.</w:t>
      </w:r>
    </w:p>
    <w:p w14:paraId="6D6BD10F"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C400D8E"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bookmarkStart w:id="35" w:name="bookmark35"/>
      <w:bookmarkEnd w:id="35"/>
      <w:r>
        <w:rPr>
          <w:rFonts w:ascii="Times New Roman" w:hAnsi="Times New Roman" w:cs="Times New Roman"/>
          <w:sz w:val="28"/>
          <w:szCs w:val="28"/>
        </w:rPr>
        <w:t>Timeline of overseas development of 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 1988,Huawei started its business as an agent of SPC Switches manufactured by a Hong Kong company.In 1990,it started the independent research and development of PRX technology for hotels and small enterprises,and then,in 1992,it began to develop and launch rural digital exchange solutions for rural market in China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Appendix </w:t>
      </w:r>
      <w:r>
        <w:rPr>
          <w:rFonts w:ascii="Times New Roman" w:eastAsia="SimSun" w:hAnsi="Times New Roman" w:cs="Times New Roman"/>
          <w:sz w:val="28"/>
          <w:szCs w:val="28"/>
          <w:lang w:eastAsia="zh-CN"/>
        </w:rPr>
        <w:t>1.</w:t>
      </w:r>
    </w:p>
    <w:p w14:paraId="2054EA03"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At that time,for accelerating the development of communications network,</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government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imported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large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number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lastRenderedPageBreak/>
        <w:t>products,and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encourage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company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establish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joint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ventures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domestic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production[</w:t>
      </w:r>
      <w:r>
        <w:rPr>
          <w:rFonts w:ascii="Times New Roman" w:eastAsia="SimSun" w:hAnsi="Times New Roman" w:cs="Times New Roman" w:hint="eastAsia"/>
          <w:sz w:val="28"/>
          <w:szCs w:val="28"/>
          <w:lang w:eastAsia="zh-CN"/>
        </w:rPr>
        <w:t>14</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communications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market,especially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urban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areas,are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almost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carved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manufacturers,such as Motorola,Ericsson and so on.However,Huawei just established at that moment with poor technology.It can't match those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manufacturers.So,Huawei just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take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special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way,developing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rural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first,where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companies ignored,to get the customer's recognition and then gradually extent the business to the urban market.The way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worked and help Huawei win the market shares.</w:t>
      </w:r>
    </w:p>
    <w:p w14:paraId="74A23E5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Therefore,when Huawei planned to open the international market,it learnt from the previous experiences and took the similar way,in accordance with this strategy that has been used in China's domestic market.It opened the markets in the developing countries at first, and then entered the developed countries market.The timelines of the overseas development of the companies are shown in Appendix 2,</w:t>
      </w:r>
      <w:bookmarkStart w:id="36" w:name="bookmark37"/>
      <w:bookmarkEnd w:id="36"/>
      <w:r>
        <w:rPr>
          <w:rFonts w:ascii="Times New Roman" w:hAnsi="Times New Roman" w:cs="Times New Roman"/>
          <w:sz w:val="28"/>
          <w:szCs w:val="28"/>
          <w:lang w:eastAsia="zh-CN"/>
        </w:rPr>
        <w:t xml:space="preserve">They are condensed using data from authoritative websites. When examining Huawei's foreign development path, we discover that the company's internationalization process is essentially a copy of its "encircling the cities from rural areas" strategy, which was used when it grew its local market in China [15]. With this strategy, Huawei may initially establish itself in easier-to-enter areas before growing into more difficult-to-enter ones.As part of its globalization strategy, Huawei first targeted Hong Kong, which is close to Shenzhen, then moved on to growing markets like Russia, developing nations like Asia, Africa, and Latin America, and lastly developed nations like the US and Europe [16]. </w:t>
      </w:r>
      <w:r>
        <w:rPr>
          <w:rFonts w:ascii="Times New Roman" w:hAnsi="Times New Roman" w:cs="Times New Roman"/>
          <w:sz w:val="28"/>
          <w:szCs w:val="28"/>
          <w:lang w:eastAsia="zh-CN"/>
        </w:rPr>
        <w:br/>
        <w:t xml:space="preserve">Overall, the chronology shows that Huawei expanded internationally </w:t>
      </w:r>
      <w:r>
        <w:rPr>
          <w:rFonts w:ascii="Times New Roman" w:hAnsi="Times New Roman" w:cs="Times New Roman"/>
          <w:sz w:val="28"/>
          <w:szCs w:val="28"/>
          <w:lang w:eastAsia="zh-CN"/>
        </w:rPr>
        <w:lastRenderedPageBreak/>
        <w:t xml:space="preserve">by following the "From Easy to Difficult" route, which may be viewed as a gradual path of internationalization. </w:t>
      </w:r>
    </w:p>
    <w:p w14:paraId="0F3F8EB8"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1452D1FB"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t>3.2</w:t>
      </w:r>
      <w:r>
        <w:rPr>
          <w:rFonts w:ascii="Times New Roman" w:hAnsi="Times New Roman" w:cs="Times New Roman"/>
          <w:sz w:val="28"/>
          <w:szCs w:val="28"/>
        </w:rPr>
        <w:t xml:space="preserve"> The development and implementation Motivations for </w:t>
      </w:r>
      <w:r>
        <w:rPr>
          <w:rFonts w:ascii="Times New Roman" w:hAnsi="Times New Roman" w:cs="Times New Roman"/>
          <w:sz w:val="28"/>
          <w:szCs w:val="28"/>
          <w:lang w:eastAsia="zh-CN"/>
        </w:rPr>
        <w:t>global strategy</w:t>
      </w:r>
      <w:r>
        <w:rPr>
          <w:rFonts w:ascii="Times New Roman" w:hAnsi="Times New Roman" w:cs="Times New Roman"/>
          <w:sz w:val="28"/>
          <w:szCs w:val="28"/>
        </w:rPr>
        <w:t xml:space="preserve"> </w:t>
      </w:r>
      <w:r>
        <w:rPr>
          <w:rFonts w:ascii="Times New Roman" w:hAnsi="Times New Roman" w:cs="Times New Roman"/>
          <w:sz w:val="28"/>
          <w:szCs w:val="28"/>
          <w:lang w:eastAsia="zh-CN"/>
        </w:rPr>
        <w:t xml:space="preserve">in </w:t>
      </w:r>
      <w:r>
        <w:rPr>
          <w:rFonts w:ascii="Times New Roman" w:hAnsi="Times New Roman" w:cs="Times New Roman"/>
          <w:sz w:val="28"/>
          <w:szCs w:val="28"/>
        </w:rPr>
        <w:t>Huawei</w:t>
      </w:r>
      <w:r>
        <w:rPr>
          <w:rFonts w:ascii="Times New Roman" w:eastAsia="SimSun" w:hAnsi="Times New Roman" w:cs="Times New Roman"/>
          <w:sz w:val="28"/>
          <w:szCs w:val="28"/>
          <w:lang w:eastAsia="zh-CN"/>
        </w:rPr>
        <w:t xml:space="preserve"> </w:t>
      </w:r>
    </w:p>
    <w:p w14:paraId="484E594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Through understanding the industrial and social background where Huawei developed, and analyzing lots of open information about Huawei,and we can find that the motivations of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overseas expansion areas follows.</w:t>
      </w:r>
    </w:p>
    <w:p w14:paraId="00C4FE59"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(1)Entrepreneur's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global thinking</w:t>
      </w:r>
    </w:p>
    <w:p w14:paraId="205E5D3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As early as 1994,when independently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developed Digital Program-Controlled Switches of 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just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made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certain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position,management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an unshakable premonition of the fierce competition in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market in future and the significance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participating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market[</w:t>
      </w:r>
      <w:r>
        <w:rPr>
          <w:rFonts w:ascii="Times New Roman" w:eastAsia="SimSun" w:hAnsi="Times New Roman" w:cs="Times New Roman" w:hint="eastAsia"/>
          <w:sz w:val="28"/>
          <w:szCs w:val="28"/>
          <w:lang w:eastAsia="zh-CN"/>
        </w:rPr>
        <w:t>17</w:t>
      </w:r>
      <w:r>
        <w:rPr>
          <w:rFonts w:ascii="Times New Roman" w:hAnsi="Times New Roman" w:cs="Times New Roman"/>
          <w:sz w:val="28"/>
          <w:szCs w:val="28"/>
        </w:rPr>
        <w:t>] .At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year,Ren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Zhengfei (Hereinafter referred to as Ren),</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president,have a dream that only three companies will survive in future communication industries and Huawei will be one of the three[</w:t>
      </w:r>
      <w:r>
        <w:rPr>
          <w:rFonts w:ascii="Times New Roman" w:eastAsia="SimSun" w:hAnsi="Times New Roman" w:cs="Times New Roman" w:hint="eastAsia"/>
          <w:sz w:val="28"/>
          <w:szCs w:val="28"/>
          <w:lang w:eastAsia="zh-CN"/>
        </w:rPr>
        <w:t>7</w:t>
      </w:r>
      <w:r>
        <w:rPr>
          <w:rFonts w:ascii="Times New Roman" w:hAnsi="Times New Roman" w:cs="Times New Roman"/>
          <w:sz w:val="28"/>
          <w:szCs w:val="28"/>
        </w:rPr>
        <w:t>].</w:t>
      </w:r>
    </w:p>
    <w:p w14:paraId="5F2B12B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year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participated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communications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exhibition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 Beijing.And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then,at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1995,Ren,outlined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blueprint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Huawei </w:t>
      </w:r>
      <w:r>
        <w:rPr>
          <w:rFonts w:ascii="Times New Roman" w:hAnsi="Times New Roman" w:cs="Times New Roman"/>
          <w:sz w:val="28"/>
          <w:szCs w:val="28"/>
        </w:rPr>
        <w:t>future internationalization.“At the end of this century,we have to reach the size and level of an international medium-sized company,”he said,“</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current tasks are in line with the international standards in three to five years."29 He proposed that Huawei need to act on 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standards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every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aspect,including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product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strategy,research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system, marketing,equipment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production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management,and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even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corporate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culture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operating management.</w:t>
      </w:r>
    </w:p>
    <w:p w14:paraId="127A1F5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(2)Gradually saturated </w:t>
      </w:r>
      <w:r>
        <w:rPr>
          <w:rFonts w:ascii="Times New Roman" w:eastAsia="SimSun" w:hAnsi="Times New Roman" w:cs="Times New Roman"/>
          <w:sz w:val="28"/>
          <w:szCs w:val="28"/>
          <w:lang w:eastAsia="zh-CN"/>
        </w:rPr>
        <w:t>global</w:t>
      </w:r>
      <w:r>
        <w:rPr>
          <w:rFonts w:ascii="Times New Roman" w:hAnsi="Times New Roman" w:cs="Times New Roman"/>
          <w:sz w:val="28"/>
          <w:szCs w:val="28"/>
        </w:rPr>
        <w:t xml:space="preserve"> market</w:t>
      </w:r>
    </w:p>
    <w:p w14:paraId="7210D30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lastRenderedPageBreak/>
        <w:t>From perspective of the equipment market where Huawei developed business, 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20th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century,the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China's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domestic telecommunications equipment market has slowed down significantly,although the mobile communications and broadband network market is still fast growing[</w:t>
      </w:r>
      <w:r>
        <w:rPr>
          <w:rFonts w:ascii="Times New Roman" w:eastAsia="SimSun" w:hAnsi="Times New Roman" w:cs="Times New Roman" w:hint="eastAsia"/>
          <w:sz w:val="28"/>
          <w:szCs w:val="28"/>
          <w:lang w:eastAsia="zh-CN"/>
        </w:rPr>
        <w:t>18</w:t>
      </w:r>
      <w:r>
        <w:rPr>
          <w:rFonts w:ascii="Times New Roman" w:hAnsi="Times New Roman" w:cs="Times New Roman"/>
          <w:sz w:val="28"/>
          <w:szCs w:val="28"/>
        </w:rPr>
        <w:t>] .</w:t>
      </w:r>
    </w:p>
    <w:p w14:paraId="0A7D650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At that moment,Huawei,Shanghai Bell(before being holding by Alcatel),and ZTE as the main domestic equipment suppliers,accounted for more than 50%share of the traditional telecom equipment market.And Huawei has occupied a leading position in domestic market compared with other domestic counterparts,accounting for 30%share of the market with its key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products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(switches,access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networks,optical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networks,intelligent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networks,</w:t>
      </w:r>
    </w:p>
    <w:p w14:paraId="0799862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access servers,etc.).</w:t>
      </w:r>
    </w:p>
    <w:p w14:paraId="27BC3A0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increment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reduced,the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growth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revenue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profit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become extremely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difficult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traditional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telecommunications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product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push Huawei to expand overseas markets.</w:t>
      </w:r>
    </w:p>
    <w:p w14:paraId="7B0A9FF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(3)Natural disadvantage in cooperation with the government</w:t>
      </w:r>
    </w:p>
    <w:p w14:paraId="61A7B1E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At the same time,whether to establish a good relationship with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government is one of the key factors in the operation and development of enterprises in domestic market.Government,enterprises and other stakeholders tend to give priority to an enterprise with government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background,when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constructing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government's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projects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choosing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 manufacturers.And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Huawei,as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private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enterprise,had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natural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disadvantage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 cooperation with the government,compared to its competitor,ZTE at that time[</w:t>
      </w:r>
      <w:r>
        <w:rPr>
          <w:rFonts w:ascii="Times New Roman" w:eastAsia="SimSun" w:hAnsi="Times New Roman" w:cs="Times New Roman" w:hint="eastAsia"/>
          <w:sz w:val="28"/>
          <w:szCs w:val="28"/>
          <w:lang w:eastAsia="zh-CN"/>
        </w:rPr>
        <w:t>6</w:t>
      </w:r>
      <w:r>
        <w:rPr>
          <w:rFonts w:ascii="Times New Roman" w:hAnsi="Times New Roman" w:cs="Times New Roman"/>
          <w:sz w:val="28"/>
          <w:szCs w:val="28"/>
        </w:rPr>
        <w:t>].</w:t>
      </w:r>
    </w:p>
    <w:p w14:paraId="795FD4F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However,if 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choose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time,there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opposite treatment.With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 xml:space="preserve"> going global strategy</w:t>
      </w:r>
      <w:r>
        <w:rPr>
          <w:rFonts w:ascii="Times New Roman" w:hAnsi="Times New Roman" w:cs="Times New Roman"/>
          <w:sz w:val="28"/>
          <w:szCs w:val="28"/>
        </w:rPr>
        <w:t>,</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issued many preferential policies to support these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overseas development.As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high-tech </w:t>
      </w:r>
      <w:r>
        <w:rPr>
          <w:rFonts w:ascii="Times New Roman" w:hAnsi="Times New Roman" w:cs="Times New Roman"/>
          <w:sz w:val="28"/>
          <w:szCs w:val="28"/>
        </w:rPr>
        <w:lastRenderedPageBreak/>
        <w:t>enterprise,if Huawei went global,it can get many supports from government.And this is also one of the reasons that Huawei chose developing abroad at that time.</w:t>
      </w:r>
    </w:p>
    <w:p w14:paraId="6C7AB5F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(4)Fierce competition with international telecom giants</w:t>
      </w:r>
    </w:p>
    <w:p w14:paraId="3AA4A13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In addition,in research and development of products,Huawei was under the pressure from telecom giants from developed countries,such as Nokia and Ericsson.The slowdown in revenue growth,the gradual saturation of the domestic market,the fierce competition with domestic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backward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technological innovation,were urgent problems for Huawei to be solved[</w:t>
      </w:r>
      <w:r>
        <w:rPr>
          <w:rFonts w:ascii="Times New Roman" w:eastAsia="SimSun" w:hAnsi="Times New Roman" w:cs="Times New Roman" w:hint="eastAsia"/>
          <w:sz w:val="28"/>
          <w:szCs w:val="28"/>
          <w:lang w:eastAsia="zh-CN"/>
        </w:rPr>
        <w:t>19</w:t>
      </w:r>
      <w:r>
        <w:rPr>
          <w:rFonts w:ascii="Times New Roman" w:hAnsi="Times New Roman" w:cs="Times New Roman"/>
          <w:sz w:val="28"/>
          <w:szCs w:val="28"/>
        </w:rPr>
        <w:t>] .</w:t>
      </w:r>
    </w:p>
    <w:p w14:paraId="58C9DA5A"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Based on the motivations above,Huawei made adjustments in the company's strategy, to seek a breakthrough in the overseas markets in order to maintain its own sustainable development.On the initial stage,the goal of entering those less developed market is to open and occupy the new market,obtaining profits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survive and further develop.And later, increasing investment in R&amp;D and accession to markets in Europe,the United States and 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countries,were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obtain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knowledge,technology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resources,to improve efficiency of R&amp;D,to bring more competitive products,to own more intellectual property rights,to participate in industry standards development,and eventually to lay the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industry status of leading communications equipment supplier.</w:t>
      </w:r>
      <w:bookmarkStart w:id="37" w:name="bookmark38"/>
      <w:bookmarkEnd w:id="37"/>
    </w:p>
    <w:p w14:paraId="52CA95F2" w14:textId="77777777" w:rsidR="001B1E4C" w:rsidRDefault="00243FCE">
      <w:pPr>
        <w:spacing w:line="360" w:lineRule="auto"/>
        <w:ind w:leftChars="200" w:left="420" w:rightChars="200" w:right="420"/>
        <w:jc w:val="both"/>
        <w:rPr>
          <w:rFonts w:ascii="Times New Roman" w:hAnsi="Times New Roman" w:cs="Times New Roman"/>
          <w:sz w:val="28"/>
          <w:szCs w:val="28"/>
        </w:rPr>
      </w:pPr>
      <w:bookmarkStart w:id="38" w:name="bookmark39"/>
      <w:bookmarkEnd w:id="38"/>
      <w:r>
        <w:rPr>
          <w:rFonts w:ascii="Times New Roman" w:eastAsia="SimSun" w:hAnsi="Times New Roman" w:cs="Times New Roman"/>
          <w:sz w:val="28"/>
          <w:szCs w:val="28"/>
          <w:lang w:eastAsia="zh-CN"/>
        </w:rPr>
        <w:t>global strategy</w:t>
      </w:r>
      <w:r>
        <w:rPr>
          <w:rFonts w:ascii="Times New Roman" w:hAnsi="Times New Roman" w:cs="Times New Roman"/>
          <w:sz w:val="28"/>
          <w:szCs w:val="28"/>
        </w:rPr>
        <w:t xml:space="preserve"> Market Entry Modes of Huawei found why it had to expand overseas markets,and defined its strategic goal,what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know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next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how</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enter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markets.In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general, multinational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countries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usually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consider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benefit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of resources in the choice of overseas market entry model,while enterprises in developing countries,such as </w:t>
      </w:r>
      <w:r>
        <w:rPr>
          <w:rFonts w:ascii="Times New Roman" w:hAnsi="Times New Roman" w:cs="Times New Roman"/>
          <w:sz w:val="28"/>
          <w:szCs w:val="28"/>
        </w:rPr>
        <w:lastRenderedPageBreak/>
        <w:t>Huawei,usually considered opening new markets and learning advanced technology and management experience.</w:t>
      </w:r>
    </w:p>
    <w:p w14:paraId="40E74A4B"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Combing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the development timeline of Huawei,we can find,Huawei mainly applied the following entry modes to entry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markets.</w:t>
      </w:r>
    </w:p>
    <w:p w14:paraId="0419EFDF"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2140292" w14:textId="77777777" w:rsidR="001B1E4C" w:rsidRDefault="00243FCE">
      <w:pPr>
        <w:spacing w:line="360" w:lineRule="auto"/>
        <w:ind w:leftChars="200" w:left="420" w:rightChars="200" w:right="420"/>
        <w:jc w:val="both"/>
        <w:rPr>
          <w:rFonts w:ascii="Times New Roman" w:hAnsi="Times New Roman" w:cs="Times New Roman"/>
          <w:sz w:val="28"/>
          <w:szCs w:val="28"/>
        </w:rPr>
      </w:pPr>
      <w:bookmarkStart w:id="39" w:name="bookmark40"/>
      <w:bookmarkEnd w:id="39"/>
      <w:r>
        <w:rPr>
          <w:rFonts w:ascii="Times New Roman" w:hAnsi="Times New Roman" w:cs="Times New Roman"/>
          <w:sz w:val="28"/>
          <w:szCs w:val="28"/>
        </w:rPr>
        <w:t>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early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market,it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mainly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took</w:t>
      </w:r>
      <w:bookmarkStart w:id="40" w:name="bookmark82"/>
      <w:bookmarkEnd w:id="40"/>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exporting mode.In order to have the opportunity to market its products and strive for orders, </w:t>
      </w:r>
      <w:r>
        <w:rPr>
          <w:rFonts w:ascii="Times New Roman" w:hAnsi="Times New Roman" w:cs="Times New Roman"/>
          <w:sz w:val="28"/>
          <w:szCs w:val="28"/>
          <w:lang w:eastAsia="zh-CN"/>
        </w:rPr>
        <w:t>Huawei took part in the International Telecommunications Expo in Geneva in 1995, the Beijing International Telecommunications Exhibition in 1994, and the international communications shows in 1998.In order to obtain a thorough grasp of Huawei's development environment and get rid of any preconceived notions about the Chinese market and its products, Huawei has also actively urged Chinese prospective customers to visit China.</w:t>
      </w:r>
    </w:p>
    <w:p w14:paraId="04B37C9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Recently,Huawei has a number of independent knowledge of product technology, which obtain a competitive advantage for exporting products.Through the export entry mode, Huawei gradually stepped into the international market.</w:t>
      </w:r>
      <w:bookmarkStart w:id="41" w:name="bookmark41"/>
      <w:bookmarkEnd w:id="41"/>
      <w:r>
        <w:rPr>
          <w:rFonts w:ascii="Times New Roman" w:hAnsi="Times New Roman" w:cs="Times New Roman"/>
          <w:sz w:val="28"/>
          <w:szCs w:val="28"/>
        </w:rPr>
        <w:t>the mode of export mainly aims at business of product.Business of service is difficult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taking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mode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exporting[2</w:t>
      </w:r>
      <w:r>
        <w:rPr>
          <w:rFonts w:ascii="Times New Roman" w:eastAsia="SimSun" w:hAnsi="Times New Roman" w:cs="Times New Roman" w:hint="eastAsia"/>
          <w:sz w:val="28"/>
          <w:szCs w:val="28"/>
          <w:lang w:eastAsia="zh-CN"/>
        </w:rPr>
        <w:t>1</w:t>
      </w:r>
      <w:r>
        <w:rPr>
          <w:rFonts w:ascii="Times New Roman" w:hAnsi="Times New Roman" w:cs="Times New Roman"/>
          <w:sz w:val="28"/>
          <w:szCs w:val="28"/>
        </w:rPr>
        <w:t>].Therefore,besides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application of export mode,Huawei also take the mode of contractual agreements to enter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market,including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transfer,turnkey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projects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 contracting.</w:t>
      </w:r>
    </w:p>
    <w:p w14:paraId="74BFC03D" w14:textId="77777777" w:rsidR="001B1E4C" w:rsidRDefault="00243FCE">
      <w:pPr>
        <w:spacing w:line="360" w:lineRule="auto"/>
        <w:ind w:leftChars="266" w:left="559" w:rightChars="200" w:right="420"/>
        <w:jc w:val="both"/>
        <w:rPr>
          <w:rFonts w:ascii="Times New Roman" w:hAnsi="Times New Roman" w:cs="Times New Roman"/>
          <w:sz w:val="28"/>
          <w:szCs w:val="28"/>
        </w:rPr>
      </w:pPr>
      <w:bookmarkStart w:id="42" w:name="bookmark42"/>
      <w:bookmarkEnd w:id="42"/>
      <w:r>
        <w:rPr>
          <w:rFonts w:ascii="Times New Roman" w:hAnsi="Times New Roman" w:cs="Times New Roman"/>
          <w:sz w:val="28"/>
          <w:szCs w:val="28"/>
          <w:lang w:eastAsia="zh-CN"/>
        </w:rPr>
        <w:t xml:space="preserve">The Turnkey Project is the most well-known of these modes.A turnkey project is one in which customers pay contractors to plan, build, and train new facilities.Huawei inked a number of cooperation agreements with numerous Chinese telecom companies through the turnkey contract, establishing mobile and broadband networks and </w:t>
      </w:r>
      <w:r>
        <w:rPr>
          <w:rFonts w:ascii="Times New Roman" w:hAnsi="Times New Roman" w:cs="Times New Roman"/>
          <w:sz w:val="28"/>
          <w:szCs w:val="28"/>
          <w:lang w:eastAsia="zh-CN"/>
        </w:rPr>
        <w:lastRenderedPageBreak/>
        <w:t>offering services in numerous nations.Huawei progressively grew its business in Chinese markets through the contractual arrangements [22].</w:t>
      </w:r>
    </w:p>
    <w:p w14:paraId="7B3EC903"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2B264D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However,similar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to the JVs way,due to too many stakeholders involved in,M&amp;A way is also risky.Take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M&amp;A in the US market for example.In 2008,Huawei intended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acquire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3com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Capital,but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failed.Next,in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2010,Huawei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failed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acquiring wireless network equipment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business of Motorola,while Nokia and Siemens finally won the deal,and Huawei participated in the network</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upgrading project of Sprint,but was hampered by concerns of security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 US government,even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though Huawei could help it save at least 800 million US dollars in costs.Then in 2012,Huawei failed in an acquisition aimed to patented technology of an US small technology company,3Leaf.</w:t>
      </w:r>
    </w:p>
    <w:p w14:paraId="00D2489F"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Through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M&amp;A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seems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quickest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way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obtain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channel,brand,partnership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technology,we have to know,high reward is always accompanied with high risk.M&amp;Adeals involve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stakeholders,including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government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mentioned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Huawei</w:t>
      </w:r>
      <w:r>
        <w:rPr>
          <w:rFonts w:ascii="Times New Roman" w:hAnsi="Times New Roman" w:cs="Times New Roman"/>
          <w:sz w:val="28"/>
          <w:szCs w:val="28"/>
        </w:rPr>
        <w:t xml:space="preserve"> failure cases,which lead that enterprises have to do a good prepare and take everything into consideration.</w:t>
      </w:r>
    </w:p>
    <w:p w14:paraId="1E38B310"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03A223E" w14:textId="77777777" w:rsidR="001B1E4C" w:rsidRDefault="00243FCE">
      <w:pPr>
        <w:spacing w:line="360" w:lineRule="auto"/>
        <w:ind w:leftChars="200" w:left="420" w:rightChars="200" w:right="420"/>
        <w:jc w:val="both"/>
        <w:rPr>
          <w:rFonts w:ascii="Times New Roman" w:hAnsi="Times New Roman" w:cs="Times New Roman"/>
          <w:sz w:val="28"/>
          <w:szCs w:val="28"/>
        </w:rPr>
      </w:pPr>
      <w:bookmarkStart w:id="43" w:name="bookmark43"/>
      <w:bookmarkEnd w:id="43"/>
      <w:r>
        <w:rPr>
          <w:rFonts w:ascii="Times New Roman" w:hAnsi="Times New Roman" w:cs="Times New Roman"/>
          <w:sz w:val="28"/>
          <w:szCs w:val="28"/>
          <w:lang w:eastAsia="zh-CN"/>
        </w:rPr>
        <w:t>The foundation of Huawei's product strategy is customer-centricity.Ren Zhengfei has consistently stated that Huawei exists solely to serve its consumers.Not only is customer service the sole reason Huawei exists, but it is also the sole reason all businesses exist [23].Businesses are profit-making entities, and their revenue is derived from their clientele.Their core principle is to consistently add value for clients by offering goods and services, in order to generate revenue from clients and aid in the long-term growth of businesses [24].</w:t>
      </w:r>
    </w:p>
    <w:p w14:paraId="514050B1"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lastRenderedPageBreak/>
        <w:t xml:space="preserve">As for how to understand </w:t>
      </w:r>
      <w:r>
        <w:rPr>
          <w:rFonts w:ascii="Times New Roman" w:eastAsia="SimSun" w:hAnsi="Times New Roman" w:cs="Times New Roman"/>
          <w:sz w:val="28"/>
          <w:szCs w:val="28"/>
          <w:lang w:eastAsia="zh-CN"/>
        </w:rPr>
        <w:t xml:space="preserve"> customer center</w:t>
      </w:r>
      <w:r>
        <w:rPr>
          <w:rFonts w:ascii="Times New Roman" w:hAnsi="Times New Roman" w:cs="Times New Roman"/>
          <w:sz w:val="28"/>
          <w:szCs w:val="28"/>
        </w:rPr>
        <w:t xml:space="preserve"> of Huawei,Fan Houhua,</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former VP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overseas business,pointed out that the key of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customer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cent</w:t>
      </w:r>
      <w:r>
        <w:rPr>
          <w:rFonts w:ascii="Times New Roman" w:eastAsia="SimSun" w:hAnsi="Times New Roman" w:cs="Times New Roman"/>
          <w:sz w:val="28"/>
          <w:szCs w:val="28"/>
          <w:lang w:eastAsia="zh-CN"/>
        </w:rPr>
        <w:t>er</w:t>
      </w:r>
      <w:r>
        <w:rPr>
          <w:rFonts w:ascii="Times New Roman" w:hAnsi="Times New Roman" w:cs="Times New Roman"/>
          <w:sz w:val="28"/>
          <w:szCs w:val="28"/>
        </w:rPr>
        <w:t xml:space="preserve"> is to meet customers'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demands,which requires Huawei to define what kind of value created is need by customers,and then create the value that customers recognized and build a customer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cen</w:t>
      </w:r>
      <w:r>
        <w:rPr>
          <w:rFonts w:ascii="Times New Roman" w:eastAsia="SimSun" w:hAnsi="Times New Roman" w:cs="Times New Roman"/>
          <w:sz w:val="28"/>
          <w:szCs w:val="28"/>
          <w:lang w:eastAsia="zh-CN"/>
        </w:rPr>
        <w:t>ter</w:t>
      </w:r>
      <w:r>
        <w:rPr>
          <w:rFonts w:ascii="Times New Roman" w:hAnsi="Times New Roman" w:cs="Times New Roman"/>
          <w:sz w:val="28"/>
          <w:szCs w:val="28"/>
        </w:rPr>
        <w:t xml:space="preserve"> ecological system.</w:t>
      </w:r>
    </w:p>
    <w:p w14:paraId="2B648649"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A805EE2" w14:textId="77777777" w:rsidR="001B1E4C" w:rsidRDefault="00243FCE">
      <w:pPr>
        <w:spacing w:line="360" w:lineRule="auto"/>
        <w:ind w:leftChars="200" w:left="420" w:rightChars="200" w:right="420"/>
        <w:jc w:val="both"/>
        <w:rPr>
          <w:rFonts w:ascii="Times New Roman" w:hAnsi="Times New Roman" w:cs="Times New Roman"/>
          <w:sz w:val="28"/>
          <w:szCs w:val="28"/>
        </w:rPr>
      </w:pPr>
      <w:bookmarkStart w:id="44" w:name="bookmark45"/>
      <w:bookmarkEnd w:id="44"/>
      <w:r>
        <w:rPr>
          <w:rFonts w:ascii="Times New Roman" w:hAnsi="Times New Roman" w:cs="Times New Roman"/>
          <w:sz w:val="28"/>
          <w:szCs w:val="28"/>
        </w:rPr>
        <w:t xml:space="preserve">During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overseas expansion,Huawei took its way designedly,gradually,and step by step to compete with Western giants.</w:t>
      </w:r>
    </w:p>
    <w:p w14:paraId="39C4DF11"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1998,Huawei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small amounts of products by cooperating with Hutchison Telecom and entry Hong Kong Market.Then 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1999,Huawei got the first international contract in Russia where communications construction was under-developed,and achieved a breakthrough in the international market with the contract of 38 US dollars.And in the following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five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years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(1999-2004)since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then,despite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distributed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teams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business globally,the orientation of its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strategy was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still in countries and regions with backward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communications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construction,such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Africa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Southeast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Asia,which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were clearly the weaknesses of Western giants'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development.During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 period,Western telecom giants strategically focused more on developed countries and other countries with rapid development[2</w:t>
      </w:r>
      <w:r>
        <w:rPr>
          <w:rFonts w:ascii="Times New Roman" w:eastAsia="SimSun" w:hAnsi="Times New Roman" w:cs="Times New Roman" w:hint="eastAsia"/>
          <w:sz w:val="28"/>
          <w:szCs w:val="28"/>
          <w:lang w:eastAsia="zh-CN"/>
        </w:rPr>
        <w:t>5</w:t>
      </w:r>
      <w:r>
        <w:rPr>
          <w:rFonts w:ascii="Times New Roman" w:hAnsi="Times New Roman" w:cs="Times New Roman"/>
          <w:sz w:val="28"/>
          <w:szCs w:val="28"/>
        </w:rPr>
        <w:t>],such as China,where there were lucrative businesses with better operational environment.we can find that at that time almost all the communication networks,located in the areas which is extremely remote,backward with the extreme natural conditions,were constructed by Huawei</w:t>
      </w:r>
      <w:r>
        <w:rPr>
          <w:rFonts w:ascii="Times New Roman" w:eastAsia="SimSun" w:hAnsi="Times New Roman" w:cs="Times New Roman"/>
          <w:sz w:val="28"/>
          <w:szCs w:val="28"/>
          <w:lang w:eastAsia="zh-CN"/>
        </w:rPr>
        <w:t>.</w:t>
      </w:r>
    </w:p>
    <w:p w14:paraId="50AE5648"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After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preempting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under-developed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countries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regions[2</w:t>
      </w:r>
      <w:r>
        <w:rPr>
          <w:rFonts w:ascii="Times New Roman" w:eastAsia="SimSun" w:hAnsi="Times New Roman" w:cs="Times New Roman" w:hint="eastAsia"/>
          <w:sz w:val="28"/>
          <w:szCs w:val="28"/>
          <w:lang w:eastAsia="zh-CN"/>
        </w:rPr>
        <w:t>6</w:t>
      </w:r>
      <w:r>
        <w:rPr>
          <w:rFonts w:ascii="Times New Roman" w:hAnsi="Times New Roman" w:cs="Times New Roman"/>
          <w:sz w:val="28"/>
          <w:szCs w:val="28"/>
        </w:rPr>
        <w:t>],Huawei started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Europe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areas.Since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2005,Europe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become the main battlefield of </w:t>
      </w:r>
      <w:r>
        <w:rPr>
          <w:rFonts w:ascii="Times New Roman" w:hAnsi="Times New Roman" w:cs="Times New Roman"/>
          <w:sz w:val="28"/>
          <w:szCs w:val="28"/>
        </w:rPr>
        <w:lastRenderedPageBreak/>
        <w:t>Huawei,where headquarters of Ericsson,Siemens,Alcatel, Nokia,and other giants located.Each year,Europe market contributed contracts of billions of Euros to Huawei,and these contracts were high quality,which will not form too high accounts receivable or bad debts.And then in 2007,Huawei entered the Japanese market, became one of the mainstream suppliers of Japan Telecom,and Huawei entered a period of the high-speed development.</w:t>
      </w:r>
    </w:p>
    <w:p w14:paraId="4B30F075"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Overall,Huawei aimed at Hong Kong at first,which is adjacent to Shenzhen,and then proceed along the emerging markets (Russia)to the developing countries (Asia,Africa and Latin America),and finally achieved the developed countries(Europe and the United States).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Through the path of expansion,Huawei can occupy the markets easier to enter at first,and then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expand the business to market harder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enter,actively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avoiding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conflict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 Western giants at utmost and gaining the opportunity of improving level of enterprise itself 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products,management,talent.</w:t>
      </w:r>
    </w:p>
    <w:p w14:paraId="2F858C5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As we mentioned in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entry mode section,Huawei set up many joint ventures with NEC,Panasonic,3COM,Siemens,Symantec and other global enterprises all over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world.Through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cooperation,Huawei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gradually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countries.For example,establishing joint venture with NEC enabled Huawei to achieve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communications products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sales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Japan,establishing joint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venture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3COM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helped Huawei open the US market,and with support from Siemens,Huawei successfully entered the European market.Besides establishing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joint-venture companies with its competitors,in fact,almost all the ways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cooperation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have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adopted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Huawei,including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bundled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sales,patent exchanges,cross-licensing,joint bidding,OEM.Even when Huawei won a bid fora project, if there was a part of project in which </w:t>
      </w:r>
      <w:r>
        <w:rPr>
          <w:rFonts w:ascii="Times New Roman" w:hAnsi="Times New Roman" w:cs="Times New Roman"/>
          <w:sz w:val="28"/>
          <w:szCs w:val="28"/>
        </w:rPr>
        <w:lastRenderedPageBreak/>
        <w:t>other companies,such as Ericsson,can provide better products and services than Huawei,Huawei will take the initiative to cooperate with these companies and share the profit⁷ .</w:t>
      </w:r>
    </w:p>
    <w:p w14:paraId="316615FD"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This</w:t>
      </w:r>
      <w:r>
        <w:rPr>
          <w:rFonts w:ascii="Times New Roman" w:eastAsia="SimSun" w:hAnsi="Times New Roman" w:cs="Times New Roman"/>
          <w:sz w:val="28"/>
          <w:szCs w:val="28"/>
          <w:lang w:eastAsia="zh-CN"/>
        </w:rPr>
        <w:t xml:space="preserve"> Competition </w:t>
      </w:r>
      <w:r>
        <w:rPr>
          <w:rFonts w:ascii="Times New Roman" w:hAnsi="Times New Roman" w:cs="Times New Roman"/>
          <w:sz w:val="28"/>
          <w:szCs w:val="28"/>
        </w:rPr>
        <w:t>strategy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makes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competition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whole international communications market is no longer brutal and harsh as before,and sharing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world together seems to become an unstable consensus among all the giants[2</w:t>
      </w:r>
      <w:r>
        <w:rPr>
          <w:rFonts w:ascii="Times New Roman" w:eastAsia="SimSun" w:hAnsi="Times New Roman" w:cs="Times New Roman" w:hint="eastAsia"/>
          <w:sz w:val="28"/>
          <w:szCs w:val="28"/>
          <w:lang w:eastAsia="zh-CN"/>
        </w:rPr>
        <w:t>7</w:t>
      </w:r>
      <w:r>
        <w:rPr>
          <w:rFonts w:ascii="Times New Roman" w:hAnsi="Times New Roman" w:cs="Times New Roman"/>
          <w:sz w:val="28"/>
          <w:szCs w:val="28"/>
        </w:rPr>
        <w:t>].And Huawei also take this opportunity to broaden its own space for development.</w:t>
      </w:r>
    </w:p>
    <w:p w14:paraId="346654B7"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54CCC71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In Asia,Africa,and Latin America,although the culture here is different from domestic market,market growth rate is low and the technical requirements of the product is not high, which are very similar with China.Thus,the marketing experience in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market can be copied and used.Huawei generally took the way of direct marketing to sell products to these regions.</w:t>
      </w:r>
    </w:p>
    <w:p w14:paraId="4EFEE305"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However,the European and American markets have developed into a higher degree. The market competition is fierce and standardized,the mainstream carriers are relatively insensitive to the price,and more concerned about the technical level of suppliers,product quality and long-term development,and have a higher requirement on the enterprise's brand and reputation[2</w:t>
      </w:r>
      <w:r>
        <w:rPr>
          <w:rFonts w:ascii="Times New Roman" w:eastAsia="SimSun" w:hAnsi="Times New Roman" w:cs="Times New Roman" w:hint="eastAsia"/>
          <w:sz w:val="28"/>
          <w:szCs w:val="28"/>
          <w:lang w:eastAsia="zh-CN"/>
        </w:rPr>
        <w:t>8</w:t>
      </w:r>
      <w:r>
        <w:rPr>
          <w:rFonts w:ascii="Times New Roman" w:hAnsi="Times New Roman" w:cs="Times New Roman"/>
          <w:sz w:val="28"/>
          <w:szCs w:val="28"/>
        </w:rPr>
        <w:t xml:space="preserve">].Thus,Huawei took a roundabout strategy to entry the market,cooperating with local enterprises and agents.As we aforementioned in section of </w:t>
      </w:r>
      <w:r>
        <w:rPr>
          <w:rFonts w:ascii="Times New Roman" w:eastAsia="SimSun" w:hAnsi="Times New Roman" w:cs="Times New Roman"/>
          <w:sz w:val="28"/>
          <w:szCs w:val="28"/>
          <w:lang w:eastAsia="zh-CN"/>
        </w:rPr>
        <w:t>Competition</w:t>
      </w:r>
      <w:r>
        <w:rPr>
          <w:rFonts w:ascii="Times New Roman" w:hAnsi="Times New Roman" w:cs="Times New Roman"/>
          <w:sz w:val="28"/>
          <w:szCs w:val="28"/>
        </w:rPr>
        <w:t xml:space="preserve"> strategy,</w:t>
      </w:r>
    </w:p>
    <w:p w14:paraId="235827F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establishing joint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venture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enabled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achieve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communications products sales in Japan,establishing joint venture with 3COM helped Huawei open the US market,and with support from Siemens,Huawei successfully entered the European market.</w:t>
      </w:r>
    </w:p>
    <w:p w14:paraId="0801C67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Targeted to the different markets,Huawei took the differentiated marketing method to complete its overseas expansion.</w:t>
      </w:r>
    </w:p>
    <w:p w14:paraId="47284CC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0163DF0"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 xml:space="preserve"> </w:t>
      </w:r>
      <w:r>
        <w:rPr>
          <w:rFonts w:ascii="Times New Roman" w:eastAsia="SimSun" w:hAnsi="Times New Roman" w:cs="Times New Roman"/>
          <w:sz w:val="28"/>
          <w:szCs w:val="28"/>
          <w:lang w:eastAsia="zh-CN"/>
        </w:rPr>
        <w:t>3.3 Global strategy</w:t>
      </w:r>
      <w:r>
        <w:rPr>
          <w:rFonts w:ascii="Times New Roman" w:hAnsi="Times New Roman" w:cs="Times New Roman"/>
          <w:sz w:val="28"/>
          <w:szCs w:val="28"/>
        </w:rPr>
        <w:t xml:space="preserve"> Development Strategies of Huawei</w:t>
      </w:r>
      <w:bookmarkStart w:id="45" w:name="bookmark44"/>
      <w:bookmarkEnd w:id="45"/>
    </w:p>
    <w:p w14:paraId="2053239D" w14:textId="77777777" w:rsidR="001B1E4C" w:rsidRDefault="00243FCE">
      <w:pPr>
        <w:spacing w:line="360" w:lineRule="auto"/>
        <w:ind w:leftChars="200" w:left="420" w:rightChars="200" w:right="420"/>
        <w:jc w:val="both"/>
        <w:rPr>
          <w:rFonts w:ascii="Times New Roman" w:hAnsi="Times New Roman" w:cs="Times New Roman"/>
          <w:sz w:val="28"/>
          <w:szCs w:val="28"/>
        </w:rPr>
      </w:pPr>
      <w:bookmarkStart w:id="46" w:name="bookmark46"/>
      <w:bookmarkEnd w:id="46"/>
      <w:r>
        <w:rPr>
          <w:rFonts w:ascii="Times New Roman" w:hAnsi="Times New Roman" w:cs="Times New Roman"/>
          <w:sz w:val="28"/>
          <w:szCs w:val="28"/>
        </w:rPr>
        <w:t>As early 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1998,Ren Zhengfei put forward his idea that“Without innovation is the biggest risk </w:t>
      </w:r>
      <w:r>
        <w:rPr>
          <w:rFonts w:ascii="Times New Roman" w:eastAsia="SimSun" w:hAnsi="Times New Roman" w:cs="Times New Roman"/>
          <w:sz w:val="28"/>
          <w:szCs w:val="28"/>
          <w:lang w:eastAsia="zh-CN"/>
        </w:rPr>
        <w:t>of enterprise</w:t>
      </w:r>
      <w:r>
        <w:rPr>
          <w:rFonts w:ascii="Times New Roman" w:hAnsi="Times New Roman" w:cs="Times New Roman"/>
          <w:sz w:val="28"/>
          <w:szCs w:val="28"/>
        </w:rPr>
        <w:t>”.According to an internal speech of Ren in Huawei,he thought,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don't take any risk is the greatest risk of enterprises and only the continuous innovation 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continue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improve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competitiveness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survive.</w:t>
      </w:r>
    </w:p>
    <w:p w14:paraId="308A089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At the early stage of Huawei,it mainly developed its technology through technology tracking.Through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continuous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imitative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innovation,Huawei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learnt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mature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products and technologies to save costs and improve enterprise competitiveness.With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improvement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Huawei </w:t>
      </w:r>
      <w:r>
        <w:rPr>
          <w:rFonts w:ascii="Times New Roman" w:hAnsi="Times New Roman" w:cs="Times New Roman"/>
          <w:sz w:val="28"/>
          <w:szCs w:val="28"/>
        </w:rPr>
        <w:t xml:space="preserve"> comprehensive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strength,MNEs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found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w:t>
      </w:r>
      <w:r>
        <w:rPr>
          <w:rFonts w:ascii="Times New Roman" w:eastAsia="SimSun" w:hAnsi="Times New Roman" w:cs="Times New Roman"/>
          <w:sz w:val="28"/>
          <w:szCs w:val="28"/>
          <w:lang w:eastAsia="zh-CN"/>
        </w:rPr>
        <w:t xml:space="preserve">Huawei </w:t>
      </w:r>
      <w:r>
        <w:rPr>
          <w:rFonts w:ascii="Times New Roman" w:hAnsi="Times New Roman" w:cs="Times New Roman"/>
          <w:sz w:val="28"/>
          <w:szCs w:val="28"/>
        </w:rPr>
        <w:t>mode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technology innovation and carried out a series of blockade on techniques against Huawei. And then,the Huawei management realized that only with the real core technology is the fundament</w:t>
      </w:r>
      <w:r>
        <w:rPr>
          <w:rFonts w:ascii="Times New Roman" w:eastAsia="SimSun" w:hAnsi="Times New Roman" w:cs="Times New Roman"/>
          <w:sz w:val="28"/>
          <w:szCs w:val="28"/>
          <w:lang w:eastAsia="zh-CN"/>
        </w:rPr>
        <w:t xml:space="preserve">al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survival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enterprises.Therefore,Huawei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began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its independent R&amp;D strategy.</w:t>
      </w:r>
    </w:p>
    <w:p w14:paraId="3A78586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Since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1993,Huawei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insisted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10%of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revenue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should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into technology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development,continuously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enhancing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innovation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based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on customers'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needs,while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10%</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R&amp;D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should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 put into the R&amp;D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 cutting- edge technology,core technology and basic technology.</w:t>
      </w:r>
    </w:p>
    <w:p w14:paraId="35E54A0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Figure </w:t>
      </w:r>
      <w:r>
        <w:rPr>
          <w:rFonts w:ascii="Times New Roman" w:eastAsia="SimSun" w:hAnsi="Times New Roman" w:cs="Times New Roman"/>
          <w:sz w:val="28"/>
          <w:szCs w:val="28"/>
          <w:lang w:eastAsia="zh-CN"/>
        </w:rPr>
        <w:t>3-1</w:t>
      </w:r>
      <w:r>
        <w:rPr>
          <w:rFonts w:ascii="Times New Roman" w:hAnsi="Times New Roman" w:cs="Times New Roman"/>
          <w:sz w:val="28"/>
          <w:szCs w:val="28"/>
        </w:rPr>
        <w:t>:201</w:t>
      </w:r>
      <w:r>
        <w:rPr>
          <w:rFonts w:ascii="Times New Roman" w:eastAsia="SimSun" w:hAnsi="Times New Roman" w:cs="Times New Roman" w:hint="eastAsia"/>
          <w:sz w:val="28"/>
          <w:szCs w:val="28"/>
          <w:lang w:eastAsia="zh-CN"/>
        </w:rPr>
        <w:t>4</w:t>
      </w:r>
      <w:r>
        <w:rPr>
          <w:rFonts w:ascii="Times New Roman" w:hAnsi="Times New Roman" w:cs="Times New Roman"/>
          <w:sz w:val="28"/>
          <w:szCs w:val="28"/>
        </w:rPr>
        <w:t>-20</w:t>
      </w:r>
      <w:r>
        <w:rPr>
          <w:rFonts w:ascii="Times New Roman" w:eastAsia="SimSun" w:hAnsi="Times New Roman" w:cs="Times New Roman" w:hint="eastAsia"/>
          <w:sz w:val="28"/>
          <w:szCs w:val="28"/>
          <w:lang w:eastAsia="zh-CN"/>
        </w:rPr>
        <w:t>23</w:t>
      </w:r>
      <w:r>
        <w:rPr>
          <w:rFonts w:ascii="Times New Roman" w:hAnsi="Times New Roman" w:cs="Times New Roman"/>
          <w:sz w:val="28"/>
          <w:szCs w:val="28"/>
        </w:rPr>
        <w:t xml:space="preserve"> R&amp;D Investment and R&amp;D Investment Intensity of Huawei</w:t>
      </w:r>
    </w:p>
    <w:p w14:paraId="3856C99D"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74814D4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SimSun" w:eastAsia="SimSun" w:hAnsi="SimSun" w:cs="SimSun"/>
          <w:noProof/>
          <w:sz w:val="24"/>
          <w:szCs w:val="24"/>
          <w:lang w:val="ru-RU" w:eastAsia="ru-RU"/>
        </w:rPr>
        <w:lastRenderedPageBreak/>
        <w:drawing>
          <wp:inline distT="0" distB="0" distL="114300" distR="114300" wp14:anchorId="2D2D7528" wp14:editId="43F455A0">
            <wp:extent cx="5327650" cy="3030220"/>
            <wp:effectExtent l="0" t="0" r="6350" b="2540"/>
            <wp:docPr id="11"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descr="IMG_256"/>
                    <pic:cNvPicPr>
                      <a:picLocks noChangeAspect="1"/>
                    </pic:cNvPicPr>
                  </pic:nvPicPr>
                  <pic:blipFill>
                    <a:blip r:embed="rId14" cstate="print"/>
                    <a:stretch>
                      <a:fillRect/>
                    </a:stretch>
                  </pic:blipFill>
                  <pic:spPr>
                    <a:xfrm>
                      <a:off x="0" y="0"/>
                      <a:ext cx="5327650" cy="3030220"/>
                    </a:xfrm>
                    <a:prstGeom prst="rect">
                      <a:avLst/>
                    </a:prstGeom>
                    <a:noFill/>
                    <a:ln w="9525">
                      <a:noFill/>
                    </a:ln>
                  </pic:spPr>
                </pic:pic>
              </a:graphicData>
            </a:graphic>
          </wp:inline>
        </w:drawing>
      </w:r>
    </w:p>
    <w:p w14:paraId="1F7F3E78"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(Data Source:Huawei Annual Reports from 201</w:t>
      </w:r>
      <w:r>
        <w:rPr>
          <w:rFonts w:ascii="Times New Roman" w:eastAsia="SimSun" w:hAnsi="Times New Roman" w:cs="Times New Roman" w:hint="eastAsia"/>
          <w:sz w:val="28"/>
          <w:szCs w:val="28"/>
          <w:lang w:eastAsia="zh-CN"/>
        </w:rPr>
        <w:t xml:space="preserve">4 </w:t>
      </w:r>
      <w:r>
        <w:rPr>
          <w:rFonts w:ascii="Times New Roman" w:hAnsi="Times New Roman" w:cs="Times New Roman"/>
          <w:sz w:val="28"/>
          <w:szCs w:val="28"/>
        </w:rPr>
        <w:t>to 20</w:t>
      </w:r>
      <w:r>
        <w:rPr>
          <w:rFonts w:ascii="Times New Roman" w:eastAsia="SimSun" w:hAnsi="Times New Roman" w:cs="Times New Roman" w:hint="eastAsia"/>
          <w:sz w:val="28"/>
          <w:szCs w:val="28"/>
          <w:lang w:eastAsia="zh-CN"/>
        </w:rPr>
        <w:t>23</w:t>
      </w:r>
      <w:r>
        <w:rPr>
          <w:rFonts w:ascii="Times New Roman" w:hAnsi="Times New Roman" w:cs="Times New Roman"/>
          <w:sz w:val="28"/>
          <w:szCs w:val="28"/>
        </w:rPr>
        <w:t>)</w:t>
      </w:r>
    </w:p>
    <w:p w14:paraId="6F8C3DC2"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A</w:t>
      </w:r>
      <w:r>
        <w:rPr>
          <w:rFonts w:ascii="Times New Roman" w:hAnsi="Times New Roman" w:cs="Times New Roman"/>
          <w:sz w:val="28"/>
          <w:szCs w:val="28"/>
        </w:rPr>
        <w:t>nother data also need our attention.As we mentioned,since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1993,Huawei has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insisted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10%of its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revenue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should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development,while 10%of R&amp;D investment should be put into the R&amp;D for cutting-edge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technology,core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basic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technology,which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obvious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showed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emphasis on R&amp;D.But compared with other global leading MNEs,</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investment on basic research is not enough.In most of developed countries,the proposition of investment for basic research is about 15%to 30%,and the range is just the average,while Huawei just invested 10%,much lower than average.But things are becoming better.Huawei has been aware of this problem.Xu Wenwei,</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president in Strategy and Marketing,revealed that Huawei will continue to increase the R&amp;D investment in basic research,and ratio will increase to 20%,or even 30%in the future,on Huawei Innovation Day in 2016</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lang w:eastAsia="zh-CN"/>
        </w:rPr>
        <w:t xml:space="preserve">Reverse engineering for innovation </w:t>
      </w:r>
      <w:r>
        <w:rPr>
          <w:rFonts w:ascii="Times New Roman" w:hAnsi="Times New Roman" w:cs="Times New Roman" w:hint="eastAsia"/>
          <w:sz w:val="28"/>
          <w:szCs w:val="28"/>
          <w:lang w:eastAsia="zh-CN"/>
        </w:rPr>
        <w:t>.</w:t>
      </w:r>
      <w:r>
        <w:rPr>
          <w:rFonts w:ascii="Times New Roman" w:hAnsi="Times New Roman" w:cs="Times New Roman"/>
          <w:sz w:val="28"/>
          <w:szCs w:val="28"/>
          <w:lang w:eastAsia="zh-CN"/>
        </w:rPr>
        <w:br/>
        <w:t xml:space="preserve">Innovation based on assimilation and absorption of a range of introduced technical resources is known as "secondary innovation" or innovation through reverse engineering.Huawei believes that adopting </w:t>
      </w:r>
      <w:r>
        <w:rPr>
          <w:rFonts w:ascii="Times New Roman" w:hAnsi="Times New Roman" w:cs="Times New Roman"/>
          <w:sz w:val="28"/>
          <w:szCs w:val="28"/>
          <w:lang w:eastAsia="zh-CN"/>
        </w:rPr>
        <w:lastRenderedPageBreak/>
        <w:t>innovation through reverse engineering and promoting independent invention are not mutually exclusive.The concept of "independent innovation" refers to taking the initiative to conduct research and development based on the idea that businesses have fully utilized their own subjective initiative, rather than doing everything by themselves.</w:t>
      </w:r>
    </w:p>
    <w:p w14:paraId="722A363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The strategic planning of the development of the Chinese company Huawei in the conditions of globalization is fundamentally rooted in the visionary insights of its founder, Ren Zhengfei, who emphasized as early as 1998 that the most significant risk for an enterprise lies not in taking calculated risks but rather in avoiding them altogether, thereby underscoring the imperative of continuous innovation as a means to enhance the core competitiveness of the organization; this philosophy has shaped Huawei's approach to global strategy, driving the company to invest heavily in research and development, fostering a culture of technological advancement and agility that enables it to respond proactively to the rapidly changing dynamics of the international market, while also navigating the complexities of geopolitical challenges and competitive pressures from both established players and emerging disruptors within the telecommunications and technology sectors. By strategically positioning itself as a leader in innovation, Huawei aims not only to maintain its market share but also to expand its influence on a global scale, leveraging partnerships and collaborations across diverse regions to penetrate new markets and diversify its product offerings, thus ensuring resilience and sustainability in the face of globalization's inherent uncertainties; in doing so, Huawei exemplifies how Chinese enterprises can effectively craft strategic plans that align with global trends, capitalize on emerging opportunities, and ultimately contribute to the broader </w:t>
      </w:r>
      <w:r>
        <w:rPr>
          <w:rFonts w:ascii="Times New Roman" w:hAnsi="Times New Roman" w:cs="Times New Roman"/>
          <w:sz w:val="28"/>
          <w:szCs w:val="28"/>
        </w:rPr>
        <w:lastRenderedPageBreak/>
        <w:t>narrative of China's ascent as a formidable player in the global economy.</w:t>
      </w:r>
    </w:p>
    <w:p w14:paraId="586E7D7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Huawei brings good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technologies,whether it is bought or exchange,and then innovates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based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technologies.</w:t>
      </w:r>
      <w:r>
        <w:rPr>
          <w:rFonts w:ascii="Times New Roman" w:eastAsia="SimSun" w:hAnsi="Times New Roman" w:cs="Times New Roman"/>
          <w:sz w:val="28"/>
          <w:szCs w:val="28"/>
          <w:lang w:eastAsia="zh-CN"/>
        </w:rPr>
        <w:t xml:space="preserve">Huawei </w:t>
      </w:r>
      <w:r>
        <w:rPr>
          <w:rFonts w:ascii="Times New Roman" w:hAnsi="Times New Roman" w:cs="Times New Roman"/>
          <w:sz w:val="28"/>
          <w:szCs w:val="28"/>
        </w:rPr>
        <w:t>ideas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practices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R&amp;D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are reflected in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value proposition,Open and Cooperation.It opens some technologies and also take technologies from other enterprises,to achieve innovation of R&amp;D based on the most advanced technologies around the world.</w:t>
      </w:r>
    </w:p>
    <w:p w14:paraId="21D06C4B"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(3)Global R&amp;D network</w:t>
      </w:r>
    </w:p>
    <w:p w14:paraId="53D72AD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lang w:eastAsia="zh-CN"/>
        </w:rPr>
        <w:t xml:space="preserve">To achieve a global strategy for synergistic R&amp;D through cross-cultural cooperation, Huawei has established 15 R&amp;D centers in Stockholm, Sweden; Dallas and Silicon Valley, the United States; Bangalore, India; Moscow, Russia; and Shenzhen, Shanghai, Beijing, and Wuhan, China. By the end of 2016, Huawei also had 36 joint innovation centers worldwide to operate innovation cooperation and advance technology alongside other leading companies in the industry. </w:t>
      </w:r>
      <w:r>
        <w:rPr>
          <w:rFonts w:ascii="Times New Roman" w:hAnsi="Times New Roman" w:cs="Times New Roman"/>
          <w:sz w:val="28"/>
          <w:szCs w:val="28"/>
          <w:lang w:eastAsia="zh-CN"/>
        </w:rPr>
        <w:br/>
        <w:t>Through these R&amp;D centers and JICs, Huawei is able to hire technical talent from throughout the world for both local demand-driven R&amp;D and global synchronized R&amp;D.</w:t>
      </w:r>
    </w:p>
    <w:p w14:paraId="0093AA1E"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 xml:space="preserve">The rapid development of information and technology makes the importance of the timeliness of R&amp;D improve greatly.Nowadays,R&amp;D centers can't be concentrated in home country where headquarters are also located,which will reduce the efficiency of R&amp;D. Building a global R&amp;D network can not get the latest information on technology innovation to achieve the global synchronous and synergistic R&amp;D,but also can get the advanced international technical talents to enhance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level of internationalization.</w:t>
      </w:r>
    </w:p>
    <w:p w14:paraId="3BF1E7DD"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A58CE2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lastRenderedPageBreak/>
        <w:t xml:space="preserve"> Strategy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Patent protection is also a part of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technology strategy.Sometimes,a few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only emphasize the importance of technology innovation,but ignore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protection to patents and IPRs,which is not beneficial to long-term development of technology and enterprises.</w:t>
      </w:r>
    </w:p>
    <w:p w14:paraId="4BE943F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As a high-tech company,patents are an important assets of Huawei.As of December 31,2016,Huawei has received a total of 62,519 patent licenses,cumulatively applying for 57,632</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patents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39,613</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patents,of which more than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90%for the invention patent.43</w:t>
      </w:r>
    </w:p>
    <w:p w14:paraId="4EE17BD3"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During the overseas development of Huawei,it complies with international rules, regulations,laws of IPRs,achieving respect for IPRs ofothers through many ways such as cross-licensing,and protecting its own patents through patent applications.And Huawei has set up a department ofIPR to manage patent protection in 1995 and set up the branches of the department in Germany,Sweden,the US,Beijing and many other places to achieve the</w:t>
      </w:r>
    </w:p>
    <w:p w14:paraId="3B583BB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global management for IPRs.The department is mainly responsible for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global distribution,maintenance,operation and protection of IPRs.It participates in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major projects,contracts and negotiations on intellectual property licensing,deals with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disputes and litigation on IPRs and cross-border trade disputes,and identifies the legal risk of the intellectual property in all aspects from the procurement to the sales.</w:t>
      </w:r>
    </w:p>
    <w:p w14:paraId="42F7FB87"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According a speech of Yan Xin,director of Beijing branch of IPRs department of Huawei,implementation of patent strategy is the minimum requirements for the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 communications industry where Huawei belongs,and standard is also very important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this industry.For an enterprise,to accumulate patents related to standards and make your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own technology intothe standardis what </w:t>
      </w:r>
      <w:r>
        <w:rPr>
          <w:rFonts w:ascii="Times New Roman" w:hAnsi="Times New Roman" w:cs="Times New Roman"/>
          <w:sz w:val="28"/>
          <w:szCs w:val="28"/>
        </w:rPr>
        <w:lastRenderedPageBreak/>
        <w:t>anenterprisehave to do for maximizing interests.44</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b/>
        <w:t>So far,</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patent applications and protection has achieved good results,Cisco's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case in 2003,Motorola's case in 2010 and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litigation for trademark to ZTE in 2011</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 fully demonstrated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positive effect of IPR department to development of IPRs of Huawei.</w:t>
      </w:r>
    </w:p>
    <w:p w14:paraId="3E794348" w14:textId="77777777" w:rsidR="001B1E4C" w:rsidRDefault="001B1E4C">
      <w:pPr>
        <w:spacing w:line="360" w:lineRule="auto"/>
        <w:ind w:rightChars="200" w:right="420"/>
        <w:jc w:val="both"/>
        <w:rPr>
          <w:rFonts w:ascii="Times New Roman" w:hAnsi="Times New Roman" w:cs="Times New Roman"/>
          <w:sz w:val="28"/>
          <w:szCs w:val="28"/>
          <w:lang w:eastAsia="zh-CN"/>
        </w:rPr>
      </w:pPr>
      <w:bookmarkStart w:id="47" w:name="bookmark47"/>
      <w:bookmarkEnd w:id="47"/>
    </w:p>
    <w:p w14:paraId="4D1707C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 Systemic Human Resource Management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A group of scholars thought,a reason of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great success is that Huawei explores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a way to gather talents in practice and builds the effective incentive mechanism to attract and retain talent.And after a series study on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experience,I found,</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system of human resource management is the basic of all other practices on talent strategy.</w:t>
      </w:r>
    </w:p>
    <w:p w14:paraId="07936433"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early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1997,Huawei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worked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Group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carry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change management of human resource.With the help of Hay Group,Huawei built its the Post Criteria,Compensation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System,Qualification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System,Performance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Management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System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Competence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Model.On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basis,Huawei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gradually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formed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human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resource management system for election,training,appointment,assessment and rewards of talents, which laid a solid foundation for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further development in international market.It is the change in human resources with the international standards,that Huawei is acting on international convention in its talent management[</w:t>
      </w:r>
      <w:r>
        <w:rPr>
          <w:rFonts w:ascii="Times New Roman" w:eastAsia="SimSun" w:hAnsi="Times New Roman" w:cs="Times New Roman" w:hint="eastAsia"/>
          <w:sz w:val="28"/>
          <w:szCs w:val="28"/>
          <w:lang w:eastAsia="zh-CN"/>
        </w:rPr>
        <w:t>3</w:t>
      </w:r>
      <w:r>
        <w:rPr>
          <w:rFonts w:ascii="Times New Roman" w:hAnsi="Times New Roman" w:cs="Times New Roman"/>
          <w:sz w:val="28"/>
          <w:szCs w:val="28"/>
        </w:rPr>
        <w:t>2].</w:t>
      </w:r>
    </w:p>
    <w:p w14:paraId="3C779D6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According to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human management system,there are three core ideas inside.The first is about the promotion in position.Huawei sets up 25 different grades for position and salary,defines what grade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employees should be responsible for what kind of work and get what kinds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salary,and makes the improvement of performance as the main basis for promotion[</w:t>
      </w:r>
      <w:r>
        <w:rPr>
          <w:rFonts w:ascii="Times New Roman" w:eastAsia="SimSun" w:hAnsi="Times New Roman" w:cs="Times New Roman" w:hint="eastAsia"/>
          <w:sz w:val="28"/>
          <w:szCs w:val="28"/>
          <w:lang w:eastAsia="zh-CN"/>
        </w:rPr>
        <w:t>33</w:t>
      </w:r>
      <w:r>
        <w:rPr>
          <w:rFonts w:ascii="Times New Roman" w:hAnsi="Times New Roman" w:cs="Times New Roman"/>
          <w:sz w:val="28"/>
          <w:szCs w:val="28"/>
        </w:rPr>
        <w:t>].Through giving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the employee </w:t>
      </w:r>
      <w:r>
        <w:rPr>
          <w:rFonts w:ascii="Times New Roman" w:hAnsi="Times New Roman" w:cs="Times New Roman"/>
          <w:sz w:val="28"/>
          <w:szCs w:val="28"/>
        </w:rPr>
        <w:lastRenderedPageBreak/>
        <w:t>opportunities to promote,employees have 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stronger ambition in working performance.The detailed classification of positions,not only help Huawei manage and arrange talents better,but also form a strong incentive to employees to contribute to development of enterprise</w:t>
      </w:r>
    </w:p>
    <w:p w14:paraId="53DDED41"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second is about the compensation.Ren has ever said,in the compensation,Huawei has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preferential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treatment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unswervingly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outstanding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staff.In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terms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of</w:t>
      </w:r>
      <w:r>
        <w:rPr>
          <w:rFonts w:ascii="Times New Roman" w:eastAsia="SimSun" w:hAnsi="Times New Roman" w:cs="Times New Roman"/>
          <w:sz w:val="28"/>
          <w:szCs w:val="28"/>
          <w:lang w:eastAsia="zh-CN"/>
        </w:rPr>
        <w:t xml:space="preserve"> Huawei</w:t>
      </w:r>
      <w:r>
        <w:rPr>
          <w:rFonts w:ascii="Times New Roman" w:hAnsi="Times New Roman" w:cs="Times New Roman"/>
          <w:sz w:val="28"/>
          <w:szCs w:val="28"/>
        </w:rPr>
        <w:t xml:space="preserve"> compensation system,the distribution of salaries is based on employees'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performance and position,the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distribution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bonus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based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employees'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improvement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 performance, benefit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based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evaluation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appraisal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working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attitude,the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medical insurance is based on employees'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contribution[</w:t>
      </w:r>
      <w:r>
        <w:rPr>
          <w:rFonts w:ascii="Times New Roman" w:eastAsia="SimSun" w:hAnsi="Times New Roman" w:cs="Times New Roman" w:hint="eastAsia"/>
          <w:sz w:val="28"/>
          <w:szCs w:val="28"/>
          <w:lang w:eastAsia="zh-CN"/>
        </w:rPr>
        <w:t>34</w:t>
      </w:r>
      <w:r>
        <w:rPr>
          <w:rFonts w:ascii="Times New Roman" w:hAnsi="Times New Roman" w:cs="Times New Roman"/>
          <w:sz w:val="28"/>
          <w:szCs w:val="28"/>
        </w:rPr>
        <w:t>],and the senior management personnel and experienced professionals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treated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differential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compared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general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staff.In general,the compensation of Huawei is higher than the average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communications industry,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which help Huawei attract talents,and excellent talents can get a better treatment which help Huawei encourage its employees.</w:t>
      </w:r>
    </w:p>
    <w:p w14:paraId="03E3ADF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The last is incentive system.Above we have referred to two kinds of incentive means of Huawei.One is for promotion,while another is compensation package.In fact,there are also other incentive means for Huawei to management staff.Among all the incentive means,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most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special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Employee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Stock</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Ownership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Plan.Make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study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bookmarkStart w:id="48" w:name="bookmark86"/>
      <w:bookmarkEnd w:id="48"/>
      <w:r>
        <w:rPr>
          <w:rFonts w:ascii="Times New Roman" w:eastAsia="SimSun" w:hAnsi="Times New Roman" w:cs="Times New Roman"/>
          <w:sz w:val="28"/>
          <w:szCs w:val="28"/>
          <w:lang w:eastAsia="zh-CN"/>
        </w:rPr>
        <w:t xml:space="preserve">Huawei </w:t>
      </w:r>
      <w:r>
        <w:rPr>
          <w:rFonts w:ascii="Times New Roman" w:hAnsi="Times New Roman" w:cs="Times New Roman"/>
          <w:sz w:val="28"/>
          <w:szCs w:val="28"/>
        </w:rPr>
        <w:t>ownership structure,we can find,unlike other companies,Huawei has only two parties in it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ownership,one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 the Huawei Investment Holding Company Trade Union Committee,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representing 81144 employees and holding 98.6%shares of Huawei,the other side for Ren Zhengfei,holding 1.4%shares.Huawei takes Employee Stock Ownership Plan as one of its strategy for talent incentive and internal financing.In the past,the Plan only applied for</w:t>
      </w:r>
      <w:r>
        <w:rPr>
          <w:rFonts w:ascii="Times New Roman" w:eastAsia="SimSun" w:hAnsi="Times New Roman" w:cs="Times New Roman"/>
          <w:sz w:val="28"/>
          <w:szCs w:val="28"/>
          <w:lang w:eastAsia="zh-CN"/>
        </w:rPr>
        <w:t xml:space="preserve"> </w:t>
      </w:r>
      <w:r>
        <w:rPr>
          <w:rFonts w:ascii="Times New Roman" w:eastAsia="SimSun" w:hAnsi="Times New Roman" w:cs="Times New Roman"/>
          <w:sz w:val="28"/>
          <w:szCs w:val="28"/>
          <w:lang w:eastAsia="zh-CN"/>
        </w:rPr>
        <w:lastRenderedPageBreak/>
        <w:t>Chinese</w:t>
      </w:r>
      <w:r>
        <w:rPr>
          <w:rFonts w:ascii="Times New Roman" w:hAnsi="Times New Roman" w:cs="Times New Roman"/>
          <w:sz w:val="28"/>
          <w:szCs w:val="28"/>
        </w:rPr>
        <w:t xml:space="preserve"> employees.However,since 2012,overseas high-end talents have also been included. Employee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Stock</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Ownership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Plan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plays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important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role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long-term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incentives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attracting and retaining talent.</w:t>
      </w:r>
    </w:p>
    <w:p w14:paraId="50964814"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With continuously development of Huawei,it has a higher requirement for the human resource management system,especially when Huawei becomes a multinational company and need to manage the recruitment,training and appointment of talents around the world. Obviously,</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HR management system keeps pace with it rapid development[</w:t>
      </w:r>
      <w:r>
        <w:rPr>
          <w:rFonts w:ascii="Times New Roman" w:eastAsia="SimSun" w:hAnsi="Times New Roman" w:cs="Times New Roman" w:hint="eastAsia"/>
          <w:sz w:val="28"/>
          <w:szCs w:val="28"/>
          <w:lang w:eastAsia="zh-CN"/>
        </w:rPr>
        <w:t>38</w:t>
      </w:r>
      <w:r>
        <w:rPr>
          <w:rFonts w:ascii="Times New Roman" w:hAnsi="Times New Roman" w:cs="Times New Roman"/>
          <w:sz w:val="28"/>
          <w:szCs w:val="28"/>
        </w:rPr>
        <w:t>].</w:t>
      </w:r>
    </w:p>
    <w:p w14:paraId="3058159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In a interview to Huawei replied that Huawei has been regularly reviewing the business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environment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human resources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environment,developing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refreshing the objectives and programs and refining acquisition strategies and programs of the human resources,to to support business objectives with effective investment to human capital[</w:t>
      </w:r>
      <w:r>
        <w:rPr>
          <w:rFonts w:ascii="Times New Roman" w:eastAsia="SimSun" w:hAnsi="Times New Roman" w:cs="Times New Roman" w:hint="eastAsia"/>
          <w:sz w:val="28"/>
          <w:szCs w:val="28"/>
          <w:lang w:eastAsia="zh-CN"/>
        </w:rPr>
        <w:t>35</w:t>
      </w:r>
      <w:r>
        <w:rPr>
          <w:rFonts w:ascii="Times New Roman" w:hAnsi="Times New Roman" w:cs="Times New Roman"/>
          <w:sz w:val="28"/>
          <w:szCs w:val="28"/>
        </w:rPr>
        <w:t>].</w:t>
      </w:r>
    </w:p>
    <w:p w14:paraId="3E3FF72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human resources department regularly obtains external market data from the professional consulting firm,so as to analyze and examine the external competitiveness of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compensation standards at any time.And aimed to overseas staff,</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human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management system takes both internal and external fairness and local laws and customs into consideration.</w:t>
      </w:r>
    </w:p>
    <w:p w14:paraId="36FA463A"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Overall,</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human resource management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system helps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comprehensive management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Huawei </w:t>
      </w:r>
      <w:r>
        <w:rPr>
          <w:rFonts w:ascii="Times New Roman" w:hAnsi="Times New Roman" w:cs="Times New Roman"/>
          <w:sz w:val="28"/>
          <w:szCs w:val="28"/>
        </w:rPr>
        <w:t>talents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aspects,and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gives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instruction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Huawei </w:t>
      </w:r>
      <w:r>
        <w:rPr>
          <w:rFonts w:ascii="Times New Roman" w:hAnsi="Times New Roman" w:cs="Times New Roman"/>
          <w:sz w:val="28"/>
          <w:szCs w:val="28"/>
        </w:rPr>
        <w:t>internationalization of talent.</w:t>
      </w:r>
    </w:p>
    <w:p w14:paraId="3A64E07C"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4B04BE7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With rapid development of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business around world,Huawei demands more and more talents who hold global </w:t>
      </w:r>
      <w:r>
        <w:rPr>
          <w:rFonts w:ascii="Times New Roman" w:hAnsi="Times New Roman" w:cs="Times New Roman"/>
          <w:sz w:val="28"/>
          <w:szCs w:val="28"/>
        </w:rPr>
        <w:lastRenderedPageBreak/>
        <w:t>thinking,experiences,and expertise to support its global operational network.</w:t>
      </w:r>
    </w:p>
    <w:p w14:paraId="100C287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Besides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introduction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management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talents,Huawei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emphasized the introduction of international technical talents.Owing to the global R&amp;D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network that we have mentioned in talent strategy,Huawei can recruit high-end technical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talent more conveniently,and provide them correspondingly equipment,offices,and benefits.</w:t>
      </w:r>
    </w:p>
    <w:p w14:paraId="3D78FE0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For these high-end talents,Huawei not only provides them competitive compensation and benefits and the platform and space of development,but also entitles them the freedom of building team and flexible work.Huawei does not force that these people bring a lot of performance improvement in a very short period,because Huawei knows that people need time to adapt to the culture and environment.Localization of talent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 the one hand,Huawei seized the opportunity to introduce international talents with relatively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positive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attitude.On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hand,Huawei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continued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increase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employment of overseas local staff in recent years.</w:t>
      </w:r>
    </w:p>
    <w:p w14:paraId="65B701A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local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employees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overseas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markets,Huawei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apply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original comprehensive compensation system to these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employees to attract and retain local talent[</w:t>
      </w:r>
      <w:r>
        <w:rPr>
          <w:rFonts w:ascii="Times New Roman" w:eastAsia="SimSun" w:hAnsi="Times New Roman" w:cs="Times New Roman" w:hint="eastAsia"/>
          <w:sz w:val="28"/>
          <w:szCs w:val="28"/>
          <w:lang w:eastAsia="zh-CN"/>
        </w:rPr>
        <w:t>36</w:t>
      </w:r>
      <w:r>
        <w:rPr>
          <w:rFonts w:ascii="Times New Roman" w:hAnsi="Times New Roman" w:cs="Times New Roman"/>
          <w:sz w:val="28"/>
          <w:szCs w:val="28"/>
        </w:rPr>
        <w:t>].Before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market,Huawei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firstly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hire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Hewit⁴9,a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human resources consulting firm,to fully understand the local level of compensation and benefits, especially the compensation and benefits of competitive enterprises,and then to provide a competitive salary to attract local staffs.Besides,for pushing the localization of talent and help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stakeholders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talents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ICT,Huawei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forward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training</w:t>
      </w:r>
      <w:bookmarkStart w:id="49" w:name="bookmark88"/>
      <w:bookmarkEnd w:id="49"/>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programs in overseas markets,which wewill discuss afterwards.</w:t>
      </w:r>
    </w:p>
    <w:p w14:paraId="38C64D36"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eastAsia="SimSun" w:hAnsi="Times New Roman" w:cs="Times New Roman"/>
          <w:sz w:val="28"/>
          <w:szCs w:val="28"/>
          <w:lang w:eastAsia="zh-CN"/>
        </w:rPr>
        <w:lastRenderedPageBreak/>
        <w:t>Regardless of nationality, gender, age, ethnicity, or religion, Huawei offers its workers equitable access to employment, learning, and advancement opportunities in more than 170 countries and territories. The company prioritizes recruiting local workers, with a localization rate of more than 71% in 2016⁵.The localization percentage of local senior management has also risen to 17.7%s¹ among all local employees.</w:t>
      </w:r>
    </w:p>
    <w:p w14:paraId="2A8CF4A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training strategy involve in lots ofgroup of people,not only the employees, but also the potential talents.Its talent strategy not only focused on its own demand 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enterprises,but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focused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requirements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industry and countries[</w:t>
      </w:r>
      <w:r>
        <w:rPr>
          <w:rFonts w:ascii="Times New Roman" w:eastAsia="SimSun" w:hAnsi="Times New Roman" w:cs="Times New Roman" w:hint="eastAsia"/>
          <w:sz w:val="28"/>
          <w:szCs w:val="28"/>
          <w:lang w:eastAsia="zh-CN"/>
        </w:rPr>
        <w:t>37</w:t>
      </w:r>
      <w:r>
        <w:rPr>
          <w:rFonts w:ascii="Times New Roman" w:hAnsi="Times New Roman" w:cs="Times New Roman"/>
          <w:sz w:val="28"/>
          <w:szCs w:val="28"/>
        </w:rPr>
        <w:t>].</w:t>
      </w:r>
    </w:p>
    <w:p w14:paraId="7C924A9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In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talent system,there are not only high-end talent both in management and technology and local staffinoverseas markets,but also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staff.So,the training should not only aim to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staff,but also aim to the </w:t>
      </w:r>
      <w:r>
        <w:rPr>
          <w:rFonts w:ascii="Times New Roman" w:eastAsia="SimSun" w:hAnsi="Times New Roman" w:cs="Times New Roman"/>
          <w:sz w:val="28"/>
          <w:szCs w:val="28"/>
          <w:lang w:eastAsia="zh-CN"/>
        </w:rPr>
        <w:t>Chinese</w:t>
      </w:r>
      <w:r>
        <w:rPr>
          <w:rFonts w:ascii="Times New Roman" w:hAnsi="Times New Roman" w:cs="Times New Roman"/>
          <w:sz w:val="28"/>
          <w:szCs w:val="28"/>
        </w:rPr>
        <w:t>.</w:t>
      </w:r>
    </w:p>
    <w:p w14:paraId="134444D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lang w:eastAsia="zh-CN"/>
        </w:rPr>
        <w:t>Huawei established a number of training courses for its staff members.The founding of Huawei University is the most notable.A key component of Huawei's development plan is Huawei University.In addition to being a crucial component of the company's internal talent training program, it also supports enterprise transformation and provides essential assistance for the training and consulting services of external businesses, such as partners, suppliers, and customers.Employees can enhance their technical and managerial skills, cultivate their global leadership, and acquire competent personnel to support strategy implementation, business development, and human capital appreciation through Huawei University.Thus far</w:t>
      </w:r>
    </w:p>
    <w:p w14:paraId="3D12D38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,Huawei University is equipped with more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300</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full-time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than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1,000</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part-time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professionals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training management,distributed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lastRenderedPageBreak/>
        <w:t>in</w:t>
      </w:r>
      <w:r>
        <w:rPr>
          <w:rFonts w:ascii="Times New Roman" w:eastAsia="SimSun" w:hAnsi="Times New Roman" w:cs="Times New Roman"/>
          <w:sz w:val="28"/>
          <w:szCs w:val="28"/>
          <w:lang w:eastAsia="zh-CN"/>
        </w:rPr>
        <w:t xml:space="preserve"> Huawei </w:t>
      </w:r>
      <w:r>
        <w:rPr>
          <w:rFonts w:ascii="Times New Roman" w:hAnsi="Times New Roman" w:cs="Times New Roman"/>
          <w:sz w:val="28"/>
          <w:szCs w:val="28"/>
        </w:rPr>
        <w:t>headquarter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Shenzhen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other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branches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 representative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offices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China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world⁵².Besides,for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employees'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training,Huawei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has also build a E-learning platform for employees all over the world can obtain the latest information and most practical working competency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online</w:t>
      </w:r>
    </w:p>
    <w:p w14:paraId="164A1546" w14:textId="77777777" w:rsidR="001B1E4C" w:rsidRDefault="00243FCE">
      <w:pPr>
        <w:spacing w:line="360" w:lineRule="auto"/>
        <w:ind w:leftChars="200" w:left="420" w:rightChars="200" w:right="420"/>
        <w:jc w:val="both"/>
        <w:rPr>
          <w:rFonts w:ascii="Times New Roman" w:hAnsi="Times New Roman" w:cs="Times New Roman"/>
          <w:sz w:val="28"/>
          <w:szCs w:val="28"/>
        </w:rPr>
      </w:pPr>
      <w:bookmarkStart w:id="50" w:name="bookmark89"/>
      <w:bookmarkEnd w:id="50"/>
      <w:r>
        <w:rPr>
          <w:rFonts w:ascii="Times New Roman" w:hAnsi="Times New Roman" w:cs="Times New Roman"/>
          <w:sz w:val="28"/>
          <w:szCs w:val="28"/>
          <w:lang w:eastAsia="zh-CN"/>
        </w:rPr>
        <w:t>Huawei has also established 28 regional training centers abroad to teach local technical experts and actively encourage employee localization for local workers in foreign markets.Globally, Huawei's localized operations and management enhance its comprehension of the local market while also advancing the socioeconomic advancement of the nations and areas.</w:t>
      </w:r>
    </w:p>
    <w:p w14:paraId="331EE47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For potential talents,Huawei cooperates with more than 300 universities,open up more than 190 Internet Educational College and 45 training centers,to train potential talent for Huawei itself,clients,partners,and other stakeholders.</w:t>
      </w:r>
    </w:p>
    <w:p w14:paraId="433062E1"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Among all potential talents,for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students,Huawei has also organized a series of Challenges⁴to create the opportunities for students to practice,learn and communicate, and for global students and potential talents,Huawei set up a series of programs,such 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Seeds for the future,Huawei Innovation Research Program(HIRP)and Open Lab,to invest them and foster them,achieving common progress and development.</w:t>
      </w:r>
    </w:p>
    <w:p w14:paraId="324E38EA"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What's more,Huawei even cooperated with governments,not only to help the regions to train personnel,maintenance relationship with local government,and more to contribute to the localization of employees.Take the Malaysia National Human Capital Development Program for example.Malaysia plans to become a modern industrialized country by 2020, requiring a large amount 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human resources,including ICT talent.So Huawei cooperates with </w:t>
      </w:r>
      <w:r>
        <w:rPr>
          <w:rFonts w:ascii="Times New Roman" w:hAnsi="Times New Roman" w:cs="Times New Roman"/>
          <w:sz w:val="28"/>
          <w:szCs w:val="28"/>
        </w:rPr>
        <w:lastRenderedPageBreak/>
        <w:t>governments and 5 universities to set up the ICT Training Center in Malaysia,and commit that Huawei will foster more than 10000 ICT talents for Malaysia in 5 years to maintain the development of local ICT industry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Overall,</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training system for talents is very comprehensive.The training to employees,is the necessary demand for development of enterprise,but also enterprises must have invested.</w:t>
      </w:r>
    </w:p>
    <w:p w14:paraId="7DEA476A"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1FC2A89E"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bookmarkStart w:id="51" w:name="bookmark48"/>
      <w:bookmarkEnd w:id="51"/>
      <w:r>
        <w:rPr>
          <w:rFonts w:ascii="Times New Roman" w:hAnsi="Times New Roman" w:cs="Times New Roman"/>
          <w:sz w:val="28"/>
          <w:szCs w:val="28"/>
        </w:rPr>
        <w:t>Sustainability Strategy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Besides practicing much in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strategies in product,market,technology and talent,Huawei also values the sustainability strategy to maintain 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development around the world.And in fact,all these strategies are inseparably interconnected during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development[</w:t>
      </w:r>
      <w:r>
        <w:rPr>
          <w:rFonts w:ascii="Times New Roman" w:eastAsia="SimSun" w:hAnsi="Times New Roman" w:cs="Times New Roman" w:hint="eastAsia"/>
          <w:sz w:val="28"/>
          <w:szCs w:val="28"/>
          <w:lang w:eastAsia="zh-CN"/>
        </w:rPr>
        <w:t>39</w:t>
      </w:r>
      <w:r>
        <w:rPr>
          <w:rFonts w:ascii="Times New Roman" w:hAnsi="Times New Roman" w:cs="Times New Roman"/>
          <w:sz w:val="28"/>
          <w:szCs w:val="28"/>
        </w:rPr>
        <w:t>].</w:t>
      </w:r>
    </w:p>
    <w:p w14:paraId="09CB79A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lang w:eastAsia="zh-CN"/>
        </w:rPr>
        <w:t>The core concept of Huawei's sustainable development is "connecting the future," which can be interpreted as the company's commitment to bridging the digital divide with communications technologies, upholding its obligations to maintain network security and stability, delivering cutting-edge technologies to make the world greener, fostering employee well-being and care, creating peaceful communities and realizing dreams, and collaborating with industry players to achieve shared success [40].</w:t>
      </w:r>
    </w:p>
    <w:p w14:paraId="5E070E14"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hAnsi="Times New Roman" w:cs="Times New Roman"/>
          <w:sz w:val="28"/>
          <w:szCs w:val="28"/>
        </w:rPr>
        <w:t>In fact,Huawei has make detail strategies for its sustainability,mainly including the following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4</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aspects:bridging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digital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divide,supporting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stable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secure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network operations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protecting user privacy,promoting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environmental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protection,and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seeking win-win development.</w:t>
      </w:r>
    </w:p>
    <w:p w14:paraId="4FB3EC42"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Base on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sustainable strategies,it has made many progresses in operations, product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services,such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building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standards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operational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compliance,caring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for employees,reducing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environmental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w:t>
      </w:r>
      <w:r>
        <w:rPr>
          <w:rFonts w:ascii="Times New Roman" w:hAnsi="Times New Roman" w:cs="Times New Roman"/>
          <w:sz w:val="28"/>
          <w:szCs w:val="28"/>
        </w:rPr>
        <w:lastRenderedPageBreak/>
        <w:t>impact,building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sustainable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supplier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ecosystem, produce green and safe products and so on.</w:t>
      </w:r>
    </w:p>
    <w:p w14:paraId="447B7565"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Make a research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on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sustainability and it practices for sustainable development. we summarize that the following two points mainly promote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development in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sustainability.</w:t>
      </w:r>
    </w:p>
    <w:p w14:paraId="4F53803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In 2015,Huawei conducted a comprehensive assessment to review the maturity of our sustainability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management,to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continuously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improve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its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sustainability</w:t>
      </w:r>
      <w:r>
        <w:rPr>
          <w:rFonts w:ascii="Times New Roman" w:hAnsi="Times New Roman" w:cs="Times New Roman"/>
          <w:sz w:val="28"/>
          <w:szCs w:val="28"/>
          <w:lang w:eastAsia="zh-CN"/>
        </w:rPr>
        <w:t xml:space="preserve">  </w:t>
      </w:r>
      <w:r>
        <w:rPr>
          <w:rFonts w:ascii="Times New Roman" w:hAnsi="Times New Roman" w:cs="Times New Roman"/>
          <w:sz w:val="28"/>
          <w:szCs w:val="28"/>
        </w:rPr>
        <w:t>management capabilities</w:t>
      </w:r>
      <w:r>
        <w:rPr>
          <w:rFonts w:ascii="Times New Roman" w:hAnsi="Times New Roman" w:cs="Times New Roman"/>
          <w:sz w:val="28"/>
          <w:szCs w:val="28"/>
          <w:lang w:eastAsia="zh-CN"/>
        </w:rPr>
        <w:t xml:space="preserve"> </w:t>
      </w:r>
      <w:r>
        <w:rPr>
          <w:rFonts w:ascii="Times New Roman" w:hAnsi="Times New Roman" w:cs="Times New Roman"/>
          <w:sz w:val="28"/>
          <w:szCs w:val="28"/>
        </w:rPr>
        <w:t>by</w:t>
      </w:r>
      <w:r>
        <w:rPr>
          <w:rFonts w:ascii="Times New Roman" w:hAnsi="Times New Roman" w:cs="Times New Roman"/>
          <w:sz w:val="28"/>
          <w:szCs w:val="28"/>
          <w:lang w:eastAsia="zh-CN"/>
        </w:rPr>
        <w:t xml:space="preserve"> </w:t>
      </w:r>
      <w:r>
        <w:rPr>
          <w:rFonts w:ascii="Times New Roman" w:hAnsi="Times New Roman" w:cs="Times New Roman"/>
          <w:sz w:val="28"/>
          <w:szCs w:val="28"/>
        </w:rPr>
        <w:t>identifying</w:t>
      </w:r>
      <w:r>
        <w:rPr>
          <w:rFonts w:ascii="Times New Roman" w:hAnsi="Times New Roman" w:cs="Times New Roman"/>
          <w:sz w:val="28"/>
          <w:szCs w:val="28"/>
          <w:lang w:eastAsia="zh-CN"/>
        </w:rPr>
        <w:t xml:space="preserve"> </w:t>
      </w:r>
      <w:r>
        <w:rPr>
          <w:rFonts w:ascii="Times New Roman" w:hAnsi="Times New Roman" w:cs="Times New Roman"/>
          <w:sz w:val="28"/>
          <w:szCs w:val="28"/>
        </w:rPr>
        <w:t>weaknesses</w:t>
      </w:r>
      <w:r>
        <w:rPr>
          <w:rFonts w:ascii="Times New Roman" w:hAnsi="Times New Roman" w:cs="Times New Roman"/>
          <w:sz w:val="28"/>
          <w:szCs w:val="28"/>
          <w:lang w:eastAsia="zh-CN"/>
        </w:rPr>
        <w:t xml:space="preserve"> </w:t>
      </w:r>
      <w:r>
        <w:rPr>
          <w:rFonts w:ascii="Times New Roman" w:hAnsi="Times New Roman" w:cs="Times New Roman"/>
          <w:sz w:val="28"/>
          <w:szCs w:val="28"/>
        </w:rPr>
        <w:t>and</w:t>
      </w:r>
      <w:r>
        <w:rPr>
          <w:rFonts w:ascii="Times New Roman" w:hAnsi="Times New Roman" w:cs="Times New Roman"/>
          <w:sz w:val="28"/>
          <w:szCs w:val="28"/>
          <w:lang w:eastAsia="zh-CN"/>
        </w:rPr>
        <w:t xml:space="preserve"> </w:t>
      </w:r>
      <w:r>
        <w:rPr>
          <w:rFonts w:ascii="Times New Roman" w:hAnsi="Times New Roman" w:cs="Times New Roman"/>
          <w:sz w:val="28"/>
          <w:szCs w:val="28"/>
        </w:rPr>
        <w:t>pain</w:t>
      </w:r>
      <w:r>
        <w:rPr>
          <w:rFonts w:ascii="Times New Roman" w:hAnsi="Times New Roman" w:cs="Times New Roman"/>
          <w:sz w:val="28"/>
          <w:szCs w:val="28"/>
          <w:lang w:eastAsia="zh-CN"/>
        </w:rPr>
        <w:t xml:space="preserve"> </w:t>
      </w:r>
      <w:r>
        <w:rPr>
          <w:rFonts w:ascii="Times New Roman" w:hAnsi="Times New Roman" w:cs="Times New Roman"/>
          <w:sz w:val="28"/>
          <w:szCs w:val="28"/>
        </w:rPr>
        <w:t>points</w:t>
      </w:r>
      <w:r>
        <w:rPr>
          <w:rFonts w:ascii="Times New Roman" w:hAnsi="Times New Roman" w:cs="Times New Roman"/>
          <w:sz w:val="28"/>
          <w:szCs w:val="28"/>
          <w:lang w:eastAsia="zh-CN"/>
        </w:rPr>
        <w:t xml:space="preserve"> </w:t>
      </w:r>
      <w:r>
        <w:rPr>
          <w:rFonts w:ascii="Times New Roman" w:hAnsi="Times New Roman" w:cs="Times New Roman"/>
          <w:sz w:val="28"/>
          <w:szCs w:val="28"/>
        </w:rPr>
        <w:t>and</w:t>
      </w:r>
      <w:r>
        <w:rPr>
          <w:rFonts w:ascii="Times New Roman" w:hAnsi="Times New Roman" w:cs="Times New Roman"/>
          <w:sz w:val="28"/>
          <w:szCs w:val="28"/>
          <w:lang w:eastAsia="zh-CN"/>
        </w:rPr>
        <w:t xml:space="preserve"> </w:t>
      </w:r>
      <w:r>
        <w:rPr>
          <w:rFonts w:ascii="Times New Roman" w:hAnsi="Times New Roman" w:cs="Times New Roman"/>
          <w:sz w:val="28"/>
          <w:szCs w:val="28"/>
        </w:rPr>
        <w:t>finding</w:t>
      </w:r>
      <w:r>
        <w:rPr>
          <w:rFonts w:ascii="Times New Roman" w:hAnsi="Times New Roman" w:cs="Times New Roman"/>
          <w:sz w:val="28"/>
          <w:szCs w:val="28"/>
          <w:lang w:eastAsia="zh-CN"/>
        </w:rPr>
        <w:t xml:space="preserve"> </w:t>
      </w:r>
      <w:r>
        <w:rPr>
          <w:rFonts w:ascii="Times New Roman" w:hAnsi="Times New Roman" w:cs="Times New Roman"/>
          <w:sz w:val="28"/>
          <w:szCs w:val="28"/>
        </w:rPr>
        <w:t>directions</w:t>
      </w:r>
      <w:r>
        <w:rPr>
          <w:rFonts w:ascii="Times New Roman" w:hAnsi="Times New Roman" w:cs="Times New Roman"/>
          <w:sz w:val="28"/>
          <w:szCs w:val="28"/>
          <w:lang w:eastAsia="zh-CN"/>
        </w:rPr>
        <w:t xml:space="preserve"> </w:t>
      </w:r>
      <w:r>
        <w:rPr>
          <w:rFonts w:ascii="Times New Roman" w:hAnsi="Times New Roman" w:cs="Times New Roman"/>
          <w:sz w:val="28"/>
          <w:szCs w:val="28"/>
        </w:rPr>
        <w:t>for improvement[</w:t>
      </w:r>
      <w:r>
        <w:rPr>
          <w:rFonts w:ascii="Times New Roman" w:eastAsia="SimSun" w:hAnsi="Times New Roman" w:cs="Times New Roman" w:hint="eastAsia"/>
          <w:sz w:val="28"/>
          <w:szCs w:val="28"/>
          <w:lang w:eastAsia="zh-CN"/>
        </w:rPr>
        <w:t>41</w:t>
      </w:r>
      <w:r>
        <w:rPr>
          <w:rFonts w:ascii="Times New Roman" w:hAnsi="Times New Roman" w:cs="Times New Roman"/>
          <w:sz w:val="28"/>
          <w:szCs w:val="28"/>
        </w:rPr>
        <w:t>].</w:t>
      </w:r>
    </w:p>
    <w:p w14:paraId="516B176C"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 xml:space="preserve">The sustainability management system is the foundation of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sustainability,and</w:t>
      </w:r>
      <w:bookmarkStart w:id="52" w:name="bookmark90"/>
      <w:bookmarkEnd w:id="52"/>
      <w:r>
        <w:rPr>
          <w:rFonts w:ascii="Times New Roman" w:hAnsi="Times New Roman" w:cs="Times New Roman"/>
          <w:sz w:val="28"/>
          <w:szCs w:val="28"/>
          <w:lang w:eastAsia="zh-CN"/>
        </w:rPr>
        <w:t xml:space="preserve"> </w:t>
      </w:r>
      <w:r>
        <w:rPr>
          <w:rFonts w:ascii="Times New Roman" w:hAnsi="Times New Roman" w:cs="Times New Roman"/>
          <w:sz w:val="28"/>
          <w:szCs w:val="28"/>
        </w:rPr>
        <w:t xml:space="preserve">provide a series of instruction and lead the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development.Based on the mature sustainability</w:t>
      </w:r>
      <w:r>
        <w:rPr>
          <w:rFonts w:ascii="Times New Roman" w:hAnsi="Times New Roman" w:cs="Times New Roman"/>
          <w:sz w:val="28"/>
          <w:szCs w:val="28"/>
          <w:lang w:eastAsia="zh-CN"/>
        </w:rPr>
        <w:t xml:space="preserve"> </w:t>
      </w:r>
      <w:r>
        <w:rPr>
          <w:rFonts w:ascii="Times New Roman" w:hAnsi="Times New Roman" w:cs="Times New Roman"/>
          <w:sz w:val="28"/>
          <w:szCs w:val="28"/>
        </w:rPr>
        <w:t>management</w:t>
      </w:r>
      <w:r>
        <w:rPr>
          <w:rFonts w:ascii="Times New Roman" w:hAnsi="Times New Roman" w:cs="Times New Roman"/>
          <w:sz w:val="28"/>
          <w:szCs w:val="28"/>
          <w:lang w:eastAsia="zh-CN"/>
        </w:rPr>
        <w:t xml:space="preserve"> </w:t>
      </w:r>
      <w:r>
        <w:rPr>
          <w:rFonts w:ascii="Times New Roman" w:hAnsi="Times New Roman" w:cs="Times New Roman"/>
          <w:sz w:val="28"/>
          <w:szCs w:val="28"/>
        </w:rPr>
        <w:t>system,Huawei</w:t>
      </w:r>
      <w:r>
        <w:rPr>
          <w:rFonts w:ascii="Times New Roman" w:hAnsi="Times New Roman" w:cs="Times New Roman"/>
          <w:sz w:val="28"/>
          <w:szCs w:val="28"/>
          <w:lang w:eastAsia="zh-CN"/>
        </w:rPr>
        <w:t xml:space="preserve"> </w:t>
      </w:r>
      <w:r>
        <w:rPr>
          <w:rFonts w:ascii="Times New Roman" w:hAnsi="Times New Roman" w:cs="Times New Roman"/>
          <w:sz w:val="28"/>
          <w:szCs w:val="28"/>
        </w:rPr>
        <w:t>acts</w:t>
      </w:r>
      <w:r>
        <w:rPr>
          <w:rFonts w:ascii="Times New Roman" w:hAnsi="Times New Roman" w:cs="Times New Roman"/>
          <w:sz w:val="28"/>
          <w:szCs w:val="28"/>
          <w:lang w:eastAsia="zh-CN"/>
        </w:rPr>
        <w:t xml:space="preserve"> </w:t>
      </w:r>
      <w:r>
        <w:rPr>
          <w:rFonts w:ascii="Times New Roman" w:hAnsi="Times New Roman" w:cs="Times New Roman"/>
          <w:sz w:val="28"/>
          <w:szCs w:val="28"/>
        </w:rPr>
        <w:t>better</w:t>
      </w:r>
      <w:r>
        <w:rPr>
          <w:rFonts w:ascii="Times New Roman" w:hAnsi="Times New Roman" w:cs="Times New Roman"/>
          <w:sz w:val="28"/>
          <w:szCs w:val="28"/>
          <w:lang w:eastAsia="zh-CN"/>
        </w:rPr>
        <w:t xml:space="preserve"> </w:t>
      </w:r>
      <w:r>
        <w:rPr>
          <w:rFonts w:ascii="Times New Roman" w:hAnsi="Times New Roman" w:cs="Times New Roman"/>
          <w:sz w:val="28"/>
          <w:szCs w:val="28"/>
        </w:rPr>
        <w:t>on</w:t>
      </w:r>
      <w:r>
        <w:rPr>
          <w:rFonts w:ascii="Times New Roman" w:hAnsi="Times New Roman" w:cs="Times New Roman"/>
          <w:sz w:val="28"/>
          <w:szCs w:val="28"/>
          <w:lang w:eastAsia="zh-CN"/>
        </w:rPr>
        <w:t xml:space="preserve"> </w:t>
      </w:r>
      <w:r>
        <w:rPr>
          <w:rFonts w:ascii="Times New Roman" w:hAnsi="Times New Roman" w:cs="Times New Roman"/>
          <w:sz w:val="28"/>
          <w:szCs w:val="28"/>
        </w:rPr>
        <w:t>its</w:t>
      </w:r>
      <w:r>
        <w:rPr>
          <w:rFonts w:ascii="Times New Roman" w:hAnsi="Times New Roman" w:cs="Times New Roman"/>
          <w:sz w:val="28"/>
          <w:szCs w:val="28"/>
          <w:lang w:eastAsia="zh-CN"/>
        </w:rPr>
        <w:t xml:space="preserve"> </w:t>
      </w:r>
      <w:r>
        <w:rPr>
          <w:rFonts w:ascii="Times New Roman" w:hAnsi="Times New Roman" w:cs="Times New Roman"/>
          <w:sz w:val="28"/>
          <w:szCs w:val="28"/>
        </w:rPr>
        <w:t>practices</w:t>
      </w:r>
      <w:r>
        <w:rPr>
          <w:rFonts w:ascii="Times New Roman" w:hAnsi="Times New Roman" w:cs="Times New Roman"/>
          <w:sz w:val="28"/>
          <w:szCs w:val="28"/>
          <w:lang w:eastAsia="zh-CN"/>
        </w:rPr>
        <w:t xml:space="preserve"> </w:t>
      </w:r>
      <w:r>
        <w:rPr>
          <w:rFonts w:ascii="Times New Roman" w:hAnsi="Times New Roman" w:cs="Times New Roman"/>
          <w:sz w:val="28"/>
          <w:szCs w:val="28"/>
        </w:rPr>
        <w:t>of</w:t>
      </w:r>
      <w:r>
        <w:rPr>
          <w:rFonts w:ascii="Times New Roman" w:hAnsi="Times New Roman" w:cs="Times New Roman"/>
          <w:sz w:val="28"/>
          <w:szCs w:val="28"/>
          <w:lang w:eastAsia="zh-CN"/>
        </w:rPr>
        <w:t xml:space="preserve"> </w:t>
      </w:r>
      <w:r>
        <w:rPr>
          <w:rFonts w:ascii="Times New Roman" w:hAnsi="Times New Roman" w:cs="Times New Roman"/>
          <w:sz w:val="28"/>
          <w:szCs w:val="28"/>
        </w:rPr>
        <w:t>sustainable development strategies[</w:t>
      </w:r>
      <w:r>
        <w:rPr>
          <w:rFonts w:ascii="Times New Roman" w:eastAsia="SimSun" w:hAnsi="Times New Roman" w:cs="Times New Roman" w:hint="eastAsia"/>
          <w:sz w:val="28"/>
          <w:szCs w:val="28"/>
          <w:lang w:eastAsia="zh-CN"/>
        </w:rPr>
        <w:t>4</w:t>
      </w:r>
      <w:r>
        <w:rPr>
          <w:rFonts w:ascii="Times New Roman" w:hAnsi="Times New Roman" w:cs="Times New Roman"/>
          <w:sz w:val="28"/>
          <w:szCs w:val="28"/>
        </w:rPr>
        <w:t>2].</w:t>
      </w:r>
    </w:p>
    <w:p w14:paraId="146E68B9"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6AB4368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As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attention on customers'needs in its product strategy,Huawei also attaches great importance to communications and interactions with customers in 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sustainable development.Huawei believes that communications with customers can help enterprises fully understand the needs of customers,and customer advice can also help its sustainable development.Therefore,Huawei put the communication with customers as an important part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Huawei </w:t>
      </w:r>
      <w:r>
        <w:rPr>
          <w:rFonts w:ascii="Times New Roman" w:hAnsi="Times New Roman" w:cs="Times New Roman"/>
          <w:sz w:val="28"/>
          <w:szCs w:val="28"/>
        </w:rPr>
        <w:t xml:space="preserve"> sustainable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development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strategy[</w:t>
      </w:r>
      <w:r>
        <w:rPr>
          <w:rFonts w:ascii="Times New Roman" w:eastAsia="SimSun" w:hAnsi="Times New Roman" w:cs="Times New Roman" w:hint="eastAsia"/>
          <w:sz w:val="28"/>
          <w:szCs w:val="28"/>
          <w:lang w:eastAsia="zh-CN"/>
        </w:rPr>
        <w:t>43</w:t>
      </w:r>
      <w:r>
        <w:rPr>
          <w:rFonts w:ascii="Times New Roman" w:hAnsi="Times New Roman" w:cs="Times New Roman"/>
          <w:sz w:val="28"/>
          <w:szCs w:val="28"/>
        </w:rPr>
        <w:t>].Beneficial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communications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 customers,Huawei has been inspired to begin to pay heavy attention to the interaction with all stakeholders,and regarded it as the core of its sustainability management efforts.</w:t>
      </w:r>
    </w:p>
    <w:p w14:paraId="1E9DCC04"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 xml:space="preserve">As a result, Huawei created the Stakeholder Engagement Management Process to interact with nearly all stakeholders through a variety of activities, including attending or planning events, holding private </w:t>
      </w:r>
      <w:r>
        <w:rPr>
          <w:rFonts w:ascii="Times New Roman" w:hAnsi="Times New Roman" w:cs="Times New Roman"/>
          <w:sz w:val="28"/>
          <w:szCs w:val="28"/>
          <w:lang w:eastAsia="zh-CN"/>
        </w:rPr>
        <w:lastRenderedPageBreak/>
        <w:t xml:space="preserve">meetings, participating in working groups and pilot projects, contributing to or publishing research reports, and more (see Appendix ).We list all Huawei stakeholders in along with Huawei engagement strategies and initiatives. </w:t>
      </w:r>
      <w:r>
        <w:rPr>
          <w:rFonts w:ascii="Times New Roman" w:hAnsi="Times New Roman" w:cs="Times New Roman"/>
          <w:sz w:val="28"/>
          <w:szCs w:val="28"/>
          <w:lang w:eastAsia="zh-CN"/>
        </w:rPr>
        <w:br/>
        <w:t>Through all of these initiatives, Huawei aims to comprehend the needs, expectations, and recommendations of its stakeholders.Following that, Huawei modifies its sustainability objectives and initiatives as necessary.In order to achieve the enterprise's sustainable development, Huawei's interactions with its stakeholders foster understanding, communication, and interaction with the public and the rest of the world.</w:t>
      </w:r>
      <w:r>
        <w:rPr>
          <w:rFonts w:ascii="Times New Roman" w:hAnsi="Times New Roman" w:cs="Times New Roman"/>
          <w:sz w:val="28"/>
          <w:szCs w:val="28"/>
          <w:lang w:eastAsia="zh-CN"/>
        </w:rPr>
        <w:br/>
      </w:r>
      <w:r>
        <w:rPr>
          <w:rFonts w:ascii="Times New Roman" w:hAnsi="Times New Roman" w:cs="Times New Roman"/>
          <w:sz w:val="28"/>
          <w:szCs w:val="28"/>
          <w:lang w:eastAsia="zh-CN"/>
        </w:rPr>
        <w:br/>
      </w:r>
      <w:r>
        <w:rPr>
          <w:rFonts w:ascii="Times New Roman" w:hAnsi="Times New Roman" w:cs="Times New Roman"/>
          <w:sz w:val="28"/>
          <w:szCs w:val="28"/>
          <w:lang w:eastAsia="zh-CN"/>
        </w:rPr>
        <w:br/>
      </w:r>
    </w:p>
    <w:p w14:paraId="26A8748B"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78BD01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9BAC2CB"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CCFC7AD"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A2C2132"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6A0263D6"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8BCFF6D"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59FEE04"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637AB4D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5788E71"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CFD8C4C"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15FC1435"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29FEB82"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C1A7AD2"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EE6A4A8"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61478DC2" w14:textId="77777777" w:rsidR="001B1E4C" w:rsidRDefault="00243FCE">
      <w:pPr>
        <w:spacing w:line="360" w:lineRule="auto"/>
        <w:ind w:leftChars="200" w:left="420" w:rightChars="200" w:right="420"/>
        <w:jc w:val="center"/>
        <w:rPr>
          <w:rFonts w:ascii="Times New Roman" w:eastAsia="SimSun" w:hAnsi="Times New Roman" w:cs="Times New Roman"/>
          <w:sz w:val="28"/>
          <w:szCs w:val="28"/>
          <w:lang w:eastAsia="zh-CN"/>
        </w:rPr>
      </w:pPr>
      <w:bookmarkStart w:id="53" w:name="bookmark49"/>
      <w:bookmarkEnd w:id="53"/>
      <w:r>
        <w:rPr>
          <w:rFonts w:ascii="Times New Roman" w:eastAsia="SimSun" w:hAnsi="Times New Roman" w:cs="Times New Roman"/>
          <w:sz w:val="28"/>
          <w:szCs w:val="28"/>
          <w:lang w:eastAsia="zh-CN"/>
        </w:rPr>
        <w:lastRenderedPageBreak/>
        <w:t>CONCLUSION</w:t>
      </w:r>
    </w:p>
    <w:p w14:paraId="11162552"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Huawei has a clear long-term goal,surviving and developing into the global leading company,and actively makes a plan for enterprise's </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,“From Easy to Difficult”.In the early stage of overseas development,Huawei chose to enter the under- developed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countries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regions,effectively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avoiding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direct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competition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 industry-leading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which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technical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monopoly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advantage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compared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 Huawei[</w:t>
      </w:r>
      <w:r>
        <w:rPr>
          <w:rFonts w:ascii="Times New Roman" w:eastAsia="SimSun" w:hAnsi="Times New Roman" w:cs="Times New Roman" w:hint="eastAsia"/>
          <w:sz w:val="28"/>
          <w:szCs w:val="28"/>
          <w:lang w:eastAsia="zh-CN"/>
        </w:rPr>
        <w:t>48</w:t>
      </w:r>
      <w:r>
        <w:rPr>
          <w:rFonts w:ascii="Times New Roman" w:hAnsi="Times New Roman" w:cs="Times New Roman"/>
          <w:sz w:val="28"/>
          <w:szCs w:val="28"/>
        </w:rPr>
        <w:t>].</w:t>
      </w:r>
      <w:r>
        <w:rPr>
          <w:rFonts w:ascii="Times New Roman" w:hAnsi="Times New Roman" w:cs="Times New Roman"/>
          <w:sz w:val="28"/>
          <w:szCs w:val="28"/>
          <w:lang w:eastAsia="zh-CN"/>
        </w:rPr>
        <w:t xml:space="preserve">After acquiring market experience, Huawei progressively changed its strategy to join developed nations using a competitive approach, maintain a comparatively calm operating environment, and seize development and expansion prospects. </w:t>
      </w:r>
      <w:r>
        <w:rPr>
          <w:rFonts w:ascii="Times New Roman" w:hAnsi="Times New Roman" w:cs="Times New Roman"/>
          <w:sz w:val="28"/>
          <w:szCs w:val="28"/>
          <w:lang w:eastAsia="zh-CN"/>
        </w:rPr>
        <w:br/>
        <w:t>Last but not least, Huawei's underlying beliefs about future development actually guide every action the company has taken, including the methods it has chosen to enter new markets and the tactics it has employed in its international development.The activities that Huawei will take will depend on the type of business it plans to become.Every one of Huawei's strategies is built on the company's future vision and is inextricably linked to the others [46].</w:t>
      </w:r>
    </w:p>
    <w:p w14:paraId="19A2661A"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0633A67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And what have summarized above are based on the combing of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overall path of </w:t>
      </w:r>
      <w:r>
        <w:rPr>
          <w:rFonts w:ascii="Times New Roman" w:eastAsia="SimSun" w:hAnsi="Times New Roman" w:cs="Times New Roman"/>
          <w:sz w:val="28"/>
          <w:szCs w:val="28"/>
          <w:lang w:eastAsia="zh-CN"/>
        </w:rPr>
        <w:t>going global strategy</w:t>
      </w:r>
      <w:r>
        <w:rPr>
          <w:rFonts w:ascii="Times New Roman" w:hAnsi="Times New Roman" w:cs="Times New Roman"/>
          <w:sz w:val="28"/>
          <w:szCs w:val="28"/>
        </w:rPr>
        <w:t xml:space="preserve">.And as for the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practices during its overseas development,there are still many things we can learn and take for reference</w:t>
      </w:r>
    </w:p>
    <w:p w14:paraId="06863E3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First,Huawei take multiply entry modes according to the different characteristics of different markets.It almost adopts all market entry modes during its overseas development, and accumulates large amount of experiences of overseas expansion[</w:t>
      </w:r>
      <w:r>
        <w:rPr>
          <w:rFonts w:ascii="Times New Roman" w:eastAsia="SimSun" w:hAnsi="Times New Roman" w:cs="Times New Roman" w:hint="eastAsia"/>
          <w:sz w:val="28"/>
          <w:szCs w:val="28"/>
          <w:lang w:eastAsia="zh-CN"/>
        </w:rPr>
        <w:t>47</w:t>
      </w:r>
      <w:r>
        <w:rPr>
          <w:rFonts w:ascii="Times New Roman" w:hAnsi="Times New Roman" w:cs="Times New Roman"/>
          <w:sz w:val="28"/>
          <w:szCs w:val="28"/>
        </w:rPr>
        <w:t xml:space="preserve">].In the initial stage,it took the exporting way to make its products into international market.Then,in </w:t>
      </w:r>
      <w:r>
        <w:rPr>
          <w:rFonts w:ascii="Times New Roman" w:hAnsi="Times New Roman" w:cs="Times New Roman"/>
          <w:sz w:val="28"/>
          <w:szCs w:val="28"/>
        </w:rPr>
        <w:lastRenderedPageBreak/>
        <w:t>the under-developed countries,Huawei mainly took contractual agreements to help them construct the communication network at first,and then established factories and branches there.In the developed countries,Huawei mainly set up a R&amp;D center,build strategic alliances with other companies,establish a joint venture or made a M&amp;A deal,to achieve the goal of entering markets.</w:t>
      </w:r>
    </w:p>
    <w:p w14:paraId="670C5CD3"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Among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entry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mode,we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need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attention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M&amp;A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Joint-venture[</w:t>
      </w:r>
      <w:r>
        <w:rPr>
          <w:rFonts w:ascii="Times New Roman" w:eastAsia="SimSun" w:hAnsi="Times New Roman" w:cs="Times New Roman" w:hint="eastAsia"/>
          <w:sz w:val="28"/>
          <w:szCs w:val="28"/>
          <w:lang w:eastAsia="zh-CN"/>
        </w:rPr>
        <w:t>45</w:t>
      </w:r>
      <w:r>
        <w:rPr>
          <w:rFonts w:ascii="Times New Roman" w:hAnsi="Times New Roman" w:cs="Times New Roman"/>
          <w:sz w:val="28"/>
          <w:szCs w:val="28"/>
        </w:rPr>
        <w:t xml:space="preserve">].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experiences have told us that the two ways are relatively risky.Taking a company from other's hands or share companies with others is not an easy thing[</w:t>
      </w:r>
      <w:r>
        <w:rPr>
          <w:rFonts w:ascii="Times New Roman" w:eastAsia="SimSun" w:hAnsi="Times New Roman" w:cs="Times New Roman" w:hint="eastAsia"/>
          <w:sz w:val="28"/>
          <w:szCs w:val="28"/>
          <w:lang w:eastAsia="zh-CN"/>
        </w:rPr>
        <w:t>49</w:t>
      </w:r>
      <w:r>
        <w:rPr>
          <w:rFonts w:ascii="Times New Roman" w:hAnsi="Times New Roman" w:cs="Times New Roman"/>
          <w:sz w:val="28"/>
          <w:szCs w:val="28"/>
        </w:rPr>
        <w:t xml:space="preserve">].And </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failure experiences in the U.S.market also told us,enterprises should be as familiar as possible with the political and cultural</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environment of host market and fully study the rules and procedures governing the establishment and operation of the business before entering it,and strictly abide by local laws and regulations and strengthen its local adaptive capacity and public relations capacity to maintain good communication with public and local regulators in the business operation.</w:t>
      </w:r>
    </w:p>
    <w:p w14:paraId="6051FCF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Secondly,Huawei</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attentions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customers'need,R&amp;D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investment,IPR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protection, introduction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training</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talent,interactions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stakeholders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also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worthy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our learning.These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practices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made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based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on</w:t>
      </w:r>
      <w:r>
        <w:rPr>
          <w:rFonts w:ascii="Times New Roman" w:eastAsia="SimSun" w:hAnsi="Times New Roman" w:cs="Times New Roman"/>
          <w:sz w:val="28"/>
          <w:szCs w:val="28"/>
          <w:lang w:eastAsia="zh-CN"/>
        </w:rPr>
        <w:t xml:space="preserve"> Huawei </w:t>
      </w:r>
      <w:r>
        <w:rPr>
          <w:rFonts w:ascii="Times New Roman" w:hAnsi="Times New Roman" w:cs="Times New Roman"/>
          <w:sz w:val="28"/>
          <w:szCs w:val="28"/>
        </w:rPr>
        <w:t>core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ideas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business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vision, providing a useful framework for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reference.Through the analysis and discussion above,there is no doubt that Huawei is a successful multinational enterprise,both in performance and business management.And we also can find,</w:t>
      </w:r>
      <w:r>
        <w:rPr>
          <w:rFonts w:ascii="Times New Roman" w:eastAsia="SimSun" w:hAnsi="Times New Roman" w:cs="Times New Roman"/>
          <w:sz w:val="28"/>
          <w:szCs w:val="28"/>
          <w:lang w:eastAsia="zh-CN"/>
        </w:rPr>
        <w:t>Huawei</w:t>
      </w:r>
      <w:r>
        <w:rPr>
          <w:rFonts w:ascii="Times New Roman" w:hAnsi="Times New Roman" w:cs="Times New Roman"/>
          <w:sz w:val="28"/>
          <w:szCs w:val="28"/>
        </w:rPr>
        <w:t xml:space="preserve"> actions in undergoing the process of internationalization are in line with in the diagnostic framework of globalization which we discuss in Chapter 2,with the </w:t>
      </w:r>
      <w:r>
        <w:rPr>
          <w:rFonts w:ascii="Times New Roman" w:hAnsi="Times New Roman" w:cs="Times New Roman"/>
          <w:sz w:val="28"/>
          <w:szCs w:val="28"/>
        </w:rPr>
        <w:lastRenderedPageBreak/>
        <w:t>clear aspirations,specific</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path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multiple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strategies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to</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equip</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capabilities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required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by internationalization[</w:t>
      </w:r>
      <w:r>
        <w:rPr>
          <w:rFonts w:ascii="Times New Roman" w:eastAsia="SimSun" w:hAnsi="Times New Roman" w:cs="Times New Roman" w:hint="eastAsia"/>
          <w:sz w:val="28"/>
          <w:szCs w:val="28"/>
          <w:lang w:eastAsia="zh-CN"/>
        </w:rPr>
        <w:t>44</w:t>
      </w:r>
      <w:r>
        <w:rPr>
          <w:rFonts w:ascii="Times New Roman" w:hAnsi="Times New Roman" w:cs="Times New Roman"/>
          <w:sz w:val="28"/>
          <w:szCs w:val="28"/>
        </w:rPr>
        <w:t>].</w:t>
      </w:r>
    </w:p>
    <w:p w14:paraId="44637D28"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.Through Huawei also experienced failures and hold some unreasonable and immature actions when expanding and developing overseas,with these clear choices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excellent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capabilities,such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leadership,talents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management,for</w:t>
      </w:r>
      <w:r>
        <w:rPr>
          <w:rFonts w:ascii="Times New Roman" w:eastAsia="SimSun" w:hAnsi="Times New Roman" w:cs="Times New Roman"/>
          <w:sz w:val="28"/>
          <w:szCs w:val="28"/>
          <w:lang w:eastAsia="zh-CN"/>
        </w:rPr>
        <w:t xml:space="preserve"> going global strategy</w:t>
      </w:r>
      <w:r>
        <w:rPr>
          <w:rFonts w:ascii="Times New Roman" w:hAnsi="Times New Roman" w:cs="Times New Roman"/>
          <w:sz w:val="28"/>
          <w:szCs w:val="28"/>
        </w:rPr>
        <w:t xml:space="preserve">, Huawei will become more and more mature in future global development,providing more references for other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bookmarkStart w:id="54" w:name="bookmark50"/>
      <w:bookmarkStart w:id="55" w:name="bookmark91"/>
      <w:bookmarkEnd w:id="54"/>
      <w:bookmarkEnd w:id="55"/>
    </w:p>
    <w:p w14:paraId="37C53C0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 xml:space="preserve">we have discussed current situation of </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 xml:space="preserve">enterprises on overseas development,and defined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r>
        <w:rPr>
          <w:rFonts w:ascii="Times New Roman" w:eastAsia="SimSun" w:hAnsi="Times New Roman" w:cs="Times New Roman"/>
          <w:sz w:val="28"/>
          <w:szCs w:val="28"/>
          <w:lang w:eastAsia="zh-CN"/>
        </w:rPr>
        <w:t xml:space="preserve"> going global strategy</w:t>
      </w:r>
      <w:r>
        <w:rPr>
          <w:rFonts w:ascii="Times New Roman" w:hAnsi="Times New Roman" w:cs="Times New Roman"/>
          <w:sz w:val="28"/>
          <w:szCs w:val="28"/>
        </w:rPr>
        <w:t xml:space="preserve"> manifests a few of features and trend.Firstly,even though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started their overseas development later than other countries,they developed rapidly with the supports from government and the strong commitment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Chinese </w:t>
      </w:r>
      <w:r>
        <w:rPr>
          <w:rFonts w:ascii="Times New Roman" w:hAnsi="Times New Roman" w:cs="Times New Roman"/>
          <w:sz w:val="28"/>
          <w:szCs w:val="28"/>
        </w:rPr>
        <w:t>entrepreneurs.Second,besides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Sated-owned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enterprises,private enterprises are also performing better and better in the world,especially in cross-border M&amp;A deals.Third,overall,</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tend to develop their business in the Asia, Europe and North America,and investment fields are gradually shifting from energy and resource,to diversified fields including high-tech and services.Forth,during the overseas development,M&amp;A is the most popular way of market entry when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expand,meanwhile the adoption of greenfield increased significantly than before.And fifth, </w:t>
      </w:r>
      <w:r>
        <w:rPr>
          <w:rFonts w:ascii="Times New Roman" w:eastAsia="SimSun" w:hAnsi="Times New Roman" w:cs="Times New Roman"/>
          <w:sz w:val="28"/>
          <w:szCs w:val="28"/>
          <w:lang w:eastAsia="zh-CN"/>
        </w:rPr>
        <w:t xml:space="preserve">Chinese </w:t>
      </w:r>
      <w:r>
        <w:rPr>
          <w:rFonts w:ascii="Times New Roman" w:hAnsi="Times New Roman" w:cs="Times New Roman"/>
          <w:sz w:val="28"/>
          <w:szCs w:val="28"/>
        </w:rPr>
        <w:t>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have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been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aware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significance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IPR</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patent,and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are strengthening the R&amp;D and protection aiming at IPR and Patent.</w:t>
      </w:r>
    </w:p>
    <w:p w14:paraId="249D945E"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bookmarkStart w:id="56" w:name="bookmark52"/>
      <w:bookmarkEnd w:id="56"/>
      <w:r>
        <w:rPr>
          <w:rFonts w:ascii="Times New Roman" w:hAnsi="Times New Roman" w:cs="Times New Roman"/>
          <w:sz w:val="28"/>
          <w:szCs w:val="28"/>
          <w:lang w:eastAsia="zh-CN"/>
        </w:rPr>
        <w:t xml:space="preserve">Even while Chinese businesses are becoming more and more successful in global markets, there are undoubtedly still a lot of issues that need to be resolved immediately.First of all, before investing in or operating in Chinese markets, the majority of Chinese businesses lack </w:t>
      </w:r>
      <w:r>
        <w:rPr>
          <w:rFonts w:ascii="Times New Roman" w:hAnsi="Times New Roman" w:cs="Times New Roman"/>
          <w:sz w:val="28"/>
          <w:szCs w:val="28"/>
          <w:lang w:eastAsia="zh-CN"/>
        </w:rPr>
        <w:lastRenderedPageBreak/>
        <w:t xml:space="preserve">comprehensive strategy and organization.Second, Chinese businesses' ability to grow has been hampered by the low level of talent globalization.Third, the enhancement of the overall strength of businesses in international development has been hampered by low levels of R&amp;D investment intensity and scientific research in R&amp;D investment.Last but not least, disregarding stakeholder interactions—particularly with NGOs—has had a detrimental effect on Chinese businesses' international expansion plans. </w:t>
      </w:r>
      <w:r>
        <w:rPr>
          <w:rFonts w:ascii="Times New Roman" w:hAnsi="Times New Roman" w:cs="Times New Roman"/>
          <w:sz w:val="28"/>
          <w:szCs w:val="28"/>
          <w:lang w:eastAsia="zh-CN"/>
        </w:rPr>
        <w:br/>
        <w:t>We've talked about Huawei's international development experiences. Regardless of the success or failure of Huawei's actions, we try to offer some suggestions to address the issues Chinese businesses face while expanding abroad.</w:t>
      </w:r>
      <w:bookmarkStart w:id="57" w:name="bookmark53"/>
      <w:bookmarkEnd w:id="57"/>
      <w:r>
        <w:rPr>
          <w:rFonts w:ascii="Times New Roman" w:hAnsi="Times New Roman" w:cs="Times New Roman"/>
          <w:sz w:val="28"/>
          <w:szCs w:val="28"/>
          <w:lang w:eastAsia="zh-CN"/>
        </w:rPr>
        <w:t xml:space="preserve">Increase the Intensity of R&amp;D Investment and Prioritize Basic Research </w:t>
      </w:r>
      <w:r>
        <w:rPr>
          <w:rFonts w:ascii="Times New Roman" w:hAnsi="Times New Roman" w:cs="Times New Roman" w:hint="eastAsia"/>
          <w:sz w:val="28"/>
          <w:szCs w:val="28"/>
          <w:lang w:eastAsia="zh-CN"/>
        </w:rPr>
        <w:t>,</w:t>
      </w:r>
      <w:r>
        <w:rPr>
          <w:rFonts w:ascii="Times New Roman" w:hAnsi="Times New Roman" w:cs="Times New Roman"/>
          <w:sz w:val="28"/>
          <w:szCs w:val="28"/>
          <w:lang w:eastAsia="zh-CN"/>
        </w:rPr>
        <w:t>Despite the fact that Chinese companies have increased their R&amp;D spending, it is still insufficient when compared to businesses in industrialized nations. Increasing R&amp;D spending is the only effective approach to strengthen an organization's R&amp;D capabilities.An essential component of an organization's overall strength is its R&amp;D capability. The business may soon be shut down if it lacks core technology and cannot keep up with research and development in light of the rapid advancement of technology.Huawei makes significant R&amp;D investments as well. In actuality, Huawei invested over 15% of its revenue in research and development last year.</w:t>
      </w:r>
      <w:r>
        <w:rPr>
          <w:rFonts w:ascii="Times New Roman" w:hAnsi="Times New Roman" w:cs="Times New Roman"/>
          <w:sz w:val="28"/>
          <w:szCs w:val="28"/>
          <w:lang w:eastAsia="zh-CN"/>
        </w:rPr>
        <w:br/>
        <w:t>Regarding the investment in fundamental research, Huawei did not fare as well as the majority of Chinese businesses.Thankfully, Huawei has acknowledged its shortcomings in fundamental research and is taking steps to improve the situation.Additionally, other Chinese businesses should focus more on fundamental research and judiciously allocate the proposal of total R&amp;D investment to basic research, as Huawei has resolved to modify and improve basic research.</w:t>
      </w:r>
    </w:p>
    <w:p w14:paraId="4C51A53A"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33C7C0E" w14:textId="77777777" w:rsidR="001B1E4C" w:rsidRDefault="00243FCE">
      <w:pPr>
        <w:spacing w:line="360" w:lineRule="auto"/>
        <w:ind w:leftChars="200" w:left="420" w:rightChars="200" w:right="420"/>
        <w:jc w:val="both"/>
        <w:rPr>
          <w:rFonts w:ascii="Times New Roman" w:hAnsi="Times New Roman" w:cs="Times New Roman"/>
          <w:sz w:val="28"/>
          <w:szCs w:val="28"/>
        </w:rPr>
      </w:pPr>
      <w:bookmarkStart w:id="58" w:name="bookmark54"/>
      <w:bookmarkEnd w:id="58"/>
      <w:r>
        <w:rPr>
          <w:rFonts w:ascii="Times New Roman" w:hAnsi="Times New Roman" w:cs="Times New Roman"/>
          <w:sz w:val="28"/>
          <w:szCs w:val="28"/>
        </w:rPr>
        <w:t xml:space="preserve"> </w:t>
      </w:r>
      <w:r>
        <w:rPr>
          <w:rFonts w:ascii="Times New Roman" w:hAnsi="Times New Roman" w:cs="Times New Roman"/>
          <w:sz w:val="28"/>
          <w:szCs w:val="28"/>
          <w:lang w:eastAsia="zh-CN"/>
        </w:rPr>
        <w:t>Respect every stakeholder group and create a mechanism for interaction (1)Acknowledge the stakeholders' group and their significance.As outlined in the problem section, we discover that many Chinese businesses struggle to identify their stakeholders. Other stakeholders, including international organizations, the media, and non-governmental organizations, are just as significant as local government in many nations, in contrast to China, where the government holds a dominant position and has a decisive influence on many transactions.They can also have a significant effect on the operations of Chinese businesses in these nations. As a result, when Chinese businesses go abroad, they should better understand and value their stakeholders.</w:t>
      </w:r>
      <w:r>
        <w:rPr>
          <w:rFonts w:ascii="Times New Roman" w:hAnsi="Times New Roman" w:cs="Times New Roman"/>
          <w:sz w:val="28"/>
          <w:szCs w:val="28"/>
          <w:lang w:eastAsia="zh-CN"/>
        </w:rPr>
        <w:br/>
      </w:r>
    </w:p>
    <w:p w14:paraId="72702B0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(2)Communicate with stakeholders actively,especially Media and NGOs</w:t>
      </w:r>
    </w:p>
    <w:p w14:paraId="5430AF98"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lang w:eastAsia="zh-CN"/>
        </w:rPr>
        <w:t>Businesses should engage in active communication with stakeholders to get their opinions on your goods, services, management, and other aspects of your company. Communicating with customers can help improve products and services and gain insight into the future direction of R&amp;D development; communicating with governments can improve relations with the government and gain more preferences; communicating with competitors and partners can improve cooperation within and outside the industry; and communicating with employees can improve staff management and employee performance.</w:t>
      </w:r>
    </w:p>
    <w:p w14:paraId="6ACD4FA1"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Communicating with stakeholders have so many benefits,even with NGOs and Media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 fact,</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usually don't like to have dealing with NGOs and Media,and it seems that overseas NGOs and Medias always have negative comments and criticism on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w:t>
      </w:r>
      <w:r>
        <w:rPr>
          <w:rFonts w:ascii="Times New Roman" w:hAnsi="Times New Roman" w:cs="Times New Roman"/>
          <w:sz w:val="28"/>
          <w:szCs w:val="28"/>
        </w:rPr>
        <w:lastRenderedPageBreak/>
        <w:t>enterprise.However,</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should hold a bias on NGOs and Media. They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represent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appeals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some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group,such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public.When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criticize</w:t>
      </w:r>
      <w:r>
        <w:rPr>
          <w:rFonts w:ascii="Times New Roman" w:eastAsia="SimSun" w:hAnsi="Times New Roman" w:cs="Times New Roman"/>
          <w:sz w:val="28"/>
          <w:szCs w:val="28"/>
          <w:lang w:eastAsia="zh-CN"/>
        </w:rPr>
        <w:t xml:space="preserve"> Chinese</w:t>
      </w:r>
      <w:r>
        <w:rPr>
          <w:rFonts w:ascii="Times New Roman" w:hAnsi="Times New Roman" w:cs="Times New Roman"/>
          <w:sz w:val="28"/>
          <w:szCs w:val="28"/>
        </w:rPr>
        <w:t xml:space="preserve"> enterprises,enterprises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should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actively</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communicate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with</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and</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get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 a</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 xml:space="preserve">good understanding oftheir comments.Actively facing problem is the best solution to these kinds of problem.Some criticisms are caused by mistakes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 due to their ignorance to local laws and customs.Talking with NGOs and Medias actively sometimes can help enterprise to eliminate their bind area in knowledge,correct the mistakes,and earn a high reputation,which is good for sustainability development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w:t>
      </w:r>
    </w:p>
    <w:p w14:paraId="6174C58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(3)Establish a sound interaction mechanism to achieve win-win</w:t>
      </w:r>
    </w:p>
    <w:p w14:paraId="57CAB790"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should establish a sound interaction mechanism for managing the relationships with stakeholder after recognize all group of stakeholders.</w:t>
      </w:r>
    </w:p>
    <w:p w14:paraId="16F10241"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6F04384"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Furthermore, Huawei's strategic planning process should incorporate advanced data analytics and market intelligence tools that can provide real-time insights into customer preferences, market trends, and competitive dynamics, thereby enabling the company to make informed decisions that align with its strategic objectives. By harnessing big data and artificial intelligence technologies, Huawei can develop predictive models that anticipate market shifts and customer needs, facilitating proactive rather than reactive strategic responses. This forward-thinking approach is essential in a sector where technological innovation and consumer demands are constantly evolving, allowing Huawei to maintain its leadership position in the global market.</w:t>
      </w:r>
    </w:p>
    <w:p w14:paraId="3A5AF8DE"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lastRenderedPageBreak/>
        <w:t>In addition to technological considerations, the cultivation of a global mindset within Huawei's leadership and workforce is crucial for the effective implementation of its strategic planning system. This entails fostering an organizational culture that values diversity, inclusivity, and collaboration, thereby enabling employees from different backgrounds and regions to contribute their unique perspectives and insights. By promoting cross-cultural communication and teamwork, Huawei can enhance its ability to identify and exploit new market opportunities while also improving its responsiveness to local consumer preferences and regulatory requirements. This cultural adaptability not only strengthens the company's global presence but also reinforces its reputation as a socially responsible corporate citizen.</w:t>
      </w:r>
    </w:p>
    <w:p w14:paraId="4F0A354A"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Moreover, it is essential for Huawei to establish clear performance metrics and accountability frameworks that align with its strategic objectives, allowing for the measurement of progress and the identification of areas for improvement. This involves setting specific, measurable, achievable, relevant, and time-bound (SMART) goals that reflect the company’s aspirations and strategic priorities, as well as implementing regular performance reviews and feedback mechanisms to ensure continuous improvement. By adopting a results-oriented approach, Huawei can enhance its strategic execution and ensure that its global initiatives are aligned with its overall corporate vision.</w:t>
      </w:r>
    </w:p>
    <w:p w14:paraId="55AB2D26"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 xml:space="preserve">In the context of rapidly changing global dynamics, strategic partnerships and collaborations can also play a pivotal role in enhancing Huawei’s global strategic development management. By engaging in alliances with local firms, industry associations, and governmental bodies, Huawei can gain valuable insights into regional market conditions and regulatory environments, while also expanding its access to new technologies and innovation networks. These </w:t>
      </w:r>
      <w:r>
        <w:rPr>
          <w:rFonts w:ascii="Times New Roman" w:hAnsi="Times New Roman" w:cs="Times New Roman"/>
          <w:sz w:val="28"/>
          <w:szCs w:val="28"/>
          <w:lang w:eastAsia="zh-CN"/>
        </w:rPr>
        <w:lastRenderedPageBreak/>
        <w:t>collaborative efforts not only bolster Huawei's competitive positioning but also enhance its ability to respond to local market demands more effectively, thereby driving sustainable growth across various regions.</w:t>
      </w:r>
    </w:p>
    <w:p w14:paraId="22EFFFC5"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Additionally, it is imperative for Huawei to remain vigilant and responsive to emerging global trends, such as sustainability and corporate social responsibility (CSR), which are increasingly influencing consumer preferences and regulatory frameworks worldwide. By integrating sustainability principles into its global strategic planning, Huawei can enhance its brand reputation, foster customer loyalty, and mitigate potential risks associated with environmental and social challenges. This proactive approach not only aligns with global sustainability goals but also positions Huawei as a leader in responsible business practices within the technology sector.</w:t>
      </w:r>
    </w:p>
    <w:p w14:paraId="6C33F0CB"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Furthermore, the establishment of a feedback loop within Huawei’s strategic planning process is vital for fostering a culture of continuous learning and adaptation. This entails soliciting input from various stakeholders, including employees, customers, and partners, regarding the effectiveness of the company’s strategies and initiatives. By leveraging stakeholder feedback, Huawei can identify potential gaps or misalignments in its strategic approach and make necessary adjustments to enhance overall performance. This iterative process not only reinforces the company’s commitment to stakeholder engagement but also strengthens its capacity for innovation and agility in an ever-evolving global landscape.</w:t>
      </w:r>
    </w:p>
    <w:p w14:paraId="1FA99FD9"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 xml:space="preserve">In conclusion, the improvement of global strategic development management within Huawei Company necessitates a multifaceted approach that encompasses comprehensive environmental analysis, the integration of advanced technologies, the cultivation of a global mindset, the establishment of performance metrics, the formation of </w:t>
      </w:r>
      <w:r>
        <w:rPr>
          <w:rFonts w:ascii="Times New Roman" w:hAnsi="Times New Roman" w:cs="Times New Roman"/>
          <w:sz w:val="28"/>
          <w:szCs w:val="28"/>
          <w:lang w:eastAsia="zh-CN"/>
        </w:rPr>
        <w:lastRenderedPageBreak/>
        <w:t>strategic partnerships, and the commitment to sustainability and stakeholder engagement. By building a robust global strategic planning system that embodies these principles, Huawei can effectively navigate the complexities of the global marketplace, capitalize on emerging opportunities, and ultimately achieve its strategic objectives while contributing to the advancement of the telecommunications and information technology sectors on a global scale. Through these efforts, Huawei is well-positioned to not only sustain its competitive advantage but also to emerge as a responsible leader in the digital age, fostering innovation and connectivity for a better future.</w:t>
      </w:r>
    </w:p>
    <w:p w14:paraId="4966044D"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69BFC7DA"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D62D3C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3637479"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978377A"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3F4FDEB"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68BDD57E"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5B43AA8"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E3B30D8"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FCDCB4D"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4FD1420"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BF9F096"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0E8F5F9F"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2D5401EC"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0ADA8631"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7C5AB5E7"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3F015049"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3071D39E"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19D018BC"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5F51B0F2"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5BFE2D26" w14:textId="77777777" w:rsidR="001B1E4C" w:rsidRDefault="00243FCE">
      <w:pPr>
        <w:spacing w:line="360" w:lineRule="auto"/>
        <w:ind w:leftChars="200" w:left="420" w:rightChars="200" w:right="420"/>
        <w:jc w:val="both"/>
        <w:rPr>
          <w:rFonts w:ascii="Times New Roman" w:hAnsi="Times New Roman" w:cs="Times New Roman"/>
          <w:b/>
          <w:bCs/>
          <w:sz w:val="28"/>
          <w:szCs w:val="28"/>
          <w:lang w:eastAsia="zh-CN"/>
        </w:rPr>
      </w:pPr>
      <w:r>
        <w:rPr>
          <w:rFonts w:ascii="Times New Roman" w:hAnsi="Times New Roman" w:cs="Times New Roman"/>
          <w:b/>
          <w:bCs/>
          <w:sz w:val="28"/>
          <w:szCs w:val="28"/>
        </w:rPr>
        <w:t>Reference</w:t>
      </w:r>
    </w:p>
    <w:p w14:paraId="4116E09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hint="eastAsia"/>
          <w:sz w:val="28"/>
          <w:szCs w:val="28"/>
          <w:lang w:eastAsia="zh-CN"/>
        </w:rPr>
        <w:t>1.</w:t>
      </w:r>
      <w:r>
        <w:rPr>
          <w:rFonts w:ascii="Times New Roman" w:hAnsi="Times New Roman" w:cs="Times New Roman"/>
          <w:sz w:val="28"/>
          <w:szCs w:val="28"/>
          <w:lang w:eastAsia="zh-CN"/>
        </w:rPr>
        <w:t>.</w:t>
      </w:r>
      <w:r>
        <w:rPr>
          <w:rFonts w:ascii="Times New Roman" w:hAnsi="Times New Roman" w:cs="Times New Roman"/>
          <w:sz w:val="28"/>
          <w:szCs w:val="28"/>
        </w:rPr>
        <w:t>Gabrielsson,M.,&amp;Pelkonen,T.2008.Born</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Internationals:Market Expansion and Business Operation</w:t>
      </w:r>
      <w:r>
        <w:rPr>
          <w:rFonts w:ascii="Times New Roman" w:hAnsi="Times New Roman" w:cs="Times New Roman"/>
          <w:sz w:val="28"/>
          <w:szCs w:val="28"/>
          <w:lang w:eastAsia="zh-CN"/>
        </w:rPr>
        <w:t xml:space="preserve"> </w:t>
      </w:r>
      <w:r>
        <w:rPr>
          <w:rFonts w:ascii="Times New Roman" w:hAnsi="Times New Roman" w:cs="Times New Roman"/>
          <w:sz w:val="28"/>
          <w:szCs w:val="28"/>
        </w:rPr>
        <w:t>Mode</w:t>
      </w:r>
      <w:r>
        <w:rPr>
          <w:rFonts w:ascii="Times New Roman" w:hAnsi="Times New Roman" w:cs="Times New Roman"/>
          <w:sz w:val="28"/>
          <w:szCs w:val="28"/>
          <w:lang w:eastAsia="zh-CN"/>
        </w:rPr>
        <w:t xml:space="preserve"> </w:t>
      </w:r>
      <w:r>
        <w:rPr>
          <w:rFonts w:ascii="Times New Roman" w:hAnsi="Times New Roman" w:cs="Times New Roman"/>
          <w:sz w:val="28"/>
          <w:szCs w:val="28"/>
        </w:rPr>
        <w:t>Strategies</w:t>
      </w:r>
      <w:r>
        <w:rPr>
          <w:rFonts w:ascii="Times New Roman" w:hAnsi="Times New Roman" w:cs="Times New Roman"/>
          <w:sz w:val="28"/>
          <w:szCs w:val="28"/>
          <w:lang w:eastAsia="zh-CN"/>
        </w:rPr>
        <w:t xml:space="preserve"> </w:t>
      </w:r>
      <w:r>
        <w:rPr>
          <w:rFonts w:ascii="Times New Roman" w:hAnsi="Times New Roman" w:cs="Times New Roman"/>
          <w:sz w:val="28"/>
          <w:szCs w:val="28"/>
        </w:rPr>
        <w:t>in</w:t>
      </w:r>
      <w:r>
        <w:rPr>
          <w:rFonts w:ascii="Times New Roman" w:hAnsi="Times New Roman" w:cs="Times New Roman"/>
          <w:sz w:val="28"/>
          <w:szCs w:val="28"/>
          <w:lang w:eastAsia="zh-CN"/>
        </w:rPr>
        <w:t xml:space="preserve"> </w:t>
      </w:r>
      <w:r>
        <w:rPr>
          <w:rFonts w:ascii="Times New Roman" w:hAnsi="Times New Roman" w:cs="Times New Roman"/>
          <w:sz w:val="28"/>
          <w:szCs w:val="28"/>
        </w:rPr>
        <w:t>the</w:t>
      </w:r>
      <w:r>
        <w:rPr>
          <w:rFonts w:ascii="Times New Roman" w:hAnsi="Times New Roman" w:cs="Times New Roman"/>
          <w:sz w:val="28"/>
          <w:szCs w:val="28"/>
          <w:lang w:eastAsia="zh-CN"/>
        </w:rPr>
        <w:t xml:space="preserve"> </w:t>
      </w:r>
      <w:r>
        <w:rPr>
          <w:rFonts w:ascii="Times New Roman" w:hAnsi="Times New Roman" w:cs="Times New Roman"/>
          <w:sz w:val="28"/>
          <w:szCs w:val="28"/>
        </w:rPr>
        <w:t>Digital</w:t>
      </w:r>
      <w:r>
        <w:rPr>
          <w:rFonts w:ascii="Times New Roman" w:hAnsi="Times New Roman" w:cs="Times New Roman"/>
          <w:sz w:val="28"/>
          <w:szCs w:val="28"/>
          <w:lang w:eastAsia="zh-CN"/>
        </w:rPr>
        <w:t xml:space="preserve"> </w:t>
      </w:r>
      <w:r>
        <w:rPr>
          <w:rFonts w:ascii="Times New Roman" w:hAnsi="Times New Roman" w:cs="Times New Roman"/>
          <w:sz w:val="28"/>
          <w:szCs w:val="28"/>
        </w:rPr>
        <w:t>Media</w:t>
      </w:r>
      <w:r>
        <w:rPr>
          <w:rFonts w:ascii="Times New Roman" w:hAnsi="Times New Roman" w:cs="Times New Roman"/>
          <w:sz w:val="28"/>
          <w:szCs w:val="28"/>
          <w:lang w:eastAsia="zh-CN"/>
        </w:rPr>
        <w:t xml:space="preserve"> </w:t>
      </w:r>
      <w:r>
        <w:rPr>
          <w:rFonts w:ascii="Times New Roman" w:hAnsi="Times New Roman" w:cs="Times New Roman"/>
          <w:sz w:val="28"/>
          <w:szCs w:val="28"/>
        </w:rPr>
        <w:t>Field.Journal</w:t>
      </w:r>
      <w:r>
        <w:rPr>
          <w:rFonts w:ascii="Times New Roman" w:hAnsi="Times New Roman" w:cs="Times New Roman"/>
          <w:sz w:val="28"/>
          <w:szCs w:val="28"/>
          <w:lang w:eastAsia="zh-CN"/>
        </w:rPr>
        <w:t xml:space="preserve"> </w:t>
      </w:r>
      <w:r>
        <w:rPr>
          <w:rFonts w:ascii="Times New Roman" w:hAnsi="Times New Roman" w:cs="Times New Roman"/>
          <w:sz w:val="28"/>
          <w:szCs w:val="28"/>
        </w:rPr>
        <w:t>of</w:t>
      </w:r>
      <w:r>
        <w:rPr>
          <w:rFonts w:ascii="Times New Roman" w:hAnsi="Times New Roman" w:cs="Times New Roman"/>
          <w:sz w:val="28"/>
          <w:szCs w:val="28"/>
          <w:lang w:eastAsia="zh-CN"/>
        </w:rPr>
        <w:t xml:space="preserve"> </w:t>
      </w:r>
      <w:r>
        <w:rPr>
          <w:rFonts w:ascii="Times New Roman" w:hAnsi="Times New Roman" w:cs="Times New Roman"/>
          <w:sz w:val="28"/>
          <w:szCs w:val="28"/>
        </w:rPr>
        <w:t>International Entrepreneurship,6(2),pp.49-71.</w:t>
      </w:r>
    </w:p>
    <w:p w14:paraId="25B3269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hint="eastAsia"/>
          <w:sz w:val="28"/>
          <w:szCs w:val="28"/>
          <w:lang w:eastAsia="zh-CN"/>
        </w:rPr>
        <w:t>2</w:t>
      </w:r>
      <w:r>
        <w:rPr>
          <w:rFonts w:ascii="Times New Roman" w:hAnsi="Times New Roman" w:cs="Times New Roman"/>
          <w:sz w:val="28"/>
          <w:szCs w:val="28"/>
          <w:lang w:eastAsia="zh-CN"/>
        </w:rPr>
        <w:t>.</w:t>
      </w:r>
      <w:r>
        <w:rPr>
          <w:rFonts w:ascii="Times New Roman" w:hAnsi="Times New Roman" w:cs="Times New Roman"/>
          <w:sz w:val="28"/>
          <w:szCs w:val="28"/>
        </w:rPr>
        <w:t>Johanson,J.,&amp;Vahlne,J.-E.1997.The</w:t>
      </w:r>
      <w:r>
        <w:rPr>
          <w:rFonts w:ascii="Times New Roman" w:hAnsi="Times New Roman" w:cs="Times New Roman"/>
          <w:sz w:val="28"/>
          <w:szCs w:val="28"/>
          <w:lang w:eastAsia="zh-CN"/>
        </w:rPr>
        <w:t xml:space="preserve"> </w:t>
      </w:r>
      <w:r>
        <w:rPr>
          <w:rFonts w:ascii="Times New Roman" w:hAnsi="Times New Roman" w:cs="Times New Roman"/>
          <w:sz w:val="28"/>
          <w:szCs w:val="28"/>
        </w:rPr>
        <w:t>Internationalization</w:t>
      </w:r>
      <w:r>
        <w:rPr>
          <w:rFonts w:ascii="Times New Roman" w:hAnsi="Times New Roman" w:cs="Times New Roman"/>
          <w:sz w:val="28"/>
          <w:szCs w:val="28"/>
          <w:lang w:eastAsia="zh-CN"/>
        </w:rPr>
        <w:t xml:space="preserve"> </w:t>
      </w:r>
      <w:r>
        <w:rPr>
          <w:rFonts w:ascii="Times New Roman" w:hAnsi="Times New Roman" w:cs="Times New Roman"/>
          <w:sz w:val="28"/>
          <w:szCs w:val="28"/>
        </w:rPr>
        <w:t>Process</w:t>
      </w:r>
      <w:r>
        <w:rPr>
          <w:rFonts w:ascii="Times New Roman" w:hAnsi="Times New Roman" w:cs="Times New Roman"/>
          <w:sz w:val="28"/>
          <w:szCs w:val="28"/>
          <w:lang w:eastAsia="zh-CN"/>
        </w:rPr>
        <w:t xml:space="preserve"> </w:t>
      </w:r>
      <w:r>
        <w:rPr>
          <w:rFonts w:ascii="Times New Roman" w:hAnsi="Times New Roman" w:cs="Times New Roman"/>
          <w:sz w:val="28"/>
          <w:szCs w:val="28"/>
        </w:rPr>
        <w:t>ofthe</w:t>
      </w:r>
      <w:r>
        <w:rPr>
          <w:rFonts w:ascii="Times New Roman" w:hAnsi="Times New Roman" w:cs="Times New Roman"/>
          <w:sz w:val="28"/>
          <w:szCs w:val="28"/>
          <w:lang w:eastAsia="zh-CN"/>
        </w:rPr>
        <w:t xml:space="preserve"> </w:t>
      </w:r>
      <w:r>
        <w:rPr>
          <w:rFonts w:ascii="Times New Roman" w:hAnsi="Times New Roman" w:cs="Times New Roman"/>
          <w:sz w:val="28"/>
          <w:szCs w:val="28"/>
        </w:rPr>
        <w:t>Firm:A</w:t>
      </w:r>
      <w:r>
        <w:rPr>
          <w:rFonts w:ascii="Times New Roman" w:hAnsi="Times New Roman" w:cs="Times New Roman"/>
          <w:sz w:val="28"/>
          <w:szCs w:val="28"/>
          <w:lang w:eastAsia="zh-CN"/>
        </w:rPr>
        <w:t xml:space="preserve"> </w:t>
      </w:r>
      <w:r>
        <w:rPr>
          <w:rFonts w:ascii="Times New Roman" w:hAnsi="Times New Roman" w:cs="Times New Roman"/>
          <w:sz w:val="28"/>
          <w:szCs w:val="28"/>
        </w:rPr>
        <w:t>Model of Knowledge Development and Increasing Foreign Market Commitments.Journal of International Business Studies,8(1),pp.23-32.</w:t>
      </w:r>
    </w:p>
    <w:p w14:paraId="64DC8D54"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hint="eastAsia"/>
          <w:sz w:val="28"/>
          <w:szCs w:val="28"/>
          <w:lang w:eastAsia="zh-CN"/>
        </w:rPr>
        <w:t>3</w:t>
      </w:r>
      <w:r>
        <w:rPr>
          <w:rFonts w:ascii="Times New Roman" w:hAnsi="Times New Roman" w:cs="Times New Roman"/>
          <w:sz w:val="28"/>
          <w:szCs w:val="28"/>
          <w:lang w:eastAsia="zh-CN"/>
        </w:rPr>
        <w:t>.</w:t>
      </w:r>
      <w:r>
        <w:rPr>
          <w:rFonts w:ascii="Times New Roman" w:hAnsi="Times New Roman" w:cs="Times New Roman"/>
          <w:sz w:val="28"/>
          <w:szCs w:val="28"/>
        </w:rPr>
        <w:t xml:space="preserve">J.H.Dunning.1998.Globalization and the new geography of </w:t>
      </w:r>
      <w:r>
        <w:rPr>
          <w:rFonts w:ascii="Times New Roman" w:hAnsi="Times New Roman" w:cs="Times New Roman"/>
          <w:sz w:val="28"/>
          <w:szCs w:val="28"/>
          <w:lang w:eastAsia="zh-CN"/>
        </w:rPr>
        <w:t>Chinese</w:t>
      </w:r>
      <w:r>
        <w:rPr>
          <w:rFonts w:ascii="Times New Roman" w:hAnsi="Times New Roman" w:cs="Times New Roman"/>
          <w:sz w:val="28"/>
          <w:szCs w:val="28"/>
        </w:rPr>
        <w:t xml:space="preserve"> direct investment. Oxford Development Studies,26(1),pp.47-69</w:t>
      </w:r>
    </w:p>
    <w:p w14:paraId="7C26AFDF" w14:textId="77777777" w:rsidR="001B1E4C" w:rsidRDefault="00243FCE">
      <w:pPr>
        <w:spacing w:line="360" w:lineRule="auto"/>
        <w:ind w:leftChars="200" w:left="420" w:rightChars="200" w:right="420"/>
        <w:jc w:val="both"/>
        <w:rPr>
          <w:rFonts w:ascii="Times New Roman" w:eastAsia="SimSun" w:hAnsi="Times New Roman" w:cs="Times New Roman"/>
          <w:sz w:val="28"/>
          <w:szCs w:val="28"/>
          <w:lang w:eastAsia="zh-CN"/>
        </w:rPr>
      </w:pPr>
      <w:r>
        <w:rPr>
          <w:rFonts w:ascii="Times New Roman" w:eastAsia="SimSun" w:hAnsi="Times New Roman" w:cs="Times New Roman" w:hint="eastAsia"/>
          <w:sz w:val="28"/>
          <w:szCs w:val="28"/>
          <w:lang w:eastAsia="zh-CN"/>
        </w:rPr>
        <w:t>4</w:t>
      </w:r>
      <w:r>
        <w:rPr>
          <w:rFonts w:ascii="Times New Roman" w:hAnsi="Times New Roman" w:cs="Times New Roman"/>
          <w:sz w:val="28"/>
          <w:szCs w:val="28"/>
          <w:lang w:eastAsia="zh-CN"/>
        </w:rPr>
        <w:t>.</w:t>
      </w:r>
      <w:r>
        <w:rPr>
          <w:rFonts w:ascii="Times New Roman" w:hAnsi="Times New Roman" w:cs="Times New Roman"/>
          <w:sz w:val="28"/>
          <w:szCs w:val="28"/>
        </w:rPr>
        <w:t>K.D.Brouthers,J.F.Hennart.2007.Boundaries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the</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Firm:Insights</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from</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International Entry Mode Research.Journal of Management,33(3),pp.395-425</w:t>
      </w:r>
      <w:r>
        <w:rPr>
          <w:rFonts w:ascii="Times New Roman" w:eastAsia="SimSun" w:hAnsi="Times New Roman" w:cs="Times New Roman"/>
          <w:sz w:val="28"/>
          <w:szCs w:val="28"/>
          <w:lang w:eastAsia="zh-CN"/>
        </w:rPr>
        <w:t>.</w:t>
      </w:r>
    </w:p>
    <w:p w14:paraId="7335EE7A"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eastAsia="SimSun" w:hAnsi="Times New Roman" w:cs="Times New Roman" w:hint="eastAsia"/>
          <w:sz w:val="28"/>
          <w:szCs w:val="28"/>
          <w:lang w:eastAsia="zh-CN"/>
        </w:rPr>
        <w:t>5</w:t>
      </w:r>
      <w:r>
        <w:rPr>
          <w:rFonts w:ascii="Times New Roman" w:eastAsia="SimSun" w:hAnsi="Times New Roman" w:cs="Times New Roman"/>
          <w:sz w:val="28"/>
          <w:szCs w:val="28"/>
          <w:lang w:eastAsia="zh-CN"/>
        </w:rPr>
        <w:t>.</w:t>
      </w:r>
      <w:r>
        <w:rPr>
          <w:rFonts w:ascii="Times New Roman" w:hAnsi="Times New Roman" w:cs="Times New Roman"/>
          <w:sz w:val="28"/>
          <w:szCs w:val="28"/>
        </w:rPr>
        <w:t>X.Liu,HT.Buck,C.Shu.2005.</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Economic Development,The next</w:t>
      </w:r>
      <w:r>
        <w:rPr>
          <w:rFonts w:ascii="Times New Roman" w:eastAsia="SimSun" w:hAnsi="Times New Roman" w:cs="Times New Roman"/>
          <w:sz w:val="28"/>
          <w:szCs w:val="28"/>
          <w:lang w:eastAsia="zh-CN"/>
        </w:rPr>
        <w:t xml:space="preserve"> </w:t>
      </w:r>
      <w:r>
        <w:rPr>
          <w:rFonts w:ascii="Times New Roman" w:hAnsi="Times New Roman" w:cs="Times New Roman"/>
          <w:sz w:val="28"/>
          <w:szCs w:val="28"/>
        </w:rPr>
        <w:t>stage:Outward FDI.International Business Review,14</w:t>
      </w:r>
    </w:p>
    <w:p w14:paraId="770AB0E2"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6</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Gao Guowei (2014). Huawei, ZTE international business development experience analysis.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and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entrepreneurs, 6,243. </w:t>
      </w:r>
    </w:p>
    <w:p w14:paraId="7030C3F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7</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Guan Liang (2014). Responsibility and mission of managers: Ren Zhengfei on management. Shenzhen: Haitian Publishing House. </w:t>
      </w:r>
    </w:p>
    <w:p w14:paraId="19DAA9EF"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8</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Kong Fanai (2014). Research on the trade effect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OFDI-a perspective based on investment motivation. A Master's degree thesis. Shandong University. </w:t>
      </w:r>
    </w:p>
    <w:p w14:paraId="74B5E92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9</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Li Bo (2004). Study on the choice of overseas market entry mode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Doctoral dissertation. Huazhong University of Science and Technology HUST.</w:t>
      </w:r>
    </w:p>
    <w:p w14:paraId="01BE40E8"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10</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Luo Qun (2012). Summary of the influence of overseas direct investment motivation on investment location selection —— Based on </w:t>
      </w:r>
      <w:r>
        <w:rPr>
          <w:rFonts w:ascii="Times New Roman" w:hAnsi="Times New Roman" w:cs="Times New Roman"/>
          <w:sz w:val="28"/>
          <w:szCs w:val="28"/>
        </w:rPr>
        <w:lastRenderedPageBreak/>
        <w:t xml:space="preserve">the institutional foundation view. Management Frontier, 3,15 – 17. Lu Ping, </w:t>
      </w:r>
    </w:p>
    <w:p w14:paraId="7ACCBF8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11</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Guo Chenxi (2015). How the governance structure affects the overseas market entry mode decision based on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listing Data on corporate outward direct investment in major developed countries in the European Union. Financial Research, 2,88 – 99.</w:t>
      </w:r>
    </w:p>
    <w:p w14:paraId="1BDD51B4"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12</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Liu Yuxin (2015). Discussion on the globalization path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Human Resource Management, 9,19 – 20.</w:t>
      </w:r>
    </w:p>
    <w:p w14:paraId="149429E7"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13</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Qiao Huiping (2002). The development strategy choice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investment.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and Foreign Management Guide, 1,49-50. </w:t>
      </w:r>
    </w:p>
    <w:p w14:paraId="13184FA6"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14</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Qi Wei (2014). Analysis of the overseas entry mode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manufacturing industry. A Master's degree thesis.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Marine University. </w:t>
      </w:r>
    </w:p>
    <w:p w14:paraId="26B446C8"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15</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Qu Zhi, Shen Nan (2016). Ren Zhengfei's internal speech 2. Beijing: Petroleum Industry Press. Ren Jianxiong, </w:t>
      </w:r>
    </w:p>
    <w:p w14:paraId="6D0C3853"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16</w:t>
      </w:r>
      <w:r>
        <w:rPr>
          <w:rFonts w:ascii="Times New Roman" w:eastAsia="SimSun" w:hAnsi="Times New Roman" w:cs="Times New Roman"/>
          <w:sz w:val="28"/>
          <w:szCs w:val="28"/>
          <w:lang w:eastAsia="zh-CN"/>
        </w:rPr>
        <w:t>.</w:t>
      </w:r>
      <w:r>
        <w:rPr>
          <w:rFonts w:ascii="Times New Roman" w:hAnsi="Times New Roman" w:cs="Times New Roman"/>
          <w:sz w:val="28"/>
          <w:szCs w:val="28"/>
        </w:rPr>
        <w:t>Wu Bing (2005). The internationalization motivation of small and medium-sized enterprises and their internationalization strategy choice. Enterprise World, 5,139-140.</w:t>
      </w:r>
    </w:p>
    <w:p w14:paraId="08D9C7E9"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17</w:t>
      </w:r>
      <w:r>
        <w:rPr>
          <w:rFonts w:ascii="Times New Roman" w:eastAsia="SimSun" w:hAnsi="Times New Roman" w:cs="Times New Roman"/>
          <w:sz w:val="28"/>
          <w:szCs w:val="28"/>
          <w:lang w:eastAsia="zh-CN"/>
        </w:rPr>
        <w:t>.</w:t>
      </w:r>
      <w:r>
        <w:rPr>
          <w:rFonts w:ascii="Times New Roman" w:hAnsi="Times New Roman" w:cs="Times New Roman"/>
          <w:sz w:val="28"/>
          <w:szCs w:val="28"/>
        </w:rPr>
        <w:t>Sun Xiangjie (2016). Ren Zhengfei: Culture supremacy: the management secret of the king of management. Beijing: Qunyan Publishing [</w:t>
      </w:r>
      <w:r>
        <w:rPr>
          <w:rFonts w:ascii="Times New Roman" w:eastAsia="SimSun" w:hAnsi="Times New Roman" w:cs="Times New Roman"/>
          <w:sz w:val="28"/>
          <w:szCs w:val="28"/>
          <w:lang w:eastAsia="zh-CN"/>
        </w:rPr>
        <w:t>18</w:t>
      </w:r>
      <w:r>
        <w:rPr>
          <w:rFonts w:ascii="Times New Roman" w:hAnsi="Times New Roman" w:cs="Times New Roman"/>
          <w:sz w:val="28"/>
          <w:szCs w:val="28"/>
        </w:rPr>
        <w:t xml:space="preserve">]House. Tan </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Binxian (2007). Huawei Analysis of the internationalization strategy of Technology Co., LTD. A Master's degree thesis. Southwestern University of Finance and Economics. </w:t>
      </w:r>
    </w:p>
    <w:p w14:paraId="25D6DD9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18</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Tian Tao, Wu Chunbo (2012). Will the next fall be Huawei. Beijing: CITIC Publishing House. </w:t>
      </w:r>
    </w:p>
    <w:p w14:paraId="3EFF6FD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19</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Tang Zhichao (2013). Research on internationalization Strategy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Private High-tech Enterprises I Case analysis based on Huawei. A Master's degree thesis. Beijing Jiaotong University. </w:t>
      </w:r>
    </w:p>
    <w:p w14:paraId="6872C60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lastRenderedPageBreak/>
        <w:t>20</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Tao Pan (2014). Study on the motivation and influence of cross-border M &amp; A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Doctoral dissertation. The University of International Business and Economics. </w:t>
      </w:r>
    </w:p>
    <w:p w14:paraId="1624C1F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21</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Wang Xiaoqin (2003). </w:t>
      </w:r>
      <w:r>
        <w:rPr>
          <w:rFonts w:ascii="Times New Roman" w:eastAsia="SimSun" w:hAnsi="Times New Roman" w:cs="Times New Roman"/>
          <w:sz w:val="28"/>
          <w:szCs w:val="28"/>
          <w:lang w:eastAsia="zh-CN"/>
        </w:rPr>
        <w:t>global strategy</w:t>
      </w:r>
      <w:r>
        <w:rPr>
          <w:rFonts w:ascii="Times New Roman" w:hAnsi="Times New Roman" w:cs="Times New Roman"/>
          <w:sz w:val="28"/>
          <w:szCs w:val="28"/>
        </w:rPr>
        <w:t xml:space="preserve"> business strategy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A Master's degree thesis. The University of International Business and Economics. </w:t>
      </w:r>
    </w:p>
    <w:p w14:paraId="1B328B2F"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eastAsia="SimSun" w:hAnsi="Times New Roman" w:cs="Times New Roman" w:hint="eastAsia"/>
          <w:sz w:val="28"/>
          <w:szCs w:val="28"/>
          <w:lang w:eastAsia="zh-CN"/>
        </w:rPr>
        <w:t>22</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Wang Xuejun, Sun Yuhong (2006). Weak expansion: the realistic choice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companies'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development. International Economic Cooperation, 6,15 – 17.</w:t>
      </w:r>
    </w:p>
    <w:p w14:paraId="7D124B1C"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23</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Wang Jue, the room is like, Lin Hua (2012). Comparative adaptability analysis of progressive internationalization theory and international innovation theory. The Age of Business, 19,84-85. </w:t>
      </w:r>
    </w:p>
    <w:p w14:paraId="41D8647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24</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Wang Junfang (2014). Research on the international operation of China's communication manufacturing industry- -Take Huawei Company as an example. Master's degree thesis, Heilongjiang University. </w:t>
      </w:r>
    </w:p>
    <w:p w14:paraId="2593D7D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25</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Wang Zhichao (2014). Huawei Case study of investment in the United States. A Master's degree thesis. Shandong University. </w:t>
      </w:r>
    </w:p>
    <w:p w14:paraId="33CD2BE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26</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Wang Jia (2015). Research on the international development strategy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IT enterprises 1. Take Group A as an example. A Master's degree thesis.hill East university. </w:t>
      </w:r>
    </w:p>
    <w:p w14:paraId="611AF97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27</w:t>
      </w:r>
      <w:r>
        <w:rPr>
          <w:rFonts w:ascii="Times New Roman" w:eastAsia="SimSun" w:hAnsi="Times New Roman" w:cs="Times New Roman"/>
          <w:sz w:val="28"/>
          <w:szCs w:val="28"/>
          <w:lang w:eastAsia="zh-CN"/>
        </w:rPr>
        <w:t>.</w:t>
      </w:r>
      <w:r>
        <w:rPr>
          <w:rFonts w:ascii="Times New Roman" w:hAnsi="Times New Roman" w:cs="Times New Roman"/>
          <w:sz w:val="28"/>
          <w:szCs w:val="28"/>
        </w:rPr>
        <w:t xml:space="preserve">Wang Huiyao (2016). Report on The Globalization of </w:t>
      </w:r>
      <w:r>
        <w:rPr>
          <w:rFonts w:ascii="Times New Roman" w:eastAsia="SimSun" w:hAnsi="Times New Roman" w:cs="Times New Roman"/>
          <w:sz w:val="28"/>
          <w:szCs w:val="28"/>
          <w:lang w:eastAsia="zh-CN"/>
        </w:rPr>
        <w:t>Chinese</w:t>
      </w:r>
      <w:r>
        <w:rPr>
          <w:rFonts w:ascii="Times New Roman" w:hAnsi="Times New Roman" w:cs="Times New Roman"/>
          <w:sz w:val="28"/>
          <w:szCs w:val="28"/>
        </w:rPr>
        <w:t xml:space="preserve"> Enterprises (2016). Beijing; Social Sciences Academic Press.</w:t>
      </w:r>
      <w:bookmarkStart w:id="59" w:name="bookmark56"/>
      <w:bookmarkEnd w:id="59"/>
    </w:p>
    <w:p w14:paraId="62E21ACE"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28.</w:t>
      </w:r>
      <w:r>
        <w:rPr>
          <w:rFonts w:ascii="Times New Roman" w:hAnsi="Times New Roman" w:cs="Times New Roman"/>
          <w:sz w:val="28"/>
          <w:szCs w:val="28"/>
        </w:rPr>
        <w:t>Stevenson  H.Grousbeck  I.New  Business  ventures  and  the  entrepreneur[M].Boston: McGraw-Hill    companies,1999.</w:t>
      </w:r>
    </w:p>
    <w:p w14:paraId="172B4E58"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hAnsi="Times New Roman" w:cs="Times New Roman"/>
          <w:sz w:val="28"/>
          <w:szCs w:val="28"/>
        </w:rPr>
        <w:t>Kuratko.D.F.Entrepreneurship:A  ContermporApproach   [M].New  York:Harcourt Collegepublishers,2001.</w:t>
      </w:r>
    </w:p>
    <w:p w14:paraId="736942F5"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lastRenderedPageBreak/>
        <w:t>29.</w:t>
      </w:r>
      <w:r>
        <w:rPr>
          <w:rFonts w:ascii="Times New Roman" w:hAnsi="Times New Roman" w:cs="Times New Roman"/>
          <w:sz w:val="28"/>
          <w:szCs w:val="28"/>
        </w:rPr>
        <w:t xml:space="preserve">J.G&amp;slevin,Covin.New  ventures  </w:t>
      </w:r>
      <w:r>
        <w:rPr>
          <w:rFonts w:ascii="Times New Roman" w:eastAsia="SimSun" w:hAnsi="Times New Roman" w:cs="Times New Roman" w:hint="eastAsia"/>
          <w:sz w:val="28"/>
          <w:szCs w:val="28"/>
          <w:lang w:eastAsia="zh-CN"/>
        </w:rPr>
        <w:t>strategy</w:t>
      </w:r>
      <w:r>
        <w:rPr>
          <w:rFonts w:ascii="Times New Roman" w:hAnsi="Times New Roman" w:cs="Times New Roman"/>
          <w:sz w:val="28"/>
          <w:szCs w:val="28"/>
        </w:rPr>
        <w:t xml:space="preserve">  posture,structure  and  performance.An  Industry   life   eye    lean   a</w:t>
      </w:r>
      <w:r>
        <w:rPr>
          <w:rFonts w:ascii="Times New Roman" w:eastAsia="SimSun" w:hAnsi="Times New Roman" w:cs="Times New Roman" w:hint="eastAsia"/>
          <w:sz w:val="28"/>
          <w:szCs w:val="28"/>
          <w:lang w:eastAsia="zh-CN"/>
        </w:rPr>
        <w:t>na</w:t>
      </w:r>
      <w:r>
        <w:rPr>
          <w:rFonts w:ascii="Times New Roman" w:hAnsi="Times New Roman" w:cs="Times New Roman"/>
          <w:sz w:val="28"/>
          <w:szCs w:val="28"/>
        </w:rPr>
        <w:t>lysis[J].Journal    of   Bu</w:t>
      </w:r>
      <w:r>
        <w:rPr>
          <w:rFonts w:ascii="Times New Roman" w:eastAsia="SimSun" w:hAnsi="Times New Roman" w:cs="Times New Roman" w:hint="eastAsia"/>
          <w:sz w:val="28"/>
          <w:szCs w:val="28"/>
          <w:lang w:eastAsia="zh-CN"/>
        </w:rPr>
        <w:t>s</w:t>
      </w:r>
      <w:r>
        <w:rPr>
          <w:rFonts w:ascii="Times New Roman" w:hAnsi="Times New Roman" w:cs="Times New Roman"/>
          <w:sz w:val="28"/>
          <w:szCs w:val="28"/>
        </w:rPr>
        <w:t>iness   venturing,Amsterdam:1990,(5):123-135</w:t>
      </w:r>
    </w:p>
    <w:p w14:paraId="283AABAA"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30.</w:t>
      </w:r>
      <w:r>
        <w:rPr>
          <w:rFonts w:ascii="Times New Roman" w:hAnsi="Times New Roman" w:cs="Times New Roman"/>
          <w:sz w:val="28"/>
          <w:szCs w:val="28"/>
        </w:rPr>
        <w:t>Craig S.Galbraith,Carlos  L.Rodriguez,Alex  F.DeNoble(2008)SME   Competitive  Strategy and Location Behavior[A].An Exploratory Study of High-Technology</w:t>
      </w:r>
    </w:p>
    <w:p w14:paraId="6DD85991" w14:textId="77777777" w:rsidR="001B1E4C" w:rsidRDefault="00243FCE">
      <w:pPr>
        <w:spacing w:line="360" w:lineRule="auto"/>
        <w:ind w:leftChars="200" w:left="420" w:rightChars="200" w:right="420"/>
        <w:rPr>
          <w:rFonts w:ascii="Times New Roman" w:hAnsi="Times New Roman" w:cs="Times New Roman"/>
          <w:sz w:val="28"/>
          <w:szCs w:val="28"/>
        </w:rPr>
      </w:pPr>
      <w:r>
        <w:rPr>
          <w:rFonts w:ascii="Times New Roman" w:hAnsi="Times New Roman" w:cs="Times New Roman"/>
          <w:sz w:val="28"/>
          <w:szCs w:val="28"/>
        </w:rPr>
        <w:t>Manufacturing[C].USA:journal</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of</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Small</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Business</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Management.</w:t>
      </w:r>
    </w:p>
    <w:p w14:paraId="1FF11473" w14:textId="77777777" w:rsidR="001B1E4C" w:rsidRDefault="00243FCE">
      <w:pPr>
        <w:spacing w:line="360" w:lineRule="auto"/>
        <w:ind w:leftChars="200" w:left="420" w:rightChars="200" w:right="420"/>
        <w:rPr>
          <w:rFonts w:ascii="Times New Roman" w:hAnsi="Times New Roman" w:cs="Times New Roman"/>
          <w:sz w:val="28"/>
          <w:szCs w:val="28"/>
        </w:rPr>
      </w:pPr>
      <w:r>
        <w:rPr>
          <w:rFonts w:ascii="Times New Roman" w:hAnsi="Times New Roman" w:cs="Times New Roman"/>
          <w:sz w:val="28"/>
          <w:szCs w:val="28"/>
        </w:rPr>
        <w:t>2008.183-285.</w:t>
      </w:r>
    </w:p>
    <w:p w14:paraId="7EAA5485" w14:textId="77777777" w:rsidR="001B1E4C" w:rsidRDefault="00243FCE">
      <w:pPr>
        <w:spacing w:line="360" w:lineRule="auto"/>
        <w:ind w:rightChars="200" w:right="420" w:firstLineChars="100" w:firstLine="280"/>
        <w:rPr>
          <w:rFonts w:ascii="Times New Roman" w:hAnsi="Times New Roman" w:cs="Times New Roman"/>
          <w:sz w:val="28"/>
          <w:szCs w:val="28"/>
        </w:rPr>
      </w:pPr>
      <w:r>
        <w:rPr>
          <w:rFonts w:ascii="Times New Roman" w:eastAsia="SimSun" w:hAnsi="Times New Roman" w:cs="Times New Roman" w:hint="eastAsia"/>
          <w:sz w:val="28"/>
          <w:szCs w:val="28"/>
          <w:lang w:eastAsia="zh-CN"/>
        </w:rPr>
        <w:t>31.</w:t>
      </w:r>
      <w:r>
        <w:rPr>
          <w:rFonts w:ascii="Times New Roman" w:hAnsi="Times New Roman" w:cs="Times New Roman"/>
          <w:sz w:val="28"/>
          <w:szCs w:val="28"/>
        </w:rPr>
        <w:t>Per.Davidsson.Achtenhagen and</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Naldi,Small</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firm    growth[M].</w:t>
      </w:r>
    </w:p>
    <w:p w14:paraId="67795CDD" w14:textId="77777777" w:rsidR="001B1E4C" w:rsidRDefault="00243FCE">
      <w:pPr>
        <w:spacing w:line="360" w:lineRule="auto"/>
        <w:ind w:rightChars="200" w:right="420" w:firstLineChars="200" w:firstLine="560"/>
        <w:rPr>
          <w:rFonts w:ascii="Times New Roman" w:hAnsi="Times New Roman" w:cs="Times New Roman"/>
          <w:sz w:val="28"/>
          <w:szCs w:val="28"/>
        </w:rPr>
      </w:pPr>
      <w:r>
        <w:rPr>
          <w:rFonts w:ascii="Times New Roman" w:hAnsi="Times New Roman" w:cs="Times New Roman"/>
          <w:sz w:val="28"/>
          <w:szCs w:val="28"/>
        </w:rPr>
        <w:t>Boston:now   publishers Inc,2010.</w:t>
      </w:r>
    </w:p>
    <w:p w14:paraId="35EC6F84" w14:textId="77777777" w:rsidR="001B1E4C" w:rsidRDefault="00243FCE">
      <w:pPr>
        <w:numPr>
          <w:ilvl w:val="0"/>
          <w:numId w:val="1"/>
        </w:numPr>
        <w:spacing w:line="360" w:lineRule="auto"/>
        <w:ind w:leftChars="200" w:left="420" w:rightChars="200" w:right="420"/>
        <w:rPr>
          <w:rFonts w:ascii="Times New Roman" w:hAnsi="Times New Roman" w:cs="Times New Roman"/>
          <w:sz w:val="28"/>
          <w:szCs w:val="28"/>
        </w:rPr>
      </w:pPr>
      <w:r>
        <w:rPr>
          <w:rFonts w:ascii="Times New Roman" w:hAnsi="Times New Roman" w:cs="Times New Roman"/>
          <w:sz w:val="28"/>
          <w:szCs w:val="28"/>
        </w:rPr>
        <w:t>Stephen Roper.Product innovation and small business  growth[J].</w:t>
      </w:r>
    </w:p>
    <w:p w14:paraId="4A7EDDA4" w14:textId="77777777" w:rsidR="001B1E4C" w:rsidRDefault="00243FCE">
      <w:pPr>
        <w:spacing w:line="360" w:lineRule="auto"/>
        <w:ind w:rightChars="200" w:right="420"/>
        <w:rPr>
          <w:rFonts w:ascii="Times New Roman" w:hAnsi="Times New Roman" w:cs="Times New Roman"/>
          <w:sz w:val="28"/>
          <w:szCs w:val="28"/>
        </w:rPr>
      </w:pPr>
      <w:r>
        <w:rPr>
          <w:rFonts w:ascii="Times New Roman" w:hAnsi="Times New Roman" w:cs="Times New Roman"/>
          <w:sz w:val="28"/>
          <w:szCs w:val="28"/>
        </w:rPr>
        <w:t>UK</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and</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Irish companies.Small</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Business    Economics.1997,(9):523-537</w:t>
      </w:r>
    </w:p>
    <w:p w14:paraId="0009A962" w14:textId="77777777" w:rsidR="001B1E4C" w:rsidRDefault="00243FCE">
      <w:pPr>
        <w:spacing w:line="360" w:lineRule="auto"/>
        <w:ind w:leftChars="200" w:left="420" w:rightChars="200" w:right="420"/>
        <w:rPr>
          <w:rFonts w:ascii="Times New Roman" w:hAnsi="Times New Roman" w:cs="Times New Roman"/>
          <w:sz w:val="28"/>
          <w:szCs w:val="28"/>
        </w:rPr>
      </w:pPr>
      <w:r>
        <w:rPr>
          <w:rFonts w:ascii="Times New Roman" w:eastAsia="SimSun" w:hAnsi="Times New Roman" w:cs="Times New Roman" w:hint="eastAsia"/>
          <w:sz w:val="28"/>
          <w:szCs w:val="28"/>
          <w:lang w:eastAsia="zh-CN"/>
        </w:rPr>
        <w:t>33.</w:t>
      </w:r>
      <w:r>
        <w:rPr>
          <w:rFonts w:ascii="Times New Roman" w:hAnsi="Times New Roman" w:cs="Times New Roman"/>
          <w:sz w:val="28"/>
          <w:szCs w:val="28"/>
        </w:rPr>
        <w:t>Robson,Bernard.A.obeng.The baerto  Growth  in  Ghana  Small[J].Business  Economies 2008,(30):305-403.</w:t>
      </w:r>
    </w:p>
    <w:p w14:paraId="0DB3CF0D" w14:textId="77777777" w:rsidR="001B1E4C" w:rsidRDefault="00243FCE">
      <w:pPr>
        <w:spacing w:line="360" w:lineRule="auto"/>
        <w:ind w:leftChars="200" w:left="420" w:rightChars="200" w:right="420"/>
        <w:jc w:val="both"/>
        <w:rPr>
          <w:rFonts w:ascii="Times New Roman" w:hAnsi="Times New Roman" w:cs="Times New Roman"/>
          <w:sz w:val="28"/>
          <w:szCs w:val="28"/>
        </w:rPr>
      </w:pPr>
      <w:r>
        <w:rPr>
          <w:rFonts w:ascii="Times New Roman" w:eastAsia="SimSun" w:hAnsi="Times New Roman" w:cs="Times New Roman" w:hint="eastAsia"/>
          <w:sz w:val="28"/>
          <w:szCs w:val="28"/>
          <w:lang w:eastAsia="zh-CN"/>
        </w:rPr>
        <w:t>34.</w:t>
      </w:r>
      <w:r>
        <w:rPr>
          <w:rFonts w:ascii="Times New Roman" w:hAnsi="Times New Roman" w:cs="Times New Roman"/>
          <w:sz w:val="28"/>
          <w:szCs w:val="28"/>
        </w:rPr>
        <w:t>Samuel</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B.Moore,Susan</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L.Manring.Strategy</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develo</w:t>
      </w:r>
      <w:r>
        <w:rPr>
          <w:rFonts w:ascii="Times New Roman" w:eastAsia="SimSun" w:hAnsi="Times New Roman" w:cs="Times New Roman" w:hint="eastAsia"/>
          <w:sz w:val="28"/>
          <w:szCs w:val="28"/>
          <w:lang w:eastAsia="zh-CN"/>
        </w:rPr>
        <w:t>p</w:t>
      </w:r>
      <w:r>
        <w:rPr>
          <w:rFonts w:ascii="Times New Roman" w:hAnsi="Times New Roman" w:cs="Times New Roman"/>
          <w:sz w:val="28"/>
          <w:szCs w:val="28"/>
        </w:rPr>
        <w:t xml:space="preserve">     P</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meniin</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small</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and Meditun</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size</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prises for sustainability and</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in</w:t>
      </w:r>
      <w:r>
        <w:rPr>
          <w:rFonts w:ascii="Times New Roman" w:eastAsia="SimSun" w:hAnsi="Times New Roman" w:cs="Times New Roman" w:hint="eastAsia"/>
          <w:sz w:val="28"/>
          <w:szCs w:val="28"/>
          <w:lang w:eastAsia="zh-CN"/>
        </w:rPr>
        <w:t>cre</w:t>
      </w:r>
      <w:r>
        <w:rPr>
          <w:rFonts w:ascii="Times New Roman" w:hAnsi="Times New Roman" w:cs="Times New Roman"/>
          <w:sz w:val="28"/>
          <w:szCs w:val="28"/>
        </w:rPr>
        <w:t>ase d</w:t>
      </w:r>
      <w:r>
        <w:rPr>
          <w:rFonts w:ascii="Times New Roman" w:eastAsia="SimSun" w:hAnsi="Times New Roman" w:cs="Times New Roman" w:hint="eastAsia"/>
          <w:sz w:val="28"/>
          <w:szCs w:val="28"/>
          <w:lang w:eastAsia="zh-CN"/>
        </w:rPr>
        <w:t>e</w:t>
      </w:r>
      <w:r>
        <w:rPr>
          <w:rFonts w:ascii="Times New Roman" w:hAnsi="Times New Roman" w:cs="Times New Roman"/>
          <w:sz w:val="28"/>
          <w:szCs w:val="28"/>
        </w:rPr>
        <w:t>value[J].Jou</w:t>
      </w:r>
      <w:r>
        <w:rPr>
          <w:rFonts w:ascii="Times New Roman" w:eastAsia="SimSun" w:hAnsi="Times New Roman" w:cs="Times New Roman" w:hint="eastAsia"/>
          <w:sz w:val="28"/>
          <w:szCs w:val="28"/>
          <w:lang w:eastAsia="zh-CN"/>
        </w:rPr>
        <w:t>rn</w:t>
      </w:r>
      <w:r>
        <w:rPr>
          <w:rFonts w:ascii="Times New Roman" w:hAnsi="Times New Roman" w:cs="Times New Roman"/>
          <w:sz w:val="28"/>
          <w:szCs w:val="28"/>
        </w:rPr>
        <w:t>al of</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Cleaner</w:t>
      </w:r>
      <w:r>
        <w:rPr>
          <w:rFonts w:ascii="Times New Roman" w:eastAsia="SimSun" w:hAnsi="Times New Roman" w:cs="Times New Roman" w:hint="eastAsia"/>
          <w:sz w:val="28"/>
          <w:szCs w:val="28"/>
          <w:lang w:eastAsia="zh-CN"/>
        </w:rPr>
        <w:t xml:space="preserve"> </w:t>
      </w:r>
      <w:r>
        <w:rPr>
          <w:rFonts w:ascii="Times New Roman" w:hAnsi="Times New Roman" w:cs="Times New Roman"/>
          <w:sz w:val="28"/>
          <w:szCs w:val="28"/>
        </w:rPr>
        <w:t>Prod</w:t>
      </w:r>
      <w:r>
        <w:rPr>
          <w:rFonts w:ascii="Times New Roman" w:eastAsia="SimSun" w:hAnsi="Times New Roman" w:cs="Times New Roman" w:hint="eastAsia"/>
          <w:sz w:val="28"/>
          <w:szCs w:val="28"/>
          <w:lang w:eastAsia="zh-CN"/>
        </w:rPr>
        <w:t>uc</w:t>
      </w:r>
      <w:r>
        <w:rPr>
          <w:rFonts w:ascii="Times New Roman" w:hAnsi="Times New Roman" w:cs="Times New Roman"/>
          <w:sz w:val="28"/>
          <w:szCs w:val="28"/>
        </w:rPr>
        <w:t>tion,2009,(1).276-282</w:t>
      </w:r>
    </w:p>
    <w:p w14:paraId="461ACCE9"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Chen Naixing, Bai Lin Introduction to Management of Small and Medium sized Enterprises [M] Hefei: Hefei University of Technology Press, 2007</w:t>
      </w:r>
    </w:p>
    <w:p w14:paraId="0D33EE11"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35.</w:t>
      </w:r>
      <w:r>
        <w:rPr>
          <w:rFonts w:ascii="Times New Roman" w:hAnsi="Times New Roman" w:cs="Times New Roman"/>
          <w:sz w:val="28"/>
          <w:szCs w:val="28"/>
          <w:lang w:eastAsia="zh-CN"/>
        </w:rPr>
        <w:t xml:space="preserve"> Tan Liwen, Tian Bifei The Relationship between Enterprises and Environment from a Strategic Perspective [J] Economic Management. 2005, (4): 13-19</w:t>
      </w:r>
    </w:p>
    <w:p w14:paraId="1C40C743"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36.</w:t>
      </w:r>
      <w:r>
        <w:rPr>
          <w:rFonts w:ascii="Times New Roman" w:hAnsi="Times New Roman" w:cs="Times New Roman"/>
          <w:sz w:val="28"/>
          <w:szCs w:val="28"/>
          <w:lang w:eastAsia="zh-CN"/>
        </w:rPr>
        <w:t>Zhang Xinguo Private enterprises are facing an important period of strategic opportunities Advanced Research Conference on Strategic Management of Chinese Private Enterprises. 2006, (4):</w:t>
      </w:r>
    </w:p>
    <w:p w14:paraId="7C291AF2"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lang w:eastAsia="zh-CN"/>
        </w:rPr>
        <w:t>34-37</w:t>
      </w:r>
    </w:p>
    <w:p w14:paraId="4FFBAC4D"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lastRenderedPageBreak/>
        <w:t>37.</w:t>
      </w:r>
      <w:r>
        <w:rPr>
          <w:rFonts w:ascii="Times New Roman" w:hAnsi="Times New Roman" w:cs="Times New Roman"/>
          <w:sz w:val="28"/>
          <w:szCs w:val="28"/>
          <w:lang w:eastAsia="zh-CN"/>
        </w:rPr>
        <w:t>Nan Zhizhen A Brief Analysis of the Development Advantages and Strategic Choices of Cross border Operations of Small and Medium sized Enterprises in China [J] Journal of Shanxi Agricultural University, 2004, (3): 295-296</w:t>
      </w:r>
    </w:p>
    <w:p w14:paraId="050DDF84"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38.</w:t>
      </w:r>
      <w:r>
        <w:rPr>
          <w:rFonts w:ascii="Times New Roman" w:hAnsi="Times New Roman" w:cs="Times New Roman"/>
          <w:sz w:val="28"/>
          <w:szCs w:val="28"/>
          <w:lang w:eastAsia="zh-CN"/>
        </w:rPr>
        <w:t>Zhou Ping Comparative advantages and development strategies of cross-border operations of small and medium-sized enterprises in China [J] Decision Reference, 2002, (5): 67-68</w:t>
      </w:r>
    </w:p>
    <w:p w14:paraId="004480C1"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39.</w:t>
      </w:r>
      <w:r>
        <w:rPr>
          <w:rFonts w:ascii="Times New Roman" w:hAnsi="Times New Roman" w:cs="Times New Roman"/>
          <w:sz w:val="28"/>
          <w:szCs w:val="28"/>
          <w:lang w:eastAsia="zh-CN"/>
        </w:rPr>
        <w:t xml:space="preserve"> Zhang Haitao Difficulties and Countermeasures in Financing for Small and Medium sized Enterprises in China [J] Popular Science, 2007, (5): 43-44</w:t>
      </w:r>
    </w:p>
    <w:p w14:paraId="5F0C2F9F"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40</w:t>
      </w:r>
      <w:r>
        <w:rPr>
          <w:rFonts w:ascii="Times New Roman" w:hAnsi="Times New Roman" w:cs="Times New Roman"/>
          <w:sz w:val="28"/>
          <w:szCs w:val="28"/>
          <w:lang w:eastAsia="zh-CN"/>
        </w:rPr>
        <w:t xml:space="preserve"> Zhang Jing'an Technological Innovation and Venture Capital [M] Beijing: China Financial Publishing House, 2000</w:t>
      </w:r>
    </w:p>
    <w:p w14:paraId="718BD9DA"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41.</w:t>
      </w:r>
      <w:r>
        <w:rPr>
          <w:rFonts w:ascii="Times New Roman" w:hAnsi="Times New Roman" w:cs="Times New Roman"/>
          <w:sz w:val="28"/>
          <w:szCs w:val="28"/>
          <w:lang w:eastAsia="zh-CN"/>
        </w:rPr>
        <w:t>Chen Ruicheng Thoughts on Technological Innovation of Small and Medium sized Enterprises in China [J] Enterprise Technological Progress, 2007, (10): 25-26</w:t>
      </w:r>
    </w:p>
    <w:p w14:paraId="1D31686C"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42.</w:t>
      </w:r>
      <w:r>
        <w:rPr>
          <w:rFonts w:ascii="Times New Roman" w:hAnsi="Times New Roman" w:cs="Times New Roman"/>
          <w:sz w:val="28"/>
          <w:szCs w:val="28"/>
          <w:lang w:eastAsia="zh-CN"/>
        </w:rPr>
        <w:t>Barnard [beauty] The functions of managers [M] Beijing: Machinery Industry Press, 2013</w:t>
      </w:r>
    </w:p>
    <w:p w14:paraId="0B7FC430"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43.</w:t>
      </w:r>
      <w:r>
        <w:rPr>
          <w:rFonts w:ascii="Times New Roman" w:hAnsi="Times New Roman" w:cs="Times New Roman"/>
          <w:sz w:val="28"/>
          <w:szCs w:val="28"/>
          <w:lang w:eastAsia="zh-CN"/>
        </w:rPr>
        <w:t>Chandler [beautiful] Strategy and Structure: A Study of the History of Industrial Enterprises [M] Yunnan: Yunnan People's Publishing House, 2002</w:t>
      </w:r>
    </w:p>
    <w:p w14:paraId="3F962DD2"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44.</w:t>
      </w:r>
      <w:r>
        <w:rPr>
          <w:rFonts w:ascii="Times New Roman" w:hAnsi="Times New Roman" w:cs="Times New Roman"/>
          <w:sz w:val="28"/>
          <w:szCs w:val="28"/>
          <w:lang w:eastAsia="zh-CN"/>
        </w:rPr>
        <w:t xml:space="preserve"> Xiao Lin Research on Development Strategy of Daqing Oilfield Communication Company [D] Shanghai: Daqing Communication Company, May 1, 2013</w:t>
      </w:r>
    </w:p>
    <w:p w14:paraId="7F689698"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45.</w:t>
      </w:r>
      <w:r>
        <w:rPr>
          <w:rFonts w:ascii="Times New Roman" w:hAnsi="Times New Roman" w:cs="Times New Roman"/>
          <w:sz w:val="28"/>
          <w:szCs w:val="28"/>
          <w:lang w:eastAsia="zh-CN"/>
        </w:rPr>
        <w:t xml:space="preserve"> Ansoff [American] Enterprise Strategy Theory [M] Beijing: China Social Sciences Press, 1965</w:t>
      </w:r>
    </w:p>
    <w:p w14:paraId="6A664618"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46.</w:t>
      </w:r>
      <w:r>
        <w:rPr>
          <w:rFonts w:ascii="Times New Roman" w:hAnsi="Times New Roman" w:cs="Times New Roman"/>
          <w:sz w:val="28"/>
          <w:szCs w:val="28"/>
          <w:lang w:eastAsia="zh-CN"/>
        </w:rPr>
        <w:t xml:space="preserve"> Michael Potter [beauty] Competitive Strategy [M] Beijing: Huaxia Publishing House, 1997</w:t>
      </w:r>
    </w:p>
    <w:p w14:paraId="709BF0BD"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lastRenderedPageBreak/>
        <w:t>47.</w:t>
      </w:r>
      <w:r>
        <w:rPr>
          <w:rFonts w:ascii="Times New Roman" w:hAnsi="Times New Roman" w:cs="Times New Roman"/>
          <w:sz w:val="28"/>
          <w:szCs w:val="28"/>
          <w:lang w:eastAsia="zh-CN"/>
        </w:rPr>
        <w:t xml:space="preserve"> Wang Tao, Wan Jianjian The Development Process, Evolutionary Laws, and Future Trends of Western Strategic Management Theory [J] Foreign Managers and Management, 2002, (3): 7-12</w:t>
      </w:r>
    </w:p>
    <w:p w14:paraId="296F83B0"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48.</w:t>
      </w:r>
      <w:r>
        <w:rPr>
          <w:rFonts w:ascii="Times New Roman" w:hAnsi="Times New Roman" w:cs="Times New Roman"/>
          <w:sz w:val="28"/>
          <w:szCs w:val="28"/>
          <w:lang w:eastAsia="zh-CN"/>
        </w:rPr>
        <w:t xml:space="preserve"> Michael Potter [beauty] Competitive Advantage [M] Beijing: Huaxia Publishing House, 2005</w:t>
      </w:r>
    </w:p>
    <w:p w14:paraId="361BC8AF"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49.</w:t>
      </w:r>
      <w:r>
        <w:rPr>
          <w:rFonts w:ascii="Times New Roman" w:hAnsi="Times New Roman" w:cs="Times New Roman"/>
          <w:sz w:val="28"/>
          <w:szCs w:val="28"/>
          <w:lang w:eastAsia="zh-CN"/>
        </w:rPr>
        <w:t xml:space="preserve"> Cheng Wenqi A literature review on the core competitiveness of enterprises [D] Shandong: Shandong University, 2013</w:t>
      </w:r>
    </w:p>
    <w:p w14:paraId="62EEC1EE"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hint="eastAsia"/>
          <w:sz w:val="28"/>
          <w:szCs w:val="28"/>
          <w:lang w:eastAsia="zh-CN"/>
        </w:rPr>
        <w:t>50.</w:t>
      </w:r>
      <w:r>
        <w:rPr>
          <w:rFonts w:ascii="Times New Roman" w:hAnsi="Times New Roman" w:cs="Times New Roman"/>
          <w:sz w:val="28"/>
          <w:szCs w:val="28"/>
          <w:lang w:eastAsia="zh-CN"/>
        </w:rPr>
        <w:t xml:space="preserve"> Moore [Beauty] The Decline of Competition [M] Beijing: Beijing Publishing House, 1999:234-265</w:t>
      </w:r>
    </w:p>
    <w:p w14:paraId="7C92B7ED"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3A6F19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68EF64F"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58C275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CCE0B00"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788C308"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4AF0769"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9BC2A93"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2BA24AB"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A1D70BD"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67ADA7A"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21C4FAA"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33290254"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74B14A0"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6631C3D"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33F0908"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644A4C93"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116886FC"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20F3461"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C596E5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1DEAD83F"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576BE2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769D322"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1D58795" w14:textId="77777777" w:rsidR="001B1E4C" w:rsidRDefault="00243FCE">
      <w:pPr>
        <w:spacing w:line="360" w:lineRule="auto"/>
        <w:ind w:leftChars="200" w:left="420" w:rightChars="200" w:right="420"/>
        <w:jc w:val="both"/>
        <w:rPr>
          <w:rFonts w:ascii="Times New Roman" w:hAnsi="Times New Roman" w:cs="Times New Roman"/>
          <w:sz w:val="28"/>
          <w:szCs w:val="28"/>
          <w:lang w:eastAsia="zh-CN"/>
        </w:rPr>
      </w:pPr>
      <w:r>
        <w:rPr>
          <w:rFonts w:ascii="Times New Roman" w:hAnsi="Times New Roman" w:cs="Times New Roman"/>
          <w:sz w:val="28"/>
          <w:szCs w:val="28"/>
        </w:rPr>
        <w:t>Appendix 1:Business of Huawei</w:t>
      </w:r>
    </w:p>
    <w:p w14:paraId="37BF3CDD"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tbl>
      <w:tblPr>
        <w:tblStyle w:val="TableNormal"/>
        <w:tblpPr w:leftFromText="180" w:rightFromText="180" w:vertAnchor="text" w:horzAnchor="page" w:tblpX="1730" w:tblpY="20"/>
        <w:tblOverlap w:val="never"/>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11"/>
        <w:gridCol w:w="4663"/>
      </w:tblGrid>
      <w:tr w:rsidR="001B1E4C" w14:paraId="153A7BB2" w14:textId="77777777">
        <w:trPr>
          <w:trHeight w:val="1432"/>
        </w:trPr>
        <w:tc>
          <w:tcPr>
            <w:tcW w:w="0" w:type="auto"/>
          </w:tcPr>
          <w:p w14:paraId="3E8ECD0B" w14:textId="77777777" w:rsidR="001B1E4C" w:rsidRDefault="001B1E4C">
            <w:pPr>
              <w:rPr>
                <w:rFonts w:ascii="Times New Roman" w:hAnsi="Times New Roman" w:cs="Times New Roman"/>
                <w:sz w:val="24"/>
                <w:szCs w:val="24"/>
                <w:lang w:eastAsia="zh-CN"/>
              </w:rPr>
            </w:pPr>
          </w:p>
          <w:p w14:paraId="075CE1E9" w14:textId="77777777" w:rsidR="001B1E4C" w:rsidRDefault="001B1E4C">
            <w:pPr>
              <w:rPr>
                <w:rFonts w:ascii="Times New Roman" w:hAnsi="Times New Roman" w:cs="Times New Roman"/>
                <w:sz w:val="24"/>
                <w:szCs w:val="24"/>
                <w:lang w:eastAsia="zh-CN"/>
              </w:rPr>
            </w:pPr>
          </w:p>
          <w:p w14:paraId="115362FE" w14:textId="77777777" w:rsidR="001B1E4C" w:rsidRDefault="001B1E4C">
            <w:pPr>
              <w:rPr>
                <w:rFonts w:ascii="Times New Roman" w:hAnsi="Times New Roman" w:cs="Times New Roman"/>
                <w:sz w:val="24"/>
                <w:szCs w:val="24"/>
                <w:lang w:eastAsia="zh-CN"/>
              </w:rPr>
            </w:pPr>
          </w:p>
          <w:p w14:paraId="4709585B" w14:textId="77777777" w:rsidR="001B1E4C" w:rsidRDefault="001B1E4C">
            <w:pPr>
              <w:rPr>
                <w:rFonts w:ascii="Times New Roman" w:hAnsi="Times New Roman" w:cs="Times New Roman"/>
                <w:sz w:val="24"/>
                <w:szCs w:val="24"/>
                <w:lang w:eastAsia="zh-CN"/>
              </w:rPr>
            </w:pPr>
          </w:p>
          <w:p w14:paraId="4C8F69BC"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Carrier Business</w:t>
            </w:r>
          </w:p>
        </w:tc>
        <w:tc>
          <w:tcPr>
            <w:tcW w:w="0" w:type="auto"/>
          </w:tcPr>
          <w:p w14:paraId="34D8207F"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Wireless Network;</w:t>
            </w:r>
          </w:p>
          <w:p w14:paraId="626381C0"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Fixed Network;</w:t>
            </w:r>
          </w:p>
          <w:p w14:paraId="1E7585E2"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Cloud Core Network; Carrier Software:</w:t>
            </w:r>
          </w:p>
          <w:p w14:paraId="1D9DEE7E"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IT Infrastructure</w:t>
            </w:r>
          </w:p>
          <w:p w14:paraId="4ED324E0"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Network Energy ,etc</w:t>
            </w:r>
          </w:p>
        </w:tc>
      </w:tr>
      <w:tr w:rsidR="001B1E4C" w14:paraId="01390E5B" w14:textId="77777777">
        <w:trPr>
          <w:trHeight w:val="1064"/>
        </w:trPr>
        <w:tc>
          <w:tcPr>
            <w:tcW w:w="0" w:type="auto"/>
          </w:tcPr>
          <w:p w14:paraId="7FA818BA" w14:textId="77777777" w:rsidR="001B1E4C" w:rsidRDefault="001B1E4C">
            <w:pPr>
              <w:rPr>
                <w:rFonts w:ascii="Times New Roman" w:hAnsi="Times New Roman" w:cs="Times New Roman"/>
                <w:sz w:val="24"/>
                <w:szCs w:val="24"/>
                <w:lang w:eastAsia="zh-CN"/>
              </w:rPr>
            </w:pPr>
          </w:p>
          <w:p w14:paraId="6EC99932" w14:textId="77777777" w:rsidR="001B1E4C" w:rsidRDefault="001B1E4C">
            <w:pPr>
              <w:rPr>
                <w:rFonts w:ascii="Times New Roman" w:hAnsi="Times New Roman" w:cs="Times New Roman"/>
                <w:sz w:val="24"/>
                <w:szCs w:val="24"/>
                <w:lang w:eastAsia="zh-CN"/>
              </w:rPr>
            </w:pPr>
          </w:p>
          <w:p w14:paraId="4706F64B"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Enterprise Business</w:t>
            </w:r>
          </w:p>
        </w:tc>
        <w:tc>
          <w:tcPr>
            <w:tcW w:w="0" w:type="auto"/>
          </w:tcPr>
          <w:p w14:paraId="71238112"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Switches;</w:t>
            </w:r>
          </w:p>
          <w:p w14:paraId="7A1B89F8"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Routers; ·</w:t>
            </w:r>
            <w:r>
              <w:rPr>
                <w:rFonts w:ascii="Times New Roman" w:hAnsi="Times New Roman" w:cs="Times New Roman"/>
                <w:sz w:val="24"/>
                <w:szCs w:val="24"/>
                <w:lang w:eastAsia="zh-CN"/>
              </w:rPr>
              <w:t xml:space="preserve"> </w:t>
            </w:r>
            <w:r>
              <w:rPr>
                <w:rFonts w:ascii="Times New Roman" w:hAnsi="Times New Roman" w:cs="Times New Roman"/>
                <w:sz w:val="24"/>
                <w:szCs w:val="24"/>
              </w:rPr>
              <w:t>WLAN:</w:t>
            </w:r>
          </w:p>
          <w:p w14:paraId="0D88E7CE"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Servers; ·</w:t>
            </w:r>
            <w:r>
              <w:rPr>
                <w:rFonts w:ascii="Times New Roman" w:hAnsi="Times New Roman" w:cs="Times New Roman"/>
                <w:sz w:val="24"/>
                <w:szCs w:val="24"/>
                <w:lang w:eastAsia="zh-CN"/>
              </w:rPr>
              <w:t xml:space="preserve"> </w:t>
            </w:r>
            <w:r>
              <w:rPr>
                <w:rFonts w:ascii="Times New Roman" w:hAnsi="Times New Roman" w:cs="Times New Roman"/>
                <w:sz w:val="24"/>
                <w:szCs w:val="24"/>
              </w:rPr>
              <w:t>Storage</w:t>
            </w:r>
          </w:p>
          <w:p w14:paraId="5831954A"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Cloud Computing Network Energy</w:t>
            </w:r>
            <w:r>
              <w:rPr>
                <w:rFonts w:ascii="Times New Roman" w:hAnsi="Times New Roman" w:cs="Times New Roman"/>
                <w:sz w:val="24"/>
                <w:szCs w:val="24"/>
                <w:lang w:eastAsia="zh-CN"/>
              </w:rPr>
              <w:t xml:space="preserve"> </w:t>
            </w:r>
            <w:r>
              <w:rPr>
                <w:rFonts w:ascii="Times New Roman" w:hAnsi="Times New Roman" w:cs="Times New Roman"/>
                <w:sz w:val="24"/>
                <w:szCs w:val="24"/>
              </w:rPr>
              <w:t>Services,etc.</w:t>
            </w:r>
          </w:p>
        </w:tc>
      </w:tr>
      <w:tr w:rsidR="001B1E4C" w14:paraId="6671C338" w14:textId="77777777">
        <w:trPr>
          <w:trHeight w:val="1891"/>
        </w:trPr>
        <w:tc>
          <w:tcPr>
            <w:tcW w:w="0" w:type="auto"/>
          </w:tcPr>
          <w:p w14:paraId="04E85DB4" w14:textId="77777777" w:rsidR="001B1E4C" w:rsidRDefault="001B1E4C">
            <w:pPr>
              <w:rPr>
                <w:rFonts w:ascii="Times New Roman" w:hAnsi="Times New Roman" w:cs="Times New Roman"/>
                <w:sz w:val="24"/>
                <w:szCs w:val="24"/>
                <w:lang w:eastAsia="zh-CN"/>
              </w:rPr>
            </w:pPr>
          </w:p>
          <w:p w14:paraId="615F6F0C" w14:textId="77777777" w:rsidR="001B1E4C" w:rsidRDefault="001B1E4C">
            <w:pPr>
              <w:rPr>
                <w:rFonts w:ascii="Times New Roman" w:hAnsi="Times New Roman" w:cs="Times New Roman"/>
                <w:sz w:val="24"/>
                <w:szCs w:val="24"/>
                <w:lang w:eastAsia="zh-CN"/>
              </w:rPr>
            </w:pPr>
          </w:p>
          <w:p w14:paraId="25340E96"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Consumer Business</w:t>
            </w:r>
          </w:p>
        </w:tc>
        <w:tc>
          <w:tcPr>
            <w:tcW w:w="0" w:type="auto"/>
          </w:tcPr>
          <w:p w14:paraId="5920684F"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Phones;</w:t>
            </w:r>
          </w:p>
          <w:p w14:paraId="4B4E740B"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PC&amp;Tablets</w:t>
            </w:r>
          </w:p>
          <w:p w14:paraId="1BC69F91"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Wearable</w:t>
            </w:r>
          </w:p>
          <w:p w14:paraId="2DE441C9"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Mobile Broadband; ·</w:t>
            </w:r>
            <w:r>
              <w:rPr>
                <w:rFonts w:ascii="Times New Roman" w:hAnsi="Times New Roman" w:cs="Times New Roman"/>
                <w:sz w:val="24"/>
                <w:szCs w:val="24"/>
                <w:lang w:eastAsia="zh-CN"/>
              </w:rPr>
              <w:t xml:space="preserve"> </w:t>
            </w:r>
            <w:r>
              <w:rPr>
                <w:rFonts w:ascii="Times New Roman" w:hAnsi="Times New Roman" w:cs="Times New Roman"/>
                <w:sz w:val="24"/>
                <w:szCs w:val="24"/>
              </w:rPr>
              <w:t>Smart home</w:t>
            </w:r>
          </w:p>
          <w:p w14:paraId="28BC9A22"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Accessories.</w:t>
            </w:r>
          </w:p>
        </w:tc>
      </w:tr>
    </w:tbl>
    <w:p w14:paraId="355B3661"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741E475"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05E61F58"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684D2757"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72EB3388"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4424DD12"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541CE55"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58958811" w14:textId="77777777" w:rsidR="001B1E4C" w:rsidRDefault="001B1E4C">
      <w:pPr>
        <w:spacing w:line="360" w:lineRule="auto"/>
        <w:ind w:rightChars="200" w:right="420"/>
        <w:jc w:val="both"/>
        <w:rPr>
          <w:rFonts w:ascii="Times New Roman" w:hAnsi="Times New Roman" w:cs="Times New Roman"/>
          <w:sz w:val="28"/>
          <w:szCs w:val="28"/>
          <w:lang w:eastAsia="zh-CN"/>
        </w:rPr>
      </w:pPr>
    </w:p>
    <w:p w14:paraId="7B91D14F" w14:textId="77777777" w:rsidR="001B1E4C" w:rsidRDefault="001B1E4C">
      <w:pPr>
        <w:spacing w:line="360" w:lineRule="auto"/>
        <w:ind w:rightChars="200" w:right="420"/>
        <w:jc w:val="both"/>
        <w:rPr>
          <w:rFonts w:ascii="Times New Roman" w:hAnsi="Times New Roman" w:cs="Times New Roman"/>
          <w:sz w:val="28"/>
          <w:szCs w:val="28"/>
        </w:rPr>
      </w:pPr>
      <w:bookmarkStart w:id="60" w:name="bookmark57"/>
      <w:bookmarkEnd w:id="60"/>
    </w:p>
    <w:tbl>
      <w:tblPr>
        <w:tblStyle w:val="TableNormal"/>
        <w:tblpPr w:leftFromText="180" w:rightFromText="180" w:vertAnchor="text" w:horzAnchor="page" w:tblpX="1666" w:tblpY="958"/>
        <w:tblOverlap w:val="never"/>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0"/>
        <w:gridCol w:w="8343"/>
      </w:tblGrid>
      <w:tr w:rsidR="001B1E4C" w14:paraId="5986BEFF" w14:textId="77777777">
        <w:trPr>
          <w:trHeight w:val="435"/>
        </w:trPr>
        <w:tc>
          <w:tcPr>
            <w:tcW w:w="0" w:type="auto"/>
          </w:tcPr>
          <w:p w14:paraId="2417BB70" w14:textId="77777777" w:rsidR="001B1E4C" w:rsidRDefault="001B1E4C">
            <w:pPr>
              <w:rPr>
                <w:rFonts w:ascii="Times New Roman" w:hAnsi="Times New Roman" w:cs="Times New Roman"/>
                <w:sz w:val="24"/>
                <w:szCs w:val="24"/>
                <w:lang w:eastAsia="zh-CN"/>
              </w:rPr>
            </w:pPr>
          </w:p>
          <w:p w14:paraId="3D7E755B" w14:textId="77777777" w:rsidR="001B1E4C" w:rsidRDefault="001B1E4C">
            <w:pPr>
              <w:rPr>
                <w:rFonts w:ascii="Times New Roman" w:hAnsi="Times New Roman" w:cs="Times New Roman"/>
                <w:sz w:val="24"/>
                <w:szCs w:val="24"/>
                <w:lang w:eastAsia="zh-CN"/>
              </w:rPr>
            </w:pPr>
          </w:p>
          <w:p w14:paraId="3768EA58" w14:textId="77777777" w:rsidR="001B1E4C" w:rsidRDefault="001B1E4C">
            <w:pPr>
              <w:rPr>
                <w:rFonts w:ascii="Times New Roman" w:hAnsi="Times New Roman" w:cs="Times New Roman"/>
                <w:sz w:val="24"/>
                <w:szCs w:val="24"/>
                <w:lang w:eastAsia="zh-CN"/>
              </w:rPr>
            </w:pPr>
          </w:p>
        </w:tc>
        <w:tc>
          <w:tcPr>
            <w:tcW w:w="0" w:type="auto"/>
          </w:tcPr>
          <w:p w14:paraId="4EF2F3FB"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Huawei</w:t>
            </w:r>
          </w:p>
        </w:tc>
      </w:tr>
      <w:tr w:rsidR="001B1E4C" w14:paraId="6C15B45A" w14:textId="77777777">
        <w:trPr>
          <w:trHeight w:val="440"/>
        </w:trPr>
        <w:tc>
          <w:tcPr>
            <w:tcW w:w="0" w:type="auto"/>
          </w:tcPr>
          <w:p w14:paraId="215A1C2C"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1995</w:t>
            </w:r>
          </w:p>
        </w:tc>
        <w:tc>
          <w:tcPr>
            <w:tcW w:w="0" w:type="auto"/>
          </w:tcPr>
          <w:p w14:paraId="18F78E2B"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Plan and carry out Globalization Strategy;</w:t>
            </w:r>
          </w:p>
        </w:tc>
      </w:tr>
      <w:tr w:rsidR="001B1E4C" w14:paraId="258C38D7" w14:textId="77777777">
        <w:trPr>
          <w:trHeight w:val="410"/>
        </w:trPr>
        <w:tc>
          <w:tcPr>
            <w:tcW w:w="0" w:type="auto"/>
          </w:tcPr>
          <w:p w14:paraId="17B4CB65"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1996</w:t>
            </w:r>
          </w:p>
        </w:tc>
        <w:tc>
          <w:tcPr>
            <w:tcW w:w="0" w:type="auto"/>
          </w:tcPr>
          <w:p w14:paraId="0DEBAE59"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Corporate with Hutchison Telecom and entry Hong Kong Market;</w:t>
            </w:r>
          </w:p>
        </w:tc>
      </w:tr>
      <w:tr w:rsidR="001B1E4C" w14:paraId="3CA80FC9" w14:textId="77777777">
        <w:trPr>
          <w:trHeight w:val="430"/>
        </w:trPr>
        <w:tc>
          <w:tcPr>
            <w:tcW w:w="0" w:type="auto"/>
          </w:tcPr>
          <w:p w14:paraId="0F6D65E7"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1997</w:t>
            </w:r>
          </w:p>
        </w:tc>
        <w:tc>
          <w:tcPr>
            <w:tcW w:w="0" w:type="auto"/>
          </w:tcPr>
          <w:p w14:paraId="72EB0191"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Establish joint ventures in Russia and Brazil;</w:t>
            </w:r>
          </w:p>
        </w:tc>
      </w:tr>
      <w:tr w:rsidR="001B1E4C" w14:paraId="4DEDE9C7" w14:textId="77777777">
        <w:trPr>
          <w:trHeight w:val="1249"/>
        </w:trPr>
        <w:tc>
          <w:tcPr>
            <w:tcW w:w="0" w:type="auto"/>
          </w:tcPr>
          <w:p w14:paraId="16727275" w14:textId="77777777" w:rsidR="001B1E4C" w:rsidRDefault="001B1E4C">
            <w:pPr>
              <w:rPr>
                <w:rFonts w:ascii="Times New Roman" w:hAnsi="Times New Roman" w:cs="Times New Roman"/>
                <w:sz w:val="24"/>
                <w:szCs w:val="24"/>
                <w:lang w:eastAsia="zh-CN"/>
              </w:rPr>
            </w:pPr>
          </w:p>
          <w:p w14:paraId="3F9D9D37"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1998</w:t>
            </w:r>
          </w:p>
        </w:tc>
        <w:tc>
          <w:tcPr>
            <w:tcW w:w="0" w:type="auto"/>
          </w:tcPr>
          <w:p w14:paraId="1CA50EFD"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Participate exhibitions in the major regions around the world;</w:t>
            </w:r>
          </w:p>
          <w:p w14:paraId="033CC8BF"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Select key countries in the Asia-Pacific,Middle East,North Africa,South Africa,and Latin America,and Assign a small number of employees to these places to develop and manage the business there;</w:t>
            </w:r>
          </w:p>
        </w:tc>
      </w:tr>
      <w:tr w:rsidR="001B1E4C" w14:paraId="7B71D3FB" w14:textId="77777777">
        <w:trPr>
          <w:trHeight w:val="629"/>
        </w:trPr>
        <w:tc>
          <w:tcPr>
            <w:tcW w:w="0" w:type="auto"/>
          </w:tcPr>
          <w:p w14:paraId="3B2E5F72"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1999</w:t>
            </w:r>
          </w:p>
        </w:tc>
        <w:tc>
          <w:tcPr>
            <w:tcW w:w="0" w:type="auto"/>
          </w:tcPr>
          <w:p w14:paraId="7D107552"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 xml:space="preserve">Establish the Department of </w:t>
            </w:r>
            <w:r>
              <w:rPr>
                <w:rFonts w:ascii="Times New Roman" w:hAnsi="Times New Roman" w:cs="Times New Roman"/>
                <w:sz w:val="24"/>
                <w:szCs w:val="24"/>
                <w:lang w:eastAsia="zh-CN"/>
              </w:rPr>
              <w:t>global strategy</w:t>
            </w:r>
            <w:r>
              <w:rPr>
                <w:rFonts w:ascii="Times New Roman" w:hAnsi="Times New Roman" w:cs="Times New Roman"/>
                <w:sz w:val="24"/>
                <w:szCs w:val="24"/>
              </w:rPr>
              <w:t xml:space="preserve"> Marketing; Set up a R&amp;D center in Bangalore,India;</w:t>
            </w:r>
          </w:p>
        </w:tc>
      </w:tr>
      <w:tr w:rsidR="001B1E4C" w14:paraId="2747EE80" w14:textId="77777777">
        <w:trPr>
          <w:trHeight w:val="939"/>
        </w:trPr>
        <w:tc>
          <w:tcPr>
            <w:tcW w:w="0" w:type="auto"/>
          </w:tcPr>
          <w:p w14:paraId="58DE3480" w14:textId="77777777" w:rsidR="001B1E4C" w:rsidRDefault="001B1E4C">
            <w:pPr>
              <w:rPr>
                <w:rFonts w:ascii="Times New Roman" w:hAnsi="Times New Roman" w:cs="Times New Roman"/>
                <w:sz w:val="24"/>
                <w:szCs w:val="24"/>
              </w:rPr>
            </w:pPr>
          </w:p>
          <w:p w14:paraId="5F90F721"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2000</w:t>
            </w:r>
          </w:p>
        </w:tc>
        <w:tc>
          <w:tcPr>
            <w:tcW w:w="0" w:type="auto"/>
          </w:tcPr>
          <w:p w14:paraId="576584A7"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Set up a R&amp;D center in Stockholm,Swedish;</w:t>
            </w:r>
          </w:p>
          <w:p w14:paraId="6C9EE86F"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 xml:space="preserve">Generate Sales in a few overseas countries and regions,such as Russia,Egypt,Kenya; </w:t>
            </w:r>
            <w:r>
              <w:rPr>
                <w:rFonts w:ascii="Times New Roman" w:hAnsi="Times New Roman" w:cs="Times New Roman"/>
                <w:sz w:val="24"/>
                <w:szCs w:val="24"/>
                <w:lang w:eastAsia="zh-CN"/>
              </w:rPr>
              <w:t>global strategy</w:t>
            </w:r>
            <w:r>
              <w:rPr>
                <w:rFonts w:ascii="Times New Roman" w:hAnsi="Times New Roman" w:cs="Times New Roman"/>
                <w:sz w:val="24"/>
                <w:szCs w:val="24"/>
              </w:rPr>
              <w:t xml:space="preserve"> sales reached 100 million US dollars;</w:t>
            </w:r>
          </w:p>
        </w:tc>
      </w:tr>
      <w:tr w:rsidR="001B1E4C" w14:paraId="37191207" w14:textId="77777777">
        <w:trPr>
          <w:trHeight w:val="949"/>
        </w:trPr>
        <w:tc>
          <w:tcPr>
            <w:tcW w:w="0" w:type="auto"/>
          </w:tcPr>
          <w:p w14:paraId="0D9567DD" w14:textId="77777777" w:rsidR="001B1E4C" w:rsidRDefault="001B1E4C">
            <w:pPr>
              <w:rPr>
                <w:rFonts w:ascii="Times New Roman" w:hAnsi="Times New Roman" w:cs="Times New Roman"/>
                <w:sz w:val="24"/>
                <w:szCs w:val="24"/>
              </w:rPr>
            </w:pPr>
          </w:p>
          <w:p w14:paraId="37BE4813"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2001</w:t>
            </w:r>
          </w:p>
        </w:tc>
        <w:tc>
          <w:tcPr>
            <w:tcW w:w="0" w:type="auto"/>
          </w:tcPr>
          <w:p w14:paraId="19DFE2FC"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Sell the non-core subsidiary Avansys Power to Emerson Electric for 750 million US dollars; Set up fourR&amp;D centers in theUnited States;</w:t>
            </w:r>
          </w:p>
          <w:p w14:paraId="3D13AE78"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Join the International Telecommunication Union(ITU);</w:t>
            </w:r>
          </w:p>
        </w:tc>
      </w:tr>
      <w:tr w:rsidR="001B1E4C" w14:paraId="1A5C63AE" w14:textId="77777777">
        <w:trPr>
          <w:trHeight w:val="929"/>
        </w:trPr>
        <w:tc>
          <w:tcPr>
            <w:tcW w:w="0" w:type="auto"/>
          </w:tcPr>
          <w:p w14:paraId="57D5679D" w14:textId="77777777" w:rsidR="001B1E4C" w:rsidRDefault="001B1E4C">
            <w:pPr>
              <w:rPr>
                <w:rFonts w:ascii="Times New Roman" w:hAnsi="Times New Roman" w:cs="Times New Roman"/>
                <w:sz w:val="24"/>
                <w:szCs w:val="24"/>
              </w:rPr>
            </w:pPr>
          </w:p>
          <w:p w14:paraId="30F4E068"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2002</w:t>
            </w:r>
          </w:p>
        </w:tc>
        <w:tc>
          <w:tcPr>
            <w:tcW w:w="0" w:type="auto"/>
          </w:tcPr>
          <w:p w14:paraId="3D51BE9D"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Establish a wholly owned subsidiary in Brazil;</w:t>
            </w:r>
          </w:p>
          <w:p w14:paraId="040A55CB"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Conduct local production of key products in Russia;</w:t>
            </w:r>
          </w:p>
          <w:p w14:paraId="1B8A0E89" w14:textId="77777777" w:rsidR="001B1E4C" w:rsidRDefault="00243FCE">
            <w:pPr>
              <w:rPr>
                <w:rFonts w:ascii="Times New Roman" w:hAnsi="Times New Roman" w:cs="Times New Roman"/>
                <w:sz w:val="24"/>
                <w:szCs w:val="24"/>
              </w:rPr>
            </w:pPr>
            <w:r>
              <w:rPr>
                <w:rFonts w:ascii="Times New Roman" w:hAnsi="Times New Roman" w:cs="Times New Roman"/>
                <w:sz w:val="24"/>
                <w:szCs w:val="24"/>
                <w:lang w:eastAsia="zh-CN"/>
              </w:rPr>
              <w:t>global strategy</w:t>
            </w:r>
            <w:r>
              <w:rPr>
                <w:rFonts w:ascii="Times New Roman" w:hAnsi="Times New Roman" w:cs="Times New Roman"/>
                <w:sz w:val="24"/>
                <w:szCs w:val="24"/>
              </w:rPr>
              <w:t xml:space="preserve"> market sales reached 552 million US dollars;</w:t>
            </w:r>
          </w:p>
        </w:tc>
      </w:tr>
      <w:tr w:rsidR="001B1E4C" w14:paraId="0FB61BB7" w14:textId="77777777">
        <w:trPr>
          <w:trHeight w:val="430"/>
        </w:trPr>
        <w:tc>
          <w:tcPr>
            <w:tcW w:w="0" w:type="auto"/>
          </w:tcPr>
          <w:p w14:paraId="6568CFBE"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2003</w:t>
            </w:r>
          </w:p>
        </w:tc>
        <w:tc>
          <w:tcPr>
            <w:tcW w:w="0" w:type="auto"/>
          </w:tcPr>
          <w:p w14:paraId="00F69B72"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Establish a Joint Venture with 3Com,based on Hong Kong</w:t>
            </w:r>
          </w:p>
        </w:tc>
      </w:tr>
      <w:tr w:rsidR="001B1E4C" w14:paraId="32F1B991" w14:textId="77777777">
        <w:trPr>
          <w:trHeight w:val="949"/>
        </w:trPr>
        <w:tc>
          <w:tcPr>
            <w:tcW w:w="0" w:type="auto"/>
          </w:tcPr>
          <w:p w14:paraId="5851F0E8" w14:textId="77777777" w:rsidR="001B1E4C" w:rsidRDefault="001B1E4C">
            <w:pPr>
              <w:rPr>
                <w:rFonts w:ascii="Times New Roman" w:hAnsi="Times New Roman" w:cs="Times New Roman"/>
                <w:sz w:val="24"/>
                <w:szCs w:val="24"/>
              </w:rPr>
            </w:pPr>
          </w:p>
          <w:p w14:paraId="5A93C6D0"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2004</w:t>
            </w:r>
          </w:p>
        </w:tc>
        <w:tc>
          <w:tcPr>
            <w:tcW w:w="0" w:type="auto"/>
          </w:tcPr>
          <w:p w14:paraId="723F0981"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Establish a Joint Venture with Siemens ;</w:t>
            </w:r>
          </w:p>
          <w:p w14:paraId="775C81F0"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Sign a contract with Telfort,a Dutch Carrier,which worth more than 25 million US dollars and it was the first time to achieve ahuge breakthrough in Europe;</w:t>
            </w:r>
          </w:p>
        </w:tc>
      </w:tr>
      <w:tr w:rsidR="001B1E4C" w14:paraId="5357919F" w14:textId="77777777">
        <w:trPr>
          <w:trHeight w:val="1249"/>
        </w:trPr>
        <w:tc>
          <w:tcPr>
            <w:tcW w:w="0" w:type="auto"/>
          </w:tcPr>
          <w:p w14:paraId="7E68C05F" w14:textId="77777777" w:rsidR="001B1E4C" w:rsidRDefault="001B1E4C">
            <w:pPr>
              <w:rPr>
                <w:rFonts w:ascii="Times New Roman" w:hAnsi="Times New Roman" w:cs="Times New Roman"/>
                <w:sz w:val="24"/>
                <w:szCs w:val="24"/>
                <w:lang w:eastAsia="zh-CN"/>
              </w:rPr>
            </w:pPr>
          </w:p>
          <w:p w14:paraId="13A8EE68"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2005</w:t>
            </w:r>
          </w:p>
        </w:tc>
        <w:tc>
          <w:tcPr>
            <w:tcW w:w="0" w:type="auto"/>
          </w:tcPr>
          <w:p w14:paraId="52CEC2DA"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Sales from overseas contract exceeded the sales from domestic contract for the first time;</w:t>
            </w:r>
          </w:p>
          <w:p w14:paraId="61161270"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Sign the“Global Framework Agreement”with Vodafone,and officially become Vodafone preferred communications equipment suppliers;</w:t>
            </w:r>
          </w:p>
          <w:p w14:paraId="26CE4C73"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Become preferred 21stcentury network providers of the British Telecom(BT);</w:t>
            </w:r>
          </w:p>
        </w:tc>
      </w:tr>
      <w:tr w:rsidR="001B1E4C" w14:paraId="37DBA821" w14:textId="77777777">
        <w:trPr>
          <w:trHeight w:val="609"/>
        </w:trPr>
        <w:tc>
          <w:tcPr>
            <w:tcW w:w="0" w:type="auto"/>
          </w:tcPr>
          <w:p w14:paraId="617A634A"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2006</w:t>
            </w:r>
          </w:p>
        </w:tc>
        <w:tc>
          <w:tcPr>
            <w:tcW w:w="0" w:type="auto"/>
          </w:tcPr>
          <w:p w14:paraId="2F40089E"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Sell 49%shares of H3C to 3COM for $880 million US dollars;</w:t>
            </w:r>
          </w:p>
          <w:p w14:paraId="46975D1B"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Cooperate with Motorola to set up joint R&amp;D center in Shanghai;</w:t>
            </w:r>
          </w:p>
        </w:tc>
      </w:tr>
      <w:tr w:rsidR="001B1E4C" w14:paraId="1300C613" w14:textId="77777777">
        <w:trPr>
          <w:trHeight w:val="949"/>
        </w:trPr>
        <w:tc>
          <w:tcPr>
            <w:tcW w:w="0" w:type="auto"/>
          </w:tcPr>
          <w:p w14:paraId="00CDD33B" w14:textId="77777777" w:rsidR="001B1E4C" w:rsidRDefault="001B1E4C">
            <w:pPr>
              <w:rPr>
                <w:rFonts w:ascii="Times New Roman" w:hAnsi="Times New Roman" w:cs="Times New Roman"/>
                <w:sz w:val="24"/>
                <w:szCs w:val="24"/>
              </w:rPr>
            </w:pPr>
          </w:p>
          <w:p w14:paraId="732D3EB8"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2007</w:t>
            </w:r>
          </w:p>
        </w:tc>
        <w:tc>
          <w:tcPr>
            <w:tcW w:w="0" w:type="auto"/>
          </w:tcPr>
          <w:p w14:paraId="29CC1334"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Set up a joint venture company with Symantec;</w:t>
            </w:r>
          </w:p>
          <w:p w14:paraId="150988BC"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Set up a joint venture company with Global Marine;</w:t>
            </w:r>
          </w:p>
          <w:p w14:paraId="29CF5BC8"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Become partners of all the Europe'stop carriers at the end of 2007</w:t>
            </w:r>
          </w:p>
        </w:tc>
      </w:tr>
      <w:tr w:rsidR="001B1E4C" w14:paraId="7DEF30DD" w14:textId="77777777">
        <w:trPr>
          <w:trHeight w:val="639"/>
        </w:trPr>
        <w:tc>
          <w:tcPr>
            <w:tcW w:w="0" w:type="auto"/>
          </w:tcPr>
          <w:p w14:paraId="1FBB8625"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2008</w:t>
            </w:r>
          </w:p>
        </w:tc>
        <w:tc>
          <w:tcPr>
            <w:tcW w:w="0" w:type="auto"/>
          </w:tcPr>
          <w:p w14:paraId="7815F89A"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For the first time apply UMTS/HSPA network in large scale for commercial use in North America; Build the next generation of wireless networks for the Canadian carriers Telus and Bell;</w:t>
            </w:r>
          </w:p>
        </w:tc>
      </w:tr>
      <w:tr w:rsidR="001B1E4C" w14:paraId="7E0038C4" w14:textId="77777777">
        <w:trPr>
          <w:trHeight w:val="410"/>
        </w:trPr>
        <w:tc>
          <w:tcPr>
            <w:tcW w:w="0" w:type="auto"/>
          </w:tcPr>
          <w:p w14:paraId="5C32977A"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2009</w:t>
            </w:r>
          </w:p>
        </w:tc>
        <w:tc>
          <w:tcPr>
            <w:tcW w:w="0" w:type="auto"/>
          </w:tcPr>
          <w:p w14:paraId="1BEA13A4"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Successfully delivers the world's first LTE/EPC commercial network for TeliaSonera in Oslo Norway</w:t>
            </w:r>
          </w:p>
        </w:tc>
      </w:tr>
      <w:tr w:rsidR="001B1E4C" w14:paraId="4BE041C9" w14:textId="77777777">
        <w:trPr>
          <w:trHeight w:val="671"/>
        </w:trPr>
        <w:tc>
          <w:tcPr>
            <w:tcW w:w="0" w:type="auto"/>
            <w:tcBorders>
              <w:bottom w:val="single" w:sz="4" w:space="0" w:color="auto"/>
            </w:tcBorders>
          </w:tcPr>
          <w:p w14:paraId="698EAE43"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2010</w:t>
            </w:r>
          </w:p>
        </w:tc>
        <w:tc>
          <w:tcPr>
            <w:tcW w:w="0" w:type="auto"/>
            <w:tcBorders>
              <w:bottom w:val="single" w:sz="4" w:space="0" w:color="auto"/>
            </w:tcBorders>
          </w:tcPr>
          <w:p w14:paraId="21C0324F"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Set up a Safety Certification Center in the UK;</w:t>
            </w:r>
          </w:p>
          <w:p w14:paraId="6556BEBD"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Join the United Nations World Broadband Commission;</w:t>
            </w:r>
          </w:p>
        </w:tc>
      </w:tr>
      <w:tr w:rsidR="001B1E4C" w14:paraId="33C7502E" w14:textId="77777777">
        <w:trPr>
          <w:trHeight w:val="90"/>
        </w:trPr>
        <w:tc>
          <w:tcPr>
            <w:tcW w:w="0" w:type="auto"/>
            <w:tcBorders>
              <w:top w:val="single" w:sz="4" w:space="0" w:color="auto"/>
              <w:left w:val="single" w:sz="4" w:space="0" w:color="auto"/>
              <w:bottom w:val="single" w:sz="4" w:space="0" w:color="auto"/>
              <w:right w:val="single" w:sz="4" w:space="0" w:color="auto"/>
            </w:tcBorders>
          </w:tcPr>
          <w:p w14:paraId="75488FC9" w14:textId="77777777" w:rsidR="001B1E4C" w:rsidRDefault="001B1E4C">
            <w:pPr>
              <w:rPr>
                <w:rFonts w:ascii="Times New Roman" w:hAnsi="Times New Roman" w:cs="Times New Roman"/>
                <w:sz w:val="24"/>
                <w:szCs w:val="24"/>
              </w:rPr>
            </w:pPr>
          </w:p>
          <w:p w14:paraId="7BC11511"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2011</w:t>
            </w:r>
          </w:p>
        </w:tc>
        <w:tc>
          <w:tcPr>
            <w:tcW w:w="0" w:type="auto"/>
            <w:tcBorders>
              <w:top w:val="single" w:sz="4" w:space="0" w:color="auto"/>
              <w:left w:val="single" w:sz="4" w:space="0" w:color="auto"/>
              <w:bottom w:val="single" w:sz="4" w:space="0" w:color="auto"/>
              <w:right w:val="single" w:sz="4" w:space="0" w:color="auto"/>
            </w:tcBorders>
          </w:tcPr>
          <w:p w14:paraId="3952218A"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Build 20 Cloud Computing Data Centers aroundthe world;</w:t>
            </w:r>
          </w:p>
          <w:p w14:paraId="1EDD886C"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Buy the 49%shares of the Huawei-Symantec joint venture for S 530 million US dollars; ·</w:t>
            </w:r>
            <w:r>
              <w:rPr>
                <w:rFonts w:ascii="Times New Roman" w:hAnsi="Times New Roman" w:cs="Times New Roman"/>
                <w:sz w:val="24"/>
                <w:szCs w:val="24"/>
                <w:lang w:eastAsia="zh-CN"/>
              </w:rPr>
              <w:t xml:space="preserve"> </w:t>
            </w:r>
            <w:r>
              <w:rPr>
                <w:rFonts w:ascii="Times New Roman" w:hAnsi="Times New Roman" w:cs="Times New Roman"/>
                <w:sz w:val="24"/>
                <w:szCs w:val="24"/>
              </w:rPr>
              <w:t xml:space="preserve"> Integrate and establish the“2012 laboratory”;</w:t>
            </w:r>
          </w:p>
        </w:tc>
      </w:tr>
    </w:tbl>
    <w:p w14:paraId="005BD05A" w14:textId="77777777" w:rsidR="001B1E4C" w:rsidRDefault="001B1E4C">
      <w:pPr>
        <w:spacing w:line="360" w:lineRule="auto"/>
        <w:ind w:leftChars="200" w:left="420" w:rightChars="200" w:right="420"/>
        <w:jc w:val="both"/>
        <w:rPr>
          <w:rFonts w:ascii="Times New Roman" w:hAnsi="Times New Roman" w:cs="Times New Roman"/>
          <w:sz w:val="28"/>
          <w:szCs w:val="28"/>
        </w:rPr>
      </w:pPr>
    </w:p>
    <w:p w14:paraId="5D54C5CA" w14:textId="77777777" w:rsidR="001B1E4C" w:rsidRDefault="00243FCE">
      <w:pPr>
        <w:spacing w:line="360" w:lineRule="auto"/>
        <w:ind w:rightChars="200" w:right="420"/>
        <w:jc w:val="both"/>
        <w:rPr>
          <w:rFonts w:ascii="Times New Roman" w:hAnsi="Times New Roman" w:cs="Times New Roman"/>
          <w:sz w:val="28"/>
          <w:szCs w:val="28"/>
          <w:lang w:eastAsia="zh-CN"/>
        </w:rPr>
      </w:pPr>
      <w:r>
        <w:rPr>
          <w:rFonts w:ascii="Times New Roman" w:hAnsi="Times New Roman" w:cs="Times New Roman"/>
          <w:sz w:val="28"/>
          <w:szCs w:val="28"/>
        </w:rPr>
        <w:t xml:space="preserve">Appendix 2:Timeline of </w:t>
      </w:r>
      <w:r>
        <w:rPr>
          <w:rFonts w:ascii="Times New Roman" w:eastAsia="SimSun" w:hAnsi="Times New Roman" w:cs="Times New Roman"/>
          <w:sz w:val="28"/>
          <w:szCs w:val="28"/>
          <w:lang w:eastAsia="zh-CN"/>
        </w:rPr>
        <w:t>global strategy</w:t>
      </w:r>
      <w:r>
        <w:rPr>
          <w:rFonts w:ascii="Times New Roman" w:hAnsi="Times New Roman" w:cs="Times New Roman"/>
          <w:sz w:val="28"/>
          <w:szCs w:val="28"/>
        </w:rPr>
        <w:t xml:space="preserve"> Development of Huawei</w:t>
      </w:r>
    </w:p>
    <w:tbl>
      <w:tblPr>
        <w:tblStyle w:val="TableNormal"/>
        <w:tblpPr w:leftFromText="180" w:rightFromText="180" w:vertAnchor="text" w:horzAnchor="page" w:tblpX="1571" w:tblpY="52"/>
        <w:tblOverlap w:val="never"/>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0"/>
        <w:gridCol w:w="8343"/>
      </w:tblGrid>
      <w:tr w:rsidR="001B1E4C" w14:paraId="13CF5EFA" w14:textId="77777777">
        <w:trPr>
          <w:trHeight w:val="2208"/>
        </w:trPr>
        <w:tc>
          <w:tcPr>
            <w:tcW w:w="0" w:type="auto"/>
          </w:tcPr>
          <w:p w14:paraId="1834BFF6" w14:textId="77777777" w:rsidR="001B1E4C" w:rsidRDefault="001B1E4C">
            <w:pPr>
              <w:rPr>
                <w:rFonts w:ascii="Times New Roman" w:hAnsi="Times New Roman" w:cs="Times New Roman"/>
                <w:sz w:val="24"/>
                <w:szCs w:val="24"/>
                <w:lang w:eastAsia="zh-CN"/>
              </w:rPr>
            </w:pPr>
          </w:p>
          <w:p w14:paraId="3AB4FF9B" w14:textId="77777777" w:rsidR="001B1E4C" w:rsidRDefault="001B1E4C">
            <w:pPr>
              <w:rPr>
                <w:rFonts w:ascii="Times New Roman" w:hAnsi="Times New Roman" w:cs="Times New Roman"/>
                <w:sz w:val="24"/>
                <w:szCs w:val="24"/>
                <w:lang w:eastAsia="zh-CN"/>
              </w:rPr>
            </w:pPr>
          </w:p>
          <w:p w14:paraId="4CBEC2D6"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2012</w:t>
            </w:r>
          </w:p>
        </w:tc>
        <w:tc>
          <w:tcPr>
            <w:tcW w:w="0" w:type="auto"/>
          </w:tcPr>
          <w:p w14:paraId="4D456A4D" w14:textId="77777777" w:rsidR="001B1E4C" w:rsidRDefault="00243FCE">
            <w:pPr>
              <w:rPr>
                <w:rFonts w:ascii="Times New Roman" w:hAnsi="Times New Roman" w:cs="Times New Roman"/>
                <w:sz w:val="24"/>
                <w:szCs w:val="24"/>
                <w:lang w:eastAsia="zh-CN"/>
              </w:rPr>
            </w:pPr>
            <w:r>
              <w:rPr>
                <w:rFonts w:ascii="Times New Roman" w:hAnsi="Times New Roman" w:cs="Times New Roman"/>
                <w:sz w:val="24"/>
                <w:szCs w:val="24"/>
                <w:lang w:eastAsia="zh-CN"/>
              </w:rPr>
              <w:t xml:space="preserve"> Continue to advance the global localization operations strategy, bolster European investment with a focus on the UK, establish a research and development center in Finland, and establish local councils and advisory committees in France and the UK; · Participate in 20% of all proposals approved globally by the 3GPP LTE core standard; · Collaborate with clients in 33 countries on cloud computing, and build the largest desktop cloud in the world, housing 70,000 users;</w:t>
            </w:r>
            <w:r>
              <w:rPr>
                <w:rFonts w:ascii="Times New Roman" w:hAnsi="Times New Roman" w:cs="Times New Roman"/>
                <w:sz w:val="24"/>
                <w:szCs w:val="24"/>
                <w:lang w:eastAsia="zh-CN"/>
              </w:rPr>
              <w:br/>
              <w:t>In rich nations, sell Ascend Pl and other luxury flag ship merchandise.</w:t>
            </w:r>
          </w:p>
          <w:p w14:paraId="7B0BEEA6" w14:textId="77777777" w:rsidR="001B1E4C" w:rsidRDefault="001B1E4C">
            <w:pPr>
              <w:rPr>
                <w:rFonts w:ascii="Times New Roman" w:hAnsi="Times New Roman" w:cs="Times New Roman"/>
                <w:sz w:val="24"/>
                <w:szCs w:val="24"/>
              </w:rPr>
            </w:pPr>
          </w:p>
        </w:tc>
      </w:tr>
      <w:tr w:rsidR="001B1E4C" w14:paraId="6F0EEC64" w14:textId="77777777">
        <w:trPr>
          <w:trHeight w:val="2508"/>
        </w:trPr>
        <w:tc>
          <w:tcPr>
            <w:tcW w:w="0" w:type="auto"/>
          </w:tcPr>
          <w:p w14:paraId="157B5C4A" w14:textId="77777777" w:rsidR="001B1E4C" w:rsidRDefault="001B1E4C">
            <w:pPr>
              <w:rPr>
                <w:rFonts w:ascii="Times New Roman" w:hAnsi="Times New Roman" w:cs="Times New Roman"/>
                <w:sz w:val="24"/>
                <w:szCs w:val="24"/>
                <w:lang w:eastAsia="zh-CN"/>
              </w:rPr>
            </w:pPr>
          </w:p>
          <w:p w14:paraId="38903097" w14:textId="77777777" w:rsidR="001B1E4C" w:rsidRDefault="001B1E4C">
            <w:pPr>
              <w:rPr>
                <w:rFonts w:ascii="Times New Roman" w:hAnsi="Times New Roman" w:cs="Times New Roman"/>
                <w:sz w:val="24"/>
                <w:szCs w:val="24"/>
                <w:lang w:eastAsia="zh-CN"/>
              </w:rPr>
            </w:pPr>
          </w:p>
          <w:p w14:paraId="0EA4E30E"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2013</w:t>
            </w:r>
          </w:p>
        </w:tc>
        <w:tc>
          <w:tcPr>
            <w:tcW w:w="0" w:type="auto"/>
          </w:tcPr>
          <w:p w14:paraId="66A74D86" w14:textId="77777777" w:rsidR="001B1E4C" w:rsidRDefault="00243FCE">
            <w:pPr>
              <w:rPr>
                <w:rFonts w:ascii="Times New Roman" w:hAnsi="Times New Roman" w:cs="Times New Roman"/>
                <w:sz w:val="24"/>
                <w:szCs w:val="24"/>
              </w:rPr>
            </w:pPr>
            <w:r>
              <w:rPr>
                <w:rFonts w:ascii="Times New Roman" w:hAnsi="Times New Roman" w:cs="Times New Roman"/>
                <w:sz w:val="24"/>
                <w:szCs w:val="24"/>
                <w:lang w:eastAsia="zh-CN"/>
              </w:rPr>
              <w:t xml:space="preserve">In London, UK, the Global Financial Risk Control Center was founded. </w:t>
            </w:r>
            <w:r>
              <w:rPr>
                <w:rFonts w:ascii="Times New Roman" w:hAnsi="Times New Roman" w:cs="Times New Roman"/>
                <w:sz w:val="24"/>
                <w:szCs w:val="24"/>
                <w:lang w:eastAsia="zh-CN"/>
              </w:rPr>
              <w:br/>
              <w:t>Hungary officially opened a European logistics center that serves businesses from Europe, Central Asia, the Middle East, and Africa;</w:t>
            </w:r>
            <w:r>
              <w:rPr>
                <w:rFonts w:ascii="Times New Roman" w:hAnsi="Times New Roman" w:cs="Times New Roman"/>
                <w:sz w:val="24"/>
                <w:szCs w:val="24"/>
                <w:lang w:eastAsia="zh-CN"/>
              </w:rPr>
              <w:br/>
              <w:t xml:space="preserve">collaborate and do research with around 20 universities worldwide; </w:t>
            </w:r>
            <w:r>
              <w:rPr>
                <w:rFonts w:ascii="Times New Roman" w:hAnsi="Times New Roman" w:cs="Times New Roman"/>
                <w:sz w:val="24"/>
                <w:szCs w:val="24"/>
                <w:lang w:eastAsia="zh-CN"/>
              </w:rPr>
              <w:br/>
            </w:r>
            <w:r>
              <w:rPr>
                <w:rFonts w:ascii="Times New Roman" w:hAnsi="Times New Roman" w:cs="Times New Roman"/>
                <w:sz w:val="24"/>
                <w:szCs w:val="24"/>
                <w:lang w:eastAsia="zh-CN"/>
              </w:rPr>
              <w:br/>
              <w:t xml:space="preserve">·Global LTE commercial deployment has reached nine main financial centers and more than 100 capital cities worldwide; </w:t>
            </w:r>
            <w:r>
              <w:rPr>
                <w:rFonts w:ascii="Times New Roman" w:hAnsi="Times New Roman" w:cs="Times New Roman"/>
                <w:sz w:val="24"/>
                <w:szCs w:val="24"/>
                <w:lang w:eastAsia="zh-CN"/>
              </w:rPr>
              <w:br/>
            </w:r>
            <w:r>
              <w:rPr>
                <w:rFonts w:ascii="Times New Roman" w:hAnsi="Times New Roman" w:cs="Times New Roman"/>
                <w:sz w:val="24"/>
                <w:szCs w:val="24"/>
                <w:lang w:eastAsia="zh-CN"/>
              </w:rPr>
              <w:br/>
              <w:t xml:space="preserve">The smart phone industry made history by reaching the global TOP3, and Huawei's </w:t>
            </w:r>
            <w:r>
              <w:rPr>
                <w:rFonts w:ascii="Times New Roman" w:hAnsi="Times New Roman" w:cs="Times New Roman"/>
                <w:sz w:val="24"/>
                <w:szCs w:val="24"/>
                <w:lang w:eastAsia="zh-CN"/>
              </w:rPr>
              <w:lastRenderedPageBreak/>
              <w:t>mobile phone brand awareness rose by 110% globally;</w:t>
            </w:r>
          </w:p>
          <w:p w14:paraId="3B560BC9" w14:textId="77777777" w:rsidR="001B1E4C" w:rsidRDefault="001B1E4C">
            <w:pPr>
              <w:rPr>
                <w:rFonts w:ascii="Times New Roman" w:hAnsi="Times New Roman" w:cs="Times New Roman"/>
                <w:sz w:val="24"/>
                <w:szCs w:val="24"/>
              </w:rPr>
            </w:pPr>
          </w:p>
        </w:tc>
      </w:tr>
      <w:tr w:rsidR="001B1E4C" w14:paraId="3A31FC78" w14:textId="77777777">
        <w:trPr>
          <w:trHeight w:val="2289"/>
        </w:trPr>
        <w:tc>
          <w:tcPr>
            <w:tcW w:w="0" w:type="auto"/>
          </w:tcPr>
          <w:p w14:paraId="2A8FB862" w14:textId="77777777" w:rsidR="001B1E4C" w:rsidRDefault="001B1E4C">
            <w:pPr>
              <w:rPr>
                <w:rFonts w:ascii="Times New Roman" w:hAnsi="Times New Roman" w:cs="Times New Roman"/>
                <w:sz w:val="24"/>
                <w:szCs w:val="24"/>
                <w:lang w:eastAsia="zh-CN"/>
              </w:rPr>
            </w:pPr>
          </w:p>
          <w:p w14:paraId="66A14B69" w14:textId="77777777" w:rsidR="001B1E4C" w:rsidRDefault="001B1E4C">
            <w:pPr>
              <w:rPr>
                <w:rFonts w:ascii="Times New Roman" w:hAnsi="Times New Roman" w:cs="Times New Roman"/>
                <w:sz w:val="24"/>
                <w:szCs w:val="24"/>
                <w:lang w:eastAsia="zh-CN"/>
              </w:rPr>
            </w:pPr>
          </w:p>
          <w:p w14:paraId="54D6E3BE"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2014</w:t>
            </w:r>
          </w:p>
        </w:tc>
        <w:tc>
          <w:tcPr>
            <w:tcW w:w="0" w:type="auto"/>
          </w:tcPr>
          <w:p w14:paraId="52EBDFBE" w14:textId="77777777" w:rsidR="001B1E4C" w:rsidRDefault="00243FCE">
            <w:pPr>
              <w:rPr>
                <w:rFonts w:ascii="Times New Roman" w:hAnsi="Times New Roman" w:cs="Times New Roman"/>
                <w:sz w:val="24"/>
                <w:szCs w:val="24"/>
                <w:lang w:eastAsia="zh-CN"/>
              </w:rPr>
            </w:pPr>
            <w:r>
              <w:rPr>
                <w:rFonts w:ascii="Times New Roman" w:hAnsi="Times New Roman" w:cs="Times New Roman"/>
                <w:sz w:val="24"/>
                <w:szCs w:val="24"/>
                <w:lang w:eastAsia="zh-CN"/>
              </w:rPr>
              <w:t xml:space="preserve"> Establish 5G Innovation R&amp;D Centers in nine different nations. </w:t>
            </w:r>
            <w:r>
              <w:rPr>
                <w:rFonts w:ascii="Times New Roman" w:hAnsi="Times New Roman" w:cs="Times New Roman"/>
                <w:sz w:val="24"/>
                <w:szCs w:val="24"/>
                <w:lang w:eastAsia="zh-CN"/>
              </w:rPr>
              <w:br/>
              <w:t>Build commercial networks with 186400G core routers worldwide;</w:t>
            </w:r>
            <w:r>
              <w:rPr>
                <w:rFonts w:ascii="Times New Roman" w:hAnsi="Times New Roman" w:cs="Times New Roman"/>
                <w:sz w:val="24"/>
                <w:szCs w:val="24"/>
                <w:lang w:eastAsia="zh-CN"/>
              </w:rPr>
              <w:br/>
              <w:t xml:space="preserve">constructing over 480 data centers, more than 160 of which are cloud computing data centers, for customers worldwide; </w:t>
            </w:r>
            <w:r>
              <w:rPr>
                <w:rFonts w:ascii="Times New Roman" w:hAnsi="Times New Roman" w:cs="Times New Roman"/>
                <w:sz w:val="24"/>
                <w:szCs w:val="24"/>
                <w:lang w:eastAsia="zh-CN"/>
              </w:rPr>
              <w:br/>
            </w:r>
            <w:r>
              <w:rPr>
                <w:rFonts w:ascii="Times New Roman" w:hAnsi="Times New Roman" w:cs="Times New Roman"/>
                <w:sz w:val="24"/>
                <w:szCs w:val="24"/>
                <w:lang w:eastAsia="zh-CN"/>
              </w:rPr>
              <w:br/>
              <w:t xml:space="preserve">There are a total of 28 joint innovation centers and 16 worldwide R&amp;D centers; ·Join 177 global open source and standard organizations, and assume 183 significant roles: </w:t>
            </w:r>
            <w:r>
              <w:rPr>
                <w:rFonts w:ascii="Times New Roman" w:hAnsi="Times New Roman" w:cs="Times New Roman"/>
                <w:sz w:val="24"/>
                <w:szCs w:val="24"/>
                <w:lang w:eastAsia="zh-CN"/>
              </w:rPr>
              <w:br/>
            </w:r>
            <w:r>
              <w:rPr>
                <w:rFonts w:ascii="Times New Roman" w:hAnsi="Times New Roman" w:cs="Times New Roman"/>
                <w:sz w:val="24"/>
                <w:szCs w:val="24"/>
                <w:lang w:eastAsia="zh-CN"/>
              </w:rPr>
              <w:br/>
              <w:t>Purchase Neul, a British Internet of things research institute, for $25 million USD;</w:t>
            </w:r>
          </w:p>
          <w:p w14:paraId="3DF34F32" w14:textId="77777777" w:rsidR="001B1E4C" w:rsidRDefault="001B1E4C">
            <w:pPr>
              <w:rPr>
                <w:rFonts w:ascii="Times New Roman" w:hAnsi="Times New Roman" w:cs="Times New Roman"/>
                <w:sz w:val="24"/>
                <w:szCs w:val="24"/>
              </w:rPr>
            </w:pPr>
          </w:p>
        </w:tc>
      </w:tr>
      <w:tr w:rsidR="001B1E4C" w14:paraId="5BF42D14" w14:textId="77777777">
        <w:trPr>
          <w:trHeight w:val="1558"/>
        </w:trPr>
        <w:tc>
          <w:tcPr>
            <w:tcW w:w="0" w:type="auto"/>
          </w:tcPr>
          <w:p w14:paraId="2AAF5020" w14:textId="77777777" w:rsidR="001B1E4C" w:rsidRDefault="001B1E4C">
            <w:pPr>
              <w:rPr>
                <w:rFonts w:ascii="Times New Roman" w:hAnsi="Times New Roman" w:cs="Times New Roman"/>
                <w:sz w:val="24"/>
                <w:szCs w:val="24"/>
                <w:lang w:eastAsia="zh-CN"/>
              </w:rPr>
            </w:pPr>
          </w:p>
          <w:p w14:paraId="22A1AEDF"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2015</w:t>
            </w:r>
          </w:p>
        </w:tc>
        <w:tc>
          <w:tcPr>
            <w:tcW w:w="0" w:type="auto"/>
          </w:tcPr>
          <w:p w14:paraId="2FBE7349" w14:textId="77777777" w:rsidR="001B1E4C" w:rsidRDefault="00243FCE">
            <w:pPr>
              <w:rPr>
                <w:rFonts w:ascii="Times New Roman" w:hAnsi="Times New Roman" w:cs="Times New Roman"/>
                <w:sz w:val="24"/>
                <w:szCs w:val="24"/>
              </w:rPr>
            </w:pPr>
            <w:r>
              <w:rPr>
                <w:rFonts w:ascii="Times New Roman" w:hAnsi="Times New Roman" w:cs="Times New Roman"/>
                <w:sz w:val="24"/>
                <w:szCs w:val="24"/>
                <w:lang w:eastAsia="zh-CN"/>
              </w:rPr>
              <w:t xml:space="preserve">Over 400 LTE commercial networks and more than 180 EPC commercial networks have been successfully deployed by Huawei LTE, which has expanded into more than 140 major cities; </w:t>
            </w:r>
            <w:r>
              <w:rPr>
                <w:rFonts w:ascii="Times New Roman" w:hAnsi="Times New Roman" w:cs="Times New Roman"/>
                <w:sz w:val="24"/>
                <w:szCs w:val="24"/>
                <w:lang w:eastAsia="zh-CN"/>
              </w:rPr>
              <w:br/>
              <w:t>Create the first 1T OTN network in history with European carriers.Finish the 3Tbps optical transmission network test with British Telecom, which has the highest rate in the industry;</w:t>
            </w:r>
            <w:r>
              <w:rPr>
                <w:rFonts w:ascii="Times New Roman" w:hAnsi="Times New Roman" w:cs="Times New Roman"/>
                <w:sz w:val="24"/>
                <w:szCs w:val="24"/>
                <w:lang w:eastAsia="zh-CN"/>
              </w:rPr>
              <w:br/>
              <w:t>Purchase Amartus, Ireland's electronic communications network management company;</w:t>
            </w:r>
          </w:p>
          <w:p w14:paraId="38597BEE" w14:textId="77777777" w:rsidR="001B1E4C" w:rsidRDefault="001B1E4C">
            <w:pPr>
              <w:rPr>
                <w:rFonts w:ascii="Times New Roman" w:hAnsi="Times New Roman" w:cs="Times New Roman"/>
                <w:sz w:val="24"/>
                <w:szCs w:val="24"/>
              </w:rPr>
            </w:pPr>
          </w:p>
        </w:tc>
      </w:tr>
      <w:tr w:rsidR="001B1E4C" w14:paraId="3CBF6346" w14:textId="77777777">
        <w:trPr>
          <w:trHeight w:val="634"/>
        </w:trPr>
        <w:tc>
          <w:tcPr>
            <w:tcW w:w="0" w:type="auto"/>
          </w:tcPr>
          <w:p w14:paraId="41724D61"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2016</w:t>
            </w:r>
          </w:p>
        </w:tc>
        <w:tc>
          <w:tcPr>
            <w:tcW w:w="0" w:type="auto"/>
          </w:tcPr>
          <w:p w14:paraId="590F5868" w14:textId="77777777" w:rsidR="001B1E4C" w:rsidRDefault="00243FCE">
            <w:pPr>
              <w:rPr>
                <w:rFonts w:ascii="Times New Roman" w:hAnsi="Times New Roman" w:cs="Times New Roman"/>
                <w:sz w:val="24"/>
                <w:szCs w:val="24"/>
              </w:rPr>
            </w:pPr>
            <w:r>
              <w:rPr>
                <w:rFonts w:ascii="Times New Roman" w:hAnsi="Times New Roman" w:cs="Times New Roman"/>
                <w:sz w:val="24"/>
                <w:szCs w:val="24"/>
              </w:rPr>
              <w:t>Huawei has confirmed the acquisition of two Israeli manufacturers:HingaTier andToga Networks, which will be included in its next generation network and enterprise security product portfolio</w:t>
            </w:r>
          </w:p>
        </w:tc>
      </w:tr>
    </w:tbl>
    <w:p w14:paraId="155057F0" w14:textId="77777777" w:rsidR="001B1E4C" w:rsidRDefault="001B1E4C">
      <w:pPr>
        <w:spacing w:line="360" w:lineRule="auto"/>
        <w:ind w:rightChars="200" w:right="420"/>
        <w:jc w:val="both"/>
        <w:rPr>
          <w:rFonts w:ascii="Times New Roman" w:hAnsi="Times New Roman" w:cs="Times New Roman"/>
          <w:sz w:val="28"/>
          <w:szCs w:val="28"/>
          <w:lang w:eastAsia="zh-CN"/>
        </w:rPr>
      </w:pPr>
      <w:bookmarkStart w:id="61" w:name="bookmark58"/>
      <w:bookmarkEnd w:id="61"/>
    </w:p>
    <w:p w14:paraId="464A4E0E"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2BA14DF2"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p w14:paraId="6638151A" w14:textId="77777777" w:rsidR="001B1E4C" w:rsidRDefault="001B1E4C">
      <w:pPr>
        <w:spacing w:line="360" w:lineRule="auto"/>
        <w:ind w:leftChars="200" w:left="420" w:rightChars="200" w:right="420"/>
        <w:jc w:val="both"/>
        <w:rPr>
          <w:rFonts w:ascii="Times New Roman" w:hAnsi="Times New Roman" w:cs="Times New Roman"/>
          <w:sz w:val="28"/>
          <w:szCs w:val="28"/>
          <w:lang w:eastAsia="zh-CN"/>
        </w:rPr>
      </w:pPr>
    </w:p>
    <w:sectPr w:rsidR="001B1E4C" w:rsidSect="000D0620">
      <w:headerReference w:type="default" r:id="rId15"/>
      <w:footerReference w:type="default" r:id="rId16"/>
      <w:pgSz w:w="11110" w:h="16290"/>
      <w:pgMar w:top="1134" w:right="850" w:bottom="1134" w:left="1417" w:header="0" w:footer="0" w:gutter="0"/>
      <w:cols w:space="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89044D" w14:textId="77777777" w:rsidR="001F4E1C" w:rsidRDefault="001F4E1C">
      <w:r>
        <w:separator/>
      </w:r>
    </w:p>
  </w:endnote>
  <w:endnote w:type="continuationSeparator" w:id="0">
    <w:p w14:paraId="39081871" w14:textId="77777777" w:rsidR="001F4E1C" w:rsidRDefault="001F4E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01436C" w14:textId="77777777" w:rsidR="001B1E4C" w:rsidRDefault="001B1E4C">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590736" w14:textId="77777777" w:rsidR="001F4E1C" w:rsidRDefault="001F4E1C">
      <w:r>
        <w:separator/>
      </w:r>
    </w:p>
  </w:footnote>
  <w:footnote w:type="continuationSeparator" w:id="0">
    <w:p w14:paraId="74773051" w14:textId="77777777" w:rsidR="001F4E1C" w:rsidRDefault="001F4E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A47796" w14:textId="1589FBD8" w:rsidR="001B1E4C" w:rsidRDefault="00ED21C9">
    <w:pPr>
      <w:pStyle w:val="a3"/>
      <w:spacing w:line="14" w:lineRule="auto"/>
      <w:rPr>
        <w:sz w:val="2"/>
      </w:rPr>
    </w:pPr>
    <w:r>
      <w:rPr>
        <w:noProof/>
        <w:sz w:val="2"/>
      </w:rPr>
      <mc:AlternateContent>
        <mc:Choice Requires="wps">
          <w:drawing>
            <wp:anchor distT="0" distB="0" distL="114300" distR="114300" simplePos="0" relativeHeight="251659264" behindDoc="0" locked="0" layoutInCell="1" allowOverlap="1" wp14:anchorId="39448B25" wp14:editId="3DC3A47C">
              <wp:simplePos x="0" y="0"/>
              <wp:positionH relativeFrom="margin">
                <wp:align>right</wp:align>
              </wp:positionH>
              <wp:positionV relativeFrom="paragraph">
                <wp:posOffset>0</wp:posOffset>
              </wp:positionV>
              <wp:extent cx="64135" cy="156845"/>
              <wp:effectExtent l="0" t="0" r="0" b="0"/>
              <wp:wrapNone/>
              <wp:docPr id="681796572"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135" cy="15684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02FAD4" w14:textId="77777777" w:rsidR="001B1E4C" w:rsidRDefault="000D0620">
                          <w:pPr>
                            <w:pStyle w:val="a5"/>
                          </w:pPr>
                          <w:r>
                            <w:fldChar w:fldCharType="begin"/>
                          </w:r>
                          <w:r w:rsidR="00243FCE">
                            <w:instrText xml:space="preserve"> PAGE  \* MERGEFORMAT </w:instrText>
                          </w:r>
                          <w:r>
                            <w:fldChar w:fldCharType="separate"/>
                          </w:r>
                          <w:r w:rsidR="00164193">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w14:anchorId="39448B25" id="_x0000_t202" coordsize="21600,21600" o:spt="202" path="m,l,21600r21600,l21600,xe">
              <v:stroke joinstyle="miter"/>
              <v:path gradientshapeok="t" o:connecttype="rect"/>
            </v:shapetype>
            <v:shape id="Надпись 1" o:spid="_x0000_s1031" type="#_x0000_t202" style="position:absolute;margin-left:-46.15pt;margin-top:0;width:5.05pt;height:12.35pt;z-index:25165926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" filled="f" stroked="f" strokeweight=".5pt">
              <v:textbox style="mso-fit-shape-to-text:t" inset="0,0,0,0">
                <w:txbxContent>
                  <w:p w14:paraId="7F02FAD4" w14:textId="77777777" w:rsidR="001B1E4C" w:rsidRDefault="000D0620">
                    <w:pPr>
                      <w:pStyle w:val="a5"/>
                    </w:pPr>
                    <w:r>
                      <w:fldChar w:fldCharType="begin"/>
                    </w:r>
                    <w:r w:rsidR="00243FCE">
                      <w:instrText xml:space="preserve"> PAGE  \* MERGEFORMAT </w:instrText>
                    </w:r>
                    <w:r>
                      <w:fldChar w:fldCharType="separate"/>
                    </w:r>
                    <w:r w:rsidR="00164193">
                      <w:rPr>
                        <w:noProof/>
                      </w:rPr>
                      <w:t>1</w:t>
                    </w:r>
                    <w: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A3E505"/>
    <w:multiLevelType w:val="singleLevel"/>
    <w:tmpl w:val="47A3E505"/>
    <w:lvl w:ilvl="0">
      <w:start w:val="32"/>
      <w:numFmt w:val="decimal"/>
      <w:lvlText w:val="%1."/>
      <w:lvlJc w:val="left"/>
      <w:pPr>
        <w:tabs>
          <w:tab w:val="left" w:pos="312"/>
        </w:tabs>
      </w:pPr>
    </w:lvl>
  </w:abstractNum>
  <w:num w:numId="1" w16cid:durableId="2014097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hideSpellingErrors/>
  <w:defaultTabStop w:val="708"/>
  <w:hyphenationZone w:val="425"/>
  <w:noPunctuationKerning/>
  <w:characterSpacingControl w:val="doNotCompress"/>
  <w:hdrShapeDefaults>
    <o:shapedefaults v:ext="edit" spidmax="2050" fillcolor="white">
      <v:fill color="white"/>
    </o:shapedefaults>
  </w:hdrShapeDefaults>
  <w:footnotePr>
    <w:footnote w:id="-1"/>
    <w:footnote w:id="0"/>
  </w:footnotePr>
  <w:endnotePr>
    <w:endnote w:id="-1"/>
    <w:endnote w:id="0"/>
  </w:endnotePr>
  <w:compat>
    <w:spaceForUL/>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kljȻɚ˕ˢΪϪИӸգ਌捀掝궷균깜꺄꼩꽎꽩꾗꿦꿾끈끦냛냳녊놕뇒뇯뉭늆댁댋덐덧뎱돒῀῞ῼ⅋ⰣⰭ㗭㘊㱀㱰㵲㶛䀍䀛䁛䁽䭻䮯䯶䱡䲑䲣䳞䴅䴱䴶䵴䵹䶪䶯亱亶众伜俑俖傔備儺儿典兽剄剉卯却叱叶咛咠啙啞嗁嗆嘬嘱圯圴套奜孬孱嵭嵲弬弱忶忶忶忶忶忶忶忶忶忶忶忶忶忶忶忶忶忶忶忶忶忶忶忶忶忶忶忶忶忶忶忶忶忶"/>
  </w:docVars>
  <w:rsids>
    <w:rsidRoot w:val="001B1E4C"/>
    <w:rsid w:val="000D0620"/>
    <w:rsid w:val="00101386"/>
    <w:rsid w:val="00143256"/>
    <w:rsid w:val="00164193"/>
    <w:rsid w:val="001B1E4C"/>
    <w:rsid w:val="001F4E1C"/>
    <w:rsid w:val="00222479"/>
    <w:rsid w:val="00243FCE"/>
    <w:rsid w:val="004F5CA6"/>
    <w:rsid w:val="00AB2F3D"/>
    <w:rsid w:val="00AC7BD9"/>
    <w:rsid w:val="00BD08D1"/>
    <w:rsid w:val="00CA495D"/>
    <w:rsid w:val="00ED21C9"/>
    <w:rsid w:val="0D8802DD"/>
    <w:rsid w:val="0E5E35C8"/>
    <w:rsid w:val="0F4D2CA8"/>
    <w:rsid w:val="12321767"/>
    <w:rsid w:val="148C1946"/>
    <w:rsid w:val="18C14B39"/>
    <w:rsid w:val="1923584D"/>
    <w:rsid w:val="23FD0DD4"/>
    <w:rsid w:val="2A1B7225"/>
    <w:rsid w:val="2AAD0D12"/>
    <w:rsid w:val="349E1EE2"/>
    <w:rsid w:val="473D70ED"/>
    <w:rsid w:val="4AB65506"/>
    <w:rsid w:val="57FF05EB"/>
    <w:rsid w:val="5AC3671A"/>
    <w:rsid w:val="5D122F42"/>
    <w:rsid w:val="7C2E374F"/>
    <w:rsid w:val="7FE517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07B6007B"/>
  <w15:docId w15:val="{5702A32B-FA59-481D-9C65-7E8D47A6E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Body Text"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D0620"/>
    <w:pPr>
      <w:kinsoku w:val="0"/>
      <w:autoSpaceDE w:val="0"/>
      <w:autoSpaceDN w:val="0"/>
      <w:adjustRightInd w:val="0"/>
      <w:snapToGrid w:val="0"/>
      <w:textAlignment w:val="baseline"/>
    </w:pPr>
    <w:rPr>
      <w:rFonts w:ascii="Arial" w:eastAsia="Arial" w:hAnsi="Arial" w:cs="Arial"/>
      <w:snapToGrid w:val="0"/>
      <w:color w:val="000000"/>
      <w:sz w:val="21"/>
      <w:szCs w:val="21"/>
      <w:lang w:val="en-US" w:eastAsia="en-US"/>
    </w:rPr>
  </w:style>
  <w:style w:type="paragraph" w:styleId="1">
    <w:name w:val="heading 1"/>
    <w:basedOn w:val="a"/>
    <w:next w:val="a"/>
    <w:qFormat/>
    <w:rsid w:val="000D0620"/>
    <w:pPr>
      <w:keepNext/>
      <w:pageBreakBefore/>
      <w:suppressAutoHyphens/>
      <w:jc w:val="center"/>
      <w:outlineLvl w:val="0"/>
    </w:pPr>
    <w:rPr>
      <w:rFonts w:eastAsia="Times New Roman"/>
      <w:b/>
      <w:bCs/>
      <w:kern w:val="32"/>
      <w:sz w:val="32"/>
      <w:szCs w:val="32"/>
    </w:rPr>
  </w:style>
  <w:style w:type="paragraph" w:styleId="3">
    <w:name w:val="heading 3"/>
    <w:basedOn w:val="a"/>
    <w:next w:val="a"/>
    <w:semiHidden/>
    <w:unhideWhenUsed/>
    <w:qFormat/>
    <w:rsid w:val="000D0620"/>
    <w:pPr>
      <w:spacing w:beforeAutospacing="1" w:afterAutospacing="1"/>
      <w:outlineLvl w:val="2"/>
    </w:pPr>
    <w:rPr>
      <w:rFonts w:ascii="SimSun" w:eastAsia="SimSun" w:hAnsi="SimSun" w:cs="Times New Roman" w:hint="eastAsia"/>
      <w:b/>
      <w:bCs/>
      <w:sz w:val="27"/>
      <w:szCs w:val="27"/>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sid w:val="000D0620"/>
  </w:style>
  <w:style w:type="paragraph" w:styleId="a4">
    <w:name w:val="footer"/>
    <w:basedOn w:val="a"/>
    <w:qFormat/>
    <w:rsid w:val="000D0620"/>
    <w:pPr>
      <w:tabs>
        <w:tab w:val="center" w:pos="4153"/>
        <w:tab w:val="right" w:pos="8306"/>
      </w:tabs>
    </w:pPr>
    <w:rPr>
      <w:sz w:val="18"/>
    </w:rPr>
  </w:style>
  <w:style w:type="paragraph" w:styleId="a5">
    <w:name w:val="header"/>
    <w:basedOn w:val="a"/>
    <w:qFormat/>
    <w:rsid w:val="000D0620"/>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paragraph" w:styleId="10">
    <w:name w:val="toc 1"/>
    <w:basedOn w:val="a"/>
    <w:next w:val="a"/>
    <w:uiPriority w:val="39"/>
    <w:unhideWhenUsed/>
    <w:qFormat/>
    <w:rsid w:val="000D0620"/>
    <w:pPr>
      <w:tabs>
        <w:tab w:val="right" w:leader="dot" w:pos="9628"/>
      </w:tabs>
    </w:pPr>
    <w:rPr>
      <w:b/>
    </w:rPr>
  </w:style>
  <w:style w:type="paragraph" w:styleId="2">
    <w:name w:val="toc 2"/>
    <w:basedOn w:val="a"/>
    <w:next w:val="a"/>
    <w:uiPriority w:val="39"/>
    <w:unhideWhenUsed/>
    <w:qFormat/>
    <w:rsid w:val="000D0620"/>
    <w:pPr>
      <w:spacing w:after="100"/>
      <w:ind w:left="280"/>
    </w:pPr>
  </w:style>
  <w:style w:type="paragraph" w:styleId="HTML">
    <w:name w:val="HTML Preformatted"/>
    <w:basedOn w:val="a"/>
    <w:qFormat/>
    <w:rsid w:val="000D06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eastAsia="SimSun" w:hAnsi="SimSun" w:cs="Times New Roman" w:hint="eastAsia"/>
      <w:sz w:val="24"/>
      <w:szCs w:val="24"/>
      <w:lang w:eastAsia="zh-CN"/>
    </w:rPr>
  </w:style>
  <w:style w:type="paragraph" w:styleId="a6">
    <w:name w:val="Normal (Web)"/>
    <w:basedOn w:val="a"/>
    <w:qFormat/>
    <w:rsid w:val="000D0620"/>
    <w:pPr>
      <w:spacing w:beforeAutospacing="1" w:afterAutospacing="1"/>
    </w:pPr>
    <w:rPr>
      <w:rFonts w:cs="Times New Roman"/>
      <w:sz w:val="24"/>
      <w:lang w:eastAsia="zh-CN"/>
    </w:rPr>
  </w:style>
  <w:style w:type="character" w:styleId="a7">
    <w:name w:val="Strong"/>
    <w:basedOn w:val="a0"/>
    <w:qFormat/>
    <w:rsid w:val="000D0620"/>
    <w:rPr>
      <w:b/>
    </w:rPr>
  </w:style>
  <w:style w:type="character" w:styleId="a8">
    <w:name w:val="Hyperlink"/>
    <w:uiPriority w:val="99"/>
    <w:unhideWhenUsed/>
    <w:qFormat/>
    <w:rsid w:val="000D0620"/>
    <w:rPr>
      <w:color w:val="0000FF"/>
      <w:u w:val="single"/>
    </w:rPr>
  </w:style>
  <w:style w:type="table" w:customStyle="1" w:styleId="TableNormal">
    <w:name w:val="Table Normal"/>
    <w:semiHidden/>
    <w:unhideWhenUsed/>
    <w:qFormat/>
    <w:rsid w:val="000D0620"/>
    <w:tblPr>
      <w:tblCellMar>
        <w:top w:w="0" w:type="dxa"/>
        <w:left w:w="0" w:type="dxa"/>
        <w:bottom w:w="0" w:type="dxa"/>
        <w:right w:w="0" w:type="dxa"/>
      </w:tblCellMar>
    </w:tblPr>
  </w:style>
  <w:style w:type="paragraph" w:customStyle="1" w:styleId="TableText">
    <w:name w:val="Table Text"/>
    <w:basedOn w:val="a"/>
    <w:semiHidden/>
    <w:qFormat/>
    <w:rsid w:val="000D0620"/>
    <w:rPr>
      <w:rFonts w:ascii="SimSun" w:eastAsia="SimSun" w:hAnsi="SimSun" w:cs="SimSun"/>
      <w:sz w:val="33"/>
      <w:szCs w:val="3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hpExts>
    <customShpInfo spid="_x0000_s1026" textRotate="1"/>
    <customShpInfo spid="_x0000_s1033"/>
  </customShpExts>
</s:customData>
</file>

<file path=customXml/itemProps1.xml><?xml version="1.0" encoding="utf-8"?>
<ds:datastoreItem xmlns:ds="http://schemas.openxmlformats.org/officeDocument/2006/customXml" ds:itemID="{DCC4BED4-674C-4D87-8C98-7B11A2A2885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97</Pages>
  <Words>99141</Words>
  <Characters>56511</Characters>
  <Application>Microsoft Office Word</Application>
  <DocSecurity>0</DocSecurity>
  <Lines>470</Lines>
  <Paragraphs>310</Paragraphs>
  <ScaleCrop>false</ScaleCrop>
  <Company>Grizli777</Company>
  <LinksUpToDate>false</LinksUpToDate>
  <CharactersWithSpaces>155342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pdfbuilder</dc:subject>
  <dc:creator>Kingsoft-PDF</dc:creator>
  <cp:lastModifiedBy>Галина</cp:lastModifiedBy>
  <cp:revision>2</cp:revision>
  <cp:lastPrinted>2024-11-25T12:31:00Z</cp:lastPrinted>
  <dcterms:created xsi:type="dcterms:W3CDTF">2025-03-19T10:48:00Z</dcterms:created>
  <dcterms:modified xsi:type="dcterms:W3CDTF">2025-03-19T10:48:00Z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2024-10-09T16:58:45Z</vt:filetime>
  </property>
  <property fmtid="{D5CDD505-2E9C-101B-9397-08002B2CF9AE}" pid="4" name="UsrData">
    <vt:lpwstr>670645a35f6ca9001fb920cfwl</vt:lpwstr>
  </property>
  <property fmtid="{D5CDD505-2E9C-101B-9397-08002B2CF9AE}" pid="5" name="KSOProductBuildVer">
    <vt:lpwstr>2052-12.1.0.18608</vt:lpwstr>
  </property>
  <property fmtid="{D5CDD505-2E9C-101B-9397-08002B2CF9AE}" pid="6" name="ICV">
    <vt:lpwstr>9195AB27791042E8B4C9E0AAA19F8B64_13</vt:lpwstr>
  </property>
</Properties>
</file>