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0850" w:rsidRPr="00200850" w:rsidRDefault="00200850" w:rsidP="00200850">
      <w:pPr>
        <w:pBdr>
          <w:bottom w:val="single" w:sz="4" w:space="1" w:color="auto"/>
        </w:pBdr>
        <w:spacing w:line="240" w:lineRule="auto"/>
        <w:jc w:val="center"/>
        <w:rPr>
          <w:rFonts w:cs="Times New Roman"/>
          <w:szCs w:val="28"/>
          <w:lang w:val="uk-UA"/>
        </w:rPr>
      </w:pPr>
      <w:r w:rsidRPr="00200850">
        <w:rPr>
          <w:rFonts w:cs="Times New Roman"/>
          <w:szCs w:val="28"/>
          <w:lang w:val="uk-UA"/>
        </w:rPr>
        <w:t>Одеський національний університет імені І. І. Мечникова</w:t>
      </w:r>
    </w:p>
    <w:p w:rsidR="00200850" w:rsidRPr="00200850" w:rsidRDefault="00200850" w:rsidP="00200850">
      <w:pPr>
        <w:spacing w:line="240" w:lineRule="auto"/>
        <w:jc w:val="center"/>
        <w:rPr>
          <w:rFonts w:cs="Times New Roman"/>
          <w:sz w:val="20"/>
          <w:szCs w:val="20"/>
          <w:lang w:val="uk-UA"/>
        </w:rPr>
      </w:pPr>
      <w:r w:rsidRPr="00200850">
        <w:rPr>
          <w:rFonts w:cs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200850" w:rsidRPr="00200850" w:rsidRDefault="00200850" w:rsidP="00200850">
      <w:pPr>
        <w:pBdr>
          <w:bottom w:val="single" w:sz="4" w:space="1" w:color="auto"/>
        </w:pBdr>
        <w:spacing w:before="240" w:line="240" w:lineRule="auto"/>
        <w:jc w:val="center"/>
        <w:rPr>
          <w:rFonts w:cs="Times New Roman"/>
          <w:szCs w:val="28"/>
          <w:lang w:val="uk-UA"/>
        </w:rPr>
      </w:pPr>
      <w:r w:rsidRPr="00200850">
        <w:rPr>
          <w:rFonts w:cs="Times New Roman"/>
          <w:szCs w:val="28"/>
          <w:lang w:val="uk-UA"/>
        </w:rPr>
        <w:t>Інститут математики, економіки і механіки</w:t>
      </w:r>
    </w:p>
    <w:p w:rsidR="00200850" w:rsidRPr="00200850" w:rsidRDefault="00200850" w:rsidP="00200850">
      <w:pPr>
        <w:spacing w:line="240" w:lineRule="auto"/>
        <w:jc w:val="center"/>
        <w:rPr>
          <w:rFonts w:cs="Times New Roman"/>
          <w:sz w:val="20"/>
          <w:szCs w:val="20"/>
          <w:lang w:val="uk-UA"/>
        </w:rPr>
      </w:pPr>
      <w:r w:rsidRPr="00200850">
        <w:rPr>
          <w:rFonts w:cs="Times New Roman"/>
          <w:sz w:val="20"/>
          <w:szCs w:val="20"/>
          <w:lang w:val="uk-UA"/>
        </w:rPr>
        <w:t>(повне найменування інституту/факультету)</w:t>
      </w:r>
    </w:p>
    <w:p w:rsidR="00200850" w:rsidRPr="00200850" w:rsidRDefault="00200850" w:rsidP="00200850">
      <w:pPr>
        <w:pBdr>
          <w:bottom w:val="single" w:sz="4" w:space="1" w:color="auto"/>
        </w:pBdr>
        <w:spacing w:before="240" w:line="240" w:lineRule="auto"/>
        <w:jc w:val="center"/>
        <w:rPr>
          <w:rFonts w:cs="Times New Roman"/>
          <w:szCs w:val="28"/>
          <w:lang w:val="uk-UA"/>
        </w:rPr>
      </w:pPr>
      <w:r w:rsidRPr="00200850">
        <w:rPr>
          <w:rFonts w:cs="Times New Roman"/>
          <w:szCs w:val="28"/>
          <w:lang w:val="uk-UA"/>
        </w:rPr>
        <w:t>Кафедра менеджменту та математичного моделювання ринкових процесів</w:t>
      </w:r>
    </w:p>
    <w:p w:rsidR="00200850" w:rsidRPr="00200850" w:rsidRDefault="00200850" w:rsidP="00200850">
      <w:pPr>
        <w:spacing w:line="240" w:lineRule="auto"/>
        <w:jc w:val="center"/>
        <w:rPr>
          <w:rFonts w:cs="Times New Roman"/>
          <w:sz w:val="20"/>
          <w:szCs w:val="20"/>
          <w:lang w:val="uk-UA"/>
        </w:rPr>
      </w:pPr>
      <w:r w:rsidRPr="00200850">
        <w:rPr>
          <w:rFonts w:cs="Times New Roman"/>
          <w:sz w:val="20"/>
          <w:szCs w:val="20"/>
          <w:lang w:val="uk-UA"/>
        </w:rPr>
        <w:t>(повна назва кафедри)</w:t>
      </w:r>
    </w:p>
    <w:p w:rsidR="00200850" w:rsidRPr="00200850" w:rsidRDefault="00200850" w:rsidP="00200850">
      <w:pPr>
        <w:spacing w:line="240" w:lineRule="auto"/>
        <w:rPr>
          <w:rFonts w:cs="Times New Roman"/>
          <w:b/>
          <w:spacing w:val="60"/>
          <w:sz w:val="40"/>
          <w:szCs w:val="40"/>
          <w:lang w:val="uk-UA"/>
        </w:rPr>
      </w:pPr>
    </w:p>
    <w:p w:rsidR="00200850" w:rsidRPr="00200850" w:rsidRDefault="00200850" w:rsidP="00200850">
      <w:pPr>
        <w:spacing w:line="240" w:lineRule="auto"/>
        <w:jc w:val="center"/>
        <w:rPr>
          <w:rFonts w:cs="Times New Roman"/>
          <w:b/>
          <w:spacing w:val="60"/>
          <w:sz w:val="32"/>
          <w:szCs w:val="32"/>
          <w:lang w:val="uk-UA"/>
        </w:rPr>
      </w:pPr>
      <w:r w:rsidRPr="00200850">
        <w:rPr>
          <w:rFonts w:cs="Times New Roman"/>
          <w:b/>
          <w:spacing w:val="60"/>
          <w:sz w:val="32"/>
          <w:szCs w:val="32"/>
          <w:lang w:val="uk-UA"/>
        </w:rPr>
        <w:t>Дипломна робота</w:t>
      </w:r>
    </w:p>
    <w:p w:rsidR="00200850" w:rsidRPr="00200850" w:rsidRDefault="00200850" w:rsidP="00200850">
      <w:pPr>
        <w:pBdr>
          <w:bottom w:val="single" w:sz="4" w:space="1" w:color="auto"/>
        </w:pBdr>
        <w:spacing w:before="240" w:line="240" w:lineRule="auto"/>
        <w:ind w:left="1134" w:right="850"/>
        <w:jc w:val="center"/>
        <w:rPr>
          <w:rFonts w:cs="Times New Roman"/>
          <w:szCs w:val="28"/>
        </w:rPr>
      </w:pPr>
      <w:r w:rsidRPr="00200850">
        <w:rPr>
          <w:rFonts w:cs="Times New Roman"/>
          <w:szCs w:val="28"/>
        </w:rPr>
        <w:t>бакалавра</w:t>
      </w:r>
    </w:p>
    <w:p w:rsidR="00200850" w:rsidRPr="00200850" w:rsidRDefault="00200850" w:rsidP="00200850">
      <w:pPr>
        <w:spacing w:line="240" w:lineRule="auto"/>
        <w:jc w:val="center"/>
        <w:rPr>
          <w:rFonts w:cs="Times New Roman"/>
          <w:sz w:val="20"/>
          <w:szCs w:val="20"/>
          <w:lang w:val="uk-UA"/>
        </w:rPr>
      </w:pPr>
      <w:r w:rsidRPr="00200850">
        <w:rPr>
          <w:rFonts w:cs="Times New Roman"/>
          <w:sz w:val="20"/>
          <w:szCs w:val="20"/>
        </w:rPr>
        <w:t>(</w:t>
      </w:r>
      <w:r w:rsidRPr="00200850">
        <w:rPr>
          <w:rFonts w:cs="Times New Roman"/>
          <w:sz w:val="20"/>
          <w:szCs w:val="20"/>
          <w:lang w:val="uk-UA"/>
        </w:rPr>
        <w:t>ступінь вищої освіти</w:t>
      </w:r>
      <w:r w:rsidRPr="00200850">
        <w:rPr>
          <w:rFonts w:cs="Times New Roman"/>
          <w:sz w:val="20"/>
          <w:szCs w:val="20"/>
        </w:rPr>
        <w:t>)</w:t>
      </w:r>
    </w:p>
    <w:p w:rsidR="00200850" w:rsidRPr="00200850" w:rsidRDefault="00200850" w:rsidP="00200850">
      <w:pPr>
        <w:spacing w:line="240" w:lineRule="auto"/>
        <w:jc w:val="center"/>
        <w:rPr>
          <w:rFonts w:cs="Times New Roman"/>
          <w:sz w:val="20"/>
          <w:szCs w:val="20"/>
          <w:lang w:val="uk-UA"/>
        </w:rPr>
      </w:pPr>
    </w:p>
    <w:p w:rsidR="00200850" w:rsidRPr="0027102E" w:rsidRDefault="00200850" w:rsidP="0027102E">
      <w:pPr>
        <w:tabs>
          <w:tab w:val="right" w:pos="9355"/>
        </w:tabs>
        <w:autoSpaceDE w:val="0"/>
        <w:autoSpaceDN w:val="0"/>
        <w:adjustRightInd w:val="0"/>
        <w:spacing w:line="240" w:lineRule="auto"/>
        <w:ind w:left="-851" w:firstLine="567"/>
        <w:jc w:val="center"/>
        <w:rPr>
          <w:rFonts w:cs="Times New Roman"/>
          <w:b/>
          <w:bCs/>
          <w:szCs w:val="28"/>
          <w:lang w:val="uk-UA"/>
        </w:rPr>
      </w:pPr>
      <w:r w:rsidRPr="00200850">
        <w:rPr>
          <w:rFonts w:cs="Times New Roman"/>
          <w:szCs w:val="28"/>
        </w:rPr>
        <w:t xml:space="preserve">на тему: </w:t>
      </w:r>
      <w:r w:rsidR="0027102E" w:rsidRPr="00E96262">
        <w:rPr>
          <w:rFonts w:cs="Times New Roman"/>
          <w:b/>
          <w:bCs/>
          <w:szCs w:val="28"/>
        </w:rPr>
        <w:t>«</w:t>
      </w:r>
      <w:r w:rsidR="00054BDA">
        <w:rPr>
          <w:rFonts w:cs="Times New Roman"/>
          <w:b/>
          <w:bCs/>
          <w:szCs w:val="28"/>
          <w:lang w:val="uk-UA"/>
        </w:rPr>
        <w:t>Качество обслуживания в торговых сетях</w:t>
      </w:r>
      <w:r w:rsidR="0027102E" w:rsidRPr="00E96262">
        <w:rPr>
          <w:rFonts w:cs="Times New Roman"/>
          <w:b/>
          <w:bCs/>
          <w:szCs w:val="28"/>
        </w:rPr>
        <w:t>»</w:t>
      </w:r>
    </w:p>
    <w:p w:rsidR="00200850" w:rsidRPr="00200850" w:rsidRDefault="00200850" w:rsidP="00200850">
      <w:pPr>
        <w:tabs>
          <w:tab w:val="right" w:pos="9355"/>
        </w:tabs>
        <w:spacing w:line="240" w:lineRule="auto"/>
        <w:jc w:val="center"/>
        <w:rPr>
          <w:rFonts w:cs="Times New Roman"/>
          <w:b/>
          <w:szCs w:val="28"/>
          <w:lang w:val="uk-UA"/>
        </w:rPr>
      </w:pPr>
    </w:p>
    <w:p w:rsidR="00200850" w:rsidRPr="00200850" w:rsidRDefault="00200850" w:rsidP="00200850">
      <w:pPr>
        <w:tabs>
          <w:tab w:val="right" w:pos="9355"/>
        </w:tabs>
        <w:spacing w:line="240" w:lineRule="auto"/>
        <w:jc w:val="center"/>
        <w:rPr>
          <w:rFonts w:cs="Times New Roman"/>
        </w:rPr>
      </w:pPr>
    </w:p>
    <w:p w:rsidR="0027102E" w:rsidRPr="0027102E" w:rsidRDefault="0027102E" w:rsidP="0027102E">
      <w:pPr>
        <w:tabs>
          <w:tab w:val="right" w:pos="9355"/>
        </w:tabs>
        <w:spacing w:line="240" w:lineRule="auto"/>
        <w:ind w:firstLine="0"/>
        <w:rPr>
          <w:rFonts w:cs="Times New Roman"/>
          <w:u w:val="single"/>
          <w:lang w:val="uk-UA"/>
        </w:rPr>
      </w:pPr>
    </w:p>
    <w:p w:rsidR="00200850" w:rsidRPr="00012363" w:rsidRDefault="00200850" w:rsidP="00200850">
      <w:pPr>
        <w:tabs>
          <w:tab w:val="right" w:pos="9355"/>
        </w:tabs>
        <w:spacing w:line="240" w:lineRule="auto"/>
        <w:rPr>
          <w:rFonts w:cs="Times New Roman"/>
          <w:u w:val="single"/>
        </w:rPr>
      </w:pPr>
    </w:p>
    <w:p w:rsidR="00200850" w:rsidRPr="00200850" w:rsidRDefault="00200850" w:rsidP="00200850">
      <w:pPr>
        <w:tabs>
          <w:tab w:val="right" w:pos="9355"/>
        </w:tabs>
        <w:spacing w:line="240" w:lineRule="auto"/>
        <w:rPr>
          <w:rFonts w:cs="Times New Roman"/>
          <w:szCs w:val="28"/>
          <w:u w:val="single"/>
          <w:lang w:val="uk-UA"/>
        </w:rPr>
      </w:pPr>
    </w:p>
    <w:p w:rsidR="00200850" w:rsidRPr="00200850" w:rsidRDefault="00200850" w:rsidP="00200850">
      <w:pPr>
        <w:spacing w:line="240" w:lineRule="auto"/>
        <w:rPr>
          <w:rFonts w:cs="Times New Roman"/>
          <w:szCs w:val="28"/>
          <w:lang w:val="uk-UA"/>
        </w:rPr>
      </w:pPr>
      <w:r w:rsidRPr="00200850">
        <w:rPr>
          <w:rFonts w:cs="Times New Roman"/>
          <w:szCs w:val="28"/>
          <w:lang w:val="uk-UA"/>
        </w:rPr>
        <w:t xml:space="preserve">         </w:t>
      </w:r>
      <w:r w:rsidR="00054BDA">
        <w:rPr>
          <w:rFonts w:cs="Times New Roman"/>
          <w:szCs w:val="28"/>
          <w:lang w:val="uk-UA"/>
        </w:rPr>
        <w:t xml:space="preserve">                        Виконав: студент</w:t>
      </w:r>
      <w:r w:rsidRPr="00200850">
        <w:rPr>
          <w:rFonts w:cs="Times New Roman"/>
          <w:szCs w:val="28"/>
          <w:lang w:val="uk-UA"/>
        </w:rPr>
        <w:t xml:space="preserve"> денної форми навчання</w:t>
      </w:r>
    </w:p>
    <w:p w:rsidR="00200850" w:rsidRPr="0027102E" w:rsidRDefault="00200850" w:rsidP="00200850">
      <w:pPr>
        <w:spacing w:line="240" w:lineRule="auto"/>
        <w:rPr>
          <w:rFonts w:cs="Times New Roman"/>
          <w:color w:val="000000" w:themeColor="text1"/>
          <w:szCs w:val="28"/>
          <w:lang w:val="uk-UA"/>
        </w:rPr>
      </w:pPr>
      <w:r w:rsidRPr="0027102E">
        <w:rPr>
          <w:rFonts w:cs="Times New Roman"/>
          <w:color w:val="000000" w:themeColor="text1"/>
          <w:szCs w:val="28"/>
          <w:lang w:val="uk-UA"/>
        </w:rPr>
        <w:t xml:space="preserve">                                 напряму підготовки  6.030601 Менеджмент</w:t>
      </w:r>
    </w:p>
    <w:p w:rsidR="00200850" w:rsidRPr="0027102E" w:rsidRDefault="00200850" w:rsidP="00200850">
      <w:pPr>
        <w:spacing w:line="240" w:lineRule="auto"/>
        <w:rPr>
          <w:rFonts w:cs="Times New Roman"/>
          <w:color w:val="000000" w:themeColor="text1"/>
          <w:sz w:val="20"/>
          <w:szCs w:val="20"/>
          <w:lang w:val="uk-UA"/>
        </w:rPr>
      </w:pPr>
      <w:r w:rsidRPr="0027102E">
        <w:rPr>
          <w:rFonts w:cs="Times New Roman"/>
          <w:color w:val="000000" w:themeColor="text1"/>
          <w:szCs w:val="28"/>
          <w:lang w:val="uk-UA"/>
        </w:rPr>
        <w:t xml:space="preserve">                                 </w:t>
      </w:r>
      <w:r w:rsidR="00054BDA">
        <w:rPr>
          <w:rFonts w:cs="Times New Roman"/>
          <w:color w:val="000000" w:themeColor="text1"/>
          <w:szCs w:val="28"/>
          <w:lang w:val="uk-UA"/>
        </w:rPr>
        <w:t>Пендриков Сергей Игоревич</w:t>
      </w:r>
    </w:p>
    <w:p w:rsidR="00200850" w:rsidRPr="00200850" w:rsidRDefault="00200850" w:rsidP="00200850">
      <w:pPr>
        <w:tabs>
          <w:tab w:val="left" w:pos="5245"/>
          <w:tab w:val="right" w:pos="9355"/>
        </w:tabs>
        <w:spacing w:before="120" w:line="240" w:lineRule="auto"/>
        <w:rPr>
          <w:rFonts w:cs="Times New Roman"/>
          <w:szCs w:val="28"/>
          <w:lang w:val="uk-UA"/>
        </w:rPr>
      </w:pPr>
      <w:r w:rsidRPr="00200850">
        <w:rPr>
          <w:rFonts w:cs="Times New Roman"/>
          <w:sz w:val="20"/>
          <w:szCs w:val="20"/>
          <w:lang w:val="uk-UA"/>
        </w:rPr>
        <w:t xml:space="preserve">                                               </w:t>
      </w:r>
      <w:r w:rsidRPr="00200850">
        <w:rPr>
          <w:rFonts w:cs="Times New Roman"/>
          <w:color w:val="000000" w:themeColor="text1"/>
          <w:szCs w:val="28"/>
          <w:lang w:val="uk-UA"/>
        </w:rPr>
        <w:t>Кері</w:t>
      </w:r>
      <w:r w:rsidR="0027102E">
        <w:rPr>
          <w:rFonts w:cs="Times New Roman"/>
          <w:color w:val="000000" w:themeColor="text1"/>
          <w:szCs w:val="28"/>
          <w:lang w:val="uk-UA"/>
        </w:rPr>
        <w:t xml:space="preserve">вник </w:t>
      </w:r>
      <w:r w:rsidR="0027102E">
        <w:rPr>
          <w:rFonts w:cs="Times New Roman"/>
          <w:color w:val="000000"/>
          <w:szCs w:val="28"/>
          <w:lang w:val="uk-UA"/>
        </w:rPr>
        <w:t>с</w:t>
      </w:r>
      <w:r w:rsidR="0027102E">
        <w:rPr>
          <w:rFonts w:cs="Times New Roman"/>
          <w:color w:val="000000"/>
          <w:szCs w:val="28"/>
        </w:rPr>
        <w:t>т</w:t>
      </w:r>
      <w:r w:rsidR="0027102E">
        <w:rPr>
          <w:rFonts w:cs="Times New Roman"/>
          <w:color w:val="000000"/>
          <w:szCs w:val="28"/>
          <w:lang w:val="uk-UA"/>
        </w:rPr>
        <w:t>.</w:t>
      </w:r>
      <w:r w:rsidR="0027102E" w:rsidRPr="00762785">
        <w:rPr>
          <w:rFonts w:cs="Times New Roman"/>
          <w:color w:val="000000"/>
          <w:szCs w:val="28"/>
        </w:rPr>
        <w:t xml:space="preserve"> </w:t>
      </w:r>
      <w:r w:rsidR="0027102E">
        <w:rPr>
          <w:rFonts w:cs="Times New Roman"/>
          <w:color w:val="000000"/>
          <w:szCs w:val="28"/>
          <w:lang w:val="uk-UA"/>
        </w:rPr>
        <w:t>викл.</w:t>
      </w:r>
      <w:r w:rsidR="0027102E" w:rsidRPr="00762785">
        <w:rPr>
          <w:rFonts w:cs="Times New Roman"/>
          <w:color w:val="000000"/>
          <w:szCs w:val="28"/>
        </w:rPr>
        <w:t xml:space="preserve"> </w:t>
      </w:r>
      <w:r w:rsidR="0027102E">
        <w:rPr>
          <w:rFonts w:cs="Times New Roman"/>
          <w:color w:val="000000"/>
          <w:szCs w:val="28"/>
          <w:lang w:val="uk-UA"/>
        </w:rPr>
        <w:t>Гайворонська І.В</w:t>
      </w:r>
      <w:r w:rsidRPr="00200850">
        <w:rPr>
          <w:rFonts w:cs="Times New Roman"/>
          <w:color w:val="000000" w:themeColor="text1"/>
          <w:szCs w:val="28"/>
          <w:lang w:val="uk-UA"/>
        </w:rPr>
        <w:t>.</w:t>
      </w:r>
      <w:r w:rsidRPr="00200850">
        <w:rPr>
          <w:rFonts w:cs="Times New Roman"/>
          <w:szCs w:val="28"/>
          <w:lang w:val="uk-UA"/>
        </w:rPr>
        <w:t xml:space="preserve"> __________ </w:t>
      </w:r>
    </w:p>
    <w:p w:rsidR="00200850" w:rsidRPr="00200850" w:rsidRDefault="00200850" w:rsidP="00200850">
      <w:pPr>
        <w:tabs>
          <w:tab w:val="left" w:pos="5245"/>
          <w:tab w:val="right" w:pos="9355"/>
        </w:tabs>
        <w:spacing w:before="120" w:line="240" w:lineRule="auto"/>
        <w:rPr>
          <w:rFonts w:cs="Times New Roman"/>
          <w:szCs w:val="28"/>
          <w:lang w:val="uk-UA"/>
        </w:rPr>
      </w:pPr>
      <w:r w:rsidRPr="00200850">
        <w:rPr>
          <w:rFonts w:cs="Times New Roman"/>
          <w:szCs w:val="28"/>
          <w:lang w:val="uk-UA"/>
        </w:rPr>
        <w:t xml:space="preserve">                                                                                                               </w:t>
      </w:r>
      <w:r w:rsidRPr="00200850">
        <w:rPr>
          <w:rFonts w:cs="Times New Roman"/>
          <w:sz w:val="20"/>
          <w:szCs w:val="20"/>
          <w:lang w:val="uk-UA"/>
        </w:rPr>
        <w:t>(підпис)</w:t>
      </w:r>
    </w:p>
    <w:p w:rsidR="00200850" w:rsidRPr="00200850" w:rsidRDefault="00200850" w:rsidP="00200850">
      <w:pPr>
        <w:tabs>
          <w:tab w:val="left" w:pos="5245"/>
          <w:tab w:val="right" w:pos="9355"/>
        </w:tabs>
        <w:spacing w:before="120" w:line="240" w:lineRule="auto"/>
        <w:rPr>
          <w:rFonts w:cs="Times New Roman"/>
          <w:szCs w:val="28"/>
          <w:lang w:val="uk-UA"/>
        </w:rPr>
      </w:pPr>
      <w:r w:rsidRPr="00200850">
        <w:rPr>
          <w:rFonts w:cs="Times New Roman"/>
          <w:szCs w:val="28"/>
          <w:lang w:val="uk-UA"/>
        </w:rPr>
        <w:t xml:space="preserve">                                 Рецензент  </w:t>
      </w:r>
      <w:r w:rsidRPr="00200850">
        <w:rPr>
          <w:rFonts w:cs="Times New Roman"/>
          <w:szCs w:val="28"/>
          <w:shd w:val="clear" w:color="auto" w:fill="FFFFFF" w:themeFill="background1"/>
          <w:lang w:val="uk-UA"/>
        </w:rPr>
        <w:t xml:space="preserve">  </w:t>
      </w:r>
      <w:r w:rsidRPr="00200850">
        <w:rPr>
          <w:rFonts w:cs="Times New Roman"/>
          <w:color w:val="FFFFFF" w:themeColor="background1"/>
          <w:szCs w:val="28"/>
          <w:shd w:val="clear" w:color="auto" w:fill="FFFFFF" w:themeFill="background1"/>
          <w:lang w:val="uk-UA"/>
        </w:rPr>
        <w:t>к.е.н., доц. Григорян Н. Р.</w:t>
      </w:r>
    </w:p>
    <w:p w:rsidR="00200850" w:rsidRPr="00541662" w:rsidRDefault="00200850" w:rsidP="00200850">
      <w:pPr>
        <w:tabs>
          <w:tab w:val="left" w:pos="5245"/>
          <w:tab w:val="right" w:pos="9355"/>
        </w:tabs>
        <w:spacing w:before="120" w:line="240" w:lineRule="auto"/>
        <w:rPr>
          <w:rFonts w:cs="Times New Roman"/>
          <w:szCs w:val="28"/>
          <w:lang w:val="uk-UA"/>
        </w:rPr>
      </w:pPr>
    </w:p>
    <w:p w:rsidR="00200850" w:rsidRPr="00200850" w:rsidRDefault="00200850" w:rsidP="00200850">
      <w:pPr>
        <w:spacing w:line="240" w:lineRule="auto"/>
        <w:ind w:left="3969"/>
        <w:rPr>
          <w:rFonts w:cs="Times New Roman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2"/>
        <w:gridCol w:w="4786"/>
      </w:tblGrid>
      <w:tr w:rsidR="00200850" w:rsidRPr="00200850" w:rsidTr="005E36C0">
        <w:trPr>
          <w:jc w:val="center"/>
        </w:trPr>
        <w:tc>
          <w:tcPr>
            <w:tcW w:w="4967" w:type="dxa"/>
          </w:tcPr>
          <w:p w:rsidR="00200850" w:rsidRPr="00200850" w:rsidRDefault="00200850" w:rsidP="00012363">
            <w:pPr>
              <w:spacing w:line="240" w:lineRule="auto"/>
              <w:ind w:firstLine="7"/>
              <w:rPr>
                <w:rFonts w:cs="Times New Roman"/>
                <w:szCs w:val="28"/>
                <w:lang w:val="uk-UA"/>
              </w:rPr>
            </w:pPr>
            <w:r w:rsidRPr="00200850">
              <w:rPr>
                <w:rFonts w:cs="Times New Roman"/>
                <w:szCs w:val="28"/>
                <w:lang w:val="uk-UA"/>
              </w:rPr>
              <w:t>Рекомендовано до захисту:</w:t>
            </w:r>
          </w:p>
          <w:p w:rsidR="00200850" w:rsidRPr="00200850" w:rsidRDefault="00200850" w:rsidP="00012363">
            <w:pPr>
              <w:spacing w:before="120" w:line="240" w:lineRule="auto"/>
              <w:ind w:firstLine="7"/>
              <w:rPr>
                <w:rFonts w:cs="Times New Roman"/>
                <w:szCs w:val="28"/>
                <w:lang w:val="uk-UA"/>
              </w:rPr>
            </w:pPr>
            <w:r w:rsidRPr="00200850">
              <w:rPr>
                <w:rFonts w:cs="Times New Roman"/>
                <w:szCs w:val="28"/>
                <w:lang w:val="uk-UA"/>
              </w:rPr>
              <w:t>Протокол засідання кафедри</w:t>
            </w:r>
          </w:p>
          <w:p w:rsidR="00200850" w:rsidRPr="00200850" w:rsidRDefault="00200850" w:rsidP="00012363">
            <w:pPr>
              <w:spacing w:before="120" w:line="240" w:lineRule="auto"/>
              <w:ind w:firstLine="7"/>
              <w:rPr>
                <w:rFonts w:cs="Times New Roman"/>
                <w:szCs w:val="28"/>
                <w:lang w:val="uk-UA"/>
              </w:rPr>
            </w:pPr>
            <w:r w:rsidRPr="00200850">
              <w:rPr>
                <w:rFonts w:cs="Times New Roman"/>
                <w:szCs w:val="28"/>
                <w:lang w:val="uk-UA"/>
              </w:rPr>
              <w:t xml:space="preserve">№ __ від ___________ 2017 р. </w:t>
            </w:r>
          </w:p>
          <w:p w:rsidR="00200850" w:rsidRPr="00200850" w:rsidRDefault="00200850" w:rsidP="00012363">
            <w:pPr>
              <w:spacing w:before="600" w:line="240" w:lineRule="auto"/>
              <w:ind w:firstLine="7"/>
              <w:rPr>
                <w:rFonts w:cs="Times New Roman"/>
                <w:szCs w:val="28"/>
                <w:lang w:val="uk-UA"/>
              </w:rPr>
            </w:pPr>
            <w:r w:rsidRPr="00200850">
              <w:rPr>
                <w:rFonts w:cs="Times New Roman"/>
                <w:szCs w:val="28"/>
                <w:lang w:val="uk-UA"/>
              </w:rPr>
              <w:t>Завідувач кафедри</w:t>
            </w:r>
          </w:p>
          <w:p w:rsidR="00200850" w:rsidRPr="00200850" w:rsidRDefault="00200850" w:rsidP="00012363">
            <w:pPr>
              <w:tabs>
                <w:tab w:val="left" w:pos="1168"/>
                <w:tab w:val="left" w:pos="3861"/>
              </w:tabs>
              <w:spacing w:before="360" w:line="240" w:lineRule="auto"/>
              <w:ind w:firstLine="7"/>
              <w:rPr>
                <w:rFonts w:cs="Times New Roman"/>
                <w:szCs w:val="28"/>
                <w:u w:val="single"/>
                <w:lang w:val="uk-UA"/>
              </w:rPr>
            </w:pPr>
            <w:r w:rsidRPr="00200850">
              <w:rPr>
                <w:rFonts w:cs="Times New Roman"/>
                <w:szCs w:val="28"/>
                <w:u w:val="single"/>
                <w:lang w:val="uk-UA"/>
              </w:rPr>
              <w:tab/>
            </w:r>
            <w:r w:rsidRPr="00200850">
              <w:rPr>
                <w:rFonts w:cs="Times New Roman"/>
                <w:szCs w:val="28"/>
                <w:lang w:val="uk-UA"/>
              </w:rPr>
              <w:t xml:space="preserve">              Садченко  О. В.</w:t>
            </w:r>
          </w:p>
          <w:p w:rsidR="00200850" w:rsidRPr="00200850" w:rsidRDefault="00200850" w:rsidP="00012363">
            <w:pPr>
              <w:tabs>
                <w:tab w:val="left" w:pos="284"/>
                <w:tab w:val="left" w:pos="1767"/>
              </w:tabs>
              <w:spacing w:line="240" w:lineRule="auto"/>
              <w:ind w:firstLine="7"/>
              <w:rPr>
                <w:rFonts w:cs="Times New Roman"/>
                <w:sz w:val="20"/>
                <w:szCs w:val="20"/>
                <w:lang w:val="uk-UA"/>
              </w:rPr>
            </w:pPr>
            <w:r w:rsidRPr="00200850">
              <w:rPr>
                <w:rFonts w:cs="Times New Roman"/>
                <w:sz w:val="20"/>
                <w:szCs w:val="20"/>
                <w:lang w:val="uk-UA"/>
              </w:rPr>
              <w:tab/>
              <w:t>(підпис)</w:t>
            </w:r>
            <w:r w:rsidRPr="00200850">
              <w:rPr>
                <w:rFonts w:cs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678" w:type="dxa"/>
          </w:tcPr>
          <w:p w:rsidR="00200850" w:rsidRPr="00200850" w:rsidRDefault="00200850" w:rsidP="00012363">
            <w:pPr>
              <w:tabs>
                <w:tab w:val="right" w:pos="4462"/>
              </w:tabs>
              <w:spacing w:line="240" w:lineRule="auto"/>
              <w:ind w:firstLine="29"/>
              <w:rPr>
                <w:rFonts w:cs="Times New Roman"/>
                <w:szCs w:val="28"/>
                <w:lang w:val="uk-UA"/>
              </w:rPr>
            </w:pPr>
            <w:r w:rsidRPr="00200850">
              <w:rPr>
                <w:rFonts w:cs="Times New Roman"/>
                <w:szCs w:val="28"/>
                <w:lang w:val="uk-UA"/>
              </w:rPr>
              <w:t>Захищено на засіданні ЕК № 2</w:t>
            </w:r>
          </w:p>
          <w:p w:rsidR="00200850" w:rsidRPr="00200850" w:rsidRDefault="00200850" w:rsidP="00012363">
            <w:pPr>
              <w:tabs>
                <w:tab w:val="right" w:pos="4462"/>
              </w:tabs>
              <w:spacing w:before="120" w:line="240" w:lineRule="auto"/>
              <w:ind w:firstLine="29"/>
              <w:rPr>
                <w:rFonts w:cs="Times New Roman"/>
                <w:szCs w:val="28"/>
                <w:lang w:val="uk-UA"/>
              </w:rPr>
            </w:pPr>
            <w:r w:rsidRPr="00200850">
              <w:rPr>
                <w:rFonts w:cs="Times New Roman"/>
                <w:szCs w:val="28"/>
                <w:lang w:val="uk-UA"/>
              </w:rPr>
              <w:t>протокол № __ від _________ 2017 р.</w:t>
            </w:r>
            <w:r w:rsidRPr="00200850">
              <w:rPr>
                <w:rFonts w:cs="Times New Roman"/>
                <w:szCs w:val="28"/>
                <w:lang w:val="uk-UA"/>
              </w:rPr>
              <w:tab/>
            </w:r>
          </w:p>
          <w:p w:rsidR="00200850" w:rsidRPr="00200850" w:rsidRDefault="00200850" w:rsidP="00012363">
            <w:pPr>
              <w:tabs>
                <w:tab w:val="right" w:pos="4462"/>
              </w:tabs>
              <w:spacing w:before="120" w:line="240" w:lineRule="auto"/>
              <w:ind w:firstLine="29"/>
              <w:rPr>
                <w:rFonts w:cs="Times New Roman"/>
                <w:szCs w:val="28"/>
                <w:lang w:val="uk-UA"/>
              </w:rPr>
            </w:pPr>
            <w:r w:rsidRPr="00200850">
              <w:rPr>
                <w:rFonts w:cs="Times New Roman"/>
                <w:szCs w:val="28"/>
                <w:lang w:val="uk-UA"/>
              </w:rPr>
              <w:t>Оцінка______________/___</w:t>
            </w:r>
            <w:r w:rsidRPr="00200850">
              <w:rPr>
                <w:rFonts w:cs="Times New Roman"/>
                <w:sz w:val="20"/>
                <w:szCs w:val="20"/>
                <w:lang w:val="uk-UA"/>
              </w:rPr>
              <w:tab/>
            </w:r>
            <w:r w:rsidRPr="00200850">
              <w:rPr>
                <w:rFonts w:cs="Times New Roman"/>
                <w:szCs w:val="28"/>
                <w:lang w:val="uk-UA"/>
              </w:rPr>
              <w:t>___/_____</w:t>
            </w:r>
          </w:p>
          <w:p w:rsidR="00200850" w:rsidRPr="00200850" w:rsidRDefault="00200850" w:rsidP="00012363">
            <w:pPr>
              <w:spacing w:line="240" w:lineRule="auto"/>
              <w:ind w:firstLine="29"/>
              <w:jc w:val="center"/>
              <w:rPr>
                <w:rFonts w:cs="Times New Roman"/>
                <w:sz w:val="20"/>
                <w:szCs w:val="20"/>
                <w:lang w:val="uk-UA"/>
              </w:rPr>
            </w:pPr>
            <w:r w:rsidRPr="00200850">
              <w:rPr>
                <w:rFonts w:cs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200850" w:rsidRPr="00200850" w:rsidRDefault="00200850" w:rsidP="00012363">
            <w:pPr>
              <w:spacing w:before="360" w:line="240" w:lineRule="auto"/>
              <w:ind w:firstLine="29"/>
              <w:rPr>
                <w:rFonts w:cs="Times New Roman"/>
                <w:szCs w:val="28"/>
                <w:lang w:val="uk-UA"/>
              </w:rPr>
            </w:pPr>
            <w:r w:rsidRPr="00200850">
              <w:rPr>
                <w:rFonts w:cs="Times New Roman"/>
                <w:szCs w:val="28"/>
                <w:lang w:val="uk-UA"/>
              </w:rPr>
              <w:t>Голова ЕК</w:t>
            </w:r>
          </w:p>
          <w:p w:rsidR="00200850" w:rsidRPr="00200850" w:rsidRDefault="00200850" w:rsidP="00012363">
            <w:pPr>
              <w:tabs>
                <w:tab w:val="left" w:pos="1446"/>
                <w:tab w:val="right" w:pos="4462"/>
              </w:tabs>
              <w:spacing w:before="360" w:line="240" w:lineRule="auto"/>
              <w:ind w:firstLine="29"/>
              <w:rPr>
                <w:rFonts w:cs="Times New Roman"/>
                <w:szCs w:val="28"/>
                <w:u w:val="single"/>
                <w:lang w:val="uk-UA"/>
              </w:rPr>
            </w:pPr>
            <w:r w:rsidRPr="00200850">
              <w:rPr>
                <w:rFonts w:cs="Times New Roman"/>
                <w:szCs w:val="28"/>
                <w:u w:val="single"/>
                <w:lang w:val="uk-UA"/>
              </w:rPr>
              <w:tab/>
            </w:r>
            <w:r w:rsidRPr="00200850">
              <w:rPr>
                <w:rFonts w:cs="Times New Roman"/>
                <w:color w:val="FFFFFF" w:themeColor="background1"/>
                <w:szCs w:val="28"/>
                <w:lang w:val="uk-UA"/>
              </w:rPr>
              <w:t xml:space="preserve">               Колегаєва І. М.</w:t>
            </w:r>
          </w:p>
          <w:p w:rsidR="00200850" w:rsidRPr="00200850" w:rsidRDefault="00200850" w:rsidP="00012363">
            <w:pPr>
              <w:tabs>
                <w:tab w:val="left" w:pos="454"/>
                <w:tab w:val="left" w:pos="2155"/>
              </w:tabs>
              <w:spacing w:line="240" w:lineRule="auto"/>
              <w:ind w:firstLine="29"/>
              <w:rPr>
                <w:rFonts w:cs="Times New Roman"/>
                <w:szCs w:val="28"/>
                <w:lang w:val="uk-UA"/>
              </w:rPr>
            </w:pPr>
            <w:r w:rsidRPr="00200850">
              <w:rPr>
                <w:rFonts w:cs="Times New Roman"/>
                <w:sz w:val="20"/>
                <w:szCs w:val="20"/>
                <w:lang w:val="uk-UA"/>
              </w:rPr>
              <w:tab/>
              <w:t>(підпис)</w:t>
            </w:r>
            <w:r w:rsidRPr="00200850">
              <w:rPr>
                <w:rFonts w:cs="Times New Roman"/>
                <w:sz w:val="20"/>
                <w:szCs w:val="20"/>
                <w:lang w:val="uk-UA"/>
              </w:rPr>
              <w:tab/>
            </w:r>
          </w:p>
        </w:tc>
      </w:tr>
      <w:tr w:rsidR="00200850" w:rsidRPr="00200850" w:rsidTr="00200850">
        <w:trPr>
          <w:trHeight w:val="80"/>
          <w:jc w:val="center"/>
        </w:trPr>
        <w:tc>
          <w:tcPr>
            <w:tcW w:w="4967" w:type="dxa"/>
          </w:tcPr>
          <w:p w:rsidR="00200850" w:rsidRDefault="00200850" w:rsidP="00012363">
            <w:pPr>
              <w:spacing w:line="240" w:lineRule="auto"/>
              <w:jc w:val="center"/>
              <w:rPr>
                <w:rFonts w:cs="Times New Roman"/>
                <w:szCs w:val="28"/>
                <w:lang w:val="uk-UA"/>
              </w:rPr>
            </w:pPr>
          </w:p>
          <w:p w:rsidR="00012363" w:rsidRDefault="00012363" w:rsidP="00012363">
            <w:pPr>
              <w:spacing w:line="240" w:lineRule="auto"/>
              <w:jc w:val="center"/>
              <w:rPr>
                <w:rFonts w:cs="Times New Roman"/>
                <w:szCs w:val="28"/>
                <w:lang w:val="uk-UA"/>
              </w:rPr>
            </w:pPr>
          </w:p>
          <w:p w:rsidR="00012363" w:rsidRPr="00200850" w:rsidRDefault="00012363" w:rsidP="00012363">
            <w:pPr>
              <w:spacing w:line="240" w:lineRule="auto"/>
              <w:jc w:val="center"/>
              <w:rPr>
                <w:rFonts w:cs="Times New Roman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200850" w:rsidRPr="00200850" w:rsidRDefault="00200850" w:rsidP="00012363">
            <w:pPr>
              <w:spacing w:line="240" w:lineRule="auto"/>
              <w:jc w:val="center"/>
              <w:rPr>
                <w:rFonts w:cs="Times New Roman"/>
                <w:szCs w:val="28"/>
                <w:lang w:val="uk-UA"/>
              </w:rPr>
            </w:pPr>
          </w:p>
        </w:tc>
      </w:tr>
    </w:tbl>
    <w:p w:rsidR="0027102E" w:rsidRDefault="00200850" w:rsidP="00012363">
      <w:pPr>
        <w:jc w:val="center"/>
        <w:rPr>
          <w:rFonts w:cs="Times New Roman"/>
          <w:szCs w:val="28"/>
          <w:lang w:val="uk-UA"/>
        </w:rPr>
      </w:pPr>
      <w:r w:rsidRPr="00200850">
        <w:rPr>
          <w:rFonts w:cs="Times New Roman"/>
          <w:b/>
          <w:szCs w:val="28"/>
          <w:lang w:val="uk-UA"/>
        </w:rPr>
        <w:t xml:space="preserve">Одеса – 2017 </w:t>
      </w:r>
      <w:r w:rsidR="00AD4652">
        <w:rPr>
          <w:rFonts w:cs="Times New Roman"/>
          <w:szCs w:val="28"/>
          <w:lang w:val="uk-UA"/>
        </w:rPr>
        <w:br w:type="page"/>
      </w:r>
    </w:p>
    <w:p w:rsidR="0027102E" w:rsidRPr="00316F6A" w:rsidRDefault="0027102E" w:rsidP="0027102E">
      <w:pPr>
        <w:jc w:val="center"/>
        <w:rPr>
          <w:rFonts w:cs="Times New Roman"/>
          <w:b/>
          <w:szCs w:val="28"/>
        </w:rPr>
      </w:pPr>
      <w:r w:rsidRPr="00316F6A">
        <w:rPr>
          <w:rFonts w:cs="Times New Roman"/>
          <w:b/>
          <w:szCs w:val="28"/>
        </w:rPr>
        <w:lastRenderedPageBreak/>
        <w:t>СОДЕРЖАНИЕ</w:t>
      </w:r>
    </w:p>
    <w:p w:rsidR="0027102E" w:rsidRPr="00316F6A" w:rsidRDefault="0027102E" w:rsidP="0027102E">
      <w:pPr>
        <w:rPr>
          <w:rFonts w:cs="Times New Roman"/>
          <w:szCs w:val="28"/>
        </w:rPr>
      </w:pPr>
    </w:p>
    <w:tbl>
      <w:tblPr>
        <w:tblStyle w:val="a6"/>
        <w:tblW w:w="98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82"/>
        <w:gridCol w:w="807"/>
      </w:tblGrid>
      <w:tr w:rsidR="0027102E" w:rsidRPr="00316F6A" w:rsidTr="00190846">
        <w:tc>
          <w:tcPr>
            <w:tcW w:w="9052" w:type="dxa"/>
          </w:tcPr>
          <w:p w:rsidR="0027102E" w:rsidRPr="00AF50CF" w:rsidRDefault="0027102E" w:rsidP="00AF50CF">
            <w:pPr>
              <w:ind w:firstLine="0"/>
              <w:rPr>
                <w:rFonts w:cs="Times New Roman"/>
                <w:szCs w:val="28"/>
                <w:lang w:val="en-US"/>
              </w:rPr>
            </w:pPr>
            <w:r w:rsidRPr="00316F6A">
              <w:rPr>
                <w:rFonts w:cs="Times New Roman"/>
                <w:szCs w:val="28"/>
              </w:rPr>
              <w:t>ВВЕДЕНИЕ……………………………………………………………</w:t>
            </w:r>
            <w:r w:rsidR="00AF50CF">
              <w:rPr>
                <w:rFonts w:cs="Times New Roman"/>
                <w:szCs w:val="28"/>
                <w:lang w:val="en-US"/>
              </w:rPr>
              <w:t>……….</w:t>
            </w:r>
          </w:p>
        </w:tc>
        <w:tc>
          <w:tcPr>
            <w:tcW w:w="837" w:type="dxa"/>
          </w:tcPr>
          <w:p w:rsidR="0027102E" w:rsidRPr="00316F6A" w:rsidRDefault="00190846" w:rsidP="00190846">
            <w:pPr>
              <w:ind w:firstLine="0"/>
              <w:rPr>
                <w:rFonts w:cs="Times New Roman"/>
                <w:szCs w:val="28"/>
                <w:lang w:val="uk-UA"/>
              </w:rPr>
            </w:pPr>
            <w:r w:rsidRPr="00316F6A">
              <w:rPr>
                <w:rFonts w:cs="Times New Roman"/>
                <w:szCs w:val="28"/>
                <w:lang w:val="uk-UA"/>
              </w:rPr>
              <w:t>3</w:t>
            </w:r>
          </w:p>
        </w:tc>
      </w:tr>
      <w:tr w:rsidR="0027102E" w:rsidRPr="00316F6A" w:rsidTr="00190846">
        <w:tc>
          <w:tcPr>
            <w:tcW w:w="9052" w:type="dxa"/>
          </w:tcPr>
          <w:p w:rsidR="0027102E" w:rsidRPr="00316F6A" w:rsidRDefault="00316F6A" w:rsidP="00AF50CF">
            <w:pPr>
              <w:ind w:firstLine="0"/>
              <w:outlineLvl w:val="0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</w:rPr>
              <w:t xml:space="preserve">РАЗДЕЛ </w:t>
            </w:r>
            <w:r w:rsidR="0027102E" w:rsidRPr="00316F6A">
              <w:rPr>
                <w:rFonts w:cs="Times New Roman"/>
                <w:szCs w:val="28"/>
              </w:rPr>
              <w:t xml:space="preserve">1. </w:t>
            </w:r>
            <w:r w:rsidRPr="00316F6A">
              <w:rPr>
                <w:rFonts w:cs="Times New Roman"/>
                <w:szCs w:val="28"/>
              </w:rPr>
              <w:t>ОРГАНИЗАЦИЯ ТОРГОВОГО ОБСЛУЖИВАНИЯ ПОКУПАТЕЛЕЙ</w:t>
            </w:r>
            <w:r w:rsidRPr="00316F6A">
              <w:rPr>
                <w:rFonts w:cs="Times New Roman"/>
                <w:szCs w:val="28"/>
                <w:lang w:val="uk-UA"/>
              </w:rPr>
              <w:t>…………………………………………………………</w:t>
            </w:r>
            <w:r>
              <w:rPr>
                <w:rFonts w:cs="Times New Roman"/>
                <w:szCs w:val="28"/>
                <w:lang w:val="uk-UA"/>
              </w:rPr>
              <w:t>…</w:t>
            </w:r>
            <w:r w:rsidRPr="00316F6A">
              <w:rPr>
                <w:rFonts w:cs="Times New Roman"/>
                <w:szCs w:val="28"/>
                <w:lang w:val="uk-UA"/>
              </w:rPr>
              <w:t>…</w:t>
            </w:r>
          </w:p>
        </w:tc>
        <w:tc>
          <w:tcPr>
            <w:tcW w:w="837" w:type="dxa"/>
          </w:tcPr>
          <w:p w:rsidR="00EE5C6A" w:rsidRDefault="00EE5C6A" w:rsidP="00190846">
            <w:pPr>
              <w:ind w:firstLine="0"/>
              <w:rPr>
                <w:rFonts w:cs="Times New Roman"/>
                <w:szCs w:val="28"/>
                <w:lang w:val="uk-UA"/>
              </w:rPr>
            </w:pPr>
          </w:p>
          <w:p w:rsidR="0027102E" w:rsidRPr="00316F6A" w:rsidRDefault="00195787" w:rsidP="00190846">
            <w:pPr>
              <w:ind w:firstLine="0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5</w:t>
            </w:r>
          </w:p>
        </w:tc>
      </w:tr>
      <w:tr w:rsidR="0027102E" w:rsidRPr="00316F6A" w:rsidTr="00190846">
        <w:tc>
          <w:tcPr>
            <w:tcW w:w="9052" w:type="dxa"/>
          </w:tcPr>
          <w:p w:rsidR="0027102E" w:rsidRPr="00316F6A" w:rsidRDefault="00316F6A" w:rsidP="0027102E">
            <w:pPr>
              <w:rPr>
                <w:rFonts w:cs="Times New Roman"/>
                <w:szCs w:val="28"/>
                <w:lang w:val="uk-UA"/>
              </w:rPr>
            </w:pPr>
            <w:r w:rsidRPr="00316F6A">
              <w:rPr>
                <w:rFonts w:cs="Times New Roman"/>
                <w:szCs w:val="28"/>
              </w:rPr>
              <w:t>1.1.Понятие и значение торговых сетей…...</w:t>
            </w:r>
            <w:r w:rsidR="0027102E" w:rsidRPr="00316F6A">
              <w:rPr>
                <w:rFonts w:cs="Times New Roman"/>
                <w:szCs w:val="28"/>
              </w:rPr>
              <w:t>………………</w:t>
            </w:r>
            <w:r w:rsidR="0027102E" w:rsidRPr="00316F6A">
              <w:rPr>
                <w:rFonts w:cs="Times New Roman"/>
                <w:szCs w:val="28"/>
                <w:lang w:val="uk-UA"/>
              </w:rPr>
              <w:t>…………</w:t>
            </w:r>
            <w:r w:rsidR="0027102E" w:rsidRPr="00316F6A">
              <w:rPr>
                <w:rFonts w:cs="Times New Roman"/>
                <w:szCs w:val="28"/>
              </w:rPr>
              <w:t>.</w:t>
            </w:r>
          </w:p>
        </w:tc>
        <w:tc>
          <w:tcPr>
            <w:tcW w:w="837" w:type="dxa"/>
          </w:tcPr>
          <w:p w:rsidR="0027102E" w:rsidRPr="00316F6A" w:rsidRDefault="00195787" w:rsidP="00190846">
            <w:pPr>
              <w:ind w:firstLine="0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5</w:t>
            </w:r>
          </w:p>
        </w:tc>
      </w:tr>
      <w:tr w:rsidR="0027102E" w:rsidRPr="00316F6A" w:rsidTr="00190846">
        <w:tc>
          <w:tcPr>
            <w:tcW w:w="9052" w:type="dxa"/>
          </w:tcPr>
          <w:p w:rsidR="0027102E" w:rsidRPr="00316F6A" w:rsidRDefault="00316F6A" w:rsidP="0027102E">
            <w:pPr>
              <w:rPr>
                <w:rFonts w:cs="Times New Roman"/>
                <w:szCs w:val="28"/>
                <w:lang w:val="uk-UA"/>
              </w:rPr>
            </w:pPr>
            <w:r w:rsidRPr="00316F6A">
              <w:rPr>
                <w:rFonts w:cs="Times New Roman"/>
                <w:szCs w:val="28"/>
              </w:rPr>
              <w:t>1.2.История мирового и украинского ритейла</w:t>
            </w:r>
            <w:r w:rsidRPr="00316F6A">
              <w:rPr>
                <w:rFonts w:cs="Times New Roman"/>
                <w:szCs w:val="28"/>
                <w:lang w:val="uk-UA"/>
              </w:rPr>
              <w:t>………………….</w:t>
            </w:r>
            <w:r w:rsidR="0027102E" w:rsidRPr="00316F6A">
              <w:rPr>
                <w:rFonts w:cs="Times New Roman"/>
                <w:szCs w:val="28"/>
                <w:lang w:val="uk-UA"/>
              </w:rPr>
              <w:t>…</w:t>
            </w:r>
            <w:r w:rsidR="0027102E" w:rsidRPr="00316F6A">
              <w:rPr>
                <w:rFonts w:cs="Times New Roman"/>
                <w:szCs w:val="28"/>
              </w:rPr>
              <w:t>…</w:t>
            </w:r>
          </w:p>
        </w:tc>
        <w:tc>
          <w:tcPr>
            <w:tcW w:w="837" w:type="dxa"/>
          </w:tcPr>
          <w:p w:rsidR="0027102E" w:rsidRPr="00316F6A" w:rsidRDefault="00195787" w:rsidP="00190846">
            <w:pPr>
              <w:ind w:firstLine="0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16</w:t>
            </w:r>
          </w:p>
        </w:tc>
      </w:tr>
      <w:tr w:rsidR="0027102E" w:rsidRPr="00316F6A" w:rsidTr="00190846">
        <w:tc>
          <w:tcPr>
            <w:tcW w:w="9052" w:type="dxa"/>
          </w:tcPr>
          <w:p w:rsidR="0027102E" w:rsidRPr="00316F6A" w:rsidRDefault="00316F6A" w:rsidP="00316F6A">
            <w:pPr>
              <w:rPr>
                <w:rFonts w:cs="Times New Roman"/>
                <w:szCs w:val="28"/>
              </w:rPr>
            </w:pPr>
            <w:r w:rsidRPr="00316F6A">
              <w:rPr>
                <w:rFonts w:cs="Times New Roman"/>
                <w:szCs w:val="28"/>
              </w:rPr>
              <w:t>1.3.Сущность и значение обслуживания покупателей в магазине …</w:t>
            </w:r>
          </w:p>
        </w:tc>
        <w:tc>
          <w:tcPr>
            <w:tcW w:w="837" w:type="dxa"/>
          </w:tcPr>
          <w:p w:rsidR="0027102E" w:rsidRPr="00316F6A" w:rsidRDefault="00195787" w:rsidP="00F12354">
            <w:pPr>
              <w:ind w:firstLine="0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19</w:t>
            </w:r>
          </w:p>
        </w:tc>
      </w:tr>
      <w:tr w:rsidR="0027102E" w:rsidRPr="00316F6A" w:rsidTr="00190846">
        <w:tc>
          <w:tcPr>
            <w:tcW w:w="9052" w:type="dxa"/>
          </w:tcPr>
          <w:p w:rsidR="0027102E" w:rsidRPr="00AF50CF" w:rsidRDefault="00316F6A" w:rsidP="00AF50CF">
            <w:pPr>
              <w:ind w:firstLine="0"/>
              <w:outlineLvl w:val="0"/>
              <w:rPr>
                <w:rFonts w:cs="Times New Roman"/>
                <w:szCs w:val="28"/>
              </w:rPr>
            </w:pPr>
            <w:r w:rsidRPr="00316F6A">
              <w:rPr>
                <w:rFonts w:cs="Times New Roman"/>
                <w:szCs w:val="28"/>
              </w:rPr>
              <w:t>РАЗДЕЛ  2.</w:t>
            </w:r>
            <w:r w:rsidR="004C4211">
              <w:rPr>
                <w:rFonts w:cs="Times New Roman"/>
                <w:szCs w:val="28"/>
              </w:rPr>
              <w:t>ОБЗОР РЫНА РОЗНИЧНОЙ ТОРГОВЛИ</w:t>
            </w:r>
            <w:r w:rsidR="004C4211">
              <w:rPr>
                <w:rFonts w:cs="Times New Roman"/>
                <w:szCs w:val="28"/>
                <w:lang w:val="uk-UA"/>
              </w:rPr>
              <w:t>……</w:t>
            </w:r>
            <w:r w:rsidR="00F12354" w:rsidRPr="00316F6A">
              <w:rPr>
                <w:rFonts w:cs="Times New Roman"/>
                <w:szCs w:val="28"/>
                <w:lang w:val="uk-UA"/>
              </w:rPr>
              <w:t>…</w:t>
            </w:r>
            <w:r w:rsidR="004C4211">
              <w:rPr>
                <w:rFonts w:cs="Times New Roman"/>
                <w:szCs w:val="28"/>
                <w:lang w:val="uk-UA"/>
              </w:rPr>
              <w:t>.</w:t>
            </w:r>
            <w:r w:rsidR="00F12354" w:rsidRPr="00316F6A">
              <w:rPr>
                <w:rFonts w:cs="Times New Roman"/>
                <w:szCs w:val="28"/>
                <w:lang w:val="uk-UA"/>
              </w:rPr>
              <w:t>…</w:t>
            </w:r>
            <w:r>
              <w:rPr>
                <w:rFonts w:cs="Times New Roman"/>
                <w:szCs w:val="28"/>
                <w:lang w:val="uk-UA"/>
              </w:rPr>
              <w:t>…</w:t>
            </w:r>
            <w:r w:rsidR="00AF50CF">
              <w:rPr>
                <w:rFonts w:cs="Times New Roman"/>
                <w:szCs w:val="28"/>
                <w:lang w:val="uk-UA"/>
              </w:rPr>
              <w:t>…</w:t>
            </w:r>
            <w:r w:rsidR="00AF50CF" w:rsidRPr="00AF50CF">
              <w:rPr>
                <w:rFonts w:cs="Times New Roman"/>
                <w:szCs w:val="28"/>
              </w:rPr>
              <w:t>…….</w:t>
            </w:r>
          </w:p>
        </w:tc>
        <w:tc>
          <w:tcPr>
            <w:tcW w:w="837" w:type="dxa"/>
          </w:tcPr>
          <w:p w:rsidR="00190846" w:rsidRPr="00316F6A" w:rsidRDefault="00195787" w:rsidP="0027102E">
            <w:pPr>
              <w:ind w:firstLine="0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26</w:t>
            </w:r>
          </w:p>
        </w:tc>
      </w:tr>
      <w:tr w:rsidR="0027102E" w:rsidRPr="00316F6A" w:rsidTr="00190846">
        <w:tc>
          <w:tcPr>
            <w:tcW w:w="9052" w:type="dxa"/>
          </w:tcPr>
          <w:p w:rsidR="0027102E" w:rsidRPr="00316F6A" w:rsidRDefault="004C4211" w:rsidP="0027102E">
            <w:pPr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</w:rPr>
              <w:t>2.1.Обзор рынка………………………………………………...</w:t>
            </w:r>
            <w:r w:rsidR="00F12354" w:rsidRPr="00316F6A">
              <w:rPr>
                <w:rFonts w:cs="Times New Roman"/>
                <w:szCs w:val="28"/>
              </w:rPr>
              <w:t>…</w:t>
            </w:r>
            <w:r w:rsidR="00F12354" w:rsidRPr="00316F6A">
              <w:rPr>
                <w:rFonts w:cs="Times New Roman"/>
                <w:szCs w:val="28"/>
                <w:lang w:val="uk-UA"/>
              </w:rPr>
              <w:t>……</w:t>
            </w:r>
          </w:p>
        </w:tc>
        <w:tc>
          <w:tcPr>
            <w:tcW w:w="837" w:type="dxa"/>
          </w:tcPr>
          <w:p w:rsidR="0027102E" w:rsidRPr="00316F6A" w:rsidRDefault="00195787" w:rsidP="00190846">
            <w:pPr>
              <w:ind w:firstLine="0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26</w:t>
            </w:r>
          </w:p>
        </w:tc>
      </w:tr>
      <w:tr w:rsidR="0027102E" w:rsidRPr="00316F6A" w:rsidTr="00190846">
        <w:tc>
          <w:tcPr>
            <w:tcW w:w="9052" w:type="dxa"/>
          </w:tcPr>
          <w:p w:rsidR="0027102E" w:rsidRPr="00316F6A" w:rsidRDefault="004C4211" w:rsidP="004C4211">
            <w:pPr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</w:rPr>
              <w:t>2.2.Современные тенденции развития торговых сетей в Украине …</w:t>
            </w:r>
          </w:p>
        </w:tc>
        <w:tc>
          <w:tcPr>
            <w:tcW w:w="837" w:type="dxa"/>
          </w:tcPr>
          <w:p w:rsidR="0027102E" w:rsidRPr="00316F6A" w:rsidRDefault="00195787" w:rsidP="00190846">
            <w:pPr>
              <w:ind w:firstLine="0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41</w:t>
            </w:r>
          </w:p>
        </w:tc>
      </w:tr>
      <w:tr w:rsidR="0027102E" w:rsidRPr="00316F6A" w:rsidTr="00190846">
        <w:tc>
          <w:tcPr>
            <w:tcW w:w="9052" w:type="dxa"/>
          </w:tcPr>
          <w:p w:rsidR="0027102E" w:rsidRPr="00AF50CF" w:rsidRDefault="00F12354" w:rsidP="00AF50CF">
            <w:pPr>
              <w:ind w:firstLine="0"/>
              <w:rPr>
                <w:rFonts w:cs="Times New Roman"/>
                <w:szCs w:val="28"/>
                <w:lang w:val="en-US"/>
              </w:rPr>
            </w:pPr>
            <w:r w:rsidRPr="00316F6A">
              <w:rPr>
                <w:rFonts w:cs="Times New Roman"/>
                <w:szCs w:val="28"/>
              </w:rPr>
              <w:t xml:space="preserve">РАЗДЕЛ </w:t>
            </w:r>
            <w:r w:rsidR="004C4211">
              <w:rPr>
                <w:rFonts w:cs="Times New Roman"/>
                <w:szCs w:val="28"/>
              </w:rPr>
              <w:t>3.АНАЛИЗ КАЧЕСТВА ОБСЛУЖИВАНИЯ</w:t>
            </w:r>
            <w:r w:rsidR="004C4211">
              <w:rPr>
                <w:rFonts w:cs="Times New Roman"/>
                <w:szCs w:val="28"/>
                <w:lang w:val="uk-UA"/>
              </w:rPr>
              <w:t>………….</w:t>
            </w:r>
            <w:r w:rsidRPr="00316F6A">
              <w:rPr>
                <w:rFonts w:cs="Times New Roman"/>
                <w:szCs w:val="28"/>
                <w:lang w:val="uk-UA"/>
              </w:rPr>
              <w:t>…</w:t>
            </w:r>
            <w:r w:rsidR="00AF50CF">
              <w:rPr>
                <w:rFonts w:cs="Times New Roman"/>
                <w:szCs w:val="28"/>
                <w:lang w:val="uk-UA"/>
              </w:rPr>
              <w:t>…</w:t>
            </w:r>
            <w:r w:rsidR="00AF50CF">
              <w:rPr>
                <w:rFonts w:cs="Times New Roman"/>
                <w:szCs w:val="28"/>
                <w:lang w:val="en-US"/>
              </w:rPr>
              <w:t>……</w:t>
            </w:r>
          </w:p>
        </w:tc>
        <w:tc>
          <w:tcPr>
            <w:tcW w:w="837" w:type="dxa"/>
          </w:tcPr>
          <w:p w:rsidR="00190846" w:rsidRPr="00316F6A" w:rsidRDefault="00195787" w:rsidP="00190846">
            <w:pPr>
              <w:ind w:firstLine="0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47</w:t>
            </w:r>
          </w:p>
        </w:tc>
      </w:tr>
      <w:tr w:rsidR="0027102E" w:rsidRPr="0027102E" w:rsidTr="00190846">
        <w:tc>
          <w:tcPr>
            <w:tcW w:w="9052" w:type="dxa"/>
          </w:tcPr>
          <w:p w:rsidR="0027102E" w:rsidRPr="00F12354" w:rsidRDefault="004C4211" w:rsidP="00F12354">
            <w:pPr>
              <w:outlineLvl w:val="0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</w:rPr>
              <w:t>3.1 Общая информация о конкурентах розничной торговли на Одесском рынке…………………………………………………..</w:t>
            </w:r>
            <w:r w:rsidR="00F12354">
              <w:rPr>
                <w:rFonts w:cs="Times New Roman"/>
                <w:szCs w:val="28"/>
                <w:lang w:val="uk-UA"/>
              </w:rPr>
              <w:t>…………...</w:t>
            </w:r>
          </w:p>
        </w:tc>
        <w:tc>
          <w:tcPr>
            <w:tcW w:w="837" w:type="dxa"/>
          </w:tcPr>
          <w:p w:rsidR="004C4211" w:rsidRDefault="004C4211" w:rsidP="00190846">
            <w:pPr>
              <w:ind w:firstLine="0"/>
              <w:rPr>
                <w:rFonts w:cs="Times New Roman"/>
                <w:szCs w:val="28"/>
                <w:lang w:val="uk-UA"/>
              </w:rPr>
            </w:pPr>
          </w:p>
          <w:p w:rsidR="0027102E" w:rsidRPr="00190846" w:rsidRDefault="00195787" w:rsidP="00190846">
            <w:pPr>
              <w:ind w:firstLine="0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47</w:t>
            </w:r>
          </w:p>
        </w:tc>
      </w:tr>
      <w:tr w:rsidR="0027102E" w:rsidRPr="0027102E" w:rsidTr="00190846">
        <w:tc>
          <w:tcPr>
            <w:tcW w:w="9052" w:type="dxa"/>
          </w:tcPr>
          <w:p w:rsidR="0027102E" w:rsidRPr="00F12354" w:rsidRDefault="004C4211" w:rsidP="00F12354">
            <w:pPr>
              <w:outlineLvl w:val="0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</w:rPr>
              <w:t>3.2 Анализ качества обслуживания</w:t>
            </w:r>
            <w:r>
              <w:rPr>
                <w:rFonts w:cs="Times New Roman"/>
                <w:szCs w:val="28"/>
                <w:lang w:val="uk-UA"/>
              </w:rPr>
              <w:t>……………………</w:t>
            </w:r>
            <w:r w:rsidR="00F12354">
              <w:rPr>
                <w:rFonts w:cs="Times New Roman"/>
                <w:szCs w:val="28"/>
                <w:lang w:val="uk-UA"/>
              </w:rPr>
              <w:t>………………</w:t>
            </w:r>
          </w:p>
        </w:tc>
        <w:tc>
          <w:tcPr>
            <w:tcW w:w="837" w:type="dxa"/>
          </w:tcPr>
          <w:p w:rsidR="0027102E" w:rsidRPr="00190846" w:rsidRDefault="00195787" w:rsidP="00190846">
            <w:pPr>
              <w:ind w:firstLine="0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53</w:t>
            </w:r>
          </w:p>
        </w:tc>
      </w:tr>
      <w:tr w:rsidR="0027102E" w:rsidRPr="0027102E" w:rsidTr="00190846">
        <w:tc>
          <w:tcPr>
            <w:tcW w:w="9052" w:type="dxa"/>
          </w:tcPr>
          <w:p w:rsidR="0027102E" w:rsidRPr="00F12354" w:rsidRDefault="00F12354" w:rsidP="00F12354">
            <w:pPr>
              <w:outlineLvl w:val="0"/>
              <w:rPr>
                <w:rFonts w:cs="Times New Roman"/>
                <w:szCs w:val="28"/>
                <w:lang w:val="uk-UA"/>
              </w:rPr>
            </w:pPr>
            <w:r w:rsidRPr="0027102E">
              <w:rPr>
                <w:rFonts w:cs="Times New Roman"/>
                <w:szCs w:val="28"/>
              </w:rPr>
              <w:t xml:space="preserve">3.3 </w:t>
            </w:r>
            <w:r w:rsidR="004C4211">
              <w:rPr>
                <w:rFonts w:cs="Times New Roman"/>
                <w:szCs w:val="28"/>
              </w:rPr>
              <w:t>Разработка предложений ……………………….</w:t>
            </w:r>
            <w:r>
              <w:rPr>
                <w:rFonts w:cs="Times New Roman"/>
                <w:szCs w:val="28"/>
                <w:lang w:val="uk-UA"/>
              </w:rPr>
              <w:t>………………….</w:t>
            </w:r>
          </w:p>
        </w:tc>
        <w:tc>
          <w:tcPr>
            <w:tcW w:w="837" w:type="dxa"/>
          </w:tcPr>
          <w:p w:rsidR="0027102E" w:rsidRPr="00F12354" w:rsidRDefault="00195787" w:rsidP="00190846">
            <w:pPr>
              <w:ind w:firstLine="0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63</w:t>
            </w:r>
          </w:p>
        </w:tc>
      </w:tr>
      <w:tr w:rsidR="0027102E" w:rsidRPr="0027102E" w:rsidTr="00190846">
        <w:tc>
          <w:tcPr>
            <w:tcW w:w="9052" w:type="dxa"/>
          </w:tcPr>
          <w:p w:rsidR="0027102E" w:rsidRPr="00AF50CF" w:rsidRDefault="0027102E" w:rsidP="00AF50CF">
            <w:pPr>
              <w:ind w:firstLine="0"/>
              <w:rPr>
                <w:rFonts w:cs="Times New Roman"/>
                <w:szCs w:val="28"/>
                <w:lang w:val="en-US"/>
              </w:rPr>
            </w:pPr>
            <w:r w:rsidRPr="0027102E">
              <w:rPr>
                <w:rFonts w:cs="Times New Roman"/>
                <w:szCs w:val="28"/>
              </w:rPr>
              <w:t>ЗАКЛЮЧЕНИЕ…………………………………………………………</w:t>
            </w:r>
            <w:r w:rsidR="00AF50CF">
              <w:rPr>
                <w:rFonts w:cs="Times New Roman"/>
                <w:szCs w:val="28"/>
                <w:lang w:val="en-US"/>
              </w:rPr>
              <w:t>……...</w:t>
            </w:r>
          </w:p>
        </w:tc>
        <w:tc>
          <w:tcPr>
            <w:tcW w:w="837" w:type="dxa"/>
          </w:tcPr>
          <w:p w:rsidR="0027102E" w:rsidRPr="00190846" w:rsidRDefault="00195787" w:rsidP="00190846">
            <w:pPr>
              <w:ind w:firstLine="0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73</w:t>
            </w:r>
          </w:p>
        </w:tc>
      </w:tr>
      <w:tr w:rsidR="0027102E" w:rsidRPr="0027102E" w:rsidTr="00190846">
        <w:tc>
          <w:tcPr>
            <w:tcW w:w="9052" w:type="dxa"/>
          </w:tcPr>
          <w:p w:rsidR="0027102E" w:rsidRPr="00AF50CF" w:rsidRDefault="0027102E" w:rsidP="00AF50CF">
            <w:pPr>
              <w:ind w:firstLine="0"/>
              <w:rPr>
                <w:rFonts w:cs="Times New Roman"/>
                <w:szCs w:val="28"/>
                <w:lang w:val="en-US"/>
              </w:rPr>
            </w:pPr>
            <w:r w:rsidRPr="0027102E">
              <w:rPr>
                <w:rFonts w:cs="Times New Roman"/>
                <w:szCs w:val="28"/>
              </w:rPr>
              <w:t>СПИСОК ИСПОЛЬЗОВАНН</w:t>
            </w:r>
            <w:r w:rsidR="00FE2DF5">
              <w:rPr>
                <w:rFonts w:cs="Times New Roman"/>
                <w:szCs w:val="28"/>
              </w:rPr>
              <w:t>ЫХ ИСТОЧНИКОВ</w:t>
            </w:r>
            <w:r w:rsidRPr="0027102E">
              <w:rPr>
                <w:rFonts w:cs="Times New Roman"/>
                <w:szCs w:val="28"/>
              </w:rPr>
              <w:t>……</w:t>
            </w:r>
            <w:r w:rsidR="00FE2DF5">
              <w:rPr>
                <w:rFonts w:cs="Times New Roman"/>
                <w:szCs w:val="28"/>
                <w:lang w:val="uk-UA"/>
              </w:rPr>
              <w:t>……………</w:t>
            </w:r>
            <w:r w:rsidR="00AF50CF">
              <w:rPr>
                <w:rFonts w:cs="Times New Roman"/>
                <w:szCs w:val="28"/>
                <w:lang w:val="uk-UA"/>
              </w:rPr>
              <w:t>…</w:t>
            </w:r>
            <w:r w:rsidR="00AF50CF">
              <w:rPr>
                <w:rFonts w:cs="Times New Roman"/>
                <w:szCs w:val="28"/>
                <w:lang w:val="en-US"/>
              </w:rPr>
              <w:t>…….</w:t>
            </w:r>
          </w:p>
        </w:tc>
        <w:tc>
          <w:tcPr>
            <w:tcW w:w="837" w:type="dxa"/>
          </w:tcPr>
          <w:p w:rsidR="0027102E" w:rsidRPr="00190846" w:rsidRDefault="00195787" w:rsidP="00190846">
            <w:pPr>
              <w:ind w:firstLine="0"/>
              <w:rPr>
                <w:rFonts w:cs="Times New Roman"/>
                <w:szCs w:val="28"/>
                <w:lang w:val="uk-UA"/>
              </w:rPr>
            </w:pPr>
            <w:r>
              <w:rPr>
                <w:rFonts w:cs="Times New Roman"/>
                <w:szCs w:val="28"/>
                <w:lang w:val="uk-UA"/>
              </w:rPr>
              <w:t>76</w:t>
            </w:r>
          </w:p>
        </w:tc>
      </w:tr>
    </w:tbl>
    <w:p w:rsidR="00F12354" w:rsidRDefault="00F12354">
      <w:pPr>
        <w:spacing w:after="200" w:line="276" w:lineRule="auto"/>
        <w:ind w:firstLine="0"/>
        <w:jc w:val="left"/>
        <w:rPr>
          <w:rFonts w:cs="Times New Roman"/>
          <w:b/>
          <w:szCs w:val="28"/>
        </w:rPr>
      </w:pPr>
      <w:r>
        <w:rPr>
          <w:rFonts w:cs="Times New Roman"/>
          <w:b/>
          <w:szCs w:val="28"/>
        </w:rPr>
        <w:br w:type="page"/>
      </w:r>
    </w:p>
    <w:p w:rsidR="0027102E" w:rsidRDefault="0027102E" w:rsidP="00F12354">
      <w:pPr>
        <w:jc w:val="center"/>
        <w:outlineLvl w:val="0"/>
        <w:rPr>
          <w:rFonts w:cs="Times New Roman"/>
          <w:b/>
          <w:szCs w:val="28"/>
        </w:rPr>
      </w:pPr>
      <w:r w:rsidRPr="0027102E">
        <w:rPr>
          <w:rFonts w:cs="Times New Roman"/>
          <w:b/>
          <w:szCs w:val="28"/>
        </w:rPr>
        <w:lastRenderedPageBreak/>
        <w:t>ВВЕДЕНИЕ</w:t>
      </w:r>
    </w:p>
    <w:p w:rsidR="007C7451" w:rsidRDefault="007C7451" w:rsidP="00F12354">
      <w:pPr>
        <w:jc w:val="center"/>
        <w:outlineLvl w:val="0"/>
        <w:rPr>
          <w:rFonts w:cs="Times New Roman"/>
          <w:b/>
          <w:szCs w:val="28"/>
          <w:lang w:val="uk-UA"/>
        </w:rPr>
      </w:pPr>
    </w:p>
    <w:p w:rsidR="007C7451" w:rsidRPr="007C7451" w:rsidRDefault="007C7451" w:rsidP="007C7451">
      <w:r w:rsidRPr="007C7451">
        <w:t>Актуальность темы. Качество торгового обслуживания является важным социальным индикатором успешности экономических и социальных реформ, проводимых в настоящее время в</w:t>
      </w:r>
      <w:r>
        <w:t xml:space="preserve"> Украине</w:t>
      </w:r>
      <w:r w:rsidRPr="007C7451">
        <w:t>. От его уровня во многом зависит отношение граждан нашей страны к социально-экономической политике государства и оценка ими уровня своего благосостояния и качества жизни.</w:t>
      </w:r>
    </w:p>
    <w:p w:rsidR="007C7451" w:rsidRPr="007C7451" w:rsidRDefault="007C7451" w:rsidP="007C7451">
      <w:r w:rsidRPr="007C7451">
        <w:t>В последнее время изменилось и отношение предпринимателей к проблеме улучшения качества торгового обслуживания населения. Они все чаще и чаще рассматривают этот показатель как эффективный инструмент повышения конкурентоспособности розничных торговых организаций н</w:t>
      </w:r>
      <w:r>
        <w:t>а потребительском рынке в Украине</w:t>
      </w:r>
      <w:r w:rsidRPr="007C7451">
        <w:t>.</w:t>
      </w:r>
    </w:p>
    <w:p w:rsidR="007C7451" w:rsidRPr="007C7451" w:rsidRDefault="007C7451" w:rsidP="007C7451">
      <w:r w:rsidRPr="007C7451">
        <w:t>В последние годы интерес к этой проблеме во многом возрос как со стороны органов государственного регулирования, так и со стороны многих ученых-экономистов, чьи научные интересы лежат в сфере торгового менеджмента.</w:t>
      </w:r>
    </w:p>
    <w:p w:rsidR="007C7451" w:rsidRPr="007C7451" w:rsidRDefault="007C7451" w:rsidP="007C7451">
      <w:r w:rsidRPr="007C7451">
        <w:t>Между тем, несмотря на значительный прогресс в данной области исследований в отечественной экономической науке все еще не сформировалась однозначная позиция по поводу содержания понятия «качество торгового обслуживания населения» и по структуре составляющих его элементов.</w:t>
      </w:r>
    </w:p>
    <w:p w:rsidR="007C7451" w:rsidRPr="007C7451" w:rsidRDefault="007C7451" w:rsidP="007C7451">
      <w:r w:rsidRPr="007C7451">
        <w:t>Все это делает актуальной проблему формирования эффективного механизма управления качеством торгового обслуживания населения как со стороны субъект</w:t>
      </w:r>
      <w:r w:rsidR="0097143C">
        <w:t>ов потребительского рынка Украины</w:t>
      </w:r>
      <w:r w:rsidRPr="007C7451">
        <w:t>, так и со стороны органов государственного регулирования потребительского рынка с учетом новых социально-экономических реалий, сложившихся в нашей стране.</w:t>
      </w:r>
    </w:p>
    <w:p w:rsidR="007C7451" w:rsidRPr="007C7451" w:rsidRDefault="007C7451" w:rsidP="007C7451">
      <w:r w:rsidRPr="007C7451">
        <w:t xml:space="preserve">Управление процессом обслуживания покупателей прямо связано с миссией торгового предприятия и является определяющим условием </w:t>
      </w:r>
      <w:r w:rsidRPr="007C7451">
        <w:lastRenderedPageBreak/>
        <w:t>формирования его высокой конкурентной позиции на потребительском рынке.</w:t>
      </w:r>
    </w:p>
    <w:p w:rsidR="007C7451" w:rsidRPr="007C7451" w:rsidRDefault="007C7451" w:rsidP="00263945">
      <w:r w:rsidRPr="007C7451">
        <w:t>Данный вопрос в настоящее время является актуальным, так как для обеспечения эффективной реализации товаров предприятия должно проводить комплекс мероприятий, обеспечивающих эффектив</w:t>
      </w:r>
      <w:r w:rsidR="00263945">
        <w:t>ность обслуживания покупателей</w:t>
      </w:r>
      <w:r w:rsidRPr="007C7451">
        <w:t>.</w:t>
      </w:r>
    </w:p>
    <w:p w:rsidR="007C7451" w:rsidRPr="00AF50CF" w:rsidRDefault="007C7451" w:rsidP="007C7451">
      <w:pPr>
        <w:rPr>
          <w:lang w:val="uk-UA"/>
        </w:rPr>
      </w:pPr>
      <w:r w:rsidRPr="007C7451">
        <w:t>Целью данного дипломного проекта является исследование процесса обслуживания покупателей и методов повышения эффективност</w:t>
      </w:r>
      <w:r w:rsidR="00AF50CF">
        <w:t>и процесса</w:t>
      </w:r>
      <w:r w:rsidR="00AF50CF">
        <w:rPr>
          <w:lang w:val="uk-UA"/>
        </w:rPr>
        <w:t xml:space="preserve"> их </w:t>
      </w:r>
      <w:r w:rsidR="00AF50CF">
        <w:t>обслуживания</w:t>
      </w:r>
      <w:r w:rsidR="00AF50CF">
        <w:rPr>
          <w:lang w:val="uk-UA"/>
        </w:rPr>
        <w:t>я.</w:t>
      </w:r>
    </w:p>
    <w:p w:rsidR="007C7451" w:rsidRPr="007C7451" w:rsidRDefault="007C7451" w:rsidP="007C7451">
      <w:r w:rsidRPr="007C7451">
        <w:t>Для достижения поставленной цели в ходе выполнения дипломного проекта необходимо реализовать следующие задачи:</w:t>
      </w:r>
    </w:p>
    <w:p w:rsidR="007C7451" w:rsidRPr="007C7451" w:rsidRDefault="007C7451" w:rsidP="00AF50CF">
      <w:pPr>
        <w:pStyle w:val="a5"/>
        <w:numPr>
          <w:ilvl w:val="0"/>
          <w:numId w:val="18"/>
        </w:numPr>
      </w:pPr>
      <w:r w:rsidRPr="007C7451">
        <w:t>определить понятие и критерии процесса обслуживания;</w:t>
      </w:r>
    </w:p>
    <w:p w:rsidR="007C7451" w:rsidRPr="007C7451" w:rsidRDefault="007C7451" w:rsidP="00AF50CF">
      <w:pPr>
        <w:pStyle w:val="a5"/>
        <w:numPr>
          <w:ilvl w:val="0"/>
          <w:numId w:val="18"/>
        </w:numPr>
      </w:pPr>
      <w:r w:rsidRPr="007C7451">
        <w:t>проанализировать уровень процесса обслуживания;</w:t>
      </w:r>
    </w:p>
    <w:p w:rsidR="007C7451" w:rsidRPr="007C7451" w:rsidRDefault="007C7451" w:rsidP="00AF50CF">
      <w:pPr>
        <w:pStyle w:val="a5"/>
        <w:numPr>
          <w:ilvl w:val="0"/>
          <w:numId w:val="18"/>
        </w:numPr>
      </w:pPr>
      <w:r w:rsidRPr="007C7451">
        <w:t>разработать мероприятия, направленные на повышение эффективности процесса обслуживания</w:t>
      </w:r>
    </w:p>
    <w:p w:rsidR="007C7451" w:rsidRPr="007C7451" w:rsidRDefault="007C7451" w:rsidP="00AF50CF">
      <w:pPr>
        <w:pStyle w:val="a5"/>
        <w:numPr>
          <w:ilvl w:val="0"/>
          <w:numId w:val="18"/>
        </w:numPr>
      </w:pPr>
      <w:r w:rsidRPr="007C7451">
        <w:t>дать оценку эффективности мероприятиям, направленных на повышение эффективности процесса</w:t>
      </w:r>
    </w:p>
    <w:p w:rsidR="007C7451" w:rsidRPr="007C7451" w:rsidRDefault="007C7451" w:rsidP="007C7451">
      <w:r w:rsidRPr="007C7451">
        <w:t>Предмет исследования: управление процессом обслуживания покупателей.</w:t>
      </w:r>
    </w:p>
    <w:p w:rsidR="007C7451" w:rsidRPr="007C7451" w:rsidRDefault="007C7451" w:rsidP="007C7451">
      <w:r w:rsidRPr="007C7451">
        <w:t>Объектом исследования выбра</w:t>
      </w:r>
      <w:r w:rsidR="0097143C">
        <w:t>ны магазины Сильпо, Таврия В, Копейка.</w:t>
      </w:r>
    </w:p>
    <w:p w:rsidR="007C7451" w:rsidRPr="007C7451" w:rsidRDefault="007C7451" w:rsidP="007C7451">
      <w:r w:rsidRPr="007C7451">
        <w:t>Дипломный проект выполнялся на</w:t>
      </w:r>
      <w:r w:rsidR="0097143C">
        <w:t xml:space="preserve"> о</w:t>
      </w:r>
      <w:r w:rsidR="00AF50CF">
        <w:t>снове отчётных данных магазинов</w:t>
      </w:r>
      <w:r w:rsidR="0097143C">
        <w:t>, осуществляющие</w:t>
      </w:r>
      <w:r w:rsidRPr="007C7451">
        <w:t xml:space="preserve"> розничную торговлю на потребительском рынке</w:t>
      </w:r>
      <w:r w:rsidR="0097143C">
        <w:t xml:space="preserve"> Одессы</w:t>
      </w:r>
      <w:r w:rsidRPr="007C7451">
        <w:t>.</w:t>
      </w:r>
    </w:p>
    <w:p w:rsidR="00F12354" w:rsidRPr="007C7451" w:rsidRDefault="00F12354" w:rsidP="00F12354">
      <w:pPr>
        <w:jc w:val="center"/>
        <w:outlineLvl w:val="0"/>
        <w:rPr>
          <w:rFonts w:cs="Times New Roman"/>
          <w:b/>
          <w:szCs w:val="28"/>
        </w:rPr>
      </w:pPr>
    </w:p>
    <w:p w:rsidR="00012363" w:rsidRDefault="00012363">
      <w:pPr>
        <w:spacing w:after="200" w:line="276" w:lineRule="auto"/>
        <w:ind w:firstLine="0"/>
        <w:jc w:val="left"/>
        <w:rPr>
          <w:rFonts w:cs="Times New Roman"/>
          <w:szCs w:val="28"/>
        </w:rPr>
      </w:pPr>
      <w:r>
        <w:rPr>
          <w:rFonts w:cs="Times New Roman"/>
          <w:szCs w:val="28"/>
        </w:rPr>
        <w:br w:type="page"/>
      </w:r>
    </w:p>
    <w:p w:rsidR="00A12C0A" w:rsidRDefault="00A12C0A" w:rsidP="00A12C0A">
      <w:pPr>
        <w:jc w:val="left"/>
        <w:rPr>
          <w:rFonts w:cs="Times New Roman"/>
          <w:b/>
          <w:szCs w:val="28"/>
        </w:rPr>
      </w:pPr>
      <w:bookmarkStart w:id="0" w:name="_GoBack"/>
      <w:bookmarkEnd w:id="0"/>
    </w:p>
    <w:p w:rsidR="0097143C" w:rsidRDefault="0097143C" w:rsidP="000B693B">
      <w:pPr>
        <w:spacing w:after="200" w:line="276" w:lineRule="auto"/>
        <w:ind w:firstLine="0"/>
        <w:jc w:val="left"/>
        <w:rPr>
          <w:rFonts w:cs="Times New Roman"/>
          <w:b/>
          <w:szCs w:val="28"/>
        </w:rPr>
      </w:pPr>
      <w:r>
        <w:rPr>
          <w:rFonts w:cs="Times New Roman"/>
          <w:b/>
          <w:szCs w:val="28"/>
        </w:rPr>
        <w:t>ВЫВОДЫ</w:t>
      </w:r>
    </w:p>
    <w:p w:rsidR="0097143C" w:rsidRDefault="0097143C" w:rsidP="0097143C">
      <w:pPr>
        <w:rPr>
          <w:rFonts w:cs="Times New Roman"/>
          <w:b/>
          <w:szCs w:val="28"/>
        </w:rPr>
      </w:pPr>
    </w:p>
    <w:p w:rsidR="0097143C" w:rsidRPr="0097143C" w:rsidRDefault="0097143C" w:rsidP="00E36658">
      <w:r w:rsidRPr="0097143C">
        <w:t>На основании анализа каче</w:t>
      </w:r>
      <w:r>
        <w:t>ства обслуживания в магазинах Сильпо, Копейка и Таврия В</w:t>
      </w:r>
      <w:r w:rsidR="00E36658">
        <w:t xml:space="preserve"> установлено </w:t>
      </w:r>
      <w:r w:rsidRPr="0097143C">
        <w:t>основные проблемы качества торгового обслуживания, в первую очередь, вытекают из поведения работников торгового зала и сводятся к характеру их общения в профессиональном диалоге «продавец - покупатель». Всё это происходит из-за того, что при профессиональн</w:t>
      </w:r>
      <w:r>
        <w:t>ой подготовке продавцов в Украине</w:t>
      </w:r>
      <w:r w:rsidRPr="0097143C">
        <w:t>, как правило, мало времени уделяют психологическому тренингу общения, а основной упор делают на знание товаров, которые продавцы реализуют покупателю.</w:t>
      </w:r>
    </w:p>
    <w:p w:rsidR="0097143C" w:rsidRPr="0097143C" w:rsidRDefault="0097143C" w:rsidP="0097143C">
      <w:r>
        <w:t>Н</w:t>
      </w:r>
      <w:r w:rsidRPr="0097143C">
        <w:t>а качество торгового обслуживания населения влияет такой фактор, как дислокация предприятия: оно неизбежно ухудшается и при дефиците, и при избытке торговых площадей. Следовательно, на основе использования государственного регулирования торговой деятельности, фактическая обеспеченность населения розничной торговой сетью должна приводиться к своему оптимальному значению.</w:t>
      </w:r>
    </w:p>
    <w:p w:rsidR="0097143C" w:rsidRPr="0097143C" w:rsidRDefault="0097143C" w:rsidP="0097143C">
      <w:r w:rsidRPr="0097143C">
        <w:t>На восприятие покупателем магазина влияют:</w:t>
      </w:r>
    </w:p>
    <w:p w:rsidR="0097143C" w:rsidRPr="0097143C" w:rsidRDefault="0097143C" w:rsidP="00DA19B5">
      <w:pPr>
        <w:pStyle w:val="a5"/>
        <w:numPr>
          <w:ilvl w:val="0"/>
          <w:numId w:val="26"/>
        </w:numPr>
        <w:ind w:left="993" w:hanging="284"/>
      </w:pPr>
      <w:r w:rsidRPr="0097143C">
        <w:t>цветовое решение интерьера торгового зала;</w:t>
      </w:r>
    </w:p>
    <w:p w:rsidR="0097143C" w:rsidRPr="0097143C" w:rsidRDefault="0097143C" w:rsidP="00DA19B5">
      <w:pPr>
        <w:pStyle w:val="a5"/>
        <w:numPr>
          <w:ilvl w:val="0"/>
          <w:numId w:val="26"/>
        </w:numPr>
        <w:ind w:left="993" w:hanging="284"/>
      </w:pPr>
      <w:r w:rsidRPr="0097143C">
        <w:t>номинальная освещенность торгового зала;</w:t>
      </w:r>
    </w:p>
    <w:p w:rsidR="0097143C" w:rsidRPr="0097143C" w:rsidRDefault="0097143C" w:rsidP="00DA19B5">
      <w:pPr>
        <w:pStyle w:val="a5"/>
        <w:numPr>
          <w:ilvl w:val="0"/>
          <w:numId w:val="26"/>
        </w:numPr>
        <w:ind w:left="993" w:hanging="284"/>
      </w:pPr>
      <w:r w:rsidRPr="0097143C">
        <w:t>использование (неиспользование) принципа «актуальной дорожки» при размещении товарных групп в местах продажи;</w:t>
      </w:r>
    </w:p>
    <w:p w:rsidR="0097143C" w:rsidRPr="0097143C" w:rsidRDefault="0097143C" w:rsidP="00DA19B5">
      <w:pPr>
        <w:pStyle w:val="a5"/>
        <w:numPr>
          <w:ilvl w:val="0"/>
          <w:numId w:val="26"/>
        </w:numPr>
        <w:ind w:left="993" w:hanging="284"/>
      </w:pPr>
      <w:r w:rsidRPr="0097143C">
        <w:t>форма торгового зала;</w:t>
      </w:r>
    </w:p>
    <w:p w:rsidR="0097143C" w:rsidRPr="0097143C" w:rsidRDefault="0097143C" w:rsidP="00DA19B5">
      <w:pPr>
        <w:pStyle w:val="a5"/>
        <w:numPr>
          <w:ilvl w:val="0"/>
          <w:numId w:val="26"/>
        </w:numPr>
        <w:ind w:left="993" w:hanging="284"/>
      </w:pPr>
      <w:r w:rsidRPr="0097143C">
        <w:t>тип планировки торгового зала и др.</w:t>
      </w:r>
    </w:p>
    <w:p w:rsidR="0097143C" w:rsidRPr="0097143C" w:rsidRDefault="0097143C" w:rsidP="0097143C">
      <w:r w:rsidRPr="0097143C">
        <w:t>На субъективное восприятие покупателями уровня их торгового обслуживания большое влияние оказывают и применяемые формы и методы розничной продажи.</w:t>
      </w:r>
    </w:p>
    <w:p w:rsidR="0097143C" w:rsidRPr="0097143C" w:rsidRDefault="0097143C" w:rsidP="0097143C">
      <w:r w:rsidRPr="0097143C">
        <w:t>На основе проведенного анализа был разработан проект мероприятий, целью которого является повышен</w:t>
      </w:r>
      <w:r w:rsidR="00054BDA">
        <w:t>ие качества обслуживания.</w:t>
      </w:r>
    </w:p>
    <w:p w:rsidR="0097143C" w:rsidRPr="0097143C" w:rsidRDefault="0097143C" w:rsidP="0097143C">
      <w:r w:rsidRPr="0097143C">
        <w:lastRenderedPageBreak/>
        <w:t>Для повышения качества обслуживания необходимо решить следующие задачи:</w:t>
      </w:r>
    </w:p>
    <w:p w:rsidR="0097143C" w:rsidRPr="0097143C" w:rsidRDefault="0097143C" w:rsidP="00DA19B5">
      <w:pPr>
        <w:pStyle w:val="a5"/>
        <w:numPr>
          <w:ilvl w:val="0"/>
          <w:numId w:val="25"/>
        </w:numPr>
        <w:ind w:left="1134" w:hanging="425"/>
      </w:pPr>
      <w:r w:rsidRPr="0097143C">
        <w:t>увеличить сегмент рынка;</w:t>
      </w:r>
    </w:p>
    <w:p w:rsidR="0097143C" w:rsidRPr="0097143C" w:rsidRDefault="0097143C" w:rsidP="00DA19B5">
      <w:pPr>
        <w:pStyle w:val="a5"/>
        <w:numPr>
          <w:ilvl w:val="0"/>
          <w:numId w:val="25"/>
        </w:numPr>
        <w:ind w:left="1134" w:hanging="425"/>
      </w:pPr>
      <w:r w:rsidRPr="0097143C">
        <w:t>повысить эффективность деятельности с целью уменьшения затрат и увеличения прибыли.</w:t>
      </w:r>
    </w:p>
    <w:p w:rsidR="0097143C" w:rsidRPr="0097143C" w:rsidRDefault="0097143C" w:rsidP="0097143C">
      <w:r w:rsidRPr="0097143C">
        <w:t>Таким образом, осуществление вышеперечисленных мероприятий позволит охватить большее количество потенциальных</w:t>
      </w:r>
      <w:r w:rsidR="00054BDA">
        <w:t xml:space="preserve"> покупателей, увеличить торговые сети</w:t>
      </w:r>
      <w:r w:rsidRPr="0097143C">
        <w:t>, что в совокупности приведет к увеличению сегмента рынка.</w:t>
      </w:r>
    </w:p>
    <w:p w:rsidR="0097143C" w:rsidRPr="0097143C" w:rsidRDefault="0097143C" w:rsidP="00DA19B5">
      <w:r w:rsidRPr="0097143C">
        <w:t>Таким образом, мож</w:t>
      </w:r>
      <w:r w:rsidR="00DA19B5">
        <w:t>но говорить о целесообразности.</w:t>
      </w:r>
      <w:r w:rsidR="00DA19B5">
        <w:rPr>
          <w:lang w:val="uk-UA"/>
        </w:rPr>
        <w:t xml:space="preserve"> </w:t>
      </w:r>
      <w:r w:rsidRPr="0097143C">
        <w:t>Кроме того, в контексте решения проблемы повышения качества торгового обслуживания населения, направленность государственного регулирования торговой деятельности должна реализовываться, в двух аспектах:</w:t>
      </w:r>
    </w:p>
    <w:p w:rsidR="0097143C" w:rsidRPr="0097143C" w:rsidRDefault="0097143C" w:rsidP="00DA19B5">
      <w:pPr>
        <w:pStyle w:val="a5"/>
        <w:numPr>
          <w:ilvl w:val="0"/>
          <w:numId w:val="23"/>
        </w:numPr>
      </w:pPr>
      <w:r w:rsidRPr="0097143C">
        <w:t>обеспечение конкретной торговой зоны должным количеством мест розничной продажи с соответствующей потребностям потенциальных покупателей пропускной способностью, что позволяет разумно сократить уровень издержек потребления;</w:t>
      </w:r>
    </w:p>
    <w:p w:rsidR="0097143C" w:rsidRPr="0097143C" w:rsidRDefault="0097143C" w:rsidP="00DA19B5">
      <w:pPr>
        <w:pStyle w:val="a5"/>
        <w:numPr>
          <w:ilvl w:val="0"/>
          <w:numId w:val="23"/>
        </w:numPr>
      </w:pPr>
      <w:r w:rsidRPr="0097143C">
        <w:t>контроль качества товаров и услуг, что дает возможность увеличить показатель уровня завершенности покупки, в чем объективно заинтересованы и предприниматели, и обслуживаемые ими клиенты.</w:t>
      </w:r>
    </w:p>
    <w:p w:rsidR="0097143C" w:rsidRPr="0097143C" w:rsidRDefault="0097143C" w:rsidP="0097143C">
      <w:r w:rsidRPr="0097143C">
        <w:t>Можно использовать «рекомендательные нормативы обеспеченности населения торговыми площадями», скорректированными пропорционально соотношению среднедушевого оборота в торговой зоне со среднедушевым оборотом по муниципальным образованиям.</w:t>
      </w:r>
    </w:p>
    <w:p w:rsidR="0097143C" w:rsidRPr="0097143C" w:rsidRDefault="0097143C" w:rsidP="0097143C">
      <w:r w:rsidRPr="0097143C">
        <w:t>В системе государственного регулирования развития и размещения розничной торговой сети имеет смысл продолжить политику использования следующих косвенных рычагов воздействия на субъекты потребительского рынка: дифференцированные ставки арендной платы; снижение ставок оплаты за предоставление коммунальных услуг.</w:t>
      </w:r>
    </w:p>
    <w:p w:rsidR="0097143C" w:rsidRPr="0097143C" w:rsidRDefault="0097143C" w:rsidP="0097143C">
      <w:r w:rsidRPr="0097143C">
        <w:lastRenderedPageBreak/>
        <w:t>Также необходимо развитие системы сертификации торговых услуг на базе актуализации двух базовых моментов:</w:t>
      </w:r>
    </w:p>
    <w:p w:rsidR="0097143C" w:rsidRPr="0097143C" w:rsidRDefault="0097143C" w:rsidP="00DA19B5">
      <w:pPr>
        <w:pStyle w:val="a5"/>
        <w:numPr>
          <w:ilvl w:val="0"/>
          <w:numId w:val="24"/>
        </w:numPr>
        <w:ind w:left="993" w:hanging="284"/>
      </w:pPr>
      <w:r w:rsidRPr="0097143C">
        <w:t>создания путем регулирования со стороны государства оптимальной конкурентной среды в определенной торговой зоне;</w:t>
      </w:r>
    </w:p>
    <w:p w:rsidR="0097143C" w:rsidRPr="0097143C" w:rsidRDefault="0097143C" w:rsidP="00DA19B5">
      <w:pPr>
        <w:pStyle w:val="a5"/>
        <w:numPr>
          <w:ilvl w:val="0"/>
          <w:numId w:val="24"/>
        </w:numPr>
        <w:ind w:left="993" w:hanging="284"/>
      </w:pPr>
      <w:r w:rsidRPr="0097143C">
        <w:t>организации государственного мониторинга степени удовлетворенности населения качеством торгового обслуживания.</w:t>
      </w:r>
    </w:p>
    <w:p w:rsidR="00D57F9C" w:rsidRDefault="00D57F9C" w:rsidP="0097143C">
      <w:pPr>
        <w:spacing w:after="200" w:line="276" w:lineRule="auto"/>
        <w:ind w:firstLine="0"/>
        <w:jc w:val="center"/>
        <w:rPr>
          <w:rFonts w:cs="Times New Roman"/>
          <w:b/>
          <w:szCs w:val="28"/>
        </w:rPr>
      </w:pPr>
    </w:p>
    <w:p w:rsidR="0097143C" w:rsidRDefault="0097143C">
      <w:pPr>
        <w:spacing w:after="200" w:line="276" w:lineRule="auto"/>
        <w:ind w:firstLine="0"/>
        <w:jc w:val="left"/>
        <w:rPr>
          <w:rFonts w:cs="Times New Roman"/>
          <w:b/>
          <w:szCs w:val="28"/>
        </w:rPr>
      </w:pPr>
      <w:r>
        <w:rPr>
          <w:rFonts w:cs="Times New Roman"/>
          <w:b/>
          <w:szCs w:val="28"/>
        </w:rPr>
        <w:br w:type="page"/>
      </w:r>
    </w:p>
    <w:p w:rsidR="009B4EB8" w:rsidRPr="00DA19B5" w:rsidRDefault="00DA19B5" w:rsidP="00FE2DF5">
      <w:pPr>
        <w:ind w:firstLine="0"/>
        <w:jc w:val="center"/>
        <w:rPr>
          <w:rFonts w:cs="Times New Roman"/>
          <w:b/>
          <w:szCs w:val="28"/>
        </w:rPr>
      </w:pPr>
      <w:r>
        <w:rPr>
          <w:rFonts w:cs="Times New Roman"/>
          <w:b/>
          <w:szCs w:val="28"/>
        </w:rPr>
        <w:lastRenderedPageBreak/>
        <w:t>СПИСОК ИСПОЛЬЗОВАНН</w:t>
      </w:r>
      <w:r>
        <w:rPr>
          <w:rFonts w:cs="Times New Roman"/>
          <w:b/>
          <w:szCs w:val="28"/>
          <w:lang w:val="uk-UA"/>
        </w:rPr>
        <w:t>ОЙ ЛИТЕРАТУР</w:t>
      </w:r>
      <w:r>
        <w:rPr>
          <w:rFonts w:cs="Times New Roman"/>
          <w:b/>
          <w:szCs w:val="28"/>
        </w:rPr>
        <w:t>Ы</w:t>
      </w:r>
    </w:p>
    <w:p w:rsidR="00FE2DF5" w:rsidRPr="00FE2DF5" w:rsidRDefault="00FE2DF5" w:rsidP="00FE2DF5">
      <w:pPr>
        <w:ind w:firstLine="0"/>
        <w:jc w:val="center"/>
        <w:rPr>
          <w:rFonts w:cs="Times New Roman"/>
          <w:szCs w:val="28"/>
        </w:rPr>
      </w:pPr>
    </w:p>
    <w:p w:rsidR="00A12C0A" w:rsidRPr="00DF67C2" w:rsidRDefault="00FE2DF5" w:rsidP="00DF67C2">
      <w:pPr>
        <w:pStyle w:val="a5"/>
        <w:numPr>
          <w:ilvl w:val="0"/>
          <w:numId w:val="15"/>
        </w:numPr>
        <w:ind w:left="0" w:firstLine="709"/>
        <w:rPr>
          <w:rFonts w:cs="Times New Roman"/>
          <w:szCs w:val="28"/>
        </w:rPr>
      </w:pPr>
      <w:r w:rsidRPr="00DF67C2">
        <w:rPr>
          <w:rFonts w:cs="Times New Roman"/>
          <w:szCs w:val="28"/>
        </w:rPr>
        <w:t>Джоунз Г. Торговый бизнес</w:t>
      </w:r>
      <w:r w:rsidR="00A12C0A" w:rsidRPr="00DF67C2">
        <w:rPr>
          <w:rFonts w:cs="Times New Roman"/>
          <w:szCs w:val="28"/>
        </w:rPr>
        <w:t xml:space="preserve"> /</w:t>
      </w:r>
      <w:r w:rsidRPr="00DF67C2">
        <w:rPr>
          <w:rFonts w:cs="Times New Roman"/>
          <w:szCs w:val="28"/>
        </w:rPr>
        <w:t xml:space="preserve"> Г. Джоунз</w:t>
      </w:r>
      <w:r w:rsidR="00A12C0A" w:rsidRPr="00DF67C2">
        <w:rPr>
          <w:rFonts w:cs="Times New Roman"/>
          <w:szCs w:val="28"/>
        </w:rPr>
        <w:t xml:space="preserve">. </w:t>
      </w:r>
      <w:r w:rsidRPr="00DF67C2">
        <w:rPr>
          <w:rFonts w:cs="Times New Roman"/>
          <w:szCs w:val="28"/>
        </w:rPr>
        <w:t>–</w:t>
      </w:r>
      <w:r w:rsidR="00DA19B5">
        <w:rPr>
          <w:rFonts w:cs="Times New Roman"/>
          <w:szCs w:val="28"/>
        </w:rPr>
        <w:t xml:space="preserve"> М.: ИНФРА-М, 2009</w:t>
      </w:r>
      <w:r w:rsidR="00A12C0A" w:rsidRPr="00DF67C2">
        <w:rPr>
          <w:rFonts w:cs="Times New Roman"/>
          <w:szCs w:val="28"/>
        </w:rPr>
        <w:t xml:space="preserve">. </w:t>
      </w:r>
      <w:r w:rsidRPr="00DF67C2">
        <w:rPr>
          <w:rFonts w:cs="Times New Roman"/>
          <w:szCs w:val="28"/>
        </w:rPr>
        <w:t>–</w:t>
      </w:r>
      <w:r w:rsidR="00A12C0A" w:rsidRPr="00DF67C2">
        <w:rPr>
          <w:rFonts w:cs="Times New Roman"/>
          <w:szCs w:val="28"/>
        </w:rPr>
        <w:t xml:space="preserve"> 250 с.</w:t>
      </w:r>
    </w:p>
    <w:p w:rsidR="00A12C0A" w:rsidRPr="00DF67C2" w:rsidRDefault="00A12C0A" w:rsidP="00DF67C2">
      <w:pPr>
        <w:pStyle w:val="a5"/>
        <w:numPr>
          <w:ilvl w:val="0"/>
          <w:numId w:val="15"/>
        </w:numPr>
        <w:ind w:left="0" w:firstLine="709"/>
        <w:rPr>
          <w:rFonts w:cs="Times New Roman"/>
          <w:szCs w:val="28"/>
        </w:rPr>
      </w:pPr>
      <w:r w:rsidRPr="00DF67C2">
        <w:rPr>
          <w:rFonts w:cs="Times New Roman"/>
          <w:szCs w:val="28"/>
        </w:rPr>
        <w:t>Кунаев А.И. Конкурентные пре</w:t>
      </w:r>
      <w:r w:rsidR="00FE2DF5" w:rsidRPr="00DF67C2">
        <w:rPr>
          <w:rFonts w:cs="Times New Roman"/>
          <w:szCs w:val="28"/>
        </w:rPr>
        <w:t xml:space="preserve">имущества в розничной торговле / А.И. Кунаев. – </w:t>
      </w:r>
      <w:r w:rsidR="00DA19B5">
        <w:rPr>
          <w:rFonts w:cs="Times New Roman"/>
          <w:szCs w:val="28"/>
        </w:rPr>
        <w:t>М.: МГУК, 2012</w:t>
      </w:r>
      <w:r w:rsidRPr="00DF67C2">
        <w:rPr>
          <w:rFonts w:cs="Times New Roman"/>
          <w:szCs w:val="28"/>
        </w:rPr>
        <w:t>.</w:t>
      </w:r>
      <w:r w:rsidR="00FE2DF5" w:rsidRPr="00DF67C2">
        <w:rPr>
          <w:rFonts w:cs="Times New Roman"/>
          <w:szCs w:val="28"/>
        </w:rPr>
        <w:t xml:space="preserve"> </w:t>
      </w:r>
      <w:r w:rsidRPr="00DF67C2">
        <w:rPr>
          <w:rFonts w:cs="Times New Roman"/>
          <w:szCs w:val="28"/>
        </w:rPr>
        <w:t>- 350 с.</w:t>
      </w:r>
    </w:p>
    <w:p w:rsidR="00A12C0A" w:rsidRPr="00DF67C2" w:rsidRDefault="00A12C0A" w:rsidP="00DF67C2">
      <w:pPr>
        <w:pStyle w:val="a5"/>
        <w:numPr>
          <w:ilvl w:val="0"/>
          <w:numId w:val="15"/>
        </w:numPr>
        <w:ind w:left="0" w:firstLine="709"/>
        <w:rPr>
          <w:rFonts w:cs="Times New Roman"/>
          <w:szCs w:val="28"/>
        </w:rPr>
      </w:pPr>
      <w:r w:rsidRPr="00DF67C2">
        <w:rPr>
          <w:rFonts w:cs="Times New Roman"/>
          <w:szCs w:val="28"/>
        </w:rPr>
        <w:t>Николаева Т.И. Торговля потребительскими товарами: проблемы развития и</w:t>
      </w:r>
      <w:r w:rsidR="00FE2DF5" w:rsidRPr="00DF67C2">
        <w:rPr>
          <w:rFonts w:cs="Times New Roman"/>
          <w:szCs w:val="28"/>
        </w:rPr>
        <w:t xml:space="preserve"> совершенствования / Т.И. Николаева.</w:t>
      </w:r>
      <w:r w:rsidR="00DA19B5">
        <w:rPr>
          <w:rFonts w:cs="Times New Roman"/>
          <w:szCs w:val="28"/>
        </w:rPr>
        <w:t xml:space="preserve"> - Екатеринбург: УГЭУ, 2013</w:t>
      </w:r>
      <w:r w:rsidRPr="00DF67C2">
        <w:rPr>
          <w:rFonts w:cs="Times New Roman"/>
          <w:szCs w:val="28"/>
        </w:rPr>
        <w:t>. - 350 с.</w:t>
      </w:r>
    </w:p>
    <w:p w:rsidR="00FE2DF5" w:rsidRPr="00DF67C2" w:rsidRDefault="00FE2DF5" w:rsidP="00DF67C2">
      <w:pPr>
        <w:pStyle w:val="a5"/>
        <w:numPr>
          <w:ilvl w:val="0"/>
          <w:numId w:val="15"/>
        </w:numPr>
        <w:ind w:left="0" w:firstLine="709"/>
        <w:rPr>
          <w:rFonts w:cs="Times New Roman"/>
          <w:szCs w:val="28"/>
        </w:rPr>
      </w:pPr>
      <w:r w:rsidRPr="00DF67C2">
        <w:rPr>
          <w:rFonts w:cs="Times New Roman"/>
          <w:szCs w:val="28"/>
        </w:rPr>
        <w:t>Рысев Н.Ю. Активные продажи</w:t>
      </w:r>
      <w:r w:rsidR="00DA19B5">
        <w:rPr>
          <w:rFonts w:cs="Times New Roman"/>
          <w:szCs w:val="28"/>
        </w:rPr>
        <w:t xml:space="preserve"> / Н.Ю. Рысев – СПб.: ПИТЕР, 201</w:t>
      </w:r>
      <w:r w:rsidRPr="00DF67C2">
        <w:rPr>
          <w:rFonts w:cs="Times New Roman"/>
          <w:szCs w:val="28"/>
        </w:rPr>
        <w:t>5. - 275 с.</w:t>
      </w:r>
    </w:p>
    <w:p w:rsidR="00DF67C2" w:rsidRPr="00DF67C2" w:rsidRDefault="00FE2DF5" w:rsidP="00DF67C2">
      <w:pPr>
        <w:pStyle w:val="a5"/>
        <w:numPr>
          <w:ilvl w:val="0"/>
          <w:numId w:val="15"/>
        </w:numPr>
        <w:ind w:left="0" w:firstLine="709"/>
        <w:rPr>
          <w:rFonts w:cs="Times New Roman"/>
          <w:szCs w:val="28"/>
        </w:rPr>
      </w:pPr>
      <w:r w:rsidRPr="00DF67C2">
        <w:rPr>
          <w:rFonts w:cs="Times New Roman"/>
          <w:szCs w:val="28"/>
        </w:rPr>
        <w:t>Салиев Ш.А. Качество торгового обслуживания населения и технология розничной продажи</w:t>
      </w:r>
      <w:r w:rsidR="00DA19B5">
        <w:rPr>
          <w:rFonts w:cs="Times New Roman"/>
          <w:szCs w:val="28"/>
        </w:rPr>
        <w:t xml:space="preserve"> / Ш.А. Салиев – М.: РГТЭУ, 2010</w:t>
      </w:r>
      <w:r w:rsidRPr="00DF67C2">
        <w:rPr>
          <w:rFonts w:cs="Times New Roman"/>
          <w:szCs w:val="28"/>
        </w:rPr>
        <w:t>.</w:t>
      </w:r>
      <w:r w:rsidR="00DF67C2" w:rsidRPr="00DF67C2">
        <w:rPr>
          <w:rFonts w:cs="Times New Roman"/>
          <w:szCs w:val="28"/>
        </w:rPr>
        <w:t xml:space="preserve"> – 365 с.</w:t>
      </w:r>
    </w:p>
    <w:p w:rsidR="00DF67C2" w:rsidRPr="00DF67C2" w:rsidRDefault="00DF67C2" w:rsidP="00DF67C2">
      <w:pPr>
        <w:pStyle w:val="a5"/>
        <w:numPr>
          <w:ilvl w:val="0"/>
          <w:numId w:val="15"/>
        </w:numPr>
        <w:ind w:left="0" w:firstLine="709"/>
        <w:rPr>
          <w:rFonts w:cs="Times New Roman"/>
          <w:szCs w:val="28"/>
        </w:rPr>
      </w:pPr>
      <w:r w:rsidRPr="00DF67C2">
        <w:rPr>
          <w:rFonts w:cs="Times New Roman"/>
          <w:szCs w:val="28"/>
        </w:rPr>
        <w:t>Михайлова Е. Обслуживание покупателей в розничном бизнесе / Е</w:t>
      </w:r>
      <w:r w:rsidR="00DA19B5">
        <w:rPr>
          <w:rFonts w:cs="Times New Roman"/>
          <w:szCs w:val="28"/>
        </w:rPr>
        <w:t>. Михайлова // Маркетинг. - 2011</w:t>
      </w:r>
      <w:r w:rsidRPr="00DF67C2">
        <w:rPr>
          <w:rFonts w:cs="Times New Roman"/>
          <w:szCs w:val="28"/>
        </w:rPr>
        <w:t>. - № 6. – С. 15-19.</w:t>
      </w:r>
    </w:p>
    <w:p w:rsidR="00DF67C2" w:rsidRPr="00DF67C2" w:rsidRDefault="00DF67C2" w:rsidP="00DF67C2">
      <w:pPr>
        <w:pStyle w:val="a5"/>
        <w:numPr>
          <w:ilvl w:val="0"/>
          <w:numId w:val="15"/>
        </w:numPr>
        <w:ind w:left="0" w:firstLine="709"/>
        <w:rPr>
          <w:rFonts w:cs="Times New Roman"/>
          <w:szCs w:val="28"/>
        </w:rPr>
      </w:pPr>
      <w:r w:rsidRPr="00DF67C2">
        <w:rPr>
          <w:rFonts w:cs="Times New Roman"/>
          <w:szCs w:val="28"/>
        </w:rPr>
        <w:t>Михайлова Е. Ключевые маркетинговые факторы успеха в сфере розничной торговли / Е</w:t>
      </w:r>
      <w:r w:rsidR="00DA19B5">
        <w:rPr>
          <w:rFonts w:cs="Times New Roman"/>
          <w:szCs w:val="28"/>
        </w:rPr>
        <w:t>. Михайлова // Маркетинг. - 2014</w:t>
      </w:r>
      <w:r w:rsidRPr="00DF67C2">
        <w:rPr>
          <w:rFonts w:cs="Times New Roman"/>
          <w:szCs w:val="28"/>
        </w:rPr>
        <w:t>. - № 5. – С. 4-10.</w:t>
      </w:r>
    </w:p>
    <w:p w:rsidR="00DF67C2" w:rsidRPr="00DF67C2" w:rsidRDefault="00DF67C2" w:rsidP="00DF67C2">
      <w:pPr>
        <w:pStyle w:val="a5"/>
        <w:numPr>
          <w:ilvl w:val="0"/>
          <w:numId w:val="15"/>
        </w:numPr>
        <w:ind w:left="0" w:firstLine="709"/>
        <w:rPr>
          <w:rFonts w:cs="Times New Roman"/>
          <w:szCs w:val="28"/>
        </w:rPr>
      </w:pPr>
      <w:r w:rsidRPr="00DF67C2">
        <w:rPr>
          <w:rFonts w:cs="Times New Roman"/>
          <w:szCs w:val="28"/>
        </w:rPr>
        <w:t>Саливан М., Эдкок Д. Маркетинг в розничной торговле / М. Сали</w:t>
      </w:r>
      <w:r w:rsidR="00DA19B5">
        <w:rPr>
          <w:rFonts w:cs="Times New Roman"/>
          <w:szCs w:val="28"/>
        </w:rPr>
        <w:t>ван, Д. Эдкок. - СПб.: Нева, 2013</w:t>
      </w:r>
      <w:r w:rsidRPr="00DF67C2">
        <w:rPr>
          <w:rFonts w:cs="Times New Roman"/>
          <w:szCs w:val="28"/>
        </w:rPr>
        <w:t>. – 240 с.</w:t>
      </w:r>
    </w:p>
    <w:p w:rsidR="00D60C41" w:rsidRPr="00D60C41" w:rsidRDefault="00DF67C2" w:rsidP="00D60C41">
      <w:pPr>
        <w:pStyle w:val="a5"/>
        <w:numPr>
          <w:ilvl w:val="0"/>
          <w:numId w:val="15"/>
        </w:numPr>
        <w:ind w:left="0" w:firstLine="709"/>
        <w:rPr>
          <w:rFonts w:cs="Times New Roman"/>
          <w:szCs w:val="28"/>
        </w:rPr>
      </w:pPr>
      <w:r w:rsidRPr="00DF67C2">
        <w:rPr>
          <w:rFonts w:cs="Times New Roman"/>
          <w:szCs w:val="28"/>
        </w:rPr>
        <w:t>Сенина Н.</w:t>
      </w:r>
      <w:r w:rsidR="00D60C41">
        <w:rPr>
          <w:rFonts w:cs="Times New Roman"/>
          <w:szCs w:val="28"/>
        </w:rPr>
        <w:t xml:space="preserve"> Бизнес новости.</w:t>
      </w:r>
      <w:r w:rsidRPr="00DF67C2">
        <w:rPr>
          <w:rFonts w:cs="Times New Roman"/>
          <w:szCs w:val="28"/>
        </w:rPr>
        <w:t xml:space="preserve"> </w:t>
      </w:r>
      <w:r w:rsidR="00D60C41">
        <w:rPr>
          <w:szCs w:val="28"/>
          <w:lang w:val="uk-UA"/>
        </w:rPr>
        <w:t>[Электрон. ресурс] / Н. Сенина - Режим доступа</w:t>
      </w:r>
      <w:r w:rsidR="00D60C41" w:rsidRPr="00E93707">
        <w:rPr>
          <w:szCs w:val="28"/>
          <w:lang w:val="uk-UA"/>
        </w:rPr>
        <w:t>:</w:t>
      </w:r>
      <w:r w:rsidR="00D60C41">
        <w:rPr>
          <w:szCs w:val="28"/>
          <w:lang w:val="uk-UA"/>
        </w:rPr>
        <w:t xml:space="preserve"> </w:t>
      </w:r>
      <w:r w:rsidR="00D60C41" w:rsidRPr="00D60C41">
        <w:rPr>
          <w:szCs w:val="28"/>
          <w:lang w:val="uk-UA"/>
        </w:rPr>
        <w:t>http://biz.liga.net/</w:t>
      </w:r>
    </w:p>
    <w:p w:rsidR="00006AFC" w:rsidRDefault="00D60C41" w:rsidP="00006AFC">
      <w:pPr>
        <w:pStyle w:val="a5"/>
        <w:numPr>
          <w:ilvl w:val="0"/>
          <w:numId w:val="15"/>
        </w:numPr>
        <w:ind w:left="0" w:firstLine="709"/>
        <w:rPr>
          <w:rFonts w:cs="Times New Roman"/>
          <w:szCs w:val="28"/>
        </w:rPr>
      </w:pPr>
      <w:r w:rsidRPr="00D60C41">
        <w:t>200 крупнейших агрокомпаний Украины</w:t>
      </w:r>
      <w:r w:rsidRPr="00D60C41">
        <w:rPr>
          <w:szCs w:val="28"/>
          <w:lang w:val="uk-UA"/>
        </w:rPr>
        <w:t xml:space="preserve"> [Электрон. ресурс] / . - Режим доступа</w:t>
      </w:r>
      <w:r w:rsidRPr="00006AFC">
        <w:rPr>
          <w:szCs w:val="28"/>
          <w:lang w:val="uk-UA"/>
        </w:rPr>
        <w:t>:</w:t>
      </w:r>
      <w:r w:rsidR="00006AFC" w:rsidRPr="00006AFC">
        <w:rPr>
          <w:rFonts w:cs="Times New Roman"/>
          <w:szCs w:val="28"/>
        </w:rPr>
        <w:t xml:space="preserve"> </w:t>
      </w:r>
      <w:hyperlink r:id="rId8" w:history="1">
        <w:r w:rsidR="00006AFC" w:rsidRPr="00006AFC">
          <w:rPr>
            <w:rStyle w:val="a7"/>
            <w:rFonts w:cs="Times New Roman"/>
            <w:color w:val="auto"/>
            <w:szCs w:val="28"/>
            <w:u w:val="none"/>
          </w:rPr>
          <w:t>http://shop.ekonomika.ua/lang/ru/id/011/</w:t>
        </w:r>
      </w:hyperlink>
    </w:p>
    <w:p w:rsidR="00006AFC" w:rsidRDefault="00006AFC" w:rsidP="00006AFC">
      <w:pPr>
        <w:pStyle w:val="a5"/>
        <w:numPr>
          <w:ilvl w:val="0"/>
          <w:numId w:val="15"/>
        </w:numPr>
        <w:ind w:left="0" w:firstLine="709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Рубис И. </w:t>
      </w:r>
      <w:r w:rsidRPr="00006AFC">
        <w:t xml:space="preserve">Топ-100. Рейтинг крупнейших компаний </w:t>
      </w:r>
      <w:r w:rsidR="00D60C41" w:rsidRPr="00006AFC">
        <w:t xml:space="preserve">[Электрон. ресурс] / </w:t>
      </w:r>
      <w:r>
        <w:t>И</w:t>
      </w:r>
      <w:r w:rsidR="00D60C41" w:rsidRPr="00006AFC">
        <w:t>.</w:t>
      </w:r>
      <w:r>
        <w:t xml:space="preserve"> Рубис.</w:t>
      </w:r>
      <w:r w:rsidR="00D60C41" w:rsidRPr="00006AFC">
        <w:t xml:space="preserve"> - Режим доступа:</w:t>
      </w:r>
      <w:r>
        <w:t xml:space="preserve"> </w:t>
      </w:r>
      <w:hyperlink r:id="rId9" w:history="1">
        <w:r w:rsidRPr="00006AFC">
          <w:rPr>
            <w:rStyle w:val="a7"/>
            <w:rFonts w:cs="Times New Roman"/>
            <w:color w:val="auto"/>
            <w:szCs w:val="28"/>
            <w:u w:val="none"/>
          </w:rPr>
          <w:t>https://delo.ua/news-companies/vpervye-top-100-podschital-zarabotki-500-krupnejshih-ukrainskih-302806/</w:t>
        </w:r>
      </w:hyperlink>
    </w:p>
    <w:p w:rsidR="00006AFC" w:rsidRDefault="00006AFC" w:rsidP="00006AFC">
      <w:pPr>
        <w:pStyle w:val="a5"/>
        <w:numPr>
          <w:ilvl w:val="0"/>
          <w:numId w:val="15"/>
        </w:numPr>
        <w:ind w:left="0" w:firstLine="709"/>
        <w:rPr>
          <w:rFonts w:cs="Times New Roman"/>
          <w:szCs w:val="28"/>
        </w:rPr>
      </w:pPr>
      <w:r w:rsidRPr="00006AFC">
        <w:rPr>
          <w:szCs w:val="28"/>
          <w:lang w:val="uk-UA"/>
        </w:rPr>
        <w:t xml:space="preserve">Скрипин В. Аналитики GfK TEMAX </w:t>
      </w:r>
      <w:r w:rsidR="00D60C41" w:rsidRPr="00006AFC">
        <w:rPr>
          <w:szCs w:val="28"/>
          <w:lang w:val="uk-UA"/>
        </w:rPr>
        <w:t xml:space="preserve">[Электрон. ресурс] / </w:t>
      </w:r>
      <w:r w:rsidRPr="00006AFC">
        <w:rPr>
          <w:szCs w:val="28"/>
          <w:lang w:val="uk-UA"/>
        </w:rPr>
        <w:t>В. Скрипин</w:t>
      </w:r>
      <w:r w:rsidR="00D60C41" w:rsidRPr="00006AFC">
        <w:rPr>
          <w:szCs w:val="28"/>
          <w:lang w:val="uk-UA"/>
        </w:rPr>
        <w:t xml:space="preserve"> - Режим доступа:</w:t>
      </w:r>
      <w:r w:rsidRPr="00006AFC">
        <w:rPr>
          <w:rFonts w:cs="Times New Roman"/>
          <w:szCs w:val="28"/>
        </w:rPr>
        <w:t xml:space="preserve"> </w:t>
      </w:r>
      <w:hyperlink r:id="rId10" w:history="1">
        <w:r w:rsidRPr="00006AFC">
          <w:rPr>
            <w:rStyle w:val="a7"/>
            <w:rFonts w:cs="Times New Roman"/>
            <w:color w:val="auto"/>
            <w:szCs w:val="28"/>
            <w:u w:val="none"/>
          </w:rPr>
          <w:t>http://itc.ua/tag/gfk-ukraine/</w:t>
        </w:r>
      </w:hyperlink>
    </w:p>
    <w:p w:rsidR="00006AFC" w:rsidRDefault="00006AFC" w:rsidP="00006AFC">
      <w:pPr>
        <w:pStyle w:val="a5"/>
        <w:numPr>
          <w:ilvl w:val="0"/>
          <w:numId w:val="15"/>
        </w:numPr>
        <w:ind w:left="0" w:firstLine="709"/>
        <w:rPr>
          <w:rFonts w:cs="Times New Roman"/>
          <w:szCs w:val="28"/>
        </w:rPr>
      </w:pPr>
      <w:r w:rsidRPr="00006AFC">
        <w:t>Рынок электронной коммерции Украины</w:t>
      </w:r>
      <w:r w:rsidRPr="00006AFC">
        <w:rPr>
          <w:szCs w:val="28"/>
          <w:lang w:val="uk-UA"/>
        </w:rPr>
        <w:t xml:space="preserve"> </w:t>
      </w:r>
      <w:r w:rsidR="00D60C41" w:rsidRPr="00006AFC">
        <w:rPr>
          <w:szCs w:val="28"/>
          <w:lang w:val="uk-UA"/>
        </w:rPr>
        <w:t>[Электрон. ресурс] / - Режим доступа:</w:t>
      </w:r>
      <w:r w:rsidRPr="00006AFC">
        <w:rPr>
          <w:szCs w:val="28"/>
          <w:lang w:val="uk-UA"/>
        </w:rPr>
        <w:t xml:space="preserve"> </w:t>
      </w:r>
      <w:hyperlink r:id="rId11" w:history="1">
        <w:r w:rsidRPr="00006AFC">
          <w:rPr>
            <w:rStyle w:val="a7"/>
            <w:rFonts w:cs="Times New Roman"/>
            <w:color w:val="auto"/>
            <w:szCs w:val="28"/>
            <w:u w:val="none"/>
          </w:rPr>
          <w:t>http://hub.kyivstar.ua/rynok-elektronnoy-kommercii-ukrainy/</w:t>
        </w:r>
      </w:hyperlink>
    </w:p>
    <w:p w:rsidR="00006AFC" w:rsidRPr="00006AFC" w:rsidRDefault="00006AFC" w:rsidP="00006AFC">
      <w:pPr>
        <w:pStyle w:val="a5"/>
        <w:numPr>
          <w:ilvl w:val="0"/>
          <w:numId w:val="15"/>
        </w:numPr>
        <w:ind w:left="0" w:firstLine="709"/>
        <w:rPr>
          <w:rFonts w:cs="Times New Roman"/>
          <w:szCs w:val="28"/>
        </w:rPr>
      </w:pPr>
      <w:r w:rsidRPr="00006AFC">
        <w:lastRenderedPageBreak/>
        <w:t>Обзор рынка розничной торговли Украины</w:t>
      </w:r>
      <w:r>
        <w:t xml:space="preserve"> </w:t>
      </w:r>
      <w:r w:rsidRPr="00006AFC">
        <w:rPr>
          <w:szCs w:val="28"/>
          <w:lang w:val="uk-UA"/>
        </w:rPr>
        <w:t xml:space="preserve">[Электрон. ресурс] / - Режим доступа: </w:t>
      </w:r>
      <w:hyperlink r:id="rId12" w:history="1">
        <w:r w:rsidRPr="00006AFC">
          <w:rPr>
            <w:rStyle w:val="a7"/>
            <w:rFonts w:cs="Times New Roman"/>
            <w:color w:val="auto"/>
            <w:szCs w:val="28"/>
            <w:u w:val="none"/>
          </w:rPr>
          <w:t>https://inventure.com.ua/analytics/investments/obzor-rynka-roznichnoj-torgovli-ukrainy</w:t>
        </w:r>
      </w:hyperlink>
    </w:p>
    <w:p w:rsidR="00006AFC" w:rsidRPr="00006AFC" w:rsidRDefault="00006AFC" w:rsidP="00006AFC">
      <w:pPr>
        <w:pStyle w:val="a5"/>
        <w:numPr>
          <w:ilvl w:val="0"/>
          <w:numId w:val="15"/>
        </w:numPr>
        <w:ind w:left="0" w:firstLine="709"/>
        <w:rPr>
          <w:rFonts w:cs="Times New Roman"/>
          <w:szCs w:val="28"/>
        </w:rPr>
      </w:pPr>
      <w:r>
        <w:t xml:space="preserve">Круг Э.А. </w:t>
      </w:r>
      <w:r w:rsidR="00AE6D1C">
        <w:t>Оценка качества торгового обслуживания клиентов на примере торгового предприятия</w:t>
      </w:r>
      <w:r w:rsidRPr="00006AFC">
        <w:rPr>
          <w:szCs w:val="28"/>
          <w:lang w:val="uk-UA"/>
        </w:rPr>
        <w:t xml:space="preserve"> </w:t>
      </w:r>
      <w:r w:rsidR="00AE6D1C" w:rsidRPr="00DF67C2">
        <w:rPr>
          <w:rFonts w:cs="Times New Roman"/>
          <w:szCs w:val="28"/>
        </w:rPr>
        <w:t xml:space="preserve">торговли / </w:t>
      </w:r>
      <w:r w:rsidR="00AE6D1C">
        <w:rPr>
          <w:rFonts w:cs="Times New Roman"/>
          <w:szCs w:val="28"/>
        </w:rPr>
        <w:t xml:space="preserve">Э.А. Круг </w:t>
      </w:r>
      <w:r w:rsidR="00AE6D1C" w:rsidRPr="00DF67C2">
        <w:rPr>
          <w:rFonts w:cs="Times New Roman"/>
          <w:szCs w:val="28"/>
        </w:rPr>
        <w:t xml:space="preserve">// </w:t>
      </w:r>
      <w:r w:rsidR="00AE6D1C">
        <w:rPr>
          <w:rFonts w:cs="Times New Roman"/>
          <w:szCs w:val="28"/>
        </w:rPr>
        <w:t>Перспективы науки и образования</w:t>
      </w:r>
      <w:r w:rsidR="00AE6D1C" w:rsidRPr="00DF67C2">
        <w:rPr>
          <w:rFonts w:cs="Times New Roman"/>
          <w:szCs w:val="28"/>
        </w:rPr>
        <w:t>. -</w:t>
      </w:r>
      <w:r w:rsidR="00AE6D1C">
        <w:rPr>
          <w:rFonts w:cs="Times New Roman"/>
          <w:szCs w:val="28"/>
        </w:rPr>
        <w:t xml:space="preserve"> 2013</w:t>
      </w:r>
      <w:r w:rsidR="00AE6D1C" w:rsidRPr="00DF67C2">
        <w:rPr>
          <w:rFonts w:cs="Times New Roman"/>
          <w:szCs w:val="28"/>
        </w:rPr>
        <w:t>. - №</w:t>
      </w:r>
      <w:r w:rsidR="00AE6D1C">
        <w:rPr>
          <w:rFonts w:cs="Times New Roman"/>
          <w:szCs w:val="28"/>
        </w:rPr>
        <w:t xml:space="preserve"> 2</w:t>
      </w:r>
      <w:r w:rsidR="00AE6D1C" w:rsidRPr="00DF67C2">
        <w:rPr>
          <w:rFonts w:cs="Times New Roman"/>
          <w:szCs w:val="28"/>
        </w:rPr>
        <w:t xml:space="preserve">. – С. </w:t>
      </w:r>
      <w:r w:rsidR="00AE6D1C">
        <w:rPr>
          <w:rFonts w:cs="Times New Roman"/>
          <w:szCs w:val="28"/>
        </w:rPr>
        <w:t>85-94</w:t>
      </w:r>
      <w:r w:rsidR="00AE6D1C" w:rsidRPr="00DF67C2">
        <w:rPr>
          <w:rFonts w:cs="Times New Roman"/>
          <w:szCs w:val="28"/>
        </w:rPr>
        <w:t>.</w:t>
      </w:r>
    </w:p>
    <w:p w:rsidR="00AE6D1C" w:rsidRPr="00006AFC" w:rsidRDefault="00AE6D1C" w:rsidP="00AE6D1C">
      <w:pPr>
        <w:pStyle w:val="a5"/>
        <w:numPr>
          <w:ilvl w:val="0"/>
          <w:numId w:val="15"/>
        </w:numPr>
        <w:ind w:left="0" w:firstLine="709"/>
        <w:rPr>
          <w:rFonts w:cs="Times New Roman"/>
          <w:szCs w:val="28"/>
        </w:rPr>
      </w:pPr>
      <w:r>
        <w:t>Кабашова Е.В., Царев И.В. Экономико-математическое моделирование уровня качества торгового обслуживания</w:t>
      </w:r>
      <w:r w:rsidRPr="00DF67C2">
        <w:rPr>
          <w:rFonts w:cs="Times New Roman"/>
          <w:szCs w:val="28"/>
        </w:rPr>
        <w:t xml:space="preserve"> / </w:t>
      </w:r>
      <w:r>
        <w:t xml:space="preserve">Е.В. Кабашова, И.В. Царев </w:t>
      </w:r>
      <w:r w:rsidRPr="00DF67C2">
        <w:rPr>
          <w:rFonts w:cs="Times New Roman"/>
          <w:szCs w:val="28"/>
        </w:rPr>
        <w:t xml:space="preserve">// </w:t>
      </w:r>
      <w:r>
        <w:rPr>
          <w:rFonts w:cs="Times New Roman"/>
          <w:szCs w:val="28"/>
        </w:rPr>
        <w:t>Символ науки</w:t>
      </w:r>
      <w:r w:rsidRPr="00DF67C2">
        <w:rPr>
          <w:rFonts w:cs="Times New Roman"/>
          <w:szCs w:val="28"/>
        </w:rPr>
        <w:t>. -</w:t>
      </w:r>
      <w:r>
        <w:rPr>
          <w:rFonts w:cs="Times New Roman"/>
          <w:szCs w:val="28"/>
        </w:rPr>
        <w:t xml:space="preserve"> 2015</w:t>
      </w:r>
      <w:r w:rsidRPr="00DF67C2">
        <w:rPr>
          <w:rFonts w:cs="Times New Roman"/>
          <w:szCs w:val="28"/>
        </w:rPr>
        <w:t>. - №</w:t>
      </w:r>
      <w:r>
        <w:rPr>
          <w:rFonts w:cs="Times New Roman"/>
          <w:szCs w:val="28"/>
        </w:rPr>
        <w:t xml:space="preserve"> 5</w:t>
      </w:r>
      <w:r w:rsidRPr="00DF67C2">
        <w:rPr>
          <w:rFonts w:cs="Times New Roman"/>
          <w:szCs w:val="28"/>
        </w:rPr>
        <w:t xml:space="preserve">. – С. </w:t>
      </w:r>
      <w:r>
        <w:rPr>
          <w:rFonts w:cs="Times New Roman"/>
          <w:szCs w:val="28"/>
        </w:rPr>
        <w:t>113-115</w:t>
      </w:r>
      <w:r w:rsidRPr="00DF67C2">
        <w:rPr>
          <w:rFonts w:cs="Times New Roman"/>
          <w:szCs w:val="28"/>
        </w:rPr>
        <w:t>.</w:t>
      </w:r>
    </w:p>
    <w:p w:rsidR="00AE6D1C" w:rsidRPr="00006AFC" w:rsidRDefault="00AE6D1C" w:rsidP="00AE6D1C">
      <w:pPr>
        <w:pStyle w:val="a5"/>
        <w:numPr>
          <w:ilvl w:val="0"/>
          <w:numId w:val="15"/>
        </w:numPr>
        <w:ind w:left="0" w:firstLine="709"/>
        <w:rPr>
          <w:rFonts w:cs="Times New Roman"/>
          <w:szCs w:val="28"/>
        </w:rPr>
      </w:pPr>
      <w:r>
        <w:t>Исоков А.А., Ниёзов Д.С. Влияние развития инфраструктуры на улучшение торгового обслуживания</w:t>
      </w:r>
      <w:r w:rsidRPr="00DF67C2">
        <w:rPr>
          <w:rFonts w:cs="Times New Roman"/>
          <w:szCs w:val="28"/>
        </w:rPr>
        <w:t xml:space="preserve"> / </w:t>
      </w:r>
      <w:r>
        <w:t>А.А. Исоков, Д.С</w:t>
      </w:r>
      <w:r>
        <w:rPr>
          <w:rFonts w:cs="Times New Roman"/>
          <w:szCs w:val="28"/>
        </w:rPr>
        <w:t xml:space="preserve">. </w:t>
      </w:r>
      <w:r>
        <w:t xml:space="preserve">Ниёзов </w:t>
      </w:r>
      <w:r w:rsidRPr="00DF67C2">
        <w:rPr>
          <w:rFonts w:cs="Times New Roman"/>
          <w:szCs w:val="28"/>
        </w:rPr>
        <w:t xml:space="preserve">// </w:t>
      </w:r>
      <w:r w:rsidR="005C1D42">
        <w:rPr>
          <w:rFonts w:cs="Times New Roman"/>
          <w:szCs w:val="28"/>
        </w:rPr>
        <w:t>Экономика и экономические науки</w:t>
      </w:r>
      <w:r w:rsidRPr="00DF67C2">
        <w:rPr>
          <w:rFonts w:cs="Times New Roman"/>
          <w:szCs w:val="28"/>
        </w:rPr>
        <w:t>. -</w:t>
      </w:r>
      <w:r>
        <w:rPr>
          <w:rFonts w:cs="Times New Roman"/>
          <w:szCs w:val="28"/>
        </w:rPr>
        <w:t xml:space="preserve"> 201</w:t>
      </w:r>
      <w:r w:rsidR="005C1D42">
        <w:rPr>
          <w:rFonts w:cs="Times New Roman"/>
          <w:szCs w:val="28"/>
        </w:rPr>
        <w:t>4</w:t>
      </w:r>
      <w:r w:rsidRPr="00DF67C2">
        <w:rPr>
          <w:rFonts w:cs="Times New Roman"/>
          <w:szCs w:val="28"/>
        </w:rPr>
        <w:t>. - №</w:t>
      </w:r>
      <w:r>
        <w:rPr>
          <w:rFonts w:cs="Times New Roman"/>
          <w:szCs w:val="28"/>
        </w:rPr>
        <w:t xml:space="preserve"> </w:t>
      </w:r>
      <w:r w:rsidR="005C1D42">
        <w:rPr>
          <w:rFonts w:cs="Times New Roman"/>
          <w:szCs w:val="28"/>
        </w:rPr>
        <w:t>4</w:t>
      </w:r>
      <w:r w:rsidRPr="00DF67C2">
        <w:rPr>
          <w:rFonts w:cs="Times New Roman"/>
          <w:szCs w:val="28"/>
        </w:rPr>
        <w:t xml:space="preserve">. – С. </w:t>
      </w:r>
      <w:r w:rsidR="005C1D42">
        <w:rPr>
          <w:rFonts w:cs="Times New Roman"/>
          <w:szCs w:val="28"/>
        </w:rPr>
        <w:t>96</w:t>
      </w:r>
      <w:r>
        <w:rPr>
          <w:rFonts w:cs="Times New Roman"/>
          <w:szCs w:val="28"/>
        </w:rPr>
        <w:t>-</w:t>
      </w:r>
      <w:r w:rsidR="005C1D42">
        <w:rPr>
          <w:rFonts w:cs="Times New Roman"/>
          <w:szCs w:val="28"/>
        </w:rPr>
        <w:t>97</w:t>
      </w:r>
      <w:r w:rsidRPr="00DF67C2">
        <w:rPr>
          <w:rFonts w:cs="Times New Roman"/>
          <w:szCs w:val="28"/>
        </w:rPr>
        <w:t>.</w:t>
      </w:r>
    </w:p>
    <w:p w:rsidR="00AE6D1C" w:rsidRDefault="005C1D42" w:rsidP="00006AFC">
      <w:pPr>
        <w:pStyle w:val="a5"/>
        <w:numPr>
          <w:ilvl w:val="0"/>
          <w:numId w:val="15"/>
        </w:numPr>
        <w:ind w:left="0" w:firstLine="709"/>
        <w:rPr>
          <w:rFonts w:cs="Times New Roman"/>
          <w:szCs w:val="28"/>
        </w:rPr>
      </w:pPr>
      <w:r>
        <w:t xml:space="preserve">Ахремцева В.Л. Механизм противодействия теневым экономическим явлениям в сфере кредитно-расчетных отношений / В.Л. Ахремцева // </w:t>
      </w:r>
      <w:r>
        <w:rPr>
          <w:rFonts w:cs="Times New Roman"/>
          <w:szCs w:val="28"/>
        </w:rPr>
        <w:t>Экономика и экономические науки</w:t>
      </w:r>
      <w:r w:rsidRPr="00DF67C2">
        <w:rPr>
          <w:rFonts w:cs="Times New Roman"/>
          <w:szCs w:val="28"/>
        </w:rPr>
        <w:t>. -</w:t>
      </w:r>
      <w:r>
        <w:rPr>
          <w:rFonts w:cs="Times New Roman"/>
          <w:szCs w:val="28"/>
        </w:rPr>
        <w:t xml:space="preserve"> 2013</w:t>
      </w:r>
      <w:r w:rsidRPr="00DF67C2">
        <w:rPr>
          <w:rFonts w:cs="Times New Roman"/>
          <w:szCs w:val="28"/>
        </w:rPr>
        <w:t>. - №</w:t>
      </w:r>
      <w:r>
        <w:rPr>
          <w:rFonts w:cs="Times New Roman"/>
          <w:szCs w:val="28"/>
        </w:rPr>
        <w:t xml:space="preserve"> 9</w:t>
      </w:r>
      <w:r w:rsidRPr="00DF67C2">
        <w:rPr>
          <w:rFonts w:cs="Times New Roman"/>
          <w:szCs w:val="28"/>
        </w:rPr>
        <w:t xml:space="preserve">. – С. </w:t>
      </w:r>
      <w:r>
        <w:rPr>
          <w:rFonts w:cs="Times New Roman"/>
          <w:szCs w:val="28"/>
        </w:rPr>
        <w:t>74-81</w:t>
      </w:r>
      <w:r w:rsidRPr="00DF67C2">
        <w:rPr>
          <w:rFonts w:cs="Times New Roman"/>
          <w:szCs w:val="28"/>
        </w:rPr>
        <w:t>.</w:t>
      </w:r>
    </w:p>
    <w:p w:rsidR="005C1D42" w:rsidRDefault="005C1D42" w:rsidP="00006AFC">
      <w:pPr>
        <w:pStyle w:val="a5"/>
        <w:numPr>
          <w:ilvl w:val="0"/>
          <w:numId w:val="15"/>
        </w:numPr>
        <w:ind w:left="0" w:firstLine="709"/>
        <w:rPr>
          <w:rFonts w:cs="Times New Roman"/>
          <w:szCs w:val="28"/>
        </w:rPr>
      </w:pPr>
      <w:r>
        <w:t>Локтев Э.М., Саркисян Л.Г. Качество торгового обслуживания и лояльность потребителей в супермаркетах / Э.М. Локтев, Л.Г.Саркисян // Торгово-экономический журнал</w:t>
      </w:r>
      <w:r w:rsidRPr="00DF67C2">
        <w:rPr>
          <w:rFonts w:cs="Times New Roman"/>
          <w:szCs w:val="28"/>
        </w:rPr>
        <w:t>. -</w:t>
      </w:r>
      <w:r>
        <w:rPr>
          <w:rFonts w:cs="Times New Roman"/>
          <w:szCs w:val="28"/>
        </w:rPr>
        <w:t xml:space="preserve"> 2016</w:t>
      </w:r>
      <w:r w:rsidRPr="00DF67C2">
        <w:rPr>
          <w:rFonts w:cs="Times New Roman"/>
          <w:szCs w:val="28"/>
        </w:rPr>
        <w:t>. - №</w:t>
      </w:r>
      <w:r>
        <w:rPr>
          <w:rFonts w:cs="Times New Roman"/>
          <w:szCs w:val="28"/>
        </w:rPr>
        <w:t xml:space="preserve"> 4</w:t>
      </w:r>
      <w:r w:rsidRPr="00DF67C2">
        <w:rPr>
          <w:rFonts w:cs="Times New Roman"/>
          <w:szCs w:val="28"/>
        </w:rPr>
        <w:t xml:space="preserve">. – С. </w:t>
      </w:r>
      <w:r>
        <w:rPr>
          <w:rFonts w:cs="Times New Roman"/>
          <w:szCs w:val="28"/>
        </w:rPr>
        <w:t>299-307</w:t>
      </w:r>
      <w:r w:rsidRPr="00DF67C2">
        <w:rPr>
          <w:rFonts w:cs="Times New Roman"/>
          <w:szCs w:val="28"/>
        </w:rPr>
        <w:t>.</w:t>
      </w:r>
    </w:p>
    <w:p w:rsidR="005C1D42" w:rsidRDefault="005C1D42" w:rsidP="00006AFC">
      <w:pPr>
        <w:pStyle w:val="a5"/>
        <w:numPr>
          <w:ilvl w:val="0"/>
          <w:numId w:val="15"/>
        </w:numPr>
        <w:ind w:left="0" w:firstLine="709"/>
        <w:rPr>
          <w:rFonts w:cs="Times New Roman"/>
          <w:szCs w:val="28"/>
        </w:rPr>
      </w:pPr>
      <w:r>
        <w:t>Лексакова О.В. Социально-экономические аспекты оценки качества торгового обслуживания / О.В. Лексакова</w:t>
      </w:r>
      <w:r w:rsidR="001927E5">
        <w:t xml:space="preserve"> // Р</w:t>
      </w:r>
      <w:r>
        <w:t>оссийское предпринимательство, 2012</w:t>
      </w:r>
      <w:r w:rsidRPr="00DF67C2">
        <w:rPr>
          <w:rFonts w:cs="Times New Roman"/>
          <w:szCs w:val="28"/>
        </w:rPr>
        <w:t>. - №</w:t>
      </w:r>
      <w:r>
        <w:rPr>
          <w:rFonts w:cs="Times New Roman"/>
          <w:szCs w:val="28"/>
        </w:rPr>
        <w:t xml:space="preserve"> 23</w:t>
      </w:r>
      <w:r w:rsidRPr="00DF67C2">
        <w:rPr>
          <w:rFonts w:cs="Times New Roman"/>
          <w:szCs w:val="28"/>
        </w:rPr>
        <w:t xml:space="preserve">. – С. </w:t>
      </w:r>
      <w:r>
        <w:rPr>
          <w:rFonts w:cs="Times New Roman"/>
          <w:szCs w:val="28"/>
        </w:rPr>
        <w:t>131-136</w:t>
      </w:r>
      <w:r w:rsidRPr="00DF67C2">
        <w:rPr>
          <w:rFonts w:cs="Times New Roman"/>
          <w:szCs w:val="28"/>
        </w:rPr>
        <w:t>.</w:t>
      </w:r>
    </w:p>
    <w:p w:rsidR="005C1D42" w:rsidRDefault="005C1D42" w:rsidP="00006AFC">
      <w:pPr>
        <w:pStyle w:val="a5"/>
        <w:numPr>
          <w:ilvl w:val="0"/>
          <w:numId w:val="15"/>
        </w:numPr>
        <w:ind w:left="0" w:firstLine="709"/>
        <w:rPr>
          <w:rFonts w:cs="Times New Roman"/>
          <w:szCs w:val="28"/>
        </w:rPr>
      </w:pPr>
      <w:r>
        <w:t>Нацыпаева</w:t>
      </w:r>
      <w:r w:rsidR="001927E5" w:rsidRPr="001927E5">
        <w:t xml:space="preserve"> </w:t>
      </w:r>
      <w:r w:rsidR="001927E5">
        <w:t>Е.А.</w:t>
      </w:r>
      <w:r>
        <w:t>, Давыдов</w:t>
      </w:r>
      <w:r w:rsidR="001927E5" w:rsidRPr="001927E5">
        <w:t xml:space="preserve"> </w:t>
      </w:r>
      <w:r w:rsidR="001927E5">
        <w:t>Э.Р.</w:t>
      </w:r>
      <w:r>
        <w:t xml:space="preserve"> П</w:t>
      </w:r>
      <w:r w:rsidR="001927E5">
        <w:t>роблемы повышения качества обслуживания в торговых организациях /</w:t>
      </w:r>
      <w:r w:rsidR="001927E5" w:rsidRPr="001927E5">
        <w:t xml:space="preserve"> </w:t>
      </w:r>
      <w:r w:rsidR="001927E5">
        <w:t>Е.А. Нацыпаева, Э.Р. Давыдов//</w:t>
      </w:r>
      <w:r w:rsidR="001927E5" w:rsidRPr="00DF67C2">
        <w:rPr>
          <w:rFonts w:cs="Times New Roman"/>
          <w:szCs w:val="28"/>
        </w:rPr>
        <w:t xml:space="preserve"> </w:t>
      </w:r>
      <w:r w:rsidR="001927E5">
        <w:rPr>
          <w:rFonts w:cs="Times New Roman"/>
          <w:szCs w:val="28"/>
        </w:rPr>
        <w:t>Экономика и экономические науки</w:t>
      </w:r>
      <w:r w:rsidR="001927E5" w:rsidRPr="00DF67C2">
        <w:rPr>
          <w:rFonts w:cs="Times New Roman"/>
          <w:szCs w:val="28"/>
        </w:rPr>
        <w:t>. -</w:t>
      </w:r>
      <w:r w:rsidR="001927E5">
        <w:rPr>
          <w:rFonts w:cs="Times New Roman"/>
          <w:szCs w:val="28"/>
        </w:rPr>
        <w:t xml:space="preserve"> 2013</w:t>
      </w:r>
      <w:r w:rsidR="001927E5" w:rsidRPr="00DF67C2">
        <w:rPr>
          <w:rFonts w:cs="Times New Roman"/>
          <w:szCs w:val="28"/>
        </w:rPr>
        <w:t>. - №</w:t>
      </w:r>
      <w:r w:rsidR="001927E5">
        <w:rPr>
          <w:rFonts w:cs="Times New Roman"/>
          <w:szCs w:val="28"/>
        </w:rPr>
        <w:t xml:space="preserve"> 7</w:t>
      </w:r>
      <w:r w:rsidR="001927E5" w:rsidRPr="00DF67C2">
        <w:rPr>
          <w:rFonts w:cs="Times New Roman"/>
          <w:szCs w:val="28"/>
        </w:rPr>
        <w:t xml:space="preserve">. – С. </w:t>
      </w:r>
      <w:r w:rsidR="001927E5">
        <w:rPr>
          <w:rFonts w:cs="Times New Roman"/>
          <w:szCs w:val="28"/>
        </w:rPr>
        <w:t>28-38</w:t>
      </w:r>
      <w:r w:rsidR="001927E5" w:rsidRPr="00DF67C2">
        <w:rPr>
          <w:rFonts w:cs="Times New Roman"/>
          <w:szCs w:val="28"/>
        </w:rPr>
        <w:t>.</w:t>
      </w:r>
    </w:p>
    <w:p w:rsidR="00DB2A75" w:rsidRPr="00FE2DF5" w:rsidRDefault="00DB2A75" w:rsidP="00FE2DF5">
      <w:pPr>
        <w:rPr>
          <w:rFonts w:cs="Times New Roman"/>
          <w:szCs w:val="28"/>
        </w:rPr>
      </w:pPr>
    </w:p>
    <w:sectPr w:rsidR="00DB2A75" w:rsidRPr="00FE2DF5" w:rsidSect="000B693B">
      <w:headerReference w:type="default" r:id="rId13"/>
      <w:pgSz w:w="11906" w:h="16838"/>
      <w:pgMar w:top="1134" w:right="850" w:bottom="1134" w:left="1701" w:header="708" w:footer="708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355A" w:rsidRDefault="0066355A" w:rsidP="007C36AF">
      <w:pPr>
        <w:spacing w:line="240" w:lineRule="auto"/>
      </w:pPr>
      <w:r>
        <w:separator/>
      </w:r>
    </w:p>
  </w:endnote>
  <w:endnote w:type="continuationSeparator" w:id="0">
    <w:p w:rsidR="0066355A" w:rsidRDefault="0066355A" w:rsidP="007C36A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355A" w:rsidRDefault="0066355A" w:rsidP="007C36AF">
      <w:pPr>
        <w:spacing w:line="240" w:lineRule="auto"/>
      </w:pPr>
      <w:r>
        <w:separator/>
      </w:r>
    </w:p>
  </w:footnote>
  <w:footnote w:type="continuationSeparator" w:id="0">
    <w:p w:rsidR="0066355A" w:rsidRDefault="0066355A" w:rsidP="007C36A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8103237"/>
      <w:docPartObj>
        <w:docPartGallery w:val="Page Numbers (Top of Page)"/>
        <w:docPartUnique/>
      </w:docPartObj>
    </w:sdtPr>
    <w:sdtEndPr/>
    <w:sdtContent>
      <w:p w:rsidR="00A37E12" w:rsidRDefault="00A37E12">
        <w:pPr>
          <w:pStyle w:val="a8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3493C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A37E12" w:rsidRDefault="00A37E12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1D40D2"/>
    <w:multiLevelType w:val="hybridMultilevel"/>
    <w:tmpl w:val="1960DC8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0356310C"/>
    <w:multiLevelType w:val="hybridMultilevel"/>
    <w:tmpl w:val="CAC0D3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05343E"/>
    <w:multiLevelType w:val="hybridMultilevel"/>
    <w:tmpl w:val="B8CAA86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A4F23EF"/>
    <w:multiLevelType w:val="hybridMultilevel"/>
    <w:tmpl w:val="A052EE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865685"/>
    <w:multiLevelType w:val="hybridMultilevel"/>
    <w:tmpl w:val="513E4E36"/>
    <w:lvl w:ilvl="0" w:tplc="E268358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A4A4471"/>
    <w:multiLevelType w:val="hybridMultilevel"/>
    <w:tmpl w:val="E9588B8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29945BCC"/>
    <w:multiLevelType w:val="hybridMultilevel"/>
    <w:tmpl w:val="D79E608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2DEA32A3"/>
    <w:multiLevelType w:val="hybridMultilevel"/>
    <w:tmpl w:val="7730F78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303E0689"/>
    <w:multiLevelType w:val="hybridMultilevel"/>
    <w:tmpl w:val="D478AFF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B67BD6"/>
    <w:multiLevelType w:val="hybridMultilevel"/>
    <w:tmpl w:val="1DDA9B6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E268A1"/>
    <w:multiLevelType w:val="hybridMultilevel"/>
    <w:tmpl w:val="5566835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8A6C82"/>
    <w:multiLevelType w:val="hybridMultilevel"/>
    <w:tmpl w:val="173262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A7D7AEE"/>
    <w:multiLevelType w:val="hybridMultilevel"/>
    <w:tmpl w:val="C19E64F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404D1242"/>
    <w:multiLevelType w:val="hybridMultilevel"/>
    <w:tmpl w:val="407646BC"/>
    <w:lvl w:ilvl="0" w:tplc="E9DAFC50">
      <w:start w:val="1"/>
      <w:numFmt w:val="decimal"/>
      <w:lvlText w:val="%1."/>
      <w:lvlJc w:val="left"/>
      <w:pPr>
        <w:ind w:left="1070" w:hanging="360"/>
      </w:pPr>
      <w:rPr>
        <w:rFonts w:cs="Times New Roman"/>
        <w:b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7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  <w:rPr>
        <w:rFonts w:cs="Times New Roman"/>
      </w:rPr>
    </w:lvl>
  </w:abstractNum>
  <w:abstractNum w:abstractNumId="14" w15:restartNumberingAfterBreak="0">
    <w:nsid w:val="421A3391"/>
    <w:multiLevelType w:val="hybridMultilevel"/>
    <w:tmpl w:val="FF4CA63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47F25418"/>
    <w:multiLevelType w:val="hybridMultilevel"/>
    <w:tmpl w:val="C054E79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4A1544E2"/>
    <w:multiLevelType w:val="hybridMultilevel"/>
    <w:tmpl w:val="A41C704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4E542CE0"/>
    <w:multiLevelType w:val="hybridMultilevel"/>
    <w:tmpl w:val="7E504E3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59747D4B"/>
    <w:multiLevelType w:val="hybridMultilevel"/>
    <w:tmpl w:val="DE7237A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B25D7A"/>
    <w:multiLevelType w:val="hybridMultilevel"/>
    <w:tmpl w:val="A1303A3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0D510DF"/>
    <w:multiLevelType w:val="hybridMultilevel"/>
    <w:tmpl w:val="DE7237A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1A29EB"/>
    <w:multiLevelType w:val="hybridMultilevel"/>
    <w:tmpl w:val="D45696E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 w15:restartNumberingAfterBreak="0">
    <w:nsid w:val="6C277171"/>
    <w:multiLevelType w:val="hybridMultilevel"/>
    <w:tmpl w:val="99B8AC4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6EB3164E"/>
    <w:multiLevelType w:val="hybridMultilevel"/>
    <w:tmpl w:val="FAFAD53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 w15:restartNumberingAfterBreak="0">
    <w:nsid w:val="7B8151B7"/>
    <w:multiLevelType w:val="hybridMultilevel"/>
    <w:tmpl w:val="566C001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7DAC76BC"/>
    <w:multiLevelType w:val="hybridMultilevel"/>
    <w:tmpl w:val="A386B99E"/>
    <w:lvl w:ilvl="0" w:tplc="E268358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3"/>
  </w:num>
  <w:num w:numId="3">
    <w:abstractNumId w:val="8"/>
  </w:num>
  <w:num w:numId="4">
    <w:abstractNumId w:val="15"/>
  </w:num>
  <w:num w:numId="5">
    <w:abstractNumId w:val="14"/>
  </w:num>
  <w:num w:numId="6">
    <w:abstractNumId w:val="16"/>
  </w:num>
  <w:num w:numId="7">
    <w:abstractNumId w:val="6"/>
  </w:num>
  <w:num w:numId="8">
    <w:abstractNumId w:val="22"/>
  </w:num>
  <w:num w:numId="9">
    <w:abstractNumId w:val="0"/>
  </w:num>
  <w:num w:numId="10">
    <w:abstractNumId w:val="10"/>
  </w:num>
  <w:num w:numId="11">
    <w:abstractNumId w:val="11"/>
  </w:num>
  <w:num w:numId="12">
    <w:abstractNumId w:val="9"/>
  </w:num>
  <w:num w:numId="13">
    <w:abstractNumId w:val="3"/>
  </w:num>
  <w:num w:numId="14">
    <w:abstractNumId w:val="13"/>
  </w:num>
  <w:num w:numId="15">
    <w:abstractNumId w:val="18"/>
  </w:num>
  <w:num w:numId="16">
    <w:abstractNumId w:val="20"/>
  </w:num>
  <w:num w:numId="17">
    <w:abstractNumId w:val="4"/>
  </w:num>
  <w:num w:numId="18">
    <w:abstractNumId w:val="25"/>
  </w:num>
  <w:num w:numId="19">
    <w:abstractNumId w:val="7"/>
  </w:num>
  <w:num w:numId="20">
    <w:abstractNumId w:val="5"/>
  </w:num>
  <w:num w:numId="21">
    <w:abstractNumId w:val="12"/>
  </w:num>
  <w:num w:numId="22">
    <w:abstractNumId w:val="17"/>
  </w:num>
  <w:num w:numId="23">
    <w:abstractNumId w:val="19"/>
  </w:num>
  <w:num w:numId="24">
    <w:abstractNumId w:val="24"/>
  </w:num>
  <w:num w:numId="25">
    <w:abstractNumId w:val="21"/>
  </w:num>
  <w:num w:numId="26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5501"/>
    <w:rsid w:val="0000428E"/>
    <w:rsid w:val="00006AFC"/>
    <w:rsid w:val="00012363"/>
    <w:rsid w:val="00013E14"/>
    <w:rsid w:val="0002571A"/>
    <w:rsid w:val="00040D6C"/>
    <w:rsid w:val="000440E2"/>
    <w:rsid w:val="00047510"/>
    <w:rsid w:val="00054BDA"/>
    <w:rsid w:val="00060B38"/>
    <w:rsid w:val="000907DF"/>
    <w:rsid w:val="0009477C"/>
    <w:rsid w:val="000B693B"/>
    <w:rsid w:val="000E5B92"/>
    <w:rsid w:val="000F2031"/>
    <w:rsid w:val="00102C46"/>
    <w:rsid w:val="00104418"/>
    <w:rsid w:val="00106166"/>
    <w:rsid w:val="001232EE"/>
    <w:rsid w:val="00127C3A"/>
    <w:rsid w:val="00136C11"/>
    <w:rsid w:val="00136C77"/>
    <w:rsid w:val="00190846"/>
    <w:rsid w:val="001927E5"/>
    <w:rsid w:val="00195787"/>
    <w:rsid w:val="001B0083"/>
    <w:rsid w:val="001B675C"/>
    <w:rsid w:val="001D4025"/>
    <w:rsid w:val="001E1D83"/>
    <w:rsid w:val="001E6F8D"/>
    <w:rsid w:val="001F139E"/>
    <w:rsid w:val="00200850"/>
    <w:rsid w:val="00204AD0"/>
    <w:rsid w:val="00223817"/>
    <w:rsid w:val="002576BE"/>
    <w:rsid w:val="00263945"/>
    <w:rsid w:val="0027102E"/>
    <w:rsid w:val="00283E02"/>
    <w:rsid w:val="00287772"/>
    <w:rsid w:val="002A0E60"/>
    <w:rsid w:val="002A489C"/>
    <w:rsid w:val="002C4C24"/>
    <w:rsid w:val="002F1410"/>
    <w:rsid w:val="00316F6A"/>
    <w:rsid w:val="00317E5C"/>
    <w:rsid w:val="00325F95"/>
    <w:rsid w:val="00333214"/>
    <w:rsid w:val="0034003D"/>
    <w:rsid w:val="00346B58"/>
    <w:rsid w:val="00352827"/>
    <w:rsid w:val="003710CD"/>
    <w:rsid w:val="003746EF"/>
    <w:rsid w:val="003B1FF9"/>
    <w:rsid w:val="003E0E15"/>
    <w:rsid w:val="003E58EB"/>
    <w:rsid w:val="00413684"/>
    <w:rsid w:val="00422498"/>
    <w:rsid w:val="004508F0"/>
    <w:rsid w:val="00451DB1"/>
    <w:rsid w:val="004526E3"/>
    <w:rsid w:val="0045287F"/>
    <w:rsid w:val="00490F34"/>
    <w:rsid w:val="004A2518"/>
    <w:rsid w:val="004A3402"/>
    <w:rsid w:val="004B0895"/>
    <w:rsid w:val="004B5D31"/>
    <w:rsid w:val="004C4211"/>
    <w:rsid w:val="004D2DB5"/>
    <w:rsid w:val="004D7FCB"/>
    <w:rsid w:val="004E34DF"/>
    <w:rsid w:val="004E4A66"/>
    <w:rsid w:val="004F2C9A"/>
    <w:rsid w:val="005008DF"/>
    <w:rsid w:val="005159B8"/>
    <w:rsid w:val="00540B37"/>
    <w:rsid w:val="00541662"/>
    <w:rsid w:val="00546800"/>
    <w:rsid w:val="00552757"/>
    <w:rsid w:val="0055331C"/>
    <w:rsid w:val="00566221"/>
    <w:rsid w:val="00567600"/>
    <w:rsid w:val="005706CA"/>
    <w:rsid w:val="00571578"/>
    <w:rsid w:val="0058366D"/>
    <w:rsid w:val="00590449"/>
    <w:rsid w:val="0059699E"/>
    <w:rsid w:val="005A4C43"/>
    <w:rsid w:val="005C1D42"/>
    <w:rsid w:val="005D1FFA"/>
    <w:rsid w:val="005D354E"/>
    <w:rsid w:val="005D7173"/>
    <w:rsid w:val="005E36C0"/>
    <w:rsid w:val="005E3945"/>
    <w:rsid w:val="005F3E6D"/>
    <w:rsid w:val="005F73C5"/>
    <w:rsid w:val="0061296F"/>
    <w:rsid w:val="00613E84"/>
    <w:rsid w:val="00631813"/>
    <w:rsid w:val="00631976"/>
    <w:rsid w:val="0064075C"/>
    <w:rsid w:val="00653822"/>
    <w:rsid w:val="00654317"/>
    <w:rsid w:val="006556ED"/>
    <w:rsid w:val="00657271"/>
    <w:rsid w:val="00662F88"/>
    <w:rsid w:val="0066355A"/>
    <w:rsid w:val="00676D29"/>
    <w:rsid w:val="00693683"/>
    <w:rsid w:val="00695AA6"/>
    <w:rsid w:val="006970F1"/>
    <w:rsid w:val="006B01AE"/>
    <w:rsid w:val="006B3F8B"/>
    <w:rsid w:val="006B6CD9"/>
    <w:rsid w:val="006D14D7"/>
    <w:rsid w:val="006F4251"/>
    <w:rsid w:val="006F683C"/>
    <w:rsid w:val="006F7C27"/>
    <w:rsid w:val="00706EF4"/>
    <w:rsid w:val="007139B6"/>
    <w:rsid w:val="00726380"/>
    <w:rsid w:val="00726E4D"/>
    <w:rsid w:val="00745810"/>
    <w:rsid w:val="00763830"/>
    <w:rsid w:val="0077079D"/>
    <w:rsid w:val="007760B7"/>
    <w:rsid w:val="0078359C"/>
    <w:rsid w:val="007914DE"/>
    <w:rsid w:val="00792AF6"/>
    <w:rsid w:val="00797640"/>
    <w:rsid w:val="007A2110"/>
    <w:rsid w:val="007A3C1B"/>
    <w:rsid w:val="007A7987"/>
    <w:rsid w:val="007B0DFA"/>
    <w:rsid w:val="007C15D1"/>
    <w:rsid w:val="007C36AF"/>
    <w:rsid w:val="007C7451"/>
    <w:rsid w:val="007D2511"/>
    <w:rsid w:val="007D5501"/>
    <w:rsid w:val="00800D06"/>
    <w:rsid w:val="00802A33"/>
    <w:rsid w:val="00816BC0"/>
    <w:rsid w:val="008364C6"/>
    <w:rsid w:val="008418FC"/>
    <w:rsid w:val="00847570"/>
    <w:rsid w:val="00854E0D"/>
    <w:rsid w:val="008619C0"/>
    <w:rsid w:val="00871AFA"/>
    <w:rsid w:val="00891C4B"/>
    <w:rsid w:val="008961CF"/>
    <w:rsid w:val="008A2D15"/>
    <w:rsid w:val="008A722B"/>
    <w:rsid w:val="008A7748"/>
    <w:rsid w:val="008D44C5"/>
    <w:rsid w:val="008D6794"/>
    <w:rsid w:val="00907D4C"/>
    <w:rsid w:val="009442BF"/>
    <w:rsid w:val="00951F74"/>
    <w:rsid w:val="0097143C"/>
    <w:rsid w:val="009744B1"/>
    <w:rsid w:val="00985859"/>
    <w:rsid w:val="009907E6"/>
    <w:rsid w:val="00995E0B"/>
    <w:rsid w:val="009A6F24"/>
    <w:rsid w:val="009B1DB2"/>
    <w:rsid w:val="009B4EB8"/>
    <w:rsid w:val="009C24F1"/>
    <w:rsid w:val="009C296E"/>
    <w:rsid w:val="009C4ED8"/>
    <w:rsid w:val="009C5054"/>
    <w:rsid w:val="009E55B6"/>
    <w:rsid w:val="009E7C8E"/>
    <w:rsid w:val="00A07138"/>
    <w:rsid w:val="00A0726B"/>
    <w:rsid w:val="00A07AAA"/>
    <w:rsid w:val="00A12C0A"/>
    <w:rsid w:val="00A14DDD"/>
    <w:rsid w:val="00A200B2"/>
    <w:rsid w:val="00A21E73"/>
    <w:rsid w:val="00A235A2"/>
    <w:rsid w:val="00A37E12"/>
    <w:rsid w:val="00A37E84"/>
    <w:rsid w:val="00A5415F"/>
    <w:rsid w:val="00A9289B"/>
    <w:rsid w:val="00A92FE7"/>
    <w:rsid w:val="00AB39CB"/>
    <w:rsid w:val="00AC2AD2"/>
    <w:rsid w:val="00AC646B"/>
    <w:rsid w:val="00AC6952"/>
    <w:rsid w:val="00AD4652"/>
    <w:rsid w:val="00AE6210"/>
    <w:rsid w:val="00AE6D1C"/>
    <w:rsid w:val="00AE72EF"/>
    <w:rsid w:val="00AF50CF"/>
    <w:rsid w:val="00B14737"/>
    <w:rsid w:val="00B21C06"/>
    <w:rsid w:val="00B4477A"/>
    <w:rsid w:val="00B5247B"/>
    <w:rsid w:val="00B614C8"/>
    <w:rsid w:val="00B754A6"/>
    <w:rsid w:val="00BA59AD"/>
    <w:rsid w:val="00BB58FA"/>
    <w:rsid w:val="00BB6457"/>
    <w:rsid w:val="00BF6004"/>
    <w:rsid w:val="00C138F7"/>
    <w:rsid w:val="00C21538"/>
    <w:rsid w:val="00C2207D"/>
    <w:rsid w:val="00C23E93"/>
    <w:rsid w:val="00C23F76"/>
    <w:rsid w:val="00C44CE1"/>
    <w:rsid w:val="00C677CF"/>
    <w:rsid w:val="00C76162"/>
    <w:rsid w:val="00C7658B"/>
    <w:rsid w:val="00C817F5"/>
    <w:rsid w:val="00C96160"/>
    <w:rsid w:val="00CA68A0"/>
    <w:rsid w:val="00CB22DB"/>
    <w:rsid w:val="00CB52C0"/>
    <w:rsid w:val="00CB708F"/>
    <w:rsid w:val="00CE15B7"/>
    <w:rsid w:val="00CF204F"/>
    <w:rsid w:val="00D147A2"/>
    <w:rsid w:val="00D24F03"/>
    <w:rsid w:val="00D315BF"/>
    <w:rsid w:val="00D32C16"/>
    <w:rsid w:val="00D4112B"/>
    <w:rsid w:val="00D41BED"/>
    <w:rsid w:val="00D42F17"/>
    <w:rsid w:val="00D574EE"/>
    <w:rsid w:val="00D57F9C"/>
    <w:rsid w:val="00D60C41"/>
    <w:rsid w:val="00D71B0F"/>
    <w:rsid w:val="00D75D31"/>
    <w:rsid w:val="00D7602B"/>
    <w:rsid w:val="00D81839"/>
    <w:rsid w:val="00DA19B5"/>
    <w:rsid w:val="00DB2A75"/>
    <w:rsid w:val="00DD0194"/>
    <w:rsid w:val="00DD22F5"/>
    <w:rsid w:val="00DE28D3"/>
    <w:rsid w:val="00DF67C2"/>
    <w:rsid w:val="00E11BAD"/>
    <w:rsid w:val="00E205B1"/>
    <w:rsid w:val="00E2175B"/>
    <w:rsid w:val="00E2480E"/>
    <w:rsid w:val="00E36658"/>
    <w:rsid w:val="00E550B2"/>
    <w:rsid w:val="00E66869"/>
    <w:rsid w:val="00E70000"/>
    <w:rsid w:val="00E71AA6"/>
    <w:rsid w:val="00E72F7B"/>
    <w:rsid w:val="00E7417E"/>
    <w:rsid w:val="00E8531D"/>
    <w:rsid w:val="00E862FE"/>
    <w:rsid w:val="00E95479"/>
    <w:rsid w:val="00EB53DB"/>
    <w:rsid w:val="00EE5C6A"/>
    <w:rsid w:val="00F01831"/>
    <w:rsid w:val="00F12354"/>
    <w:rsid w:val="00F15189"/>
    <w:rsid w:val="00F3493C"/>
    <w:rsid w:val="00F63483"/>
    <w:rsid w:val="00F64C13"/>
    <w:rsid w:val="00F74923"/>
    <w:rsid w:val="00F9307D"/>
    <w:rsid w:val="00F96B80"/>
    <w:rsid w:val="00FB5A56"/>
    <w:rsid w:val="00FC3B91"/>
    <w:rsid w:val="00FE2DF5"/>
    <w:rsid w:val="00FE4D57"/>
    <w:rsid w:val="00FE6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A9F807FF-6254-4FF8-9D29-62329159E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A4C43"/>
    <w:pPr>
      <w:spacing w:after="0" w:line="360" w:lineRule="auto"/>
      <w:ind w:firstLine="709"/>
      <w:jc w:val="both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uiPriority w:val="9"/>
    <w:qFormat/>
    <w:rsid w:val="00695AA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paragraph" w:styleId="2">
    <w:name w:val="heading 2"/>
    <w:basedOn w:val="a"/>
    <w:link w:val="20"/>
    <w:uiPriority w:val="9"/>
    <w:qFormat/>
    <w:rsid w:val="00060B3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</w:rPr>
  </w:style>
  <w:style w:type="paragraph" w:styleId="3">
    <w:name w:val="heading 3"/>
    <w:basedOn w:val="a"/>
    <w:link w:val="30"/>
    <w:uiPriority w:val="9"/>
    <w:qFormat/>
    <w:rsid w:val="00060B38"/>
    <w:pPr>
      <w:spacing w:before="100" w:beforeAutospacing="1" w:after="100" w:afterAutospacing="1" w:line="240" w:lineRule="auto"/>
      <w:outlineLvl w:val="2"/>
    </w:pPr>
    <w:rPr>
      <w:rFonts w:eastAsia="Times New Roman" w:cs="Times New Roman"/>
      <w:b/>
      <w:bCs/>
      <w:sz w:val="27"/>
      <w:szCs w:val="27"/>
    </w:rPr>
  </w:style>
  <w:style w:type="paragraph" w:styleId="4">
    <w:name w:val="heading 4"/>
    <w:basedOn w:val="a"/>
    <w:link w:val="40"/>
    <w:uiPriority w:val="9"/>
    <w:qFormat/>
    <w:rsid w:val="00490F34"/>
    <w:pPr>
      <w:spacing w:before="100" w:beforeAutospacing="1" w:after="100" w:afterAutospacing="1" w:line="240" w:lineRule="auto"/>
      <w:outlineLvl w:val="3"/>
    </w:pPr>
    <w:rPr>
      <w:rFonts w:eastAsia="Times New Roman" w:cs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aliases w:val="Любимый"/>
    <w:uiPriority w:val="1"/>
    <w:qFormat/>
    <w:rsid w:val="00060B38"/>
    <w:pPr>
      <w:spacing w:after="0" w:line="240" w:lineRule="auto"/>
    </w:pPr>
    <w:rPr>
      <w:rFonts w:ascii="Times New Roman" w:hAnsi="Times New Roman"/>
      <w:sz w:val="40"/>
    </w:rPr>
  </w:style>
  <w:style w:type="character" w:customStyle="1" w:styleId="20">
    <w:name w:val="Заголовок 2 Знак"/>
    <w:basedOn w:val="a0"/>
    <w:link w:val="2"/>
    <w:uiPriority w:val="9"/>
    <w:rsid w:val="00060B3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060B38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4">
    <w:name w:val="Strong"/>
    <w:basedOn w:val="a0"/>
    <w:uiPriority w:val="22"/>
    <w:qFormat/>
    <w:rsid w:val="00060B38"/>
    <w:rPr>
      <w:b/>
      <w:bCs/>
    </w:rPr>
  </w:style>
  <w:style w:type="paragraph" w:styleId="a5">
    <w:name w:val="List Paragraph"/>
    <w:basedOn w:val="a"/>
    <w:uiPriority w:val="34"/>
    <w:qFormat/>
    <w:rsid w:val="00060B38"/>
    <w:pPr>
      <w:ind w:left="720"/>
      <w:contextualSpacing/>
    </w:pPr>
  </w:style>
  <w:style w:type="table" w:styleId="a6">
    <w:name w:val="Table Grid"/>
    <w:basedOn w:val="a1"/>
    <w:uiPriority w:val="59"/>
    <w:rsid w:val="007D55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unhideWhenUsed/>
    <w:rsid w:val="00653822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0907DF"/>
  </w:style>
  <w:style w:type="paragraph" w:styleId="a8">
    <w:name w:val="header"/>
    <w:basedOn w:val="a"/>
    <w:link w:val="a9"/>
    <w:uiPriority w:val="99"/>
    <w:unhideWhenUsed/>
    <w:rsid w:val="007C36AF"/>
    <w:pPr>
      <w:tabs>
        <w:tab w:val="center" w:pos="4677"/>
        <w:tab w:val="right" w:pos="9355"/>
      </w:tabs>
      <w:spacing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7C36AF"/>
  </w:style>
  <w:style w:type="paragraph" w:styleId="aa">
    <w:name w:val="footer"/>
    <w:basedOn w:val="a"/>
    <w:link w:val="ab"/>
    <w:uiPriority w:val="99"/>
    <w:unhideWhenUsed/>
    <w:rsid w:val="007C36AF"/>
    <w:pPr>
      <w:tabs>
        <w:tab w:val="center" w:pos="4677"/>
        <w:tab w:val="right" w:pos="9355"/>
      </w:tabs>
      <w:spacing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7C36AF"/>
  </w:style>
  <w:style w:type="paragraph" w:styleId="ac">
    <w:name w:val="Normal (Web)"/>
    <w:basedOn w:val="a"/>
    <w:uiPriority w:val="99"/>
    <w:unhideWhenUsed/>
    <w:rsid w:val="00F01831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character" w:styleId="ad">
    <w:name w:val="Emphasis"/>
    <w:basedOn w:val="a0"/>
    <w:uiPriority w:val="20"/>
    <w:qFormat/>
    <w:rsid w:val="00F01831"/>
    <w:rPr>
      <w:i/>
      <w:iCs/>
    </w:rPr>
  </w:style>
  <w:style w:type="paragraph" w:styleId="ae">
    <w:name w:val="Balloon Text"/>
    <w:basedOn w:val="a"/>
    <w:link w:val="af"/>
    <w:uiPriority w:val="99"/>
    <w:semiHidden/>
    <w:unhideWhenUsed/>
    <w:rsid w:val="00F0183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F01831"/>
    <w:rPr>
      <w:rFonts w:ascii="Tahoma" w:hAnsi="Tahoma" w:cs="Tahoma"/>
      <w:sz w:val="16"/>
      <w:szCs w:val="16"/>
    </w:rPr>
  </w:style>
  <w:style w:type="paragraph" w:customStyle="1" w:styleId="11">
    <w:name w:val="Знак1"/>
    <w:basedOn w:val="a"/>
    <w:rsid w:val="00CE15B7"/>
    <w:pPr>
      <w:tabs>
        <w:tab w:val="num" w:pos="643"/>
      </w:tabs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character" w:customStyle="1" w:styleId="40">
    <w:name w:val="Заголовок 4 Знак"/>
    <w:basedOn w:val="a0"/>
    <w:link w:val="4"/>
    <w:uiPriority w:val="9"/>
    <w:rsid w:val="00490F3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point">
    <w:name w:val="point"/>
    <w:basedOn w:val="a0"/>
    <w:rsid w:val="008A2D15"/>
  </w:style>
  <w:style w:type="character" w:customStyle="1" w:styleId="laquo">
    <w:name w:val="laquo"/>
    <w:basedOn w:val="a0"/>
    <w:rsid w:val="008A2D15"/>
  </w:style>
  <w:style w:type="character" w:customStyle="1" w:styleId="raquo">
    <w:name w:val="raquo"/>
    <w:basedOn w:val="a0"/>
    <w:rsid w:val="008A2D15"/>
  </w:style>
  <w:style w:type="character" w:customStyle="1" w:styleId="10">
    <w:name w:val="Заголовок 1 Знак"/>
    <w:basedOn w:val="a0"/>
    <w:link w:val="1"/>
    <w:uiPriority w:val="9"/>
    <w:rsid w:val="00695AA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f0">
    <w:name w:val="Document Map"/>
    <w:basedOn w:val="a"/>
    <w:link w:val="af1"/>
    <w:uiPriority w:val="99"/>
    <w:semiHidden/>
    <w:unhideWhenUsed/>
    <w:rsid w:val="0027102E"/>
    <w:pPr>
      <w:spacing w:line="240" w:lineRule="auto"/>
      <w:ind w:firstLine="0"/>
      <w:jc w:val="left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f1">
    <w:name w:val="Схема документа Знак"/>
    <w:basedOn w:val="a0"/>
    <w:link w:val="af0"/>
    <w:uiPriority w:val="99"/>
    <w:semiHidden/>
    <w:rsid w:val="0027102E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mw-redirect">
    <w:name w:val="mw-redirect"/>
    <w:basedOn w:val="a0"/>
    <w:rsid w:val="009B1DB2"/>
  </w:style>
  <w:style w:type="character" w:customStyle="1" w:styleId="paragraph">
    <w:name w:val="paragraph"/>
    <w:basedOn w:val="a0"/>
    <w:rsid w:val="00E11BAD"/>
  </w:style>
  <w:style w:type="character" w:customStyle="1" w:styleId="content">
    <w:name w:val="content"/>
    <w:basedOn w:val="a0"/>
    <w:rsid w:val="00E11BAD"/>
  </w:style>
  <w:style w:type="paragraph" w:styleId="HTML">
    <w:name w:val="HTML Preformatted"/>
    <w:basedOn w:val="a"/>
    <w:link w:val="HTML0"/>
    <w:uiPriority w:val="99"/>
    <w:unhideWhenUsed/>
    <w:rsid w:val="00006AF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006AFC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7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73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8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6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8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56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2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9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90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243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8524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637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8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9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6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7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30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403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52277">
                  <w:marLeft w:val="0"/>
                  <w:marRight w:val="180"/>
                  <w:marTop w:val="205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993099">
                      <w:marLeft w:val="0"/>
                      <w:marRight w:val="0"/>
                      <w:marTop w:val="0"/>
                      <w:marBottom w:val="300"/>
                      <w:divBdr>
                        <w:top w:val="single" w:sz="6" w:space="16" w:color="DDDDDD"/>
                        <w:left w:val="none" w:sz="0" w:space="0" w:color="auto"/>
                        <w:bottom w:val="single" w:sz="6" w:space="14" w:color="DDDDDD"/>
                        <w:right w:val="none" w:sz="0" w:space="0" w:color="auto"/>
                      </w:divBdr>
                      <w:divsChild>
                        <w:div w:id="19022118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42187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394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140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6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1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0606247">
          <w:marLeft w:val="900"/>
          <w:marRight w:val="0"/>
          <w:marTop w:val="0"/>
          <w:marBottom w:val="0"/>
          <w:divBdr>
            <w:top w:val="single" w:sz="6" w:space="8" w:color="006633"/>
            <w:left w:val="single" w:sz="6" w:space="8" w:color="006633"/>
            <w:bottom w:val="single" w:sz="6" w:space="8" w:color="006633"/>
            <w:right w:val="single" w:sz="6" w:space="8" w:color="006633"/>
          </w:divBdr>
        </w:div>
      </w:divsChild>
    </w:div>
    <w:div w:id="118686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9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4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27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2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7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0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118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844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424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78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73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95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455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7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hop.ekonomika.ua/lang/ru/id/011/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inventure.com.ua/analytics/investments/obzor-rynka-roznichnoj-torgovli-ukrainy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hub.kyivstar.ua/rynok-elektronnoy-kommercii-ukrainy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itc.ua/tag/gfk-ukraine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elo.ua/news-companies/vpervye-top-100-podschital-zarabotki-500-krupnejshih-ukrainskih-302806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87BA0-42A7-48ED-9E52-3F0AA10F43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9</Pages>
  <Words>7368</Words>
  <Characters>4200</Characters>
  <Application>Microsoft Office Word</Application>
  <DocSecurity>0</DocSecurity>
  <Lines>35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 Inc.</Company>
  <LinksUpToDate>false</LinksUpToDate>
  <CharactersWithSpaces>11545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U890</dc:creator>
  <cp:lastModifiedBy>libonu</cp:lastModifiedBy>
  <cp:revision>3</cp:revision>
  <cp:lastPrinted>2017-06-20T15:29:00Z</cp:lastPrinted>
  <dcterms:created xsi:type="dcterms:W3CDTF">2017-06-20T15:33:00Z</dcterms:created>
  <dcterms:modified xsi:type="dcterms:W3CDTF">2018-04-17T11:10:00Z</dcterms:modified>
</cp:coreProperties>
</file>