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194" w:rsidRPr="00326C03" w:rsidRDefault="00E03194" w:rsidP="00E03194">
      <w:pPr>
        <w:spacing w:after="0" w:line="360" w:lineRule="auto"/>
        <w:jc w:val="center"/>
        <w:rPr>
          <w:rFonts w:ascii="Times New Roman" w:eastAsia="Calibri" w:hAnsi="Times New Roman" w:cs="Times New Roman"/>
          <w:b/>
          <w:i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E03194" w:rsidRPr="00326C03" w:rsidRDefault="00E03194" w:rsidP="00E0319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E03194" w:rsidRPr="00326C03" w:rsidRDefault="00E03194" w:rsidP="00E0319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Кафедра світового господарства і міжнародних економічних відносин</w:t>
      </w:r>
    </w:p>
    <w:p w:rsidR="00E03194" w:rsidRPr="00326C03" w:rsidRDefault="00E03194" w:rsidP="00E0319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 w:eastAsia="ru-RU"/>
        </w:rPr>
      </w:pPr>
    </w:p>
    <w:p w:rsidR="00E03194" w:rsidRPr="00326C03" w:rsidRDefault="00684BA9" w:rsidP="00684BA9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A05BD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   </w:t>
      </w:r>
      <w:r w:rsidR="00E03194" w:rsidRPr="00326C03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Дипломна робота</w:t>
      </w:r>
      <w:bookmarkStart w:id="0" w:name="_GoBack"/>
      <w:bookmarkEnd w:id="0"/>
    </w:p>
    <w:p w:rsidR="00E03194" w:rsidRPr="00326C03" w:rsidRDefault="00E03194" w:rsidP="00E03194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«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бакалавр</w:t>
      </w:r>
      <w:r w:rsidRPr="00326C03">
        <w:rPr>
          <w:rFonts w:ascii="Times New Roman" w:eastAsia="Calibri" w:hAnsi="Times New Roman" w:cs="Times New Roman"/>
          <w:b/>
          <w:sz w:val="28"/>
          <w:szCs w:val="28"/>
          <w:lang w:val="uk-UA"/>
        </w:rPr>
        <w:t>»</w:t>
      </w:r>
    </w:p>
    <w:p w:rsidR="00E03194" w:rsidRPr="00326C03" w:rsidRDefault="00E03194" w:rsidP="00E0319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E03194" w:rsidRPr="006B1112" w:rsidRDefault="00E03194" w:rsidP="00E03194">
      <w:pPr>
        <w:tabs>
          <w:tab w:val="left" w:pos="5940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на тему: «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Роль державної власності у розвитку економік країн Європи</w:t>
      </w:r>
      <w:r w:rsidRPr="00326C03">
        <w:rPr>
          <w:rFonts w:ascii="Times New Roman" w:eastAsia="Calibri" w:hAnsi="Times New Roman" w:cs="Times New Roman"/>
          <w:b/>
          <w:sz w:val="28"/>
          <w:szCs w:val="28"/>
          <w:lang w:val="uk-UA"/>
        </w:rPr>
        <w:t>»</w:t>
      </w:r>
    </w:p>
    <w:p w:rsidR="00E03194" w:rsidRPr="006B1112" w:rsidRDefault="00E03194" w:rsidP="00E03194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E03194" w:rsidRPr="006B1112" w:rsidRDefault="00E03194" w:rsidP="00E03194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 w:eastAsia="uk-UA"/>
        </w:rPr>
      </w:pPr>
      <w:r w:rsidRPr="006B1112">
        <w:rPr>
          <w:rFonts w:ascii="Times New Roman" w:eastAsia="Calibri" w:hAnsi="Times New Roman" w:cs="Times New Roman"/>
          <w:sz w:val="24"/>
          <w:szCs w:val="24"/>
          <w:lang w:val="en-US"/>
        </w:rPr>
        <w:t>«</w:t>
      </w:r>
      <w:r w:rsidRPr="004A3937">
        <w:rPr>
          <w:rFonts w:ascii="Times New Roman" w:eastAsia="Calibri" w:hAnsi="Times New Roman" w:cs="Times New Roman"/>
          <w:sz w:val="24"/>
          <w:szCs w:val="24"/>
          <w:lang w:val="en-US"/>
        </w:rPr>
        <w:t>The role of state ownership in the development of European economies</w:t>
      </w:r>
      <w:r w:rsidRPr="006B1112">
        <w:rPr>
          <w:rFonts w:ascii="Times New Roman" w:eastAsia="Calibri" w:hAnsi="Times New Roman" w:cs="Times New Roman"/>
          <w:sz w:val="24"/>
          <w:szCs w:val="24"/>
          <w:lang w:val="en-US"/>
        </w:rPr>
        <w:t>»</w:t>
      </w:r>
    </w:p>
    <w:p w:rsidR="00684BA9" w:rsidRDefault="00E03194" w:rsidP="00684BA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</w:t>
      </w:r>
      <w:r w:rsidR="00684BA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 </w:t>
      </w:r>
    </w:p>
    <w:p w:rsidR="00E03194" w:rsidRPr="00326C03" w:rsidRDefault="00E03194" w:rsidP="00684BA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Виконав студент денної форми навчання</w:t>
      </w:r>
      <w:r w:rsidR="00684BA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</w:t>
      </w:r>
    </w:p>
    <w:p w:rsidR="00E03194" w:rsidRPr="006B1112" w:rsidRDefault="00E03194" w:rsidP="00E03194">
      <w:pPr>
        <w:spacing w:after="0" w:line="240" w:lineRule="auto"/>
        <w:ind w:hanging="120"/>
        <w:rPr>
          <w:rFonts w:ascii="Times New Roman" w:eastAsia="Calibri" w:hAnsi="Times New Roman" w:cs="Times New Roman"/>
          <w:sz w:val="28"/>
          <w:szCs w:val="24"/>
          <w:lang w:eastAsia="ru-RU"/>
        </w:rPr>
      </w:pPr>
      <w:r w:rsidRPr="00326C03">
        <w:rPr>
          <w:rFonts w:ascii="Times New Roman" w:eastAsia="Calibri" w:hAnsi="Times New Roman" w:cs="Times New Roman"/>
          <w:sz w:val="28"/>
          <w:szCs w:val="24"/>
          <w:lang w:val="uk-UA" w:eastAsia="ru-RU"/>
        </w:rPr>
        <w:t xml:space="preserve">                      </w:t>
      </w:r>
      <w:r>
        <w:rPr>
          <w:rFonts w:ascii="Times New Roman" w:eastAsia="Calibri" w:hAnsi="Times New Roman" w:cs="Times New Roman"/>
          <w:sz w:val="28"/>
          <w:szCs w:val="24"/>
          <w:lang w:val="uk-UA" w:eastAsia="ru-RU"/>
        </w:rPr>
        <w:t xml:space="preserve">                            </w:t>
      </w:r>
      <w:r w:rsidRPr="006B111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         </w:t>
      </w:r>
      <w:r w:rsidRPr="00C773C2">
        <w:rPr>
          <w:rFonts w:ascii="Times New Roman" w:eastAsia="Calibri" w:hAnsi="Times New Roman" w:cs="Times New Roman"/>
          <w:sz w:val="28"/>
          <w:szCs w:val="24"/>
          <w:lang w:val="uk-UA" w:eastAsia="ru-RU"/>
        </w:rPr>
        <w:t>напрям підготовки 6.030203</w:t>
      </w:r>
    </w:p>
    <w:p w:rsidR="00E03194" w:rsidRPr="00326C03" w:rsidRDefault="00E03194" w:rsidP="00E03194">
      <w:pPr>
        <w:spacing w:after="0" w:line="240" w:lineRule="auto"/>
        <w:ind w:hanging="12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4"/>
          <w:lang w:val="uk-UA" w:eastAsia="ru-RU"/>
        </w:rPr>
        <w:t xml:space="preserve">                        </w:t>
      </w:r>
      <w:r>
        <w:rPr>
          <w:rFonts w:ascii="Times New Roman" w:eastAsia="Calibri" w:hAnsi="Times New Roman" w:cs="Times New Roman"/>
          <w:sz w:val="28"/>
          <w:szCs w:val="24"/>
          <w:lang w:val="uk-UA" w:eastAsia="ru-RU"/>
        </w:rPr>
        <w:t xml:space="preserve">                          </w:t>
      </w:r>
      <w:r w:rsidRPr="006B1112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         </w:t>
      </w:r>
      <w:r>
        <w:rPr>
          <w:rFonts w:ascii="Times New Roman" w:eastAsia="Calibri" w:hAnsi="Times New Roman" w:cs="Times New Roman"/>
          <w:sz w:val="28"/>
          <w:szCs w:val="24"/>
          <w:lang w:val="uk-UA" w:eastAsia="ru-RU"/>
        </w:rPr>
        <w:t xml:space="preserve"> </w:t>
      </w:r>
      <w:r w:rsidRPr="00326C03">
        <w:rPr>
          <w:rFonts w:ascii="Times New Roman" w:eastAsia="Calibri" w:hAnsi="Times New Roman" w:cs="Times New Roman"/>
          <w:sz w:val="28"/>
          <w:szCs w:val="24"/>
          <w:lang w:val="uk-UA" w:eastAsia="ru-RU"/>
        </w:rPr>
        <w:t>Міжнародні економічні відносини</w:t>
      </w:r>
    </w:p>
    <w:p w:rsidR="00E03194" w:rsidRPr="00326C03" w:rsidRDefault="00E03194" w:rsidP="00E03194">
      <w:pPr>
        <w:spacing w:after="0" w:line="240" w:lineRule="auto"/>
        <w:ind w:hanging="12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Пятков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Артем Максимович</w:t>
      </w:r>
    </w:p>
    <w:p w:rsidR="00E03194" w:rsidRPr="00326C03" w:rsidRDefault="00E03194" w:rsidP="00E03194">
      <w:pPr>
        <w:spacing w:after="0" w:line="240" w:lineRule="auto"/>
        <w:ind w:firstLine="240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              </w:t>
      </w:r>
    </w:p>
    <w:p w:rsidR="00E03194" w:rsidRPr="00326C03" w:rsidRDefault="00E03194" w:rsidP="00E03194">
      <w:pPr>
        <w:spacing w:after="0" w:line="240" w:lineRule="auto"/>
        <w:ind w:left="4956" w:firstLine="240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E03194" w:rsidRPr="00326C03" w:rsidRDefault="00E03194" w:rsidP="00E03194">
      <w:pPr>
        <w:tabs>
          <w:tab w:val="left" w:pos="6300"/>
        </w:tabs>
        <w:spacing w:after="0" w:line="240" w:lineRule="auto"/>
        <w:ind w:left="3540" w:right="-79" w:hanging="12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Науковий керівник: кандидат економічних наук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br/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</w:t>
      </w:r>
      <w:proofErr w:type="spellStart"/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доцент____________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Родіонова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Т. А.</w:t>
      </w:r>
    </w:p>
    <w:p w:rsidR="00E03194" w:rsidRPr="006B1112" w:rsidRDefault="00E03194" w:rsidP="00E03194">
      <w:pPr>
        <w:spacing w:after="0" w:line="240" w:lineRule="auto"/>
        <w:ind w:firstLine="24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Рецензент: кандидат економічних наук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доцент</w:t>
      </w:r>
    </w:p>
    <w:p w:rsidR="00E03194" w:rsidRPr="00326C03" w:rsidRDefault="00E03194" w:rsidP="00E03194">
      <w:pPr>
        <w:spacing w:after="0" w:line="240" w:lineRule="auto"/>
        <w:ind w:firstLine="240"/>
        <w:rPr>
          <w:rFonts w:ascii="Times New Roman" w:eastAsia="Calibri" w:hAnsi="Times New Roman" w:cs="Times New Roman"/>
          <w:sz w:val="20"/>
          <w:szCs w:val="28"/>
          <w:lang w:val="uk-UA" w:eastAsia="ru-RU"/>
        </w:rPr>
      </w:pP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      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Крючкова Н.М.</w:t>
      </w:r>
      <w:r w:rsidRPr="00326C03">
        <w:rPr>
          <w:rFonts w:ascii="Times New Roman" w:eastAsia="Calibri" w:hAnsi="Times New Roman" w:cs="Times New Roman"/>
          <w:sz w:val="20"/>
          <w:szCs w:val="28"/>
          <w:lang w:val="uk-UA" w:eastAsia="ru-RU"/>
        </w:rPr>
        <w:t xml:space="preserve">                           </w:t>
      </w:r>
    </w:p>
    <w:p w:rsidR="00E03194" w:rsidRPr="00326C03" w:rsidRDefault="00E03194" w:rsidP="00E0319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0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0"/>
          <w:szCs w:val="28"/>
          <w:lang w:val="uk-UA" w:eastAsia="ru-RU"/>
        </w:rPr>
        <w:t xml:space="preserve">                                                                                                   </w:t>
      </w:r>
    </w:p>
    <w:p w:rsidR="00E03194" w:rsidRPr="00326C03" w:rsidRDefault="00E03194" w:rsidP="00E03194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</w:t>
      </w:r>
    </w:p>
    <w:p w:rsidR="00E03194" w:rsidRPr="00326C03" w:rsidRDefault="00E03194" w:rsidP="00E0319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</w:p>
    <w:p w:rsidR="00E03194" w:rsidRPr="00326C03" w:rsidRDefault="00E03194" w:rsidP="00E0319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E03194" w:rsidRPr="00326C03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Рекомендовано до захисту на             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Захищено на засіданні ЕК №__</w:t>
      </w:r>
    </w:p>
    <w:p w:rsidR="00E03194" w:rsidRPr="00326C03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засіданні кафедри                               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«____» ______2019р., протокол №</w:t>
      </w:r>
    </w:p>
    <w:p w:rsidR="00E03194" w:rsidRPr="006B1112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«22» травня 2019 р.,  </w:t>
      </w:r>
    </w:p>
    <w:p w:rsidR="00E03194" w:rsidRPr="00326C03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Протокол №                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Оцінка_____ /________/________</w:t>
      </w:r>
    </w:p>
    <w:p w:rsidR="00E03194" w:rsidRPr="00326C03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Завідувач кафедри      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</w:t>
      </w: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Голова ЕК </w:t>
      </w:r>
    </w:p>
    <w:p w:rsidR="00E03194" w:rsidRPr="00326C03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proofErr w:type="spellStart"/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проф</w:t>
      </w:r>
      <w:proofErr w:type="spellEnd"/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.____Якубов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ський С. О.                 </w:t>
      </w:r>
      <w:r w:rsidRPr="006B111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</w:t>
      </w:r>
      <w:proofErr w:type="spellStart"/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д.е.н</w:t>
      </w:r>
      <w:proofErr w:type="spellEnd"/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., проф._____ Якубовський С. О.</w:t>
      </w:r>
    </w:p>
    <w:p w:rsidR="00E03194" w:rsidRPr="00326C03" w:rsidRDefault="00E03194" w:rsidP="00E0319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E03194" w:rsidRPr="00326C03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E03194" w:rsidRPr="00326C03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E03194" w:rsidRPr="00326C03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E03194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E03194" w:rsidRPr="00EA6917" w:rsidRDefault="00E03194" w:rsidP="00E0319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E03194" w:rsidRPr="006F2B35" w:rsidRDefault="00E03194" w:rsidP="00E03194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326C0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Одеса – 2019</w:t>
      </w:r>
    </w:p>
    <w:tbl>
      <w:tblPr>
        <w:tblW w:w="9571" w:type="dxa"/>
        <w:jc w:val="center"/>
        <w:tblLayout w:type="fixed"/>
        <w:tblLook w:val="04A0" w:firstRow="1" w:lastRow="0" w:firstColumn="1" w:lastColumn="0" w:noHBand="0" w:noVBand="1"/>
      </w:tblPr>
      <w:tblGrid>
        <w:gridCol w:w="8897"/>
        <w:gridCol w:w="674"/>
      </w:tblGrid>
      <w:tr w:rsidR="00E03194" w:rsidRPr="00D43E63" w:rsidTr="00EA04E0">
        <w:trPr>
          <w:trHeight w:val="399"/>
          <w:jc w:val="center"/>
        </w:trPr>
        <w:tc>
          <w:tcPr>
            <w:tcW w:w="8897" w:type="dxa"/>
          </w:tcPr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b/>
                <w:sz w:val="28"/>
                <w:szCs w:val="28"/>
                <w:lang w:val="uk-UA" w:eastAsia="ru-RU"/>
              </w:rPr>
              <w:lastRenderedPageBreak/>
              <w:t>ЗМІСТ</w:t>
            </w:r>
          </w:p>
          <w:p w:rsidR="00E03194" w:rsidRPr="00D43E63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b/>
                <w:sz w:val="28"/>
                <w:szCs w:val="28"/>
                <w:lang w:val="uk-UA" w:eastAsia="ru-RU"/>
              </w:rPr>
            </w:pPr>
          </w:p>
          <w:p w:rsidR="00E03194" w:rsidRPr="00D43E63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ВСТУП</w:t>
            </w:r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……………………………...…………………………………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……...</w:t>
            </w:r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E03194" w:rsidRPr="00D43E63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proofErr w:type="spellStart"/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стр</w:t>
            </w:r>
            <w:proofErr w:type="spellEnd"/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.</w:t>
            </w:r>
          </w:p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>3</w:t>
            </w:r>
          </w:p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</w:p>
        </w:tc>
      </w:tr>
      <w:tr w:rsidR="00E03194" w:rsidRPr="00D43E63" w:rsidTr="00EA04E0">
        <w:trPr>
          <w:trHeight w:val="573"/>
          <w:jc w:val="center"/>
        </w:trPr>
        <w:tc>
          <w:tcPr>
            <w:tcW w:w="8897" w:type="dxa"/>
          </w:tcPr>
          <w:p w:rsidR="00E03194" w:rsidRPr="006B1112" w:rsidRDefault="00E03194" w:rsidP="00EA04E0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РОЗДІЛ</w:t>
            </w:r>
            <w:r w:rsidRPr="00D43E63"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 xml:space="preserve"> 1 </w:t>
            </w: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ТЕОРЕТИЧНІ ОСНОВИ ДОСЛІДЖЕННЯ ВПЛИВУ ДЕРЖАВНОЇ ВЛАСНОСТІ НА РОЗВИТОК ЕКОНОМІК КРАЇН ЄВРОПИ</w:t>
            </w:r>
            <w:r w:rsidRPr="00D43E63"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>…………………………………………….…</w:t>
            </w:r>
            <w:r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>…</w:t>
            </w: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………………….</w:t>
            </w:r>
            <w:r w:rsidRPr="006B1112"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</w:pPr>
          </w:p>
          <w:p w:rsidR="00E03194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 </w:t>
            </w:r>
          </w:p>
          <w:p w:rsidR="00E03194" w:rsidRPr="00B30C09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6</w:t>
            </w:r>
          </w:p>
        </w:tc>
      </w:tr>
      <w:tr w:rsidR="00E03194" w:rsidRPr="00D43E63" w:rsidTr="00EA04E0">
        <w:trPr>
          <w:jc w:val="center"/>
        </w:trPr>
        <w:tc>
          <w:tcPr>
            <w:tcW w:w="8897" w:type="dxa"/>
          </w:tcPr>
          <w:p w:rsidR="00E03194" w:rsidRPr="005A36E3" w:rsidRDefault="00E03194" w:rsidP="00EA04E0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</w:pPr>
            <w:r w:rsidRPr="00D43E63"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 xml:space="preserve">1.1 </w:t>
            </w:r>
            <w:r w:rsidRPr="005A36E3"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Аналіз теорій ролі державної власності у розвитку економік країн</w:t>
            </w:r>
            <w:r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>…</w:t>
            </w:r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6</w:t>
            </w:r>
          </w:p>
        </w:tc>
      </w:tr>
      <w:tr w:rsidR="00E03194" w:rsidRPr="00D43E63" w:rsidTr="00EA04E0">
        <w:trPr>
          <w:jc w:val="center"/>
        </w:trPr>
        <w:tc>
          <w:tcPr>
            <w:tcW w:w="8897" w:type="dxa"/>
          </w:tcPr>
          <w:p w:rsidR="00E03194" w:rsidRPr="00C2567D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1.2</w:t>
            </w:r>
            <w:r w:rsidRPr="00D43E63">
              <w:rPr>
                <w:rFonts w:ascii="Times New Roman" w:eastAsia="Arial" w:hAnsi="Times New Roman" w:cs="Arial"/>
                <w:b/>
                <w:color w:val="212121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70250E">
              <w:rPr>
                <w:rFonts w:ascii="Times New Roman" w:eastAsia="Arial" w:hAnsi="Times New Roman" w:cs="Arial"/>
                <w:color w:val="212121"/>
                <w:sz w:val="28"/>
                <w:szCs w:val="28"/>
                <w:shd w:val="clear" w:color="auto" w:fill="FFFFFF"/>
                <w:lang w:val="uk-UA" w:eastAsia="ru-RU"/>
              </w:rPr>
              <w:t>Дослідження досвіду впровадження реформ для підвищення ефективності</w:t>
            </w:r>
            <w:r w:rsidRPr="00811794">
              <w:rPr>
                <w:rFonts w:ascii="Times New Roman" w:eastAsia="Arial" w:hAnsi="Times New Roman" w:cs="Arial"/>
                <w:color w:val="212121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70250E">
              <w:rPr>
                <w:rFonts w:ascii="Times New Roman" w:eastAsia="Arial" w:hAnsi="Times New Roman" w:cs="Arial"/>
                <w:color w:val="212121"/>
                <w:sz w:val="28"/>
                <w:szCs w:val="28"/>
                <w:shd w:val="clear" w:color="auto" w:fill="FFFFFF"/>
                <w:lang w:val="uk-UA" w:eastAsia="ru-RU"/>
              </w:rPr>
              <w:t>державної власності у країнах ЄС</w:t>
            </w:r>
            <w:r w:rsidRPr="00811794">
              <w:rPr>
                <w:rFonts w:ascii="Times New Roman" w:eastAsia="Arial" w:hAnsi="Times New Roman" w:cs="Arial"/>
                <w:color w:val="212121"/>
                <w:sz w:val="28"/>
                <w:szCs w:val="28"/>
                <w:shd w:val="clear" w:color="auto" w:fill="FFFFFF"/>
                <w:lang w:eastAsia="ru-RU"/>
              </w:rPr>
              <w:t>………...</w:t>
            </w:r>
            <w:r w:rsidRPr="008D410B">
              <w:rPr>
                <w:rFonts w:ascii="Times New Roman" w:eastAsia="Arial" w:hAnsi="Times New Roman" w:cs="Arial"/>
                <w:color w:val="212121"/>
                <w:sz w:val="28"/>
                <w:szCs w:val="28"/>
                <w:shd w:val="clear" w:color="auto" w:fill="FFFFFF"/>
                <w:lang w:eastAsia="ru-RU"/>
              </w:rPr>
              <w:t>……</w:t>
            </w:r>
            <w:r w:rsidRPr="00811794">
              <w:rPr>
                <w:rFonts w:ascii="Times New Roman" w:eastAsia="Arial" w:hAnsi="Times New Roman" w:cs="Arial"/>
                <w:color w:val="212121"/>
                <w:sz w:val="28"/>
                <w:szCs w:val="28"/>
                <w:shd w:val="clear" w:color="auto" w:fill="FFFFFF"/>
                <w:lang w:eastAsia="ru-RU"/>
              </w:rPr>
              <w:t>…</w:t>
            </w:r>
            <w:r>
              <w:rPr>
                <w:rFonts w:ascii="Times New Roman" w:eastAsia="Arial" w:hAnsi="Times New Roman" w:cs="Arial"/>
                <w:color w:val="212121"/>
                <w:sz w:val="28"/>
                <w:szCs w:val="28"/>
                <w:shd w:val="clear" w:color="auto" w:fill="FFFFFF"/>
                <w:lang w:val="uk-UA" w:eastAsia="ru-RU"/>
              </w:rPr>
              <w:t>…</w:t>
            </w:r>
            <w:proofErr w:type="gramStart"/>
            <w:r>
              <w:rPr>
                <w:rFonts w:ascii="Times New Roman" w:eastAsia="Arial" w:hAnsi="Times New Roman" w:cs="Arial"/>
                <w:color w:val="212121"/>
                <w:sz w:val="28"/>
                <w:szCs w:val="28"/>
                <w:shd w:val="clear" w:color="auto" w:fill="FFFFFF"/>
                <w:lang w:val="uk-UA" w:eastAsia="ru-RU"/>
              </w:rPr>
              <w:t>…….</w:t>
            </w:r>
            <w:proofErr w:type="gramEnd"/>
            <w:r>
              <w:rPr>
                <w:rFonts w:ascii="Times New Roman" w:eastAsia="Arial" w:hAnsi="Times New Roman" w:cs="Arial"/>
                <w:color w:val="212121"/>
                <w:sz w:val="28"/>
                <w:szCs w:val="28"/>
                <w:shd w:val="clear" w:color="auto" w:fill="FFFFFF"/>
                <w:lang w:val="uk-UA" w:eastAsia="ru-RU"/>
              </w:rPr>
              <w:t>.</w:t>
            </w:r>
          </w:p>
          <w:p w:rsidR="00E03194" w:rsidRPr="006B1112" w:rsidRDefault="00E03194" w:rsidP="00EA04E0">
            <w:pPr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</w:pPr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E03194" w:rsidRPr="0002372E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>9</w:t>
            </w:r>
          </w:p>
        </w:tc>
      </w:tr>
      <w:tr w:rsidR="00E03194" w:rsidRPr="00D43E63" w:rsidTr="00EA04E0">
        <w:trPr>
          <w:trHeight w:val="393"/>
          <w:jc w:val="center"/>
        </w:trPr>
        <w:tc>
          <w:tcPr>
            <w:tcW w:w="8897" w:type="dxa"/>
          </w:tcPr>
          <w:p w:rsidR="00E03194" w:rsidRPr="006B1112" w:rsidRDefault="00E03194" w:rsidP="00EA04E0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</w:pPr>
            <w:r w:rsidRPr="00BA5F80"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РОЗДІЛ 2 ЕФЕКТИВНІСТЬ ДЕРЖАВНИХ ПІДПРИЄМСТВ У КРАЇНАХ ЄС ТА ЕКОНОМІЧНІ РИЗИКИ.…………………..…………</w:t>
            </w:r>
            <w:r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.</w:t>
            </w:r>
            <w:r w:rsidRPr="006B1112"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E03194" w:rsidRPr="00B30C09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18</w:t>
            </w:r>
          </w:p>
        </w:tc>
      </w:tr>
      <w:tr w:rsidR="00E03194" w:rsidRPr="00D43E63" w:rsidTr="00EA04E0">
        <w:trPr>
          <w:trHeight w:val="187"/>
          <w:jc w:val="center"/>
        </w:trPr>
        <w:tc>
          <w:tcPr>
            <w:tcW w:w="8897" w:type="dxa"/>
          </w:tcPr>
          <w:p w:rsidR="00E03194" w:rsidRPr="006B1112" w:rsidRDefault="00E03194" w:rsidP="00EA04E0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eastAsia="ru-RU"/>
              </w:rPr>
            </w:pPr>
            <w:r w:rsidRPr="00BA5F80"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2.1</w:t>
            </w: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  <w:r w:rsidRPr="00BA5F80">
              <w:rPr>
                <w:lang w:val="uk-UA"/>
              </w:rPr>
              <w:t xml:space="preserve"> </w:t>
            </w: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Розмір і структура державного портфеля</w:t>
            </w:r>
            <w:r w:rsidRPr="001D0C6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у окремих країнах ЄС</w:t>
            </w:r>
            <w:r w:rsidRPr="008117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  <w:r w:rsidRPr="006B11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674" w:type="dxa"/>
          </w:tcPr>
          <w:p w:rsidR="00E03194" w:rsidRPr="00B30C09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1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8</w:t>
            </w:r>
          </w:p>
        </w:tc>
      </w:tr>
      <w:tr w:rsidR="00E03194" w:rsidRPr="00D43E63" w:rsidTr="00EA04E0">
        <w:trPr>
          <w:trHeight w:val="627"/>
          <w:jc w:val="center"/>
        </w:trPr>
        <w:tc>
          <w:tcPr>
            <w:tcW w:w="8897" w:type="dxa"/>
          </w:tcPr>
          <w:p w:rsidR="00E03194" w:rsidRPr="00DE59AF" w:rsidRDefault="00E03194" w:rsidP="00EA04E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A5F80"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>2.2</w:t>
            </w: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 Рентабельність держ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авних </w:t>
            </w: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підприємств та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ефективність розподілу капіталу</w:t>
            </w:r>
            <w:r w:rsidRPr="008117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………………………………………………...</w:t>
            </w: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</w:t>
            </w:r>
            <w:r w:rsidRPr="00DE59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E03194" w:rsidRPr="00DE59AF" w:rsidRDefault="00E03194" w:rsidP="00EA04E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2.3.</w:t>
            </w:r>
            <w:r w:rsidRPr="00BA5F80">
              <w:rPr>
                <w:lang w:val="uk-UA"/>
              </w:rPr>
              <w:t xml:space="preserve"> </w:t>
            </w:r>
            <w:r w:rsidRPr="00252A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SWOT</w:t>
            </w:r>
            <w:r w:rsidRPr="00DE59AF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D215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економічної діяльності державних підприємств на прикладі Швеції та Румунії</w:t>
            </w:r>
            <w:proofErr w:type="gramStart"/>
            <w:r w:rsidRPr="00DE59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………………………………………………....</w:t>
            </w:r>
            <w:proofErr w:type="gramEnd"/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E03194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25</w:t>
            </w:r>
          </w:p>
          <w:p w:rsidR="00E03194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</w:p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36</w:t>
            </w:r>
          </w:p>
        </w:tc>
      </w:tr>
      <w:tr w:rsidR="00E03194" w:rsidRPr="00D43E63" w:rsidTr="00EA04E0">
        <w:trPr>
          <w:trHeight w:val="627"/>
          <w:jc w:val="center"/>
        </w:trPr>
        <w:tc>
          <w:tcPr>
            <w:tcW w:w="8897" w:type="dxa"/>
          </w:tcPr>
          <w:p w:rsidR="00E03194" w:rsidRPr="00BA5F80" w:rsidRDefault="00E03194" w:rsidP="00EA04E0">
            <w:pPr>
              <w:spacing w:after="0" w:line="360" w:lineRule="auto"/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</w:pPr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</w:tc>
      </w:tr>
      <w:tr w:rsidR="00E03194" w:rsidRPr="00D43E63" w:rsidTr="00EA04E0">
        <w:trPr>
          <w:jc w:val="center"/>
        </w:trPr>
        <w:tc>
          <w:tcPr>
            <w:tcW w:w="8897" w:type="dxa"/>
          </w:tcPr>
          <w:p w:rsidR="00E03194" w:rsidRPr="00DE59AF" w:rsidRDefault="00E03194" w:rsidP="00EA04E0">
            <w:pPr>
              <w:spacing w:after="0" w:line="360" w:lineRule="auto"/>
              <w:ind w:right="-481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A5F80">
              <w:rPr>
                <w:rFonts w:ascii="Times New Roman" w:eastAsia="Times New Roman" w:hAnsi="Times New Roman" w:cs="Arial"/>
                <w:bCs/>
                <w:sz w:val="28"/>
                <w:szCs w:val="28"/>
                <w:lang w:val="uk-UA" w:eastAsia="ru-RU"/>
              </w:rPr>
              <w:t>РОЗДІЛ</w:t>
            </w:r>
            <w:r w:rsidRPr="00BA5F80"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3 </w:t>
            </w:r>
            <w:r w:rsidRPr="00BA5F80">
              <w:rPr>
                <w:rFonts w:ascii="Times New Roman" w:eastAsia="Arial" w:hAnsi="Times New Roman" w:cs="Arial"/>
                <w:bCs/>
                <w:sz w:val="28"/>
                <w:szCs w:val="28"/>
                <w:lang w:val="uk-UA" w:eastAsia="ru-RU"/>
              </w:rPr>
              <w:t xml:space="preserve">ЕФЕКТИВНІСТЬ ДЕРЖАВНИХ ПІДПРИЄМСТВ </w:t>
            </w:r>
            <w:r w:rsidRPr="00BA5F80"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УКРАЇНИ……………………………………………….</w:t>
            </w: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…………….…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 w:rsidRPr="00DE59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E03194" w:rsidRPr="00DE59AF" w:rsidRDefault="00E03194" w:rsidP="00EA04E0">
            <w:pPr>
              <w:spacing w:after="0" w:line="360" w:lineRule="auto"/>
              <w:ind w:right="-481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3.1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Огляд діяльності державних підприємств в Україні…..………….</w:t>
            </w: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</w:t>
            </w:r>
            <w:r w:rsidRPr="008117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DE59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E03194" w:rsidRPr="00DE59AF" w:rsidRDefault="00E03194" w:rsidP="00EA04E0">
            <w:pPr>
              <w:spacing w:after="0" w:line="360" w:lineRule="auto"/>
              <w:ind w:right="-481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</w:pPr>
            <w:r w:rsidRPr="00BA5F8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3.2 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Ключові проблеми державного сектору України</w:t>
            </w:r>
            <w:r w:rsidRPr="00AD6EED"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та шляхи його реформування на основі досвіду країн ЄС……………………….........</w:t>
            </w:r>
            <w:r w:rsidRPr="00DE59AF"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.......</w:t>
            </w:r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</w:pPr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</w:p>
          <w:p w:rsidR="00E03194" w:rsidRPr="00560467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 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>42</w:t>
            </w:r>
          </w:p>
          <w:p w:rsidR="00E03194" w:rsidRPr="00560467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 xml:space="preserve">  42</w:t>
            </w:r>
          </w:p>
          <w:p w:rsidR="00E03194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 xml:space="preserve">  </w:t>
            </w:r>
          </w:p>
          <w:p w:rsidR="00E03194" w:rsidRPr="00C66232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 47</w:t>
            </w:r>
          </w:p>
          <w:p w:rsidR="00E03194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</w:p>
          <w:p w:rsidR="00E03194" w:rsidRPr="00D43E63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</w:p>
        </w:tc>
      </w:tr>
      <w:tr w:rsidR="00E03194" w:rsidRPr="00D43E63" w:rsidTr="00EA04E0">
        <w:trPr>
          <w:jc w:val="center"/>
        </w:trPr>
        <w:tc>
          <w:tcPr>
            <w:tcW w:w="8897" w:type="dxa"/>
          </w:tcPr>
          <w:p w:rsidR="00E03194" w:rsidRPr="00933C43" w:rsidRDefault="00E03194" w:rsidP="00EA04E0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</w:pPr>
            <w:r w:rsidRPr="00BA5F80"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ВИСН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ОВКИ………………………………………………………………...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>.</w:t>
            </w:r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5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>1</w:t>
            </w:r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E03194" w:rsidRPr="00D43E63" w:rsidTr="00EA04E0">
        <w:trPr>
          <w:jc w:val="center"/>
        </w:trPr>
        <w:tc>
          <w:tcPr>
            <w:tcW w:w="8897" w:type="dxa"/>
          </w:tcPr>
          <w:p w:rsidR="00E03194" w:rsidRPr="00933C43" w:rsidRDefault="00E03194" w:rsidP="00EA04E0">
            <w:pPr>
              <w:spacing w:after="0" w:line="360" w:lineRule="auto"/>
              <w:rPr>
                <w:rFonts w:ascii="Times New Roman" w:eastAsia="Arial" w:hAnsi="Times New Roman" w:cs="Arial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Arial" w:hAnsi="Times New Roman" w:cs="Arial"/>
                <w:sz w:val="28"/>
                <w:szCs w:val="28"/>
                <w:lang w:eastAsia="ru-RU"/>
              </w:rPr>
              <w:t>СПИСОК ВИКОРИСТАН</w:t>
            </w:r>
            <w:r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ИХ</w:t>
            </w:r>
            <w:r>
              <w:rPr>
                <w:rFonts w:ascii="Times New Roman" w:eastAsia="Arial" w:hAnsi="Times New Roman" w:cs="Arial"/>
                <w:sz w:val="28"/>
                <w:szCs w:val="28"/>
                <w:lang w:eastAsia="ru-RU"/>
              </w:rPr>
              <w:t xml:space="preserve"> ДЖЕРЕ</w:t>
            </w:r>
            <w:r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Л</w:t>
            </w:r>
            <w:r w:rsidRPr="00D43E63">
              <w:rPr>
                <w:rFonts w:ascii="Times New Roman" w:eastAsia="Arial" w:hAnsi="Times New Roman" w:cs="Arial"/>
                <w:sz w:val="28"/>
                <w:szCs w:val="28"/>
                <w:lang w:eastAsia="ru-RU"/>
              </w:rPr>
              <w:t>………………………</w:t>
            </w:r>
            <w:r>
              <w:rPr>
                <w:rFonts w:ascii="Times New Roman" w:eastAsia="Arial" w:hAnsi="Times New Roman" w:cs="Arial"/>
                <w:sz w:val="28"/>
                <w:szCs w:val="28"/>
                <w:lang w:eastAsia="ru-RU"/>
              </w:rPr>
              <w:t>.................</w:t>
            </w:r>
            <w:r>
              <w:rPr>
                <w:rFonts w:ascii="Times New Roman" w:eastAsia="Arial" w:hAnsi="Times New Roman" w:cs="Arial"/>
                <w:sz w:val="28"/>
                <w:szCs w:val="28"/>
                <w:lang w:val="en-US" w:eastAsia="ru-RU"/>
              </w:rPr>
              <w:t>..</w:t>
            </w:r>
          </w:p>
        </w:tc>
        <w:tc>
          <w:tcPr>
            <w:tcW w:w="674" w:type="dxa"/>
          </w:tcPr>
          <w:p w:rsidR="00E03194" w:rsidRPr="00D43E63" w:rsidRDefault="00E03194" w:rsidP="00EA04E0">
            <w:pPr>
              <w:spacing w:after="0"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</w:pPr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5</w:t>
            </w:r>
            <w:r>
              <w:rPr>
                <w:rFonts w:ascii="Times New Roman" w:eastAsia="Times New Roman" w:hAnsi="Times New Roman" w:cs="Arial"/>
                <w:sz w:val="28"/>
                <w:szCs w:val="28"/>
                <w:lang w:val="en-US" w:eastAsia="ru-RU"/>
              </w:rPr>
              <w:t>4</w:t>
            </w:r>
            <w:r w:rsidRPr="00D43E63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</w:p>
        </w:tc>
      </w:tr>
    </w:tbl>
    <w:p w:rsidR="00E03194" w:rsidRDefault="00E03194" w:rsidP="00E0319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E03194" w:rsidRPr="001E6AD0" w:rsidRDefault="00E03194" w:rsidP="00E0319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6AD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E03194" w:rsidRPr="008D410B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AD0">
        <w:rPr>
          <w:rFonts w:ascii="Times New Roman" w:hAnsi="Times New Roman" w:cs="Times New Roman"/>
          <w:sz w:val="28"/>
          <w:szCs w:val="28"/>
          <w:lang w:val="uk-UA"/>
        </w:rPr>
        <w:t>Роль держави довгий час була однією з головних тем економіки - масштаби, ефективність і інструменти державного втручання в економіку є предметом постійної суперечки. Важливість цього питання була посилена недавнім глобальною економічною кризою, тому що в суперечках про причини кризи, а також про належні дії, що вживаються урядами, відносини між державою і ринком є ​​визначальними. В даний час основна економіка орієнтована на фіскальні та регуляторні інструменти, а державна власність вважається неефективною і застарілою. Проте в другій половині 20-го століття масштаби і значення економічних функцій держави, включаючи функцію власності, були значними як в розвинених, так і в країнах, що розвиваються.</w:t>
      </w:r>
      <w:r w:rsidRPr="008D41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AD0">
        <w:rPr>
          <w:rFonts w:ascii="Times New Roman" w:hAnsi="Times New Roman" w:cs="Times New Roman"/>
          <w:sz w:val="28"/>
          <w:szCs w:val="28"/>
          <w:lang w:val="uk-UA"/>
        </w:rPr>
        <w:t xml:space="preserve">Це було головним чином обумовлено наслідками Великої депресії, розвитком </w:t>
      </w:r>
      <w:proofErr w:type="spellStart"/>
      <w:r w:rsidRPr="001E6AD0">
        <w:rPr>
          <w:rFonts w:ascii="Times New Roman" w:hAnsi="Times New Roman" w:cs="Times New Roman"/>
          <w:sz w:val="28"/>
          <w:szCs w:val="28"/>
          <w:lang w:val="uk-UA"/>
        </w:rPr>
        <w:t>кейнсіанства</w:t>
      </w:r>
      <w:proofErr w:type="spellEnd"/>
      <w:r w:rsidRPr="001E6AD0">
        <w:rPr>
          <w:rFonts w:ascii="Times New Roman" w:hAnsi="Times New Roman" w:cs="Times New Roman"/>
          <w:sz w:val="28"/>
          <w:szCs w:val="28"/>
          <w:lang w:val="uk-UA"/>
        </w:rPr>
        <w:t xml:space="preserve"> як домінуючої доктрини в проектах по економіці і реконструкції, пов'язаних з руйнуванням, спри</w:t>
      </w:r>
      <w:r>
        <w:rPr>
          <w:rFonts w:ascii="Times New Roman" w:hAnsi="Times New Roman" w:cs="Times New Roman"/>
          <w:sz w:val="28"/>
          <w:szCs w:val="28"/>
          <w:lang w:val="uk-UA"/>
        </w:rPr>
        <w:t>чиненим Другою світовою війною.</w:t>
      </w:r>
    </w:p>
    <w:p w:rsidR="00E03194" w:rsidRPr="001E6AD0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AD0">
        <w:rPr>
          <w:rFonts w:ascii="Times New Roman" w:hAnsi="Times New Roman" w:cs="Times New Roman"/>
          <w:sz w:val="28"/>
          <w:szCs w:val="28"/>
          <w:lang w:val="uk-UA"/>
        </w:rPr>
        <w:t>В останні два десятиліття двадцятого століття відбулася зміна тенденції, описаної вище, і основними причинами були: поширення неоліберальної економіки і політики (Вашингтонський консенсус), неефективність державних підприємств (надмірна зайнятість, низький рівень інновацій, і т. д</w:t>
      </w:r>
      <w:r>
        <w:rPr>
          <w:rFonts w:ascii="Times New Roman" w:hAnsi="Times New Roman" w:cs="Times New Roman"/>
          <w:sz w:val="28"/>
          <w:szCs w:val="28"/>
          <w:lang w:val="uk-UA"/>
        </w:rPr>
        <w:t>.) і зміни у світовій економіці</w:t>
      </w:r>
      <w:r w:rsidRPr="001E6AD0">
        <w:rPr>
          <w:rFonts w:ascii="Times New Roman" w:hAnsi="Times New Roman" w:cs="Times New Roman"/>
          <w:sz w:val="28"/>
          <w:szCs w:val="28"/>
          <w:lang w:val="uk-UA"/>
        </w:rPr>
        <w:t>, викликані крахом соціалістичних економік, в яких держава відігравала домінуючу роль, як в регулюванні, так і у власності. Результатом цих змін стало значне зниження державної власності в багатьох секторах економіки.</w:t>
      </w:r>
    </w:p>
    <w:p w:rsidR="00E03194" w:rsidRPr="001E6AD0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AD0">
        <w:rPr>
          <w:rFonts w:ascii="Times New Roman" w:hAnsi="Times New Roman" w:cs="Times New Roman"/>
          <w:sz w:val="28"/>
          <w:szCs w:val="28"/>
          <w:lang w:val="uk-UA"/>
        </w:rPr>
        <w:t>Сьогодні державні підприємства забезпечують приблизно 10% світового ВВП. В останні роки важливість державних підприємств зростає, і ця тенденція буде продовжуватися через постійні змін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E6AD0">
        <w:rPr>
          <w:rFonts w:ascii="Times New Roman" w:hAnsi="Times New Roman" w:cs="Times New Roman"/>
          <w:sz w:val="28"/>
          <w:szCs w:val="28"/>
          <w:lang w:val="uk-UA"/>
        </w:rPr>
        <w:t xml:space="preserve"> в структурі світової економіки, а також змін в управлінні державними підприємствами і корпоративному управлінні державою над ними. Також можна відзначити зростання числа надзвичайних поглинань збанкрутілих приватних підприємств, а також можливу більш високу рентабельність ДП.</w:t>
      </w:r>
    </w:p>
    <w:p w:rsidR="00E03194" w:rsidRPr="00347D54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AD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 частку державних підприємств припадає значна частка виробництва і зайнятості в багатьох державах-членах ЄС. Більш того, вони особливо активні в мережевих секторах і грають важливу роль в житті громадян і підприємств ЄС. ДП становлять значну частину активів і зайнятості в розвинених країнах. В Європі сфера державної власності в різних секторах економіки особливо </w:t>
      </w:r>
      <w:proofErr w:type="spellStart"/>
      <w:r w:rsidRPr="001E6AD0">
        <w:rPr>
          <w:rFonts w:ascii="Times New Roman" w:hAnsi="Times New Roman" w:cs="Times New Roman"/>
          <w:sz w:val="28"/>
          <w:szCs w:val="28"/>
          <w:lang w:val="uk-UA"/>
        </w:rPr>
        <w:t>обширна</w:t>
      </w:r>
      <w:proofErr w:type="spellEnd"/>
      <w:r w:rsidRPr="001E6AD0">
        <w:rPr>
          <w:rFonts w:ascii="Times New Roman" w:hAnsi="Times New Roman" w:cs="Times New Roman"/>
          <w:sz w:val="28"/>
          <w:szCs w:val="28"/>
          <w:lang w:val="uk-UA"/>
        </w:rPr>
        <w:t xml:space="preserve"> в деяких державах-членах, таких як Румунія і Швеція.</w:t>
      </w:r>
    </w:p>
    <w:p w:rsidR="00E03194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6F7">
        <w:rPr>
          <w:rFonts w:ascii="Times New Roman" w:hAnsi="Times New Roman" w:cs="Times New Roman"/>
          <w:sz w:val="28"/>
          <w:szCs w:val="28"/>
          <w:lang w:val="uk-UA"/>
        </w:rPr>
        <w:t>У контексті цього дослідження аналіз ефективності державних підприємств в деяких країнах Європи є актуальним.</w:t>
      </w:r>
    </w:p>
    <w:p w:rsidR="00E03194" w:rsidRPr="00D026F7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6F7">
        <w:rPr>
          <w:rFonts w:ascii="Times New Roman" w:hAnsi="Times New Roman" w:cs="Times New Roman"/>
          <w:sz w:val="28"/>
          <w:szCs w:val="28"/>
          <w:lang w:val="uk-UA"/>
        </w:rPr>
        <w:t>Метою дипломної роботи є аналіз ефективності державних підприємств в деяких країнах Європи.</w:t>
      </w:r>
    </w:p>
    <w:p w:rsidR="00E03194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6F7">
        <w:rPr>
          <w:rFonts w:ascii="Times New Roman" w:hAnsi="Times New Roman" w:cs="Times New Roman"/>
          <w:sz w:val="28"/>
          <w:szCs w:val="28"/>
          <w:lang w:val="uk-UA"/>
        </w:rPr>
        <w:t>Для досягнення цілей дипломної роботи були поставлені наступні завдання:</w:t>
      </w:r>
    </w:p>
    <w:p w:rsidR="00E03194" w:rsidRPr="005570AC" w:rsidRDefault="00E03194" w:rsidP="00E0319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Дослідити теорії </w:t>
      </w:r>
      <w:r w:rsidRPr="00D026F7">
        <w:rPr>
          <w:rFonts w:ascii="Times New Roman" w:hAnsi="Times New Roman" w:cs="Times New Roman"/>
          <w:bCs/>
          <w:sz w:val="28"/>
          <w:szCs w:val="28"/>
          <w:lang w:val="uk-UA"/>
        </w:rPr>
        <w:t>ролі державної власності у розвитку економік країн</w:t>
      </w:r>
    </w:p>
    <w:p w:rsidR="00E03194" w:rsidRPr="00252220" w:rsidRDefault="00E03194" w:rsidP="00E0319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Розглянути досвід</w:t>
      </w:r>
      <w:r w:rsidRPr="005570A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впровадження реформ для підвищення ефективності</w:t>
      </w:r>
      <w:r w:rsidRPr="005570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570AC">
        <w:rPr>
          <w:rFonts w:ascii="Times New Roman" w:hAnsi="Times New Roman" w:cs="Times New Roman"/>
          <w:bCs/>
          <w:sz w:val="28"/>
          <w:szCs w:val="28"/>
          <w:lang w:val="uk-UA"/>
        </w:rPr>
        <w:t>державної власності у країнах ЄС</w:t>
      </w:r>
    </w:p>
    <w:p w:rsidR="00E03194" w:rsidRPr="00252220" w:rsidRDefault="00E03194" w:rsidP="00E0319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Проаналізувати розмір і структуру</w:t>
      </w:r>
      <w:r w:rsidRPr="002522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державного портфеля у окремих країнах ЄС</w:t>
      </w:r>
    </w:p>
    <w:p w:rsidR="00E03194" w:rsidRPr="001B70B9" w:rsidRDefault="00E03194" w:rsidP="00E0319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Оцінити р</w:t>
      </w:r>
      <w:r w:rsidRPr="002522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ентабельність </w:t>
      </w:r>
      <w:proofErr w:type="spellStart"/>
      <w:r w:rsidRPr="00252220">
        <w:rPr>
          <w:rFonts w:ascii="Times New Roman" w:hAnsi="Times New Roman" w:cs="Times New Roman"/>
          <w:bCs/>
          <w:sz w:val="28"/>
          <w:szCs w:val="28"/>
          <w:lang w:val="uk-UA"/>
        </w:rPr>
        <w:t>держпідприємств</w:t>
      </w:r>
      <w:proofErr w:type="spellEnd"/>
      <w:r w:rsidRPr="0025222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ефективність розподілу капіталу</w:t>
      </w:r>
    </w:p>
    <w:p w:rsidR="00E03194" w:rsidRDefault="00E03194" w:rsidP="00E0319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Провести </w:t>
      </w:r>
      <w:r w:rsidRPr="001B70B9">
        <w:rPr>
          <w:rFonts w:ascii="Times New Roman" w:hAnsi="Times New Roman" w:cs="Times New Roman"/>
          <w:sz w:val="28"/>
          <w:szCs w:val="28"/>
          <w:lang w:val="en-US"/>
        </w:rPr>
        <w:t>SWOT</w:t>
      </w:r>
      <w:r w:rsidRPr="00DE59A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економічної </w:t>
      </w:r>
      <w:r w:rsidRPr="001B70B9">
        <w:rPr>
          <w:rFonts w:ascii="Times New Roman" w:hAnsi="Times New Roman" w:cs="Times New Roman"/>
          <w:sz w:val="28"/>
          <w:szCs w:val="28"/>
          <w:lang w:val="uk-UA"/>
        </w:rPr>
        <w:t>діяльності державних підприємств</w:t>
      </w:r>
    </w:p>
    <w:p w:rsidR="00E03194" w:rsidRPr="00D026F7" w:rsidRDefault="00E03194" w:rsidP="00E0319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Провести о</w:t>
      </w:r>
      <w:r w:rsidRPr="000407AE">
        <w:rPr>
          <w:rFonts w:ascii="Times New Roman" w:hAnsi="Times New Roman" w:cs="Times New Roman"/>
          <w:sz w:val="28"/>
          <w:szCs w:val="28"/>
          <w:lang w:val="uk-UA"/>
        </w:rPr>
        <w:t>гляд діяльності державних підприємств в Україні</w:t>
      </w:r>
    </w:p>
    <w:p w:rsidR="00E03194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Об'єктом даного дослідження</w:t>
      </w:r>
      <w:r w:rsidRPr="005A7708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45D4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власності на розвиток</w:t>
      </w:r>
      <w:r w:rsidRPr="005A7708">
        <w:rPr>
          <w:rFonts w:ascii="Times New Roman" w:hAnsi="Times New Roman" w:cs="Times New Roman"/>
          <w:sz w:val="28"/>
          <w:szCs w:val="28"/>
          <w:lang w:val="uk-UA"/>
        </w:rPr>
        <w:t xml:space="preserve"> економік 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Європи, предметом - </w:t>
      </w:r>
      <w:r w:rsidRPr="005A7708">
        <w:rPr>
          <w:rFonts w:ascii="Times New Roman" w:hAnsi="Times New Roman" w:cs="Times New Roman"/>
          <w:bCs/>
          <w:sz w:val="28"/>
          <w:szCs w:val="28"/>
          <w:lang w:val="uk-UA"/>
        </w:rPr>
        <w:t>ефективність де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ржавних підприємств у країнах ЄС.</w:t>
      </w:r>
    </w:p>
    <w:p w:rsidR="00E03194" w:rsidRPr="0072495A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Дипломна </w:t>
      </w:r>
      <w:r w:rsidRPr="007249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робота складається з вступу, трьох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розділів, висновків, списку з </w:t>
      </w:r>
      <w:r w:rsidRPr="007249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використаних джерел.</w:t>
      </w:r>
    </w:p>
    <w:p w:rsidR="00E03194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2495A">
        <w:rPr>
          <w:rFonts w:ascii="Times New Roman" w:hAnsi="Times New Roman" w:cs="Times New Roman"/>
          <w:bCs/>
          <w:sz w:val="28"/>
          <w:szCs w:val="28"/>
          <w:lang w:val="uk-UA"/>
        </w:rPr>
        <w:t>У першому розділі описані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495A">
        <w:rPr>
          <w:rFonts w:ascii="Times New Roman" w:hAnsi="Times New Roman" w:cs="Times New Roman"/>
          <w:bCs/>
          <w:sz w:val="28"/>
          <w:szCs w:val="28"/>
          <w:lang w:val="uk-UA"/>
        </w:rPr>
        <w:t>теоретичні осн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ови дослідження впливу державної</w:t>
      </w:r>
      <w:r w:rsidRPr="007249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власності на розвиток ек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ономік країн Є</w:t>
      </w:r>
      <w:r w:rsidRPr="0072495A">
        <w:rPr>
          <w:rFonts w:ascii="Times New Roman" w:hAnsi="Times New Roman" w:cs="Times New Roman"/>
          <w:bCs/>
          <w:sz w:val="28"/>
          <w:szCs w:val="28"/>
          <w:lang w:val="uk-UA"/>
        </w:rPr>
        <w:t>вропи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 у другому розділі описані р</w:t>
      </w:r>
      <w:r w:rsidRPr="00B30C09">
        <w:rPr>
          <w:rFonts w:ascii="Times New Roman" w:hAnsi="Times New Roman" w:cs="Times New Roman"/>
          <w:bCs/>
          <w:sz w:val="28"/>
          <w:szCs w:val="28"/>
          <w:lang w:val="uk-UA"/>
        </w:rPr>
        <w:t>озмір і структура державного портфеля у окремих країнах ЄС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р</w:t>
      </w:r>
      <w:r w:rsidRPr="00B30C09">
        <w:rPr>
          <w:rFonts w:ascii="Times New Roman" w:hAnsi="Times New Roman" w:cs="Times New Roman"/>
          <w:bCs/>
          <w:sz w:val="28"/>
          <w:szCs w:val="28"/>
          <w:lang w:val="uk-UA"/>
        </w:rPr>
        <w:t>ентабельність державних підприємств та ефективність розподілу капіталу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проведено </w:t>
      </w:r>
      <w:r w:rsidRPr="00B30C09">
        <w:rPr>
          <w:rFonts w:ascii="Times New Roman" w:hAnsi="Times New Roman" w:cs="Times New Roman"/>
          <w:bCs/>
          <w:sz w:val="28"/>
          <w:szCs w:val="28"/>
          <w:lang w:val="en-US"/>
        </w:rPr>
        <w:t>SWOT</w:t>
      </w:r>
      <w:r w:rsidRPr="00DE59AF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Pr="00B30C09">
        <w:rPr>
          <w:rFonts w:ascii="Times New Roman" w:hAnsi="Times New Roman" w:cs="Times New Roman"/>
          <w:bCs/>
          <w:sz w:val="28"/>
          <w:szCs w:val="28"/>
          <w:lang w:val="uk-UA"/>
        </w:rPr>
        <w:t>Аналіз економічних ризиків діяльності державних підприємств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у третьому розділі проаналізовано </w:t>
      </w:r>
      <w:r w:rsidRPr="00B30C09">
        <w:rPr>
          <w:rFonts w:ascii="Times New Roman" w:hAnsi="Times New Roman" w:cs="Times New Roman"/>
          <w:bCs/>
          <w:sz w:val="28"/>
          <w:szCs w:val="28"/>
          <w:lang w:val="uk-UA"/>
        </w:rPr>
        <w:t>вплив державної власності на економіку України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Pr="00BA5F80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Україною досвіду</w:t>
      </w:r>
      <w:r w:rsidRPr="00DE59AF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державного сектору</w:t>
      </w:r>
    </w:p>
    <w:p w:rsidR="00E03194" w:rsidRPr="00DE59AF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30C0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Теоретичною частиною даної дипломної роботи виступили наукові статті іноземних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видавців дослідників, свої особисті дослідження, які були опробуванні на наукових конференціях,</w:t>
      </w:r>
      <w:r w:rsidRPr="00DE59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особиста</w:t>
      </w:r>
      <w:r w:rsidRPr="00DE59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наукова стаття:</w:t>
      </w:r>
    </w:p>
    <w:p w:rsidR="00E03194" w:rsidRPr="00DE59AF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1) </w:t>
      </w:r>
      <w:proofErr w:type="spellStart"/>
      <w:r w:rsidRPr="000D0F25">
        <w:rPr>
          <w:rFonts w:ascii="Times New Roman" w:hAnsi="Times New Roman" w:cs="Times New Roman"/>
          <w:bCs/>
          <w:sz w:val="28"/>
          <w:szCs w:val="28"/>
          <w:lang w:val="uk-UA"/>
        </w:rPr>
        <w:t>Пятков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D0F25">
        <w:rPr>
          <w:rFonts w:ascii="Times New Roman" w:hAnsi="Times New Roman" w:cs="Times New Roman"/>
          <w:bCs/>
          <w:sz w:val="28"/>
          <w:szCs w:val="28"/>
          <w:lang w:val="uk-UA"/>
        </w:rPr>
        <w:t>А. М., Дослідження досвіду впровадження реформ для підвищення ефективності державних підприємств у країнах ЄС // Збірник тез конференції «Добробут націй в умовах глобальної нестабільності» с. 42-43</w:t>
      </w:r>
      <w:r w:rsidRPr="00DE59AF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E03194" w:rsidRPr="00DE59AF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E59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2) </w:t>
      </w:r>
      <w:r w:rsidRPr="00BC649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А. М. </w:t>
      </w:r>
      <w:proofErr w:type="spellStart"/>
      <w:r w:rsidRPr="00BC649B">
        <w:rPr>
          <w:rFonts w:ascii="Times New Roman" w:hAnsi="Times New Roman" w:cs="Times New Roman"/>
          <w:bCs/>
          <w:sz w:val="28"/>
          <w:szCs w:val="28"/>
          <w:lang w:val="uk-UA"/>
        </w:rPr>
        <w:t>Пятков</w:t>
      </w:r>
      <w:proofErr w:type="spellEnd"/>
      <w:r w:rsidRPr="00BC649B">
        <w:rPr>
          <w:rFonts w:ascii="Times New Roman" w:hAnsi="Times New Roman" w:cs="Times New Roman"/>
          <w:bCs/>
          <w:sz w:val="28"/>
          <w:szCs w:val="28"/>
          <w:lang w:val="uk-UA"/>
        </w:rPr>
        <w:t>, Аналіз економічних ризиків діяльності державних підприємств на прикладі Швеції // Збірник тез конференції «Інтеграційні процеси в сучасній європейській та світовій політиці»</w:t>
      </w:r>
      <w:r w:rsidRPr="00DE59A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(за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дирі</w:t>
      </w:r>
      <w:r w:rsidRPr="00DE59AF">
        <w:rPr>
          <w:rFonts w:ascii="Times New Roman" w:hAnsi="Times New Roman" w:cs="Times New Roman"/>
          <w:bCs/>
          <w:sz w:val="28"/>
          <w:szCs w:val="28"/>
          <w:lang w:val="uk-UA"/>
        </w:rPr>
        <w:t>ж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  <w:lang w:val="uk-UA"/>
        </w:rPr>
        <w:t>).</w:t>
      </w:r>
    </w:p>
    <w:p w:rsidR="00E03194" w:rsidRPr="00DE59AF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E59AF">
        <w:rPr>
          <w:rFonts w:ascii="Times New Roman" w:hAnsi="Times New Roman" w:cs="Times New Roman"/>
          <w:bCs/>
          <w:sz w:val="28"/>
          <w:szCs w:val="28"/>
        </w:rPr>
        <w:t xml:space="preserve">3) Пятков Артем Максимович, </w:t>
      </w:r>
      <w:r w:rsidRPr="00AB44BC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рансформація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державного сектору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економіки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країн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єс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умовах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глобалізації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світового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господарства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//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Соціально-гуманітарний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вісник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зб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. наук. пр. –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Вип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. 26-27. –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Харків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>: СГ НТМ «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Новий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курс», 2019 –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c</w:t>
      </w:r>
      <w:r w:rsidRPr="00DE59AF">
        <w:rPr>
          <w:rFonts w:ascii="Times New Roman" w:hAnsi="Times New Roman" w:cs="Times New Roman"/>
          <w:bCs/>
          <w:sz w:val="28"/>
          <w:szCs w:val="28"/>
        </w:rPr>
        <w:t>. 115-121.</w:t>
      </w:r>
    </w:p>
    <w:p w:rsidR="00E03194" w:rsidRDefault="00E03194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Також були використані звіти наступних статистичних джерел –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OECD, IMF, ECFIN, </w:t>
      </w:r>
      <w:r w:rsidRPr="00142149">
        <w:rPr>
          <w:rFonts w:ascii="Times New Roman" w:hAnsi="Times New Roman" w:cs="Times New Roman"/>
          <w:bCs/>
          <w:sz w:val="28"/>
          <w:szCs w:val="28"/>
          <w:lang w:val="en-US"/>
        </w:rPr>
        <w:t>Ministry of Economy and Innovation</w:t>
      </w:r>
      <w:r w:rsidRPr="0014214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42149">
        <w:rPr>
          <w:rFonts w:ascii="Times New Roman" w:hAnsi="Times New Roman" w:cs="Times New Roman"/>
          <w:bCs/>
          <w:sz w:val="28"/>
          <w:szCs w:val="28"/>
          <w:lang w:val="en-US"/>
        </w:rPr>
        <w:t>of Lithuania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Government offices of Sweden. </w:t>
      </w: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2D7988" w:rsidRPr="00D80ECA" w:rsidRDefault="002D7988" w:rsidP="002D798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80ECA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Після проведення дослідження можна зробити наступні висновки.</w:t>
      </w:r>
    </w:p>
    <w:p w:rsidR="002D7988" w:rsidRPr="00182C70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Державні підприємства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грають важливу роль у розвинених країнах та 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складають значну частину активів і зайнятості. На частку державних підприємств, які належать до більшості, припадає близько 2 трильйонів доларів США активів і більше шести мільйонів робочих місць в країнах-членах ОЕСР разом узятих.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 вартісному вираженні ДП, діючі в енергетичному і транспортному секторах, складають близько 40% від загальної вартості ДП і близько 43% від загального числа робочих місць ДП. 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C70">
        <w:rPr>
          <w:rFonts w:ascii="Times New Roman" w:hAnsi="Times New Roman" w:cs="Times New Roman"/>
          <w:sz w:val="28"/>
          <w:szCs w:val="28"/>
          <w:lang w:val="uk-UA"/>
        </w:rPr>
        <w:t>Поширеність ДП і способи їх використання постійно змінюються в різних частинах світу. За останні роки в більшості розвинених країн світу відбулася приватизація значної кількості ДП унаслідок поступового переходу на ринкову економіку. У той же час в результаті відходу від традиційного державного сектора багато країн все ширше використовують державні підприємства замість традиційних організаційних структур державного сектору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C70">
        <w:rPr>
          <w:rFonts w:ascii="Times New Roman" w:hAnsi="Times New Roman" w:cs="Times New Roman"/>
          <w:sz w:val="28"/>
          <w:szCs w:val="28"/>
          <w:lang w:val="uk-UA"/>
        </w:rPr>
        <w:t>В ЄС масштаби державної власності в різних секторах економіки особливо великі в деяких державах-членах, таких як Румунія та Швеція. Еволюція з часом у більшості держав-членів вказує на поступове скорочення обсягів державної власності.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>В останні роки в країнах-членах ЄС відбулися значні реформи державних підприємств. Ці реформи, як правило, спрямовані на підвищення їх ефективності та ефективності у досягненні своїх цілей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Швеція була першою країною ЄС, яка впровадила реформу державних підприємств у 1997 році з особливим акцентом на ефективному управлінні своєю галуззю ДП. Реформа допомогла збільшити ефективність ДП, хоча чітко визначила цілі, обмежила державну власність і, головне, через вимоги прозорості. Сьогодні Швеція керує </w:t>
      </w:r>
      <w:r w:rsidRPr="00DE59AF">
        <w:rPr>
          <w:rFonts w:ascii="Times New Roman" w:hAnsi="Times New Roman" w:cs="Times New Roman"/>
          <w:sz w:val="28"/>
          <w:szCs w:val="28"/>
          <w:lang w:val="uk-UA"/>
        </w:rPr>
        <w:t>48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 компаніями, які є великими роботодавцями і вносять близько 58 млрд. шведських крон вартості до ВВП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цих підприємствах працюють близько 1</w:t>
      </w:r>
      <w:r w:rsidRPr="00182C70">
        <w:rPr>
          <w:rFonts w:ascii="Times New Roman" w:hAnsi="Times New Roman" w:cs="Times New Roman"/>
          <w:sz w:val="28"/>
          <w:szCs w:val="28"/>
        </w:rPr>
        <w:t>35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 000 осіб (приблизно 3,5% від загальної кількості зайнятих). Енергетика, нерухомість та телекомунікації є найважливішими державними секторами, що становлять відповідно 43%, 12% і 11% вартості державних підприємств у Швеції в 2017 році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>ержавні підприємства Швеції демонструють високий рівень прибутковості. Так в 2017 році операційний прибуток склав 53,8 млрд. крон, що являється значним показником. Спостерігається високий рівень дивідендів. Найбільший показник був зафіксований у 2014 році, коли дивіденди від державних підприємств склали 26,3 млрд. шведських крон. За 2017 фінансовий рік дивіденди склали близько 20,2 млрд. шведських крон</w:t>
      </w:r>
      <w:r>
        <w:rPr>
          <w:rFonts w:ascii="Times New Roman" w:hAnsi="Times New Roman" w:cs="Times New Roman"/>
          <w:sz w:val="28"/>
          <w:szCs w:val="28"/>
          <w:lang w:val="uk-UA"/>
        </w:rPr>
        <w:t>. Істотними питаннями все ще залишаються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>рофесійне управління державними підприємствами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висока залежність від прибутковості сектора енергетики.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Румунії у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 2016 року був прийнятий закон, який затвердив механізму гарантування об'єктивності та прозорості,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>були проведені реформи щодо управління державними підприємствами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 Ці реформи повинні продовжуватися шляхом впровадження правових положень та моніторингу результатів.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C70">
        <w:rPr>
          <w:rFonts w:ascii="Times New Roman" w:hAnsi="Times New Roman" w:cs="Times New Roman"/>
          <w:sz w:val="28"/>
          <w:szCs w:val="28"/>
          <w:lang w:val="uk-UA"/>
        </w:rPr>
        <w:t>Румунія є країною з найбільшою кількістю державних компаній у Європі.</w:t>
      </w:r>
      <w:r w:rsidRPr="00DE59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>Вони генерують 8% від загального обсягу виробництва нефінансових корпорацій і налічують близько 4% від загальної чисельності робочої сили, тоді як державні субсидії та трансферти цим суб'єктам становлять 2% загальних державних витрат або 0,7% ВВП.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7988" w:rsidRPr="00182C70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>постерігається ріст чистого прибутку румунських підприємств. Так, в період 2012-2015, чистий прибуток збільшився з 0,56 млрд. лей у 2012 році до 4,89 млрд. лей у 2015 році. Висока продуктивність праці в державних компаніях також являється однією з сильних сторін і в період 2013-2015 років спостерігається ріст цього показника. Так, продуктивність праці збільшилася на 10,8% у 2013 році, на 6,7% у 2014 році, та  на 4,9% у 2015 році порівняно з попереднім роком, головним чином через зменшення кількості працівників.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2C70">
        <w:rPr>
          <w:rFonts w:ascii="Times New Roman" w:hAnsi="Times New Roman" w:cs="Times New Roman"/>
          <w:sz w:val="28"/>
          <w:szCs w:val="28"/>
          <w:lang w:val="uk-UA"/>
        </w:rPr>
        <w:lastRenderedPageBreak/>
        <w:t>Серед слабких сторін треба зазначити, що державні підприємства, як і в Швеції, в цілому не мають професійного управління як на виконавчому рівні, так і на рівні рад директорів.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Істотною проблемою також залишається відсутність</w:t>
      </w:r>
      <w:r w:rsidRPr="00182C70">
        <w:rPr>
          <w:rFonts w:ascii="Times New Roman" w:hAnsi="Times New Roman" w:cs="Times New Roman"/>
          <w:sz w:val="28"/>
          <w:szCs w:val="28"/>
          <w:lang w:val="uk-UA"/>
        </w:rPr>
        <w:t xml:space="preserve"> чітко визначеної політики володіння державними підприємствами.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481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держпідприємства складають значну частину економіки, забезпечують ключові державні послуги і представляють найбільшого роботодавця в країні. Кількість </w:t>
      </w:r>
      <w:proofErr w:type="spellStart"/>
      <w:r w:rsidRPr="009A1481">
        <w:rPr>
          <w:rFonts w:ascii="Times New Roman" w:hAnsi="Times New Roman" w:cs="Times New Roman"/>
          <w:sz w:val="28"/>
          <w:szCs w:val="28"/>
          <w:lang w:val="uk-UA"/>
        </w:rPr>
        <w:t>держпідприємств</w:t>
      </w:r>
      <w:proofErr w:type="spellEnd"/>
      <w:r w:rsidRPr="009A1481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дуже висока, причому менше половини з них оцінюються як функціонуючі. Однак жодне державне агентство в Україні не має актуальних даних. Більшість функціонуючих державних підприємств не працюють ефективно.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Pr="009A1481">
        <w:rPr>
          <w:rFonts w:ascii="Times New Roman" w:hAnsi="Times New Roman" w:cs="Times New Roman"/>
          <w:sz w:val="28"/>
          <w:szCs w:val="28"/>
          <w:lang w:val="uk-UA"/>
        </w:rPr>
        <w:t>в Україні, як і в Швеції, повинна проводитись своєчасна оцінка ефективності державних підприємств щодо чітко встановлених цілей та показників ефективності. Щорічні звіти державних підприємств повинні публікуватися своєчасно.</w:t>
      </w:r>
    </w:p>
    <w:p w:rsidR="002D7988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481">
        <w:rPr>
          <w:rFonts w:ascii="Times New Roman" w:hAnsi="Times New Roman" w:cs="Times New Roman"/>
          <w:sz w:val="28"/>
          <w:szCs w:val="28"/>
          <w:lang w:val="uk-UA"/>
        </w:rPr>
        <w:t xml:space="preserve">Також треба зазначити, що функціонуючі ДП в більшості випадків приносять збитки державному бюджету України. Керівники часто використовують підприємства для збагачення. Вони можуть купувати товари або послуги за завищеними цінами і продавати їх за цінами нижче ринкових. В обох випадках ці керівники отримують </w:t>
      </w:r>
      <w:proofErr w:type="spellStart"/>
      <w:r w:rsidRPr="009A1481">
        <w:rPr>
          <w:rFonts w:ascii="Times New Roman" w:hAnsi="Times New Roman" w:cs="Times New Roman"/>
          <w:sz w:val="28"/>
          <w:szCs w:val="28"/>
          <w:lang w:val="uk-UA"/>
        </w:rPr>
        <w:t>відкати</w:t>
      </w:r>
      <w:proofErr w:type="spellEnd"/>
      <w:r w:rsidRPr="009A1481">
        <w:rPr>
          <w:rFonts w:ascii="Times New Roman" w:hAnsi="Times New Roman" w:cs="Times New Roman"/>
          <w:sz w:val="28"/>
          <w:szCs w:val="28"/>
          <w:lang w:val="uk-UA"/>
        </w:rPr>
        <w:t xml:space="preserve">. В результаті втрати для ДП зазвичай покриваються за рахунок державного бюджету, тобто від </w:t>
      </w:r>
      <w:r>
        <w:rPr>
          <w:rFonts w:ascii="Times New Roman" w:hAnsi="Times New Roman" w:cs="Times New Roman"/>
          <w:sz w:val="28"/>
          <w:szCs w:val="28"/>
          <w:lang w:val="uk-UA"/>
        </w:rPr>
        <w:t>податків, сплачених українцями</w:t>
      </w:r>
      <w:r w:rsidRPr="009A1481">
        <w:rPr>
          <w:rFonts w:ascii="Times New Roman" w:hAnsi="Times New Roman" w:cs="Times New Roman"/>
          <w:sz w:val="28"/>
          <w:szCs w:val="28"/>
          <w:lang w:val="uk-UA"/>
        </w:rPr>
        <w:t>. У цьому випадку буде корисним досвід Польщі, використовуючи який Україна може провести приватизацію або закрити неефективні державні підприємства та забезпечити дохід до бюджету. Здатність приватного власника управляти підприємством набагато вище, ніж у держави. Він буде зацікавлений в прибутку. Тому приватизовані компанії будуть платити більше податків до бюджету, і ці кошти можна буде використовувати на програми соціального забезпечення.</w:t>
      </w:r>
    </w:p>
    <w:p w:rsidR="002D7988" w:rsidRPr="009A1481" w:rsidRDefault="002D7988" w:rsidP="002D79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481">
        <w:rPr>
          <w:rFonts w:ascii="Times New Roman" w:hAnsi="Times New Roman" w:cs="Times New Roman"/>
          <w:sz w:val="28"/>
          <w:szCs w:val="28"/>
          <w:lang w:val="uk-UA"/>
        </w:rPr>
        <w:t xml:space="preserve">Також проблема особливо актуальна для України, яка повинна бути вирішена - це верховенство права. Держава повинна створювати правила і забезпечувати їх дотримання. До тих пір, поки ця проблема не буде вирішена, </w:t>
      </w:r>
      <w:r w:rsidRPr="009A1481">
        <w:rPr>
          <w:rFonts w:ascii="Times New Roman" w:hAnsi="Times New Roman" w:cs="Times New Roman"/>
          <w:sz w:val="28"/>
          <w:szCs w:val="28"/>
          <w:lang w:val="uk-UA"/>
        </w:rPr>
        <w:lastRenderedPageBreak/>
        <w:t>не має значення, які правила існують, оскільки ніхто не буде працювати з ними у будь-якому випадку.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9A1481">
        <w:rPr>
          <w:rFonts w:ascii="Times New Roman" w:hAnsi="Times New Roman" w:cs="Times New Roman"/>
          <w:sz w:val="28"/>
          <w:szCs w:val="28"/>
          <w:lang w:val="uk-UA"/>
        </w:rPr>
        <w:t>ержава має працювати над зміцненням незалежних регулюючих органів і правозастосовних органів у сфері конкуренції, а також над зміцненням органів з попередження корупції, проведення розслідувань та правозастосовної діяльності.</w:t>
      </w:r>
    </w:p>
    <w:p w:rsidR="002D7988" w:rsidRDefault="002D7988" w:rsidP="002D798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</w:t>
      </w:r>
      <w:r w:rsidRPr="002F64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ДЖЕРЕЛ</w:t>
      </w:r>
    </w:p>
    <w:p w:rsidR="002D7988" w:rsidRDefault="002D7988" w:rsidP="002D798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7988" w:rsidRPr="00D32E8B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Jan </w:t>
      </w:r>
      <w:proofErr w:type="spellStart"/>
      <w:r w:rsidRPr="00811794">
        <w:rPr>
          <w:rFonts w:ascii="Times New Roman" w:hAnsi="Times New Roman" w:cs="Times New Roman"/>
          <w:sz w:val="28"/>
          <w:szCs w:val="28"/>
          <w:lang w:val="en-US"/>
        </w:rPr>
        <w:t>Sturesson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11794">
        <w:rPr>
          <w:lang w:val="en-US"/>
        </w:rPr>
        <w:t xml:space="preserve"> </w:t>
      </w:r>
      <w:r w:rsidRPr="0067033C">
        <w:rPr>
          <w:rFonts w:ascii="Times New Roman" w:hAnsi="Times New Roman" w:cs="Times New Roman"/>
          <w:sz w:val="28"/>
          <w:szCs w:val="28"/>
          <w:lang w:val="en-US"/>
        </w:rPr>
        <w:t>Scott McIntyre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11794">
        <w:rPr>
          <w:lang w:val="en-US"/>
        </w:rPr>
        <w:t xml:space="preserve"> </w:t>
      </w:r>
      <w:r w:rsidRPr="0067033C">
        <w:rPr>
          <w:rFonts w:ascii="Times New Roman" w:hAnsi="Times New Roman" w:cs="Times New Roman"/>
          <w:sz w:val="28"/>
          <w:szCs w:val="28"/>
          <w:lang w:val="en-US"/>
        </w:rPr>
        <w:t>Nick C Jones</w:t>
      </w:r>
      <w:r>
        <w:rPr>
          <w:rFonts w:ascii="Times New Roman" w:hAnsi="Times New Roman" w:cs="Times New Roman"/>
          <w:sz w:val="28"/>
          <w:szCs w:val="28"/>
          <w:lang w:val="en-US"/>
        </w:rPr>
        <w:t>, 2015,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State-Owned Enterprises Catalysts for public value creation?  </w:t>
      </w:r>
      <w:r w:rsidRPr="008D410B">
        <w:rPr>
          <w:rFonts w:ascii="Times New Roman" w:hAnsi="Times New Roman" w:cs="Times New Roman"/>
          <w:sz w:val="28"/>
          <w:szCs w:val="28"/>
        </w:rPr>
        <w:t>[</w:t>
      </w:r>
      <w:r w:rsidRPr="002F6451"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 w:rsidRPr="002F6451">
        <w:rPr>
          <w:rFonts w:ascii="Times New Roman" w:hAnsi="Times New Roman" w:cs="Times New Roman"/>
          <w:sz w:val="28"/>
          <w:szCs w:val="28"/>
        </w:rPr>
        <w:t xml:space="preserve"> ресурс</w:t>
      </w:r>
      <w:r w:rsidRPr="008D410B">
        <w:rPr>
          <w:rFonts w:ascii="Times New Roman" w:hAnsi="Times New Roman" w:cs="Times New Roman"/>
          <w:sz w:val="28"/>
          <w:szCs w:val="28"/>
        </w:rPr>
        <w:t>]</w:t>
      </w:r>
      <w:r w:rsidRPr="002F6451">
        <w:rPr>
          <w:rFonts w:ascii="Times New Roman" w:hAnsi="Times New Roman" w:cs="Times New Roman"/>
          <w:sz w:val="28"/>
          <w:szCs w:val="28"/>
        </w:rPr>
        <w:t xml:space="preserve">. Режим доступу: </w:t>
      </w:r>
      <w:hyperlink r:id="rId5" w:history="1">
        <w:r w:rsidRPr="002F6451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https://www.pwc.com/gx/en/psrc/publications/assets/pwc-state-owned-enterprise-psrc.pdf</w:t>
        </w:r>
      </w:hyperlink>
      <w:r>
        <w:rPr>
          <w:lang w:val="uk-UA"/>
        </w:rPr>
        <w:t>.</w:t>
      </w:r>
    </w:p>
    <w:p w:rsidR="002D7988" w:rsidRPr="002F6451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90926">
        <w:rPr>
          <w:rFonts w:ascii="Times New Roman" w:hAnsi="Times New Roman" w:cs="Times New Roman"/>
          <w:sz w:val="28"/>
          <w:szCs w:val="28"/>
          <w:lang w:val="en-US"/>
        </w:rPr>
        <w:t>Publications Office of the European Union, 2016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D410B">
        <w:rPr>
          <w:rFonts w:ascii="Times New Roman" w:hAnsi="Times New Roman" w:cs="Times New Roman"/>
          <w:sz w:val="28"/>
          <w:szCs w:val="28"/>
          <w:lang w:val="en-US"/>
        </w:rPr>
        <w:t>State-Owned Enterprises in the EU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8D410B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hyperlink r:id="rId6" w:history="1"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https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://</w:t>
        </w:r>
        <w:proofErr w:type="spellStart"/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ec</w:t>
        </w:r>
        <w:proofErr w:type="spellEnd"/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proofErr w:type="spellStart"/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europa</w:t>
        </w:r>
        <w:proofErr w:type="spellEnd"/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proofErr w:type="spellStart"/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eu</w:t>
        </w:r>
        <w:proofErr w:type="spellEnd"/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info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sites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info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files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file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_</w:t>
        </w:r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import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proofErr w:type="spellStart"/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ip</w:t>
        </w:r>
        <w:proofErr w:type="spellEnd"/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031_</w:t>
        </w:r>
        <w:proofErr w:type="spellStart"/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en</w:t>
        </w:r>
        <w:proofErr w:type="spellEnd"/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_2.</w:t>
        </w:r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8D410B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8D410B">
        <w:rPr>
          <w:rFonts w:ascii="Times New Roman" w:hAnsi="Times New Roman" w:cs="Times New Roman"/>
          <w:sz w:val="28"/>
          <w:szCs w:val="28"/>
          <w:lang w:val="en-US"/>
        </w:rPr>
        <w:t>OECD (2011), "</w:t>
      </w:r>
      <w:r w:rsidRPr="002F6451">
        <w:rPr>
          <w:rFonts w:ascii="Times New Roman" w:hAnsi="Times New Roman" w:cs="Times New Roman"/>
          <w:sz w:val="28"/>
          <w:szCs w:val="28"/>
          <w:lang w:val="en-US"/>
        </w:rPr>
        <w:t>State-Owned Enterprise Governance Reform: An Inventory of Recent Change</w:t>
      </w:r>
      <w:r w:rsidRPr="008D410B">
        <w:rPr>
          <w:rFonts w:ascii="Times New Roman" w:hAnsi="Times New Roman" w:cs="Times New Roman"/>
          <w:sz w:val="28"/>
          <w:szCs w:val="28"/>
          <w:lang w:val="en-US"/>
        </w:rPr>
        <w:t>".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F7339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CF7339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CF73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F7339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CF7339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proofErr w:type="spellStart"/>
      <w:r w:rsidRPr="00CF7339">
        <w:rPr>
          <w:rFonts w:ascii="Times New Roman" w:hAnsi="Times New Roman" w:cs="Times New Roman"/>
          <w:sz w:val="28"/>
          <w:szCs w:val="28"/>
          <w:lang w:val="en-US"/>
        </w:rPr>
        <w:t>Режим</w:t>
      </w:r>
      <w:proofErr w:type="spellEnd"/>
      <w:r w:rsidRPr="00CF73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F7339">
        <w:rPr>
          <w:rFonts w:ascii="Times New Roman" w:hAnsi="Times New Roman" w:cs="Times New Roman"/>
          <w:sz w:val="28"/>
          <w:szCs w:val="28"/>
          <w:lang w:val="en-US"/>
        </w:rPr>
        <w:t>доступу</w:t>
      </w:r>
      <w:proofErr w:type="spellEnd"/>
      <w:r w:rsidRPr="00CF7339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F7339">
        <w:rPr>
          <w:rFonts w:ascii="Times New Roman" w:hAnsi="Times New Roman" w:cs="Times New Roman"/>
          <w:sz w:val="28"/>
          <w:szCs w:val="28"/>
        </w:rPr>
        <w:t>https://bit.ly/2V0rIh0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7988" w:rsidRPr="00811794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F6451">
        <w:rPr>
          <w:rFonts w:ascii="Times New Roman" w:hAnsi="Times New Roman" w:cs="Times New Roman"/>
          <w:sz w:val="28"/>
          <w:szCs w:val="28"/>
          <w:lang w:val="en-US"/>
        </w:rPr>
        <w:t>Wettenhall</w:t>
      </w:r>
      <w:proofErr w:type="spellEnd"/>
      <w:r w:rsidRPr="002F6451">
        <w:rPr>
          <w:rFonts w:ascii="Times New Roman" w:hAnsi="Times New Roman" w:cs="Times New Roman"/>
          <w:sz w:val="28"/>
          <w:szCs w:val="28"/>
          <w:lang w:val="en-US"/>
        </w:rPr>
        <w:t>, R., 2001, Public or private? Public corporations, companies and the decline of the middle ground, Public Organization Review 1, 17-40.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1794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81179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811794">
        <w:rPr>
          <w:rFonts w:ascii="Times New Roman" w:hAnsi="Times New Roman" w:cs="Times New Roman"/>
          <w:sz w:val="28"/>
          <w:szCs w:val="28"/>
        </w:rPr>
        <w:t xml:space="preserve"> ресурс].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6A6">
        <w:rPr>
          <w:rFonts w:ascii="Times New Roman" w:hAnsi="Times New Roman" w:cs="Times New Roman"/>
          <w:sz w:val="28"/>
          <w:szCs w:val="28"/>
          <w:lang w:val="uk-UA"/>
        </w:rPr>
        <w:t>https://link.springer.com/article/10.1023/A:1011516927634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7988" w:rsidRPr="00811794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81D7B">
        <w:rPr>
          <w:rFonts w:ascii="Times New Roman" w:hAnsi="Times New Roman" w:cs="Times New Roman"/>
          <w:sz w:val="28"/>
          <w:szCs w:val="28"/>
          <w:lang w:val="en-US"/>
        </w:rPr>
        <w:t>Alan S. Blinder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581D7B">
        <w:rPr>
          <w:rFonts w:ascii="Times New Roman" w:hAnsi="Times New Roman" w:cs="Times New Roman"/>
          <w:sz w:val="28"/>
          <w:szCs w:val="28"/>
          <w:lang w:val="en-US"/>
        </w:rPr>
        <w:t>Keynesian Economics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190779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].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81D7B">
        <w:rPr>
          <w:rFonts w:ascii="Times New Roman" w:hAnsi="Times New Roman" w:cs="Times New Roman"/>
          <w:sz w:val="28"/>
          <w:szCs w:val="28"/>
          <w:lang w:val="en-US"/>
        </w:rPr>
        <w:t>The Library of economics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190779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hyperlink r:id="rId7" w:history="1">
        <w:r w:rsidRPr="00190779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https://www.econlib.org/library/Enc/KeynesianEconomics.html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81D7B">
        <w:rPr>
          <w:rFonts w:ascii="Times New Roman" w:hAnsi="Times New Roman" w:cs="Times New Roman"/>
          <w:sz w:val="28"/>
          <w:szCs w:val="28"/>
          <w:lang w:val="en-US"/>
        </w:rPr>
        <w:t xml:space="preserve">Ferrari, Aurora; Mare, </w:t>
      </w:r>
      <w:proofErr w:type="spellStart"/>
      <w:r w:rsidRPr="00581D7B">
        <w:rPr>
          <w:rFonts w:ascii="Times New Roman" w:hAnsi="Times New Roman" w:cs="Times New Roman"/>
          <w:sz w:val="28"/>
          <w:szCs w:val="28"/>
          <w:lang w:val="en-US"/>
        </w:rPr>
        <w:t>Davide</w:t>
      </w:r>
      <w:proofErr w:type="spellEnd"/>
      <w:r w:rsidRPr="00581D7B">
        <w:rPr>
          <w:rFonts w:ascii="Times New Roman" w:hAnsi="Times New Roman" w:cs="Times New Roman"/>
          <w:sz w:val="28"/>
          <w:szCs w:val="28"/>
          <w:lang w:val="en-US"/>
        </w:rPr>
        <w:t xml:space="preserve"> Salvatore; </w:t>
      </w:r>
      <w:proofErr w:type="spellStart"/>
      <w:r w:rsidRPr="00581D7B">
        <w:rPr>
          <w:rFonts w:ascii="Times New Roman" w:hAnsi="Times New Roman" w:cs="Times New Roman"/>
          <w:sz w:val="28"/>
          <w:szCs w:val="28"/>
          <w:lang w:val="en-US"/>
        </w:rPr>
        <w:t>Skamnelos</w:t>
      </w:r>
      <w:proofErr w:type="spellEnd"/>
      <w:r w:rsidRPr="00581D7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81D7B">
        <w:rPr>
          <w:rFonts w:ascii="Times New Roman" w:hAnsi="Times New Roman" w:cs="Times New Roman"/>
          <w:sz w:val="28"/>
          <w:szCs w:val="28"/>
          <w:lang w:val="en-US"/>
        </w:rPr>
        <w:t>Ilias</w:t>
      </w:r>
      <w:proofErr w:type="spellEnd"/>
      <w:r w:rsidRPr="00581D7B">
        <w:rPr>
          <w:rFonts w:ascii="Times New Roman" w:hAnsi="Times New Roman" w:cs="Times New Roman"/>
          <w:sz w:val="28"/>
          <w:szCs w:val="28"/>
          <w:lang w:val="en-US"/>
        </w:rPr>
        <w:t>. 2017. State ownership of financial institutions in Europe and Central Asia</w:t>
      </w:r>
      <w:r w:rsidRPr="008D410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21067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821067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821067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8D410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21067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Pr="0076322C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http://documents.worldbank.org/curated/en/774471513778818629/State-ownership-of-financial-institutions-in-Europe-and-Central-Asia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922DAE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81D7B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Stefan </w:t>
      </w:r>
      <w:proofErr w:type="spellStart"/>
      <w:r w:rsidRPr="00581D7B">
        <w:rPr>
          <w:rFonts w:ascii="Times New Roman" w:hAnsi="Times New Roman" w:cs="Times New Roman"/>
          <w:sz w:val="28"/>
          <w:szCs w:val="28"/>
          <w:lang w:val="en-US"/>
        </w:rPr>
        <w:t>Fölster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Johan </w:t>
      </w:r>
      <w:proofErr w:type="spellStart"/>
      <w:r w:rsidRPr="00811794">
        <w:rPr>
          <w:rFonts w:ascii="Times New Roman" w:hAnsi="Times New Roman" w:cs="Times New Roman"/>
          <w:sz w:val="28"/>
          <w:szCs w:val="28"/>
          <w:lang w:val="en-US"/>
        </w:rPr>
        <w:t>Kreicbergs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2014,</w:t>
      </w:r>
      <w:r w:rsidRPr="00581D7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8D410B">
        <w:rPr>
          <w:rFonts w:ascii="Times New Roman" w:hAnsi="Times New Roman" w:cs="Times New Roman"/>
          <w:sz w:val="28"/>
          <w:szCs w:val="28"/>
          <w:lang w:val="en-US"/>
        </w:rPr>
        <w:t>Twenty five</w:t>
      </w:r>
      <w:proofErr w:type="gramEnd"/>
      <w:r w:rsidRPr="008D410B">
        <w:rPr>
          <w:rFonts w:ascii="Times New Roman" w:hAnsi="Times New Roman" w:cs="Times New Roman"/>
          <w:sz w:val="28"/>
          <w:szCs w:val="28"/>
          <w:lang w:val="en-US"/>
        </w:rPr>
        <w:t xml:space="preserve"> years of Swedish reforms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22DAE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922DAE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922DAE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8D410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22DAE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 w:rsidRPr="008D410B">
        <w:rPr>
          <w:rFonts w:ascii="Times New Roman" w:hAnsi="Times New Roman" w:cs="Times New Roman"/>
          <w:sz w:val="28"/>
          <w:szCs w:val="28"/>
        </w:rPr>
        <w:t xml:space="preserve"> </w:t>
      </w:r>
      <w:r w:rsidRPr="00922DAE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8D410B">
        <w:rPr>
          <w:rFonts w:ascii="Times New Roman" w:hAnsi="Times New Roman" w:cs="Times New Roman"/>
          <w:sz w:val="28"/>
          <w:szCs w:val="28"/>
        </w:rPr>
        <w:t>://</w:t>
      </w:r>
      <w:r w:rsidRPr="00922DAE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8D410B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922DAE">
        <w:rPr>
          <w:rFonts w:ascii="Times New Roman" w:hAnsi="Times New Roman" w:cs="Times New Roman"/>
          <w:sz w:val="28"/>
          <w:szCs w:val="28"/>
          <w:lang w:val="en-US"/>
        </w:rPr>
        <w:t>reforminstitutet</w:t>
      </w:r>
      <w:proofErr w:type="spellEnd"/>
      <w:r w:rsidRPr="008D410B">
        <w:rPr>
          <w:rFonts w:ascii="Times New Roman" w:hAnsi="Times New Roman" w:cs="Times New Roman"/>
          <w:sz w:val="28"/>
          <w:szCs w:val="28"/>
        </w:rPr>
        <w:t>.</w:t>
      </w:r>
      <w:r w:rsidRPr="00922DAE">
        <w:rPr>
          <w:rFonts w:ascii="Times New Roman" w:hAnsi="Times New Roman" w:cs="Times New Roman"/>
          <w:sz w:val="28"/>
          <w:szCs w:val="28"/>
          <w:lang w:val="en-US"/>
        </w:rPr>
        <w:t>se</w:t>
      </w:r>
      <w:r w:rsidRPr="008D410B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922DAE">
        <w:rPr>
          <w:rFonts w:ascii="Times New Roman" w:hAnsi="Times New Roman" w:cs="Times New Roman"/>
          <w:sz w:val="28"/>
          <w:szCs w:val="28"/>
          <w:lang w:val="en-US"/>
        </w:rPr>
        <w:t>wp</w:t>
      </w:r>
      <w:proofErr w:type="spellEnd"/>
      <w:r w:rsidRPr="008D410B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922DAE">
        <w:rPr>
          <w:rFonts w:ascii="Times New Roman" w:hAnsi="Times New Roman" w:cs="Times New Roman"/>
          <w:sz w:val="28"/>
          <w:szCs w:val="28"/>
          <w:lang w:val="en-US"/>
        </w:rPr>
        <w:t>wp</w:t>
      </w:r>
      <w:proofErr w:type="spellEnd"/>
      <w:r w:rsidRPr="008D410B">
        <w:rPr>
          <w:rFonts w:ascii="Times New Roman" w:hAnsi="Times New Roman" w:cs="Times New Roman"/>
          <w:sz w:val="28"/>
          <w:szCs w:val="28"/>
        </w:rPr>
        <w:t>-</w:t>
      </w:r>
      <w:r w:rsidRPr="00922DAE">
        <w:rPr>
          <w:rFonts w:ascii="Times New Roman" w:hAnsi="Times New Roman" w:cs="Times New Roman"/>
          <w:sz w:val="28"/>
          <w:szCs w:val="28"/>
          <w:lang w:val="en-US"/>
        </w:rPr>
        <w:t>content</w:t>
      </w:r>
      <w:r w:rsidRPr="008D410B">
        <w:rPr>
          <w:rFonts w:ascii="Times New Roman" w:hAnsi="Times New Roman" w:cs="Times New Roman"/>
          <w:sz w:val="28"/>
          <w:szCs w:val="28"/>
        </w:rPr>
        <w:t>/</w:t>
      </w:r>
      <w:r w:rsidRPr="00922DAE">
        <w:rPr>
          <w:rFonts w:ascii="Times New Roman" w:hAnsi="Times New Roman" w:cs="Times New Roman"/>
          <w:sz w:val="28"/>
          <w:szCs w:val="28"/>
          <w:lang w:val="en-US"/>
        </w:rPr>
        <w:t>uploads</w:t>
      </w:r>
      <w:r w:rsidRPr="008D410B">
        <w:rPr>
          <w:rFonts w:ascii="Times New Roman" w:hAnsi="Times New Roman" w:cs="Times New Roman"/>
          <w:sz w:val="28"/>
          <w:szCs w:val="28"/>
        </w:rPr>
        <w:t>/2014/03/</w:t>
      </w:r>
      <w:proofErr w:type="spellStart"/>
      <w:r w:rsidRPr="00922DAE">
        <w:rPr>
          <w:rFonts w:ascii="Times New Roman" w:hAnsi="Times New Roman" w:cs="Times New Roman"/>
          <w:sz w:val="28"/>
          <w:szCs w:val="28"/>
          <w:lang w:val="en-US"/>
        </w:rPr>
        <w:t>Twentyfiveyearsofreform</w:t>
      </w:r>
      <w:proofErr w:type="spellEnd"/>
      <w:r w:rsidRPr="008D410B">
        <w:rPr>
          <w:rFonts w:ascii="Times New Roman" w:hAnsi="Times New Roman" w:cs="Times New Roman"/>
          <w:sz w:val="28"/>
          <w:szCs w:val="28"/>
        </w:rPr>
        <w:t>140301.</w:t>
      </w:r>
      <w:r w:rsidRPr="00922DAE">
        <w:rPr>
          <w:rFonts w:ascii="Times New Roman" w:hAnsi="Times New Roman" w:cs="Times New Roman"/>
          <w:sz w:val="28"/>
          <w:szCs w:val="28"/>
          <w:lang w:val="en-US"/>
        </w:rPr>
        <w:t>pdf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7988" w:rsidRPr="00922DAE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D410B">
        <w:rPr>
          <w:rFonts w:ascii="Times New Roman" w:hAnsi="Times New Roman" w:cs="Times New Roman"/>
          <w:sz w:val="28"/>
          <w:szCs w:val="28"/>
          <w:lang w:val="en-US"/>
        </w:rPr>
        <w:t xml:space="preserve">State-Owned Enterprises in the European Union: ensuring level playing field </w:t>
      </w:r>
      <w:r w:rsidRPr="0076322C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76322C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76322C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8D410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6322C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9" w:history="1">
        <w:r w:rsidRPr="0076322C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http://www.esparama.lt/es_parama_pletra/failai/ESFproduktai/2_UM_valstybes-valdomos-imones_2013-03.pdf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8A47EE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11794">
        <w:rPr>
          <w:rFonts w:ascii="Times New Roman" w:hAnsi="Times New Roman" w:cs="Times New Roman"/>
          <w:sz w:val="28"/>
          <w:szCs w:val="28"/>
          <w:lang w:val="en-US"/>
        </w:rPr>
        <w:t>Government at a Glance 2015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909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22DAE">
        <w:rPr>
          <w:rFonts w:ascii="Times New Roman" w:hAnsi="Times New Roman" w:cs="Times New Roman"/>
          <w:sz w:val="28"/>
          <w:szCs w:val="28"/>
          <w:lang w:val="en-US"/>
        </w:rPr>
        <w:t>Sweden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Pr="00922DAE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Pr="00922DAE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 w:rsidRPr="008D410B">
        <w:rPr>
          <w:rFonts w:ascii="Times New Roman" w:hAnsi="Times New Roman" w:cs="Times New Roman"/>
          <w:sz w:val="28"/>
          <w:szCs w:val="28"/>
        </w:rPr>
        <w:t xml:space="preserve"> </w:t>
      </w:r>
      <w:r w:rsidRPr="008A47EE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8A47EE">
        <w:rPr>
          <w:rFonts w:ascii="Times New Roman" w:hAnsi="Times New Roman" w:cs="Times New Roman"/>
          <w:sz w:val="28"/>
          <w:szCs w:val="28"/>
        </w:rPr>
        <w:t>://</w:t>
      </w:r>
      <w:r w:rsidRPr="008A47EE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8A47EE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8A47EE">
        <w:rPr>
          <w:rFonts w:ascii="Times New Roman" w:hAnsi="Times New Roman" w:cs="Times New Roman"/>
          <w:sz w:val="28"/>
          <w:szCs w:val="28"/>
          <w:lang w:val="en-US"/>
        </w:rPr>
        <w:t>oecd</w:t>
      </w:r>
      <w:proofErr w:type="spellEnd"/>
      <w:r w:rsidRPr="008A47EE">
        <w:rPr>
          <w:rFonts w:ascii="Times New Roman" w:hAnsi="Times New Roman" w:cs="Times New Roman"/>
          <w:sz w:val="28"/>
          <w:szCs w:val="28"/>
        </w:rPr>
        <w:t>.</w:t>
      </w:r>
      <w:r w:rsidRPr="008A47EE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8A47EE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8A47EE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8A47EE">
        <w:rPr>
          <w:rFonts w:ascii="Times New Roman" w:hAnsi="Times New Roman" w:cs="Times New Roman"/>
          <w:sz w:val="28"/>
          <w:szCs w:val="28"/>
        </w:rPr>
        <w:t>/</w:t>
      </w:r>
      <w:r w:rsidRPr="008A47EE">
        <w:rPr>
          <w:rFonts w:ascii="Times New Roman" w:hAnsi="Times New Roman" w:cs="Times New Roman"/>
          <w:sz w:val="28"/>
          <w:szCs w:val="28"/>
          <w:lang w:val="en-US"/>
        </w:rPr>
        <w:t>Sweden</w:t>
      </w:r>
      <w:r w:rsidRPr="008A47EE">
        <w:rPr>
          <w:rFonts w:ascii="Times New Roman" w:hAnsi="Times New Roman" w:cs="Times New Roman"/>
          <w:sz w:val="28"/>
          <w:szCs w:val="28"/>
        </w:rPr>
        <w:t>.</w:t>
      </w:r>
      <w:r w:rsidRPr="008A47EE">
        <w:rPr>
          <w:rFonts w:ascii="Times New Roman" w:hAnsi="Times New Roman" w:cs="Times New Roman"/>
          <w:sz w:val="28"/>
          <w:szCs w:val="28"/>
          <w:lang w:val="en-US"/>
        </w:rPr>
        <w:t>pdf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7988" w:rsidRPr="008A47EE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Helena </w:t>
      </w:r>
      <w:proofErr w:type="spellStart"/>
      <w:r w:rsidRPr="00811794">
        <w:rPr>
          <w:rFonts w:ascii="Times New Roman" w:hAnsi="Times New Roman" w:cs="Times New Roman"/>
          <w:sz w:val="28"/>
          <w:szCs w:val="28"/>
          <w:lang w:val="en-US"/>
        </w:rPr>
        <w:t>Marrez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2015, </w:t>
      </w:r>
      <w:proofErr w:type="gramStart"/>
      <w:r w:rsidRPr="00811794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role of state-owned enterprises in Romania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8A47EE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Pr="008A47EE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 w:rsidRPr="00811794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http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://</w:t>
        </w:r>
        <w:proofErr w:type="spellStart"/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ec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proofErr w:type="spellStart"/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europa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proofErr w:type="spellStart"/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eu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economy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_</w:t>
        </w:r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finance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publications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country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_</w:t>
        </w:r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focus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/2015/</w:t>
        </w:r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pdf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proofErr w:type="spellStart"/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cf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_</w:t>
        </w:r>
        <w:proofErr w:type="spellStart"/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vol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12_</w:t>
        </w:r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issue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1_</w:t>
        </w:r>
        <w:proofErr w:type="spellStart"/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en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pdf</w:t>
        </w:r>
      </w:hyperlink>
      <w:r>
        <w:rPr>
          <w:lang w:val="uk-UA"/>
        </w:rPr>
        <w:t>.</w:t>
      </w:r>
    </w:p>
    <w:p w:rsidR="002D7988" w:rsidRPr="008A47EE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11794">
        <w:rPr>
          <w:rFonts w:ascii="Times New Roman" w:hAnsi="Times New Roman" w:cs="Times New Roman"/>
          <w:sz w:val="28"/>
          <w:szCs w:val="28"/>
        </w:rPr>
        <w:t xml:space="preserve"> </w:t>
      </w:r>
      <w:r w:rsidRPr="008A47EE">
        <w:rPr>
          <w:rFonts w:ascii="Times New Roman" w:hAnsi="Times New Roman" w:cs="Times New Roman"/>
          <w:sz w:val="28"/>
          <w:szCs w:val="28"/>
          <w:lang w:val="en-US"/>
        </w:rPr>
        <w:t xml:space="preserve">Clara </w:t>
      </w:r>
      <w:proofErr w:type="spellStart"/>
      <w:r w:rsidRPr="008A47EE">
        <w:rPr>
          <w:rFonts w:ascii="Times New Roman" w:hAnsi="Times New Roman" w:cs="Times New Roman"/>
          <w:sz w:val="28"/>
          <w:szCs w:val="28"/>
          <w:lang w:val="en-US"/>
        </w:rPr>
        <w:t>Volintiru</w:t>
      </w:r>
      <w:proofErr w:type="spellEnd"/>
      <w:r w:rsidRPr="008A47EE">
        <w:rPr>
          <w:rFonts w:ascii="Times New Roman" w:hAnsi="Times New Roman" w:cs="Times New Roman"/>
          <w:sz w:val="28"/>
          <w:szCs w:val="28"/>
          <w:lang w:val="en-US"/>
        </w:rPr>
        <w:t xml:space="preserve">, 2018, State-owned companies in </w:t>
      </w:r>
      <w:proofErr w:type="spellStart"/>
      <w:proofErr w:type="gramStart"/>
      <w:r w:rsidRPr="008A47EE">
        <w:rPr>
          <w:rFonts w:ascii="Times New Roman" w:hAnsi="Times New Roman" w:cs="Times New Roman"/>
          <w:sz w:val="28"/>
          <w:szCs w:val="28"/>
          <w:lang w:val="en-US"/>
        </w:rPr>
        <w:t>romania</w:t>
      </w:r>
      <w:proofErr w:type="spellEnd"/>
      <w:proofErr w:type="gramEnd"/>
      <w:r w:rsidRPr="008A47EE">
        <w:rPr>
          <w:rFonts w:ascii="Times New Roman" w:hAnsi="Times New Roman" w:cs="Times New Roman"/>
          <w:sz w:val="28"/>
          <w:szCs w:val="28"/>
          <w:lang w:val="en-US"/>
        </w:rPr>
        <w:t xml:space="preserve"> preventing corruption, </w:t>
      </w:r>
      <w:proofErr w:type="spellStart"/>
      <w:r w:rsidRPr="008A47EE">
        <w:rPr>
          <w:rFonts w:ascii="Times New Roman" w:hAnsi="Times New Roman" w:cs="Times New Roman"/>
          <w:sz w:val="28"/>
          <w:szCs w:val="28"/>
          <w:lang w:val="en-US"/>
        </w:rPr>
        <w:t>clientelism</w:t>
      </w:r>
      <w:proofErr w:type="spellEnd"/>
      <w:r w:rsidRPr="008A47EE">
        <w:rPr>
          <w:rFonts w:ascii="Times New Roman" w:hAnsi="Times New Roman" w:cs="Times New Roman"/>
          <w:sz w:val="28"/>
          <w:szCs w:val="28"/>
          <w:lang w:val="en-US"/>
        </w:rPr>
        <w:t xml:space="preserve"> and state capture [</w:t>
      </w:r>
      <w:r w:rsidRPr="008A47EE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8A47EE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Pr="008A47EE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 w:rsidRPr="008A47EE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Pr="008A47EE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https://bit.ly/2SjDypv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CC28FE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90926">
        <w:rPr>
          <w:rFonts w:ascii="Times New Roman" w:hAnsi="Times New Roman" w:cs="Times New Roman"/>
          <w:sz w:val="28"/>
          <w:szCs w:val="28"/>
          <w:lang w:val="en-US"/>
        </w:rPr>
        <w:t>Elisabetta</w:t>
      </w:r>
      <w:proofErr w:type="spellEnd"/>
      <w:r w:rsidRPr="003909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90926">
        <w:rPr>
          <w:rFonts w:ascii="Times New Roman" w:hAnsi="Times New Roman" w:cs="Times New Roman"/>
          <w:sz w:val="28"/>
          <w:szCs w:val="28"/>
          <w:lang w:val="en-US"/>
        </w:rPr>
        <w:t>Capannelli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2017,</w:t>
      </w:r>
      <w:r w:rsidRPr="00390926">
        <w:rPr>
          <w:rFonts w:ascii="Times New Roman" w:hAnsi="Times New Roman" w:cs="Times New Roman"/>
          <w:sz w:val="28"/>
          <w:szCs w:val="28"/>
          <w:lang w:val="en-US"/>
        </w:rPr>
        <w:t xml:space="preserve"> Romania should continue to reform its state-owned enterprises to enhance growth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28FE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CC28FE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CC28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28FE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CC28FE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8D410B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hyperlink r:id="rId12" w:history="1"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http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://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blogs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proofErr w:type="spellStart"/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worldbank</w:t>
        </w:r>
        <w:proofErr w:type="spellEnd"/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org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proofErr w:type="spellStart"/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europeandcentralasia</w:t>
        </w:r>
        <w:proofErr w:type="spellEnd"/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proofErr w:type="spellStart"/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romania</w:t>
        </w:r>
        <w:proofErr w:type="spellEnd"/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should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continue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reform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its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state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owned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enterprises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enhance</w:t>
        </w:r>
        <w:r w:rsidRPr="008D410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CC28FE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growth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CB3C8F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811794">
        <w:rPr>
          <w:rFonts w:ascii="Times New Roman" w:hAnsi="Times New Roman" w:cs="Times New Roman"/>
          <w:sz w:val="28"/>
          <w:szCs w:val="28"/>
        </w:rPr>
        <w:t xml:space="preserve">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Klaus Schwab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811794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Global Competitiveness Index 2017–2018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C0A92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8C0A92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8C0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C0A92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8C0A92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8C0A92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8C0A92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http://www3.weforum.org/docs/GCR2017-2018/05FullReport/TheGlobalCompetitivenessReport2017%E2%80%932018.pdf</w:t>
        </w:r>
      </w:hyperlink>
      <w:r>
        <w:rPr>
          <w:lang w:val="uk-UA"/>
        </w:rPr>
        <w:t>.</w:t>
      </w:r>
    </w:p>
    <w:p w:rsidR="002D7988" w:rsidRPr="00B34024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11794">
        <w:rPr>
          <w:rFonts w:ascii="Times New Roman" w:hAnsi="Times New Roman" w:cs="Times New Roman"/>
          <w:sz w:val="28"/>
          <w:szCs w:val="28"/>
        </w:rPr>
        <w:t xml:space="preserve">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Mateusz </w:t>
      </w:r>
      <w:proofErr w:type="spellStart"/>
      <w:r w:rsidRPr="00811794">
        <w:rPr>
          <w:rFonts w:ascii="Times New Roman" w:hAnsi="Times New Roman" w:cs="Times New Roman"/>
          <w:sz w:val="28"/>
          <w:szCs w:val="28"/>
          <w:lang w:val="en-US"/>
        </w:rPr>
        <w:t>Bialas</w:t>
      </w:r>
      <w:proofErr w:type="spellEnd"/>
      <w:r w:rsidRPr="00811794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2016, </w:t>
      </w:r>
      <w:proofErr w:type="spellStart"/>
      <w:r w:rsidRPr="00811794">
        <w:rPr>
          <w:rFonts w:ascii="Times New Roman" w:hAnsi="Times New Roman" w:cs="Times New Roman"/>
          <w:sz w:val="28"/>
          <w:szCs w:val="28"/>
          <w:lang w:val="en-US"/>
        </w:rPr>
        <w:t>Privatisation</w:t>
      </w:r>
      <w:proofErr w:type="spellEnd"/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of state-owned enterprises in Poland</w:t>
      </w:r>
      <w:r w:rsidRPr="00390926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 w:rsidRPr="00390926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3909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90926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390926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390926">
        <w:rPr>
          <w:rFonts w:ascii="Times New Roman" w:hAnsi="Times New Roman" w:cs="Times New Roman"/>
          <w:sz w:val="28"/>
          <w:szCs w:val="28"/>
        </w:rPr>
        <w:t>Режим доступу:</w:t>
      </w:r>
      <w:r w:rsidRPr="00811794">
        <w:rPr>
          <w:rFonts w:ascii="Times New Roman" w:hAnsi="Times New Roman" w:cs="Times New Roman"/>
          <w:sz w:val="28"/>
          <w:szCs w:val="28"/>
        </w:rPr>
        <w:t xml:space="preserve"> </w:t>
      </w:r>
      <w:hyperlink r:id="rId14" w:history="1"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http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://</w:t>
        </w:r>
        <w:proofErr w:type="spellStart"/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spm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proofErr w:type="spellStart"/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ucu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proofErr w:type="spellStart"/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edu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.</w:t>
        </w:r>
        <w:proofErr w:type="spellStart"/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ua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  <w:proofErr w:type="spellStart"/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en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/2016/06/02/</w:t>
        </w:r>
        <w:proofErr w:type="spellStart"/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privatisation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of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state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owned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enterprises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in</w:t>
        </w:r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-</w:t>
        </w:r>
        <w:proofErr w:type="spellStart"/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poland</w:t>
        </w:r>
        <w:proofErr w:type="spellEnd"/>
        <w:r w:rsidRPr="0081179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/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B34024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John Moore</w:t>
      </w:r>
      <w:r w:rsidRPr="00B3402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British Privatization—Taking Capitalism to the People</w:t>
      </w:r>
      <w:r w:rsidRPr="00B340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4024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B34024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B340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34024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B34024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B34024">
        <w:rPr>
          <w:rFonts w:ascii="Times New Roman" w:hAnsi="Times New Roman" w:cs="Times New Roman"/>
          <w:sz w:val="28"/>
          <w:szCs w:val="28"/>
        </w:rPr>
        <w:t>Режим доступу:</w:t>
      </w:r>
      <w:r w:rsidRPr="00B340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B34024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https://hbr.org/1992/01/british-privatization-taking-capitalism-to-the-people</w:t>
        </w:r>
      </w:hyperlink>
      <w:r>
        <w:rPr>
          <w:lang w:val="uk-UA"/>
        </w:rPr>
        <w:t>.</w:t>
      </w:r>
    </w:p>
    <w:p w:rsidR="002D7988" w:rsidRPr="008F33A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11794">
        <w:rPr>
          <w:rFonts w:ascii="Times New Roman" w:hAnsi="Times New Roman" w:cs="Times New Roman"/>
          <w:sz w:val="28"/>
          <w:szCs w:val="28"/>
        </w:rPr>
        <w:t xml:space="preserve">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Dieter </w:t>
      </w:r>
      <w:proofErr w:type="spellStart"/>
      <w:r w:rsidRPr="00811794">
        <w:rPr>
          <w:rFonts w:ascii="Times New Roman" w:hAnsi="Times New Roman" w:cs="Times New Roman"/>
          <w:sz w:val="28"/>
          <w:szCs w:val="28"/>
          <w:lang w:val="en-US"/>
        </w:rPr>
        <w:t>Bräuninger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2015,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Research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Briefing: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11794">
        <w:rPr>
          <w:rFonts w:ascii="Times New Roman" w:hAnsi="Times New Roman" w:cs="Times New Roman"/>
          <w:sz w:val="28"/>
          <w:szCs w:val="28"/>
          <w:lang w:val="en-US"/>
        </w:rPr>
        <w:t>Privatisation</w:t>
      </w:r>
      <w:proofErr w:type="spellEnd"/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in the euro area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5C1B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3A5C1B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3A5C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A5C1B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3A5C1B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3A5C1B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5C1B">
        <w:rPr>
          <w:rFonts w:ascii="Times New Roman" w:hAnsi="Times New Roman" w:cs="Times New Roman"/>
          <w:sz w:val="28"/>
          <w:szCs w:val="28"/>
          <w:lang w:val="en-US"/>
        </w:rPr>
        <w:t>https://bit.ly/2T43h5b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7988" w:rsidRPr="001D29C6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Uwe </w:t>
      </w:r>
      <w:proofErr w:type="spellStart"/>
      <w:r w:rsidRPr="00811794">
        <w:rPr>
          <w:rFonts w:ascii="Times New Roman" w:hAnsi="Times New Roman" w:cs="Times New Roman"/>
          <w:sz w:val="28"/>
          <w:szCs w:val="28"/>
          <w:lang w:val="en-US"/>
        </w:rPr>
        <w:t>Böwer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2017,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State-Owned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Enterprises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Emerging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Europe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Good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Bad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uk-UA"/>
        </w:rPr>
        <w:t>Ugly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3A8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8F33A8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8F33A8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https://www.imf.org/en/Publications/WP/Issues/2017/10/30/State-Owned-Enterprises-in-Emerging-Europe-The-Good-the-Bad-and-the-Ugly-45181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1D29C6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Government Offices of Sweden, State-owned enterprises </w:t>
      </w:r>
      <w:r w:rsidRPr="001D29C6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1D29C6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1D29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29C6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1D29C6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1D29C6">
        <w:rPr>
          <w:rFonts w:ascii="Times New Roman" w:hAnsi="Times New Roman" w:cs="Times New Roman"/>
          <w:sz w:val="28"/>
          <w:szCs w:val="28"/>
        </w:rPr>
        <w:t>Режим доступу:</w:t>
      </w:r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hyperlink r:id="rId17" w:history="1">
        <w:r w:rsidRPr="001D29C6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https://www.government.se/government-policy/state-owned-enterprises/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8F33A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r w:rsidRPr="000C5DD2">
        <w:rPr>
          <w:rFonts w:ascii="Times New Roman" w:hAnsi="Times New Roman" w:cs="Times New Roman"/>
          <w:sz w:val="28"/>
          <w:szCs w:val="28"/>
          <w:lang w:val="en-US"/>
        </w:rPr>
        <w:t>Government Offices of Sweden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Annual report state-owned enterprises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2016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3A8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8F33A8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8F33A8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https://www.government.se/4a6e13/contentassets/e66654348c76492c8504413f3413e9a5/eng-vb-2016-final-2.pdf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8F33A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5DD2">
        <w:rPr>
          <w:rFonts w:ascii="Times New Roman" w:hAnsi="Times New Roman" w:cs="Times New Roman"/>
          <w:sz w:val="28"/>
          <w:szCs w:val="28"/>
          <w:lang w:val="en-US"/>
        </w:rPr>
        <w:t>Government Offices of Sweden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Annual report for state-owned enterprises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2017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3A8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8F33A8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8F33A8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https://www.government.se/4a890e/contentassets/9c99e9a92e8e44fd9434e75dfd568961/annual-report-for-state-owned-enterprises-2017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8F33A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Analysis of the economic and financial performance of Romania’s state owned companies in 2015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3A8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8F33A8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0" w:history="1">
        <w:r w:rsidRPr="008F33A8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http://www.fiscalcouncil.ro/5-ian-2017-1.en.pdf</w:t>
        </w:r>
      </w:hyperlink>
      <w:r>
        <w:rPr>
          <w:lang w:val="uk-UA"/>
        </w:rPr>
        <w:t>.</w:t>
      </w:r>
    </w:p>
    <w:p w:rsidR="002D7988" w:rsidRPr="008F33A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>Romania: Selected Issues; IMF Country Report No. 15/79</w:t>
      </w:r>
      <w:proofErr w:type="gramStart"/>
      <w:r w:rsidRPr="00811794">
        <w:rPr>
          <w:rFonts w:ascii="Times New Roman" w:hAnsi="Times New Roman" w:cs="Times New Roman"/>
          <w:sz w:val="28"/>
          <w:szCs w:val="28"/>
          <w:lang w:val="en-US"/>
        </w:rPr>
        <w:t>;</w:t>
      </w:r>
      <w:proofErr w:type="gramEnd"/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March 10, 2015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3A8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F33A8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8F33A8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8F33A8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1" w:history="1">
        <w:r w:rsidRPr="008F33A8">
          <w:rPr>
            <w:rStyle w:val="a4"/>
            <w:rFonts w:ascii="Times New Roman" w:hAnsi="Times New Roman" w:cs="Times New Roman"/>
            <w:sz w:val="28"/>
            <w:szCs w:val="28"/>
            <w:u w:val="none"/>
            <w:lang w:val="uk-UA"/>
          </w:rPr>
          <w:t>https://www.imf.org/external/pubs/ft/scr/2015/cr1580.pdf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6C4A44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6A81">
        <w:rPr>
          <w:rFonts w:ascii="Times New Roman" w:hAnsi="Times New Roman" w:cs="Times New Roman"/>
          <w:sz w:val="28"/>
          <w:szCs w:val="28"/>
          <w:lang w:val="en-US"/>
        </w:rPr>
        <w:t>Ministry of Economy and Innovation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Lithuania,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annual report 2016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4A44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6C4A44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6C4A4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4A44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6C4A44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6C4A44">
        <w:rPr>
          <w:rFonts w:ascii="Times New Roman" w:hAnsi="Times New Roman" w:cs="Times New Roman"/>
          <w:sz w:val="28"/>
          <w:szCs w:val="28"/>
        </w:rPr>
        <w:t>Режим доступу:</w:t>
      </w:r>
      <w:r w:rsidRPr="00811794">
        <w:rPr>
          <w:rFonts w:ascii="Times New Roman" w:hAnsi="Times New Roman" w:cs="Times New Roman"/>
          <w:sz w:val="28"/>
          <w:szCs w:val="28"/>
        </w:rPr>
        <w:t xml:space="preserve"> </w:t>
      </w:r>
      <w:hyperlink r:id="rId22" w:history="1">
        <w:r w:rsidRPr="006C4A4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https://vkc.sipa.lt/wp-content/uploads/2018/09/VKC_2017_EN_WEB.pdf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AE45D4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11794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AB6A81">
        <w:rPr>
          <w:rFonts w:ascii="Times New Roman" w:hAnsi="Times New Roman" w:cs="Times New Roman"/>
          <w:sz w:val="28"/>
          <w:szCs w:val="28"/>
          <w:lang w:val="en-US"/>
        </w:rPr>
        <w:t>Ministry of Economy and Innovation</w:t>
      </w:r>
      <w:r w:rsidRPr="00AB6A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6A81">
        <w:rPr>
          <w:rFonts w:ascii="Times New Roman" w:hAnsi="Times New Roman" w:cs="Times New Roman"/>
          <w:sz w:val="28"/>
          <w:szCs w:val="28"/>
          <w:lang w:val="en-US"/>
        </w:rPr>
        <w:t>of Lithuania</w:t>
      </w:r>
      <w:r w:rsidRPr="006C4A4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11794">
        <w:rPr>
          <w:rFonts w:ascii="Times New Roman" w:hAnsi="Times New Roman" w:cs="Times New Roman"/>
          <w:sz w:val="28"/>
          <w:szCs w:val="28"/>
          <w:lang w:val="en-US"/>
        </w:rPr>
        <w:t xml:space="preserve"> annual report 201</w:t>
      </w:r>
      <w:r w:rsidRPr="006C4A44">
        <w:rPr>
          <w:rFonts w:ascii="Times New Roman" w:hAnsi="Times New Roman" w:cs="Times New Roman"/>
          <w:sz w:val="28"/>
          <w:szCs w:val="28"/>
          <w:lang w:val="en-US"/>
        </w:rPr>
        <w:t>7 [</w:t>
      </w:r>
      <w:proofErr w:type="spellStart"/>
      <w:r w:rsidRPr="006C4A44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6C4A4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C4A44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6C4A44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6C4A44">
        <w:rPr>
          <w:rFonts w:ascii="Times New Roman" w:hAnsi="Times New Roman" w:cs="Times New Roman"/>
          <w:sz w:val="28"/>
          <w:szCs w:val="28"/>
        </w:rPr>
        <w:t>Режим доступу:</w:t>
      </w:r>
      <w:r w:rsidRPr="006C4A44">
        <w:t xml:space="preserve"> </w:t>
      </w:r>
      <w:hyperlink r:id="rId23" w:history="1">
        <w:r w:rsidRPr="006C4A4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https://vkc.sipa.lt/wp-content/uploads/2018/09/SOE_Report_2018_EN_WEB.pdf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AA01DA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01DA">
        <w:rPr>
          <w:rFonts w:ascii="Times New Roman" w:hAnsi="Times New Roman" w:cs="Times New Roman"/>
          <w:sz w:val="28"/>
          <w:szCs w:val="28"/>
          <w:lang w:val="en-US"/>
        </w:rPr>
        <w:t xml:space="preserve">OECD (2018), 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>Anti-Corruption Reforms in Ukraine: Prevention and Prosecution of Corruption in State-Owned Enterprises</w:t>
      </w:r>
      <w:r w:rsidRPr="00AA01DA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 w:rsidRPr="00AA01DA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AA01D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A01DA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AA01DA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AA01DA">
        <w:rPr>
          <w:rFonts w:ascii="Times New Roman" w:hAnsi="Times New Roman" w:cs="Times New Roman"/>
          <w:sz w:val="28"/>
          <w:szCs w:val="28"/>
        </w:rPr>
        <w:t>Режим доступу:</w:t>
      </w:r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hyperlink r:id="rId24" w:history="1">
        <w:r w:rsidRPr="00AA01DA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https://www.oecd.org/corruption/anti-bribery/OECD-ACN-Ukraine-4th-Round-Bis-Report-SOE-Sector-2018-ENG.pdf</w:t>
        </w:r>
      </w:hyperlink>
      <w:r>
        <w:rPr>
          <w:lang w:val="uk-UA"/>
        </w:rPr>
        <w:t>.</w:t>
      </w:r>
    </w:p>
    <w:p w:rsidR="002D7988" w:rsidRPr="00AA01DA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Пятков</w:t>
      </w:r>
      <w:proofErr w:type="spellEnd"/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 М., Дослідження досвіду впровадження реформ для підвищення ефективності державних підприємств у країнах ЄС // </w:t>
      </w:r>
      <w:r w:rsidRPr="000D0F25">
        <w:rPr>
          <w:rFonts w:ascii="Times New Roman" w:hAnsi="Times New Roman" w:cs="Times New Roman"/>
          <w:sz w:val="28"/>
          <w:szCs w:val="28"/>
          <w:lang w:val="uk-UA"/>
        </w:rPr>
        <w:t>Збірник тез конференції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«Добробут націй в умовах глобальної нестабільності» с. 42-43.</w:t>
      </w:r>
    </w:p>
    <w:p w:rsidR="002D7988" w:rsidRPr="00AD38BB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01DA">
        <w:rPr>
          <w:rFonts w:ascii="Times New Roman" w:hAnsi="Times New Roman" w:cs="Times New Roman"/>
          <w:sz w:val="28"/>
          <w:szCs w:val="28"/>
          <w:lang w:val="en-US"/>
        </w:rPr>
        <w:t>Government portal, Ministry of Economic Development and Trade of Ukraine, 2019 [</w:t>
      </w:r>
      <w:proofErr w:type="spellStart"/>
      <w:r w:rsidRPr="00AA01DA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AA01D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A01DA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AA01DA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AA01DA">
        <w:rPr>
          <w:rFonts w:ascii="Times New Roman" w:hAnsi="Times New Roman" w:cs="Times New Roman"/>
          <w:sz w:val="28"/>
          <w:szCs w:val="28"/>
        </w:rPr>
        <w:t>Режим доступу:</w:t>
      </w:r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hyperlink r:id="rId25" w:history="1">
        <w:r w:rsidRPr="00AA01DA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https://www.kmu.gov.ua/en/news/derzhavni-pidpriyemstva-teper-zvituvatimut-v-elektronnomu-viglyadi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AD38BB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>Ukraine: The 100 largest state-owned companies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>Ministry of Economic Development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press-release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, 2018 </w:t>
      </w:r>
      <w:r w:rsidRPr="00AD38BB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AD38BB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AD38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D38BB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AD38BB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AD38BB">
        <w:rPr>
          <w:rFonts w:ascii="Times New Roman" w:hAnsi="Times New Roman" w:cs="Times New Roman"/>
          <w:sz w:val="28"/>
          <w:szCs w:val="28"/>
        </w:rPr>
        <w:t>Режим доступу:</w:t>
      </w:r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hyperlink r:id="rId26" w:history="1">
        <w:r w:rsidRPr="00AD38B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https://www.marketwatch.com/press-release/ukraine-the-100-largest-state-owned-companies-completed-2017-with-a-profit-of-444-billion-uah-2018-09-28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09087C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OECD 2019, State-owned enterprise reform in the </w:t>
      </w:r>
      <w:proofErr w:type="spellStart"/>
      <w:proofErr w:type="gramStart"/>
      <w:r w:rsidRPr="00DE59AF">
        <w:rPr>
          <w:rFonts w:ascii="Times New Roman" w:hAnsi="Times New Roman" w:cs="Times New Roman"/>
          <w:sz w:val="28"/>
          <w:szCs w:val="28"/>
          <w:lang w:val="en-US"/>
        </w:rPr>
        <w:t>ukrainian</w:t>
      </w:r>
      <w:proofErr w:type="spellEnd"/>
      <w:proofErr w:type="gramEnd"/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 hydrocarbons sector </w:t>
      </w:r>
      <w:r w:rsidRPr="00BA3E49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BA3E49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BA3E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A3E49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BA3E49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BA3E49">
        <w:rPr>
          <w:rFonts w:ascii="Times New Roman" w:hAnsi="Times New Roman" w:cs="Times New Roman"/>
          <w:sz w:val="28"/>
          <w:szCs w:val="28"/>
        </w:rPr>
        <w:t>Режим доступу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27" w:history="1">
        <w:r w:rsidRPr="00BA3E49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http://www.oecd.org/corporate/SOE-Reform-in-the-Hydrocarbons-Sector-in-Ukraine-ENG.pdf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09087C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2FF2">
        <w:rPr>
          <w:rFonts w:ascii="Times New Roman" w:hAnsi="Times New Roman" w:cs="Times New Roman"/>
          <w:sz w:val="28"/>
          <w:szCs w:val="28"/>
          <w:lang w:val="uk-UA"/>
        </w:rPr>
        <w:t>Hrystyna</w:t>
      </w:r>
      <w:proofErr w:type="spellEnd"/>
      <w:r w:rsidRPr="00582F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2FF2">
        <w:rPr>
          <w:rFonts w:ascii="Times New Roman" w:hAnsi="Times New Roman" w:cs="Times New Roman"/>
          <w:sz w:val="28"/>
          <w:szCs w:val="28"/>
          <w:lang w:val="uk-UA"/>
        </w:rPr>
        <w:t>Vovchuk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82F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2018, 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uk-UA"/>
        </w:rPr>
        <w:t>Energy</w:t>
      </w:r>
      <w:proofErr w:type="spellEnd"/>
      <w:r w:rsidRPr="00E01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uk-UA"/>
        </w:rPr>
        <w:t>reforms</w:t>
      </w:r>
      <w:proofErr w:type="spellEnd"/>
      <w:r w:rsidRPr="00E0197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01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uk-UA"/>
        </w:rPr>
        <w:t>challenge</w:t>
      </w:r>
      <w:proofErr w:type="spellEnd"/>
      <w:r w:rsidRPr="00E01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E01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uk-UA"/>
        </w:rPr>
        <w:t>Ukraine’s</w:t>
      </w:r>
      <w:proofErr w:type="spellEnd"/>
      <w:r w:rsidRPr="00E01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uk-UA"/>
        </w:rPr>
        <w:t>gas</w:t>
      </w:r>
      <w:proofErr w:type="spellEnd"/>
      <w:r w:rsidRPr="00E01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uk-UA"/>
        </w:rPr>
        <w:t>market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1979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E019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01979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E01979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DE59AF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8" w:history="1">
        <w:r w:rsidRPr="00E01979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https://www.euneighbours.eu/en/east/eu-in-action/stories/energy-reforms-challenge-ukraines-gas-market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E55D44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A56DC3">
        <w:rPr>
          <w:rFonts w:ascii="Times New Roman" w:hAnsi="Times New Roman" w:cs="Times New Roman"/>
          <w:sz w:val="28"/>
          <w:szCs w:val="28"/>
        </w:rPr>
        <w:t>Naftogaz</w:t>
      </w:r>
      <w:proofErr w:type="spellEnd"/>
      <w:r w:rsidRPr="00A56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6DC3">
        <w:rPr>
          <w:rFonts w:ascii="Times New Roman" w:hAnsi="Times New Roman" w:cs="Times New Roman"/>
          <w:sz w:val="28"/>
          <w:szCs w:val="28"/>
        </w:rPr>
        <w:t>annual</w:t>
      </w:r>
      <w:proofErr w:type="spellEnd"/>
      <w:r w:rsidRPr="00A56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6DC3">
        <w:rPr>
          <w:rFonts w:ascii="Times New Roman" w:hAnsi="Times New Roman" w:cs="Times New Roman"/>
          <w:sz w:val="28"/>
          <w:szCs w:val="28"/>
        </w:rPr>
        <w:t>report</w:t>
      </w:r>
      <w:proofErr w:type="spellEnd"/>
      <w:r w:rsidRPr="00A56DC3">
        <w:rPr>
          <w:rFonts w:ascii="Times New Roman" w:hAnsi="Times New Roman" w:cs="Times New Roman"/>
          <w:sz w:val="28"/>
          <w:szCs w:val="28"/>
        </w:rPr>
        <w:t>, 2017</w:t>
      </w:r>
      <w:r w:rsidRPr="00DE59AF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DE59AF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DE59AF">
        <w:rPr>
          <w:rFonts w:ascii="Times New Roman" w:hAnsi="Times New Roman" w:cs="Times New Roman"/>
          <w:sz w:val="28"/>
          <w:szCs w:val="28"/>
        </w:rPr>
        <w:t xml:space="preserve"> ресурс]. Режим доступу: </w:t>
      </w:r>
      <w:hyperlink r:id="rId29" w:history="1">
        <w:r w:rsidRPr="00A56DC3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http://www.naftogaz.com/files/Zvity/NAK_AnRep2017_EN.pdf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1F3D40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r w:rsidRPr="00E55D44">
        <w:rPr>
          <w:rFonts w:ascii="Times New Roman" w:hAnsi="Times New Roman" w:cs="Times New Roman"/>
          <w:sz w:val="28"/>
          <w:szCs w:val="28"/>
          <w:lang w:val="en-US"/>
        </w:rPr>
        <w:t>Government Offices of Sweden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>The state’s ownership policy and guidelines for state-owned enterprises 2017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5D44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E55D44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E55D4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5D44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E55D44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DE59AF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hyperlink r:id="rId30" w:history="1">
        <w:r w:rsidRPr="00E55D44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https://www.government.se/49f639/contentassets/c6382135343d45fe8685ab7fa53a2fa3/the-states-ownership-policy-and-guidelines-for-state-owned-enterprises-2017.pdf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>ECFIN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2015, </w:t>
      </w:r>
      <w:proofErr w:type="gramStart"/>
      <w:r w:rsidRPr="00DE59AF">
        <w:rPr>
          <w:rFonts w:ascii="Times New Roman" w:hAnsi="Times New Roman" w:cs="Times New Roman"/>
          <w:sz w:val="28"/>
          <w:szCs w:val="28"/>
          <w:lang w:val="en-US"/>
        </w:rPr>
        <w:t>Foregone</w:t>
      </w:r>
      <w:proofErr w:type="gramEnd"/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 opportunities: how state owned companies burden public budgets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3D40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1F3D40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1F3D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F3D40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1F3D40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proofErr w:type="spellStart"/>
      <w:r w:rsidRPr="001F3D40">
        <w:rPr>
          <w:rFonts w:ascii="Times New Roman" w:hAnsi="Times New Roman" w:cs="Times New Roman"/>
          <w:sz w:val="28"/>
          <w:szCs w:val="28"/>
          <w:lang w:val="en-US"/>
        </w:rPr>
        <w:t>Режим</w:t>
      </w:r>
      <w:proofErr w:type="spellEnd"/>
      <w:r w:rsidRPr="001F3D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F3D40">
        <w:rPr>
          <w:rFonts w:ascii="Times New Roman" w:hAnsi="Times New Roman" w:cs="Times New Roman"/>
          <w:sz w:val="28"/>
          <w:szCs w:val="28"/>
          <w:lang w:val="en-US"/>
        </w:rPr>
        <w:t>доступу</w:t>
      </w:r>
      <w:proofErr w:type="spellEnd"/>
      <w:r w:rsidRPr="001F3D40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1" w:history="1">
        <w:r w:rsidRPr="001F3D40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https://expertforum.ro/en/files/2015/10/SOEs.pdf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D52DE2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National audit office of the republic of </w:t>
      </w:r>
      <w:proofErr w:type="spellStart"/>
      <w:proofErr w:type="gramStart"/>
      <w:r w:rsidRPr="00DE59AF">
        <w:rPr>
          <w:rFonts w:ascii="Times New Roman" w:hAnsi="Times New Roman" w:cs="Times New Roman"/>
          <w:sz w:val="28"/>
          <w:szCs w:val="28"/>
          <w:lang w:val="en-US"/>
        </w:rPr>
        <w:t>lithuania</w:t>
      </w:r>
      <w:proofErr w:type="spellEnd"/>
      <w:proofErr w:type="gramEnd"/>
      <w:r w:rsidRPr="00DE59AF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2017,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 Return of state-owned enterprises to the state </w:t>
      </w:r>
      <w:r w:rsidRPr="00D52DE2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D52DE2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D52D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52DE2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D52DE2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proofErr w:type="spellStart"/>
      <w:r w:rsidRPr="00D52DE2">
        <w:rPr>
          <w:rFonts w:ascii="Times New Roman" w:hAnsi="Times New Roman" w:cs="Times New Roman"/>
          <w:sz w:val="28"/>
          <w:szCs w:val="28"/>
          <w:lang w:val="en-US"/>
        </w:rPr>
        <w:t>Режим</w:t>
      </w:r>
      <w:proofErr w:type="spellEnd"/>
      <w:r w:rsidRPr="00D52D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52DE2">
        <w:rPr>
          <w:rFonts w:ascii="Times New Roman" w:hAnsi="Times New Roman" w:cs="Times New Roman"/>
          <w:sz w:val="28"/>
          <w:szCs w:val="28"/>
          <w:lang w:val="en-US"/>
        </w:rPr>
        <w:t>доступу</w:t>
      </w:r>
      <w:proofErr w:type="spellEnd"/>
      <w:r w:rsidRPr="00D52DE2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32" w:history="1">
        <w:r w:rsidRPr="00D52DE2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https://www.vkontrole.lt/failas.aspx?id=3715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5F5EAB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Ruslan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Minich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2017, 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>Ukraine’s state-owned enterprises: what is their future?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59AF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DE59AF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DE59AF">
        <w:rPr>
          <w:rFonts w:ascii="Times New Roman" w:hAnsi="Times New Roman" w:cs="Times New Roman"/>
          <w:sz w:val="28"/>
          <w:szCs w:val="28"/>
        </w:rPr>
        <w:t xml:space="preserve"> ресурс]. Режим доступу: </w:t>
      </w:r>
      <w:hyperlink r:id="rId33" w:history="1">
        <w:r w:rsidRPr="003B3D4F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http://reformsguide.org.ua/analytics/ukraines-state-owned-enterprises-what-is-their-future/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5F5EAB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sz w:val="28"/>
          <w:szCs w:val="28"/>
          <w:lang w:val="en-US"/>
        </w:rPr>
        <w:t>Valentyna</w:t>
      </w:r>
      <w:proofErr w:type="spellEnd"/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59AF">
        <w:rPr>
          <w:rFonts w:ascii="Times New Roman" w:hAnsi="Times New Roman" w:cs="Times New Roman"/>
          <w:sz w:val="28"/>
          <w:szCs w:val="28"/>
          <w:lang w:val="en-US"/>
        </w:rPr>
        <w:t>Levchenko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2016, 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>Information asymmetry on the market of non-banking financial services in Ukraine: causes, consequences, methods of 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F5EAB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5F5EAB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5F5E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F5EAB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5F5EAB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DE59AF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hyperlink r:id="rId34" w:history="1">
        <w:r w:rsidRPr="005F5EA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https://businessperspectives.org/images/pdf/applications/publishing/templates/article/assets/7368/PMF_2016_01_Levchenko.pdf</w:t>
        </w:r>
      </w:hyperlink>
      <w:r>
        <w:rPr>
          <w:lang w:val="uk-UA"/>
        </w:rPr>
        <w:t>.</w:t>
      </w:r>
    </w:p>
    <w:p w:rsidR="002D798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E59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E59AF">
        <w:rPr>
          <w:rFonts w:ascii="Times New Roman" w:hAnsi="Times New Roman" w:cs="Times New Roman"/>
          <w:sz w:val="28"/>
          <w:szCs w:val="28"/>
          <w:lang w:val="en-US"/>
        </w:rPr>
        <w:t>Cai</w:t>
      </w:r>
      <w:proofErr w:type="spellEnd"/>
      <w:proofErr w:type="gramEnd"/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DE59AF">
        <w:rPr>
          <w:rFonts w:ascii="Times New Roman" w:hAnsi="Times New Roman" w:cs="Times New Roman"/>
          <w:sz w:val="28"/>
          <w:szCs w:val="28"/>
          <w:lang w:val="en-US"/>
        </w:rPr>
        <w:t>Jie</w:t>
      </w:r>
      <w:proofErr w:type="spellEnd"/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 and Qian, </w:t>
      </w:r>
      <w:proofErr w:type="spellStart"/>
      <w:r w:rsidRPr="00DE59AF">
        <w:rPr>
          <w:rFonts w:ascii="Times New Roman" w:hAnsi="Times New Roman" w:cs="Times New Roman"/>
          <w:sz w:val="28"/>
          <w:szCs w:val="28"/>
          <w:lang w:val="en-US"/>
        </w:rPr>
        <w:t>Yiming</w:t>
      </w:r>
      <w:proofErr w:type="spellEnd"/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 and Liu, </w:t>
      </w:r>
      <w:proofErr w:type="spellStart"/>
      <w:r w:rsidRPr="00DE59AF">
        <w:rPr>
          <w:rFonts w:ascii="Times New Roman" w:hAnsi="Times New Roman" w:cs="Times New Roman"/>
          <w:sz w:val="28"/>
          <w:szCs w:val="28"/>
          <w:lang w:val="en-US"/>
        </w:rPr>
        <w:t>Yixin</w:t>
      </w:r>
      <w:proofErr w:type="spellEnd"/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 and Yu, </w:t>
      </w:r>
      <w:proofErr w:type="spellStart"/>
      <w:r w:rsidRPr="00DE59AF">
        <w:rPr>
          <w:rFonts w:ascii="Times New Roman" w:hAnsi="Times New Roman" w:cs="Times New Roman"/>
          <w:sz w:val="28"/>
          <w:szCs w:val="28"/>
          <w:lang w:val="en-US"/>
        </w:rPr>
        <w:t>Miaomiao</w:t>
      </w:r>
      <w:proofErr w:type="spellEnd"/>
      <w:r w:rsidRPr="00DE59AF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2015,</w:t>
      </w:r>
      <w:r w:rsidRPr="00DE59AF">
        <w:rPr>
          <w:rFonts w:ascii="Times New Roman" w:hAnsi="Times New Roman" w:cs="Times New Roman"/>
          <w:sz w:val="28"/>
          <w:szCs w:val="28"/>
          <w:lang w:val="en-US"/>
        </w:rPr>
        <w:t xml:space="preserve"> Information Asymmetry and Corporate Governance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298C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E6298C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E629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298C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E6298C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DE59AF">
        <w:rPr>
          <w:rFonts w:ascii="Times New Roman" w:hAnsi="Times New Roman" w:cs="Times New Roman"/>
          <w:sz w:val="28"/>
          <w:szCs w:val="28"/>
        </w:rPr>
        <w:t>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5" w:history="1">
        <w:r w:rsidRPr="00E6298C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https://papers.ssrn.com/sol3/papers.cfm?abstract_id=1082589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Olha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Bosak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2018,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corporate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governance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reform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state-owned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companies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attract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energy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9BA">
        <w:rPr>
          <w:rFonts w:ascii="Times New Roman" w:hAnsi="Times New Roman" w:cs="Times New Roman"/>
          <w:sz w:val="28"/>
          <w:szCs w:val="28"/>
          <w:lang w:val="uk-UA"/>
        </w:rPr>
        <w:t>investment</w:t>
      </w:r>
      <w:proofErr w:type="spellEnd"/>
      <w:r w:rsidRPr="00E149BA">
        <w:rPr>
          <w:rFonts w:ascii="Times New Roman" w:hAnsi="Times New Roman" w:cs="Times New Roman"/>
          <w:sz w:val="28"/>
          <w:szCs w:val="28"/>
          <w:lang w:val="uk-UA"/>
        </w:rPr>
        <w:t>?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59AF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DE59AF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DE59AF">
        <w:rPr>
          <w:rFonts w:ascii="Times New Roman" w:hAnsi="Times New Roman" w:cs="Times New Roman"/>
          <w:sz w:val="28"/>
          <w:szCs w:val="28"/>
        </w:rPr>
        <w:t xml:space="preserve"> ресурс].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6" w:history="1">
        <w:r w:rsidRPr="00E149BA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http://bunews.com.ua/opinion/item/can-corporate-</w:t>
        </w:r>
        <w:r w:rsidRPr="00E149BA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lastRenderedPageBreak/>
          <w:t>governance-reform-at-ukrainian-state-owned-companies-help-to-attract-international-energy-investment</w:t>
        </w:r>
      </w:hyperlink>
      <w:r>
        <w:rPr>
          <w:rStyle w:val="a4"/>
          <w:rFonts w:ascii="Times New Roman" w:hAnsi="Times New Roman" w:cs="Times New Roman"/>
          <w:sz w:val="28"/>
          <w:szCs w:val="28"/>
          <w:u w:val="none"/>
          <w:lang w:val="uk-UA"/>
        </w:rPr>
        <w:t>.</w:t>
      </w:r>
    </w:p>
    <w:p w:rsidR="002D7988" w:rsidRPr="00B80A1D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Adomas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Audickas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2016,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F5EAB">
        <w:rPr>
          <w:rFonts w:ascii="Times New Roman" w:hAnsi="Times New Roman" w:cs="Times New Roman"/>
          <w:sz w:val="28"/>
          <w:szCs w:val="28"/>
          <w:lang w:val="en-US"/>
        </w:rPr>
        <w:t xml:space="preserve">Reforming State </w:t>
      </w:r>
      <w:proofErr w:type="gramStart"/>
      <w:r w:rsidRPr="005F5EAB">
        <w:rPr>
          <w:rFonts w:ascii="Times New Roman" w:hAnsi="Times New Roman" w:cs="Times New Roman"/>
          <w:sz w:val="28"/>
          <w:szCs w:val="28"/>
          <w:lang w:val="en-US"/>
        </w:rPr>
        <w:t>Enterprises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F5EAB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proofErr w:type="gramEnd"/>
      <w:r w:rsidRPr="005F5EAB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5F5E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F5EAB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5F5EAB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DE59AF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hyperlink r:id="rId37" w:history="1">
        <w:r w:rsidRPr="005F5EAB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https://voxukraine.org/en/reforming-state-enterprises-en/</w:t>
        </w:r>
      </w:hyperlink>
      <w:r>
        <w:rPr>
          <w:lang w:val="uk-UA"/>
        </w:rPr>
        <w:t>.</w:t>
      </w:r>
    </w:p>
    <w:p w:rsidR="002D7988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Пятков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Аналіз економічних ризиків діяльності державних підприємств на прикладі Швеції // Збірник тез конференції «Інтеграційні процеси в сучасній європейській та світовій політиці»</w:t>
      </w:r>
      <w:r w:rsidRPr="00DE59A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диріж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2D7988" w:rsidRPr="001F3D40" w:rsidRDefault="002D7988" w:rsidP="002D798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DE59AF">
        <w:rPr>
          <w:rFonts w:ascii="Times New Roman" w:hAnsi="Times New Roman" w:cs="Times New Roman"/>
          <w:bCs/>
          <w:sz w:val="28"/>
          <w:szCs w:val="28"/>
        </w:rPr>
        <w:t xml:space="preserve">Пятков Артем Максимович,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рансформація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державного сектору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економіки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країн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єс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умовах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глобалізації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світового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господарства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//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Соціально-гуманітарний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вісник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зб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. наук. пр. –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Вип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. 26-27. – 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Харків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>: СГ НТМ «</w:t>
      </w:r>
      <w:proofErr w:type="spellStart"/>
      <w:r w:rsidRPr="00DE59AF">
        <w:rPr>
          <w:rFonts w:ascii="Times New Roman" w:hAnsi="Times New Roman" w:cs="Times New Roman"/>
          <w:bCs/>
          <w:sz w:val="28"/>
          <w:szCs w:val="28"/>
        </w:rPr>
        <w:t>Новий</w:t>
      </w:r>
      <w:proofErr w:type="spellEnd"/>
      <w:r w:rsidRPr="00DE59AF">
        <w:rPr>
          <w:rFonts w:ascii="Times New Roman" w:hAnsi="Times New Roman" w:cs="Times New Roman"/>
          <w:bCs/>
          <w:sz w:val="28"/>
          <w:szCs w:val="28"/>
        </w:rPr>
        <w:t xml:space="preserve"> курс», 2019 – </w:t>
      </w:r>
      <w:r w:rsidRPr="00AB44BC">
        <w:rPr>
          <w:rFonts w:ascii="Times New Roman" w:hAnsi="Times New Roman" w:cs="Times New Roman"/>
          <w:bCs/>
          <w:sz w:val="28"/>
          <w:szCs w:val="28"/>
          <w:lang w:val="en-US"/>
        </w:rPr>
        <w:t>c</w:t>
      </w:r>
      <w:r w:rsidRPr="00DE59AF">
        <w:rPr>
          <w:rFonts w:ascii="Times New Roman" w:hAnsi="Times New Roman" w:cs="Times New Roman"/>
          <w:bCs/>
          <w:sz w:val="28"/>
          <w:szCs w:val="28"/>
        </w:rPr>
        <w:t>. 115-121.</w:t>
      </w:r>
    </w:p>
    <w:p w:rsidR="002D7988" w:rsidRP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2D7988" w:rsidRP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D7988" w:rsidRDefault="002D7988" w:rsidP="00E0319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80222C" w:rsidRPr="00E03194" w:rsidRDefault="0080222C">
      <w:pPr>
        <w:rPr>
          <w:lang w:val="uk-UA"/>
        </w:rPr>
      </w:pPr>
    </w:p>
    <w:sectPr w:rsidR="0080222C" w:rsidRPr="00E031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9AF5708"/>
    <w:multiLevelType w:val="hybridMultilevel"/>
    <w:tmpl w:val="B2249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9E0FC8"/>
    <w:multiLevelType w:val="hybridMultilevel"/>
    <w:tmpl w:val="2AD6DC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BA0"/>
    <w:rsid w:val="001C6BA0"/>
    <w:rsid w:val="002D7988"/>
    <w:rsid w:val="00684BA9"/>
    <w:rsid w:val="0080222C"/>
    <w:rsid w:val="00A05BD3"/>
    <w:rsid w:val="00E03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DE9585-EFE7-4CFD-87A3-15F46C18C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319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319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D798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uments.worldbank.org/curated/en/774471513778818629/State-ownership-of-financial-institutions-in-Europe-and-Central-Asia" TargetMode="External"/><Relationship Id="rId13" Type="http://schemas.openxmlformats.org/officeDocument/2006/relationships/hyperlink" Target="http://www3.weforum.org/docs/GCR2017-2018/05FullReport/TheGlobalCompetitivenessReport2017%E2%80%932018.pdf" TargetMode="External"/><Relationship Id="rId18" Type="http://schemas.openxmlformats.org/officeDocument/2006/relationships/hyperlink" Target="https://www.government.se/4a6e13/contentassets/e66654348c76492c8504413f3413e9a5/eng-vb-2016-final-2.pdf" TargetMode="External"/><Relationship Id="rId26" Type="http://schemas.openxmlformats.org/officeDocument/2006/relationships/hyperlink" Target="https://www.marketwatch.com/press-release/ukraine-the-100-largest-state-owned-companies-completed-2017-with-a-profit-of-444-billion-uah-2018-09-28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imf.org/external/pubs/ft/scr/2015/cr1580.pdf" TargetMode="External"/><Relationship Id="rId34" Type="http://schemas.openxmlformats.org/officeDocument/2006/relationships/hyperlink" Target="https://businessperspectives.org/images/pdf/applications/publishing/templates/article/assets/7368/PMF_2016_01_Levchenko.pdf" TargetMode="External"/><Relationship Id="rId7" Type="http://schemas.openxmlformats.org/officeDocument/2006/relationships/hyperlink" Target="https://www.econlib.org/library/Enc/KeynesianEconomics.html" TargetMode="External"/><Relationship Id="rId12" Type="http://schemas.openxmlformats.org/officeDocument/2006/relationships/hyperlink" Target="http://blogs.worldbank.org/europeandcentralasia/romania-should-continue-reform-its-state-owned-enterprises-enhance-growth" TargetMode="External"/><Relationship Id="rId17" Type="http://schemas.openxmlformats.org/officeDocument/2006/relationships/hyperlink" Target="https://www.government.se/government-policy/state-owned-enterprises/" TargetMode="External"/><Relationship Id="rId25" Type="http://schemas.openxmlformats.org/officeDocument/2006/relationships/hyperlink" Target="https://www.kmu.gov.ua/en/news/derzhavni-pidpriyemstva-teper-zvituvatimut-v-elektronnomu-viglyadi" TargetMode="External"/><Relationship Id="rId33" Type="http://schemas.openxmlformats.org/officeDocument/2006/relationships/hyperlink" Target="http://reformsguide.org.ua/analytics/ukraines-state-owned-enterprises-what-is-their-future/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imf.org/en/Publications/WP/Issues/2017/10/30/State-Owned-Enterprises-in-Emerging-Europe-The-Good-the-Bad-and-the-Ugly-45181" TargetMode="External"/><Relationship Id="rId20" Type="http://schemas.openxmlformats.org/officeDocument/2006/relationships/hyperlink" Target="http://www.fiscalcouncil.ro/5-ian-2017-1.en.pdf" TargetMode="External"/><Relationship Id="rId29" Type="http://schemas.openxmlformats.org/officeDocument/2006/relationships/hyperlink" Target="http://www.naftogaz.com/files/Zvity/NAK_AnRep2017_EN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ec.europa.eu/info/sites/info/files/file_import/ip031_en_2.pdf" TargetMode="External"/><Relationship Id="rId11" Type="http://schemas.openxmlformats.org/officeDocument/2006/relationships/hyperlink" Target="https://bit.ly/2SjDypv" TargetMode="External"/><Relationship Id="rId24" Type="http://schemas.openxmlformats.org/officeDocument/2006/relationships/hyperlink" Target="https://www.oecd.org/corruption/anti-bribery/OECD-ACN-Ukraine-4th-Round-Bis-Report-SOE-Sector-2018-ENG.pdf" TargetMode="External"/><Relationship Id="rId32" Type="http://schemas.openxmlformats.org/officeDocument/2006/relationships/hyperlink" Target="https://www.vkontrole.lt/failas.aspx?id=3715" TargetMode="External"/><Relationship Id="rId37" Type="http://schemas.openxmlformats.org/officeDocument/2006/relationships/hyperlink" Target="https://voxukraine.org/en/reforming-state-enterprises-en/" TargetMode="External"/><Relationship Id="rId5" Type="http://schemas.openxmlformats.org/officeDocument/2006/relationships/hyperlink" Target="https://www.pwc.com/gx/en/psrc/publications/assets/pwc-state-owned-enterprise-psrc.pdf" TargetMode="External"/><Relationship Id="rId15" Type="http://schemas.openxmlformats.org/officeDocument/2006/relationships/hyperlink" Target="https://hbr.org/1992/01/british-privatization-taking-capitalism-to-the-people" TargetMode="External"/><Relationship Id="rId23" Type="http://schemas.openxmlformats.org/officeDocument/2006/relationships/hyperlink" Target="https://vkc.sipa.lt/wp-content/uploads/2018/09/SOE_Report_2018_EN_WEB.pdf" TargetMode="External"/><Relationship Id="rId28" Type="http://schemas.openxmlformats.org/officeDocument/2006/relationships/hyperlink" Target="https://www.euneighbours.eu/en/east/eu-in-action/stories/energy-reforms-challenge-ukraines-gas-market" TargetMode="External"/><Relationship Id="rId36" Type="http://schemas.openxmlformats.org/officeDocument/2006/relationships/hyperlink" Target="http://bunews.com.ua/opinion/item/can-corporate-governance-reform-at-ukrainian-state-owned-companies-help-to-attract-international-energy-investment" TargetMode="External"/><Relationship Id="rId10" Type="http://schemas.openxmlformats.org/officeDocument/2006/relationships/hyperlink" Target="http://ec.europa.eu/economy_finance/publications/country_focus/2015/pdf/cf_vol12_issue1_en.pdf" TargetMode="External"/><Relationship Id="rId19" Type="http://schemas.openxmlformats.org/officeDocument/2006/relationships/hyperlink" Target="https://www.government.se/4a890e/contentassets/9c99e9a92e8e44fd9434e75dfd568961/annual-report-for-state-owned-enterprises-2017" TargetMode="External"/><Relationship Id="rId31" Type="http://schemas.openxmlformats.org/officeDocument/2006/relationships/hyperlink" Target="https://expertforum.ro/en/files/2015/10/SOEs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sparama.lt/es_parama_pletra/failai/ESFproduktai/2_UM_valstybes-valdomos-imones_2013-03.pdf" TargetMode="External"/><Relationship Id="rId14" Type="http://schemas.openxmlformats.org/officeDocument/2006/relationships/hyperlink" Target="http://spm.ucu.edu.ua/en/2016/06/02/privatisation-of-state-owned-enterprises-in-poland/" TargetMode="External"/><Relationship Id="rId22" Type="http://schemas.openxmlformats.org/officeDocument/2006/relationships/hyperlink" Target="https://vkc.sipa.lt/wp-content/uploads/2018/09/VKC_2017_EN_WEB.pdf" TargetMode="External"/><Relationship Id="rId27" Type="http://schemas.openxmlformats.org/officeDocument/2006/relationships/hyperlink" Target="http://www.oecd.org/corporate/SOE-Reform-in-the-Hydrocarbons-Sector-in-Ukraine-ENG.pdf" TargetMode="External"/><Relationship Id="rId30" Type="http://schemas.openxmlformats.org/officeDocument/2006/relationships/hyperlink" Target="https://www.government.se/49f639/contentassets/c6382135343d45fe8685ab7fa53a2fa3/the-states-ownership-policy-and-guidelines-for-state-owned-enterprises-2017.pdf" TargetMode="External"/><Relationship Id="rId35" Type="http://schemas.openxmlformats.org/officeDocument/2006/relationships/hyperlink" Target="https://papers.ssrn.com/sol3/papers.cfm?abstract_id=108258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3882</Words>
  <Characters>22128</Characters>
  <Application>Microsoft Office Word</Application>
  <DocSecurity>0</DocSecurity>
  <Lines>184</Lines>
  <Paragraphs>51</Paragraphs>
  <ScaleCrop>false</ScaleCrop>
  <Company/>
  <LinksUpToDate>false</LinksUpToDate>
  <CharactersWithSpaces>25959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Admin</cp:lastModifiedBy>
  <cp:revision>5</cp:revision>
  <dcterms:created xsi:type="dcterms:W3CDTF">2020-03-02T10:30:00Z</dcterms:created>
  <dcterms:modified xsi:type="dcterms:W3CDTF">2021-04-06T07:47:00Z</dcterms:modified>
</cp:coreProperties>
</file>