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21A42" w:rsidRPr="00A63BB6" w:rsidRDefault="00F21A42" w:rsidP="00F21A42">
      <w:pPr>
        <w:spacing w:after="0" w:line="360" w:lineRule="auto"/>
        <w:jc w:val="center"/>
        <w:rPr>
          <w:rFonts w:ascii="Times New Roman" w:hAnsi="Times New Roman" w:cs="Times New Roman"/>
          <w:sz w:val="28"/>
          <w:szCs w:val="28"/>
          <w:lang w:val="uk-UA"/>
        </w:rPr>
      </w:pPr>
      <w:r w:rsidRPr="00A63BB6">
        <w:rPr>
          <w:rFonts w:ascii="Times New Roman" w:hAnsi="Times New Roman" w:cs="Times New Roman"/>
          <w:sz w:val="28"/>
          <w:szCs w:val="28"/>
          <w:lang w:val="uk-UA"/>
        </w:rPr>
        <w:t>Одеський національний університет імені І.І. Мечникова</w:t>
      </w:r>
    </w:p>
    <w:p w:rsidR="00F21A42" w:rsidRPr="00A63BB6" w:rsidRDefault="00F21A42" w:rsidP="00F21A42">
      <w:pPr>
        <w:spacing w:after="0" w:line="360" w:lineRule="auto"/>
        <w:jc w:val="center"/>
        <w:rPr>
          <w:rFonts w:ascii="Times New Roman" w:hAnsi="Times New Roman" w:cs="Times New Roman"/>
          <w:sz w:val="28"/>
          <w:szCs w:val="28"/>
          <w:lang w:val="uk-UA"/>
        </w:rPr>
      </w:pPr>
      <w:r w:rsidRPr="00A63BB6">
        <w:rPr>
          <w:rFonts w:ascii="Times New Roman" w:hAnsi="Times New Roman" w:cs="Times New Roman"/>
          <w:sz w:val="28"/>
          <w:szCs w:val="28"/>
          <w:lang w:val="uk-UA"/>
        </w:rPr>
        <w:t>Економіко-правовий факультет</w:t>
      </w:r>
    </w:p>
    <w:p w:rsidR="00F21A42" w:rsidRPr="00A63BB6" w:rsidRDefault="00F21A42" w:rsidP="00F21A42">
      <w:pPr>
        <w:spacing w:after="0" w:line="360" w:lineRule="auto"/>
        <w:jc w:val="center"/>
        <w:rPr>
          <w:rFonts w:ascii="Times New Roman" w:hAnsi="Times New Roman" w:cs="Times New Roman"/>
          <w:sz w:val="28"/>
          <w:szCs w:val="28"/>
          <w:lang w:val="uk-UA"/>
        </w:rPr>
      </w:pPr>
      <w:r w:rsidRPr="00A63BB6">
        <w:rPr>
          <w:rFonts w:ascii="Times New Roman" w:hAnsi="Times New Roman" w:cs="Times New Roman"/>
          <w:sz w:val="28"/>
          <w:szCs w:val="28"/>
          <w:lang w:val="uk-UA"/>
        </w:rPr>
        <w:t>Кафедра цивільно – правових дисциплін</w:t>
      </w:r>
    </w:p>
    <w:p w:rsidR="00F21A42" w:rsidRPr="00A63BB6" w:rsidRDefault="00F21A42" w:rsidP="00F21A42">
      <w:pPr>
        <w:spacing w:line="360" w:lineRule="auto"/>
        <w:jc w:val="center"/>
        <w:rPr>
          <w:rFonts w:ascii="Times New Roman" w:hAnsi="Times New Roman" w:cs="Times New Roman"/>
          <w:sz w:val="28"/>
          <w:szCs w:val="28"/>
          <w:lang w:val="uk-UA"/>
        </w:rPr>
      </w:pPr>
    </w:p>
    <w:p w:rsidR="00F21A42" w:rsidRPr="00A63BB6" w:rsidRDefault="00F21A42" w:rsidP="00F21A42">
      <w:pPr>
        <w:spacing w:line="360" w:lineRule="auto"/>
        <w:jc w:val="center"/>
        <w:rPr>
          <w:rFonts w:ascii="Times New Roman" w:hAnsi="Times New Roman" w:cs="Times New Roman"/>
          <w:sz w:val="28"/>
          <w:szCs w:val="28"/>
          <w:lang w:val="uk-UA"/>
        </w:rPr>
      </w:pPr>
    </w:p>
    <w:p w:rsidR="00F21A42" w:rsidRPr="00A63BB6" w:rsidRDefault="00F21A42" w:rsidP="00F21A42">
      <w:pPr>
        <w:spacing w:line="360" w:lineRule="auto"/>
        <w:jc w:val="center"/>
        <w:rPr>
          <w:rFonts w:ascii="Times New Roman" w:hAnsi="Times New Roman" w:cs="Times New Roman"/>
          <w:sz w:val="28"/>
          <w:szCs w:val="28"/>
          <w:lang w:val="uk-UA"/>
        </w:rPr>
      </w:pPr>
    </w:p>
    <w:p w:rsidR="00F21A42" w:rsidRPr="00A63BB6" w:rsidRDefault="00F21A42" w:rsidP="00F21A42">
      <w:pPr>
        <w:spacing w:line="360" w:lineRule="auto"/>
        <w:jc w:val="center"/>
        <w:rPr>
          <w:rFonts w:ascii="Times New Roman" w:hAnsi="Times New Roman" w:cs="Times New Roman"/>
          <w:b/>
          <w:sz w:val="28"/>
          <w:szCs w:val="28"/>
          <w:lang w:val="uk-UA"/>
        </w:rPr>
      </w:pPr>
    </w:p>
    <w:p w:rsidR="00F21A42" w:rsidRPr="00A63BB6" w:rsidRDefault="00F21A42" w:rsidP="00F21A42">
      <w:pPr>
        <w:spacing w:after="0" w:line="360" w:lineRule="auto"/>
        <w:jc w:val="center"/>
        <w:rPr>
          <w:rFonts w:ascii="Times New Roman" w:hAnsi="Times New Roman" w:cs="Times New Roman"/>
          <w:b/>
          <w:sz w:val="28"/>
          <w:szCs w:val="28"/>
          <w:lang w:val="uk-UA"/>
        </w:rPr>
      </w:pPr>
      <w:r w:rsidRPr="00A63BB6">
        <w:rPr>
          <w:rFonts w:ascii="Times New Roman" w:hAnsi="Times New Roman" w:cs="Times New Roman"/>
          <w:b/>
          <w:sz w:val="28"/>
          <w:szCs w:val="28"/>
          <w:lang w:val="uk-UA"/>
        </w:rPr>
        <w:t>Д и п л о м н а  р о б о т а</w:t>
      </w:r>
    </w:p>
    <w:p w:rsidR="00F21A42" w:rsidRPr="00A63BB6" w:rsidRDefault="00F21A42" w:rsidP="00F21A42">
      <w:pPr>
        <w:spacing w:after="0" w:line="360" w:lineRule="auto"/>
        <w:jc w:val="center"/>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освітньо-кваліфікаційного рівня спеціаліста  </w:t>
      </w:r>
    </w:p>
    <w:p w:rsidR="00F21A42" w:rsidRPr="00A63BB6" w:rsidRDefault="00F21A42" w:rsidP="00F21A42">
      <w:pPr>
        <w:spacing w:after="0" w:line="360" w:lineRule="auto"/>
        <w:jc w:val="center"/>
        <w:rPr>
          <w:rFonts w:ascii="Times New Roman" w:hAnsi="Times New Roman" w:cs="Times New Roman"/>
          <w:b/>
          <w:sz w:val="28"/>
          <w:szCs w:val="28"/>
          <w:lang w:val="uk-UA"/>
        </w:rPr>
      </w:pPr>
      <w:r w:rsidRPr="00A63BB6">
        <w:rPr>
          <w:rFonts w:ascii="Times New Roman" w:hAnsi="Times New Roman" w:cs="Times New Roman"/>
          <w:sz w:val="28"/>
          <w:szCs w:val="28"/>
          <w:lang w:val="uk-UA"/>
        </w:rPr>
        <w:t>на тему:</w:t>
      </w:r>
      <w:r w:rsidRPr="00A63BB6">
        <w:rPr>
          <w:rFonts w:ascii="Times New Roman" w:hAnsi="Times New Roman" w:cs="Times New Roman"/>
          <w:b/>
          <w:sz w:val="28"/>
          <w:szCs w:val="28"/>
          <w:lang w:val="uk-UA"/>
        </w:rPr>
        <w:t xml:space="preserve"> “ Правове регулювання відносин між колишнім подружжям: вітчизняний та зарубіжний досвід”</w:t>
      </w:r>
    </w:p>
    <w:p w:rsidR="00F21A42" w:rsidRPr="00A63BB6" w:rsidRDefault="00F21A42" w:rsidP="00F21A42">
      <w:pPr>
        <w:spacing w:after="0" w:line="360" w:lineRule="auto"/>
        <w:jc w:val="center"/>
        <w:rPr>
          <w:rFonts w:ascii="Times New Roman" w:hAnsi="Times New Roman" w:cs="Times New Roman"/>
          <w:b/>
          <w:sz w:val="28"/>
          <w:szCs w:val="28"/>
          <w:lang w:val="uk-UA"/>
        </w:rPr>
      </w:pPr>
    </w:p>
    <w:p w:rsidR="00F21A42" w:rsidRPr="00A63BB6" w:rsidRDefault="00F21A42" w:rsidP="00F21A42">
      <w:pPr>
        <w:spacing w:line="360" w:lineRule="auto"/>
        <w:jc w:val="center"/>
        <w:rPr>
          <w:rFonts w:ascii="Times New Roman" w:hAnsi="Times New Roman" w:cs="Times New Roman"/>
          <w:b/>
          <w:sz w:val="28"/>
          <w:szCs w:val="28"/>
          <w:lang w:val="uk-UA"/>
        </w:rPr>
      </w:pPr>
    </w:p>
    <w:p w:rsidR="00F21A42" w:rsidRPr="00A63BB6" w:rsidRDefault="00F21A42" w:rsidP="00F21A42">
      <w:pPr>
        <w:spacing w:after="0" w:line="240" w:lineRule="auto"/>
        <w:ind w:firstLine="4140"/>
        <w:rPr>
          <w:rFonts w:ascii="Times New Roman" w:hAnsi="Times New Roman" w:cs="Times New Roman"/>
          <w:sz w:val="28"/>
          <w:szCs w:val="28"/>
          <w:lang w:val="uk-UA"/>
        </w:rPr>
      </w:pPr>
      <w:r w:rsidRPr="00A63BB6">
        <w:rPr>
          <w:rFonts w:ascii="Times New Roman" w:hAnsi="Times New Roman" w:cs="Times New Roman"/>
          <w:sz w:val="28"/>
          <w:szCs w:val="28"/>
          <w:lang w:val="uk-UA"/>
        </w:rPr>
        <w:t>Виконав студент заочної форми навчання,</w:t>
      </w:r>
    </w:p>
    <w:p w:rsidR="00F21A42" w:rsidRPr="00A63BB6" w:rsidRDefault="00F21A42" w:rsidP="00F21A42">
      <w:pPr>
        <w:spacing w:after="0" w:line="240" w:lineRule="auto"/>
        <w:ind w:firstLine="4140"/>
        <w:rPr>
          <w:rFonts w:ascii="Times New Roman" w:hAnsi="Times New Roman" w:cs="Times New Roman"/>
          <w:sz w:val="28"/>
          <w:szCs w:val="28"/>
          <w:lang w:val="uk-UA"/>
        </w:rPr>
      </w:pPr>
      <w:r w:rsidRPr="00A63BB6">
        <w:rPr>
          <w:rFonts w:ascii="Times New Roman" w:hAnsi="Times New Roman" w:cs="Times New Roman"/>
          <w:sz w:val="28"/>
          <w:szCs w:val="28"/>
          <w:lang w:val="uk-UA"/>
        </w:rPr>
        <w:t>спеціальність 7.03040101 “Правознавство”,</w:t>
      </w:r>
    </w:p>
    <w:p w:rsidR="00F21A42" w:rsidRPr="00A63BB6" w:rsidRDefault="008721B9" w:rsidP="00F21A42">
      <w:pPr>
        <w:spacing w:after="0" w:line="240" w:lineRule="auto"/>
        <w:ind w:firstLine="4140"/>
        <w:rPr>
          <w:rFonts w:ascii="Times New Roman" w:hAnsi="Times New Roman" w:cs="Times New Roman"/>
          <w:sz w:val="28"/>
          <w:szCs w:val="28"/>
          <w:lang w:val="uk-UA"/>
        </w:rPr>
      </w:pPr>
      <w:r w:rsidRPr="0035201C">
        <w:rPr>
          <w:rFonts w:ascii="Times New Roman" w:hAnsi="Times New Roman" w:cs="Times New Roman"/>
          <w:sz w:val="28"/>
          <w:szCs w:val="28"/>
          <w:lang w:val="uk-UA"/>
        </w:rPr>
        <w:t>Федченко</w:t>
      </w:r>
      <w:r>
        <w:rPr>
          <w:rFonts w:ascii="Times New Roman" w:hAnsi="Times New Roman" w:cs="Times New Roman"/>
          <w:sz w:val="28"/>
          <w:szCs w:val="28"/>
          <w:lang w:val="uk-UA"/>
        </w:rPr>
        <w:t xml:space="preserve"> </w:t>
      </w:r>
      <w:r w:rsidR="0035201C">
        <w:rPr>
          <w:rFonts w:ascii="Times New Roman" w:hAnsi="Times New Roman" w:cs="Times New Roman"/>
          <w:sz w:val="28"/>
          <w:szCs w:val="28"/>
          <w:lang w:val="uk-UA"/>
        </w:rPr>
        <w:t>Андрій Олександрович</w:t>
      </w:r>
    </w:p>
    <w:p w:rsidR="00F21A42" w:rsidRPr="00A63BB6" w:rsidRDefault="00F21A42" w:rsidP="00F21A42">
      <w:pPr>
        <w:spacing w:after="0" w:line="240" w:lineRule="auto"/>
        <w:ind w:firstLine="4140"/>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Науковий керівник: старший викладач  </w:t>
      </w:r>
    </w:p>
    <w:p w:rsidR="00F21A42" w:rsidRPr="00A63BB6" w:rsidRDefault="00F21A42" w:rsidP="00F21A42">
      <w:pPr>
        <w:spacing w:after="0" w:line="240" w:lineRule="auto"/>
        <w:ind w:firstLine="4140"/>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кафедри  ____________ Федорко М.С.             </w:t>
      </w:r>
    </w:p>
    <w:p w:rsidR="00F21A42" w:rsidRPr="00A63BB6" w:rsidRDefault="00F21A42" w:rsidP="00F21A42">
      <w:pPr>
        <w:spacing w:after="0" w:line="240" w:lineRule="auto"/>
        <w:ind w:firstLine="4140"/>
        <w:jc w:val="center"/>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                                                 </w:t>
      </w:r>
    </w:p>
    <w:p w:rsidR="00F21A42" w:rsidRPr="00A63BB6" w:rsidRDefault="00F21A42" w:rsidP="00F21A42">
      <w:pPr>
        <w:spacing w:after="0" w:line="240" w:lineRule="auto"/>
        <w:ind w:firstLine="4140"/>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Рецензент: </w:t>
      </w:r>
    </w:p>
    <w:p w:rsidR="00F21A42" w:rsidRPr="00A63BB6" w:rsidRDefault="0035201C" w:rsidP="00F21A42">
      <w:pPr>
        <w:spacing w:after="0" w:line="240" w:lineRule="auto"/>
        <w:ind w:firstLine="4140"/>
        <w:rPr>
          <w:rFonts w:ascii="Times New Roman" w:hAnsi="Times New Roman" w:cs="Times New Roman"/>
          <w:sz w:val="28"/>
          <w:szCs w:val="28"/>
          <w:lang w:val="uk-UA"/>
        </w:rPr>
      </w:pPr>
      <w:r>
        <w:rPr>
          <w:rFonts w:ascii="Times New Roman" w:hAnsi="Times New Roman" w:cs="Times New Roman"/>
          <w:sz w:val="28"/>
          <w:szCs w:val="28"/>
          <w:lang w:val="uk-UA"/>
        </w:rPr>
        <w:t>Викл. Феденко А.Є.</w:t>
      </w:r>
    </w:p>
    <w:p w:rsidR="00F21A42" w:rsidRPr="00A63BB6" w:rsidRDefault="00F21A42" w:rsidP="00F21A42">
      <w:pPr>
        <w:spacing w:after="0" w:line="240" w:lineRule="auto"/>
        <w:jc w:val="center"/>
        <w:rPr>
          <w:rFonts w:ascii="Times New Roman" w:hAnsi="Times New Roman" w:cs="Times New Roman"/>
          <w:sz w:val="28"/>
          <w:szCs w:val="28"/>
          <w:lang w:val="uk-UA"/>
        </w:rPr>
      </w:pPr>
    </w:p>
    <w:p w:rsidR="00F21A42" w:rsidRPr="00A63BB6" w:rsidRDefault="00F21A42" w:rsidP="00F21A42">
      <w:pPr>
        <w:spacing w:line="360" w:lineRule="auto"/>
        <w:jc w:val="center"/>
        <w:rPr>
          <w:rFonts w:ascii="Times New Roman" w:hAnsi="Times New Roman" w:cs="Times New Roman"/>
          <w:b/>
          <w:sz w:val="28"/>
          <w:szCs w:val="28"/>
          <w:lang w:val="uk-UA"/>
        </w:rPr>
      </w:pPr>
    </w:p>
    <w:p w:rsidR="00F21A42" w:rsidRPr="00A63BB6" w:rsidRDefault="00F21A42" w:rsidP="00F21A42">
      <w:pPr>
        <w:spacing w:after="0" w:line="240" w:lineRule="auto"/>
        <w:jc w:val="center"/>
        <w:rPr>
          <w:rFonts w:ascii="Times New Roman" w:hAnsi="Times New Roman" w:cs="Times New Roman"/>
          <w:b/>
          <w:sz w:val="28"/>
          <w:szCs w:val="28"/>
          <w:lang w:val="uk-UA"/>
        </w:rPr>
      </w:pPr>
    </w:p>
    <w:p w:rsidR="00F21A42" w:rsidRPr="00A63BB6" w:rsidRDefault="00F21A42" w:rsidP="00F21A42">
      <w:pPr>
        <w:spacing w:after="0" w:line="240" w:lineRule="auto"/>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Рекомендовано до захисту на                   Захищено на засіданні ЕК № 2</w:t>
      </w:r>
    </w:p>
    <w:p w:rsidR="00F21A42" w:rsidRPr="00A63BB6" w:rsidRDefault="00F21A42" w:rsidP="00F21A42">
      <w:pPr>
        <w:spacing w:after="0" w:line="240" w:lineRule="auto"/>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засіданні кафедри “___” _____ 201</w:t>
      </w:r>
      <w:r w:rsidR="001400DF">
        <w:rPr>
          <w:rFonts w:ascii="Times New Roman" w:hAnsi="Times New Roman" w:cs="Times New Roman"/>
          <w:sz w:val="28"/>
          <w:szCs w:val="28"/>
          <w:lang w:val="uk-UA"/>
        </w:rPr>
        <w:t>7</w:t>
      </w:r>
      <w:r w:rsidRPr="00A63BB6">
        <w:rPr>
          <w:rFonts w:ascii="Times New Roman" w:hAnsi="Times New Roman" w:cs="Times New Roman"/>
          <w:sz w:val="28"/>
          <w:szCs w:val="28"/>
          <w:lang w:val="uk-UA"/>
        </w:rPr>
        <w:t xml:space="preserve"> р.,    “___” _______ 201</w:t>
      </w:r>
      <w:r w:rsidR="001400DF">
        <w:rPr>
          <w:rFonts w:ascii="Times New Roman" w:hAnsi="Times New Roman" w:cs="Times New Roman"/>
          <w:sz w:val="28"/>
          <w:szCs w:val="28"/>
          <w:lang w:val="uk-UA"/>
        </w:rPr>
        <w:t>7</w:t>
      </w:r>
      <w:r w:rsidRPr="00A63BB6">
        <w:rPr>
          <w:rFonts w:ascii="Times New Roman" w:hAnsi="Times New Roman" w:cs="Times New Roman"/>
          <w:sz w:val="28"/>
          <w:szCs w:val="28"/>
          <w:lang w:val="uk-UA"/>
        </w:rPr>
        <w:t xml:space="preserve"> р., протокол № ___ </w:t>
      </w:r>
    </w:p>
    <w:p w:rsidR="00F21A42" w:rsidRPr="00A63BB6" w:rsidRDefault="00F21A42" w:rsidP="00F21A42">
      <w:pPr>
        <w:spacing w:after="0" w:line="240" w:lineRule="auto"/>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протокол № ___                                           Оцінка _______/_______/_______</w:t>
      </w:r>
    </w:p>
    <w:p w:rsidR="00F21A42" w:rsidRPr="00A63BB6" w:rsidRDefault="00F21A42" w:rsidP="00F21A42">
      <w:pPr>
        <w:spacing w:after="0" w:line="240" w:lineRule="auto"/>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Завідувач кафедри                                       Голова ЕК     </w:t>
      </w:r>
    </w:p>
    <w:p w:rsidR="00F21A42" w:rsidRPr="00A63BB6" w:rsidRDefault="001400DF" w:rsidP="00F21A42">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д.ю.н., проф.________                             </w:t>
      </w:r>
      <w:r w:rsidR="00F21A42" w:rsidRPr="00A63BB6">
        <w:rPr>
          <w:rFonts w:ascii="Times New Roman" w:hAnsi="Times New Roman" w:cs="Times New Roman"/>
          <w:sz w:val="28"/>
          <w:szCs w:val="28"/>
          <w:lang w:val="uk-UA"/>
        </w:rPr>
        <w:t xml:space="preserve">   д.ю.</w:t>
      </w:r>
      <w:r>
        <w:rPr>
          <w:rFonts w:ascii="Times New Roman" w:hAnsi="Times New Roman" w:cs="Times New Roman"/>
          <w:sz w:val="28"/>
          <w:szCs w:val="28"/>
          <w:lang w:val="uk-UA"/>
        </w:rPr>
        <w:t>н., проф._________</w:t>
      </w:r>
    </w:p>
    <w:p w:rsidR="00F21A42" w:rsidRPr="00A63BB6" w:rsidRDefault="00F21A42" w:rsidP="00F21A42">
      <w:pPr>
        <w:spacing w:after="0" w:line="240" w:lineRule="auto"/>
        <w:jc w:val="center"/>
        <w:rPr>
          <w:rFonts w:ascii="Times New Roman" w:hAnsi="Times New Roman" w:cs="Times New Roman"/>
          <w:sz w:val="28"/>
          <w:szCs w:val="28"/>
          <w:lang w:val="uk-UA"/>
        </w:rPr>
      </w:pPr>
    </w:p>
    <w:p w:rsidR="00F21A42" w:rsidRPr="00A63BB6" w:rsidRDefault="00F21A42" w:rsidP="00F21A42">
      <w:pPr>
        <w:spacing w:after="0" w:line="240" w:lineRule="auto"/>
        <w:jc w:val="center"/>
        <w:rPr>
          <w:rFonts w:ascii="Times New Roman" w:hAnsi="Times New Roman" w:cs="Times New Roman"/>
          <w:sz w:val="28"/>
          <w:szCs w:val="28"/>
          <w:lang w:val="uk-UA"/>
        </w:rPr>
      </w:pPr>
    </w:p>
    <w:p w:rsidR="00F21A42" w:rsidRPr="00A63BB6" w:rsidRDefault="00F21A42" w:rsidP="00F21A42">
      <w:pPr>
        <w:spacing w:after="0" w:line="240" w:lineRule="auto"/>
        <w:jc w:val="center"/>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                                                                </w:t>
      </w:r>
    </w:p>
    <w:p w:rsidR="00F21A42" w:rsidRPr="00A63BB6" w:rsidRDefault="00F21A42" w:rsidP="00F21A42">
      <w:pPr>
        <w:spacing w:after="0" w:line="240" w:lineRule="auto"/>
        <w:jc w:val="center"/>
        <w:rPr>
          <w:rFonts w:ascii="Times New Roman" w:hAnsi="Times New Roman" w:cs="Times New Roman"/>
          <w:b/>
          <w:sz w:val="28"/>
          <w:szCs w:val="28"/>
          <w:lang w:val="uk-UA"/>
        </w:rPr>
      </w:pPr>
      <w:r w:rsidRPr="00A63BB6">
        <w:rPr>
          <w:rFonts w:ascii="Times New Roman" w:hAnsi="Times New Roman" w:cs="Times New Roman"/>
          <w:b/>
          <w:sz w:val="28"/>
          <w:szCs w:val="28"/>
          <w:lang w:val="uk-UA"/>
        </w:rPr>
        <w:t>Одеса – 2017</w:t>
      </w:r>
    </w:p>
    <w:p w:rsidR="00E10BF9" w:rsidRPr="00A63BB6" w:rsidRDefault="00E10BF9" w:rsidP="001400DF">
      <w:pPr>
        <w:spacing w:after="0" w:line="360" w:lineRule="auto"/>
        <w:jc w:val="both"/>
        <w:rPr>
          <w:rFonts w:ascii="Times New Roman" w:hAnsi="Times New Roman" w:cs="Times New Roman"/>
          <w:sz w:val="28"/>
          <w:szCs w:val="28"/>
          <w:lang w:val="uk-UA"/>
        </w:rPr>
      </w:pPr>
    </w:p>
    <w:p w:rsidR="00267C03" w:rsidRDefault="00267C03" w:rsidP="00267C0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8A3435" w:rsidRDefault="008A3435" w:rsidP="001400DF">
      <w:pPr>
        <w:spacing w:after="0" w:line="360" w:lineRule="auto"/>
        <w:jc w:val="both"/>
        <w:rPr>
          <w:rFonts w:ascii="Times New Roman" w:hAnsi="Times New Roman" w:cs="Times New Roman"/>
          <w:sz w:val="28"/>
          <w:szCs w:val="28"/>
          <w:lang w:val="uk-UA"/>
        </w:rPr>
      </w:pPr>
      <w:r w:rsidRPr="00E87C22">
        <w:rPr>
          <w:rFonts w:ascii="Times New Roman" w:hAnsi="Times New Roman" w:cs="Times New Roman"/>
          <w:b/>
          <w:sz w:val="28"/>
          <w:szCs w:val="28"/>
          <w:lang w:val="uk-UA"/>
        </w:rPr>
        <w:t>Вступ</w:t>
      </w:r>
      <w:r w:rsidR="00E87C22">
        <w:rPr>
          <w:rFonts w:ascii="Times New Roman" w:hAnsi="Times New Roman" w:cs="Times New Roman"/>
          <w:sz w:val="28"/>
          <w:szCs w:val="28"/>
          <w:lang w:val="uk-UA"/>
        </w:rPr>
        <w:t>……</w:t>
      </w:r>
      <w:r w:rsidR="004C7A15">
        <w:rPr>
          <w:rFonts w:ascii="Times New Roman" w:hAnsi="Times New Roman" w:cs="Times New Roman"/>
          <w:sz w:val="28"/>
          <w:szCs w:val="28"/>
          <w:lang w:val="uk-UA"/>
        </w:rPr>
        <w:t>……………………………………………………………………………</w:t>
      </w:r>
      <w:r w:rsidR="00E87C22">
        <w:rPr>
          <w:rFonts w:ascii="Times New Roman" w:hAnsi="Times New Roman" w:cs="Times New Roman"/>
          <w:sz w:val="28"/>
          <w:szCs w:val="28"/>
          <w:lang w:val="uk-UA"/>
        </w:rPr>
        <w:t>3</w:t>
      </w:r>
    </w:p>
    <w:p w:rsidR="008A3435" w:rsidRPr="00A63BB6" w:rsidRDefault="001400DF" w:rsidP="001400DF">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Глава</w:t>
      </w:r>
      <w:r w:rsidR="008A3435" w:rsidRPr="00A63BB6">
        <w:rPr>
          <w:rFonts w:ascii="Times New Roman" w:hAnsi="Times New Roman" w:cs="Times New Roman"/>
          <w:b/>
          <w:sz w:val="28"/>
          <w:szCs w:val="28"/>
          <w:lang w:val="uk-UA"/>
        </w:rPr>
        <w:t xml:space="preserve"> 1</w:t>
      </w:r>
      <w:r>
        <w:rPr>
          <w:rFonts w:ascii="Times New Roman" w:hAnsi="Times New Roman" w:cs="Times New Roman"/>
          <w:b/>
          <w:sz w:val="28"/>
          <w:szCs w:val="28"/>
          <w:lang w:val="uk-UA"/>
        </w:rPr>
        <w:t>.</w:t>
      </w:r>
      <w:r w:rsidR="008A3435" w:rsidRPr="00A63BB6">
        <w:rPr>
          <w:rFonts w:ascii="Times New Roman" w:hAnsi="Times New Roman" w:cs="Times New Roman"/>
          <w:b/>
          <w:sz w:val="28"/>
          <w:szCs w:val="28"/>
          <w:lang w:val="uk-UA"/>
        </w:rPr>
        <w:t xml:space="preserve"> Загальна характеристик</w:t>
      </w:r>
      <w:r w:rsidR="00B82F6F" w:rsidRPr="00A63BB6">
        <w:rPr>
          <w:rFonts w:ascii="Times New Roman" w:hAnsi="Times New Roman" w:cs="Times New Roman"/>
          <w:b/>
          <w:sz w:val="28"/>
          <w:szCs w:val="28"/>
          <w:lang w:val="uk-UA"/>
        </w:rPr>
        <w:t>а правовідносин між колишнім подружжям</w:t>
      </w:r>
      <w:r w:rsidR="008A3435" w:rsidRPr="00A63BB6">
        <w:rPr>
          <w:rFonts w:ascii="Times New Roman" w:hAnsi="Times New Roman" w:cs="Times New Roman"/>
          <w:b/>
          <w:sz w:val="28"/>
          <w:szCs w:val="28"/>
          <w:lang w:val="uk-UA"/>
        </w:rPr>
        <w:t xml:space="preserve"> </w:t>
      </w:r>
      <w:r w:rsidR="00E87C22" w:rsidRPr="004C7A15">
        <w:rPr>
          <w:rFonts w:ascii="Times New Roman" w:hAnsi="Times New Roman" w:cs="Times New Roman"/>
          <w:sz w:val="28"/>
          <w:szCs w:val="28"/>
          <w:lang w:val="uk-UA"/>
        </w:rPr>
        <w:t>……</w:t>
      </w:r>
      <w:r w:rsidR="004C7A15" w:rsidRPr="004C7A15">
        <w:rPr>
          <w:rFonts w:ascii="Times New Roman" w:hAnsi="Times New Roman" w:cs="Times New Roman"/>
          <w:sz w:val="28"/>
          <w:szCs w:val="28"/>
          <w:lang w:val="uk-UA"/>
        </w:rPr>
        <w:t>…………………………………………………………………….</w:t>
      </w:r>
      <w:r w:rsidR="00E87C22">
        <w:rPr>
          <w:rFonts w:ascii="Times New Roman" w:hAnsi="Times New Roman" w:cs="Times New Roman"/>
          <w:b/>
          <w:sz w:val="28"/>
          <w:szCs w:val="28"/>
          <w:lang w:val="uk-UA"/>
        </w:rPr>
        <w:t>7</w:t>
      </w:r>
    </w:p>
    <w:p w:rsidR="008A3435" w:rsidRPr="00A63BB6" w:rsidRDefault="008A3435" w:rsidP="001400DF">
      <w:pPr>
        <w:pStyle w:val="a3"/>
        <w:numPr>
          <w:ilvl w:val="1"/>
          <w:numId w:val="1"/>
        </w:numPr>
        <w:spacing w:after="0" w:line="360" w:lineRule="auto"/>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Особливості суб’єктного складу подружніх і прирівняний до них правовідносин</w:t>
      </w:r>
      <w:r w:rsidR="00E87C22">
        <w:rPr>
          <w:rFonts w:ascii="Times New Roman" w:hAnsi="Times New Roman" w:cs="Times New Roman"/>
          <w:sz w:val="28"/>
          <w:szCs w:val="28"/>
          <w:lang w:val="uk-UA"/>
        </w:rPr>
        <w:t>…………</w:t>
      </w:r>
      <w:r w:rsidR="004C7A15">
        <w:rPr>
          <w:rFonts w:ascii="Times New Roman" w:hAnsi="Times New Roman" w:cs="Times New Roman"/>
          <w:sz w:val="28"/>
          <w:szCs w:val="28"/>
          <w:lang w:val="uk-UA"/>
        </w:rPr>
        <w:t>……………………………………………………...</w:t>
      </w:r>
      <w:r w:rsidR="00E87C22">
        <w:rPr>
          <w:rFonts w:ascii="Times New Roman" w:hAnsi="Times New Roman" w:cs="Times New Roman"/>
          <w:sz w:val="28"/>
          <w:szCs w:val="28"/>
          <w:lang w:val="uk-UA"/>
        </w:rPr>
        <w:t>.7</w:t>
      </w:r>
    </w:p>
    <w:p w:rsidR="008A3435" w:rsidRPr="00A63BB6" w:rsidRDefault="00B82F6F" w:rsidP="001400DF">
      <w:pPr>
        <w:pStyle w:val="a3"/>
        <w:numPr>
          <w:ilvl w:val="1"/>
          <w:numId w:val="1"/>
        </w:numPr>
        <w:spacing w:after="0" w:line="360" w:lineRule="auto"/>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Види правовідносин між колишнім подружжям</w:t>
      </w:r>
      <w:r w:rsidR="00E87C22">
        <w:rPr>
          <w:rFonts w:ascii="Times New Roman" w:hAnsi="Times New Roman" w:cs="Times New Roman"/>
          <w:sz w:val="28"/>
          <w:szCs w:val="28"/>
          <w:lang w:val="uk-UA"/>
        </w:rPr>
        <w:t>…</w:t>
      </w:r>
      <w:r w:rsidR="004C7A15">
        <w:rPr>
          <w:rFonts w:ascii="Times New Roman" w:hAnsi="Times New Roman" w:cs="Times New Roman"/>
          <w:sz w:val="28"/>
          <w:szCs w:val="28"/>
          <w:lang w:val="uk-UA"/>
        </w:rPr>
        <w:t>……………………….</w:t>
      </w:r>
      <w:r w:rsidR="00E87C22">
        <w:rPr>
          <w:rFonts w:ascii="Times New Roman" w:hAnsi="Times New Roman" w:cs="Times New Roman"/>
          <w:sz w:val="28"/>
          <w:szCs w:val="28"/>
          <w:lang w:val="uk-UA"/>
        </w:rPr>
        <w:t>19</w:t>
      </w:r>
    </w:p>
    <w:p w:rsidR="008A3435" w:rsidRPr="00A63BB6" w:rsidRDefault="008A3435" w:rsidP="001400DF">
      <w:pPr>
        <w:spacing w:after="0" w:line="360" w:lineRule="auto"/>
        <w:jc w:val="both"/>
        <w:rPr>
          <w:rFonts w:ascii="Times New Roman" w:hAnsi="Times New Roman" w:cs="Times New Roman"/>
          <w:b/>
          <w:sz w:val="28"/>
          <w:szCs w:val="28"/>
          <w:lang w:val="uk-UA"/>
        </w:rPr>
      </w:pPr>
      <w:r w:rsidRPr="00A63BB6">
        <w:rPr>
          <w:rFonts w:ascii="Times New Roman" w:hAnsi="Times New Roman" w:cs="Times New Roman"/>
          <w:b/>
          <w:sz w:val="28"/>
          <w:szCs w:val="28"/>
          <w:lang w:val="uk-UA"/>
        </w:rPr>
        <w:t>Глава 2.</w:t>
      </w:r>
      <w:r w:rsidR="006840FE" w:rsidRPr="00A63BB6">
        <w:rPr>
          <w:rFonts w:ascii="Times New Roman" w:hAnsi="Times New Roman" w:cs="Times New Roman"/>
          <w:color w:val="000000"/>
          <w:sz w:val="18"/>
          <w:szCs w:val="18"/>
          <w:shd w:val="clear" w:color="auto" w:fill="FFFFFF"/>
          <w:lang w:val="uk-UA"/>
        </w:rPr>
        <w:t xml:space="preserve"> </w:t>
      </w:r>
      <w:r w:rsidRPr="00A63BB6">
        <w:rPr>
          <w:rFonts w:ascii="Times New Roman" w:hAnsi="Times New Roman" w:cs="Times New Roman"/>
          <w:b/>
          <w:sz w:val="28"/>
          <w:szCs w:val="28"/>
          <w:lang w:val="uk-UA"/>
        </w:rPr>
        <w:t>Правовідносини між колишнім подружжям з приводу належного майна</w:t>
      </w:r>
      <w:r w:rsidR="00E87C22" w:rsidRPr="004C7A15">
        <w:rPr>
          <w:rFonts w:ascii="Times New Roman" w:hAnsi="Times New Roman" w:cs="Times New Roman"/>
          <w:sz w:val="28"/>
          <w:szCs w:val="28"/>
          <w:lang w:val="uk-UA"/>
        </w:rPr>
        <w:t>…………</w:t>
      </w:r>
      <w:r w:rsidR="004C7A15">
        <w:rPr>
          <w:rFonts w:ascii="Times New Roman" w:hAnsi="Times New Roman" w:cs="Times New Roman"/>
          <w:sz w:val="28"/>
          <w:szCs w:val="28"/>
          <w:lang w:val="uk-UA"/>
        </w:rPr>
        <w:t>……………………………………………………………………..</w:t>
      </w:r>
      <w:r w:rsidR="00CD60B8">
        <w:rPr>
          <w:rFonts w:ascii="Times New Roman" w:hAnsi="Times New Roman" w:cs="Times New Roman"/>
          <w:sz w:val="28"/>
          <w:szCs w:val="28"/>
          <w:lang w:val="uk-UA"/>
        </w:rPr>
        <w:t>2</w:t>
      </w:r>
      <w:r w:rsidR="008C37D0">
        <w:rPr>
          <w:rFonts w:ascii="Times New Roman" w:hAnsi="Times New Roman" w:cs="Times New Roman"/>
          <w:sz w:val="28"/>
          <w:szCs w:val="28"/>
          <w:lang w:val="uk-UA"/>
        </w:rPr>
        <w:t>4</w:t>
      </w:r>
    </w:p>
    <w:p w:rsidR="00CD60B8" w:rsidRPr="00CD60B8" w:rsidRDefault="00CD60B8" w:rsidP="009038C1">
      <w:pPr>
        <w:shd w:val="clear" w:color="auto" w:fill="FFFFFF"/>
        <w:spacing w:after="0" w:line="360" w:lineRule="auto"/>
        <w:jc w:val="both"/>
        <w:textAlignment w:val="baseline"/>
        <w:rPr>
          <w:rFonts w:ascii="Times New Roman" w:eastAsia="Times New Roman" w:hAnsi="Times New Roman" w:cs="Times New Roman"/>
          <w:bCs/>
          <w:iCs/>
          <w:color w:val="000000"/>
          <w:sz w:val="28"/>
          <w:szCs w:val="28"/>
          <w:lang w:val="uk-UA"/>
        </w:rPr>
      </w:pPr>
      <w:r w:rsidRPr="00CD60B8">
        <w:rPr>
          <w:rFonts w:ascii="Times New Roman" w:eastAsia="Times New Roman" w:hAnsi="Times New Roman" w:cs="Times New Roman"/>
          <w:bCs/>
          <w:iCs/>
          <w:color w:val="000000"/>
          <w:sz w:val="28"/>
          <w:szCs w:val="28"/>
          <w:lang w:val="uk-UA"/>
        </w:rPr>
        <w:t>2.1. Правовідносини колишнього подружжя з приводу користування житлом яке належить одному з них</w:t>
      </w:r>
      <w:r w:rsidR="008C37D0">
        <w:rPr>
          <w:rFonts w:ascii="Times New Roman" w:eastAsia="Times New Roman" w:hAnsi="Times New Roman" w:cs="Times New Roman"/>
          <w:bCs/>
          <w:iCs/>
          <w:color w:val="000000"/>
          <w:sz w:val="28"/>
          <w:szCs w:val="28"/>
          <w:lang w:val="uk-UA"/>
        </w:rPr>
        <w:t>………………………………………………………...24</w:t>
      </w:r>
      <w:r w:rsidRPr="00CD60B8">
        <w:rPr>
          <w:rFonts w:ascii="Times New Roman" w:eastAsia="Times New Roman" w:hAnsi="Times New Roman" w:cs="Times New Roman"/>
          <w:bCs/>
          <w:iCs/>
          <w:color w:val="000000"/>
          <w:sz w:val="28"/>
          <w:szCs w:val="28"/>
          <w:lang w:val="uk-UA"/>
        </w:rPr>
        <w:t xml:space="preserve"> </w:t>
      </w:r>
    </w:p>
    <w:p w:rsidR="00BC2209" w:rsidRPr="00A63BB6" w:rsidRDefault="00BC2209" w:rsidP="001400DF">
      <w:pPr>
        <w:pStyle w:val="ae"/>
        <w:spacing w:after="0" w:line="360" w:lineRule="auto"/>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2.</w:t>
      </w:r>
      <w:r w:rsidR="009038C1">
        <w:rPr>
          <w:rFonts w:ascii="Times New Roman" w:hAnsi="Times New Roman" w:cs="Times New Roman"/>
          <w:sz w:val="28"/>
          <w:szCs w:val="28"/>
          <w:lang w:val="uk-UA"/>
        </w:rPr>
        <w:t>2</w:t>
      </w:r>
      <w:r w:rsidRPr="00A63BB6">
        <w:rPr>
          <w:rFonts w:ascii="Times New Roman" w:hAnsi="Times New Roman" w:cs="Times New Roman"/>
          <w:sz w:val="28"/>
          <w:szCs w:val="28"/>
          <w:lang w:val="uk-UA"/>
        </w:rPr>
        <w:t>. Правовий режим майна колишнього подружжя</w:t>
      </w:r>
      <w:r w:rsidR="00E87C22">
        <w:rPr>
          <w:rFonts w:ascii="Times New Roman" w:hAnsi="Times New Roman" w:cs="Times New Roman"/>
          <w:sz w:val="28"/>
          <w:szCs w:val="28"/>
          <w:lang w:val="uk-UA"/>
        </w:rPr>
        <w:t>…………</w:t>
      </w:r>
      <w:r w:rsidR="004C7A15">
        <w:rPr>
          <w:rFonts w:ascii="Times New Roman" w:hAnsi="Times New Roman" w:cs="Times New Roman"/>
          <w:sz w:val="28"/>
          <w:szCs w:val="28"/>
          <w:lang w:val="uk-UA"/>
        </w:rPr>
        <w:t>…………………..</w:t>
      </w:r>
      <w:r w:rsidR="009038C1">
        <w:rPr>
          <w:rFonts w:ascii="Times New Roman" w:hAnsi="Times New Roman" w:cs="Times New Roman"/>
          <w:sz w:val="28"/>
          <w:szCs w:val="28"/>
          <w:lang w:val="uk-UA"/>
        </w:rPr>
        <w:t>3</w:t>
      </w:r>
      <w:r w:rsidR="004813C1">
        <w:rPr>
          <w:rFonts w:ascii="Times New Roman" w:hAnsi="Times New Roman" w:cs="Times New Roman"/>
          <w:sz w:val="28"/>
          <w:szCs w:val="28"/>
          <w:lang w:val="uk-UA"/>
        </w:rPr>
        <w:t>4</w:t>
      </w:r>
    </w:p>
    <w:p w:rsidR="00BC2209" w:rsidRPr="00A63BB6" w:rsidRDefault="009038C1" w:rsidP="001400DF">
      <w:pPr>
        <w:pStyle w:val="ae"/>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00BC2209" w:rsidRPr="00A63BB6">
        <w:rPr>
          <w:rFonts w:ascii="Times New Roman" w:hAnsi="Times New Roman" w:cs="Times New Roman"/>
          <w:sz w:val="28"/>
          <w:szCs w:val="28"/>
          <w:lang w:val="uk-UA"/>
        </w:rPr>
        <w:t>. Поділ спільного майна колишнім подружжям</w:t>
      </w:r>
      <w:r w:rsidR="00E87C22">
        <w:rPr>
          <w:rFonts w:ascii="Times New Roman" w:hAnsi="Times New Roman" w:cs="Times New Roman"/>
          <w:sz w:val="28"/>
          <w:szCs w:val="28"/>
          <w:lang w:val="uk-UA"/>
        </w:rPr>
        <w:t>………</w:t>
      </w:r>
      <w:r w:rsidR="004C7A15">
        <w:rPr>
          <w:rFonts w:ascii="Times New Roman" w:hAnsi="Times New Roman" w:cs="Times New Roman"/>
          <w:sz w:val="28"/>
          <w:szCs w:val="28"/>
          <w:lang w:val="uk-UA"/>
        </w:rPr>
        <w:t>………………………</w:t>
      </w:r>
      <w:r w:rsidR="00E87C22">
        <w:rPr>
          <w:rFonts w:ascii="Times New Roman" w:hAnsi="Times New Roman" w:cs="Times New Roman"/>
          <w:sz w:val="28"/>
          <w:szCs w:val="28"/>
          <w:lang w:val="uk-UA"/>
        </w:rPr>
        <w:t>4</w:t>
      </w:r>
      <w:r w:rsidR="00E1138C">
        <w:rPr>
          <w:rFonts w:ascii="Times New Roman" w:hAnsi="Times New Roman" w:cs="Times New Roman"/>
          <w:sz w:val="28"/>
          <w:szCs w:val="28"/>
          <w:lang w:val="uk-UA"/>
        </w:rPr>
        <w:t>3</w:t>
      </w:r>
    </w:p>
    <w:p w:rsidR="001374CB" w:rsidRPr="00A63BB6" w:rsidRDefault="008A3435" w:rsidP="001400DF">
      <w:pPr>
        <w:spacing w:after="0" w:line="360" w:lineRule="auto"/>
        <w:jc w:val="both"/>
        <w:rPr>
          <w:rFonts w:ascii="Times New Roman" w:hAnsi="Times New Roman" w:cs="Times New Roman"/>
          <w:b/>
          <w:sz w:val="28"/>
          <w:szCs w:val="28"/>
          <w:lang w:val="uk-UA"/>
        </w:rPr>
      </w:pPr>
      <w:r w:rsidRPr="00A63BB6">
        <w:rPr>
          <w:rFonts w:ascii="Times New Roman" w:hAnsi="Times New Roman" w:cs="Times New Roman"/>
          <w:b/>
          <w:sz w:val="28"/>
          <w:szCs w:val="28"/>
          <w:lang w:val="uk-UA"/>
        </w:rPr>
        <w:t>Глава 3. Аліментні правовідносини між колишнім подружжям</w:t>
      </w:r>
      <w:r w:rsidR="001374CB" w:rsidRPr="00A63BB6">
        <w:rPr>
          <w:rFonts w:ascii="Times New Roman" w:hAnsi="Times New Roman" w:cs="Times New Roman"/>
          <w:b/>
          <w:sz w:val="28"/>
          <w:szCs w:val="28"/>
          <w:lang w:val="uk-UA"/>
        </w:rPr>
        <w:t xml:space="preserve"> за українським та зарубіжним законодавством</w:t>
      </w:r>
      <w:r w:rsidR="00E87C22" w:rsidRPr="004C7A15">
        <w:rPr>
          <w:rFonts w:ascii="Times New Roman" w:hAnsi="Times New Roman" w:cs="Times New Roman"/>
          <w:sz w:val="28"/>
          <w:szCs w:val="28"/>
          <w:lang w:val="uk-UA"/>
        </w:rPr>
        <w:t>…………</w:t>
      </w:r>
      <w:r w:rsidR="004C7A15">
        <w:rPr>
          <w:rFonts w:ascii="Times New Roman" w:hAnsi="Times New Roman" w:cs="Times New Roman"/>
          <w:sz w:val="28"/>
          <w:szCs w:val="28"/>
          <w:lang w:val="uk-UA"/>
        </w:rPr>
        <w:t>……………………….</w:t>
      </w:r>
      <w:r w:rsidR="00E87C22" w:rsidRPr="004C7A15">
        <w:rPr>
          <w:rFonts w:ascii="Times New Roman" w:hAnsi="Times New Roman" w:cs="Times New Roman"/>
          <w:sz w:val="28"/>
          <w:szCs w:val="28"/>
          <w:lang w:val="uk-UA"/>
        </w:rPr>
        <w:t>5</w:t>
      </w:r>
      <w:r w:rsidR="00E1138C">
        <w:rPr>
          <w:rFonts w:ascii="Times New Roman" w:hAnsi="Times New Roman" w:cs="Times New Roman"/>
          <w:sz w:val="28"/>
          <w:szCs w:val="28"/>
          <w:lang w:val="uk-UA"/>
        </w:rPr>
        <w:t>1</w:t>
      </w:r>
    </w:p>
    <w:p w:rsidR="008A3435" w:rsidRPr="00A63BB6" w:rsidRDefault="008A3435" w:rsidP="001400DF">
      <w:pPr>
        <w:spacing w:after="0" w:line="360" w:lineRule="auto"/>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3.1. Підстави виникнення та порядок сплати аліменті</w:t>
      </w:r>
      <w:r w:rsidR="001374CB" w:rsidRPr="00A63BB6">
        <w:rPr>
          <w:rFonts w:ascii="Times New Roman" w:hAnsi="Times New Roman" w:cs="Times New Roman"/>
          <w:sz w:val="28"/>
          <w:szCs w:val="28"/>
          <w:lang w:val="uk-UA"/>
        </w:rPr>
        <w:t>в колишньому подружжю</w:t>
      </w:r>
      <w:r w:rsidR="00E87C22">
        <w:rPr>
          <w:rFonts w:ascii="Times New Roman" w:hAnsi="Times New Roman" w:cs="Times New Roman"/>
          <w:sz w:val="28"/>
          <w:szCs w:val="28"/>
          <w:lang w:val="uk-UA"/>
        </w:rPr>
        <w:t>…………………………………………………</w:t>
      </w:r>
      <w:r w:rsidR="004C7A15">
        <w:rPr>
          <w:rFonts w:ascii="Times New Roman" w:hAnsi="Times New Roman" w:cs="Times New Roman"/>
          <w:sz w:val="28"/>
          <w:szCs w:val="28"/>
          <w:lang w:val="uk-UA"/>
        </w:rPr>
        <w:t>………………………..</w:t>
      </w:r>
      <w:r w:rsidR="00E87C22">
        <w:rPr>
          <w:rFonts w:ascii="Times New Roman" w:hAnsi="Times New Roman" w:cs="Times New Roman"/>
          <w:sz w:val="28"/>
          <w:szCs w:val="28"/>
          <w:lang w:val="uk-UA"/>
        </w:rPr>
        <w:t>5</w:t>
      </w:r>
      <w:r w:rsidR="00E1138C">
        <w:rPr>
          <w:rFonts w:ascii="Times New Roman" w:hAnsi="Times New Roman" w:cs="Times New Roman"/>
          <w:sz w:val="28"/>
          <w:szCs w:val="28"/>
          <w:lang w:val="uk-UA"/>
        </w:rPr>
        <w:t>1</w:t>
      </w:r>
      <w:r w:rsidR="001374CB" w:rsidRPr="00A63BB6">
        <w:rPr>
          <w:rFonts w:ascii="Times New Roman" w:hAnsi="Times New Roman" w:cs="Times New Roman"/>
          <w:sz w:val="28"/>
          <w:szCs w:val="28"/>
          <w:lang w:val="uk-UA"/>
        </w:rPr>
        <w:t xml:space="preserve"> </w:t>
      </w:r>
    </w:p>
    <w:p w:rsidR="008A3435" w:rsidRPr="00A63BB6" w:rsidRDefault="008A3435" w:rsidP="001400DF">
      <w:pPr>
        <w:spacing w:after="0" w:line="360" w:lineRule="auto"/>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3.2. Договірне регулювання аліментних правовідносин між колишнім подружжям</w:t>
      </w:r>
      <w:r w:rsidR="00E1138C">
        <w:rPr>
          <w:rFonts w:ascii="Times New Roman" w:hAnsi="Times New Roman" w:cs="Times New Roman"/>
          <w:sz w:val="28"/>
          <w:szCs w:val="28"/>
          <w:lang w:val="uk-UA"/>
        </w:rPr>
        <w:t>………………………………………………………………………….63</w:t>
      </w:r>
    </w:p>
    <w:p w:rsidR="00E1138C" w:rsidRDefault="00E87C22" w:rsidP="00F87D5E">
      <w:pPr>
        <w:spacing w:after="0" w:line="360" w:lineRule="auto"/>
        <w:rPr>
          <w:rFonts w:ascii="Times New Roman" w:hAnsi="Times New Roman" w:cs="Times New Roman"/>
          <w:sz w:val="28"/>
          <w:szCs w:val="28"/>
          <w:lang w:val="uk-UA"/>
        </w:rPr>
      </w:pPr>
      <w:r>
        <w:rPr>
          <w:rFonts w:ascii="Times New Roman" w:hAnsi="Times New Roman" w:cs="Times New Roman"/>
          <w:b/>
          <w:sz w:val="28"/>
          <w:szCs w:val="28"/>
          <w:lang w:val="uk-UA"/>
        </w:rPr>
        <w:t>Висновки</w:t>
      </w:r>
      <w:r w:rsidR="004C7A15" w:rsidRPr="004C7A15">
        <w:rPr>
          <w:rFonts w:ascii="Times New Roman" w:hAnsi="Times New Roman" w:cs="Times New Roman"/>
          <w:sz w:val="28"/>
          <w:szCs w:val="28"/>
          <w:lang w:val="uk-UA"/>
        </w:rPr>
        <w:t>………………</w:t>
      </w:r>
      <w:r w:rsidR="004C7A15">
        <w:rPr>
          <w:rFonts w:ascii="Times New Roman" w:hAnsi="Times New Roman" w:cs="Times New Roman"/>
          <w:sz w:val="28"/>
          <w:szCs w:val="28"/>
          <w:lang w:val="uk-UA"/>
        </w:rPr>
        <w:t>…………………………………………………………...</w:t>
      </w:r>
      <w:r w:rsidR="004C7A15" w:rsidRPr="004C7A15">
        <w:rPr>
          <w:rFonts w:ascii="Times New Roman" w:hAnsi="Times New Roman" w:cs="Times New Roman"/>
          <w:sz w:val="28"/>
          <w:szCs w:val="28"/>
          <w:lang w:val="uk-UA"/>
        </w:rPr>
        <w:t>6</w:t>
      </w:r>
      <w:r w:rsidR="00E1138C">
        <w:rPr>
          <w:rFonts w:ascii="Times New Roman" w:hAnsi="Times New Roman" w:cs="Times New Roman"/>
          <w:sz w:val="28"/>
          <w:szCs w:val="28"/>
          <w:lang w:val="uk-UA"/>
        </w:rPr>
        <w:t>8</w:t>
      </w:r>
    </w:p>
    <w:p w:rsidR="00E1138C" w:rsidRPr="00E1138C" w:rsidRDefault="00E1138C" w:rsidP="00F87D5E">
      <w:pPr>
        <w:spacing w:after="0" w:line="360" w:lineRule="auto"/>
        <w:rPr>
          <w:rFonts w:ascii="Times New Roman" w:hAnsi="Times New Roman" w:cs="Times New Roman"/>
          <w:sz w:val="28"/>
          <w:szCs w:val="28"/>
          <w:lang w:val="uk-UA"/>
        </w:rPr>
      </w:pPr>
      <w:r w:rsidRPr="00E1138C">
        <w:rPr>
          <w:rFonts w:ascii="Times New Roman" w:hAnsi="Times New Roman" w:cs="Times New Roman"/>
          <w:b/>
          <w:sz w:val="28"/>
          <w:szCs w:val="28"/>
          <w:lang w:val="uk-UA"/>
        </w:rPr>
        <w:t>Нормативні акти та література</w:t>
      </w:r>
      <w:r>
        <w:rPr>
          <w:rFonts w:ascii="Times New Roman" w:hAnsi="Times New Roman" w:cs="Times New Roman"/>
          <w:sz w:val="28"/>
          <w:szCs w:val="28"/>
          <w:lang w:val="uk-UA"/>
        </w:rPr>
        <w:t>…………………………………………………77</w:t>
      </w:r>
    </w:p>
    <w:p w:rsidR="00BC2209" w:rsidRPr="00A63BB6" w:rsidRDefault="00BC2209" w:rsidP="00B84A44">
      <w:pPr>
        <w:spacing w:after="0" w:line="360" w:lineRule="auto"/>
        <w:ind w:firstLine="708"/>
        <w:rPr>
          <w:rFonts w:ascii="Times New Roman" w:hAnsi="Times New Roman" w:cs="Times New Roman"/>
          <w:b/>
          <w:sz w:val="28"/>
          <w:szCs w:val="28"/>
          <w:lang w:val="uk-UA"/>
        </w:rPr>
      </w:pPr>
    </w:p>
    <w:p w:rsidR="00BC2209" w:rsidRPr="00A63BB6" w:rsidRDefault="00BC2209" w:rsidP="00B84A44">
      <w:pPr>
        <w:spacing w:after="0" w:line="360" w:lineRule="auto"/>
        <w:ind w:firstLine="708"/>
        <w:rPr>
          <w:rFonts w:ascii="Times New Roman" w:hAnsi="Times New Roman" w:cs="Times New Roman"/>
          <w:b/>
          <w:sz w:val="28"/>
          <w:szCs w:val="28"/>
          <w:lang w:val="uk-UA"/>
        </w:rPr>
      </w:pPr>
    </w:p>
    <w:p w:rsidR="00BC2209" w:rsidRPr="00A63BB6" w:rsidRDefault="00BC2209" w:rsidP="00B84A44">
      <w:pPr>
        <w:spacing w:after="0" w:line="360" w:lineRule="auto"/>
        <w:ind w:firstLine="708"/>
        <w:rPr>
          <w:rFonts w:ascii="Times New Roman" w:hAnsi="Times New Roman" w:cs="Times New Roman"/>
          <w:b/>
          <w:sz w:val="28"/>
          <w:szCs w:val="28"/>
          <w:lang w:val="uk-UA"/>
        </w:rPr>
      </w:pPr>
    </w:p>
    <w:p w:rsidR="00BC2209" w:rsidRPr="00A63BB6" w:rsidRDefault="00BC2209" w:rsidP="00B84A44">
      <w:pPr>
        <w:spacing w:after="0" w:line="360" w:lineRule="auto"/>
        <w:ind w:firstLine="708"/>
        <w:rPr>
          <w:rFonts w:ascii="Times New Roman" w:hAnsi="Times New Roman" w:cs="Times New Roman"/>
          <w:b/>
          <w:sz w:val="28"/>
          <w:szCs w:val="28"/>
          <w:lang w:val="uk-UA"/>
        </w:rPr>
      </w:pPr>
    </w:p>
    <w:p w:rsidR="00BC2209" w:rsidRPr="00A63BB6" w:rsidRDefault="00BC2209" w:rsidP="00B84A44">
      <w:pPr>
        <w:spacing w:after="0" w:line="360" w:lineRule="auto"/>
        <w:ind w:firstLine="708"/>
        <w:rPr>
          <w:rFonts w:ascii="Times New Roman" w:hAnsi="Times New Roman" w:cs="Times New Roman"/>
          <w:b/>
          <w:sz w:val="28"/>
          <w:szCs w:val="28"/>
          <w:lang w:val="uk-UA"/>
        </w:rPr>
      </w:pPr>
    </w:p>
    <w:p w:rsidR="00BC2209" w:rsidRPr="00A63BB6" w:rsidRDefault="00BC2209" w:rsidP="00B84A44">
      <w:pPr>
        <w:spacing w:after="0" w:line="360" w:lineRule="auto"/>
        <w:ind w:firstLine="708"/>
        <w:rPr>
          <w:rFonts w:ascii="Times New Roman" w:hAnsi="Times New Roman" w:cs="Times New Roman"/>
          <w:b/>
          <w:sz w:val="28"/>
          <w:szCs w:val="28"/>
          <w:lang w:val="uk-UA"/>
        </w:rPr>
      </w:pPr>
    </w:p>
    <w:p w:rsidR="00BC2209" w:rsidRPr="00A63BB6" w:rsidRDefault="00BC2209" w:rsidP="00B84A44">
      <w:pPr>
        <w:spacing w:after="0" w:line="360" w:lineRule="auto"/>
        <w:ind w:firstLine="708"/>
        <w:rPr>
          <w:rFonts w:ascii="Times New Roman" w:hAnsi="Times New Roman" w:cs="Times New Roman"/>
          <w:b/>
          <w:sz w:val="28"/>
          <w:szCs w:val="28"/>
          <w:lang w:val="uk-UA"/>
        </w:rPr>
      </w:pPr>
    </w:p>
    <w:p w:rsidR="00BC2209" w:rsidRPr="00A63BB6" w:rsidRDefault="00BC2209" w:rsidP="00B84A44">
      <w:pPr>
        <w:spacing w:after="0" w:line="360" w:lineRule="auto"/>
        <w:ind w:firstLine="708"/>
        <w:rPr>
          <w:rFonts w:ascii="Times New Roman" w:hAnsi="Times New Roman" w:cs="Times New Roman"/>
          <w:b/>
          <w:sz w:val="28"/>
          <w:szCs w:val="28"/>
          <w:lang w:val="uk-UA"/>
        </w:rPr>
      </w:pPr>
    </w:p>
    <w:p w:rsidR="00BC2209" w:rsidRPr="00A63BB6" w:rsidRDefault="00BC2209" w:rsidP="00B84A44">
      <w:pPr>
        <w:spacing w:after="0" w:line="360" w:lineRule="auto"/>
        <w:ind w:firstLine="708"/>
        <w:rPr>
          <w:rFonts w:ascii="Times New Roman" w:hAnsi="Times New Roman" w:cs="Times New Roman"/>
          <w:b/>
          <w:sz w:val="28"/>
          <w:szCs w:val="28"/>
          <w:lang w:val="uk-UA"/>
        </w:rPr>
      </w:pPr>
    </w:p>
    <w:p w:rsidR="00BC2209" w:rsidRPr="00A63BB6" w:rsidRDefault="00BC2209" w:rsidP="00B84A44">
      <w:pPr>
        <w:spacing w:after="0" w:line="360" w:lineRule="auto"/>
        <w:ind w:firstLine="708"/>
        <w:rPr>
          <w:rFonts w:ascii="Times New Roman" w:hAnsi="Times New Roman" w:cs="Times New Roman"/>
          <w:b/>
          <w:sz w:val="28"/>
          <w:szCs w:val="28"/>
          <w:lang w:val="uk-UA"/>
        </w:rPr>
      </w:pPr>
    </w:p>
    <w:p w:rsidR="00BC2209" w:rsidRPr="00A63BB6" w:rsidRDefault="00BC2209" w:rsidP="00B84A44">
      <w:pPr>
        <w:spacing w:after="0" w:line="360" w:lineRule="auto"/>
        <w:ind w:firstLine="708"/>
        <w:rPr>
          <w:rFonts w:ascii="Times New Roman" w:hAnsi="Times New Roman" w:cs="Times New Roman"/>
          <w:b/>
          <w:sz w:val="28"/>
          <w:szCs w:val="28"/>
          <w:lang w:val="uk-UA"/>
        </w:rPr>
      </w:pPr>
    </w:p>
    <w:p w:rsidR="00E10BF9" w:rsidRPr="00A63BB6" w:rsidRDefault="00E10BF9" w:rsidP="00B84A44">
      <w:pPr>
        <w:spacing w:after="0" w:line="360" w:lineRule="auto"/>
        <w:ind w:firstLine="708"/>
        <w:rPr>
          <w:rFonts w:ascii="Times New Roman" w:hAnsi="Times New Roman" w:cs="Times New Roman"/>
          <w:b/>
          <w:sz w:val="28"/>
          <w:szCs w:val="28"/>
          <w:lang w:val="uk-UA"/>
        </w:rPr>
      </w:pPr>
      <w:r w:rsidRPr="00A63BB6">
        <w:rPr>
          <w:rFonts w:ascii="Times New Roman" w:hAnsi="Times New Roman" w:cs="Times New Roman"/>
          <w:b/>
          <w:sz w:val="28"/>
          <w:szCs w:val="28"/>
          <w:lang w:val="uk-UA"/>
        </w:rPr>
        <w:t>Вступ</w:t>
      </w:r>
    </w:p>
    <w:p w:rsidR="00576F31" w:rsidRPr="00A63BB6" w:rsidRDefault="00AD7E8B" w:rsidP="00773D67">
      <w:pPr>
        <w:pStyle w:val="a5"/>
        <w:shd w:val="clear" w:color="auto" w:fill="FFFFFF"/>
        <w:spacing w:before="0" w:beforeAutospacing="0" w:after="0" w:afterAutospacing="0" w:line="360" w:lineRule="auto"/>
        <w:ind w:firstLine="709"/>
        <w:jc w:val="both"/>
        <w:rPr>
          <w:color w:val="000000"/>
          <w:sz w:val="28"/>
          <w:szCs w:val="28"/>
          <w:lang w:val="uk-UA"/>
        </w:rPr>
      </w:pPr>
      <w:r w:rsidRPr="00A63BB6">
        <w:rPr>
          <w:color w:val="000000"/>
          <w:sz w:val="28"/>
          <w:szCs w:val="28"/>
          <w:lang w:val="uk-UA"/>
        </w:rPr>
        <w:t>В</w:t>
      </w:r>
      <w:r w:rsidR="00576F31" w:rsidRPr="00A63BB6">
        <w:rPr>
          <w:color w:val="000000"/>
          <w:sz w:val="28"/>
          <w:szCs w:val="28"/>
          <w:lang w:val="uk-UA"/>
        </w:rPr>
        <w:t xml:space="preserve"> період складних соціально-економічних умов сучасна сім'я і шлюб, як основа її створення, переживають період трансформації. Переоцінка сімейних цінностей, моральних установок змінили ставлення подружжя до непорушності шлюбного союзу. Як свідчать матеріали практики, постійно спостерігається зростання числа розлучень.</w:t>
      </w:r>
      <w:r w:rsidRPr="00A63BB6">
        <w:rPr>
          <w:color w:val="000000"/>
          <w:sz w:val="28"/>
          <w:szCs w:val="28"/>
          <w:lang w:val="uk-UA"/>
        </w:rPr>
        <w:t xml:space="preserve"> Згідно із </w:t>
      </w:r>
      <w:r w:rsidR="00576F31" w:rsidRPr="00A63BB6">
        <w:rPr>
          <w:color w:val="000000"/>
          <w:sz w:val="28"/>
          <w:szCs w:val="28"/>
          <w:lang w:val="uk-UA"/>
        </w:rPr>
        <w:t>українським і за</w:t>
      </w:r>
      <w:r w:rsidRPr="00A63BB6">
        <w:rPr>
          <w:color w:val="000000"/>
          <w:sz w:val="28"/>
          <w:szCs w:val="28"/>
          <w:lang w:val="uk-UA"/>
        </w:rPr>
        <w:t xml:space="preserve">рубіжним </w:t>
      </w:r>
      <w:r w:rsidR="00576F31" w:rsidRPr="00A63BB6">
        <w:rPr>
          <w:color w:val="000000"/>
          <w:sz w:val="28"/>
          <w:szCs w:val="28"/>
          <w:lang w:val="uk-UA"/>
        </w:rPr>
        <w:t>законодавств</w:t>
      </w:r>
      <w:r w:rsidRPr="00A63BB6">
        <w:rPr>
          <w:color w:val="000000"/>
          <w:sz w:val="28"/>
          <w:szCs w:val="28"/>
          <w:lang w:val="uk-UA"/>
        </w:rPr>
        <w:t>ом</w:t>
      </w:r>
      <w:r w:rsidR="00576F31" w:rsidRPr="00A63BB6">
        <w:rPr>
          <w:color w:val="000000"/>
          <w:sz w:val="28"/>
          <w:szCs w:val="28"/>
          <w:lang w:val="uk-UA"/>
        </w:rPr>
        <w:t xml:space="preserve"> правовий статус подружжя чоловік і жінка отримують при дотриманні передбачених законом формальностей у вигляді умов, перешкод і порядку укладення шлюбу. Намір припинити шлюбно-подружні стосунки так само має бути оформлено відповідно до закону. У той же час законодавець залишає за межами </w:t>
      </w:r>
      <w:r w:rsidRPr="00A63BB6">
        <w:rPr>
          <w:color w:val="000000"/>
          <w:sz w:val="28"/>
          <w:szCs w:val="28"/>
          <w:lang w:val="uk-UA"/>
        </w:rPr>
        <w:t xml:space="preserve">правового регулювання </w:t>
      </w:r>
      <w:r w:rsidR="00576F31" w:rsidRPr="00A63BB6">
        <w:rPr>
          <w:color w:val="000000"/>
          <w:sz w:val="28"/>
          <w:szCs w:val="28"/>
          <w:lang w:val="uk-UA"/>
        </w:rPr>
        <w:t>значну частину відносин, зміст яких зумовлено специфікою шлюбно-подружніх правовідносин, припинених в силу передбачених законом підстав. Йдеться про правові наслідки припинення шлюбу в сфері особистих немайнових і майнових відносин між колишнім подружжям, які є дуже різноманітними.</w:t>
      </w:r>
    </w:p>
    <w:p w:rsidR="00576F31" w:rsidRPr="00A63BB6" w:rsidRDefault="00576F31" w:rsidP="00773D67">
      <w:pPr>
        <w:pStyle w:val="a5"/>
        <w:shd w:val="clear" w:color="auto" w:fill="FFFFFF"/>
        <w:spacing w:before="0" w:beforeAutospacing="0" w:after="0" w:afterAutospacing="0" w:line="360" w:lineRule="auto"/>
        <w:ind w:firstLine="709"/>
        <w:jc w:val="both"/>
        <w:rPr>
          <w:color w:val="000000"/>
          <w:sz w:val="28"/>
          <w:szCs w:val="28"/>
          <w:lang w:val="uk-UA"/>
        </w:rPr>
      </w:pPr>
      <w:r w:rsidRPr="00A63BB6">
        <w:rPr>
          <w:color w:val="000000"/>
          <w:sz w:val="28"/>
          <w:szCs w:val="28"/>
          <w:lang w:val="uk-UA"/>
        </w:rPr>
        <w:t>Так само слід зазначити достатню фрагментарність наукової розробленості</w:t>
      </w:r>
      <w:r w:rsidR="00EA760C" w:rsidRPr="00A63BB6">
        <w:rPr>
          <w:color w:val="000000"/>
          <w:sz w:val="28"/>
          <w:szCs w:val="28"/>
          <w:lang w:val="uk-UA"/>
        </w:rPr>
        <w:t xml:space="preserve"> правовідносин між колишнім подружжям</w:t>
      </w:r>
      <w:r w:rsidRPr="00A63BB6">
        <w:rPr>
          <w:color w:val="000000"/>
          <w:sz w:val="28"/>
          <w:szCs w:val="28"/>
          <w:lang w:val="uk-UA"/>
        </w:rPr>
        <w:t>, що істотно збіднює науку сімейного права.</w:t>
      </w:r>
    </w:p>
    <w:p w:rsidR="00576F31" w:rsidRPr="00A63BB6" w:rsidRDefault="00576F31" w:rsidP="00773D67">
      <w:pPr>
        <w:spacing w:after="0" w:line="360" w:lineRule="auto"/>
        <w:ind w:firstLine="709"/>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Тому дослідження </w:t>
      </w:r>
      <w:r w:rsidR="00EA760C" w:rsidRPr="00A63BB6">
        <w:rPr>
          <w:rFonts w:ascii="Times New Roman" w:hAnsi="Times New Roman" w:cs="Times New Roman"/>
          <w:sz w:val="28"/>
          <w:szCs w:val="28"/>
          <w:lang w:val="uk-UA"/>
        </w:rPr>
        <w:t xml:space="preserve">комплексу немайнових та майнових правовідносин між колишнім подружжям </w:t>
      </w:r>
      <w:r w:rsidRPr="00A63BB6">
        <w:rPr>
          <w:rFonts w:ascii="Times New Roman" w:hAnsi="Times New Roman" w:cs="Times New Roman"/>
          <w:sz w:val="28"/>
          <w:szCs w:val="28"/>
          <w:lang w:val="uk-UA"/>
        </w:rPr>
        <w:t>представляє інтерес як з теоретичної, так і з практичної точок зору і обумовлює актуальність об</w:t>
      </w:r>
      <w:r w:rsidR="00EA760C" w:rsidRPr="00A63BB6">
        <w:rPr>
          <w:rFonts w:ascii="Times New Roman" w:hAnsi="Times New Roman" w:cs="Times New Roman"/>
          <w:sz w:val="28"/>
          <w:szCs w:val="28"/>
          <w:lang w:val="uk-UA"/>
        </w:rPr>
        <w:t>раної теми дипломної роботи</w:t>
      </w:r>
      <w:r w:rsidRPr="00A63BB6">
        <w:rPr>
          <w:rFonts w:ascii="Times New Roman" w:hAnsi="Times New Roman" w:cs="Times New Roman"/>
          <w:sz w:val="28"/>
          <w:szCs w:val="28"/>
          <w:lang w:val="uk-UA"/>
        </w:rPr>
        <w:t>.</w:t>
      </w:r>
    </w:p>
    <w:p w:rsidR="00576F31" w:rsidRPr="00A63BB6" w:rsidRDefault="00576F31" w:rsidP="00773D67">
      <w:pPr>
        <w:spacing w:after="0" w:line="360" w:lineRule="auto"/>
        <w:ind w:firstLine="709"/>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Специфіка правових наслідків припинення шлюбно-подружніх правовідносин визначається безпосередньо підставою припинення шлюбу. При характеристиці правовідносин </w:t>
      </w:r>
      <w:r w:rsidR="00EA760C" w:rsidRPr="00A63BB6">
        <w:rPr>
          <w:rFonts w:ascii="Times New Roman" w:hAnsi="Times New Roman" w:cs="Times New Roman"/>
          <w:sz w:val="28"/>
          <w:szCs w:val="28"/>
          <w:lang w:val="uk-UA"/>
        </w:rPr>
        <w:t xml:space="preserve">які виникають при цьому </w:t>
      </w:r>
      <w:r w:rsidRPr="00A63BB6">
        <w:rPr>
          <w:rFonts w:ascii="Times New Roman" w:hAnsi="Times New Roman" w:cs="Times New Roman"/>
          <w:sz w:val="28"/>
          <w:szCs w:val="28"/>
          <w:lang w:val="uk-UA"/>
        </w:rPr>
        <w:t>слід враховувати, чи продовжують колишнє подружжя фактично брати участь у правовідносинах, що виникають після припинення шлюбу, або така участь не передбачається (смерть одного з подружжя або оголошення його померлим).</w:t>
      </w:r>
    </w:p>
    <w:p w:rsidR="00576F31" w:rsidRPr="00A63BB6" w:rsidRDefault="00576F31" w:rsidP="00773D67">
      <w:pPr>
        <w:spacing w:after="0" w:line="360" w:lineRule="auto"/>
        <w:ind w:firstLine="709"/>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lastRenderedPageBreak/>
        <w:t xml:space="preserve">Об'єктом дослідження є особисті немайнові та майнові відносини, що виникають безпосередньо </w:t>
      </w:r>
      <w:r w:rsidR="00AD7E8B" w:rsidRPr="00A63BB6">
        <w:rPr>
          <w:rFonts w:ascii="Times New Roman" w:hAnsi="Times New Roman" w:cs="Times New Roman"/>
          <w:sz w:val="28"/>
          <w:szCs w:val="28"/>
          <w:lang w:val="uk-UA"/>
        </w:rPr>
        <w:t xml:space="preserve">між </w:t>
      </w:r>
      <w:r w:rsidRPr="00A63BB6">
        <w:rPr>
          <w:rFonts w:ascii="Times New Roman" w:hAnsi="Times New Roman" w:cs="Times New Roman"/>
          <w:sz w:val="28"/>
          <w:szCs w:val="28"/>
          <w:lang w:val="uk-UA"/>
        </w:rPr>
        <w:t>колишнім подружжям.</w:t>
      </w:r>
    </w:p>
    <w:p w:rsidR="00576F31" w:rsidRPr="00A63BB6" w:rsidRDefault="00576F31" w:rsidP="00773D67">
      <w:pPr>
        <w:spacing w:after="0" w:line="360" w:lineRule="auto"/>
        <w:ind w:firstLine="709"/>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Предметом дослідження є норми цивільного та сімейного законодавства, що регулюють правові наслідки припинення шлюбу в сфері особистих немайнових і майнових відносин між колишнім подружжям.</w:t>
      </w:r>
    </w:p>
    <w:p w:rsidR="00576F31" w:rsidRPr="00A63BB6" w:rsidRDefault="00576F31" w:rsidP="00773D67">
      <w:pPr>
        <w:spacing w:after="0" w:line="360" w:lineRule="auto"/>
        <w:ind w:firstLine="709"/>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Цілі і завдання дослідження.</w:t>
      </w:r>
    </w:p>
    <w:p w:rsidR="00576F31" w:rsidRPr="00A63BB6" w:rsidRDefault="00AD7E8B" w:rsidP="00773D67">
      <w:pPr>
        <w:spacing w:after="0" w:line="360" w:lineRule="auto"/>
        <w:ind w:firstLine="709"/>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Основною ціллю </w:t>
      </w:r>
      <w:r w:rsidR="00576F31" w:rsidRPr="00A63BB6">
        <w:rPr>
          <w:rFonts w:ascii="Times New Roman" w:hAnsi="Times New Roman" w:cs="Times New Roman"/>
          <w:sz w:val="28"/>
          <w:szCs w:val="28"/>
          <w:lang w:val="uk-UA"/>
        </w:rPr>
        <w:t>дипломної роботи є аналіз правових наслідків припинення шлюбу, що виникають у сфері особистих немайнових і майнових відносин між колишнім подружжям.</w:t>
      </w:r>
    </w:p>
    <w:p w:rsidR="00576F31" w:rsidRPr="00A63BB6" w:rsidRDefault="00576F31" w:rsidP="00773D67">
      <w:pPr>
        <w:spacing w:after="0" w:line="360" w:lineRule="auto"/>
        <w:ind w:firstLine="709"/>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Названа мета зумовила постановку і вирішення наступних завдань:</w:t>
      </w:r>
    </w:p>
    <w:p w:rsidR="00695126" w:rsidRPr="00A63BB6" w:rsidRDefault="00773D67" w:rsidP="00695126">
      <w:pPr>
        <w:spacing w:after="0" w:line="360" w:lineRule="auto"/>
        <w:ind w:firstLine="450"/>
        <w:jc w:val="both"/>
        <w:rPr>
          <w:rFonts w:ascii="Times New Roman" w:eastAsia="Times New Roman" w:hAnsi="Times New Roman" w:cs="Times New Roman"/>
          <w:sz w:val="28"/>
          <w:szCs w:val="28"/>
          <w:lang w:val="uk-UA"/>
        </w:rPr>
      </w:pPr>
      <w:r w:rsidRPr="00A63BB6">
        <w:rPr>
          <w:rFonts w:ascii="Times New Roman" w:hAnsi="Times New Roman" w:cs="Times New Roman"/>
          <w:sz w:val="28"/>
          <w:szCs w:val="28"/>
          <w:lang w:val="uk-UA"/>
        </w:rPr>
        <w:t xml:space="preserve">- </w:t>
      </w:r>
      <w:r w:rsidR="00AD7E8B" w:rsidRPr="00A63BB6">
        <w:rPr>
          <w:rFonts w:ascii="Times New Roman" w:eastAsia="Times New Roman" w:hAnsi="Times New Roman" w:cs="Times New Roman"/>
          <w:sz w:val="28"/>
          <w:szCs w:val="28"/>
          <w:lang w:val="uk-UA"/>
        </w:rPr>
        <w:t>дослідити особливості суб’єктного складу подружніх та прирівняних до них правовідносин;</w:t>
      </w:r>
    </w:p>
    <w:p w:rsidR="00695126" w:rsidRPr="00A63BB6" w:rsidRDefault="00695126" w:rsidP="00695126">
      <w:pPr>
        <w:spacing w:after="0" w:line="360" w:lineRule="auto"/>
        <w:ind w:firstLine="450"/>
        <w:jc w:val="both"/>
        <w:rPr>
          <w:rFonts w:ascii="Times New Roman" w:eastAsia="Times New Roman" w:hAnsi="Times New Roman" w:cs="Times New Roman"/>
          <w:sz w:val="28"/>
          <w:szCs w:val="28"/>
          <w:lang w:val="uk-UA"/>
        </w:rPr>
      </w:pPr>
      <w:r w:rsidRPr="00A63BB6">
        <w:rPr>
          <w:rFonts w:ascii="Times New Roman" w:eastAsia="Times New Roman" w:hAnsi="Times New Roman" w:cs="Times New Roman"/>
          <w:sz w:val="28"/>
          <w:szCs w:val="28"/>
          <w:lang w:val="uk-UA"/>
        </w:rPr>
        <w:t>- дослідити особливості правового статусу осіб шлюб між якими припинився за різними підставами;</w:t>
      </w:r>
    </w:p>
    <w:p w:rsidR="00695126" w:rsidRPr="00A63BB6" w:rsidRDefault="00695126" w:rsidP="00695126">
      <w:pPr>
        <w:spacing w:after="0" w:line="360" w:lineRule="auto"/>
        <w:ind w:firstLine="450"/>
        <w:jc w:val="both"/>
        <w:rPr>
          <w:rFonts w:ascii="Times New Roman" w:hAnsi="Times New Roman" w:cs="Times New Roman"/>
          <w:sz w:val="28"/>
          <w:szCs w:val="28"/>
          <w:lang w:val="uk-UA"/>
        </w:rPr>
      </w:pPr>
      <w:r w:rsidRPr="00A63BB6">
        <w:rPr>
          <w:rFonts w:ascii="Times New Roman" w:eastAsia="Times New Roman" w:hAnsi="Times New Roman" w:cs="Times New Roman"/>
          <w:sz w:val="28"/>
          <w:szCs w:val="28"/>
          <w:lang w:val="uk-UA"/>
        </w:rPr>
        <w:t>- проаналізувати комплекс</w:t>
      </w:r>
      <w:r w:rsidR="00576F31" w:rsidRPr="00A63BB6">
        <w:rPr>
          <w:rFonts w:ascii="Times New Roman" w:hAnsi="Times New Roman" w:cs="Times New Roman"/>
          <w:sz w:val="28"/>
          <w:szCs w:val="28"/>
          <w:lang w:val="uk-UA"/>
        </w:rPr>
        <w:t xml:space="preserve"> особистих немайнових відносин між колишнім подружжям</w:t>
      </w:r>
      <w:r w:rsidR="006B1677" w:rsidRPr="00A63BB6">
        <w:rPr>
          <w:rFonts w:ascii="Times New Roman" w:hAnsi="Times New Roman" w:cs="Times New Roman"/>
          <w:sz w:val="28"/>
          <w:szCs w:val="28"/>
          <w:lang w:val="uk-UA"/>
        </w:rPr>
        <w:t xml:space="preserve"> за українським та зарубіжним</w:t>
      </w:r>
      <w:r w:rsidRPr="00A63BB6">
        <w:rPr>
          <w:rFonts w:ascii="Times New Roman" w:hAnsi="Times New Roman" w:cs="Times New Roman"/>
          <w:sz w:val="28"/>
          <w:szCs w:val="28"/>
          <w:lang w:val="uk-UA"/>
        </w:rPr>
        <w:t xml:space="preserve"> законодавством;</w:t>
      </w:r>
    </w:p>
    <w:p w:rsidR="00695126" w:rsidRPr="00A63BB6" w:rsidRDefault="00695126" w:rsidP="00695126">
      <w:pPr>
        <w:spacing w:after="0" w:line="360" w:lineRule="auto"/>
        <w:jc w:val="both"/>
        <w:rPr>
          <w:rFonts w:ascii="Times New Roman" w:hAnsi="Times New Roman" w:cs="Times New Roman"/>
          <w:b/>
          <w:sz w:val="28"/>
          <w:szCs w:val="28"/>
          <w:lang w:val="uk-UA"/>
        </w:rPr>
      </w:pPr>
      <w:r w:rsidRPr="00A63BB6">
        <w:rPr>
          <w:rFonts w:ascii="Times New Roman" w:hAnsi="Times New Roman" w:cs="Times New Roman"/>
          <w:sz w:val="28"/>
          <w:szCs w:val="28"/>
          <w:lang w:val="uk-UA"/>
        </w:rPr>
        <w:t xml:space="preserve">- дослідити </w:t>
      </w:r>
      <w:r w:rsidR="00576F31" w:rsidRPr="00A63BB6">
        <w:rPr>
          <w:rFonts w:ascii="Times New Roman" w:hAnsi="Times New Roman" w:cs="Times New Roman"/>
          <w:sz w:val="28"/>
          <w:szCs w:val="28"/>
          <w:lang w:val="uk-UA"/>
        </w:rPr>
        <w:t>майнов</w:t>
      </w:r>
      <w:r w:rsidRPr="00A63BB6">
        <w:rPr>
          <w:rFonts w:ascii="Times New Roman" w:hAnsi="Times New Roman" w:cs="Times New Roman"/>
          <w:sz w:val="28"/>
          <w:szCs w:val="28"/>
          <w:lang w:val="uk-UA"/>
        </w:rPr>
        <w:t xml:space="preserve">і правовідносин між колишнім подружжям </w:t>
      </w:r>
      <w:r w:rsidR="006B1677" w:rsidRPr="00A63BB6">
        <w:rPr>
          <w:rFonts w:ascii="Times New Roman" w:hAnsi="Times New Roman" w:cs="Times New Roman"/>
          <w:sz w:val="28"/>
          <w:szCs w:val="28"/>
          <w:lang w:val="uk-UA"/>
        </w:rPr>
        <w:t xml:space="preserve">за українським та зарубіжним законодавством </w:t>
      </w:r>
      <w:r w:rsidRPr="00A63BB6">
        <w:rPr>
          <w:rFonts w:ascii="Times New Roman" w:hAnsi="Times New Roman" w:cs="Times New Roman"/>
          <w:sz w:val="28"/>
          <w:szCs w:val="28"/>
          <w:lang w:val="uk-UA"/>
        </w:rPr>
        <w:t>до яких відносяться правовідносини між колишнім подружжям з приводу належного майна, аліментні правовідносини між колишнім подружжям за українським та зарубіжним законодавством.</w:t>
      </w:r>
    </w:p>
    <w:p w:rsidR="000F4309" w:rsidRPr="00A63BB6" w:rsidRDefault="000F4309" w:rsidP="000F4309">
      <w:pPr>
        <w:pStyle w:val="a8"/>
        <w:spacing w:line="360" w:lineRule="auto"/>
        <w:ind w:firstLine="413"/>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Теоретичну основу роботи склали праці різних авторів і учених в області сімейного і цивільного права таких, як:  </w:t>
      </w:r>
      <w:r w:rsidRPr="00A63BB6">
        <w:rPr>
          <w:rFonts w:ascii="Times New Roman" w:hAnsi="Times New Roman" w:cs="Times New Roman"/>
          <w:iCs/>
          <w:spacing w:val="4"/>
          <w:sz w:val="28"/>
          <w:szCs w:val="28"/>
          <w:lang w:val="uk-UA"/>
        </w:rPr>
        <w:t xml:space="preserve">Антокольська М. В., </w:t>
      </w:r>
      <w:r w:rsidRPr="00A63BB6">
        <w:rPr>
          <w:rFonts w:ascii="Times New Roman" w:hAnsi="Times New Roman" w:cs="Times New Roman"/>
          <w:sz w:val="28"/>
          <w:szCs w:val="28"/>
          <w:lang w:val="uk-UA"/>
        </w:rPr>
        <w:t xml:space="preserve">Аріванюк Т.О., Борисова В.І., </w:t>
      </w:r>
      <w:r w:rsidRPr="00A63BB6">
        <w:rPr>
          <w:rFonts w:ascii="Times New Roman" w:hAnsi="Times New Roman" w:cs="Times New Roman"/>
          <w:iCs/>
          <w:color w:val="000000"/>
          <w:spacing w:val="2"/>
          <w:sz w:val="28"/>
          <w:szCs w:val="28"/>
          <w:lang w:val="uk-UA"/>
        </w:rPr>
        <w:t xml:space="preserve">Граве К. А., </w:t>
      </w:r>
      <w:r w:rsidRPr="00A63BB6">
        <w:rPr>
          <w:rFonts w:ascii="Times New Roman" w:hAnsi="Times New Roman" w:cs="Times New Roman"/>
          <w:sz w:val="28"/>
          <w:szCs w:val="28"/>
          <w:lang w:val="uk-UA"/>
        </w:rPr>
        <w:t>Дзера О.В.</w:t>
      </w:r>
      <w:r w:rsidRPr="00A63BB6">
        <w:rPr>
          <w:rFonts w:ascii="Times New Roman" w:hAnsi="Times New Roman" w:cs="Times New Roman"/>
          <w:iCs/>
          <w:sz w:val="28"/>
          <w:szCs w:val="28"/>
          <w:lang w:val="uk-UA"/>
        </w:rPr>
        <w:t xml:space="preserve">, </w:t>
      </w:r>
      <w:r w:rsidRPr="00A63BB6">
        <w:rPr>
          <w:rFonts w:ascii="Times New Roman" w:hAnsi="Times New Roman" w:cs="Times New Roman"/>
          <w:sz w:val="28"/>
          <w:szCs w:val="28"/>
          <w:lang w:val="uk-UA"/>
        </w:rPr>
        <w:t xml:space="preserve">Жилінкова І.В., Залеський В.В., </w:t>
      </w:r>
      <w:r w:rsidRPr="00A63BB6">
        <w:rPr>
          <w:rFonts w:ascii="Times New Roman" w:hAnsi="Times New Roman" w:cs="Times New Roman"/>
          <w:spacing w:val="-3"/>
          <w:sz w:val="28"/>
          <w:szCs w:val="28"/>
          <w:lang w:val="uk-UA"/>
        </w:rPr>
        <w:t xml:space="preserve">Іоффе О. С., </w:t>
      </w:r>
      <w:r w:rsidRPr="00A63BB6">
        <w:rPr>
          <w:rFonts w:ascii="Times New Roman" w:hAnsi="Times New Roman" w:cs="Times New Roman"/>
          <w:sz w:val="28"/>
          <w:szCs w:val="28"/>
          <w:lang w:val="uk-UA"/>
        </w:rPr>
        <w:t xml:space="preserve">Маслов В. Ф., </w:t>
      </w:r>
      <w:r w:rsidRPr="00A63BB6">
        <w:rPr>
          <w:rFonts w:ascii="Times New Roman" w:hAnsi="Times New Roman" w:cs="Times New Roman"/>
          <w:iCs/>
          <w:spacing w:val="1"/>
          <w:sz w:val="28"/>
          <w:szCs w:val="28"/>
          <w:lang w:val="uk-UA"/>
        </w:rPr>
        <w:t xml:space="preserve">Мейер Д. І., </w:t>
      </w:r>
      <w:r w:rsidRPr="00A63BB6">
        <w:rPr>
          <w:rFonts w:ascii="Times New Roman" w:hAnsi="Times New Roman" w:cs="Times New Roman"/>
          <w:iCs/>
          <w:color w:val="000000"/>
          <w:spacing w:val="1"/>
          <w:sz w:val="28"/>
          <w:szCs w:val="28"/>
          <w:lang w:val="uk-UA"/>
        </w:rPr>
        <w:t xml:space="preserve">Нечаєва А. М.,  </w:t>
      </w:r>
      <w:r w:rsidRPr="00A63BB6">
        <w:rPr>
          <w:rFonts w:ascii="Times New Roman" w:hAnsi="Times New Roman" w:cs="Times New Roman"/>
          <w:sz w:val="28"/>
          <w:szCs w:val="28"/>
          <w:lang w:val="uk-UA"/>
        </w:rPr>
        <w:t xml:space="preserve">Пчелінцева Л.М.,  Ромовська З.В., Слєпакова А.В., </w:t>
      </w:r>
      <w:r w:rsidRPr="00A63BB6">
        <w:rPr>
          <w:rFonts w:ascii="Times New Roman" w:hAnsi="Times New Roman" w:cs="Times New Roman"/>
          <w:iCs/>
          <w:sz w:val="28"/>
          <w:szCs w:val="28"/>
          <w:lang w:val="uk-UA"/>
        </w:rPr>
        <w:t xml:space="preserve">Фурса С. Я., </w:t>
      </w:r>
      <w:r w:rsidRPr="00A63BB6">
        <w:rPr>
          <w:rFonts w:ascii="Times New Roman" w:hAnsi="Times New Roman" w:cs="Times New Roman"/>
          <w:bCs/>
          <w:sz w:val="28"/>
          <w:szCs w:val="28"/>
          <w:lang w:val="uk-UA"/>
        </w:rPr>
        <w:t xml:space="preserve">Хазова О.А. </w:t>
      </w:r>
      <w:r w:rsidRPr="00A63BB6">
        <w:rPr>
          <w:rFonts w:ascii="Times New Roman" w:hAnsi="Times New Roman" w:cs="Times New Roman"/>
          <w:iCs/>
          <w:sz w:val="28"/>
          <w:szCs w:val="28"/>
          <w:lang w:val="uk-UA"/>
        </w:rPr>
        <w:t xml:space="preserve">Червоний Ю.С., </w:t>
      </w:r>
      <w:r w:rsidRPr="00A63BB6">
        <w:rPr>
          <w:rFonts w:ascii="Times New Roman" w:hAnsi="Times New Roman" w:cs="Times New Roman"/>
          <w:sz w:val="28"/>
          <w:szCs w:val="28"/>
          <w:lang w:val="uk-UA"/>
        </w:rPr>
        <w:t xml:space="preserve"> Чефранова Е.А. та інші автори.</w:t>
      </w:r>
    </w:p>
    <w:p w:rsidR="000F4309" w:rsidRPr="00A63BB6" w:rsidRDefault="000F4309" w:rsidP="000F4309">
      <w:pPr>
        <w:pStyle w:val="a8"/>
        <w:spacing w:line="360" w:lineRule="auto"/>
        <w:ind w:firstLine="413"/>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Структура роботи складається зі Вступу, трьох глав, висновку та списку </w:t>
      </w:r>
      <w:r w:rsidRPr="00A63BB6">
        <w:rPr>
          <w:rFonts w:ascii="Times New Roman" w:hAnsi="Times New Roman" w:cs="Times New Roman"/>
          <w:sz w:val="28"/>
          <w:szCs w:val="28"/>
          <w:lang w:val="uk-UA" w:eastAsia="uk-UA"/>
        </w:rPr>
        <w:t xml:space="preserve">нормативно - правових актів та </w:t>
      </w:r>
      <w:r w:rsidRPr="00A63BB6">
        <w:rPr>
          <w:rFonts w:ascii="Times New Roman" w:hAnsi="Times New Roman" w:cs="Times New Roman"/>
          <w:sz w:val="28"/>
          <w:szCs w:val="28"/>
          <w:lang w:val="uk-UA"/>
        </w:rPr>
        <w:t>літератури.</w:t>
      </w:r>
    </w:p>
    <w:p w:rsidR="00805D90" w:rsidRPr="00A63BB6" w:rsidRDefault="000F4309" w:rsidP="006B1677">
      <w:pPr>
        <w:pStyle w:val="a8"/>
        <w:spacing w:line="360" w:lineRule="auto"/>
        <w:ind w:firstLine="413"/>
        <w:jc w:val="both"/>
        <w:rPr>
          <w:rFonts w:ascii="Times New Roman" w:hAnsi="Times New Roman" w:cs="Times New Roman"/>
          <w:sz w:val="28"/>
          <w:szCs w:val="28"/>
          <w:lang w:val="uk-UA"/>
        </w:rPr>
      </w:pPr>
      <w:r w:rsidRPr="00A63BB6">
        <w:rPr>
          <w:rFonts w:ascii="Times New Roman" w:hAnsi="Times New Roman" w:cs="Times New Roman"/>
          <w:bCs/>
          <w:iCs/>
          <w:color w:val="000000"/>
          <w:sz w:val="28"/>
          <w:szCs w:val="28"/>
          <w:lang w:val="uk-UA"/>
        </w:rPr>
        <w:t>В першій главі дипломної роботи, яка має назву</w:t>
      </w:r>
      <w:r w:rsidRPr="00A63BB6">
        <w:rPr>
          <w:rFonts w:ascii="Times New Roman" w:hAnsi="Times New Roman" w:cs="Times New Roman"/>
          <w:sz w:val="28"/>
          <w:szCs w:val="28"/>
          <w:lang w:val="uk-UA"/>
        </w:rPr>
        <w:t xml:space="preserve"> «Загальна характеристика правовідносин між колишнім подружжям» досліджу</w:t>
      </w:r>
      <w:r w:rsidR="006B1677" w:rsidRPr="00A63BB6">
        <w:rPr>
          <w:rFonts w:ascii="Times New Roman" w:hAnsi="Times New Roman" w:cs="Times New Roman"/>
          <w:sz w:val="28"/>
          <w:szCs w:val="28"/>
          <w:lang w:val="uk-UA"/>
        </w:rPr>
        <w:t xml:space="preserve">ється питання </w:t>
      </w:r>
      <w:r w:rsidRPr="00A63BB6">
        <w:rPr>
          <w:rFonts w:ascii="Times New Roman" w:hAnsi="Times New Roman" w:cs="Times New Roman"/>
          <w:sz w:val="28"/>
          <w:szCs w:val="28"/>
          <w:lang w:val="uk-UA"/>
        </w:rPr>
        <w:t xml:space="preserve">суб’єктного </w:t>
      </w:r>
      <w:r w:rsidRPr="00A63BB6">
        <w:rPr>
          <w:rFonts w:ascii="Times New Roman" w:hAnsi="Times New Roman" w:cs="Times New Roman"/>
          <w:sz w:val="28"/>
          <w:szCs w:val="28"/>
          <w:lang w:val="uk-UA"/>
        </w:rPr>
        <w:lastRenderedPageBreak/>
        <w:t xml:space="preserve">складу подружніх і прирівняний до них правовідносин. </w:t>
      </w:r>
      <w:r w:rsidR="006B1677" w:rsidRPr="00A63BB6">
        <w:rPr>
          <w:rFonts w:ascii="Times New Roman" w:hAnsi="Times New Roman" w:cs="Times New Roman"/>
          <w:sz w:val="28"/>
          <w:szCs w:val="28"/>
          <w:lang w:val="uk-UA"/>
        </w:rPr>
        <w:t>Адже д</w:t>
      </w:r>
      <w:r w:rsidR="00805D90" w:rsidRPr="00A63BB6">
        <w:rPr>
          <w:rFonts w:ascii="Times New Roman" w:eastAsia="Times New Roman" w:hAnsi="Times New Roman" w:cs="Times New Roman"/>
          <w:sz w:val="28"/>
          <w:szCs w:val="28"/>
          <w:lang w:val="uk-UA"/>
        </w:rPr>
        <w:t xml:space="preserve">ля набуття жінкою і чоловіком статусу подружжя законодавство України встановлює цілу сукупність умов вступу в шлюб та перешкод до його укладення. Також жінка і чоловік зобов’язані додержуватися встановлених законом вимог до процедури реєстрації шлюбу. Поряд з особливостями виникнення в жінки і чоловіка правового статусу подружжя, можливо вести мову і про особливості його припинення. Підставами припинення шлюбу є смерть одного з подружжя або оголошення одного з подружжя померлим, та розірвання шлюбу, яке може відбуватися в органах РАЦСу та в суді. </w:t>
      </w:r>
    </w:p>
    <w:p w:rsidR="006B1677" w:rsidRPr="00A63BB6" w:rsidRDefault="00805D90" w:rsidP="00805D90">
      <w:pPr>
        <w:tabs>
          <w:tab w:val="num" w:pos="0"/>
        </w:tabs>
        <w:spacing w:after="0" w:line="360" w:lineRule="auto"/>
        <w:ind w:firstLine="360"/>
        <w:jc w:val="both"/>
        <w:rPr>
          <w:rFonts w:ascii="Times New Roman" w:eastAsia="Times New Roman" w:hAnsi="Times New Roman" w:cs="Times New Roman"/>
          <w:sz w:val="28"/>
          <w:szCs w:val="28"/>
          <w:lang w:val="uk-UA"/>
        </w:rPr>
      </w:pPr>
      <w:r w:rsidRPr="00A63BB6">
        <w:rPr>
          <w:rFonts w:ascii="Times New Roman" w:eastAsia="Times New Roman" w:hAnsi="Times New Roman" w:cs="Times New Roman"/>
          <w:sz w:val="28"/>
          <w:szCs w:val="28"/>
          <w:lang w:val="uk-UA"/>
        </w:rPr>
        <w:t>В Г</w:t>
      </w:r>
      <w:r w:rsidR="006B1677" w:rsidRPr="00A63BB6">
        <w:rPr>
          <w:rFonts w:ascii="Times New Roman" w:eastAsia="Times New Roman" w:hAnsi="Times New Roman" w:cs="Times New Roman"/>
          <w:sz w:val="28"/>
          <w:szCs w:val="28"/>
          <w:lang w:val="uk-UA"/>
        </w:rPr>
        <w:t>лави 1 дипломної роботи, яка має назву «</w:t>
      </w:r>
      <w:r w:rsidR="006B1677" w:rsidRPr="00A63BB6">
        <w:rPr>
          <w:rFonts w:ascii="Times New Roman" w:hAnsi="Times New Roman" w:cs="Times New Roman"/>
          <w:sz w:val="28"/>
          <w:szCs w:val="28"/>
          <w:lang w:val="uk-UA"/>
        </w:rPr>
        <w:t>Загальна характеристика правовідносин між колишнім подружжям</w:t>
      </w:r>
      <w:r w:rsidR="006B1677" w:rsidRPr="00A63BB6">
        <w:rPr>
          <w:rFonts w:ascii="Times New Roman" w:eastAsia="Times New Roman" w:hAnsi="Times New Roman" w:cs="Times New Roman"/>
          <w:sz w:val="28"/>
          <w:szCs w:val="28"/>
          <w:lang w:val="uk-UA"/>
        </w:rPr>
        <w:t xml:space="preserve">» в п. 1.1. </w:t>
      </w:r>
      <w:r w:rsidRPr="00A63BB6">
        <w:rPr>
          <w:rFonts w:ascii="Times New Roman" w:eastAsia="Times New Roman" w:hAnsi="Times New Roman" w:cs="Times New Roman"/>
          <w:sz w:val="28"/>
          <w:szCs w:val="28"/>
          <w:lang w:val="uk-UA"/>
        </w:rPr>
        <w:t xml:space="preserve">ми досліджуємо правовий статус осіб, шлюб між якими припинився внаслідок смерті одного з них, оголошення одного з подружжя померлим, визнання безвісно відсутнім та розірвання шлюбу. Відстоюється теза, що іменуватися колишнім подружжям можуть тільки особи шлюб між якими припинився внаслідок його розірвання. Також у представленому підрозділі </w:t>
      </w:r>
      <w:r w:rsidR="006B1677" w:rsidRPr="00A63BB6">
        <w:rPr>
          <w:rFonts w:ascii="Times New Roman" w:eastAsia="Times New Roman" w:hAnsi="Times New Roman" w:cs="Times New Roman"/>
          <w:sz w:val="28"/>
          <w:szCs w:val="28"/>
          <w:lang w:val="uk-UA"/>
        </w:rPr>
        <w:t xml:space="preserve">досліджується </w:t>
      </w:r>
      <w:r w:rsidRPr="00A63BB6">
        <w:rPr>
          <w:rFonts w:ascii="Times New Roman" w:eastAsia="Times New Roman" w:hAnsi="Times New Roman" w:cs="Times New Roman"/>
          <w:sz w:val="28"/>
          <w:szCs w:val="28"/>
          <w:lang w:val="uk-UA"/>
        </w:rPr>
        <w:t xml:space="preserve">питання моменту розірвання шлюбу, </w:t>
      </w:r>
      <w:r w:rsidRPr="00A63BB6">
        <w:rPr>
          <w:rFonts w:ascii="Times New Roman" w:hAnsi="Times New Roman" w:cs="Times New Roman"/>
          <w:sz w:val="28"/>
          <w:szCs w:val="28"/>
          <w:lang w:val="uk-UA"/>
        </w:rPr>
        <w:t xml:space="preserve">адже саме цей момент є визначальним для виникнення комплексу немайнових та майнових наслідків розірвання шлюбу. У п.1.2. Глави 1, який має назву «Види правовідносин між колишнім подружжям» </w:t>
      </w:r>
      <w:r w:rsidR="006B1677" w:rsidRPr="00A63BB6">
        <w:rPr>
          <w:rFonts w:ascii="Times New Roman" w:hAnsi="Times New Roman" w:cs="Times New Roman"/>
          <w:sz w:val="28"/>
          <w:szCs w:val="28"/>
          <w:lang w:val="uk-UA"/>
        </w:rPr>
        <w:t xml:space="preserve">проводиться аналіз </w:t>
      </w:r>
      <w:r w:rsidRPr="00A63BB6">
        <w:rPr>
          <w:rFonts w:ascii="Times New Roman" w:hAnsi="Times New Roman" w:cs="Times New Roman"/>
          <w:sz w:val="28"/>
          <w:szCs w:val="28"/>
          <w:lang w:val="uk-UA"/>
        </w:rPr>
        <w:t xml:space="preserve"> комплексу немайнових та майнових правовідносин колишнього подружжя на підставі українського та зарубіжного законодавства. Серед </w:t>
      </w:r>
      <w:r w:rsidRPr="00A63BB6">
        <w:rPr>
          <w:rFonts w:ascii="Times New Roman" w:hAnsi="Times New Roman" w:cs="Times New Roman"/>
          <w:color w:val="000000"/>
          <w:sz w:val="28"/>
          <w:szCs w:val="28"/>
          <w:lang w:val="uk-UA"/>
        </w:rPr>
        <w:t>немайнових правовідносин колишнього подружжя нами проаналізовано право на вибір прізвища при розірванні шлюбу, спільне вирішення питань виховання, освіти дітей, сімейну таємницю.</w:t>
      </w:r>
      <w:r w:rsidRPr="00A63BB6">
        <w:rPr>
          <w:rFonts w:ascii="Times New Roman" w:eastAsia="Times New Roman" w:hAnsi="Times New Roman" w:cs="Times New Roman"/>
          <w:sz w:val="28"/>
          <w:szCs w:val="28"/>
          <w:lang w:val="uk-UA"/>
        </w:rPr>
        <w:t xml:space="preserve"> </w:t>
      </w:r>
      <w:r w:rsidR="006B1677" w:rsidRPr="00A63BB6">
        <w:rPr>
          <w:rFonts w:ascii="Times New Roman" w:eastAsia="Times New Roman" w:hAnsi="Times New Roman" w:cs="Times New Roman"/>
          <w:sz w:val="28"/>
          <w:szCs w:val="28"/>
          <w:lang w:val="uk-UA"/>
        </w:rPr>
        <w:t xml:space="preserve">Серед </w:t>
      </w:r>
      <w:r w:rsidRPr="00A63BB6">
        <w:rPr>
          <w:rFonts w:ascii="Times New Roman" w:eastAsia="Times New Roman" w:hAnsi="Times New Roman" w:cs="Times New Roman"/>
          <w:sz w:val="28"/>
          <w:szCs w:val="28"/>
          <w:lang w:val="uk-UA"/>
        </w:rPr>
        <w:t>майнових правовідносин</w:t>
      </w:r>
      <w:r w:rsidR="006B1677" w:rsidRPr="00A63BB6">
        <w:rPr>
          <w:rFonts w:ascii="Times New Roman" w:eastAsia="Times New Roman" w:hAnsi="Times New Roman" w:cs="Times New Roman"/>
          <w:sz w:val="28"/>
          <w:szCs w:val="28"/>
          <w:lang w:val="uk-UA"/>
        </w:rPr>
        <w:t xml:space="preserve"> колишнього подружжя розглядаються</w:t>
      </w:r>
      <w:r w:rsidRPr="00A63BB6">
        <w:rPr>
          <w:rFonts w:ascii="Times New Roman" w:eastAsia="Times New Roman" w:hAnsi="Times New Roman" w:cs="Times New Roman"/>
          <w:sz w:val="28"/>
          <w:szCs w:val="28"/>
          <w:lang w:val="uk-UA"/>
        </w:rPr>
        <w:t xml:space="preserve"> правовідносини з приводу спільного майна, а також аліментні правовідносини. </w:t>
      </w:r>
    </w:p>
    <w:p w:rsidR="00805D90" w:rsidRPr="00A63BB6" w:rsidRDefault="00805D90" w:rsidP="00805D90">
      <w:pPr>
        <w:tabs>
          <w:tab w:val="num" w:pos="0"/>
        </w:tabs>
        <w:spacing w:after="0" w:line="360" w:lineRule="auto"/>
        <w:ind w:firstLine="360"/>
        <w:jc w:val="both"/>
        <w:rPr>
          <w:rFonts w:ascii="Times New Roman" w:eastAsia="Times New Roman" w:hAnsi="Times New Roman" w:cs="Times New Roman"/>
          <w:sz w:val="28"/>
          <w:szCs w:val="28"/>
          <w:lang w:val="uk-UA"/>
        </w:rPr>
      </w:pPr>
      <w:r w:rsidRPr="00A63BB6">
        <w:rPr>
          <w:rFonts w:ascii="Times New Roman" w:eastAsia="Times New Roman" w:hAnsi="Times New Roman" w:cs="Times New Roman"/>
          <w:sz w:val="28"/>
          <w:szCs w:val="28"/>
          <w:lang w:val="uk-UA"/>
        </w:rPr>
        <w:t xml:space="preserve">В </w:t>
      </w:r>
      <w:r w:rsidRPr="00A63BB6">
        <w:rPr>
          <w:rFonts w:ascii="Times New Roman" w:hAnsi="Times New Roman" w:cs="Times New Roman"/>
          <w:sz w:val="28"/>
          <w:szCs w:val="28"/>
          <w:lang w:val="uk-UA"/>
        </w:rPr>
        <w:t xml:space="preserve">Главі 2 дипломної роботи, яка має назву «Правовідносини між колишнім подружжям з приводу належного майна» детально розглядається питання правового режиму майна колишнього подружжя, адже в літературі існують полярні точки зору щодо цього питання, а правозастосовна практика </w:t>
      </w:r>
      <w:r w:rsidRPr="00A63BB6">
        <w:rPr>
          <w:rFonts w:ascii="Times New Roman" w:hAnsi="Times New Roman" w:cs="Times New Roman"/>
          <w:sz w:val="28"/>
          <w:szCs w:val="28"/>
          <w:lang w:val="uk-UA"/>
        </w:rPr>
        <w:lastRenderedPageBreak/>
        <w:t>відрізняється варіативністю. Також  в зазначеній главі досліджуються питання поділу спільного майна колишнім подружжям, який може відбуватися в судовому та добровільному порядку. Аналізуються положення українського та зарубіжного законодавства щодо умов такого розділу, досліджуються договори змістом яких може бути поділ майна, а суб’єктами особи зі статусом «колишнє подружжя».</w:t>
      </w:r>
    </w:p>
    <w:p w:rsidR="00805D90" w:rsidRPr="00A63BB6" w:rsidRDefault="00805D90" w:rsidP="00805D90">
      <w:pPr>
        <w:spacing w:after="0" w:line="360" w:lineRule="auto"/>
        <w:ind w:firstLine="360"/>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В Главі 3 дипломної роботи, яка має назву «Аліментні правовідносини між колишнім подружжям за українським та зарубіжним законодавством» досліджуються підстави виникнення та порядок сплати аліментів колишньому подружжю, а також питання договірного регулювання аліментних правовідносин між колишнім подружжям.</w:t>
      </w:r>
    </w:p>
    <w:p w:rsidR="00805D90" w:rsidRPr="00A63BB6" w:rsidRDefault="00805D90" w:rsidP="00805D90">
      <w:pPr>
        <w:shd w:val="clear" w:color="auto" w:fill="FFFFFF"/>
        <w:spacing w:after="0" w:line="360" w:lineRule="auto"/>
        <w:ind w:firstLine="708"/>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У висновку </w:t>
      </w:r>
      <w:r w:rsidR="006B1677" w:rsidRPr="00A63BB6">
        <w:rPr>
          <w:rFonts w:ascii="Times New Roman" w:hAnsi="Times New Roman" w:cs="Times New Roman"/>
          <w:sz w:val="28"/>
          <w:szCs w:val="28"/>
          <w:lang w:val="uk-UA"/>
        </w:rPr>
        <w:t xml:space="preserve">на підставі проведеного аналізу </w:t>
      </w:r>
      <w:r w:rsidRPr="00A63BB6">
        <w:rPr>
          <w:rFonts w:ascii="Times New Roman" w:hAnsi="Times New Roman" w:cs="Times New Roman"/>
          <w:sz w:val="28"/>
          <w:szCs w:val="28"/>
          <w:lang w:val="uk-UA"/>
        </w:rPr>
        <w:t>ми спробуємо визначити ефективні правові заходи щодо вдосконалення правового регулювання відносин між колишнім подружжям.</w:t>
      </w:r>
    </w:p>
    <w:p w:rsidR="000F4309" w:rsidRPr="00A63BB6" w:rsidRDefault="000F4309" w:rsidP="000F4309">
      <w:pPr>
        <w:spacing w:after="0" w:line="360" w:lineRule="auto"/>
        <w:ind w:firstLine="413"/>
        <w:jc w:val="both"/>
        <w:rPr>
          <w:rFonts w:ascii="Times New Roman" w:hAnsi="Times New Roman" w:cs="Times New Roman"/>
          <w:b/>
          <w:sz w:val="28"/>
          <w:szCs w:val="28"/>
          <w:lang w:val="uk-UA"/>
        </w:rPr>
      </w:pPr>
    </w:p>
    <w:p w:rsidR="00805D90" w:rsidRPr="00A63BB6" w:rsidRDefault="00805D90" w:rsidP="000F4309">
      <w:pPr>
        <w:spacing w:after="0" w:line="360" w:lineRule="auto"/>
        <w:ind w:firstLine="413"/>
        <w:jc w:val="both"/>
        <w:rPr>
          <w:rFonts w:ascii="Times New Roman" w:hAnsi="Times New Roman" w:cs="Times New Roman"/>
          <w:b/>
          <w:sz w:val="28"/>
          <w:szCs w:val="28"/>
          <w:lang w:val="uk-UA"/>
        </w:rPr>
      </w:pPr>
    </w:p>
    <w:p w:rsidR="00805D90" w:rsidRPr="00A63BB6" w:rsidRDefault="00805D90" w:rsidP="000F4309">
      <w:pPr>
        <w:spacing w:after="0" w:line="360" w:lineRule="auto"/>
        <w:ind w:firstLine="413"/>
        <w:jc w:val="both"/>
        <w:rPr>
          <w:rFonts w:ascii="Times New Roman" w:hAnsi="Times New Roman" w:cs="Times New Roman"/>
          <w:b/>
          <w:sz w:val="28"/>
          <w:szCs w:val="28"/>
          <w:lang w:val="uk-UA"/>
        </w:rPr>
      </w:pPr>
    </w:p>
    <w:p w:rsidR="00805D90" w:rsidRPr="00A63BB6" w:rsidRDefault="00805D90" w:rsidP="000F4309">
      <w:pPr>
        <w:spacing w:after="0" w:line="360" w:lineRule="auto"/>
        <w:ind w:firstLine="413"/>
        <w:jc w:val="both"/>
        <w:rPr>
          <w:rFonts w:ascii="Times New Roman" w:hAnsi="Times New Roman" w:cs="Times New Roman"/>
          <w:b/>
          <w:sz w:val="28"/>
          <w:szCs w:val="28"/>
          <w:lang w:val="uk-UA"/>
        </w:rPr>
      </w:pPr>
    </w:p>
    <w:p w:rsidR="00805D90" w:rsidRPr="00A63BB6" w:rsidRDefault="00805D90" w:rsidP="000F4309">
      <w:pPr>
        <w:spacing w:after="0" w:line="360" w:lineRule="auto"/>
        <w:ind w:firstLine="413"/>
        <w:jc w:val="both"/>
        <w:rPr>
          <w:rFonts w:ascii="Times New Roman" w:hAnsi="Times New Roman" w:cs="Times New Roman"/>
          <w:b/>
          <w:sz w:val="28"/>
          <w:szCs w:val="28"/>
          <w:lang w:val="uk-UA"/>
        </w:rPr>
      </w:pPr>
    </w:p>
    <w:p w:rsidR="00805D90" w:rsidRPr="00A63BB6" w:rsidRDefault="00805D90" w:rsidP="000F4309">
      <w:pPr>
        <w:spacing w:after="0" w:line="360" w:lineRule="auto"/>
        <w:ind w:firstLine="413"/>
        <w:jc w:val="both"/>
        <w:rPr>
          <w:rFonts w:ascii="Times New Roman" w:hAnsi="Times New Roman" w:cs="Times New Roman"/>
          <w:b/>
          <w:sz w:val="28"/>
          <w:szCs w:val="28"/>
          <w:lang w:val="uk-UA"/>
        </w:rPr>
      </w:pPr>
    </w:p>
    <w:p w:rsidR="00805D90" w:rsidRPr="00A63BB6" w:rsidRDefault="00805D90" w:rsidP="000F4309">
      <w:pPr>
        <w:spacing w:after="0" w:line="360" w:lineRule="auto"/>
        <w:ind w:firstLine="413"/>
        <w:jc w:val="both"/>
        <w:rPr>
          <w:rFonts w:ascii="Times New Roman" w:hAnsi="Times New Roman" w:cs="Times New Roman"/>
          <w:b/>
          <w:sz w:val="28"/>
          <w:szCs w:val="28"/>
          <w:lang w:val="uk-UA"/>
        </w:rPr>
      </w:pPr>
    </w:p>
    <w:p w:rsidR="00805D90" w:rsidRPr="00A63BB6" w:rsidRDefault="00805D90" w:rsidP="000F4309">
      <w:pPr>
        <w:spacing w:after="0" w:line="360" w:lineRule="auto"/>
        <w:ind w:firstLine="413"/>
        <w:jc w:val="both"/>
        <w:rPr>
          <w:rFonts w:ascii="Times New Roman" w:hAnsi="Times New Roman" w:cs="Times New Roman"/>
          <w:b/>
          <w:sz w:val="28"/>
          <w:szCs w:val="28"/>
          <w:lang w:val="uk-UA"/>
        </w:rPr>
      </w:pPr>
    </w:p>
    <w:p w:rsidR="00805D90" w:rsidRPr="00A63BB6" w:rsidRDefault="00805D90" w:rsidP="000F4309">
      <w:pPr>
        <w:spacing w:after="0" w:line="360" w:lineRule="auto"/>
        <w:ind w:firstLine="413"/>
        <w:jc w:val="both"/>
        <w:rPr>
          <w:rFonts w:ascii="Times New Roman" w:hAnsi="Times New Roman" w:cs="Times New Roman"/>
          <w:b/>
          <w:sz w:val="28"/>
          <w:szCs w:val="28"/>
          <w:lang w:val="uk-UA"/>
        </w:rPr>
      </w:pPr>
    </w:p>
    <w:p w:rsidR="00805D90" w:rsidRPr="00A63BB6" w:rsidRDefault="00805D90" w:rsidP="000F4309">
      <w:pPr>
        <w:spacing w:after="0" w:line="360" w:lineRule="auto"/>
        <w:ind w:firstLine="413"/>
        <w:jc w:val="both"/>
        <w:rPr>
          <w:rFonts w:ascii="Times New Roman" w:hAnsi="Times New Roman" w:cs="Times New Roman"/>
          <w:b/>
          <w:sz w:val="28"/>
          <w:szCs w:val="28"/>
          <w:lang w:val="uk-UA"/>
        </w:rPr>
      </w:pPr>
    </w:p>
    <w:p w:rsidR="00805D90" w:rsidRPr="00A63BB6" w:rsidRDefault="00805D90" w:rsidP="000F4309">
      <w:pPr>
        <w:spacing w:after="0" w:line="360" w:lineRule="auto"/>
        <w:ind w:firstLine="413"/>
        <w:jc w:val="both"/>
        <w:rPr>
          <w:rFonts w:ascii="Times New Roman" w:hAnsi="Times New Roman" w:cs="Times New Roman"/>
          <w:b/>
          <w:sz w:val="28"/>
          <w:szCs w:val="28"/>
          <w:lang w:val="uk-UA"/>
        </w:rPr>
      </w:pPr>
    </w:p>
    <w:p w:rsidR="00805D90" w:rsidRDefault="00805D90" w:rsidP="000F4309">
      <w:pPr>
        <w:spacing w:after="0" w:line="360" w:lineRule="auto"/>
        <w:ind w:firstLine="413"/>
        <w:jc w:val="both"/>
        <w:rPr>
          <w:rFonts w:ascii="Times New Roman" w:hAnsi="Times New Roman" w:cs="Times New Roman"/>
          <w:b/>
          <w:sz w:val="28"/>
          <w:szCs w:val="28"/>
          <w:lang w:val="uk-UA"/>
        </w:rPr>
      </w:pPr>
    </w:p>
    <w:p w:rsidR="00E03924" w:rsidRPr="00A63BB6" w:rsidRDefault="00E03924" w:rsidP="000F4309">
      <w:pPr>
        <w:spacing w:after="0" w:line="360" w:lineRule="auto"/>
        <w:ind w:firstLine="413"/>
        <w:jc w:val="both"/>
        <w:rPr>
          <w:rFonts w:ascii="Times New Roman" w:hAnsi="Times New Roman" w:cs="Times New Roman"/>
          <w:b/>
          <w:sz w:val="28"/>
          <w:szCs w:val="28"/>
          <w:lang w:val="uk-UA"/>
        </w:rPr>
      </w:pPr>
    </w:p>
    <w:p w:rsidR="00805D90" w:rsidRPr="00A63BB6" w:rsidRDefault="00805D90" w:rsidP="000F4309">
      <w:pPr>
        <w:spacing w:after="0" w:line="360" w:lineRule="auto"/>
        <w:ind w:firstLine="413"/>
        <w:jc w:val="both"/>
        <w:rPr>
          <w:rFonts w:ascii="Times New Roman" w:hAnsi="Times New Roman" w:cs="Times New Roman"/>
          <w:b/>
          <w:sz w:val="28"/>
          <w:szCs w:val="28"/>
          <w:lang w:val="uk-UA"/>
        </w:rPr>
      </w:pPr>
    </w:p>
    <w:p w:rsidR="00805D90" w:rsidRPr="00A63BB6" w:rsidRDefault="00805D90" w:rsidP="000F4309">
      <w:pPr>
        <w:spacing w:after="0" w:line="360" w:lineRule="auto"/>
        <w:ind w:firstLine="413"/>
        <w:jc w:val="both"/>
        <w:rPr>
          <w:rFonts w:ascii="Times New Roman" w:hAnsi="Times New Roman" w:cs="Times New Roman"/>
          <w:b/>
          <w:sz w:val="28"/>
          <w:szCs w:val="28"/>
          <w:lang w:val="uk-UA"/>
        </w:rPr>
      </w:pPr>
    </w:p>
    <w:p w:rsidR="00F87D5E" w:rsidRPr="00892062" w:rsidRDefault="004C771A" w:rsidP="00790F90">
      <w:pPr>
        <w:pStyle w:val="FR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360" w:lineRule="auto"/>
        <w:ind w:firstLine="0"/>
        <w:rPr>
          <w:rFonts w:ascii="Times New Roman" w:hAnsi="Times New Roman" w:cs="Times New Roman"/>
          <w:b w:val="0"/>
          <w:sz w:val="28"/>
          <w:szCs w:val="28"/>
          <w:lang w:val="uk-UA"/>
        </w:rPr>
      </w:pPr>
      <w:r w:rsidRPr="00A63BB6">
        <w:rPr>
          <w:rFonts w:ascii="Times New Roman" w:hAnsi="Times New Roman" w:cs="Times New Roman"/>
          <w:b w:val="0"/>
          <w:i w:val="0"/>
          <w:sz w:val="28"/>
          <w:szCs w:val="28"/>
          <w:lang w:val="uk-UA"/>
        </w:rPr>
        <w:t xml:space="preserve"> </w:t>
      </w:r>
    </w:p>
    <w:p w:rsidR="00B0138D" w:rsidRPr="00697CAD" w:rsidRDefault="00B0138D" w:rsidP="00697CAD">
      <w:pPr>
        <w:spacing w:after="0" w:line="360" w:lineRule="auto"/>
        <w:jc w:val="center"/>
        <w:rPr>
          <w:rFonts w:ascii="Times New Roman" w:hAnsi="Times New Roman" w:cs="Times New Roman"/>
          <w:b/>
          <w:sz w:val="28"/>
          <w:szCs w:val="28"/>
          <w:lang w:val="uk-UA"/>
        </w:rPr>
      </w:pPr>
      <w:r w:rsidRPr="00697CAD">
        <w:rPr>
          <w:rFonts w:ascii="Times New Roman" w:hAnsi="Times New Roman" w:cs="Times New Roman"/>
          <w:b/>
          <w:sz w:val="28"/>
          <w:szCs w:val="28"/>
          <w:lang w:val="uk-UA"/>
        </w:rPr>
        <w:lastRenderedPageBreak/>
        <w:t>Висновки</w:t>
      </w:r>
    </w:p>
    <w:p w:rsidR="00B0138D" w:rsidRPr="00A63BB6" w:rsidRDefault="00B0138D" w:rsidP="00B0138D">
      <w:pPr>
        <w:spacing w:after="0" w:line="360" w:lineRule="auto"/>
        <w:ind w:firstLine="708"/>
        <w:jc w:val="both"/>
        <w:rPr>
          <w:rFonts w:ascii="Times New Roman" w:hAnsi="Times New Roman" w:cs="Times New Roman"/>
          <w:sz w:val="28"/>
          <w:szCs w:val="28"/>
          <w:lang w:val="uk-UA"/>
        </w:rPr>
      </w:pPr>
      <w:r w:rsidRPr="00A63BB6">
        <w:rPr>
          <w:rFonts w:ascii="Times New Roman" w:hAnsi="Times New Roman" w:cs="Times New Roman"/>
          <w:sz w:val="28"/>
          <w:szCs w:val="28"/>
          <w:shd w:val="clear" w:color="auto" w:fill="FFFFFF"/>
          <w:lang w:val="uk-UA"/>
        </w:rPr>
        <w:t xml:space="preserve">Суб'єкти сімейних правовідносин - це його учасники як носії суб'єктивних сімейних прав та обов'язків. </w:t>
      </w:r>
      <w:r w:rsidRPr="00A63BB6">
        <w:rPr>
          <w:rFonts w:ascii="Times New Roman" w:eastAsia="Times New Roman" w:hAnsi="Times New Roman" w:cs="Times New Roman"/>
          <w:sz w:val="28"/>
          <w:szCs w:val="28"/>
          <w:lang w:val="uk-UA"/>
        </w:rPr>
        <w:t>Серед суб’єктів сімейних правовідносин ва</w:t>
      </w:r>
      <w:r w:rsidR="001400DF">
        <w:rPr>
          <w:rFonts w:ascii="Times New Roman" w:eastAsia="Times New Roman" w:hAnsi="Times New Roman" w:cs="Times New Roman"/>
          <w:sz w:val="28"/>
          <w:szCs w:val="28"/>
          <w:lang w:val="uk-UA"/>
        </w:rPr>
        <w:t xml:space="preserve">жливе місце посідає подружжя. Знедавна </w:t>
      </w:r>
      <w:r w:rsidRPr="00A63BB6">
        <w:rPr>
          <w:rFonts w:ascii="Times New Roman" w:eastAsia="Times New Roman" w:hAnsi="Times New Roman" w:cs="Times New Roman"/>
          <w:sz w:val="28"/>
          <w:szCs w:val="28"/>
          <w:lang w:val="uk-UA"/>
        </w:rPr>
        <w:t>суб’єктами сімейних правовідносин є особи, які проживають однією сім’єю, ведуть спільне господарство без реєстрації шлюбу (так звані фактичні шлюбні відносини). Зарубіжном</w:t>
      </w:r>
      <w:r w:rsidR="001400DF">
        <w:rPr>
          <w:rFonts w:ascii="Times New Roman" w:eastAsia="Times New Roman" w:hAnsi="Times New Roman" w:cs="Times New Roman"/>
          <w:sz w:val="28"/>
          <w:szCs w:val="28"/>
          <w:lang w:val="uk-UA"/>
        </w:rPr>
        <w:t xml:space="preserve">у законодавству відомо </w:t>
      </w:r>
      <w:r w:rsidRPr="00A63BB6">
        <w:rPr>
          <w:rFonts w:ascii="Times New Roman" w:eastAsia="Times New Roman" w:hAnsi="Times New Roman" w:cs="Times New Roman"/>
          <w:sz w:val="28"/>
          <w:szCs w:val="28"/>
          <w:lang w:val="uk-UA"/>
        </w:rPr>
        <w:t xml:space="preserve">зареєстроване партнерство, яке за своєю сутністю є подібним до шлюбних відносин. Суб’єктами сімейних правовідносин є також </w:t>
      </w:r>
      <w:r w:rsidRPr="00A63BB6">
        <w:rPr>
          <w:rFonts w:ascii="Times New Roman" w:hAnsi="Times New Roman" w:cs="Times New Roman"/>
          <w:sz w:val="28"/>
          <w:szCs w:val="28"/>
          <w:lang w:val="uk-UA"/>
        </w:rPr>
        <w:t>особи, які складали сім'ю раніше, або взагалі не були членами однієї сім'ї, однак пов'язані такими правами та обов'язками, які за своєю суттю є сімейними. До них, зокрема, відносяться правовідносини колишнього подружжя.</w:t>
      </w:r>
    </w:p>
    <w:p w:rsidR="001400DF" w:rsidRPr="00A63BB6" w:rsidRDefault="001400DF" w:rsidP="001400DF">
      <w:pPr>
        <w:spacing w:after="0" w:line="360" w:lineRule="auto"/>
        <w:ind w:firstLine="45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Такі статуси,</w:t>
      </w:r>
      <w:r w:rsidRPr="00A63BB6">
        <w:rPr>
          <w:rFonts w:ascii="Times New Roman" w:eastAsia="Times New Roman" w:hAnsi="Times New Roman" w:cs="Times New Roman"/>
          <w:sz w:val="28"/>
          <w:szCs w:val="28"/>
          <w:lang w:val="uk-UA"/>
        </w:rPr>
        <w:t xml:space="preserve"> як </w:t>
      </w:r>
      <w:r w:rsidRPr="00A63BB6">
        <w:rPr>
          <w:rFonts w:ascii="Times New Roman" w:hAnsi="Times New Roman" w:cs="Times New Roman"/>
          <w:color w:val="000000"/>
          <w:sz w:val="28"/>
          <w:szCs w:val="28"/>
          <w:lang w:val="uk-UA"/>
        </w:rPr>
        <w:t>«подружжя», «особи, прирівняні до подружжя»  «колишн</w:t>
      </w:r>
      <w:r>
        <w:rPr>
          <w:rFonts w:ascii="Times New Roman" w:hAnsi="Times New Roman" w:cs="Times New Roman"/>
          <w:color w:val="000000"/>
          <w:sz w:val="28"/>
          <w:szCs w:val="28"/>
          <w:lang w:val="uk-UA"/>
        </w:rPr>
        <w:t>є подружжя», «інші особи»</w:t>
      </w:r>
      <w:r w:rsidRPr="00A63BB6">
        <w:rPr>
          <w:rFonts w:ascii="Times New Roman" w:hAnsi="Times New Roman" w:cs="Times New Roman"/>
          <w:color w:val="000000"/>
          <w:sz w:val="28"/>
          <w:szCs w:val="28"/>
          <w:lang w:val="uk-UA"/>
        </w:rPr>
        <w:t xml:space="preserve"> не є тотожними, а особи, які наділені зазначеними статусами мають різні за обсягом права та обов’язки. З урахуванням того, що </w:t>
      </w:r>
      <w:r>
        <w:rPr>
          <w:rFonts w:ascii="Times New Roman" w:hAnsi="Times New Roman" w:cs="Times New Roman"/>
          <w:color w:val="000000"/>
          <w:sz w:val="28"/>
          <w:szCs w:val="28"/>
          <w:lang w:val="uk-UA"/>
        </w:rPr>
        <w:t xml:space="preserve">зазначені </w:t>
      </w:r>
      <w:r w:rsidRPr="00A63BB6">
        <w:rPr>
          <w:rFonts w:ascii="Times New Roman" w:hAnsi="Times New Roman" w:cs="Times New Roman"/>
          <w:color w:val="000000"/>
          <w:sz w:val="28"/>
          <w:szCs w:val="28"/>
          <w:lang w:val="uk-UA"/>
        </w:rPr>
        <w:t>статуси можуть трансформуватися один в інший, їх розмежування представляє особливий інтерес і має велике практичне значення.</w:t>
      </w:r>
    </w:p>
    <w:p w:rsidR="00B0138D" w:rsidRPr="00A63BB6" w:rsidRDefault="00B0138D" w:rsidP="00B0138D">
      <w:pPr>
        <w:spacing w:after="0" w:line="360" w:lineRule="auto"/>
        <w:ind w:firstLine="708"/>
        <w:jc w:val="both"/>
        <w:rPr>
          <w:rFonts w:ascii="Times New Roman" w:hAnsi="Times New Roman" w:cs="Times New Roman"/>
          <w:sz w:val="28"/>
          <w:szCs w:val="28"/>
          <w:lang w:val="uk-UA"/>
        </w:rPr>
      </w:pPr>
      <w:r w:rsidRPr="00A63BB6">
        <w:rPr>
          <w:rFonts w:ascii="Times New Roman" w:eastAsia="Times New Roman" w:hAnsi="Times New Roman" w:cs="Times New Roman"/>
          <w:sz w:val="28"/>
          <w:szCs w:val="28"/>
          <w:lang w:val="uk-UA"/>
        </w:rPr>
        <w:t>За українським законодавством подружжям є чоловік та жінка, що зареєстрували шлюб в державному органі реєстрації актів цивільного стану, дотримуючись при цьому всіх умов, які висуває законодавець, стосовно віку, добровільності вступу до шлюбу, відсутністю перешкод до укладення шлюбу та дотримання процедури його укладення.</w:t>
      </w:r>
    </w:p>
    <w:p w:rsidR="00B0138D" w:rsidRPr="00A63BB6" w:rsidRDefault="00B0138D" w:rsidP="00B0138D">
      <w:pPr>
        <w:widowControl w:val="0"/>
        <w:autoSpaceDE w:val="0"/>
        <w:autoSpaceDN w:val="0"/>
        <w:adjustRightInd w:val="0"/>
        <w:spacing w:after="0" w:line="360" w:lineRule="auto"/>
        <w:ind w:firstLine="851"/>
        <w:jc w:val="both"/>
        <w:rPr>
          <w:rFonts w:ascii="Times New Roman" w:hAnsi="Times New Roman" w:cs="Times New Roman"/>
          <w:sz w:val="28"/>
          <w:szCs w:val="28"/>
          <w:shd w:val="clear" w:color="auto" w:fill="FFFFFF"/>
          <w:lang w:val="uk-UA"/>
        </w:rPr>
      </w:pPr>
      <w:r w:rsidRPr="00A63BB6">
        <w:rPr>
          <w:rFonts w:ascii="Times New Roman" w:hAnsi="Times New Roman" w:cs="Times New Roman"/>
          <w:sz w:val="28"/>
          <w:szCs w:val="28"/>
          <w:lang w:val="uk-UA"/>
        </w:rPr>
        <w:t xml:space="preserve">Слід зазначити, що в деяких зарубіжних країнах </w:t>
      </w:r>
      <w:r w:rsidRPr="00A63BB6">
        <w:rPr>
          <w:rFonts w:ascii="Times New Roman" w:eastAsia="Times New Roman" w:hAnsi="Times New Roman" w:cs="Times New Roman"/>
          <w:sz w:val="28"/>
          <w:szCs w:val="28"/>
          <w:lang w:val="uk-UA"/>
        </w:rPr>
        <w:t>(Нідерланди, Бельгія, Данія, Ірландія, Франція, Німеччина, Великобританія)</w:t>
      </w:r>
      <w:r w:rsidRPr="00A63BB6">
        <w:rPr>
          <w:rFonts w:ascii="Times New Roman" w:hAnsi="Times New Roman" w:cs="Times New Roman"/>
          <w:sz w:val="28"/>
          <w:szCs w:val="28"/>
          <w:lang w:val="uk-UA"/>
        </w:rPr>
        <w:t xml:space="preserve"> прийняті закони про партнерства, які узаконюють співмешкання одностатевих та різностатевих партнерів. Проте, зареєстроване партнерство не надає як шлюб всієї повноти навіть майнових прав подружжя. Такий с</w:t>
      </w:r>
      <w:r w:rsidRPr="00A63BB6">
        <w:rPr>
          <w:rFonts w:ascii="Times New Roman" w:hAnsi="Times New Roman" w:cs="Times New Roman"/>
          <w:sz w:val="28"/>
          <w:szCs w:val="28"/>
          <w:shd w:val="clear" w:color="auto" w:fill="FFFFFF"/>
          <w:lang w:val="uk-UA"/>
        </w:rPr>
        <w:t>імейний союз одностатевих чи різностатевих партнерів носить всі ознаки шлюбу, у тому числі – зареєстрованості його в державному органі, але відрізняється від шлюбу обмеженим обсягом прав та обов’язків партнерів.</w:t>
      </w:r>
    </w:p>
    <w:p w:rsidR="00B0138D" w:rsidRPr="00A63BB6" w:rsidRDefault="00B0138D" w:rsidP="00B0138D">
      <w:pPr>
        <w:widowControl w:val="0"/>
        <w:autoSpaceDE w:val="0"/>
        <w:autoSpaceDN w:val="0"/>
        <w:adjustRightInd w:val="0"/>
        <w:spacing w:after="0" w:line="360" w:lineRule="auto"/>
        <w:ind w:firstLine="851"/>
        <w:jc w:val="both"/>
        <w:rPr>
          <w:rFonts w:ascii="Times New Roman" w:hAnsi="Times New Roman" w:cs="Times New Roman"/>
          <w:sz w:val="28"/>
          <w:szCs w:val="28"/>
          <w:shd w:val="clear" w:color="auto" w:fill="FFFFFF"/>
          <w:lang w:val="uk-UA"/>
        </w:rPr>
      </w:pPr>
      <w:r w:rsidRPr="00A63BB6">
        <w:rPr>
          <w:rFonts w:ascii="Times New Roman" w:hAnsi="Times New Roman" w:cs="Times New Roman"/>
          <w:sz w:val="28"/>
          <w:szCs w:val="28"/>
          <w:lang w:val="uk-UA"/>
        </w:rPr>
        <w:t xml:space="preserve">Наразі правовий статус подружжя в більшості зарубіжних країн та в </w:t>
      </w:r>
      <w:r w:rsidRPr="00A63BB6">
        <w:rPr>
          <w:rFonts w:ascii="Times New Roman" w:hAnsi="Times New Roman" w:cs="Times New Roman"/>
          <w:sz w:val="28"/>
          <w:szCs w:val="28"/>
          <w:lang w:val="uk-UA"/>
        </w:rPr>
        <w:lastRenderedPageBreak/>
        <w:t>Україні мають виключно чоловік та жінка, що уклали шлюб. Ознаками відсутності правового статусу подружжя є відсутність повного обсягу легітимних прав та обов’язків подружжя та/або зареєстрованого шлюбу. Підтвердженням цьому є судова практика ЄС.</w:t>
      </w:r>
      <w:r w:rsidRPr="00A63BB6">
        <w:rPr>
          <w:rFonts w:ascii="Times New Roman" w:hAnsi="Times New Roman" w:cs="Times New Roman"/>
          <w:sz w:val="28"/>
          <w:szCs w:val="28"/>
          <w:shd w:val="clear" w:color="auto" w:fill="FFFFFF"/>
          <w:lang w:val="uk-UA"/>
        </w:rPr>
        <w:t xml:space="preserve"> Суд ЄС встановив, що серед держав-членів відсутній консенсус щодо прирівнювання одностатевих партнерів до подружжя, тому було вирішено, що одностатеві подружжя ще не мають таких самих прав як і традиційні подружжя</w:t>
      </w:r>
      <w:r w:rsidRPr="00A63BB6">
        <w:rPr>
          <w:rStyle w:val="aa"/>
          <w:rFonts w:ascii="Times New Roman" w:hAnsi="Times New Roman" w:cs="Times New Roman"/>
          <w:sz w:val="28"/>
          <w:szCs w:val="28"/>
          <w:shd w:val="clear" w:color="auto" w:fill="FFFFFF"/>
          <w:lang w:val="uk-UA"/>
        </w:rPr>
        <w:footnoteReference w:id="1"/>
      </w:r>
      <w:r w:rsidRPr="00A63BB6">
        <w:rPr>
          <w:rFonts w:ascii="Times New Roman" w:hAnsi="Times New Roman" w:cs="Times New Roman"/>
          <w:sz w:val="28"/>
          <w:szCs w:val="28"/>
          <w:shd w:val="clear" w:color="auto" w:fill="FFFFFF"/>
          <w:lang w:val="uk-UA"/>
        </w:rPr>
        <w:t>. Отже, партнери, що проживають спільно в зареєстрованому союзі, але не шлюбі, не мають правового статусу подружжя відповідно до судової практики ЄС та нормативних документів ЄС аналогічно українському законодавству.</w:t>
      </w:r>
    </w:p>
    <w:p w:rsidR="00B0138D" w:rsidRPr="00A63BB6" w:rsidRDefault="00B0138D" w:rsidP="00B0138D">
      <w:pPr>
        <w:tabs>
          <w:tab w:val="num" w:pos="0"/>
        </w:tabs>
        <w:spacing w:after="0" w:line="360" w:lineRule="auto"/>
        <w:ind w:firstLine="360"/>
        <w:jc w:val="both"/>
        <w:rPr>
          <w:rFonts w:ascii="Times New Roman" w:eastAsia="Times New Roman" w:hAnsi="Times New Roman" w:cs="Times New Roman"/>
          <w:sz w:val="28"/>
          <w:szCs w:val="28"/>
          <w:lang w:val="uk-UA"/>
        </w:rPr>
      </w:pPr>
      <w:r w:rsidRPr="00A63BB6">
        <w:rPr>
          <w:rFonts w:ascii="Times New Roman" w:eastAsia="Times New Roman" w:hAnsi="Times New Roman" w:cs="Times New Roman"/>
          <w:sz w:val="28"/>
          <w:szCs w:val="28"/>
          <w:lang w:val="uk-UA"/>
        </w:rPr>
        <w:t>Поряд з особливостями виникнення в жінки і чоловіка правового статусу подружжя, можливо вести мову і про особливості його припинення</w:t>
      </w:r>
      <w:r w:rsidRPr="00A63BB6">
        <w:rPr>
          <w:rStyle w:val="aa"/>
          <w:rFonts w:ascii="Times New Roman" w:eastAsia="Times New Roman" w:hAnsi="Times New Roman" w:cs="Times New Roman"/>
          <w:sz w:val="28"/>
          <w:szCs w:val="28"/>
          <w:lang w:val="uk-UA"/>
        </w:rPr>
        <w:footnoteReference w:id="2"/>
      </w:r>
      <w:r w:rsidRPr="00A63BB6">
        <w:rPr>
          <w:rFonts w:ascii="Times New Roman" w:eastAsia="Times New Roman" w:hAnsi="Times New Roman" w:cs="Times New Roman"/>
          <w:sz w:val="28"/>
          <w:szCs w:val="28"/>
          <w:lang w:val="uk-UA"/>
        </w:rPr>
        <w:t>, та як наслідок, особливий правовий статус осіб, шлюб між якими припинено.</w:t>
      </w:r>
    </w:p>
    <w:p w:rsidR="00B0138D" w:rsidRPr="00A63BB6" w:rsidRDefault="00B0138D" w:rsidP="00B0138D">
      <w:pPr>
        <w:spacing w:after="0" w:line="360" w:lineRule="auto"/>
        <w:ind w:firstLine="360"/>
        <w:jc w:val="both"/>
        <w:rPr>
          <w:rFonts w:ascii="Times New Roman" w:eastAsia="Times New Roman" w:hAnsi="Times New Roman" w:cs="Times New Roman"/>
          <w:sz w:val="28"/>
          <w:szCs w:val="28"/>
          <w:lang w:val="uk-UA"/>
        </w:rPr>
      </w:pPr>
      <w:r w:rsidRPr="00A63BB6">
        <w:rPr>
          <w:rFonts w:ascii="Times New Roman" w:eastAsia="Times New Roman" w:hAnsi="Times New Roman" w:cs="Times New Roman"/>
          <w:sz w:val="28"/>
          <w:szCs w:val="28"/>
          <w:lang w:val="uk-UA"/>
        </w:rPr>
        <w:t>Підставами припинення шлюбу є смерть одного з подружжя або оголошення одного з подружжя померлим, та розірвання шлюбу, яке може відбуватися в органах РАЦСу та в суді. Припинення шлюбу як сімейно-правового зв'язку фізичних осіб є підставою для зміни найменування даних осіб як суб'єктів сімейних правовідносин та їх сімейно-правового статусу;</w:t>
      </w:r>
    </w:p>
    <w:p w:rsidR="00B0138D" w:rsidRPr="00A63BB6" w:rsidRDefault="00B0138D" w:rsidP="0028697D">
      <w:pPr>
        <w:spacing w:after="0" w:line="360" w:lineRule="auto"/>
        <w:ind w:firstLine="399"/>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У тому випадку, якщо шлюб був припинений внаслідок смерті або оголошення одного з подружжя померлим, то чоловік чи жінка набуває особливе правове становище. У спадкових правовідносинах він іменується «переживше подружжя», набуває права спадкоємця першої черги, має право на виділ частки з спільно нажитого майна, при спадкуванні за заповітом в деяких випадках має право на обов'язкову частку, а також набуває інші майнові права як спадкоємець свого чоловіка.</w:t>
      </w:r>
      <w:r w:rsidR="0028697D">
        <w:rPr>
          <w:rFonts w:ascii="Times New Roman" w:hAnsi="Times New Roman" w:cs="Times New Roman"/>
          <w:sz w:val="28"/>
          <w:szCs w:val="28"/>
          <w:lang w:val="uk-UA"/>
        </w:rPr>
        <w:t xml:space="preserve"> </w:t>
      </w:r>
      <w:r w:rsidRPr="00A63BB6">
        <w:rPr>
          <w:rFonts w:ascii="Times New Roman" w:hAnsi="Times New Roman" w:cs="Times New Roman"/>
          <w:sz w:val="28"/>
          <w:szCs w:val="28"/>
          <w:lang w:val="uk-UA"/>
        </w:rPr>
        <w:t>Однак, оскільки на момент смерті шлюб ще не був припинений, неправомірно в подібній ситуації говорити про колишнього чоловіка.</w:t>
      </w:r>
    </w:p>
    <w:p w:rsidR="00B0138D" w:rsidRPr="00A63BB6" w:rsidRDefault="00B0138D" w:rsidP="00B0138D">
      <w:pPr>
        <w:spacing w:after="0" w:line="360" w:lineRule="auto"/>
        <w:ind w:firstLine="399"/>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lastRenderedPageBreak/>
        <w:t xml:space="preserve">Вельми цікавими з точки зору суб'єктного складу є ті правовідносин, в яких один з подружжя визнаний безвісно відсутнім або оголошений померлим. Особливе правове становище людини, за місцем проживання якої немає відомостей про місце її перебування і юридично підтверджено безвісна відсутність, визначає і статус другого з подружжя. Зокрема, оголошення одного з подружжя померлим є підставою для припинення шлюбу, а визнання безвісно відсутнім надає іншому подружжю право розірвати шлюб </w:t>
      </w:r>
      <w:r w:rsidR="0028697D">
        <w:rPr>
          <w:rFonts w:ascii="Times New Roman" w:hAnsi="Times New Roman" w:cs="Times New Roman"/>
          <w:sz w:val="28"/>
          <w:szCs w:val="28"/>
          <w:lang w:val="uk-UA"/>
        </w:rPr>
        <w:t xml:space="preserve">за його заявою </w:t>
      </w:r>
      <w:r w:rsidRPr="00A63BB6">
        <w:rPr>
          <w:rFonts w:ascii="Times New Roman" w:hAnsi="Times New Roman" w:cs="Times New Roman"/>
          <w:sz w:val="28"/>
          <w:szCs w:val="28"/>
          <w:lang w:val="uk-UA"/>
        </w:rPr>
        <w:t>в адміністративному порядку</w:t>
      </w:r>
      <w:r w:rsidR="0028697D">
        <w:rPr>
          <w:rFonts w:ascii="Times New Roman" w:hAnsi="Times New Roman" w:cs="Times New Roman"/>
          <w:sz w:val="28"/>
          <w:szCs w:val="28"/>
          <w:lang w:val="uk-UA"/>
        </w:rPr>
        <w:t xml:space="preserve"> (в органі РАЦСу)</w:t>
      </w:r>
      <w:r w:rsidRPr="00A63BB6">
        <w:rPr>
          <w:rFonts w:ascii="Times New Roman" w:hAnsi="Times New Roman" w:cs="Times New Roman"/>
          <w:sz w:val="28"/>
          <w:szCs w:val="28"/>
          <w:lang w:val="uk-UA"/>
        </w:rPr>
        <w:t>, навіть якщо в шлюбі є спільні неповнолітні діти.</w:t>
      </w:r>
    </w:p>
    <w:p w:rsidR="00B0138D" w:rsidRPr="00A63BB6" w:rsidRDefault="00B0138D" w:rsidP="00B0138D">
      <w:pPr>
        <w:spacing w:after="0" w:line="360" w:lineRule="auto"/>
        <w:ind w:firstLine="399"/>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Звісно ж, що в разі явки подружжя, оголошеного померлим або визнаного безвісно відсутнім, він не може називатися подружжям до моменту встановлення факту</w:t>
      </w:r>
      <w:r w:rsidR="0028697D">
        <w:rPr>
          <w:rFonts w:ascii="Times New Roman" w:hAnsi="Times New Roman" w:cs="Times New Roman"/>
          <w:sz w:val="28"/>
          <w:szCs w:val="28"/>
          <w:lang w:val="uk-UA"/>
        </w:rPr>
        <w:t xml:space="preserve"> його явки</w:t>
      </w:r>
      <w:r w:rsidRPr="00A63BB6">
        <w:rPr>
          <w:rFonts w:ascii="Times New Roman" w:hAnsi="Times New Roman" w:cs="Times New Roman"/>
          <w:sz w:val="28"/>
          <w:szCs w:val="28"/>
          <w:lang w:val="uk-UA"/>
        </w:rPr>
        <w:t xml:space="preserve"> в передбаченому законом порядку</w:t>
      </w:r>
      <w:r w:rsidR="0028697D">
        <w:rPr>
          <w:rFonts w:ascii="Times New Roman" w:hAnsi="Times New Roman" w:cs="Times New Roman"/>
          <w:sz w:val="28"/>
          <w:szCs w:val="28"/>
          <w:lang w:val="uk-UA"/>
        </w:rPr>
        <w:t>, тобто, в суді.</w:t>
      </w:r>
      <w:r w:rsidRPr="00A63BB6">
        <w:rPr>
          <w:rFonts w:ascii="Times New Roman" w:hAnsi="Times New Roman" w:cs="Times New Roman"/>
          <w:sz w:val="28"/>
          <w:szCs w:val="28"/>
          <w:lang w:val="uk-UA"/>
        </w:rPr>
        <w:t xml:space="preserve"> У зв'язку з цим такі особи мають бути віднесені до категорії суб'єктів с</w:t>
      </w:r>
      <w:r w:rsidR="0028697D">
        <w:rPr>
          <w:rFonts w:ascii="Times New Roman" w:hAnsi="Times New Roman" w:cs="Times New Roman"/>
          <w:sz w:val="28"/>
          <w:szCs w:val="28"/>
          <w:lang w:val="uk-UA"/>
        </w:rPr>
        <w:t>імейних правовідносин, що іменую</w:t>
      </w:r>
      <w:r w:rsidRPr="00A63BB6">
        <w:rPr>
          <w:rFonts w:ascii="Times New Roman" w:hAnsi="Times New Roman" w:cs="Times New Roman"/>
          <w:sz w:val="28"/>
          <w:szCs w:val="28"/>
          <w:lang w:val="uk-UA"/>
        </w:rPr>
        <w:t>ться</w:t>
      </w:r>
      <w:r w:rsidR="0028697D">
        <w:rPr>
          <w:rFonts w:ascii="Times New Roman" w:hAnsi="Times New Roman" w:cs="Times New Roman"/>
          <w:sz w:val="28"/>
          <w:szCs w:val="28"/>
          <w:lang w:val="uk-UA"/>
        </w:rPr>
        <w:t xml:space="preserve"> в СК України </w:t>
      </w:r>
      <w:r w:rsidRPr="00A63BB6">
        <w:rPr>
          <w:rFonts w:ascii="Times New Roman" w:hAnsi="Times New Roman" w:cs="Times New Roman"/>
          <w:sz w:val="28"/>
          <w:szCs w:val="28"/>
          <w:lang w:val="uk-UA"/>
        </w:rPr>
        <w:t xml:space="preserve"> як «інші особи».</w:t>
      </w:r>
    </w:p>
    <w:p w:rsidR="00B0138D" w:rsidRPr="00A63BB6" w:rsidRDefault="00B0138D" w:rsidP="00B0138D">
      <w:pPr>
        <w:spacing w:after="0" w:line="360" w:lineRule="auto"/>
        <w:ind w:firstLine="360"/>
        <w:jc w:val="both"/>
        <w:rPr>
          <w:rFonts w:ascii="Times New Roman" w:eastAsia="Times New Roman" w:hAnsi="Times New Roman" w:cs="Times New Roman"/>
          <w:sz w:val="28"/>
          <w:szCs w:val="28"/>
          <w:lang w:val="uk-UA"/>
        </w:rPr>
      </w:pPr>
      <w:r w:rsidRPr="00A63BB6">
        <w:rPr>
          <w:rFonts w:ascii="Times New Roman" w:eastAsia="Times New Roman" w:hAnsi="Times New Roman" w:cs="Times New Roman"/>
          <w:sz w:val="28"/>
          <w:szCs w:val="28"/>
          <w:lang w:val="uk-UA"/>
        </w:rPr>
        <w:t xml:space="preserve">Отже, </w:t>
      </w:r>
      <w:r w:rsidRPr="00A63BB6">
        <w:rPr>
          <w:rFonts w:ascii="Times New Roman" w:eastAsia="Times New Roman" w:hAnsi="Times New Roman" w:cs="Times New Roman"/>
          <w:i/>
          <w:sz w:val="28"/>
          <w:szCs w:val="28"/>
          <w:lang w:val="uk-UA"/>
        </w:rPr>
        <w:t>під колишнім подружжям</w:t>
      </w:r>
      <w:r w:rsidRPr="00A63BB6">
        <w:rPr>
          <w:rFonts w:ascii="Times New Roman" w:eastAsia="Times New Roman" w:hAnsi="Times New Roman" w:cs="Times New Roman"/>
          <w:sz w:val="28"/>
          <w:szCs w:val="28"/>
          <w:lang w:val="uk-UA"/>
        </w:rPr>
        <w:t xml:space="preserve"> як суб’єктів сімейних правовідносин слід розуміти жінку і чоловіка, шлюб між якими розірвано у визначеному законом порядку, між якими збережено деякі види сімейних прав та обов’язків на строковій або постійній основі.  Виокремлення таких суб’єктів як «колишнє подружжя» поміж суб’єктів зі статусом «подружжя» є необхідним, оскільки кожний із них по-різному реалізує свої сімейні права та обов’язки.</w:t>
      </w:r>
    </w:p>
    <w:p w:rsidR="00B0138D" w:rsidRPr="00A63BB6" w:rsidRDefault="00B0138D" w:rsidP="00B0138D">
      <w:pPr>
        <w:shd w:val="clear" w:color="auto" w:fill="FFFFFF"/>
        <w:spacing w:after="0" w:line="360" w:lineRule="auto"/>
        <w:ind w:right="6" w:firstLine="709"/>
        <w:jc w:val="both"/>
        <w:rPr>
          <w:rFonts w:ascii="Times New Roman" w:hAnsi="Times New Roman" w:cs="Times New Roman"/>
          <w:sz w:val="28"/>
          <w:szCs w:val="28"/>
          <w:shd w:val="clear" w:color="auto" w:fill="FFFFFF"/>
          <w:lang w:val="uk-UA"/>
        </w:rPr>
      </w:pPr>
      <w:r w:rsidRPr="00A63BB6">
        <w:rPr>
          <w:rFonts w:ascii="Times New Roman" w:hAnsi="Times New Roman" w:cs="Times New Roman"/>
          <w:sz w:val="28"/>
          <w:szCs w:val="28"/>
          <w:shd w:val="clear" w:color="auto" w:fill="FFFFFF"/>
          <w:lang w:val="uk-UA"/>
        </w:rPr>
        <w:t xml:space="preserve">Серед правовідносин, які можуть існувати між колишнім подружжям, </w:t>
      </w:r>
      <w:r w:rsidR="0028697D">
        <w:rPr>
          <w:rFonts w:ascii="Times New Roman" w:hAnsi="Times New Roman" w:cs="Times New Roman"/>
          <w:sz w:val="28"/>
          <w:szCs w:val="28"/>
          <w:shd w:val="clear" w:color="auto" w:fill="FFFFFF"/>
          <w:lang w:val="uk-UA"/>
        </w:rPr>
        <w:t>можна виділити дві групи</w:t>
      </w:r>
      <w:r w:rsidRPr="00A63BB6">
        <w:rPr>
          <w:rFonts w:ascii="Times New Roman" w:hAnsi="Times New Roman" w:cs="Times New Roman"/>
          <w:sz w:val="28"/>
          <w:szCs w:val="28"/>
          <w:shd w:val="clear" w:color="auto" w:fill="FFFFFF"/>
          <w:lang w:val="uk-UA"/>
        </w:rPr>
        <w:t>: немайнові та майнові.</w:t>
      </w:r>
    </w:p>
    <w:p w:rsidR="00B0138D" w:rsidRPr="00A63BB6" w:rsidRDefault="00B0138D" w:rsidP="00B0138D">
      <w:pPr>
        <w:tabs>
          <w:tab w:val="num" w:pos="0"/>
        </w:tabs>
        <w:spacing w:after="0" w:line="360" w:lineRule="auto"/>
        <w:ind w:firstLine="360"/>
        <w:jc w:val="both"/>
        <w:rPr>
          <w:rFonts w:ascii="Times New Roman" w:hAnsi="Times New Roman" w:cs="Times New Roman"/>
          <w:color w:val="000000"/>
          <w:sz w:val="28"/>
          <w:szCs w:val="28"/>
          <w:lang w:val="uk-UA"/>
        </w:rPr>
      </w:pPr>
      <w:r w:rsidRPr="00A63BB6">
        <w:rPr>
          <w:rFonts w:ascii="Times New Roman" w:hAnsi="Times New Roman" w:cs="Times New Roman"/>
          <w:color w:val="000000"/>
          <w:sz w:val="28"/>
          <w:szCs w:val="28"/>
          <w:lang w:val="uk-UA"/>
        </w:rPr>
        <w:t xml:space="preserve">Розірвання шлюбу може спричинити виникнення комплексу немайнових прав і обов'язків. До немайнових правовідносин колишнього подружжя можна віднести право на вибір прізвища при розірванні шлюбу, спільне вирішення питань виховання, освіти дітей, сімейну таємницю. </w:t>
      </w:r>
    </w:p>
    <w:p w:rsidR="004C771A" w:rsidRPr="00A63BB6" w:rsidRDefault="004C771A" w:rsidP="004C771A">
      <w:pPr>
        <w:pStyle w:val="a5"/>
        <w:spacing w:before="0" w:beforeAutospacing="0" w:after="0" w:afterAutospacing="0" w:line="360" w:lineRule="auto"/>
        <w:ind w:firstLine="708"/>
        <w:jc w:val="both"/>
        <w:rPr>
          <w:bCs/>
          <w:iCs/>
          <w:sz w:val="28"/>
          <w:szCs w:val="28"/>
          <w:lang w:val="uk-UA"/>
        </w:rPr>
      </w:pPr>
      <w:r w:rsidRPr="00A63BB6">
        <w:rPr>
          <w:bCs/>
          <w:iCs/>
          <w:sz w:val="28"/>
          <w:szCs w:val="28"/>
          <w:lang w:val="uk-UA"/>
        </w:rPr>
        <w:t>Розірвання шлюбу не припиняє права спільної сумісної власності на майно, набуте за час шлюбу</w:t>
      </w:r>
      <w:r w:rsidRPr="00A63BB6">
        <w:rPr>
          <w:color w:val="000000"/>
          <w:sz w:val="28"/>
          <w:szCs w:val="28"/>
          <w:lang w:val="uk-UA"/>
        </w:rPr>
        <w:t>.</w:t>
      </w:r>
      <w:r w:rsidRPr="00A63BB6">
        <w:rPr>
          <w:lang w:val="uk-UA"/>
        </w:rPr>
        <w:t xml:space="preserve"> </w:t>
      </w:r>
      <w:r w:rsidRPr="00A63BB6">
        <w:rPr>
          <w:bCs/>
          <w:iCs/>
          <w:sz w:val="28"/>
          <w:szCs w:val="28"/>
          <w:lang w:val="uk-UA"/>
        </w:rPr>
        <w:t xml:space="preserve">Таке положення й закріплено у ч.1 ст. 68 СК України та у </w:t>
      </w:r>
      <w:r w:rsidRPr="00A63BB6">
        <w:rPr>
          <w:sz w:val="28"/>
          <w:szCs w:val="28"/>
          <w:shd w:val="clear" w:color="auto" w:fill="FFFFFF"/>
          <w:lang w:val="uk-UA"/>
        </w:rPr>
        <w:t>4.3</w:t>
      </w:r>
      <w:r w:rsidRPr="00A63BB6">
        <w:rPr>
          <w:sz w:val="28"/>
          <w:szCs w:val="28"/>
        </w:rPr>
        <w:t>. П</w:t>
      </w:r>
      <w:hyperlink r:id="rId8" w:history="1">
        <w:r w:rsidRPr="00A63BB6">
          <w:rPr>
            <w:rStyle w:val="ad"/>
            <w:color w:val="auto"/>
            <w:sz w:val="28"/>
            <w:szCs w:val="28"/>
            <w:u w:val="none"/>
          </w:rPr>
          <w:t>орядку вчинення нотаріальних дій нотаріусами України</w:t>
        </w:r>
      </w:hyperlink>
      <w:r w:rsidRPr="00A63BB6">
        <w:rPr>
          <w:sz w:val="28"/>
          <w:szCs w:val="28"/>
          <w:lang w:val="uk-UA"/>
        </w:rPr>
        <w:t xml:space="preserve"> </w:t>
      </w:r>
      <w:r w:rsidRPr="00A63BB6">
        <w:rPr>
          <w:sz w:val="28"/>
          <w:szCs w:val="28"/>
          <w:shd w:val="clear" w:color="auto" w:fill="FFFFFF"/>
          <w:lang w:val="uk-UA"/>
        </w:rPr>
        <w:t>від</w:t>
      </w:r>
      <w:r w:rsidRPr="00A63BB6">
        <w:rPr>
          <w:rStyle w:val="apple-converted-space"/>
          <w:sz w:val="28"/>
          <w:szCs w:val="28"/>
          <w:shd w:val="clear" w:color="auto" w:fill="FFFFFF"/>
          <w:lang w:val="uk-UA"/>
        </w:rPr>
        <w:t> </w:t>
      </w:r>
      <w:r w:rsidRPr="00A63BB6">
        <w:rPr>
          <w:sz w:val="28"/>
          <w:szCs w:val="28"/>
          <w:bdr w:val="none" w:sz="0" w:space="0" w:color="auto" w:frame="1"/>
          <w:shd w:val="clear" w:color="auto" w:fill="FFFFFF"/>
          <w:lang w:val="uk-UA"/>
        </w:rPr>
        <w:t xml:space="preserve">22.02.2012.  </w:t>
      </w:r>
      <w:r w:rsidRPr="00A63BB6">
        <w:rPr>
          <w:bCs/>
          <w:iCs/>
          <w:sz w:val="28"/>
          <w:szCs w:val="28"/>
          <w:lang w:val="uk-UA"/>
        </w:rPr>
        <w:t>Підтверджуєтся це положення й сталою судовою практикою.</w:t>
      </w:r>
    </w:p>
    <w:p w:rsidR="004C771A" w:rsidRPr="00A63BB6" w:rsidRDefault="004C771A" w:rsidP="004C771A">
      <w:pPr>
        <w:pStyle w:val="ae"/>
        <w:spacing w:after="0" w:line="360" w:lineRule="auto"/>
        <w:ind w:firstLine="708"/>
        <w:jc w:val="both"/>
        <w:rPr>
          <w:rFonts w:ascii="Times New Roman" w:hAnsi="Times New Roman" w:cs="Times New Roman"/>
          <w:color w:val="000000"/>
          <w:sz w:val="28"/>
          <w:szCs w:val="28"/>
          <w:lang w:val="uk-UA"/>
        </w:rPr>
      </w:pPr>
      <w:r w:rsidRPr="00A63BB6">
        <w:rPr>
          <w:rFonts w:ascii="Times New Roman" w:hAnsi="Times New Roman" w:cs="Times New Roman"/>
          <w:bCs/>
          <w:iCs/>
          <w:sz w:val="28"/>
          <w:szCs w:val="28"/>
          <w:lang w:val="uk-UA"/>
        </w:rPr>
        <w:lastRenderedPageBreak/>
        <w:t xml:space="preserve">Інші автори стверджують, що таке майно набуває режим спільної часткової власності, обґрунтовуючи таку позицію тим, що </w:t>
      </w:r>
      <w:r w:rsidRPr="00A63BB6">
        <w:rPr>
          <w:rFonts w:ascii="Times New Roman" w:hAnsi="Times New Roman" w:cs="Times New Roman"/>
          <w:color w:val="000000"/>
          <w:sz w:val="28"/>
          <w:szCs w:val="28"/>
          <w:lang w:val="uk-UA"/>
        </w:rPr>
        <w:t>правовласники спільної власності після розірвання шлюбу втрачають статус подружжя, який є необхідним для виникнення спільної сумісної власності, тому правовий режим такого майна автоматично трансформується у спільну часткову.</w:t>
      </w:r>
    </w:p>
    <w:p w:rsidR="004C771A" w:rsidRPr="00A63BB6" w:rsidRDefault="004C771A" w:rsidP="0028697D">
      <w:pPr>
        <w:pStyle w:val="ae"/>
        <w:spacing w:after="0" w:line="360" w:lineRule="auto"/>
        <w:ind w:firstLine="708"/>
        <w:jc w:val="both"/>
        <w:rPr>
          <w:rFonts w:ascii="Times New Roman" w:hAnsi="Times New Roman" w:cs="Times New Roman"/>
          <w:sz w:val="28"/>
          <w:szCs w:val="28"/>
          <w:lang w:val="uk-UA"/>
        </w:rPr>
      </w:pPr>
      <w:r w:rsidRPr="00A63BB6">
        <w:rPr>
          <w:rFonts w:ascii="Times New Roman" w:hAnsi="Times New Roman" w:cs="Times New Roman"/>
          <w:color w:val="000000"/>
          <w:sz w:val="28"/>
          <w:szCs w:val="28"/>
          <w:lang w:val="uk-UA"/>
        </w:rPr>
        <w:t xml:space="preserve"> П</w:t>
      </w:r>
      <w:r w:rsidRPr="00A63BB6">
        <w:rPr>
          <w:rFonts w:ascii="Times New Roman" w:hAnsi="Times New Roman" w:cs="Times New Roman"/>
          <w:bCs/>
          <w:iCs/>
          <w:sz w:val="28"/>
          <w:szCs w:val="28"/>
          <w:lang w:val="uk-UA"/>
        </w:rPr>
        <w:t>роаналізувавши існуючі теоретико-правові концепції, відповідні правові норми та існуючу практику щодо визначення правового режиму майна колишнього подружжя, набуто</w:t>
      </w:r>
      <w:r w:rsidR="0028697D">
        <w:rPr>
          <w:rFonts w:ascii="Times New Roman" w:hAnsi="Times New Roman" w:cs="Times New Roman"/>
          <w:bCs/>
          <w:iCs/>
          <w:sz w:val="28"/>
          <w:szCs w:val="28"/>
          <w:lang w:val="uk-UA"/>
        </w:rPr>
        <w:t>го за час шлюбу, ми дійшли висновку, що правовий режим майна набутого подружжям під час шлюбу після розірвання шлюбу не втрачає автоматично свого правового статусу й  належить вже колишньому подружжю на праві спільної сумісної власності. Такий висновок обґрунтовується тим, що д</w:t>
      </w:r>
      <w:r w:rsidRPr="00A63BB6">
        <w:rPr>
          <w:rFonts w:ascii="Times New Roman" w:hAnsi="Times New Roman" w:cs="Times New Roman"/>
          <w:sz w:val="28"/>
          <w:szCs w:val="28"/>
          <w:lang w:val="uk-UA"/>
        </w:rPr>
        <w:t>ля перетворення права спільної сумісної власності у спільну часткову власність необхідний певний юридичний факт: договір співвласників або рішення суду. Цивільне та сімейне законодавство не називає зміну сімейно-правового статусу співвласників підставою припинення права спільної сумісної власності.</w:t>
      </w:r>
    </w:p>
    <w:p w:rsidR="004C771A" w:rsidRPr="00A63BB6" w:rsidRDefault="004C771A" w:rsidP="004C771A">
      <w:pPr>
        <w:pStyle w:val="ae"/>
        <w:spacing w:after="0" w:line="360" w:lineRule="auto"/>
        <w:ind w:firstLine="708"/>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Збереження режиму спільності майна спричиняє виникнення питання про </w:t>
      </w:r>
      <w:r w:rsidRPr="0028697D">
        <w:rPr>
          <w:rFonts w:ascii="Times New Roman" w:hAnsi="Times New Roman" w:cs="Times New Roman"/>
          <w:bCs/>
          <w:iCs/>
          <w:sz w:val="28"/>
          <w:szCs w:val="28"/>
          <w:lang w:val="uk-UA"/>
        </w:rPr>
        <w:t>порядок здійснення права спільної власності колишнім подружжям</w:t>
      </w:r>
      <w:r w:rsidRPr="0028697D">
        <w:rPr>
          <w:rFonts w:ascii="Times New Roman" w:hAnsi="Times New Roman" w:cs="Times New Roman"/>
          <w:sz w:val="28"/>
          <w:szCs w:val="28"/>
          <w:lang w:val="uk-UA"/>
        </w:rPr>
        <w:t xml:space="preserve">. </w:t>
      </w:r>
    </w:p>
    <w:p w:rsidR="004C771A" w:rsidRPr="00A63BB6" w:rsidRDefault="004C771A" w:rsidP="0028697D">
      <w:pPr>
        <w:pStyle w:val="ae"/>
        <w:spacing w:after="0" w:line="360" w:lineRule="auto"/>
        <w:ind w:firstLine="708"/>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Як відомо, спільність подружнього майна передбачає постійну взаємодію дружини та чоловіка в питаннях щодо володіння, користування та розпорядження ним. Кожен правочин щодо такого майна має спиратися на спільну волю чоловіка та дружини. Якщо ж правочин укладає лише один з подружжя, згода другого з подружжя має бути виражена відповідним чином. </w:t>
      </w:r>
    </w:p>
    <w:p w:rsidR="004C771A" w:rsidRPr="006E42A0" w:rsidRDefault="004C771A" w:rsidP="006E42A0">
      <w:pPr>
        <w:pStyle w:val="2"/>
        <w:shd w:val="clear" w:color="auto" w:fill="FFFFFF"/>
        <w:spacing w:before="0" w:after="0" w:line="360" w:lineRule="auto"/>
        <w:ind w:firstLine="227"/>
        <w:jc w:val="both"/>
        <w:rPr>
          <w:rFonts w:ascii="Times New Roman" w:hAnsi="Times New Roman"/>
          <w:b w:val="0"/>
          <w:i w:val="0"/>
          <w:color w:val="000000"/>
          <w:lang w:val="uk-UA"/>
        </w:rPr>
      </w:pPr>
      <w:r w:rsidRPr="00A63BB6">
        <w:rPr>
          <w:rFonts w:ascii="Times New Roman" w:hAnsi="Times New Roman"/>
          <w:b w:val="0"/>
          <w:i w:val="0"/>
          <w:lang w:val="uk-UA"/>
        </w:rPr>
        <w:t>СК України закріпив вкрай складну систему виявлення згоди другого з подружжя на укладення правочину.</w:t>
      </w:r>
      <w:r w:rsidRPr="00A63BB6">
        <w:rPr>
          <w:rFonts w:ascii="Times New Roman" w:hAnsi="Times New Roman"/>
          <w:b w:val="0"/>
          <w:i w:val="0"/>
          <w:color w:val="004499"/>
          <w:bdr w:val="none" w:sz="0" w:space="0" w:color="auto" w:frame="1"/>
          <w:shd w:val="clear" w:color="auto" w:fill="FFFFFF"/>
          <w:lang w:val="uk-UA"/>
        </w:rPr>
        <w:t xml:space="preserve"> </w:t>
      </w:r>
      <w:r w:rsidR="006E42A0" w:rsidRPr="00A63BB6">
        <w:rPr>
          <w:rFonts w:ascii="Times New Roman" w:hAnsi="Times New Roman"/>
          <w:b w:val="0"/>
          <w:i w:val="0"/>
          <w:lang w:val="uk-UA"/>
        </w:rPr>
        <w:t>Саме для подружжя встановлено складні правила розпорядження спільним майном, які передбачають презумпцію згоди та особливий порядок підтвердження волі другого з подружжя на укладення практично будь-якого  правочин</w:t>
      </w:r>
      <w:r w:rsidR="006E42A0">
        <w:rPr>
          <w:rFonts w:ascii="Times New Roman" w:hAnsi="Times New Roman"/>
          <w:b w:val="0"/>
          <w:i w:val="0"/>
          <w:lang w:val="uk-UA"/>
        </w:rPr>
        <w:t>у.</w:t>
      </w:r>
      <w:r w:rsidR="006E42A0" w:rsidRPr="00A63BB6">
        <w:rPr>
          <w:rFonts w:ascii="Times New Roman" w:hAnsi="Times New Roman"/>
          <w:b w:val="0"/>
          <w:i w:val="0"/>
          <w:lang w:val="uk-UA"/>
        </w:rPr>
        <w:t xml:space="preserve"> </w:t>
      </w:r>
      <w:r w:rsidRPr="00A63BB6">
        <w:rPr>
          <w:rFonts w:ascii="Times New Roman" w:hAnsi="Times New Roman"/>
          <w:b w:val="0"/>
          <w:i w:val="0"/>
          <w:lang w:val="uk-UA"/>
        </w:rPr>
        <w:t xml:space="preserve">Такі серйозні правила встановлені законом для подружжя. </w:t>
      </w:r>
      <w:r w:rsidRPr="00A63BB6">
        <w:rPr>
          <w:rFonts w:ascii="Times New Roman" w:hAnsi="Times New Roman"/>
          <w:b w:val="0"/>
          <w:bCs w:val="0"/>
          <w:i w:val="0"/>
          <w:lang w:val="uk-UA"/>
        </w:rPr>
        <w:t>Виникає питання щодо рівня майнової взаємодії</w:t>
      </w:r>
      <w:r w:rsidRPr="00A63BB6">
        <w:rPr>
          <w:rFonts w:ascii="Times New Roman" w:hAnsi="Times New Roman"/>
          <w:b w:val="0"/>
          <w:i w:val="0"/>
          <w:lang w:val="uk-UA"/>
        </w:rPr>
        <w:t xml:space="preserve"> </w:t>
      </w:r>
      <w:r w:rsidRPr="00A63BB6">
        <w:rPr>
          <w:rFonts w:ascii="Times New Roman" w:hAnsi="Times New Roman"/>
          <w:b w:val="0"/>
          <w:bCs w:val="0"/>
          <w:i w:val="0"/>
          <w:iCs w:val="0"/>
          <w:lang w:val="uk-UA"/>
        </w:rPr>
        <w:t>колишнього подружжя</w:t>
      </w:r>
      <w:r w:rsidRPr="00A63BB6">
        <w:rPr>
          <w:rFonts w:ascii="Times New Roman" w:hAnsi="Times New Roman"/>
          <w:b w:val="0"/>
          <w:i w:val="0"/>
          <w:lang w:val="uk-UA"/>
        </w:rPr>
        <w:t xml:space="preserve">. </w:t>
      </w:r>
      <w:r w:rsidR="006E42A0">
        <w:rPr>
          <w:rFonts w:ascii="Times New Roman" w:hAnsi="Times New Roman"/>
          <w:b w:val="0"/>
          <w:i w:val="0"/>
          <w:lang w:val="uk-UA"/>
        </w:rPr>
        <w:t xml:space="preserve"> Ми дійшли висновку, що презумпцію </w:t>
      </w:r>
      <w:r w:rsidRPr="00A63BB6">
        <w:rPr>
          <w:rFonts w:ascii="Times New Roman" w:hAnsi="Times New Roman"/>
          <w:b w:val="0"/>
          <w:i w:val="0"/>
          <w:lang w:val="uk-UA"/>
        </w:rPr>
        <w:t>згоди та особлив</w:t>
      </w:r>
      <w:r w:rsidR="006E42A0">
        <w:rPr>
          <w:rFonts w:ascii="Times New Roman" w:hAnsi="Times New Roman"/>
          <w:b w:val="0"/>
          <w:i w:val="0"/>
          <w:lang w:val="uk-UA"/>
        </w:rPr>
        <w:t>ий</w:t>
      </w:r>
      <w:r w:rsidRPr="00A63BB6">
        <w:rPr>
          <w:rFonts w:ascii="Times New Roman" w:hAnsi="Times New Roman"/>
          <w:b w:val="0"/>
          <w:i w:val="0"/>
          <w:lang w:val="uk-UA"/>
        </w:rPr>
        <w:t xml:space="preserve"> поряд</w:t>
      </w:r>
      <w:r w:rsidR="006E42A0">
        <w:rPr>
          <w:rFonts w:ascii="Times New Roman" w:hAnsi="Times New Roman"/>
          <w:b w:val="0"/>
          <w:i w:val="0"/>
          <w:lang w:val="uk-UA"/>
        </w:rPr>
        <w:t>ок</w:t>
      </w:r>
      <w:r w:rsidRPr="00A63BB6">
        <w:rPr>
          <w:rFonts w:ascii="Times New Roman" w:hAnsi="Times New Roman"/>
          <w:b w:val="0"/>
          <w:i w:val="0"/>
          <w:lang w:val="uk-UA"/>
        </w:rPr>
        <w:t xml:space="preserve"> </w:t>
      </w:r>
      <w:r w:rsidRPr="00A63BB6">
        <w:rPr>
          <w:rFonts w:ascii="Times New Roman" w:hAnsi="Times New Roman"/>
          <w:b w:val="0"/>
          <w:i w:val="0"/>
          <w:lang w:val="uk-UA"/>
        </w:rPr>
        <w:lastRenderedPageBreak/>
        <w:t xml:space="preserve">підтвердження </w:t>
      </w:r>
      <w:r w:rsidR="006E42A0">
        <w:rPr>
          <w:rFonts w:ascii="Times New Roman" w:hAnsi="Times New Roman"/>
          <w:b w:val="0"/>
          <w:i w:val="0"/>
          <w:lang w:val="uk-UA"/>
        </w:rPr>
        <w:t xml:space="preserve">цієї </w:t>
      </w:r>
      <w:r w:rsidRPr="00A63BB6">
        <w:rPr>
          <w:rFonts w:ascii="Times New Roman" w:hAnsi="Times New Roman"/>
          <w:b w:val="0"/>
          <w:i w:val="0"/>
          <w:lang w:val="uk-UA"/>
        </w:rPr>
        <w:t>згоди, який передбачений для подружжя</w:t>
      </w:r>
      <w:r w:rsidR="006E42A0">
        <w:rPr>
          <w:rFonts w:ascii="Times New Roman" w:hAnsi="Times New Roman"/>
          <w:b w:val="0"/>
          <w:i w:val="0"/>
          <w:lang w:val="uk-UA"/>
        </w:rPr>
        <w:t>, не можна застосовувати до осіб</w:t>
      </w:r>
      <w:r w:rsidRPr="00A63BB6">
        <w:rPr>
          <w:rFonts w:ascii="Times New Roman" w:hAnsi="Times New Roman"/>
          <w:b w:val="0"/>
          <w:i w:val="0"/>
          <w:lang w:val="uk-UA"/>
        </w:rPr>
        <w:t xml:space="preserve"> шлюб між якими було розірвано. Норми СК, які</w:t>
      </w:r>
      <w:r w:rsidRPr="00A63BB6">
        <w:rPr>
          <w:rFonts w:ascii="Times New Roman" w:hAnsi="Times New Roman"/>
          <w:b w:val="0"/>
          <w:i w:val="0"/>
          <w:color w:val="000000"/>
          <w:lang w:val="uk-UA"/>
        </w:rPr>
        <w:t xml:space="preserve"> закріплюють володіння, користування і розпорядження спільним майном подружжя поширюється тільки на подружжя, але не на колишнього подружжя і розширювальному тлумаченню не підлягають. Причому, встановивши порядок володіння, користування і розпорядження спільним майном подружжя, законодавець не сформулював спеціальні правила розпорядження майном колишнім подружжям.</w:t>
      </w:r>
      <w:r w:rsidR="006E42A0">
        <w:rPr>
          <w:rFonts w:ascii="Times New Roman" w:hAnsi="Times New Roman"/>
          <w:b w:val="0"/>
          <w:i w:val="0"/>
          <w:color w:val="000000"/>
          <w:lang w:val="uk-UA"/>
        </w:rPr>
        <w:t xml:space="preserve"> </w:t>
      </w:r>
      <w:r w:rsidRPr="006E42A0">
        <w:rPr>
          <w:rFonts w:ascii="Times New Roman" w:hAnsi="Times New Roman"/>
          <w:b w:val="0"/>
          <w:i w:val="0"/>
          <w:lang w:val="uk-UA"/>
        </w:rPr>
        <w:t xml:space="preserve">Тому для осіб шлюб між якими розірвано будуть діяти інші правила: порядок розпоряджання майном, що є об’єктом права спільної сумісної власності, після розірвання шлюбу здійснюється співвласниками </w:t>
      </w:r>
      <w:r w:rsidR="006E42A0">
        <w:rPr>
          <w:rFonts w:ascii="Times New Roman" w:hAnsi="Times New Roman"/>
          <w:b w:val="0"/>
          <w:bCs w:val="0"/>
          <w:i w:val="0"/>
          <w:iCs w:val="0"/>
          <w:lang w:val="uk-UA"/>
        </w:rPr>
        <w:t xml:space="preserve">відповідно до Цивільного, а ні </w:t>
      </w:r>
      <w:r w:rsidRPr="006E42A0">
        <w:rPr>
          <w:rFonts w:ascii="Times New Roman" w:hAnsi="Times New Roman"/>
          <w:b w:val="0"/>
          <w:bCs w:val="0"/>
          <w:i w:val="0"/>
          <w:iCs w:val="0"/>
          <w:lang w:val="uk-UA"/>
        </w:rPr>
        <w:t>Сімейного кодексу України.</w:t>
      </w:r>
      <w:r w:rsidRPr="006E42A0">
        <w:rPr>
          <w:rFonts w:ascii="Times New Roman" w:hAnsi="Times New Roman"/>
          <w:b w:val="0"/>
          <w:i w:val="0"/>
          <w:lang w:val="uk-UA"/>
        </w:rPr>
        <w:t xml:space="preserve"> </w:t>
      </w:r>
    </w:p>
    <w:p w:rsidR="004C771A" w:rsidRPr="00A63BB6" w:rsidRDefault="006E42A0" w:rsidP="004C771A">
      <w:pPr>
        <w:pStyle w:val="ae"/>
        <w:spacing w:after="0" w:line="360" w:lineRule="auto"/>
        <w:ind w:firstLine="22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Ми дійшли висновку, що п</w:t>
      </w:r>
      <w:r w:rsidR="004C771A" w:rsidRPr="00A63BB6">
        <w:rPr>
          <w:rFonts w:ascii="Times New Roman" w:eastAsia="Times New Roman" w:hAnsi="Times New Roman" w:cs="Times New Roman"/>
          <w:sz w:val="28"/>
          <w:szCs w:val="28"/>
          <w:lang w:val="uk-UA"/>
        </w:rPr>
        <w:t>равила розпорядження спільним майном колишнього подружжя в порівнянні з правилами, що встановлені</w:t>
      </w:r>
      <w:r>
        <w:rPr>
          <w:rFonts w:ascii="Times New Roman" w:eastAsia="Times New Roman" w:hAnsi="Times New Roman" w:cs="Times New Roman"/>
          <w:sz w:val="28"/>
          <w:szCs w:val="28"/>
          <w:lang w:val="uk-UA"/>
        </w:rPr>
        <w:t xml:space="preserve"> для подружжя</w:t>
      </w:r>
      <w:r w:rsidR="004C771A" w:rsidRPr="00A63BB6">
        <w:rPr>
          <w:rFonts w:ascii="Times New Roman" w:eastAsia="Times New Roman" w:hAnsi="Times New Roman" w:cs="Times New Roman"/>
          <w:sz w:val="28"/>
          <w:szCs w:val="28"/>
          <w:lang w:val="uk-UA"/>
        </w:rPr>
        <w:t xml:space="preserve">, значно спрощені. </w:t>
      </w:r>
      <w:r>
        <w:rPr>
          <w:rFonts w:ascii="Times New Roman" w:eastAsia="Times New Roman" w:hAnsi="Times New Roman" w:cs="Times New Roman"/>
          <w:sz w:val="28"/>
          <w:szCs w:val="28"/>
          <w:lang w:val="uk-UA"/>
        </w:rPr>
        <w:t>Отже, для відно</w:t>
      </w:r>
      <w:r w:rsidR="004C771A" w:rsidRPr="00A63BB6">
        <w:rPr>
          <w:rFonts w:ascii="Times New Roman" w:eastAsia="Times New Roman" w:hAnsi="Times New Roman" w:cs="Times New Roman"/>
          <w:sz w:val="28"/>
          <w:szCs w:val="28"/>
          <w:lang w:val="uk-UA"/>
        </w:rPr>
        <w:t xml:space="preserve">син колишнього подружжя не діють норми про дрібні побутові правочини, правочини щодо цінного майна або майна, яке не є цінним. Усі інші договори щодо спільного майна кожен з колишнього подружжя має право укладати самостійно. При цьому згода другого з колишнього подружжя на укладення правочину передбачається (презюмується). В абз. 2 ч. 2 ст. 369 ЦК України сказано, що в разі вчинення одним із співвласників правочину щодо розпорядження спільним майном вважається, що він вчинений за згодою всіх співвласників. Однак правочин щодо розпорядження спільним майном, вчинений одним із співвласників, може бути визнаний судом недійсним за позовом іншого співвласника в разі відсутності у співвласника, який вчинив правочин, необхідних повноважень (ч. 4 ст. 369 ЦК України).  </w:t>
      </w:r>
    </w:p>
    <w:p w:rsidR="004C771A" w:rsidRPr="00A63BB6" w:rsidRDefault="004C771A" w:rsidP="004C771A">
      <w:pPr>
        <w:pStyle w:val="ae"/>
        <w:spacing w:after="0" w:line="360" w:lineRule="auto"/>
        <w:ind w:firstLine="708"/>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У зв'язку з цим, на наш погляд, в частині володіння, користування і розпорядження спільним майном колишнє подружжя не повинні відрізнятися від учасників часткової власності. Адже при встановленні порядку володіння, користування і розпорядження для часткової власності законодавець виходить з різноскерованості інтересів співвласників. Звідси - закріплення правила, що забезпечує захист інтересів кожного </w:t>
      </w:r>
      <w:r w:rsidR="006E42A0">
        <w:rPr>
          <w:rFonts w:ascii="Times New Roman" w:hAnsi="Times New Roman" w:cs="Times New Roman"/>
          <w:sz w:val="28"/>
          <w:szCs w:val="28"/>
          <w:lang w:val="uk-UA"/>
        </w:rPr>
        <w:t>і</w:t>
      </w:r>
      <w:r w:rsidRPr="00A63BB6">
        <w:rPr>
          <w:rFonts w:ascii="Times New Roman" w:hAnsi="Times New Roman" w:cs="Times New Roman"/>
          <w:sz w:val="28"/>
          <w:szCs w:val="28"/>
          <w:lang w:val="uk-UA"/>
        </w:rPr>
        <w:t>з</w:t>
      </w:r>
      <w:r w:rsidR="006E42A0">
        <w:rPr>
          <w:rFonts w:ascii="Times New Roman" w:hAnsi="Times New Roman" w:cs="Times New Roman"/>
          <w:sz w:val="28"/>
          <w:szCs w:val="28"/>
          <w:lang w:val="uk-UA"/>
        </w:rPr>
        <w:t xml:space="preserve"> </w:t>
      </w:r>
      <w:r w:rsidRPr="00A63BB6">
        <w:rPr>
          <w:rFonts w:ascii="Times New Roman" w:hAnsi="Times New Roman" w:cs="Times New Roman"/>
          <w:sz w:val="28"/>
          <w:szCs w:val="28"/>
          <w:lang w:val="uk-UA"/>
        </w:rPr>
        <w:t xml:space="preserve">співвласників: розпорядження спільним </w:t>
      </w:r>
      <w:r w:rsidRPr="00A63BB6">
        <w:rPr>
          <w:rFonts w:ascii="Times New Roman" w:hAnsi="Times New Roman" w:cs="Times New Roman"/>
          <w:sz w:val="28"/>
          <w:szCs w:val="28"/>
          <w:lang w:val="uk-UA"/>
        </w:rPr>
        <w:lastRenderedPageBreak/>
        <w:t>майном (і рухомим, і нерухомим) можливе виключно за згодою всіх співвласників.</w:t>
      </w:r>
    </w:p>
    <w:p w:rsidR="004C771A" w:rsidRPr="00A63BB6" w:rsidRDefault="004C771A" w:rsidP="004C771A">
      <w:pPr>
        <w:shd w:val="clear" w:color="auto" w:fill="FFFFFF"/>
        <w:spacing w:after="0" w:line="360" w:lineRule="auto"/>
        <w:ind w:left="122" w:right="14" w:firstLine="375"/>
        <w:jc w:val="both"/>
        <w:rPr>
          <w:rFonts w:ascii="Times New Roman" w:hAnsi="Times New Roman" w:cs="Times New Roman"/>
          <w:spacing w:val="-4"/>
          <w:sz w:val="28"/>
          <w:szCs w:val="28"/>
          <w:lang w:val="uk-UA"/>
        </w:rPr>
      </w:pPr>
      <w:r w:rsidRPr="00A63BB6">
        <w:rPr>
          <w:rFonts w:ascii="Times New Roman" w:hAnsi="Times New Roman" w:cs="Times New Roman"/>
          <w:spacing w:val="-5"/>
          <w:sz w:val="28"/>
          <w:szCs w:val="28"/>
          <w:lang w:val="uk-UA" w:eastAsia="uk-UA"/>
        </w:rPr>
        <w:t>Поділ спільного майна подружжя може бути здійснений під час  шлюбу, в процесі його розірвання, а також після розірвання шлюбу.</w:t>
      </w:r>
      <w:r w:rsidRPr="00A63BB6">
        <w:rPr>
          <w:rFonts w:ascii="Times New Roman" w:hAnsi="Times New Roman" w:cs="Times New Roman"/>
          <w:spacing w:val="-2"/>
          <w:sz w:val="28"/>
          <w:szCs w:val="28"/>
          <w:lang w:val="uk-UA" w:eastAsia="uk-UA"/>
        </w:rPr>
        <w:t xml:space="preserve"> Поділ майна подружжя </w:t>
      </w:r>
      <w:r w:rsidRPr="00A63BB6">
        <w:rPr>
          <w:rFonts w:ascii="Times New Roman" w:hAnsi="Times New Roman" w:cs="Times New Roman"/>
          <w:spacing w:val="-1"/>
          <w:sz w:val="28"/>
          <w:szCs w:val="28"/>
          <w:lang w:val="uk-UA" w:eastAsia="uk-UA"/>
        </w:rPr>
        <w:t xml:space="preserve">може бути здійснений в добровільному </w:t>
      </w:r>
      <w:r w:rsidRPr="00A63BB6">
        <w:rPr>
          <w:rFonts w:ascii="Times New Roman" w:hAnsi="Times New Roman" w:cs="Times New Roman"/>
          <w:bCs/>
          <w:iCs/>
          <w:spacing w:val="-1"/>
          <w:sz w:val="28"/>
          <w:szCs w:val="28"/>
          <w:lang w:val="uk-UA" w:eastAsia="uk-UA"/>
        </w:rPr>
        <w:t xml:space="preserve">або судовому порядку. </w:t>
      </w:r>
      <w:r w:rsidRPr="00A63BB6">
        <w:rPr>
          <w:rFonts w:ascii="Times New Roman" w:hAnsi="Times New Roman" w:cs="Times New Roman"/>
          <w:bCs/>
          <w:iCs/>
          <w:spacing w:val="-2"/>
          <w:sz w:val="28"/>
          <w:szCs w:val="28"/>
          <w:lang w:val="uk-UA" w:eastAsia="uk-UA"/>
        </w:rPr>
        <w:t xml:space="preserve">Добровільний </w:t>
      </w:r>
      <w:r w:rsidRPr="00A63BB6">
        <w:rPr>
          <w:rFonts w:ascii="Times New Roman" w:hAnsi="Times New Roman" w:cs="Times New Roman"/>
          <w:spacing w:val="-2"/>
          <w:sz w:val="28"/>
          <w:szCs w:val="28"/>
          <w:lang w:val="uk-UA" w:eastAsia="uk-UA"/>
        </w:rPr>
        <w:t xml:space="preserve">порядок застосовується, якщо подружжя домовилося </w:t>
      </w:r>
      <w:r w:rsidRPr="00A63BB6">
        <w:rPr>
          <w:rFonts w:ascii="Times New Roman" w:hAnsi="Times New Roman" w:cs="Times New Roman"/>
          <w:spacing w:val="-5"/>
          <w:sz w:val="28"/>
          <w:szCs w:val="28"/>
          <w:lang w:val="uk-UA" w:eastAsia="uk-UA"/>
        </w:rPr>
        <w:t>щодо визначення розміру  часток кожного з них в праві на майно</w:t>
      </w:r>
      <w:r w:rsidRPr="00A63BB6">
        <w:rPr>
          <w:rFonts w:ascii="Times New Roman" w:hAnsi="Times New Roman" w:cs="Times New Roman"/>
          <w:sz w:val="28"/>
          <w:szCs w:val="28"/>
          <w:lang w:val="uk-UA" w:eastAsia="uk-UA"/>
        </w:rPr>
        <w:t>, а також дійшли згоди щодо конкретного поділу майна відповідно до цих часток.</w:t>
      </w:r>
      <w:r w:rsidRPr="00A63BB6">
        <w:rPr>
          <w:rFonts w:ascii="Times New Roman" w:hAnsi="Times New Roman" w:cs="Times New Roman"/>
          <w:spacing w:val="-1"/>
          <w:sz w:val="28"/>
          <w:szCs w:val="28"/>
          <w:lang w:val="uk-UA" w:eastAsia="uk-UA"/>
        </w:rPr>
        <w:t xml:space="preserve"> Умови поділу майна подружжя можуть бути передбачені в </w:t>
      </w:r>
      <w:r w:rsidRPr="00A63BB6">
        <w:rPr>
          <w:rFonts w:ascii="Times New Roman" w:hAnsi="Times New Roman" w:cs="Times New Roman"/>
          <w:spacing w:val="-4"/>
          <w:sz w:val="28"/>
          <w:szCs w:val="28"/>
          <w:lang w:val="uk-UA" w:eastAsia="uk-UA"/>
        </w:rPr>
        <w:t>спеціа</w:t>
      </w:r>
      <w:r w:rsidR="000F3316">
        <w:rPr>
          <w:rFonts w:ascii="Times New Roman" w:hAnsi="Times New Roman" w:cs="Times New Roman"/>
          <w:spacing w:val="-4"/>
          <w:sz w:val="28"/>
          <w:szCs w:val="28"/>
          <w:lang w:val="uk-UA" w:eastAsia="uk-UA"/>
        </w:rPr>
        <w:t>льному договорі про поділ майна, який прямо передбачений в СК України.</w:t>
      </w:r>
      <w:r w:rsidRPr="00A63BB6">
        <w:rPr>
          <w:rFonts w:ascii="Times New Roman" w:hAnsi="Times New Roman" w:cs="Times New Roman"/>
          <w:spacing w:val="-4"/>
          <w:sz w:val="28"/>
          <w:szCs w:val="28"/>
          <w:lang w:val="uk-UA" w:eastAsia="uk-UA"/>
        </w:rPr>
        <w:t xml:space="preserve"> </w:t>
      </w:r>
      <w:r w:rsidRPr="00A63BB6">
        <w:rPr>
          <w:rFonts w:ascii="Times New Roman" w:hAnsi="Times New Roman" w:cs="Times New Roman"/>
          <w:color w:val="000000"/>
          <w:spacing w:val="6"/>
          <w:sz w:val="28"/>
          <w:szCs w:val="28"/>
          <w:lang w:val="uk-UA"/>
        </w:rPr>
        <w:t xml:space="preserve">Договір про поділ можна охарактеризувати як двосторонній, </w:t>
      </w:r>
      <w:r w:rsidRPr="00A63BB6">
        <w:rPr>
          <w:rFonts w:ascii="Times New Roman" w:hAnsi="Times New Roman" w:cs="Times New Roman"/>
          <w:color w:val="000000"/>
          <w:spacing w:val="4"/>
          <w:sz w:val="28"/>
          <w:szCs w:val="28"/>
          <w:lang w:val="uk-UA"/>
        </w:rPr>
        <w:t>консенсуальний договір.</w:t>
      </w:r>
      <w:r w:rsidRPr="00A63BB6">
        <w:rPr>
          <w:rFonts w:ascii="Times New Roman" w:hAnsi="Times New Roman" w:cs="Times New Roman"/>
          <w:sz w:val="28"/>
          <w:szCs w:val="28"/>
          <w:lang w:val="uk-UA"/>
        </w:rPr>
        <w:t xml:space="preserve"> </w:t>
      </w:r>
      <w:r w:rsidRPr="00A63BB6">
        <w:rPr>
          <w:rFonts w:ascii="Times New Roman" w:hAnsi="Times New Roman" w:cs="Times New Roman"/>
          <w:color w:val="000000"/>
          <w:spacing w:val="6"/>
          <w:sz w:val="28"/>
          <w:szCs w:val="28"/>
          <w:lang w:val="uk-UA"/>
        </w:rPr>
        <w:t xml:space="preserve">Що ж стосується змісту такого договору, то його складають </w:t>
      </w:r>
      <w:r w:rsidRPr="00A63BB6">
        <w:rPr>
          <w:rFonts w:ascii="Times New Roman" w:hAnsi="Times New Roman" w:cs="Times New Roman"/>
          <w:color w:val="000000"/>
          <w:spacing w:val="8"/>
          <w:sz w:val="28"/>
          <w:szCs w:val="28"/>
          <w:lang w:val="uk-UA"/>
        </w:rPr>
        <w:t xml:space="preserve">умови поділу тільки того майна, яке набуте під час шлюбу, права </w:t>
      </w:r>
      <w:r w:rsidRPr="00A63BB6">
        <w:rPr>
          <w:rFonts w:ascii="Times New Roman" w:hAnsi="Times New Roman" w:cs="Times New Roman"/>
          <w:color w:val="000000"/>
          <w:spacing w:val="4"/>
          <w:sz w:val="28"/>
          <w:szCs w:val="28"/>
          <w:lang w:val="uk-UA"/>
        </w:rPr>
        <w:t xml:space="preserve">і обов'язки сторін щодо передачі такого майна і виплати грошових </w:t>
      </w:r>
      <w:r w:rsidRPr="00A63BB6">
        <w:rPr>
          <w:rFonts w:ascii="Times New Roman" w:hAnsi="Times New Roman" w:cs="Times New Roman"/>
          <w:color w:val="000000"/>
          <w:spacing w:val="5"/>
          <w:sz w:val="28"/>
          <w:szCs w:val="28"/>
          <w:lang w:val="uk-UA"/>
        </w:rPr>
        <w:t>компенсацій.</w:t>
      </w:r>
      <w:r w:rsidRPr="00A63BB6">
        <w:rPr>
          <w:rFonts w:ascii="Times New Roman" w:hAnsi="Times New Roman" w:cs="Times New Roman"/>
          <w:spacing w:val="-2"/>
          <w:sz w:val="28"/>
          <w:szCs w:val="28"/>
          <w:lang w:val="uk-UA" w:eastAsia="uk-UA"/>
        </w:rPr>
        <w:t xml:space="preserve"> Якщо між подружжям виникає спор щодо розміру часток які їм належать</w:t>
      </w:r>
      <w:r w:rsidRPr="00A63BB6">
        <w:rPr>
          <w:rFonts w:ascii="Times New Roman" w:hAnsi="Times New Roman" w:cs="Times New Roman"/>
          <w:spacing w:val="-5"/>
          <w:sz w:val="28"/>
          <w:szCs w:val="28"/>
          <w:lang w:val="uk-UA" w:eastAsia="uk-UA"/>
        </w:rPr>
        <w:t xml:space="preserve">, порядку або способу поділу спільного майна, то добровільний порядок поділу майна змінюється на </w:t>
      </w:r>
      <w:r w:rsidRPr="00A63BB6">
        <w:rPr>
          <w:rFonts w:ascii="Times New Roman" w:hAnsi="Times New Roman" w:cs="Times New Roman"/>
          <w:bCs/>
          <w:iCs/>
          <w:spacing w:val="-5"/>
          <w:sz w:val="28"/>
          <w:szCs w:val="28"/>
          <w:lang w:val="uk-UA" w:eastAsia="uk-UA"/>
        </w:rPr>
        <w:t>судовий.</w:t>
      </w:r>
      <w:r w:rsidRPr="00A63BB6">
        <w:rPr>
          <w:rFonts w:ascii="Times New Roman" w:hAnsi="Times New Roman" w:cs="Times New Roman"/>
          <w:spacing w:val="-1"/>
          <w:sz w:val="28"/>
          <w:szCs w:val="28"/>
          <w:lang w:val="uk-UA" w:eastAsia="uk-UA"/>
        </w:rPr>
        <w:t xml:space="preserve"> Поділ майна подружжя здійснюється в два етапи: по-перше, суд визначає розмір часток чоловіка і дружини в праві на майно, і </w:t>
      </w:r>
      <w:r w:rsidRPr="00A63BB6">
        <w:rPr>
          <w:rFonts w:ascii="Times New Roman" w:hAnsi="Times New Roman" w:cs="Times New Roman"/>
          <w:spacing w:val="-4"/>
          <w:sz w:val="28"/>
          <w:szCs w:val="28"/>
          <w:lang w:val="uk-UA" w:eastAsia="uk-UA"/>
        </w:rPr>
        <w:t xml:space="preserve">по-друге, здійснює поділ майна відповідно до встановлених часток.    </w:t>
      </w:r>
    </w:p>
    <w:p w:rsidR="004C771A" w:rsidRPr="00A63BB6" w:rsidRDefault="004C771A" w:rsidP="004C771A">
      <w:pPr>
        <w:shd w:val="clear" w:color="auto" w:fill="FFFFFF"/>
        <w:spacing w:after="0" w:line="360" w:lineRule="auto"/>
        <w:ind w:left="43" w:firstLine="454"/>
        <w:jc w:val="both"/>
        <w:rPr>
          <w:rFonts w:ascii="Times New Roman" w:hAnsi="Times New Roman" w:cs="Times New Roman"/>
          <w:sz w:val="28"/>
          <w:szCs w:val="28"/>
          <w:lang w:val="uk-UA"/>
        </w:rPr>
      </w:pPr>
      <w:r w:rsidRPr="00A63BB6">
        <w:rPr>
          <w:rFonts w:ascii="Times New Roman" w:hAnsi="Times New Roman" w:cs="Times New Roman"/>
          <w:sz w:val="28"/>
          <w:szCs w:val="28"/>
          <w:lang w:val="uk-UA" w:eastAsia="uk-UA"/>
        </w:rPr>
        <w:t xml:space="preserve">      </w:t>
      </w:r>
      <w:r w:rsidRPr="00A63BB6">
        <w:rPr>
          <w:rFonts w:ascii="Times New Roman" w:hAnsi="Times New Roman" w:cs="Times New Roman"/>
          <w:bCs/>
          <w:spacing w:val="-4"/>
          <w:sz w:val="28"/>
          <w:szCs w:val="28"/>
          <w:lang w:val="uk-UA" w:eastAsia="uk-UA"/>
        </w:rPr>
        <w:t>При визначенні розміру часткою кожного з подружжя</w:t>
      </w:r>
      <w:r w:rsidRPr="00A63BB6">
        <w:rPr>
          <w:rFonts w:ascii="Times New Roman" w:hAnsi="Times New Roman" w:cs="Times New Roman"/>
          <w:b/>
          <w:bCs/>
          <w:spacing w:val="-4"/>
          <w:sz w:val="28"/>
          <w:szCs w:val="28"/>
          <w:lang w:val="uk-UA" w:eastAsia="uk-UA"/>
        </w:rPr>
        <w:t xml:space="preserve"> </w:t>
      </w:r>
      <w:r w:rsidRPr="00A63BB6">
        <w:rPr>
          <w:rFonts w:ascii="Times New Roman" w:hAnsi="Times New Roman" w:cs="Times New Roman"/>
          <w:spacing w:val="-4"/>
          <w:sz w:val="28"/>
          <w:szCs w:val="28"/>
          <w:lang w:val="uk-UA" w:eastAsia="uk-UA"/>
        </w:rPr>
        <w:t xml:space="preserve">суд виходить з того, що відповідно до законодавства частки майна дружини </w:t>
      </w:r>
      <w:r w:rsidRPr="00A63BB6">
        <w:rPr>
          <w:rFonts w:ascii="Times New Roman" w:hAnsi="Times New Roman" w:cs="Times New Roman"/>
          <w:sz w:val="28"/>
          <w:szCs w:val="28"/>
          <w:lang w:val="uk-UA" w:eastAsia="uk-UA"/>
        </w:rPr>
        <w:t>і чоловіка є рівними.</w:t>
      </w:r>
      <w:r w:rsidRPr="00A63BB6">
        <w:rPr>
          <w:rFonts w:ascii="Times New Roman" w:hAnsi="Times New Roman" w:cs="Times New Roman"/>
          <w:spacing w:val="-5"/>
          <w:sz w:val="28"/>
          <w:szCs w:val="28"/>
          <w:lang w:val="uk-UA" w:eastAsia="uk-UA"/>
        </w:rPr>
        <w:t xml:space="preserve"> Разом з тим, законодавство встановлює два виключення із загального </w:t>
      </w:r>
      <w:r w:rsidRPr="00A63BB6">
        <w:rPr>
          <w:rFonts w:ascii="Times New Roman" w:hAnsi="Times New Roman" w:cs="Times New Roman"/>
          <w:spacing w:val="-2"/>
          <w:sz w:val="28"/>
          <w:szCs w:val="28"/>
          <w:lang w:val="uk-UA" w:eastAsia="uk-UA"/>
        </w:rPr>
        <w:t>правила щодо рівності часток подружжя в праві на майно. Відповідно до цього суд може зменшити або збільшити частку одного з подружжя. По-перше, суд може відступити від принципу рівності  часток і зменшити частку одного з подружжя за обставинах</w:t>
      </w:r>
      <w:r w:rsidRPr="00A63BB6">
        <w:rPr>
          <w:rFonts w:ascii="Times New Roman" w:hAnsi="Times New Roman" w:cs="Times New Roman"/>
          <w:spacing w:val="-7"/>
          <w:sz w:val="28"/>
          <w:szCs w:val="28"/>
          <w:lang w:val="uk-UA" w:eastAsia="uk-UA"/>
        </w:rPr>
        <w:t xml:space="preserve">, які мають істотне значення, зокрема якщо один з них не піклувався </w:t>
      </w:r>
      <w:r w:rsidRPr="00A63BB6">
        <w:rPr>
          <w:rFonts w:ascii="Times New Roman" w:hAnsi="Times New Roman" w:cs="Times New Roman"/>
          <w:spacing w:val="-4"/>
          <w:sz w:val="28"/>
          <w:szCs w:val="28"/>
          <w:lang w:val="uk-UA" w:eastAsia="uk-UA"/>
        </w:rPr>
        <w:t>про матеріальне забезпечення сім'ї, приховав, знищив або пошкодив спільне</w:t>
      </w:r>
      <w:r w:rsidRPr="00A63BB6">
        <w:rPr>
          <w:rFonts w:ascii="Times New Roman" w:hAnsi="Times New Roman" w:cs="Times New Roman"/>
          <w:spacing w:val="-2"/>
          <w:sz w:val="28"/>
          <w:szCs w:val="28"/>
          <w:lang w:val="uk-UA" w:eastAsia="uk-UA"/>
        </w:rPr>
        <w:t xml:space="preserve"> майно, витрачав його на шкоду інтересам сім'ї (ч. 2 ст. </w:t>
      </w:r>
      <w:r w:rsidRPr="00A63BB6">
        <w:rPr>
          <w:rFonts w:ascii="Times New Roman" w:hAnsi="Times New Roman" w:cs="Times New Roman"/>
          <w:spacing w:val="-5"/>
          <w:sz w:val="28"/>
          <w:szCs w:val="28"/>
          <w:lang w:val="uk-UA" w:eastAsia="uk-UA"/>
        </w:rPr>
        <w:t xml:space="preserve">70 СК). По-друге, суд може збільшити частку в праві на майно того </w:t>
      </w:r>
      <w:r w:rsidRPr="00A63BB6">
        <w:rPr>
          <w:rFonts w:ascii="Times New Roman" w:hAnsi="Times New Roman" w:cs="Times New Roman"/>
          <w:spacing w:val="-6"/>
          <w:sz w:val="28"/>
          <w:szCs w:val="28"/>
          <w:lang w:val="uk-UA" w:eastAsia="uk-UA"/>
        </w:rPr>
        <w:t xml:space="preserve">з подружжя, з яким проживають неповнолітні або повнолітні непрацездатні </w:t>
      </w:r>
      <w:r w:rsidRPr="00A63BB6">
        <w:rPr>
          <w:rFonts w:ascii="Times New Roman" w:hAnsi="Times New Roman" w:cs="Times New Roman"/>
          <w:spacing w:val="-4"/>
          <w:sz w:val="28"/>
          <w:szCs w:val="28"/>
          <w:lang w:val="uk-UA" w:eastAsia="uk-UA"/>
        </w:rPr>
        <w:t xml:space="preserve">діти, за умови, що розмір аліментів, які </w:t>
      </w:r>
      <w:r w:rsidRPr="00A63BB6">
        <w:rPr>
          <w:rFonts w:ascii="Times New Roman" w:hAnsi="Times New Roman" w:cs="Times New Roman"/>
          <w:spacing w:val="-4"/>
          <w:sz w:val="28"/>
          <w:szCs w:val="28"/>
          <w:lang w:val="uk-UA" w:eastAsia="uk-UA"/>
        </w:rPr>
        <w:lastRenderedPageBreak/>
        <w:t xml:space="preserve">вони отримують, </w:t>
      </w:r>
      <w:r w:rsidRPr="00A63BB6">
        <w:rPr>
          <w:rFonts w:ascii="Times New Roman" w:hAnsi="Times New Roman" w:cs="Times New Roman"/>
          <w:spacing w:val="-3"/>
          <w:sz w:val="28"/>
          <w:szCs w:val="28"/>
          <w:lang w:val="uk-UA" w:eastAsia="uk-UA"/>
        </w:rPr>
        <w:t xml:space="preserve">недостатній для забезпечення їх фізичного, духовного розвитку </w:t>
      </w:r>
      <w:r w:rsidRPr="00A63BB6">
        <w:rPr>
          <w:rFonts w:ascii="Times New Roman" w:hAnsi="Times New Roman" w:cs="Times New Roman"/>
          <w:sz w:val="28"/>
          <w:szCs w:val="28"/>
          <w:lang w:val="uk-UA" w:eastAsia="uk-UA"/>
        </w:rPr>
        <w:t xml:space="preserve">і лікування (ч. 3 ст. 70 СК). З прямої вказівки закону витікає, що частка в праві на майно того з подружжя, з яким залишається дитина, може бути збільшена </w:t>
      </w:r>
      <w:r w:rsidRPr="00A63BB6">
        <w:rPr>
          <w:rFonts w:ascii="Times New Roman" w:hAnsi="Times New Roman" w:cs="Times New Roman"/>
          <w:spacing w:val="-3"/>
          <w:sz w:val="28"/>
          <w:szCs w:val="28"/>
          <w:lang w:val="uk-UA" w:eastAsia="uk-UA"/>
        </w:rPr>
        <w:t xml:space="preserve">лише у випадку, якщо недостатнім є розмір аліментів, </w:t>
      </w:r>
      <w:r w:rsidRPr="00A63BB6">
        <w:rPr>
          <w:rFonts w:ascii="Times New Roman" w:hAnsi="Times New Roman" w:cs="Times New Roman"/>
          <w:iCs/>
          <w:spacing w:val="-3"/>
          <w:sz w:val="28"/>
          <w:szCs w:val="28"/>
          <w:lang w:val="uk-UA" w:eastAsia="uk-UA"/>
        </w:rPr>
        <w:t>які вони отримують.</w:t>
      </w:r>
      <w:r w:rsidRPr="00A63BB6">
        <w:rPr>
          <w:rFonts w:ascii="Times New Roman" w:hAnsi="Times New Roman" w:cs="Times New Roman"/>
          <w:sz w:val="28"/>
          <w:szCs w:val="28"/>
          <w:lang w:val="uk-UA" w:eastAsia="uk-UA"/>
        </w:rPr>
        <w:t xml:space="preserve"> Зрозуміло, що виникає питання про можливість збільшення частки в майні у тому випадку, коли поділ майна подружжя здійснюється до того, як дитині призначені аліменти. З тексту закону витікає, що вимога </w:t>
      </w:r>
      <w:r w:rsidRPr="00A63BB6">
        <w:rPr>
          <w:rFonts w:ascii="Times New Roman" w:hAnsi="Times New Roman" w:cs="Times New Roman"/>
          <w:spacing w:val="-1"/>
          <w:sz w:val="28"/>
          <w:szCs w:val="28"/>
          <w:lang w:val="uk-UA" w:eastAsia="uk-UA"/>
        </w:rPr>
        <w:t xml:space="preserve">про збільшення частки при поділі майна подружжя не може бути заявлена </w:t>
      </w:r>
      <w:r w:rsidRPr="00A63BB6">
        <w:rPr>
          <w:rFonts w:ascii="Times New Roman" w:hAnsi="Times New Roman" w:cs="Times New Roman"/>
          <w:sz w:val="28"/>
          <w:szCs w:val="28"/>
          <w:lang w:val="uk-UA" w:eastAsia="uk-UA"/>
        </w:rPr>
        <w:t xml:space="preserve">одночасно з вимогою про розірвання шлюбу, якщо розмір аліментів ще не був визначений. Така вимога можлива лише після розірвання </w:t>
      </w:r>
      <w:r w:rsidRPr="00A63BB6">
        <w:rPr>
          <w:rFonts w:ascii="Times New Roman" w:hAnsi="Times New Roman" w:cs="Times New Roman"/>
          <w:spacing w:val="-1"/>
          <w:sz w:val="28"/>
          <w:szCs w:val="28"/>
          <w:lang w:val="uk-UA" w:eastAsia="uk-UA"/>
        </w:rPr>
        <w:t>шлюбу, поділ</w:t>
      </w:r>
      <w:r w:rsidR="000F3316">
        <w:rPr>
          <w:rFonts w:ascii="Times New Roman" w:hAnsi="Times New Roman" w:cs="Times New Roman"/>
          <w:spacing w:val="-1"/>
          <w:sz w:val="28"/>
          <w:szCs w:val="28"/>
          <w:lang w:val="uk-UA" w:eastAsia="uk-UA"/>
        </w:rPr>
        <w:t>у</w:t>
      </w:r>
      <w:r w:rsidRPr="00A63BB6">
        <w:rPr>
          <w:rFonts w:ascii="Times New Roman" w:hAnsi="Times New Roman" w:cs="Times New Roman"/>
          <w:spacing w:val="-1"/>
          <w:sz w:val="28"/>
          <w:szCs w:val="28"/>
          <w:lang w:val="uk-UA" w:eastAsia="uk-UA"/>
        </w:rPr>
        <w:t xml:space="preserve"> майна і стягнення аліментів і лише в тому випадку, якщо </w:t>
      </w:r>
      <w:r w:rsidRPr="00A63BB6">
        <w:rPr>
          <w:rFonts w:ascii="Times New Roman" w:hAnsi="Times New Roman" w:cs="Times New Roman"/>
          <w:sz w:val="28"/>
          <w:szCs w:val="28"/>
          <w:lang w:val="uk-UA" w:eastAsia="uk-UA"/>
        </w:rPr>
        <w:t>розмір аліментів, які отримує дитина, недостатній для забезпечення його фізичного, духовного розвитку і лікування.</w:t>
      </w:r>
    </w:p>
    <w:p w:rsidR="004C771A" w:rsidRPr="00A63BB6" w:rsidRDefault="004C771A" w:rsidP="004C771A">
      <w:pPr>
        <w:pStyle w:val="ae"/>
        <w:spacing w:after="0" w:line="360" w:lineRule="auto"/>
        <w:ind w:firstLine="227"/>
        <w:jc w:val="both"/>
        <w:rPr>
          <w:rFonts w:ascii="Times New Roman" w:hAnsi="Times New Roman" w:cs="Times New Roman"/>
          <w:sz w:val="28"/>
          <w:szCs w:val="28"/>
          <w:lang w:val="uk-UA" w:eastAsia="uk-UA"/>
        </w:rPr>
      </w:pPr>
      <w:r w:rsidRPr="00A63BB6">
        <w:rPr>
          <w:rFonts w:ascii="Times New Roman" w:hAnsi="Times New Roman" w:cs="Times New Roman"/>
          <w:sz w:val="28"/>
          <w:szCs w:val="28"/>
          <w:lang w:val="uk-UA" w:eastAsia="uk-UA"/>
        </w:rPr>
        <w:t>Що ж до судів, то вони повинні виконувати положення ч.3 ст. 70 СК України. Аналіз практики свідчить, що суди практично повністю ігнорували нові вимоги закону. Очевидно, що це пов'язано з «незручністю» вказаної норми і неможливістю її застосування. Намагаючись якось «прив'язати» ч.3 ст. 70 СК України до конкретних ситуацій, суди лише вказують, що відповідач не сплачує аліменти на дитину, хоч це і не відповідає змісту ч.3 ст. 70 СК України.</w:t>
      </w:r>
    </w:p>
    <w:p w:rsidR="004C771A" w:rsidRPr="00A63BB6" w:rsidRDefault="004C771A" w:rsidP="004C771A">
      <w:pPr>
        <w:pStyle w:val="ae"/>
        <w:spacing w:after="0" w:line="360" w:lineRule="auto"/>
        <w:ind w:firstLine="227"/>
        <w:jc w:val="both"/>
        <w:rPr>
          <w:rFonts w:ascii="Times New Roman" w:eastAsia="Times New Roman" w:hAnsi="Times New Roman" w:cs="Times New Roman"/>
          <w:sz w:val="28"/>
          <w:szCs w:val="28"/>
          <w:lang w:val="uk-UA"/>
        </w:rPr>
      </w:pPr>
      <w:r w:rsidRPr="00A63BB6">
        <w:rPr>
          <w:rFonts w:ascii="Times New Roman" w:hAnsi="Times New Roman" w:cs="Times New Roman"/>
          <w:sz w:val="28"/>
          <w:szCs w:val="28"/>
          <w:lang w:val="uk-UA"/>
        </w:rPr>
        <w:t xml:space="preserve">Колишнє подружжя може здійснити </w:t>
      </w:r>
      <w:r w:rsidRPr="00A63BB6">
        <w:rPr>
          <w:rFonts w:ascii="Times New Roman" w:hAnsi="Times New Roman" w:cs="Times New Roman"/>
          <w:bCs/>
          <w:iCs/>
          <w:sz w:val="28"/>
          <w:szCs w:val="28"/>
          <w:lang w:val="uk-UA"/>
        </w:rPr>
        <w:t>поділ майна</w:t>
      </w:r>
      <w:r w:rsidRPr="00A63BB6">
        <w:rPr>
          <w:rFonts w:ascii="Times New Roman" w:hAnsi="Times New Roman" w:cs="Times New Roman"/>
          <w:sz w:val="28"/>
          <w:szCs w:val="28"/>
          <w:lang w:val="uk-UA"/>
        </w:rPr>
        <w:t xml:space="preserve">, </w:t>
      </w:r>
      <w:r w:rsidRPr="00A63BB6">
        <w:rPr>
          <w:rFonts w:ascii="Times New Roman" w:hAnsi="Times New Roman" w:cs="Times New Roman"/>
          <w:bCs/>
          <w:iCs/>
          <w:sz w:val="28"/>
          <w:szCs w:val="28"/>
          <w:lang w:val="uk-UA"/>
        </w:rPr>
        <w:t>набутого за час шлюбу, в будь-який час після його розірвання</w:t>
      </w:r>
      <w:r w:rsidRPr="00A63BB6">
        <w:rPr>
          <w:rFonts w:ascii="Times New Roman" w:hAnsi="Times New Roman" w:cs="Times New Roman"/>
          <w:sz w:val="28"/>
          <w:szCs w:val="28"/>
          <w:lang w:val="uk-UA"/>
        </w:rPr>
        <w:t xml:space="preserve">. Після розірвання шлюбу вимога про поділ майна може бути заявлена </w:t>
      </w:r>
      <w:r w:rsidRPr="00A63BB6">
        <w:rPr>
          <w:rFonts w:ascii="Times New Roman" w:hAnsi="Times New Roman" w:cs="Times New Roman"/>
          <w:bCs/>
          <w:iCs/>
          <w:sz w:val="28"/>
          <w:szCs w:val="28"/>
          <w:lang w:val="uk-UA"/>
        </w:rPr>
        <w:t>протягом позовної давності строком у три роки</w:t>
      </w:r>
      <w:r w:rsidRPr="00A63BB6">
        <w:rPr>
          <w:rFonts w:ascii="Times New Roman" w:hAnsi="Times New Roman" w:cs="Times New Roman"/>
          <w:sz w:val="28"/>
          <w:szCs w:val="28"/>
          <w:lang w:val="uk-UA"/>
        </w:rPr>
        <w:t>. При цьому цей строк обчислюється не від дня розірвання шлюбу, а від дня, коли один із співвласників (колишній з подружжя) дізнався або міг дізнатися про порушення свого права власності.</w:t>
      </w:r>
    </w:p>
    <w:p w:rsidR="004C771A" w:rsidRPr="00A63BB6" w:rsidRDefault="00E87C22" w:rsidP="00E87C2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4C771A" w:rsidRPr="00A63BB6">
        <w:rPr>
          <w:rFonts w:ascii="Times New Roman" w:hAnsi="Times New Roman" w:cs="Times New Roman"/>
          <w:sz w:val="28"/>
          <w:szCs w:val="28"/>
          <w:lang w:val="uk-UA"/>
        </w:rPr>
        <w:t>озірвання шлюбу не пр</w:t>
      </w:r>
      <w:r>
        <w:rPr>
          <w:rFonts w:ascii="Times New Roman" w:hAnsi="Times New Roman" w:cs="Times New Roman"/>
          <w:sz w:val="28"/>
          <w:szCs w:val="28"/>
          <w:lang w:val="uk-UA"/>
        </w:rPr>
        <w:t xml:space="preserve">ипиняє права особи на утримання. </w:t>
      </w:r>
      <w:r w:rsidR="004C771A" w:rsidRPr="00A63BB6">
        <w:rPr>
          <w:rFonts w:ascii="Times New Roman" w:hAnsi="Times New Roman" w:cs="Times New Roman"/>
          <w:sz w:val="28"/>
          <w:szCs w:val="28"/>
          <w:lang w:val="uk-UA"/>
        </w:rPr>
        <w:t xml:space="preserve">Відповідно до ч.2 ст.76 СК України, після розірвання шлюбу особа має право на утримання,  якщо вона  стала непрацездатною до розірвання шлюбу або протягом одного року від дня розірвання шлюбу і потребує матеріальної  допомоги  і якщо   її   колишній   чоловік,   колишня  дружина  може  надавати матеріальну допомогу. </w:t>
      </w:r>
    </w:p>
    <w:p w:rsidR="004C771A" w:rsidRPr="00A63BB6" w:rsidRDefault="004C771A" w:rsidP="004C771A">
      <w:pPr>
        <w:pStyle w:val="HTML"/>
        <w:spacing w:line="360" w:lineRule="auto"/>
        <w:jc w:val="both"/>
        <w:rPr>
          <w:rFonts w:ascii="Times New Roman" w:hAnsi="Times New Roman" w:cs="Times New Roman"/>
          <w:color w:val="auto"/>
          <w:sz w:val="28"/>
          <w:szCs w:val="28"/>
          <w:lang w:val="uk-UA"/>
        </w:rPr>
      </w:pPr>
      <w:r w:rsidRPr="00A63BB6">
        <w:rPr>
          <w:rFonts w:ascii="Times New Roman" w:hAnsi="Times New Roman" w:cs="Times New Roman"/>
          <w:sz w:val="28"/>
          <w:szCs w:val="28"/>
          <w:lang w:val="uk-UA"/>
        </w:rPr>
        <w:lastRenderedPageBreak/>
        <w:tab/>
        <w:t xml:space="preserve">Особа має  право  на  утримання  і  тоді,  коли  вона   стала </w:t>
      </w:r>
      <w:r w:rsidRPr="00A63BB6">
        <w:rPr>
          <w:rFonts w:ascii="Times New Roman" w:hAnsi="Times New Roman" w:cs="Times New Roman"/>
          <w:sz w:val="28"/>
          <w:szCs w:val="28"/>
          <w:lang w:val="uk-UA"/>
        </w:rPr>
        <w:br/>
        <w:t xml:space="preserve">інвалідом після спливу одного року від дня розірвання шлюбу,  якщо </w:t>
      </w:r>
      <w:r w:rsidRPr="00A63BB6">
        <w:rPr>
          <w:rFonts w:ascii="Times New Roman" w:hAnsi="Times New Roman" w:cs="Times New Roman"/>
          <w:sz w:val="28"/>
          <w:szCs w:val="28"/>
          <w:lang w:val="uk-UA"/>
        </w:rPr>
        <w:br/>
        <w:t xml:space="preserve">її інвалідність була результатом протиправної поведінки  щодо  неї </w:t>
      </w:r>
      <w:r w:rsidRPr="00A63BB6">
        <w:rPr>
          <w:rFonts w:ascii="Times New Roman" w:hAnsi="Times New Roman" w:cs="Times New Roman"/>
          <w:sz w:val="28"/>
          <w:szCs w:val="28"/>
          <w:lang w:val="uk-UA"/>
        </w:rPr>
        <w:br/>
        <w:t xml:space="preserve">колишнього чоловіка, колишньої дружини під час шлюбу. </w:t>
      </w:r>
    </w:p>
    <w:p w:rsidR="004C771A" w:rsidRPr="00A63BB6" w:rsidRDefault="004C771A" w:rsidP="004C7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    </w:t>
      </w:r>
      <w:r w:rsidR="00E87C22">
        <w:rPr>
          <w:rFonts w:ascii="Times New Roman" w:hAnsi="Times New Roman" w:cs="Times New Roman"/>
          <w:sz w:val="28"/>
          <w:szCs w:val="28"/>
          <w:lang w:val="uk-UA"/>
        </w:rPr>
        <w:tab/>
      </w:r>
      <w:r w:rsidRPr="00A63BB6">
        <w:rPr>
          <w:rFonts w:ascii="Times New Roman" w:hAnsi="Times New Roman" w:cs="Times New Roman"/>
          <w:sz w:val="28"/>
          <w:szCs w:val="28"/>
          <w:lang w:val="uk-UA"/>
        </w:rPr>
        <w:t xml:space="preserve">Частина 3 ст. 76 СК передбачає, якщо  на  момент  розірвання  шлюбу  жінці,  чоловікові до досягнення встановленого законом  пенсійного  віку  залишилося  не більш як п'ять років,  вона, він матимуть право на утримання після досягнення цього пенсійного  віку,  за  умови,  що  у  шлюбі  вони </w:t>
      </w:r>
      <w:r w:rsidRPr="00A63BB6">
        <w:rPr>
          <w:rFonts w:ascii="Times New Roman" w:hAnsi="Times New Roman" w:cs="Times New Roman"/>
          <w:sz w:val="28"/>
          <w:szCs w:val="28"/>
          <w:lang w:val="uk-UA"/>
        </w:rPr>
        <w:br/>
        <w:t xml:space="preserve">спільно проживали не менш як десять років. </w:t>
      </w:r>
    </w:p>
    <w:p w:rsidR="004C771A" w:rsidRPr="00A63BB6" w:rsidRDefault="004C771A" w:rsidP="00E87C22">
      <w:pPr>
        <w:pStyle w:val="ae"/>
        <w:spacing w:after="0" w:line="360" w:lineRule="auto"/>
        <w:ind w:firstLine="708"/>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 xml:space="preserve">Згідно ч. 4 ст. 76 СК України, якщо  у  зв'язку з вихованням дитини,  веденням домашнього господарства,  піклуванням про членів сім'ї,  хворобою або  іншими обставинами,  що  мають істотне значення,  один із подружжя не мав можливості одержати освіту,  працювати, зайняти відповідну посаду, </w:t>
      </w:r>
      <w:r w:rsidRPr="00A63BB6">
        <w:rPr>
          <w:rFonts w:ascii="Times New Roman" w:hAnsi="Times New Roman" w:cs="Times New Roman"/>
          <w:sz w:val="28"/>
          <w:szCs w:val="28"/>
          <w:lang w:val="uk-UA"/>
        </w:rPr>
        <w:br/>
        <w:t xml:space="preserve">він  має  право на утримання у зв'язку з розірванням шлюбу і тоді, якщо є працездатним, за умови, що потребує матеріальної допомоги і що  колишній  чоловік,  колишня  дружина може надавати матеріальну допомогу. Право на утримання у  цьому  випадку  триває  протягом  трьох </w:t>
      </w:r>
      <w:r w:rsidRPr="00A63BB6">
        <w:rPr>
          <w:rFonts w:ascii="Times New Roman" w:hAnsi="Times New Roman" w:cs="Times New Roman"/>
          <w:sz w:val="28"/>
          <w:szCs w:val="28"/>
          <w:lang w:val="uk-UA"/>
        </w:rPr>
        <w:br/>
        <w:t xml:space="preserve">років від дня розірвання шлюбу(ч. 4 ст. 76 СК). Норма частини 4 ст.76 СК України вперше передбачила право на аліменти того, хто є працездатним, запозичивши зарубіжний досвід законодавчого регулювання цієї проблеми, навіть обмеження цього права трирічним строком аналогічне. </w:t>
      </w:r>
    </w:p>
    <w:p w:rsidR="004C771A" w:rsidRPr="00A63BB6" w:rsidRDefault="004C771A" w:rsidP="004C771A">
      <w:pPr>
        <w:pStyle w:val="ae"/>
        <w:spacing w:after="0" w:line="360" w:lineRule="auto"/>
        <w:ind w:firstLine="227"/>
        <w:jc w:val="both"/>
        <w:rPr>
          <w:rFonts w:ascii="Times New Roman" w:hAnsi="Times New Roman" w:cs="Times New Roman"/>
          <w:sz w:val="28"/>
          <w:szCs w:val="28"/>
          <w:lang w:val="uk-UA"/>
        </w:rPr>
      </w:pPr>
      <w:r w:rsidRPr="00A63BB6">
        <w:rPr>
          <w:rFonts w:ascii="Times New Roman" w:hAnsi="Times New Roman" w:cs="Times New Roman"/>
          <w:sz w:val="28"/>
          <w:szCs w:val="28"/>
          <w:lang w:val="uk-UA"/>
        </w:rPr>
        <w:t>Законодавство зарубіжних країн, яке регулює аліментні відносини подружжя (колишнього подружжя), набагато молодше, порівняно з українським, проте, на відміну від українського законодавства, постійно розвивалося і удосконалювалося, тому аналіз зарубіжного законодавства, яке регулює аліментні відносини колишнього подружжя, має певний науковий інтерес.</w:t>
      </w:r>
    </w:p>
    <w:p w:rsidR="004C771A" w:rsidRPr="00A63BB6" w:rsidRDefault="004C771A" w:rsidP="004C771A">
      <w:pPr>
        <w:shd w:val="clear" w:color="auto" w:fill="FFFFFF"/>
        <w:spacing w:after="0" w:line="360" w:lineRule="auto"/>
        <w:ind w:left="5" w:right="19" w:firstLine="398"/>
        <w:jc w:val="both"/>
        <w:rPr>
          <w:rFonts w:ascii="Times New Roman" w:hAnsi="Times New Roman" w:cs="Times New Roman"/>
          <w:sz w:val="28"/>
          <w:szCs w:val="28"/>
          <w:lang w:val="uk-UA"/>
        </w:rPr>
      </w:pPr>
      <w:r w:rsidRPr="00A63BB6">
        <w:rPr>
          <w:rFonts w:ascii="Times New Roman" w:hAnsi="Times New Roman" w:cs="Times New Roman"/>
          <w:sz w:val="28"/>
          <w:szCs w:val="28"/>
          <w:lang w:val="uk-UA" w:eastAsia="uk-UA"/>
        </w:rPr>
        <w:t xml:space="preserve">Аліментні зобов'язання колишнього подружжя регламентуються законодавством зарубіжних країн по- різному і з різним ступенем деталізації. Проте, і тут існують деякі загальні принципи і положення. Так, в багатьох державах існує залежність рівня матеріальної підтримки з боку подружжя від </w:t>
      </w:r>
      <w:r w:rsidRPr="00A63BB6">
        <w:rPr>
          <w:rFonts w:ascii="Times New Roman" w:hAnsi="Times New Roman" w:cs="Times New Roman"/>
          <w:sz w:val="28"/>
          <w:szCs w:val="28"/>
          <w:lang w:val="uk-UA" w:eastAsia="uk-UA"/>
        </w:rPr>
        <w:lastRenderedPageBreak/>
        <w:t>вини особи в розірванні шлюбу (Франція, США).  У деяких країнах (Франція, Німеччина) аліментні зобов'язання не припиняються смертю особи, зобов'язаної сплачувати аліменти, а переходять до його спадкоємців як речове обтяження.</w:t>
      </w:r>
    </w:p>
    <w:p w:rsidR="004C771A" w:rsidRPr="00A63BB6" w:rsidRDefault="004C771A" w:rsidP="004C771A">
      <w:pPr>
        <w:shd w:val="clear" w:color="auto" w:fill="FFFFFF"/>
        <w:spacing w:after="0" w:line="360" w:lineRule="auto"/>
        <w:ind w:left="5" w:firstLine="398"/>
        <w:jc w:val="both"/>
        <w:rPr>
          <w:rFonts w:ascii="Times New Roman" w:hAnsi="Times New Roman" w:cs="Times New Roman"/>
          <w:iCs/>
          <w:sz w:val="28"/>
          <w:szCs w:val="28"/>
          <w:lang w:val="uk-UA"/>
        </w:rPr>
      </w:pPr>
      <w:r w:rsidRPr="00A63BB6">
        <w:rPr>
          <w:rFonts w:ascii="Times New Roman" w:hAnsi="Times New Roman" w:cs="Times New Roman"/>
          <w:sz w:val="28"/>
          <w:szCs w:val="28"/>
          <w:lang w:val="uk-UA" w:eastAsia="uk-UA"/>
        </w:rPr>
        <w:t xml:space="preserve">Подружжя  (колишнє подружжя) </w:t>
      </w:r>
      <w:r w:rsidR="00730D08">
        <w:rPr>
          <w:rFonts w:ascii="Times New Roman" w:hAnsi="Times New Roman" w:cs="Times New Roman"/>
          <w:sz w:val="28"/>
          <w:szCs w:val="28"/>
          <w:lang w:val="uk-UA" w:eastAsia="uk-UA"/>
        </w:rPr>
        <w:t xml:space="preserve">мають </w:t>
      </w:r>
      <w:r w:rsidRPr="00A63BB6">
        <w:rPr>
          <w:rFonts w:ascii="Times New Roman" w:hAnsi="Times New Roman" w:cs="Times New Roman"/>
          <w:sz w:val="28"/>
          <w:szCs w:val="28"/>
          <w:lang w:val="uk-UA" w:eastAsia="uk-UA"/>
        </w:rPr>
        <w:t xml:space="preserve">право самостійно домовлятися про порядок виплати аліментів і їх розмір, після чого суд виносить відповідне рішення. Ця норма є звичайною для Німеччини, Франції, Італії, де чоловіки мають не тільки юридично, а і фактично рівні з дружинами права, і дуже часто йдуть в декретну відпустку, займаються веденням домашнього господарства, чим позбавляють себе можливості отримувати власний дохід, і у разі розлучення, можуть залишитися без коштів для існування. </w:t>
      </w:r>
    </w:p>
    <w:p w:rsidR="004C771A" w:rsidRPr="00A63BB6" w:rsidRDefault="004C771A" w:rsidP="004C771A">
      <w:pPr>
        <w:pStyle w:val="ae"/>
        <w:spacing w:after="0" w:line="360" w:lineRule="auto"/>
        <w:ind w:firstLine="227"/>
        <w:jc w:val="both"/>
        <w:rPr>
          <w:rFonts w:ascii="Times New Roman" w:eastAsia="Times New Roman" w:hAnsi="Times New Roman" w:cs="Times New Roman"/>
          <w:sz w:val="28"/>
          <w:szCs w:val="28"/>
          <w:lang w:val="uk-UA"/>
        </w:rPr>
      </w:pPr>
      <w:r w:rsidRPr="00A63BB6">
        <w:rPr>
          <w:rFonts w:ascii="Times New Roman" w:hAnsi="Times New Roman" w:cs="Times New Roman"/>
          <w:sz w:val="28"/>
          <w:szCs w:val="28"/>
          <w:lang w:val="uk-UA"/>
        </w:rPr>
        <w:t xml:space="preserve">Українське законодавство </w:t>
      </w:r>
      <w:r w:rsidR="00FE6CCC">
        <w:rPr>
          <w:rFonts w:ascii="Times New Roman" w:hAnsi="Times New Roman" w:cs="Times New Roman"/>
          <w:sz w:val="28"/>
          <w:szCs w:val="28"/>
          <w:lang w:val="uk-UA"/>
        </w:rPr>
        <w:t xml:space="preserve">також </w:t>
      </w:r>
      <w:r w:rsidRPr="00A63BB6">
        <w:rPr>
          <w:rFonts w:ascii="Times New Roman" w:hAnsi="Times New Roman" w:cs="Times New Roman"/>
          <w:sz w:val="28"/>
          <w:szCs w:val="28"/>
          <w:lang w:val="uk-UA"/>
        </w:rPr>
        <w:t>передбачає групу пойменованих договорів, предметом яких може бути надання утримання в тому числі ті, які стосуються аліментних правовідносин колишнього подружжя, за якими сторонам надане право вирішити питання утримання на власний розсуд.</w:t>
      </w:r>
    </w:p>
    <w:p w:rsidR="004C771A" w:rsidRPr="00A63BB6" w:rsidRDefault="004C771A" w:rsidP="004C771A">
      <w:pPr>
        <w:pStyle w:val="ae"/>
        <w:spacing w:after="0" w:line="360" w:lineRule="auto"/>
        <w:ind w:firstLine="227"/>
        <w:jc w:val="both"/>
        <w:rPr>
          <w:rFonts w:ascii="Times New Roman" w:eastAsia="Times New Roman" w:hAnsi="Times New Roman" w:cs="Times New Roman"/>
          <w:sz w:val="28"/>
          <w:szCs w:val="28"/>
          <w:lang w:val="uk-UA"/>
        </w:rPr>
      </w:pPr>
    </w:p>
    <w:p w:rsidR="00B0138D" w:rsidRPr="00A63BB6" w:rsidRDefault="00B0138D" w:rsidP="00B0138D">
      <w:pPr>
        <w:tabs>
          <w:tab w:val="num" w:pos="0"/>
        </w:tabs>
        <w:spacing w:after="0" w:line="360" w:lineRule="auto"/>
        <w:ind w:firstLine="360"/>
        <w:jc w:val="both"/>
        <w:rPr>
          <w:rFonts w:ascii="Times New Roman" w:hAnsi="Times New Roman" w:cs="Times New Roman"/>
          <w:color w:val="000000"/>
          <w:sz w:val="28"/>
          <w:szCs w:val="28"/>
          <w:lang w:val="uk-UA"/>
        </w:rPr>
      </w:pPr>
    </w:p>
    <w:p w:rsidR="00B0138D" w:rsidRPr="00A63BB6" w:rsidRDefault="00B0138D" w:rsidP="00B0138D">
      <w:pPr>
        <w:tabs>
          <w:tab w:val="num" w:pos="0"/>
        </w:tabs>
        <w:spacing w:after="0" w:line="360" w:lineRule="auto"/>
        <w:ind w:firstLine="360"/>
        <w:jc w:val="both"/>
        <w:rPr>
          <w:rFonts w:ascii="Times New Roman" w:hAnsi="Times New Roman" w:cs="Times New Roman"/>
          <w:color w:val="000000"/>
          <w:sz w:val="28"/>
          <w:szCs w:val="28"/>
          <w:lang w:val="uk-UA"/>
        </w:rPr>
      </w:pPr>
    </w:p>
    <w:p w:rsidR="00B0138D" w:rsidRPr="00A63BB6" w:rsidRDefault="00B0138D" w:rsidP="00B0138D">
      <w:pPr>
        <w:tabs>
          <w:tab w:val="num" w:pos="0"/>
        </w:tabs>
        <w:spacing w:after="0" w:line="360" w:lineRule="auto"/>
        <w:ind w:firstLine="360"/>
        <w:jc w:val="both"/>
        <w:rPr>
          <w:rFonts w:ascii="Times New Roman" w:eastAsia="Times New Roman" w:hAnsi="Times New Roman" w:cs="Times New Roman"/>
          <w:sz w:val="28"/>
          <w:szCs w:val="28"/>
          <w:lang w:val="uk-UA"/>
        </w:rPr>
      </w:pPr>
    </w:p>
    <w:p w:rsidR="004C771A" w:rsidRPr="00A63BB6" w:rsidRDefault="004C771A" w:rsidP="00B0138D">
      <w:pPr>
        <w:tabs>
          <w:tab w:val="num" w:pos="0"/>
        </w:tabs>
        <w:spacing w:after="0" w:line="360" w:lineRule="auto"/>
        <w:ind w:firstLine="360"/>
        <w:jc w:val="both"/>
        <w:rPr>
          <w:rFonts w:ascii="Times New Roman" w:eastAsia="Times New Roman" w:hAnsi="Times New Roman" w:cs="Times New Roman"/>
          <w:sz w:val="28"/>
          <w:szCs w:val="28"/>
          <w:lang w:val="uk-UA"/>
        </w:rPr>
      </w:pPr>
    </w:p>
    <w:p w:rsidR="004C771A" w:rsidRDefault="004C771A" w:rsidP="00B0138D">
      <w:pPr>
        <w:tabs>
          <w:tab w:val="num" w:pos="0"/>
        </w:tabs>
        <w:spacing w:after="0" w:line="360" w:lineRule="auto"/>
        <w:ind w:firstLine="360"/>
        <w:jc w:val="both"/>
        <w:rPr>
          <w:rFonts w:ascii="Times New Roman" w:eastAsia="Times New Roman" w:hAnsi="Times New Roman" w:cs="Times New Roman"/>
          <w:sz w:val="28"/>
          <w:szCs w:val="28"/>
          <w:lang w:val="uk-UA"/>
        </w:rPr>
      </w:pPr>
    </w:p>
    <w:p w:rsidR="00E87C22" w:rsidRDefault="00E87C22" w:rsidP="00B0138D">
      <w:pPr>
        <w:tabs>
          <w:tab w:val="num" w:pos="0"/>
        </w:tabs>
        <w:spacing w:after="0" w:line="360" w:lineRule="auto"/>
        <w:ind w:firstLine="360"/>
        <w:jc w:val="both"/>
        <w:rPr>
          <w:rFonts w:ascii="Times New Roman" w:eastAsia="Times New Roman" w:hAnsi="Times New Roman" w:cs="Times New Roman"/>
          <w:sz w:val="28"/>
          <w:szCs w:val="28"/>
          <w:lang w:val="uk-UA"/>
        </w:rPr>
      </w:pPr>
    </w:p>
    <w:p w:rsidR="008721B9" w:rsidRDefault="008721B9" w:rsidP="00B0138D">
      <w:pPr>
        <w:tabs>
          <w:tab w:val="num" w:pos="0"/>
        </w:tabs>
        <w:spacing w:after="0" w:line="360" w:lineRule="auto"/>
        <w:ind w:firstLine="360"/>
        <w:jc w:val="both"/>
        <w:rPr>
          <w:rFonts w:ascii="Times New Roman" w:eastAsia="Times New Roman" w:hAnsi="Times New Roman" w:cs="Times New Roman"/>
          <w:sz w:val="28"/>
          <w:szCs w:val="28"/>
          <w:lang w:val="uk-UA"/>
        </w:rPr>
      </w:pPr>
    </w:p>
    <w:p w:rsidR="00E1138C" w:rsidRDefault="00E1138C" w:rsidP="00B0138D">
      <w:pPr>
        <w:tabs>
          <w:tab w:val="num" w:pos="0"/>
        </w:tabs>
        <w:spacing w:after="0" w:line="360" w:lineRule="auto"/>
        <w:ind w:firstLine="360"/>
        <w:jc w:val="both"/>
        <w:rPr>
          <w:rFonts w:ascii="Times New Roman" w:eastAsia="Times New Roman" w:hAnsi="Times New Roman" w:cs="Times New Roman"/>
          <w:sz w:val="28"/>
          <w:szCs w:val="28"/>
          <w:lang w:val="uk-UA"/>
        </w:rPr>
      </w:pPr>
    </w:p>
    <w:p w:rsidR="00E1138C" w:rsidRDefault="00E1138C" w:rsidP="00B0138D">
      <w:pPr>
        <w:tabs>
          <w:tab w:val="num" w:pos="0"/>
        </w:tabs>
        <w:spacing w:after="0" w:line="360" w:lineRule="auto"/>
        <w:ind w:firstLine="360"/>
        <w:jc w:val="both"/>
        <w:rPr>
          <w:rFonts w:ascii="Times New Roman" w:eastAsia="Times New Roman" w:hAnsi="Times New Roman" w:cs="Times New Roman"/>
          <w:sz w:val="28"/>
          <w:szCs w:val="28"/>
          <w:lang w:val="uk-UA"/>
        </w:rPr>
      </w:pPr>
    </w:p>
    <w:p w:rsidR="00E1138C" w:rsidRDefault="00E1138C" w:rsidP="00B0138D">
      <w:pPr>
        <w:tabs>
          <w:tab w:val="num" w:pos="0"/>
        </w:tabs>
        <w:spacing w:after="0" w:line="360" w:lineRule="auto"/>
        <w:ind w:firstLine="360"/>
        <w:jc w:val="both"/>
        <w:rPr>
          <w:rFonts w:ascii="Times New Roman" w:eastAsia="Times New Roman" w:hAnsi="Times New Roman" w:cs="Times New Roman"/>
          <w:sz w:val="28"/>
          <w:szCs w:val="28"/>
          <w:lang w:val="uk-UA"/>
        </w:rPr>
      </w:pPr>
    </w:p>
    <w:p w:rsidR="00E1138C" w:rsidRDefault="00E1138C" w:rsidP="00B0138D">
      <w:pPr>
        <w:tabs>
          <w:tab w:val="num" w:pos="0"/>
        </w:tabs>
        <w:spacing w:after="0" w:line="360" w:lineRule="auto"/>
        <w:ind w:firstLine="360"/>
        <w:jc w:val="both"/>
        <w:rPr>
          <w:rFonts w:ascii="Times New Roman" w:eastAsia="Times New Roman" w:hAnsi="Times New Roman" w:cs="Times New Roman"/>
          <w:sz w:val="28"/>
          <w:szCs w:val="28"/>
          <w:lang w:val="uk-UA"/>
        </w:rPr>
      </w:pPr>
    </w:p>
    <w:p w:rsidR="008721B9" w:rsidRDefault="008721B9" w:rsidP="00B0138D">
      <w:pPr>
        <w:tabs>
          <w:tab w:val="num" w:pos="0"/>
        </w:tabs>
        <w:spacing w:after="0" w:line="360" w:lineRule="auto"/>
        <w:ind w:firstLine="360"/>
        <w:jc w:val="both"/>
        <w:rPr>
          <w:rFonts w:ascii="Times New Roman" w:eastAsia="Times New Roman" w:hAnsi="Times New Roman" w:cs="Times New Roman"/>
          <w:sz w:val="28"/>
          <w:szCs w:val="28"/>
          <w:lang w:val="uk-UA"/>
        </w:rPr>
      </w:pPr>
    </w:p>
    <w:p w:rsidR="00697CAD" w:rsidRDefault="00697CAD" w:rsidP="00B0138D">
      <w:pPr>
        <w:tabs>
          <w:tab w:val="num" w:pos="0"/>
        </w:tabs>
        <w:spacing w:after="0" w:line="360" w:lineRule="auto"/>
        <w:ind w:firstLine="360"/>
        <w:jc w:val="both"/>
        <w:rPr>
          <w:rFonts w:ascii="Times New Roman" w:eastAsia="Times New Roman" w:hAnsi="Times New Roman" w:cs="Times New Roman"/>
          <w:sz w:val="28"/>
          <w:szCs w:val="28"/>
          <w:lang w:val="uk-UA"/>
        </w:rPr>
      </w:pPr>
    </w:p>
    <w:p w:rsidR="00697CAD" w:rsidRDefault="00697CAD" w:rsidP="00B0138D">
      <w:pPr>
        <w:tabs>
          <w:tab w:val="num" w:pos="0"/>
        </w:tabs>
        <w:spacing w:after="0" w:line="360" w:lineRule="auto"/>
        <w:ind w:firstLine="360"/>
        <w:jc w:val="both"/>
        <w:rPr>
          <w:rFonts w:ascii="Times New Roman" w:eastAsia="Times New Roman" w:hAnsi="Times New Roman" w:cs="Times New Roman"/>
          <w:sz w:val="28"/>
          <w:szCs w:val="28"/>
          <w:lang w:val="uk-UA"/>
        </w:rPr>
      </w:pPr>
      <w:bookmarkStart w:id="0" w:name="_GoBack"/>
      <w:bookmarkEnd w:id="0"/>
    </w:p>
    <w:p w:rsidR="00E87C22" w:rsidRPr="00A63BB6" w:rsidRDefault="00E87C22" w:rsidP="00B0138D">
      <w:pPr>
        <w:tabs>
          <w:tab w:val="num" w:pos="0"/>
        </w:tabs>
        <w:spacing w:after="0" w:line="360" w:lineRule="auto"/>
        <w:ind w:firstLine="360"/>
        <w:jc w:val="both"/>
        <w:rPr>
          <w:rFonts w:ascii="Times New Roman" w:eastAsia="Times New Roman" w:hAnsi="Times New Roman" w:cs="Times New Roman"/>
          <w:sz w:val="28"/>
          <w:szCs w:val="28"/>
          <w:lang w:val="uk-UA"/>
        </w:rPr>
      </w:pPr>
    </w:p>
    <w:p w:rsidR="004C771A" w:rsidRPr="00A63BB6" w:rsidRDefault="00E1138C" w:rsidP="00B0138D">
      <w:pPr>
        <w:tabs>
          <w:tab w:val="num" w:pos="0"/>
        </w:tabs>
        <w:spacing w:after="0" w:line="360" w:lineRule="auto"/>
        <w:ind w:firstLine="360"/>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Нормативні акти та література:</w:t>
      </w:r>
    </w:p>
    <w:p w:rsidR="00B11B3F" w:rsidRPr="00AD408A" w:rsidRDefault="00B11B3F" w:rsidP="00B11B3F">
      <w:pPr>
        <w:pStyle w:val="a3"/>
        <w:numPr>
          <w:ilvl w:val="0"/>
          <w:numId w:val="16"/>
        </w:numPr>
        <w:spacing w:after="0" w:line="360" w:lineRule="auto"/>
        <w:jc w:val="both"/>
        <w:rPr>
          <w:rFonts w:ascii="Times New Roman" w:hAnsi="Times New Roman" w:cs="Times New Roman"/>
          <w:sz w:val="28"/>
          <w:szCs w:val="28"/>
          <w:lang w:val="uk-UA"/>
        </w:rPr>
      </w:pPr>
      <w:r w:rsidRPr="00AD408A">
        <w:rPr>
          <w:rFonts w:ascii="Times New Roman" w:hAnsi="Times New Roman" w:cs="Times New Roman"/>
          <w:sz w:val="28"/>
          <w:szCs w:val="28"/>
          <w:lang w:val="uk-UA"/>
        </w:rPr>
        <w:t xml:space="preserve">Цивільний кодекс України від 16 січня 2003 р.. [Електронний ресурс]. – Режим доступу: </w:t>
      </w:r>
      <w:hyperlink r:id="rId9" w:history="1">
        <w:r w:rsidRPr="00AD408A">
          <w:rPr>
            <w:rStyle w:val="ad"/>
            <w:rFonts w:ascii="Times New Roman" w:hAnsi="Times New Roman" w:cs="Times New Roman"/>
            <w:color w:val="auto"/>
            <w:sz w:val="28"/>
            <w:szCs w:val="28"/>
            <w:u w:val="none"/>
          </w:rPr>
          <w:t>http</w:t>
        </w:r>
        <w:r w:rsidRPr="00AD408A">
          <w:rPr>
            <w:rStyle w:val="ad"/>
            <w:rFonts w:ascii="Times New Roman" w:hAnsi="Times New Roman" w:cs="Times New Roman"/>
            <w:color w:val="auto"/>
            <w:sz w:val="28"/>
            <w:szCs w:val="28"/>
            <w:u w:val="none"/>
            <w:lang w:val="uk-UA"/>
          </w:rPr>
          <w:t>://</w:t>
        </w:r>
        <w:r w:rsidRPr="00AD408A">
          <w:rPr>
            <w:rStyle w:val="ad"/>
            <w:rFonts w:ascii="Times New Roman" w:hAnsi="Times New Roman" w:cs="Times New Roman"/>
            <w:color w:val="auto"/>
            <w:sz w:val="28"/>
            <w:szCs w:val="28"/>
            <w:u w:val="none"/>
          </w:rPr>
          <w:t>zakon</w:t>
        </w:r>
        <w:r w:rsidRPr="00AD408A">
          <w:rPr>
            <w:rStyle w:val="ad"/>
            <w:rFonts w:ascii="Times New Roman" w:hAnsi="Times New Roman" w:cs="Times New Roman"/>
            <w:color w:val="auto"/>
            <w:sz w:val="28"/>
            <w:szCs w:val="28"/>
            <w:u w:val="none"/>
            <w:lang w:val="uk-UA"/>
          </w:rPr>
          <w:t>1.</w:t>
        </w:r>
        <w:r w:rsidRPr="00AD408A">
          <w:rPr>
            <w:rStyle w:val="ad"/>
            <w:rFonts w:ascii="Times New Roman" w:hAnsi="Times New Roman" w:cs="Times New Roman"/>
            <w:color w:val="auto"/>
            <w:sz w:val="28"/>
            <w:szCs w:val="28"/>
            <w:u w:val="none"/>
          </w:rPr>
          <w:t>rada</w:t>
        </w:r>
        <w:r w:rsidRPr="00AD408A">
          <w:rPr>
            <w:rStyle w:val="ad"/>
            <w:rFonts w:ascii="Times New Roman" w:hAnsi="Times New Roman" w:cs="Times New Roman"/>
            <w:color w:val="auto"/>
            <w:sz w:val="28"/>
            <w:szCs w:val="28"/>
            <w:u w:val="none"/>
            <w:lang w:val="uk-UA"/>
          </w:rPr>
          <w:t>.</w:t>
        </w:r>
        <w:r w:rsidRPr="00AD408A">
          <w:rPr>
            <w:rStyle w:val="ad"/>
            <w:rFonts w:ascii="Times New Roman" w:hAnsi="Times New Roman" w:cs="Times New Roman"/>
            <w:color w:val="auto"/>
            <w:sz w:val="28"/>
            <w:szCs w:val="28"/>
            <w:u w:val="none"/>
          </w:rPr>
          <w:t>gov</w:t>
        </w:r>
        <w:r w:rsidRPr="00AD408A">
          <w:rPr>
            <w:rStyle w:val="ad"/>
            <w:rFonts w:ascii="Times New Roman" w:hAnsi="Times New Roman" w:cs="Times New Roman"/>
            <w:color w:val="auto"/>
            <w:sz w:val="28"/>
            <w:szCs w:val="28"/>
            <w:u w:val="none"/>
            <w:lang w:val="uk-UA"/>
          </w:rPr>
          <w:t>.</w:t>
        </w:r>
        <w:r w:rsidRPr="00AD408A">
          <w:rPr>
            <w:rStyle w:val="ad"/>
            <w:rFonts w:ascii="Times New Roman" w:hAnsi="Times New Roman" w:cs="Times New Roman"/>
            <w:color w:val="auto"/>
            <w:sz w:val="28"/>
            <w:szCs w:val="28"/>
            <w:u w:val="none"/>
          </w:rPr>
          <w:t>ua</w:t>
        </w:r>
      </w:hyperlink>
    </w:p>
    <w:p w:rsidR="00B11B3F" w:rsidRPr="00AD408A" w:rsidRDefault="00B11B3F" w:rsidP="00B11B3F">
      <w:pPr>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AD408A">
        <w:rPr>
          <w:rFonts w:ascii="Times New Roman" w:hAnsi="Times New Roman" w:cs="Times New Roman"/>
          <w:bCs/>
          <w:sz w:val="28"/>
          <w:szCs w:val="28"/>
          <w:lang w:val="uk-UA"/>
        </w:rPr>
        <w:t>Сімейний кодекс України</w:t>
      </w:r>
      <w:bookmarkStart w:id="1" w:name="2"/>
      <w:bookmarkEnd w:id="1"/>
      <w:r w:rsidRPr="00AD408A">
        <w:rPr>
          <w:rFonts w:ascii="Times New Roman" w:hAnsi="Times New Roman" w:cs="Times New Roman"/>
          <w:bCs/>
          <w:sz w:val="28"/>
          <w:szCs w:val="28"/>
          <w:lang w:val="uk-UA"/>
        </w:rPr>
        <w:t xml:space="preserve"> </w:t>
      </w:r>
      <w:r w:rsidRPr="00AD408A">
        <w:rPr>
          <w:rStyle w:val="apple-converted-space"/>
          <w:rFonts w:ascii="Times New Roman" w:hAnsi="Times New Roman" w:cs="Times New Roman"/>
          <w:sz w:val="28"/>
          <w:szCs w:val="28"/>
          <w:shd w:val="clear" w:color="auto" w:fill="FFFFFF"/>
        </w:rPr>
        <w:t> </w:t>
      </w:r>
      <w:r w:rsidRPr="00AD408A">
        <w:rPr>
          <w:rFonts w:ascii="Times New Roman" w:hAnsi="Times New Roman" w:cs="Times New Roman"/>
          <w:sz w:val="28"/>
          <w:szCs w:val="28"/>
          <w:shd w:val="clear" w:color="auto" w:fill="FFFFFF"/>
          <w:lang w:val="uk-UA"/>
        </w:rPr>
        <w:t>від</w:t>
      </w:r>
      <w:r w:rsidRPr="00AD408A">
        <w:rPr>
          <w:rStyle w:val="apple-converted-space"/>
          <w:rFonts w:ascii="Times New Roman" w:hAnsi="Times New Roman" w:cs="Times New Roman"/>
          <w:sz w:val="28"/>
          <w:szCs w:val="28"/>
          <w:shd w:val="clear" w:color="auto" w:fill="FFFFFF"/>
        </w:rPr>
        <w:t> </w:t>
      </w:r>
      <w:r w:rsidRPr="00AD408A">
        <w:rPr>
          <w:rFonts w:ascii="Times New Roman" w:hAnsi="Times New Roman" w:cs="Times New Roman"/>
          <w:sz w:val="28"/>
          <w:szCs w:val="28"/>
          <w:bdr w:val="none" w:sz="0" w:space="0" w:color="auto" w:frame="1"/>
          <w:shd w:val="clear" w:color="auto" w:fill="FFFFFF"/>
          <w:lang w:val="uk-UA"/>
        </w:rPr>
        <w:t>10.01.2002 р.</w:t>
      </w:r>
      <w:r w:rsidRPr="00AD408A">
        <w:rPr>
          <w:rFonts w:ascii="Times New Roman" w:hAnsi="Times New Roman" w:cs="Times New Roman"/>
          <w:sz w:val="28"/>
          <w:szCs w:val="28"/>
          <w:lang w:val="uk-UA"/>
        </w:rPr>
        <w:t xml:space="preserve"> [Електронний ресурс]. – Режим доступу:</w:t>
      </w:r>
      <w:r w:rsidRPr="00AD408A">
        <w:rPr>
          <w:rFonts w:ascii="Times New Roman" w:hAnsi="Times New Roman" w:cs="Times New Roman"/>
          <w:sz w:val="28"/>
          <w:szCs w:val="28"/>
        </w:rPr>
        <w:t xml:space="preserve"> </w:t>
      </w:r>
      <w:hyperlink r:id="rId10" w:history="1">
        <w:r w:rsidRPr="00AD408A">
          <w:rPr>
            <w:rStyle w:val="ad"/>
            <w:rFonts w:ascii="Times New Roman" w:hAnsi="Times New Roman" w:cs="Times New Roman"/>
            <w:color w:val="auto"/>
            <w:sz w:val="28"/>
            <w:szCs w:val="28"/>
            <w:u w:val="none"/>
            <w:lang w:val="uk-UA"/>
          </w:rPr>
          <w:t>http://zakon5.rada.gov.ua</w:t>
        </w:r>
      </w:hyperlink>
    </w:p>
    <w:p w:rsidR="007D6889" w:rsidRPr="007D6889" w:rsidRDefault="00B11B3F" w:rsidP="007D6889">
      <w:pPr>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AD408A">
        <w:rPr>
          <w:rFonts w:ascii="Times New Roman" w:hAnsi="Times New Roman" w:cs="Times New Roman"/>
          <w:sz w:val="28"/>
          <w:szCs w:val="28"/>
          <w:lang w:val="uk-UA"/>
        </w:rPr>
        <w:t>Житловий кодекс УРСР</w:t>
      </w:r>
      <w:r w:rsidRPr="00AD408A">
        <w:rPr>
          <w:rFonts w:ascii="Times New Roman" w:hAnsi="Times New Roman" w:cs="Times New Roman"/>
          <w:sz w:val="28"/>
          <w:szCs w:val="28"/>
          <w:shd w:val="clear" w:color="auto" w:fill="FFFFFF"/>
          <w:lang w:val="uk-UA"/>
        </w:rPr>
        <w:t xml:space="preserve"> від</w:t>
      </w:r>
      <w:r w:rsidRPr="00AD408A">
        <w:rPr>
          <w:rStyle w:val="apple-converted-space"/>
          <w:rFonts w:ascii="Times New Roman" w:hAnsi="Times New Roman" w:cs="Times New Roman"/>
          <w:sz w:val="28"/>
          <w:szCs w:val="28"/>
          <w:shd w:val="clear" w:color="auto" w:fill="FFFFFF"/>
        </w:rPr>
        <w:t> </w:t>
      </w:r>
      <w:r w:rsidRPr="00AD408A">
        <w:rPr>
          <w:rFonts w:ascii="Times New Roman" w:hAnsi="Times New Roman" w:cs="Times New Roman"/>
          <w:sz w:val="28"/>
          <w:szCs w:val="28"/>
          <w:bdr w:val="none" w:sz="0" w:space="0" w:color="auto" w:frame="1"/>
          <w:shd w:val="clear" w:color="auto" w:fill="FFFFFF"/>
          <w:lang w:val="uk-UA"/>
        </w:rPr>
        <w:t xml:space="preserve">30.06.1983 </w:t>
      </w:r>
      <w:r w:rsidRPr="00AD408A">
        <w:rPr>
          <w:rFonts w:ascii="Times New Roman" w:hAnsi="Times New Roman" w:cs="Times New Roman"/>
          <w:i/>
          <w:iCs/>
          <w:sz w:val="28"/>
          <w:szCs w:val="28"/>
          <w:bdr w:val="none" w:sz="0" w:space="0" w:color="auto" w:frame="1"/>
          <w:lang w:val="uk-UA"/>
        </w:rPr>
        <w:t xml:space="preserve"> </w:t>
      </w:r>
      <w:r w:rsidRPr="00AD408A">
        <w:rPr>
          <w:rFonts w:ascii="Times New Roman" w:hAnsi="Times New Roman" w:cs="Times New Roman"/>
          <w:sz w:val="28"/>
          <w:szCs w:val="28"/>
          <w:lang w:val="uk-UA"/>
        </w:rPr>
        <w:t>[Електронний ресурс]. – Режим доступу:</w:t>
      </w:r>
      <w:r w:rsidRPr="00AD408A">
        <w:rPr>
          <w:rFonts w:ascii="Times New Roman" w:hAnsi="Times New Roman" w:cs="Times New Roman"/>
          <w:sz w:val="28"/>
          <w:szCs w:val="28"/>
        </w:rPr>
        <w:t xml:space="preserve"> </w:t>
      </w:r>
      <w:hyperlink r:id="rId11" w:history="1">
        <w:r w:rsidRPr="00AD408A">
          <w:rPr>
            <w:rStyle w:val="ad"/>
            <w:rFonts w:ascii="Times New Roman" w:hAnsi="Times New Roman" w:cs="Times New Roman"/>
            <w:color w:val="auto"/>
            <w:sz w:val="28"/>
            <w:szCs w:val="28"/>
            <w:u w:val="none"/>
            <w:lang w:val="uk-UA"/>
          </w:rPr>
          <w:t>http://zakon3.rada.gov.ua</w:t>
        </w:r>
      </w:hyperlink>
    </w:p>
    <w:p w:rsidR="007D6889" w:rsidRDefault="007D6889" w:rsidP="007D6889">
      <w:pPr>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7D6889">
        <w:rPr>
          <w:rFonts w:ascii="Times New Roman" w:hAnsi="Times New Roman" w:cs="Times New Roman"/>
          <w:sz w:val="28"/>
          <w:szCs w:val="28"/>
          <w:shd w:val="clear" w:color="auto" w:fill="FFFFFF"/>
          <w:lang w:val="uk-UA"/>
        </w:rPr>
        <w:t xml:space="preserve">Семейный кодекс </w:t>
      </w:r>
      <w:r w:rsidR="004C771A" w:rsidRPr="007D6889">
        <w:rPr>
          <w:rFonts w:ascii="Times New Roman" w:hAnsi="Times New Roman" w:cs="Times New Roman"/>
          <w:sz w:val="28"/>
          <w:szCs w:val="28"/>
          <w:shd w:val="clear" w:color="auto" w:fill="FFFFFF"/>
          <w:lang w:val="uk-UA"/>
        </w:rPr>
        <w:t>Российской Федерации</w:t>
      </w:r>
      <w:r w:rsidRPr="007D6889">
        <w:rPr>
          <w:rFonts w:ascii="Times New Roman" w:hAnsi="Times New Roman" w:cs="Times New Roman"/>
          <w:sz w:val="28"/>
          <w:szCs w:val="28"/>
          <w:shd w:val="clear" w:color="auto" w:fill="FFFFFF"/>
          <w:lang w:val="uk-UA"/>
        </w:rPr>
        <w:t xml:space="preserve"> от </w:t>
      </w:r>
      <w:r w:rsidRPr="007D6889">
        <w:rPr>
          <w:rFonts w:ascii="Times New Roman" w:hAnsi="Times New Roman" w:cs="Times New Roman"/>
          <w:color w:val="333333"/>
          <w:sz w:val="28"/>
          <w:szCs w:val="28"/>
        </w:rPr>
        <w:t>29.12.1995</w:t>
      </w:r>
      <w:r w:rsidRPr="00AD408A">
        <w:rPr>
          <w:rFonts w:ascii="Times New Roman" w:hAnsi="Times New Roman" w:cs="Times New Roman"/>
          <w:sz w:val="28"/>
          <w:szCs w:val="28"/>
          <w:bdr w:val="none" w:sz="0" w:space="0" w:color="auto" w:frame="1"/>
          <w:shd w:val="clear" w:color="auto" w:fill="FFFFFF"/>
          <w:lang w:val="uk-UA"/>
        </w:rPr>
        <w:t xml:space="preserve">1983 </w:t>
      </w:r>
      <w:r w:rsidRPr="00AD408A">
        <w:rPr>
          <w:rFonts w:ascii="Times New Roman" w:hAnsi="Times New Roman" w:cs="Times New Roman"/>
          <w:i/>
          <w:iCs/>
          <w:sz w:val="28"/>
          <w:szCs w:val="28"/>
          <w:bdr w:val="none" w:sz="0" w:space="0" w:color="auto" w:frame="1"/>
          <w:lang w:val="uk-UA"/>
        </w:rPr>
        <w:t xml:space="preserve"> </w:t>
      </w:r>
      <w:r w:rsidRPr="00AD408A">
        <w:rPr>
          <w:rFonts w:ascii="Times New Roman" w:hAnsi="Times New Roman" w:cs="Times New Roman"/>
          <w:sz w:val="28"/>
          <w:szCs w:val="28"/>
          <w:lang w:val="uk-UA"/>
        </w:rPr>
        <w:t>[Електронний ресурс]. – Режим доступу:</w:t>
      </w:r>
      <w:r>
        <w:rPr>
          <w:rFonts w:ascii="Times New Roman" w:hAnsi="Times New Roman" w:cs="Times New Roman"/>
          <w:sz w:val="28"/>
          <w:szCs w:val="28"/>
          <w:lang w:val="uk-UA"/>
        </w:rPr>
        <w:t xml:space="preserve"> </w:t>
      </w:r>
      <w:hyperlink r:id="rId12" w:history="1">
        <w:r w:rsidRPr="007D6889">
          <w:rPr>
            <w:rStyle w:val="ad"/>
            <w:rFonts w:ascii="Times New Roman" w:hAnsi="Times New Roman" w:cs="Times New Roman"/>
            <w:color w:val="auto"/>
            <w:sz w:val="28"/>
            <w:szCs w:val="28"/>
            <w:u w:val="none"/>
            <w:shd w:val="clear" w:color="auto" w:fill="FFFFFF"/>
            <w:lang w:val="uk-UA"/>
          </w:rPr>
          <w:t>http://www.consultant.ru/document/cons_doc_LAW_8982/</w:t>
        </w:r>
      </w:hyperlink>
    </w:p>
    <w:p w:rsidR="004C771A" w:rsidRPr="007C23AA" w:rsidRDefault="004C771A" w:rsidP="007D6889">
      <w:pPr>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7D6889">
        <w:rPr>
          <w:rFonts w:ascii="Times New Roman" w:hAnsi="Times New Roman" w:cs="Times New Roman"/>
          <w:sz w:val="28"/>
          <w:szCs w:val="28"/>
          <w:shd w:val="clear" w:color="auto" w:fill="FFFFFF"/>
          <w:lang w:val="uk-UA"/>
        </w:rPr>
        <w:t>П</w:t>
      </w:r>
      <w:hyperlink r:id="rId13" w:history="1">
        <w:r w:rsidRPr="007C23AA">
          <w:rPr>
            <w:rStyle w:val="ad"/>
            <w:rFonts w:ascii="Times New Roman" w:hAnsi="Times New Roman" w:cs="Times New Roman"/>
            <w:color w:val="auto"/>
            <w:sz w:val="28"/>
            <w:szCs w:val="28"/>
            <w:u w:val="none"/>
            <w:bdr w:val="none" w:sz="0" w:space="0" w:color="auto" w:frame="1"/>
            <w:shd w:val="clear" w:color="auto" w:fill="FFFFFF"/>
            <w:lang w:val="uk-UA"/>
          </w:rPr>
          <w:t>орядок  вчинення нотаріальних дій нотаріусами України</w:t>
        </w:r>
      </w:hyperlink>
      <w:r w:rsidRPr="007C23AA">
        <w:rPr>
          <w:rFonts w:ascii="Times New Roman" w:hAnsi="Times New Roman" w:cs="Times New Roman"/>
          <w:sz w:val="28"/>
          <w:szCs w:val="28"/>
          <w:lang w:val="uk-UA"/>
        </w:rPr>
        <w:t xml:space="preserve">. </w:t>
      </w:r>
      <w:r w:rsidRPr="007C23AA">
        <w:rPr>
          <w:rFonts w:ascii="Times New Roman" w:hAnsi="Times New Roman" w:cs="Times New Roman"/>
          <w:sz w:val="28"/>
          <w:szCs w:val="28"/>
          <w:bdr w:val="none" w:sz="0" w:space="0" w:color="auto" w:frame="1"/>
          <w:shd w:val="clear" w:color="auto" w:fill="FFFFFF"/>
          <w:lang w:val="uk-UA"/>
        </w:rPr>
        <w:t>Затвердженний наказом Міністертва Юстиції України від</w:t>
      </w:r>
      <w:r w:rsidRPr="007C23AA">
        <w:rPr>
          <w:rFonts w:ascii="Times New Roman" w:hAnsi="Times New Roman" w:cs="Times New Roman"/>
          <w:sz w:val="28"/>
          <w:szCs w:val="28"/>
          <w:shd w:val="clear" w:color="auto" w:fill="FFFFFF"/>
          <w:lang w:val="uk-UA"/>
        </w:rPr>
        <w:t xml:space="preserve"> </w:t>
      </w:r>
      <w:r w:rsidRPr="007C23AA">
        <w:rPr>
          <w:rStyle w:val="apple-converted-space"/>
          <w:rFonts w:ascii="Times New Roman" w:hAnsi="Times New Roman" w:cs="Times New Roman"/>
          <w:sz w:val="28"/>
          <w:szCs w:val="28"/>
          <w:shd w:val="clear" w:color="auto" w:fill="FFFFFF"/>
        </w:rPr>
        <w:t> </w:t>
      </w:r>
      <w:r w:rsidRPr="007C23AA">
        <w:rPr>
          <w:rFonts w:ascii="Times New Roman" w:hAnsi="Times New Roman" w:cs="Times New Roman"/>
          <w:sz w:val="28"/>
          <w:szCs w:val="28"/>
          <w:bdr w:val="none" w:sz="0" w:space="0" w:color="auto" w:frame="1"/>
          <w:shd w:val="clear" w:color="auto" w:fill="FFFFFF"/>
          <w:lang w:val="uk-UA"/>
        </w:rPr>
        <w:t>22.02.2012.</w:t>
      </w:r>
      <w:r w:rsidRPr="007C23AA">
        <w:rPr>
          <w:rFonts w:ascii="Times New Roman" w:hAnsi="Times New Roman" w:cs="Times New Roman"/>
          <w:sz w:val="28"/>
          <w:szCs w:val="28"/>
        </w:rPr>
        <w:t xml:space="preserve"> </w:t>
      </w:r>
      <w:r w:rsidR="00AD408A" w:rsidRPr="007C23AA">
        <w:rPr>
          <w:rFonts w:ascii="Times New Roman" w:hAnsi="Times New Roman" w:cs="Times New Roman"/>
          <w:sz w:val="28"/>
          <w:szCs w:val="28"/>
          <w:lang w:val="uk-UA"/>
        </w:rPr>
        <w:t>[Електронний ресурс]. – Режим доступу:</w:t>
      </w:r>
      <w:r w:rsidR="00AD408A" w:rsidRPr="007C23AA">
        <w:rPr>
          <w:rFonts w:ascii="Times New Roman" w:hAnsi="Times New Roman" w:cs="Times New Roman"/>
          <w:sz w:val="28"/>
          <w:szCs w:val="28"/>
        </w:rPr>
        <w:t xml:space="preserve"> </w:t>
      </w:r>
      <w:hyperlink r:id="rId14" w:history="1">
        <w:r w:rsidRPr="007C23AA">
          <w:rPr>
            <w:rStyle w:val="ad"/>
            <w:rFonts w:ascii="Times New Roman" w:hAnsi="Times New Roman" w:cs="Times New Roman"/>
            <w:color w:val="auto"/>
            <w:sz w:val="28"/>
            <w:szCs w:val="28"/>
            <w:u w:val="none"/>
            <w:bdr w:val="none" w:sz="0" w:space="0" w:color="auto" w:frame="1"/>
            <w:shd w:val="clear" w:color="auto" w:fill="FFFFFF"/>
            <w:lang w:val="uk-UA"/>
          </w:rPr>
          <w:t>http://zakon0.rada.gov.ua</w:t>
        </w:r>
      </w:hyperlink>
    </w:p>
    <w:p w:rsidR="004C771A" w:rsidRPr="007C23AA" w:rsidRDefault="004C771A" w:rsidP="00AD408A">
      <w:pPr>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7C23AA">
        <w:rPr>
          <w:rFonts w:ascii="Times New Roman" w:hAnsi="Times New Roman" w:cs="Times New Roman"/>
          <w:sz w:val="28"/>
          <w:szCs w:val="28"/>
          <w:lang w:val="uk-UA"/>
        </w:rPr>
        <w:t xml:space="preserve">Про свободу пересування та вільний вибір місця проживання в Україні: Закон України від </w:t>
      </w:r>
      <w:r w:rsidRPr="007C23AA">
        <w:rPr>
          <w:rFonts w:ascii="Times New Roman" w:hAnsi="Times New Roman" w:cs="Times New Roman"/>
          <w:sz w:val="28"/>
          <w:szCs w:val="28"/>
          <w:shd w:val="clear" w:color="auto" w:fill="FFFFFF"/>
        </w:rPr>
        <w:t>від</w:t>
      </w:r>
      <w:r w:rsidRPr="007C23AA">
        <w:rPr>
          <w:rStyle w:val="apple-converted-space"/>
          <w:rFonts w:ascii="Times New Roman" w:hAnsi="Times New Roman" w:cs="Times New Roman"/>
          <w:sz w:val="28"/>
          <w:szCs w:val="28"/>
          <w:shd w:val="clear" w:color="auto" w:fill="FFFFFF"/>
        </w:rPr>
        <w:t> </w:t>
      </w:r>
      <w:r w:rsidRPr="007C23AA">
        <w:rPr>
          <w:rFonts w:ascii="Times New Roman" w:hAnsi="Times New Roman" w:cs="Times New Roman"/>
          <w:sz w:val="28"/>
          <w:szCs w:val="28"/>
          <w:bdr w:val="none" w:sz="0" w:space="0" w:color="auto" w:frame="1"/>
          <w:shd w:val="clear" w:color="auto" w:fill="FFFFFF"/>
        </w:rPr>
        <w:t>11.12.2003</w:t>
      </w:r>
      <w:r w:rsidR="00AD408A" w:rsidRPr="007C23AA">
        <w:rPr>
          <w:rFonts w:ascii="Times New Roman" w:hAnsi="Times New Roman" w:cs="Times New Roman"/>
          <w:sz w:val="28"/>
          <w:szCs w:val="28"/>
          <w:lang w:val="uk-UA"/>
        </w:rPr>
        <w:t>[Електронний ресурс]. – Режим доступу:</w:t>
      </w:r>
      <w:r w:rsidR="00AD408A" w:rsidRPr="007C23AA">
        <w:rPr>
          <w:rFonts w:ascii="Times New Roman" w:hAnsi="Times New Roman" w:cs="Times New Roman"/>
          <w:sz w:val="28"/>
          <w:szCs w:val="28"/>
        </w:rPr>
        <w:t xml:space="preserve"> </w:t>
      </w:r>
      <w:r w:rsidRPr="007C23AA">
        <w:rPr>
          <w:rFonts w:ascii="Times New Roman" w:hAnsi="Times New Roman" w:cs="Times New Roman"/>
          <w:sz w:val="28"/>
          <w:szCs w:val="28"/>
          <w:bdr w:val="none" w:sz="0" w:space="0" w:color="auto" w:frame="1"/>
          <w:shd w:val="clear" w:color="auto" w:fill="FFFFFF"/>
          <w:lang w:val="uk-UA"/>
        </w:rPr>
        <w:t xml:space="preserve"> http://zakon5.rada.gov.ua</w:t>
      </w:r>
    </w:p>
    <w:p w:rsidR="00132141" w:rsidRDefault="004C771A" w:rsidP="00132141">
      <w:pPr>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7C23AA">
        <w:rPr>
          <w:rFonts w:ascii="Times New Roman" w:hAnsi="Times New Roman" w:cs="Times New Roman"/>
          <w:sz w:val="28"/>
          <w:szCs w:val="28"/>
        </w:rPr>
        <w:t xml:space="preserve"> </w:t>
      </w:r>
      <w:r w:rsidR="00AD408A" w:rsidRPr="007C23AA">
        <w:rPr>
          <w:rFonts w:ascii="Times New Roman" w:hAnsi="Times New Roman" w:cs="Times New Roman"/>
          <w:sz w:val="28"/>
          <w:szCs w:val="28"/>
          <w:lang w:val="uk-UA"/>
        </w:rPr>
        <w:t xml:space="preserve"> </w:t>
      </w:r>
      <w:r w:rsidRPr="007C23AA">
        <w:rPr>
          <w:rFonts w:ascii="Times New Roman" w:hAnsi="Times New Roman" w:cs="Times New Roman"/>
          <w:sz w:val="28"/>
          <w:szCs w:val="28"/>
          <w:lang w:val="uk-UA"/>
        </w:rPr>
        <w:t>Про судову практику в справах про захист права власності та інших речових прав» від 7.02.2014</w:t>
      </w:r>
      <w:r w:rsidR="00AD408A" w:rsidRPr="007C23AA">
        <w:rPr>
          <w:rFonts w:ascii="Times New Roman" w:hAnsi="Times New Roman" w:cs="Times New Roman"/>
          <w:sz w:val="28"/>
          <w:szCs w:val="28"/>
          <w:lang w:val="uk-UA"/>
        </w:rPr>
        <w:t>: Постанова пленуму ВСС[Електронний ресурс]. – Режим доступу:</w:t>
      </w:r>
      <w:r w:rsidR="00AD408A" w:rsidRPr="007C23AA">
        <w:rPr>
          <w:rFonts w:ascii="Times New Roman" w:hAnsi="Times New Roman" w:cs="Times New Roman"/>
          <w:sz w:val="28"/>
          <w:szCs w:val="28"/>
        </w:rPr>
        <w:t xml:space="preserve"> </w:t>
      </w:r>
      <w:hyperlink r:id="rId15" w:history="1">
        <w:r w:rsidR="00AD408A" w:rsidRPr="007C23AA">
          <w:rPr>
            <w:rStyle w:val="ad"/>
            <w:rFonts w:ascii="Times New Roman" w:hAnsi="Times New Roman" w:cs="Times New Roman"/>
            <w:color w:val="auto"/>
            <w:sz w:val="28"/>
            <w:szCs w:val="28"/>
            <w:u w:val="none"/>
            <w:lang w:val="uk-UA"/>
          </w:rPr>
          <w:t>http://zakon3.rada.gov.ua</w:t>
        </w:r>
      </w:hyperlink>
    </w:p>
    <w:p w:rsidR="00132141" w:rsidRPr="00132141" w:rsidRDefault="00B55A65" w:rsidP="00132141">
      <w:pPr>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132141">
        <w:rPr>
          <w:rFonts w:ascii="Times New Roman" w:hAnsi="Times New Roman" w:cs="Times New Roman"/>
          <w:sz w:val="28"/>
          <w:szCs w:val="28"/>
          <w:lang w:val="uk-UA"/>
        </w:rPr>
        <w:t>Єдиний державний реєстр судових рішень [Електронний ресурс]. – Режим доступу:</w:t>
      </w:r>
      <w:r w:rsidRPr="00132141">
        <w:rPr>
          <w:rFonts w:ascii="Times New Roman" w:hAnsi="Times New Roman" w:cs="Times New Roman"/>
          <w:sz w:val="28"/>
          <w:szCs w:val="28"/>
        </w:rPr>
        <w:t xml:space="preserve"> </w:t>
      </w:r>
      <w:r w:rsidRPr="00132141">
        <w:rPr>
          <w:rFonts w:ascii="Times New Roman" w:hAnsi="Times New Roman" w:cs="Times New Roman"/>
          <w:sz w:val="28"/>
          <w:szCs w:val="28"/>
          <w:bdr w:val="none" w:sz="0" w:space="0" w:color="auto" w:frame="1"/>
          <w:shd w:val="clear" w:color="auto" w:fill="FFFFFF"/>
          <w:lang w:val="uk-UA"/>
        </w:rPr>
        <w:t xml:space="preserve"> </w:t>
      </w:r>
      <w:r w:rsidRPr="00132141">
        <w:rPr>
          <w:rFonts w:ascii="Times New Roman" w:hAnsi="Times New Roman" w:cs="Times New Roman"/>
          <w:sz w:val="28"/>
          <w:szCs w:val="28"/>
        </w:rPr>
        <w:t xml:space="preserve"> </w:t>
      </w:r>
      <w:hyperlink r:id="rId16" w:history="1">
        <w:r w:rsidRPr="00132141">
          <w:rPr>
            <w:rStyle w:val="ad"/>
            <w:rFonts w:ascii="Times New Roman" w:hAnsi="Times New Roman" w:cs="Times New Roman"/>
            <w:color w:val="auto"/>
            <w:sz w:val="28"/>
            <w:szCs w:val="28"/>
            <w:lang w:val="uk-UA"/>
          </w:rPr>
          <w:t>http://www.reyestr.court.gov.ua/</w:t>
        </w:r>
      </w:hyperlink>
    </w:p>
    <w:p w:rsidR="00132141" w:rsidRPr="00132141" w:rsidRDefault="00132141" w:rsidP="00132141">
      <w:pPr>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132141">
        <w:rPr>
          <w:rFonts w:ascii="Times New Roman" w:eastAsia="Times New Roman" w:hAnsi="Times New Roman" w:cs="Times New Roman"/>
          <w:sz w:val="28"/>
          <w:szCs w:val="28"/>
        </w:rPr>
        <w:t xml:space="preserve">Алексеев Н. А. Гей-брак: Семейный статус однополых пар в международном, национальном и местном праве </w:t>
      </w:r>
      <w:r w:rsidRPr="00132141">
        <w:rPr>
          <w:rFonts w:ascii="Times New Roman" w:hAnsi="Times New Roman" w:cs="Times New Roman"/>
          <w:sz w:val="28"/>
          <w:szCs w:val="28"/>
          <w:shd w:val="clear" w:color="auto" w:fill="F9F9F9"/>
        </w:rPr>
        <w:t xml:space="preserve">[Текст] </w:t>
      </w:r>
      <w:r w:rsidRPr="00132141">
        <w:rPr>
          <w:rFonts w:ascii="Times New Roman" w:eastAsia="Times New Roman" w:hAnsi="Times New Roman" w:cs="Times New Roman"/>
          <w:sz w:val="28"/>
          <w:szCs w:val="28"/>
        </w:rPr>
        <w:t xml:space="preserve"> /  Н. А. Алексеев. – М.: БЕК, 2002. – 416 с.</w:t>
      </w:r>
    </w:p>
    <w:p w:rsidR="00132141" w:rsidRPr="00132141" w:rsidRDefault="00132141" w:rsidP="00132141">
      <w:pPr>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32141">
        <w:rPr>
          <w:rFonts w:ascii="Times New Roman" w:hAnsi="Times New Roman" w:cs="Times New Roman"/>
          <w:sz w:val="28"/>
          <w:szCs w:val="28"/>
          <w:lang w:val="uk-UA"/>
        </w:rPr>
        <w:t>Антокольская</w:t>
      </w:r>
      <w:r w:rsidRPr="00132141">
        <w:rPr>
          <w:rFonts w:ascii="Times New Roman" w:hAnsi="Times New Roman" w:cs="Times New Roman"/>
          <w:sz w:val="28"/>
          <w:szCs w:val="28"/>
        </w:rPr>
        <w:t xml:space="preserve"> </w:t>
      </w:r>
      <w:r w:rsidRPr="00132141">
        <w:rPr>
          <w:rFonts w:ascii="Times New Roman" w:hAnsi="Times New Roman" w:cs="Times New Roman"/>
          <w:sz w:val="28"/>
          <w:szCs w:val="28"/>
          <w:lang w:val="uk-UA"/>
        </w:rPr>
        <w:t xml:space="preserve">М.В. </w:t>
      </w:r>
      <w:r w:rsidRPr="00132141">
        <w:rPr>
          <w:rFonts w:ascii="Times New Roman" w:hAnsi="Times New Roman" w:cs="Times New Roman"/>
          <w:sz w:val="28"/>
          <w:szCs w:val="28"/>
        </w:rPr>
        <w:t xml:space="preserve">Семейное право </w:t>
      </w:r>
      <w:r w:rsidRPr="00132141">
        <w:rPr>
          <w:rFonts w:ascii="Times New Roman" w:hAnsi="Times New Roman" w:cs="Times New Roman"/>
          <w:sz w:val="28"/>
          <w:szCs w:val="28"/>
          <w:shd w:val="clear" w:color="auto" w:fill="F9F9F9"/>
        </w:rPr>
        <w:t>[Текст]</w:t>
      </w:r>
      <w:r w:rsidRPr="00132141">
        <w:rPr>
          <w:rFonts w:ascii="Times New Roman" w:hAnsi="Times New Roman" w:cs="Times New Roman"/>
          <w:sz w:val="28"/>
          <w:szCs w:val="28"/>
        </w:rPr>
        <w:t>: Учебник. — Изд. 2-е, перераб. и доп. — М.-Юристъ, 2002</w:t>
      </w:r>
      <w:r w:rsidRPr="00132141">
        <w:rPr>
          <w:rFonts w:ascii="Times New Roman" w:hAnsi="Times New Roman" w:cs="Times New Roman"/>
          <w:sz w:val="28"/>
          <w:szCs w:val="28"/>
          <w:lang w:val="uk-UA"/>
        </w:rPr>
        <w:t>.-262 с.</w:t>
      </w:r>
    </w:p>
    <w:p w:rsidR="00132141" w:rsidRPr="00132141" w:rsidRDefault="00132141" w:rsidP="00132141">
      <w:pPr>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132141">
        <w:rPr>
          <w:rFonts w:ascii="Times New Roman" w:hAnsi="Times New Roman" w:cs="Times New Roman"/>
          <w:sz w:val="28"/>
          <w:szCs w:val="28"/>
          <w:lang w:val="uk-UA"/>
        </w:rPr>
        <w:t xml:space="preserve"> Антошкіна В.К. Договір про поділ майна подружжя, що є об’єктом права спільної сумісної власності  </w:t>
      </w:r>
      <w:r w:rsidRPr="00E03924">
        <w:rPr>
          <w:rFonts w:ascii="Times New Roman" w:hAnsi="Times New Roman" w:cs="Times New Roman"/>
          <w:sz w:val="28"/>
          <w:szCs w:val="28"/>
          <w:shd w:val="clear" w:color="auto" w:fill="F9F9F9"/>
          <w:lang w:val="uk-UA"/>
        </w:rPr>
        <w:t xml:space="preserve">[Текст] </w:t>
      </w:r>
      <w:r w:rsidRPr="00132141">
        <w:rPr>
          <w:rFonts w:ascii="Times New Roman" w:hAnsi="Times New Roman" w:cs="Times New Roman"/>
          <w:sz w:val="28"/>
          <w:szCs w:val="28"/>
          <w:lang w:val="uk-UA"/>
        </w:rPr>
        <w:t>// Право України. – 2005. - №8. – С.75-78.</w:t>
      </w:r>
    </w:p>
    <w:p w:rsidR="00132141" w:rsidRPr="00132141" w:rsidRDefault="00132141" w:rsidP="00132141">
      <w:pPr>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132141">
        <w:rPr>
          <w:rFonts w:ascii="Times New Roman" w:hAnsi="Times New Roman" w:cs="Times New Roman"/>
          <w:sz w:val="28"/>
          <w:szCs w:val="28"/>
          <w:lang w:val="uk-UA"/>
        </w:rPr>
        <w:lastRenderedPageBreak/>
        <w:t xml:space="preserve"> Антошкіна В.К. Договірне регулювання відносин з надання утримання між подружжям (колишнім подружжям) </w:t>
      </w:r>
      <w:r w:rsidRPr="00E03924">
        <w:rPr>
          <w:rFonts w:ascii="Times New Roman" w:hAnsi="Times New Roman" w:cs="Times New Roman"/>
          <w:sz w:val="28"/>
          <w:szCs w:val="28"/>
          <w:shd w:val="clear" w:color="auto" w:fill="F9F9F9"/>
          <w:lang w:val="uk-UA"/>
        </w:rPr>
        <w:t xml:space="preserve">[Текст] </w:t>
      </w:r>
      <w:r w:rsidRPr="00132141">
        <w:rPr>
          <w:rFonts w:ascii="Times New Roman" w:hAnsi="Times New Roman" w:cs="Times New Roman"/>
          <w:sz w:val="28"/>
          <w:szCs w:val="28"/>
          <w:lang w:val="uk-UA"/>
        </w:rPr>
        <w:t>// Право України. – 2004. - №11. – С.79-82.</w:t>
      </w:r>
    </w:p>
    <w:p w:rsidR="00132141" w:rsidRPr="00132141" w:rsidRDefault="00132141" w:rsidP="00132141">
      <w:pPr>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132141">
        <w:rPr>
          <w:rFonts w:ascii="Times New Roman" w:hAnsi="Times New Roman" w:cs="Times New Roman"/>
          <w:sz w:val="28"/>
          <w:szCs w:val="28"/>
          <w:lang w:val="uk-UA"/>
        </w:rPr>
        <w:t xml:space="preserve"> Антошкіна В.К. Договірне регулювання майнових відносин подружжя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lang w:val="uk-UA"/>
        </w:rPr>
        <w:t xml:space="preserve"> // Право України. – 2005. - №3. – С.95-98.</w:t>
      </w:r>
    </w:p>
    <w:p w:rsidR="00132141" w:rsidRPr="00132141" w:rsidRDefault="00132141" w:rsidP="00132141">
      <w:pPr>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132141">
        <w:rPr>
          <w:rFonts w:ascii="Times New Roman" w:hAnsi="Times New Roman" w:cs="Times New Roman"/>
          <w:sz w:val="28"/>
          <w:szCs w:val="28"/>
          <w:lang w:val="uk-UA"/>
        </w:rPr>
        <w:t xml:space="preserve"> Антошкіна В.К. Договори про надання та припинення прав подружжя на утримання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lang w:val="uk-UA"/>
        </w:rPr>
        <w:t>//Правові проблеми сучасності в умовах розвитку юридичної наук: Зб. матер. Всеукр. наук.-практ. конф. до Дня  науки. 19 травня 2005, м. Чернігів,  – Чернігів: КП “Вид-во “Чернігівські обереги”, 2005. – С.225-229.</w:t>
      </w:r>
    </w:p>
    <w:p w:rsidR="00132141" w:rsidRPr="00132141" w:rsidRDefault="00132141" w:rsidP="00132141">
      <w:pPr>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132141">
        <w:rPr>
          <w:rFonts w:ascii="Times New Roman" w:hAnsi="Times New Roman" w:cs="Times New Roman"/>
          <w:sz w:val="28"/>
          <w:szCs w:val="28"/>
          <w:lang w:val="uk-UA"/>
        </w:rPr>
        <w:t xml:space="preserve"> Антошкіна В.К. Розвиток сімейного законодавства у сфері регулювання відносин по утриманню між подружжям та колишнім подружжям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lang w:val="uk-UA"/>
        </w:rPr>
        <w:t>// Еволюція цивільного законодавства: проблеми теорії і практики: Матер. Міжнар. наук.-практ. конф. 29-30 квітня 2004 р., м. Харків. – К.: Академія правових наук України, НДІ приватного права і підприємництва, НДІ інтелектуальної власності, Національна юридична академія України імені Ярослава Мудрого, 2004. – С.396-403.</w:t>
      </w:r>
    </w:p>
    <w:p w:rsidR="00132141" w:rsidRPr="00132141" w:rsidRDefault="00132141" w:rsidP="00132141">
      <w:pPr>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rPr>
        <w:t xml:space="preserve">Артемьева Н. В. Совместная собственность супругов: актуальные вопросы правового регулирования и практика применения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rPr>
        <w:t xml:space="preserve">// Бюллетень нотариальной практики. 2003. N 6. </w:t>
      </w:r>
      <w:r w:rsidRPr="00132141">
        <w:rPr>
          <w:rStyle w:val="apple-converted-space"/>
          <w:rFonts w:ascii="Times New Roman" w:hAnsi="Times New Roman" w:cs="Times New Roman"/>
          <w:sz w:val="28"/>
          <w:szCs w:val="28"/>
        </w:rPr>
        <w:t> </w:t>
      </w:r>
      <w:r w:rsidRPr="00132141">
        <w:rPr>
          <w:rFonts w:ascii="Times New Roman" w:hAnsi="Times New Roman" w:cs="Times New Roman"/>
          <w:sz w:val="28"/>
          <w:szCs w:val="28"/>
        </w:rPr>
        <w:t>С. 40-44.</w:t>
      </w:r>
    </w:p>
    <w:p w:rsidR="00132141" w:rsidRPr="00132141" w:rsidRDefault="00132141" w:rsidP="00132141">
      <w:pPr>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rPr>
        <w:t xml:space="preserve">Афанасьєва Л.В. Аліментні зобов’язання подружжя та колишнього подружжя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rPr>
        <w:t>//Проблеми правознавства та правоохоронної діяльності. – Донецьк: ДІВС. – 2002. - № 2. – С. 340-349.</w:t>
      </w:r>
    </w:p>
    <w:p w:rsidR="00132141" w:rsidRPr="00132141" w:rsidRDefault="00132141" w:rsidP="00132141">
      <w:pPr>
        <w:pStyle w:val="a8"/>
        <w:widowControl w:val="0"/>
        <w:numPr>
          <w:ilvl w:val="0"/>
          <w:numId w:val="16"/>
        </w:numPr>
        <w:autoSpaceDE w:val="0"/>
        <w:autoSpaceDN w:val="0"/>
        <w:adjustRightInd w:val="0"/>
        <w:spacing w:line="360" w:lineRule="auto"/>
        <w:jc w:val="both"/>
        <w:rPr>
          <w:rFonts w:ascii="Times New Roman" w:hAnsi="Times New Roman" w:cs="Times New Roman"/>
          <w:iCs/>
          <w:sz w:val="28"/>
          <w:szCs w:val="28"/>
        </w:rPr>
      </w:pPr>
      <w:r w:rsidRPr="00132141">
        <w:rPr>
          <w:rFonts w:ascii="Times New Roman" w:hAnsi="Times New Roman" w:cs="Times New Roman"/>
          <w:iCs/>
          <w:sz w:val="28"/>
          <w:szCs w:val="28"/>
        </w:rPr>
        <w:t xml:space="preserve"> </w:t>
      </w:r>
      <w:r w:rsidRPr="00132141">
        <w:rPr>
          <w:rFonts w:ascii="Times New Roman" w:hAnsi="Times New Roman" w:cs="Times New Roman"/>
          <w:sz w:val="28"/>
          <w:szCs w:val="28"/>
        </w:rPr>
        <w:t xml:space="preserve">Белов В. А. Право общей собственности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rPr>
        <w:t>// Законодательство. 2002. N 11.</w:t>
      </w:r>
      <w:r w:rsidRPr="00132141">
        <w:rPr>
          <w:rFonts w:ascii="Times New Roman" w:hAnsi="Times New Roman" w:cs="Times New Roman"/>
          <w:sz w:val="28"/>
          <w:szCs w:val="28"/>
          <w:shd w:val="clear" w:color="auto" w:fill="FFFFFF"/>
        </w:rPr>
        <w:t xml:space="preserve"> с. 25-33.</w:t>
      </w:r>
      <w:r w:rsidRPr="00132141">
        <w:rPr>
          <w:rFonts w:ascii="Times New Roman" w:hAnsi="Times New Roman" w:cs="Times New Roman"/>
          <w:sz w:val="28"/>
          <w:szCs w:val="28"/>
        </w:rPr>
        <w:t xml:space="preserve"> </w:t>
      </w:r>
    </w:p>
    <w:p w:rsidR="00132141" w:rsidRPr="00132141" w:rsidRDefault="00132141" w:rsidP="00132141">
      <w:pPr>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132141">
        <w:rPr>
          <w:rFonts w:ascii="Times New Roman" w:hAnsi="Times New Roman" w:cs="Times New Roman"/>
          <w:sz w:val="28"/>
          <w:szCs w:val="28"/>
          <w:lang w:val="uk-UA"/>
        </w:rPr>
        <w:t xml:space="preserve"> </w:t>
      </w:r>
      <w:r w:rsidRPr="00132141">
        <w:rPr>
          <w:rStyle w:val="af5"/>
          <w:rFonts w:ascii="Times New Roman" w:hAnsi="Times New Roman" w:cs="Times New Roman"/>
          <w:bCs/>
          <w:i w:val="0"/>
          <w:iCs w:val="0"/>
          <w:sz w:val="28"/>
          <w:szCs w:val="28"/>
          <w:shd w:val="clear" w:color="auto" w:fill="FFFFFF"/>
        </w:rPr>
        <w:t>Беспалов Ю</w:t>
      </w:r>
      <w:r w:rsidRPr="00132141">
        <w:rPr>
          <w:rFonts w:ascii="Times New Roman" w:hAnsi="Times New Roman" w:cs="Times New Roman"/>
          <w:sz w:val="28"/>
          <w:szCs w:val="28"/>
          <w:shd w:val="clear" w:color="auto" w:fill="FFFFFF"/>
        </w:rPr>
        <w:t>.</w:t>
      </w:r>
      <w:r w:rsidRPr="00132141">
        <w:rPr>
          <w:rStyle w:val="af5"/>
          <w:rFonts w:ascii="Times New Roman" w:hAnsi="Times New Roman" w:cs="Times New Roman"/>
          <w:bCs/>
          <w:i w:val="0"/>
          <w:iCs w:val="0"/>
          <w:sz w:val="28"/>
          <w:szCs w:val="28"/>
          <w:shd w:val="clear" w:color="auto" w:fill="FFFFFF"/>
        </w:rPr>
        <w:t>Ф</w:t>
      </w:r>
      <w:r w:rsidRPr="00132141">
        <w:rPr>
          <w:rFonts w:ascii="Times New Roman" w:hAnsi="Times New Roman" w:cs="Times New Roman"/>
          <w:sz w:val="28"/>
          <w:szCs w:val="28"/>
          <w:shd w:val="clear" w:color="auto" w:fill="FFFFFF"/>
        </w:rPr>
        <w:t>.</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Комментарии</w:t>
      </w:r>
      <w:r w:rsidRPr="00132141">
        <w:rPr>
          <w:rStyle w:val="apple-converted-space"/>
          <w:rFonts w:ascii="Times New Roman" w:hAnsi="Times New Roman" w:cs="Times New Roman"/>
          <w:sz w:val="28"/>
          <w:szCs w:val="28"/>
          <w:shd w:val="clear" w:color="auto" w:fill="FFFFFF"/>
        </w:rPr>
        <w:t> </w:t>
      </w:r>
      <w:r w:rsidRPr="00132141">
        <w:rPr>
          <w:rFonts w:ascii="Times New Roman" w:hAnsi="Times New Roman" w:cs="Times New Roman"/>
          <w:sz w:val="28"/>
          <w:szCs w:val="28"/>
          <w:shd w:val="clear" w:color="auto" w:fill="FFFFFF"/>
        </w:rPr>
        <w:t>к</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судебной практике</w:t>
      </w:r>
      <w:r w:rsidRPr="00132141">
        <w:rPr>
          <w:rStyle w:val="apple-converted-space"/>
          <w:rFonts w:ascii="Times New Roman" w:hAnsi="Times New Roman" w:cs="Times New Roman"/>
          <w:sz w:val="28"/>
          <w:szCs w:val="28"/>
          <w:shd w:val="clear" w:color="auto" w:fill="FFFFFF"/>
        </w:rPr>
        <w:t> </w:t>
      </w:r>
      <w:r w:rsidRPr="00132141">
        <w:rPr>
          <w:rFonts w:ascii="Times New Roman" w:hAnsi="Times New Roman" w:cs="Times New Roman"/>
          <w:sz w:val="28"/>
          <w:szCs w:val="28"/>
          <w:shd w:val="clear" w:color="auto" w:fill="FFFFFF"/>
        </w:rPr>
        <w:t>по</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семейным делам</w:t>
      </w:r>
      <w:r w:rsidRPr="00132141">
        <w:rPr>
          <w:rStyle w:val="apple-converted-space"/>
          <w:rFonts w:ascii="Times New Roman" w:hAnsi="Times New Roman" w:cs="Times New Roman"/>
          <w:sz w:val="28"/>
          <w:szCs w:val="28"/>
          <w:shd w:val="clear" w:color="auto" w:fill="FFFFFF"/>
        </w:rPr>
        <w:t> </w:t>
      </w:r>
      <w:r w:rsidRPr="00132141">
        <w:rPr>
          <w:rFonts w:ascii="Times New Roman" w:hAnsi="Times New Roman" w:cs="Times New Roman"/>
          <w:sz w:val="28"/>
          <w:szCs w:val="28"/>
          <w:shd w:val="clear" w:color="auto" w:fill="FFFFFF"/>
        </w:rPr>
        <w:t xml:space="preserve">/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shd w:val="clear" w:color="auto" w:fill="FFFFFF"/>
        </w:rPr>
        <w:t>Ю.Ф. Беспалов, Д.В. Гордеюк.</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М</w:t>
      </w:r>
      <w:r w:rsidRPr="00132141">
        <w:rPr>
          <w:rFonts w:ascii="Times New Roman" w:hAnsi="Times New Roman" w:cs="Times New Roman"/>
          <w:sz w:val="28"/>
          <w:szCs w:val="28"/>
          <w:shd w:val="clear" w:color="auto" w:fill="FFFFFF"/>
        </w:rPr>
        <w:t>.: Ось-89,</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2005</w:t>
      </w:r>
      <w:r w:rsidRPr="00132141">
        <w:rPr>
          <w:rFonts w:ascii="Times New Roman" w:hAnsi="Times New Roman" w:cs="Times New Roman"/>
          <w:sz w:val="28"/>
          <w:szCs w:val="28"/>
          <w:shd w:val="clear" w:color="auto" w:fill="FFFFFF"/>
        </w:rPr>
        <w:t>. - 110 с.</w:t>
      </w:r>
    </w:p>
    <w:p w:rsidR="00132141" w:rsidRPr="00132141" w:rsidRDefault="00132141" w:rsidP="00132141">
      <w:pPr>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132141">
        <w:rPr>
          <w:rFonts w:ascii="Times New Roman" w:hAnsi="Times New Roman" w:cs="Times New Roman"/>
          <w:sz w:val="28"/>
          <w:szCs w:val="28"/>
          <w:lang w:val="uk-UA"/>
        </w:rPr>
        <w:t xml:space="preserve"> </w:t>
      </w:r>
      <w:r w:rsidRPr="00132141">
        <w:rPr>
          <w:rStyle w:val="af5"/>
          <w:rFonts w:ascii="Times New Roman" w:hAnsi="Times New Roman" w:cs="Times New Roman"/>
          <w:bCs/>
          <w:i w:val="0"/>
          <w:iCs w:val="0"/>
          <w:sz w:val="28"/>
          <w:szCs w:val="28"/>
          <w:shd w:val="clear" w:color="auto" w:fill="FFFFFF"/>
        </w:rPr>
        <w:t>Ворожейкин Е</w:t>
      </w:r>
      <w:r w:rsidRPr="00132141">
        <w:rPr>
          <w:rFonts w:ascii="Times New Roman" w:hAnsi="Times New Roman" w:cs="Times New Roman"/>
          <w:sz w:val="28"/>
          <w:szCs w:val="28"/>
          <w:shd w:val="clear" w:color="auto" w:fill="FFFFFF"/>
        </w:rPr>
        <w:t>.</w:t>
      </w:r>
      <w:r w:rsidRPr="00132141">
        <w:rPr>
          <w:rStyle w:val="af5"/>
          <w:rFonts w:ascii="Times New Roman" w:hAnsi="Times New Roman" w:cs="Times New Roman"/>
          <w:bCs/>
          <w:i w:val="0"/>
          <w:iCs w:val="0"/>
          <w:sz w:val="28"/>
          <w:szCs w:val="28"/>
          <w:shd w:val="clear" w:color="auto" w:fill="FFFFFF"/>
        </w:rPr>
        <w:t>М</w:t>
      </w:r>
      <w:r w:rsidRPr="00132141">
        <w:rPr>
          <w:rFonts w:ascii="Times New Roman" w:hAnsi="Times New Roman" w:cs="Times New Roman"/>
          <w:sz w:val="28"/>
          <w:szCs w:val="28"/>
          <w:shd w:val="clear" w:color="auto" w:fill="FFFFFF"/>
        </w:rPr>
        <w:t>.</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Семейные правоотношения</w:t>
      </w:r>
      <w:r w:rsidRPr="00132141">
        <w:rPr>
          <w:rStyle w:val="apple-converted-space"/>
          <w:rFonts w:ascii="Times New Roman" w:hAnsi="Times New Roman" w:cs="Times New Roman"/>
          <w:sz w:val="28"/>
          <w:szCs w:val="28"/>
          <w:shd w:val="clear" w:color="auto" w:fill="FFFFFF"/>
        </w:rPr>
        <w:t> </w:t>
      </w:r>
      <w:r w:rsidRPr="00132141">
        <w:rPr>
          <w:rFonts w:ascii="Times New Roman" w:hAnsi="Times New Roman" w:cs="Times New Roman"/>
          <w:sz w:val="28"/>
          <w:szCs w:val="28"/>
          <w:shd w:val="clear" w:color="auto" w:fill="FFFFFF"/>
        </w:rPr>
        <w:t>в</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СССР</w:t>
      </w:r>
      <w:r w:rsidRPr="00132141">
        <w:rPr>
          <w:rFonts w:ascii="Times New Roman" w:hAnsi="Times New Roman" w:cs="Times New Roman"/>
          <w:sz w:val="28"/>
          <w:szCs w:val="28"/>
          <w:shd w:val="clear" w:color="auto" w:fill="F9F9F9"/>
        </w:rPr>
        <w:t xml:space="preserve"> [Текст] </w:t>
      </w:r>
      <w:r w:rsidRPr="00132141">
        <w:rPr>
          <w:rFonts w:ascii="Times New Roman" w:hAnsi="Times New Roman" w:cs="Times New Roman"/>
          <w:sz w:val="28"/>
          <w:szCs w:val="28"/>
          <w:shd w:val="clear" w:color="auto" w:fill="FFFFFF"/>
        </w:rPr>
        <w:t xml:space="preserve"> -</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М</w:t>
      </w:r>
      <w:r w:rsidRPr="00132141">
        <w:rPr>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 xml:space="preserve">Юридическая </w:t>
      </w:r>
      <w:r w:rsidRPr="00132141">
        <w:rPr>
          <w:rFonts w:ascii="Times New Roman" w:hAnsi="Times New Roman" w:cs="Times New Roman"/>
          <w:sz w:val="28"/>
          <w:szCs w:val="28"/>
          <w:shd w:val="clear" w:color="auto" w:fill="FFFFFF"/>
        </w:rPr>
        <w:t>литература",</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1972</w:t>
      </w:r>
      <w:r w:rsidRPr="00132141">
        <w:rPr>
          <w:rFonts w:ascii="Times New Roman" w:hAnsi="Times New Roman" w:cs="Times New Roman"/>
          <w:sz w:val="28"/>
          <w:szCs w:val="28"/>
          <w:shd w:val="clear" w:color="auto" w:fill="FFFFFF"/>
        </w:rPr>
        <w:t>. - 336 с</w:t>
      </w:r>
      <w:r w:rsidRPr="00132141">
        <w:rPr>
          <w:rFonts w:ascii="Times New Roman" w:hAnsi="Times New Roman" w:cs="Times New Roman"/>
          <w:sz w:val="28"/>
          <w:szCs w:val="28"/>
          <w:lang w:val="uk-UA"/>
        </w:rPr>
        <w:t>.</w:t>
      </w:r>
    </w:p>
    <w:p w:rsidR="00132141" w:rsidRPr="00132141" w:rsidRDefault="00132141" w:rsidP="00132141">
      <w:pPr>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132141">
        <w:rPr>
          <w:rFonts w:ascii="Times New Roman" w:hAnsi="Times New Roman" w:cs="Times New Roman"/>
          <w:sz w:val="28"/>
          <w:szCs w:val="28"/>
          <w:lang w:val="uk-UA"/>
        </w:rPr>
        <w:lastRenderedPageBreak/>
        <w:t xml:space="preserve"> </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Германское право</w:t>
      </w:r>
      <w:r w:rsidRPr="00132141">
        <w:rPr>
          <w:rFonts w:ascii="Times New Roman" w:hAnsi="Times New Roman" w:cs="Times New Roman"/>
          <w:sz w:val="28"/>
          <w:szCs w:val="28"/>
          <w:shd w:val="clear" w:color="auto" w:fill="FFFFFF"/>
        </w:rPr>
        <w:t>.</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Часть</w:t>
      </w:r>
      <w:r w:rsidRPr="00132141">
        <w:rPr>
          <w:rStyle w:val="apple-converted-space"/>
          <w:rFonts w:ascii="Times New Roman" w:hAnsi="Times New Roman" w:cs="Times New Roman"/>
          <w:sz w:val="28"/>
          <w:szCs w:val="28"/>
          <w:shd w:val="clear" w:color="auto" w:fill="FFFFFF"/>
        </w:rPr>
        <w:t> </w:t>
      </w:r>
      <w:r w:rsidRPr="00132141">
        <w:rPr>
          <w:rFonts w:ascii="Times New Roman" w:hAnsi="Times New Roman" w:cs="Times New Roman"/>
          <w:sz w:val="28"/>
          <w:szCs w:val="28"/>
          <w:shd w:val="clear" w:color="auto" w:fill="FFFFFF"/>
        </w:rPr>
        <w:t>I.</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 xml:space="preserve">Гражданское уложение </w:t>
      </w:r>
      <w:r w:rsidRPr="00132141">
        <w:rPr>
          <w:rFonts w:ascii="Times New Roman" w:hAnsi="Times New Roman" w:cs="Times New Roman"/>
          <w:sz w:val="28"/>
          <w:szCs w:val="28"/>
          <w:shd w:val="clear" w:color="auto" w:fill="F9F9F9"/>
        </w:rPr>
        <w:t>[Текст]</w:t>
      </w:r>
      <w:r w:rsidRPr="00132141">
        <w:rPr>
          <w:rFonts w:ascii="Times New Roman" w:hAnsi="Times New Roman" w:cs="Times New Roman"/>
          <w:sz w:val="28"/>
          <w:szCs w:val="28"/>
          <w:shd w:val="clear" w:color="auto" w:fill="FFFFFF"/>
        </w:rPr>
        <w:t>:</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Пер</w:t>
      </w:r>
      <w:r w:rsidRPr="00132141">
        <w:rPr>
          <w:rFonts w:ascii="Times New Roman" w:hAnsi="Times New Roman" w:cs="Times New Roman"/>
          <w:sz w:val="28"/>
          <w:szCs w:val="28"/>
          <w:shd w:val="clear" w:color="auto" w:fill="FFFFFF"/>
        </w:rPr>
        <w:t>. с</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нем</w:t>
      </w:r>
      <w:r w:rsidRPr="00132141">
        <w:rPr>
          <w:rFonts w:ascii="Times New Roman" w:hAnsi="Times New Roman" w:cs="Times New Roman"/>
          <w:sz w:val="28"/>
          <w:szCs w:val="28"/>
          <w:shd w:val="clear" w:color="auto" w:fill="FFFFFF"/>
        </w:rPr>
        <w:t>./</w:t>
      </w:r>
      <w:r w:rsidRPr="00132141">
        <w:rPr>
          <w:rStyle w:val="af5"/>
          <w:rFonts w:ascii="Times New Roman" w:hAnsi="Times New Roman" w:cs="Times New Roman"/>
          <w:bCs/>
          <w:i w:val="0"/>
          <w:iCs w:val="0"/>
          <w:sz w:val="28"/>
          <w:szCs w:val="28"/>
          <w:shd w:val="clear" w:color="auto" w:fill="FFFFFF"/>
        </w:rPr>
        <w:t>Серия</w:t>
      </w:r>
      <w:r w:rsidRPr="00132141">
        <w:rPr>
          <w:rFonts w:ascii="Times New Roman" w:hAnsi="Times New Roman" w:cs="Times New Roman"/>
          <w:sz w:val="28"/>
          <w:szCs w:val="28"/>
          <w:shd w:val="clear" w:color="auto" w:fill="FFFFFF"/>
        </w:rPr>
        <w:t>:</w:t>
      </w:r>
      <w:r w:rsidRPr="00132141">
        <w:rPr>
          <w:rStyle w:val="af5"/>
          <w:rFonts w:ascii="Times New Roman" w:hAnsi="Times New Roman" w:cs="Times New Roman"/>
          <w:bCs/>
          <w:i w:val="0"/>
          <w:iCs w:val="0"/>
          <w:sz w:val="28"/>
          <w:szCs w:val="28"/>
          <w:shd w:val="clear" w:color="auto" w:fill="FFFFFF"/>
        </w:rPr>
        <w:t>Современное зарубежное</w:t>
      </w:r>
      <w:r w:rsidRPr="00132141">
        <w:rPr>
          <w:rStyle w:val="apple-converted-space"/>
          <w:rFonts w:ascii="Times New Roman" w:hAnsi="Times New Roman" w:cs="Times New Roman"/>
          <w:sz w:val="28"/>
          <w:szCs w:val="28"/>
          <w:shd w:val="clear" w:color="auto" w:fill="FFFFFF"/>
        </w:rPr>
        <w:t> </w:t>
      </w:r>
      <w:r w:rsidRPr="00132141">
        <w:rPr>
          <w:rFonts w:ascii="Times New Roman" w:hAnsi="Times New Roman" w:cs="Times New Roman"/>
          <w:sz w:val="28"/>
          <w:szCs w:val="28"/>
          <w:shd w:val="clear" w:color="auto" w:fill="FFFFFF"/>
        </w:rPr>
        <w:t>и</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международное частное право</w:t>
      </w:r>
      <w:r w:rsidRPr="00132141">
        <w:rPr>
          <w:rFonts w:ascii="Times New Roman" w:hAnsi="Times New Roman" w:cs="Times New Roman"/>
          <w:sz w:val="28"/>
          <w:szCs w:val="28"/>
          <w:shd w:val="clear" w:color="auto" w:fill="FFFFFF"/>
        </w:rPr>
        <w:t>. —</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М</w:t>
      </w:r>
      <w:r w:rsidRPr="00132141">
        <w:rPr>
          <w:rFonts w:ascii="Times New Roman" w:hAnsi="Times New Roman" w:cs="Times New Roman"/>
          <w:sz w:val="28"/>
          <w:szCs w:val="28"/>
          <w:shd w:val="clear" w:color="auto" w:fill="FFFFFF"/>
        </w:rPr>
        <w:t>.: Международный центр финансово-экономического развития,</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1996</w:t>
      </w:r>
      <w:r w:rsidRPr="00132141">
        <w:rPr>
          <w:rFonts w:ascii="Times New Roman" w:hAnsi="Times New Roman" w:cs="Times New Roman"/>
          <w:sz w:val="28"/>
          <w:szCs w:val="28"/>
          <w:shd w:val="clear" w:color="auto" w:fill="FFFFFF"/>
        </w:rPr>
        <w:t>. - 552 с.</w:t>
      </w:r>
    </w:p>
    <w:p w:rsidR="00132141" w:rsidRPr="00132141" w:rsidRDefault="00132141" w:rsidP="00132141">
      <w:pPr>
        <w:numPr>
          <w:ilvl w:val="0"/>
          <w:numId w:val="1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rPr>
        <w:t xml:space="preserve">Гражданский кодекс Франции (Кодекс Наполеона)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rPr>
        <w:t>/ Пер. с франц. В.Захватаев/ Предисловие : А. Догверт, В. Захватаев/Приложения 1-4: В.Захватаев/ Отв. Ред. А.Довгерт.-К.: Истина, 2006.- 1008 с.</w:t>
      </w:r>
    </w:p>
    <w:p w:rsidR="00132141" w:rsidRPr="00132141" w:rsidRDefault="00132141" w:rsidP="00132141">
      <w:pPr>
        <w:pStyle w:val="a8"/>
        <w:widowControl w:val="0"/>
        <w:numPr>
          <w:ilvl w:val="0"/>
          <w:numId w:val="16"/>
        </w:numPr>
        <w:autoSpaceDE w:val="0"/>
        <w:autoSpaceDN w:val="0"/>
        <w:adjustRightInd w:val="0"/>
        <w:spacing w:line="360" w:lineRule="auto"/>
        <w:jc w:val="both"/>
        <w:rPr>
          <w:rFonts w:ascii="Times New Roman" w:hAnsi="Times New Roman" w:cs="Times New Roman"/>
          <w:iCs/>
          <w:sz w:val="28"/>
          <w:szCs w:val="28"/>
        </w:rPr>
      </w:pPr>
      <w:r w:rsidRPr="00132141">
        <w:rPr>
          <w:rFonts w:ascii="Times New Roman" w:hAnsi="Times New Roman" w:cs="Times New Roman"/>
          <w:iCs/>
          <w:sz w:val="28"/>
          <w:szCs w:val="28"/>
        </w:rPr>
        <w:t xml:space="preserve"> Гражданское и торговое право зарубежных стран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iCs/>
          <w:sz w:val="28"/>
          <w:szCs w:val="28"/>
        </w:rPr>
        <w:t>/</w:t>
      </w:r>
      <w:r w:rsidRPr="00132141">
        <w:rPr>
          <w:rFonts w:ascii="Times New Roman" w:hAnsi="Times New Roman" w:cs="Times New Roman"/>
          <w:sz w:val="28"/>
          <w:szCs w:val="28"/>
        </w:rPr>
        <w:t xml:space="preserve"> Под ред</w:t>
      </w:r>
      <w:r w:rsidRPr="00132141">
        <w:rPr>
          <w:rFonts w:ascii="Times New Roman" w:hAnsi="Times New Roman" w:cs="Times New Roman"/>
          <w:sz w:val="28"/>
          <w:szCs w:val="28"/>
          <w:lang w:val="uk-UA"/>
        </w:rPr>
        <w:t>.</w:t>
      </w:r>
      <w:r w:rsidRPr="00132141">
        <w:rPr>
          <w:rFonts w:ascii="Times New Roman" w:hAnsi="Times New Roman" w:cs="Times New Roman"/>
          <w:sz w:val="28"/>
          <w:szCs w:val="28"/>
        </w:rPr>
        <w:t xml:space="preserve">   В.В. Безбаха,</w:t>
      </w: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rPr>
        <w:t xml:space="preserve">В.К. Пучинского. – М.: МЦФЭР, 2004. –   813 с. </w:t>
      </w:r>
    </w:p>
    <w:p w:rsidR="00132141" w:rsidRPr="00132141" w:rsidRDefault="00132141" w:rsidP="00132141">
      <w:pPr>
        <w:pStyle w:val="a8"/>
        <w:widowControl w:val="0"/>
        <w:numPr>
          <w:ilvl w:val="0"/>
          <w:numId w:val="16"/>
        </w:numPr>
        <w:autoSpaceDE w:val="0"/>
        <w:autoSpaceDN w:val="0"/>
        <w:adjustRightInd w:val="0"/>
        <w:spacing w:line="360" w:lineRule="auto"/>
        <w:jc w:val="both"/>
        <w:rPr>
          <w:rFonts w:ascii="Times New Roman" w:hAnsi="Times New Roman" w:cs="Times New Roman"/>
          <w:iCs/>
          <w:sz w:val="28"/>
          <w:szCs w:val="28"/>
        </w:rPr>
      </w:pPr>
      <w:r w:rsidRPr="00132141">
        <w:rPr>
          <w:rFonts w:ascii="Times New Roman" w:hAnsi="Times New Roman" w:cs="Times New Roman"/>
          <w:iCs/>
          <w:sz w:val="28"/>
          <w:szCs w:val="28"/>
        </w:rPr>
        <w:t xml:space="preserve"> </w:t>
      </w:r>
      <w:r w:rsidRPr="00132141">
        <w:rPr>
          <w:rFonts w:ascii="Times New Roman" w:hAnsi="Times New Roman" w:cs="Times New Roman"/>
          <w:sz w:val="28"/>
          <w:szCs w:val="28"/>
        </w:rPr>
        <w:t xml:space="preserve">Гражданское право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rPr>
        <w:t xml:space="preserve"> Учебник. Часть третья / </w:t>
      </w:r>
      <w:r w:rsidRPr="00132141">
        <w:rPr>
          <w:rFonts w:ascii="Times New Roman" w:hAnsi="Times New Roman" w:cs="Times New Roman"/>
          <w:sz w:val="28"/>
          <w:szCs w:val="28"/>
          <w:shd w:val="clear" w:color="auto" w:fill="FFFFFF"/>
        </w:rPr>
        <w:t>Под</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ред</w:t>
      </w:r>
      <w:r w:rsidRPr="00132141">
        <w:rPr>
          <w:rFonts w:ascii="Times New Roman" w:hAnsi="Times New Roman" w:cs="Times New Roman"/>
          <w:sz w:val="28"/>
          <w:szCs w:val="28"/>
          <w:shd w:val="clear" w:color="auto" w:fill="FFFFFF"/>
        </w:rPr>
        <w:t>.</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А П</w:t>
      </w:r>
      <w:r w:rsidRPr="00132141">
        <w:rPr>
          <w:rFonts w:ascii="Times New Roman" w:hAnsi="Times New Roman" w:cs="Times New Roman"/>
          <w:sz w:val="28"/>
          <w:szCs w:val="28"/>
          <w:shd w:val="clear" w:color="auto" w:fill="FFFFFF"/>
        </w:rPr>
        <w:t>.</w:t>
      </w:r>
      <w:r w:rsidRPr="00132141">
        <w:rPr>
          <w:rStyle w:val="af5"/>
          <w:rFonts w:ascii="Times New Roman" w:hAnsi="Times New Roman" w:cs="Times New Roman"/>
          <w:bCs/>
          <w:i w:val="0"/>
          <w:iCs w:val="0"/>
          <w:sz w:val="28"/>
          <w:szCs w:val="28"/>
          <w:shd w:val="clear" w:color="auto" w:fill="FFFFFF"/>
        </w:rPr>
        <w:t>Сергеева</w:t>
      </w:r>
      <w:r w:rsidRPr="00132141">
        <w:rPr>
          <w:rFonts w:ascii="Times New Roman" w:hAnsi="Times New Roman" w:cs="Times New Roman"/>
          <w:sz w:val="28"/>
          <w:szCs w:val="28"/>
          <w:shd w:val="clear" w:color="auto" w:fill="FFFFFF"/>
        </w:rPr>
        <w:t>,</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Ю</w:t>
      </w:r>
      <w:r w:rsidRPr="00132141">
        <w:rPr>
          <w:rFonts w:ascii="Times New Roman" w:hAnsi="Times New Roman" w:cs="Times New Roman"/>
          <w:sz w:val="28"/>
          <w:szCs w:val="28"/>
          <w:shd w:val="clear" w:color="auto" w:fill="FFFFFF"/>
        </w:rPr>
        <w:t>. К.</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Толстого</w:t>
      </w:r>
      <w:r w:rsidRPr="00132141">
        <w:rPr>
          <w:rFonts w:ascii="Times New Roman" w:hAnsi="Times New Roman" w:cs="Times New Roman"/>
          <w:sz w:val="28"/>
          <w:szCs w:val="28"/>
          <w:shd w:val="clear" w:color="auto" w:fill="FFFFFF"/>
        </w:rPr>
        <w:t>.—</w:t>
      </w:r>
      <w:r w:rsidRPr="00132141">
        <w:rPr>
          <w:rStyle w:val="af5"/>
          <w:rFonts w:ascii="Times New Roman" w:hAnsi="Times New Roman" w:cs="Times New Roman"/>
          <w:bCs/>
          <w:i w:val="0"/>
          <w:iCs w:val="0"/>
          <w:sz w:val="28"/>
          <w:szCs w:val="28"/>
          <w:shd w:val="clear" w:color="auto" w:fill="FFFFFF"/>
        </w:rPr>
        <w:t>М</w:t>
      </w:r>
      <w:r w:rsidRPr="00132141">
        <w:rPr>
          <w:rFonts w:ascii="Times New Roman" w:hAnsi="Times New Roman" w:cs="Times New Roman"/>
          <w:sz w:val="28"/>
          <w:szCs w:val="28"/>
          <w:shd w:val="clear" w:color="auto" w:fill="FFFFFF"/>
        </w:rPr>
        <w:t>.:Проспект,</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1998</w:t>
      </w:r>
      <w:r w:rsidRPr="00132141">
        <w:rPr>
          <w:rFonts w:ascii="Times New Roman" w:hAnsi="Times New Roman" w:cs="Times New Roman"/>
          <w:sz w:val="28"/>
          <w:szCs w:val="28"/>
          <w:shd w:val="clear" w:color="auto" w:fill="FFFFFF"/>
        </w:rPr>
        <w:t>.—632 с.</w:t>
      </w:r>
    </w:p>
    <w:p w:rsidR="00132141" w:rsidRPr="00132141" w:rsidRDefault="00132141" w:rsidP="00132141">
      <w:pPr>
        <w:pStyle w:val="a8"/>
        <w:widowControl w:val="0"/>
        <w:numPr>
          <w:ilvl w:val="0"/>
          <w:numId w:val="16"/>
        </w:numPr>
        <w:autoSpaceDE w:val="0"/>
        <w:autoSpaceDN w:val="0"/>
        <w:adjustRightInd w:val="0"/>
        <w:spacing w:line="360" w:lineRule="auto"/>
        <w:jc w:val="both"/>
        <w:rPr>
          <w:rFonts w:ascii="Times New Roman" w:hAnsi="Times New Roman" w:cs="Times New Roman"/>
          <w:iCs/>
          <w:sz w:val="28"/>
          <w:szCs w:val="28"/>
        </w:rPr>
      </w:pPr>
      <w:r w:rsidRPr="00132141">
        <w:rPr>
          <w:rStyle w:val="tooltip"/>
          <w:rFonts w:ascii="Times New Roman" w:hAnsi="Times New Roman" w:cs="Times New Roman"/>
          <w:sz w:val="28"/>
          <w:szCs w:val="28"/>
          <w:lang w:val="uk-UA"/>
        </w:rPr>
        <w:t xml:space="preserve"> </w:t>
      </w:r>
      <w:r w:rsidRPr="00132141">
        <w:rPr>
          <w:rFonts w:ascii="Times New Roman" w:hAnsi="Times New Roman" w:cs="Times New Roman"/>
          <w:sz w:val="28"/>
          <w:szCs w:val="28"/>
          <w:lang w:val="uk-UA"/>
        </w:rPr>
        <w:t xml:space="preserve">Дякович М.М. Сімейне право України </w:t>
      </w:r>
      <w:r w:rsidRPr="00132141">
        <w:rPr>
          <w:rFonts w:ascii="Times New Roman" w:hAnsi="Times New Roman" w:cs="Times New Roman"/>
          <w:sz w:val="28"/>
          <w:szCs w:val="28"/>
          <w:shd w:val="clear" w:color="auto" w:fill="F9F9F9"/>
        </w:rPr>
        <w:t>[Текст]</w:t>
      </w:r>
      <w:r w:rsidRPr="00132141">
        <w:rPr>
          <w:rFonts w:ascii="Times New Roman" w:hAnsi="Times New Roman" w:cs="Times New Roman"/>
          <w:sz w:val="28"/>
          <w:szCs w:val="28"/>
          <w:lang w:val="uk-UA"/>
        </w:rPr>
        <w:t>: М. Дякович// Навч.пос.(для студ.вищ.навч.закл.).- К.: Правова єдність, 2009.</w:t>
      </w:r>
      <w:r w:rsidRPr="00132141">
        <w:rPr>
          <w:rFonts w:ascii="Times New Roman" w:hAnsi="Times New Roman" w:cs="Times New Roman"/>
          <w:sz w:val="28"/>
          <w:szCs w:val="28"/>
          <w:shd w:val="clear" w:color="auto" w:fill="FFFFFF"/>
        </w:rPr>
        <w:t xml:space="preserve"> </w:t>
      </w:r>
      <w:r w:rsidRPr="00132141">
        <w:rPr>
          <w:rStyle w:val="apple-converted-space"/>
          <w:rFonts w:ascii="Times New Roman" w:hAnsi="Times New Roman" w:cs="Times New Roman"/>
          <w:sz w:val="28"/>
          <w:szCs w:val="28"/>
          <w:shd w:val="clear" w:color="auto" w:fill="FFFFFF"/>
        </w:rPr>
        <w:t> </w:t>
      </w:r>
      <w:r w:rsidRPr="00132141">
        <w:rPr>
          <w:rFonts w:ascii="Times New Roman" w:hAnsi="Times New Roman" w:cs="Times New Roman"/>
          <w:sz w:val="28"/>
          <w:szCs w:val="28"/>
          <w:shd w:val="clear" w:color="auto" w:fill="FFFFFF"/>
        </w:rPr>
        <w:t>— 512с.</w:t>
      </w:r>
    </w:p>
    <w:p w:rsidR="00132141" w:rsidRPr="00132141" w:rsidRDefault="00132141" w:rsidP="00132141">
      <w:pPr>
        <w:pStyle w:val="a8"/>
        <w:widowControl w:val="0"/>
        <w:numPr>
          <w:ilvl w:val="0"/>
          <w:numId w:val="16"/>
        </w:numPr>
        <w:autoSpaceDE w:val="0"/>
        <w:autoSpaceDN w:val="0"/>
        <w:adjustRightInd w:val="0"/>
        <w:spacing w:line="360" w:lineRule="auto"/>
        <w:jc w:val="both"/>
        <w:rPr>
          <w:rFonts w:ascii="Times New Roman" w:hAnsi="Times New Roman" w:cs="Times New Roman"/>
          <w:iCs/>
          <w:sz w:val="28"/>
          <w:szCs w:val="28"/>
        </w:rPr>
      </w:pPr>
      <w:r w:rsidRPr="00132141">
        <w:rPr>
          <w:rFonts w:ascii="Times New Roman" w:hAnsi="Times New Roman" w:cs="Times New Roman"/>
          <w:sz w:val="28"/>
          <w:szCs w:val="28"/>
          <w:shd w:val="clear" w:color="auto" w:fill="FFFFFF"/>
        </w:rPr>
        <w:t xml:space="preserve"> </w:t>
      </w:r>
      <w:r w:rsidRPr="00132141">
        <w:rPr>
          <w:rFonts w:ascii="Times New Roman" w:eastAsia="Times New Roman" w:hAnsi="Times New Roman" w:cs="Times New Roman"/>
          <w:sz w:val="28"/>
          <w:szCs w:val="28"/>
          <w:lang w:val="uk-UA"/>
        </w:rPr>
        <w:t>Ж</w:t>
      </w:r>
      <w:r w:rsidRPr="00132141">
        <w:rPr>
          <w:rFonts w:ascii="Times New Roman" w:eastAsia="Times New Roman" w:hAnsi="Times New Roman" w:cs="Times New Roman"/>
          <w:sz w:val="28"/>
          <w:szCs w:val="28"/>
        </w:rPr>
        <w:t xml:space="preserve">илинкова И. В. Расторжение брака </w:t>
      </w:r>
      <w:r w:rsidRPr="00132141">
        <w:rPr>
          <w:rFonts w:ascii="Times New Roman" w:hAnsi="Times New Roman" w:cs="Times New Roman"/>
          <w:sz w:val="28"/>
          <w:szCs w:val="28"/>
          <w:shd w:val="clear" w:color="auto" w:fill="F9F9F9"/>
        </w:rPr>
        <w:t xml:space="preserve">[Текст] </w:t>
      </w:r>
      <w:r w:rsidRPr="00132141">
        <w:rPr>
          <w:rFonts w:ascii="Times New Roman" w:eastAsia="Times New Roman" w:hAnsi="Times New Roman" w:cs="Times New Roman"/>
          <w:sz w:val="28"/>
          <w:szCs w:val="28"/>
        </w:rPr>
        <w:t>/ И. Жилинкова. – Х.: Ксилон, 2006.</w:t>
      </w:r>
      <w:r w:rsidRPr="00132141">
        <w:rPr>
          <w:rFonts w:ascii="Times New Roman" w:hAnsi="Times New Roman" w:cs="Times New Roman"/>
          <w:sz w:val="28"/>
          <w:szCs w:val="28"/>
          <w:shd w:val="clear" w:color="auto" w:fill="FFFFFF"/>
        </w:rPr>
        <w:t xml:space="preserve"> </w:t>
      </w:r>
      <w:r w:rsidRPr="00132141">
        <w:rPr>
          <w:rStyle w:val="apple-converted-space"/>
          <w:rFonts w:ascii="Times New Roman" w:hAnsi="Times New Roman" w:cs="Times New Roman"/>
          <w:sz w:val="28"/>
          <w:szCs w:val="28"/>
          <w:shd w:val="clear" w:color="auto" w:fill="FFFFFF"/>
        </w:rPr>
        <w:t> </w:t>
      </w:r>
      <w:r w:rsidRPr="00132141">
        <w:rPr>
          <w:rFonts w:ascii="Times New Roman" w:hAnsi="Times New Roman" w:cs="Times New Roman"/>
          <w:sz w:val="28"/>
          <w:szCs w:val="28"/>
          <w:shd w:val="clear" w:color="auto" w:fill="FFFFFF"/>
        </w:rPr>
        <w:t>– 88 с.</w:t>
      </w:r>
    </w:p>
    <w:p w:rsidR="00132141" w:rsidRPr="00132141" w:rsidRDefault="00132141" w:rsidP="00132141">
      <w:pPr>
        <w:pStyle w:val="a8"/>
        <w:widowControl w:val="0"/>
        <w:numPr>
          <w:ilvl w:val="0"/>
          <w:numId w:val="16"/>
        </w:numPr>
        <w:autoSpaceDE w:val="0"/>
        <w:autoSpaceDN w:val="0"/>
        <w:adjustRightInd w:val="0"/>
        <w:spacing w:line="360" w:lineRule="auto"/>
        <w:jc w:val="both"/>
        <w:rPr>
          <w:rFonts w:ascii="Times New Roman" w:hAnsi="Times New Roman" w:cs="Times New Roman"/>
          <w:iCs/>
          <w:sz w:val="28"/>
          <w:szCs w:val="28"/>
        </w:rPr>
      </w:pPr>
      <w:r w:rsidRPr="00132141">
        <w:rPr>
          <w:rFonts w:ascii="Times New Roman" w:hAnsi="Times New Roman" w:cs="Times New Roman"/>
          <w:sz w:val="28"/>
          <w:szCs w:val="28"/>
          <w:shd w:val="clear" w:color="auto" w:fill="FFFFFF"/>
        </w:rPr>
        <w:t xml:space="preserve"> </w:t>
      </w:r>
      <w:r w:rsidRPr="00132141">
        <w:rPr>
          <w:rFonts w:ascii="Times New Roman" w:hAnsi="Times New Roman" w:cs="Times New Roman"/>
          <w:sz w:val="28"/>
          <w:szCs w:val="28"/>
        </w:rPr>
        <w:t xml:space="preserve">Жилинкова И.В. Правовой режим имущества членов семьи </w:t>
      </w:r>
      <w:r w:rsidRPr="00132141">
        <w:rPr>
          <w:rFonts w:ascii="Times New Roman" w:hAnsi="Times New Roman" w:cs="Times New Roman"/>
          <w:sz w:val="28"/>
          <w:szCs w:val="28"/>
          <w:shd w:val="clear" w:color="auto" w:fill="F9F9F9"/>
        </w:rPr>
        <w:t>[Текст] /И.Жилинкова//</w:t>
      </w:r>
      <w:r w:rsidRPr="00132141">
        <w:rPr>
          <w:rFonts w:ascii="Times New Roman" w:hAnsi="Times New Roman" w:cs="Times New Roman"/>
          <w:sz w:val="28"/>
          <w:szCs w:val="28"/>
        </w:rPr>
        <w:t xml:space="preserve"> Монография. – Х.: «Ксилон», 2000. – 398с.</w:t>
      </w:r>
    </w:p>
    <w:p w:rsidR="00132141" w:rsidRPr="00132141" w:rsidRDefault="00132141" w:rsidP="00132141">
      <w:pPr>
        <w:pStyle w:val="a8"/>
        <w:widowControl w:val="0"/>
        <w:numPr>
          <w:ilvl w:val="0"/>
          <w:numId w:val="16"/>
        </w:numPr>
        <w:autoSpaceDE w:val="0"/>
        <w:autoSpaceDN w:val="0"/>
        <w:adjustRightInd w:val="0"/>
        <w:spacing w:line="360" w:lineRule="auto"/>
        <w:jc w:val="both"/>
        <w:rPr>
          <w:rFonts w:ascii="Times New Roman" w:hAnsi="Times New Roman" w:cs="Times New Roman"/>
          <w:iCs/>
          <w:sz w:val="28"/>
          <w:szCs w:val="28"/>
        </w:rPr>
      </w:pPr>
      <w:r w:rsidRPr="00132141">
        <w:rPr>
          <w:rFonts w:ascii="Times New Roman" w:hAnsi="Times New Roman" w:cs="Times New Roman"/>
          <w:sz w:val="28"/>
          <w:szCs w:val="28"/>
        </w:rPr>
        <w:t xml:space="preserve"> </w:t>
      </w:r>
      <w:r w:rsidRPr="00132141">
        <w:rPr>
          <w:rFonts w:ascii="Times New Roman" w:hAnsi="Times New Roman" w:cs="Times New Roman"/>
          <w:sz w:val="28"/>
          <w:szCs w:val="28"/>
          <w:lang w:val="uk-UA"/>
        </w:rPr>
        <w:t>Жилінкова І.В. Здійснення права спільної сумісної власності після розірвання шлюбу</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shd w:val="clear" w:color="auto" w:fill="F9F9F9"/>
          <w:lang w:val="uk-UA"/>
        </w:rPr>
        <w:t>І.Жилінкова//</w:t>
      </w:r>
      <w:r w:rsidRPr="00132141">
        <w:rPr>
          <w:rFonts w:ascii="Times New Roman" w:hAnsi="Times New Roman" w:cs="Times New Roman"/>
          <w:sz w:val="28"/>
          <w:szCs w:val="28"/>
          <w:lang w:val="uk-UA"/>
        </w:rPr>
        <w:t xml:space="preserve"> Юридичний радник, №1(55) [Електронний ресурс]. – Режим доступу:</w:t>
      </w:r>
      <w:r w:rsidRPr="00132141">
        <w:rPr>
          <w:rFonts w:ascii="Times New Roman" w:hAnsi="Times New Roman" w:cs="Times New Roman"/>
          <w:sz w:val="28"/>
          <w:szCs w:val="28"/>
        </w:rPr>
        <w:t xml:space="preserve"> </w:t>
      </w:r>
      <w:r w:rsidRPr="00132141">
        <w:rPr>
          <w:rFonts w:ascii="Times New Roman" w:hAnsi="Times New Roman" w:cs="Times New Roman"/>
          <w:sz w:val="28"/>
          <w:szCs w:val="28"/>
          <w:bdr w:val="none" w:sz="0" w:space="0" w:color="auto" w:frame="1"/>
          <w:shd w:val="clear" w:color="auto" w:fill="FFFFFF"/>
          <w:lang w:val="uk-UA"/>
        </w:rPr>
        <w:t xml:space="preserve"> </w:t>
      </w:r>
      <w:hyperlink r:id="rId17" w:history="1">
        <w:r w:rsidRPr="00132141">
          <w:rPr>
            <w:rStyle w:val="ad"/>
            <w:rFonts w:ascii="Times New Roman" w:hAnsi="Times New Roman" w:cs="Times New Roman"/>
            <w:color w:val="auto"/>
            <w:sz w:val="28"/>
            <w:szCs w:val="28"/>
            <w:u w:val="none"/>
            <w:lang w:val="uk-UA"/>
          </w:rPr>
          <w:t>http://yurradnik.com.ua/stati/</w:t>
        </w:r>
      </w:hyperlink>
    </w:p>
    <w:p w:rsidR="00132141" w:rsidRPr="00132141" w:rsidRDefault="00132141" w:rsidP="00132141">
      <w:pPr>
        <w:pStyle w:val="a8"/>
        <w:widowControl w:val="0"/>
        <w:numPr>
          <w:ilvl w:val="0"/>
          <w:numId w:val="16"/>
        </w:numPr>
        <w:autoSpaceDE w:val="0"/>
        <w:autoSpaceDN w:val="0"/>
        <w:adjustRightInd w:val="0"/>
        <w:spacing w:line="360" w:lineRule="auto"/>
        <w:jc w:val="both"/>
        <w:rPr>
          <w:rFonts w:ascii="Times New Roman" w:hAnsi="Times New Roman" w:cs="Times New Roman"/>
          <w:iCs/>
          <w:sz w:val="28"/>
          <w:szCs w:val="28"/>
        </w:rPr>
      </w:pP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shd w:val="clear" w:color="auto" w:fill="FFFFFF"/>
          <w:lang w:val="uk-UA"/>
        </w:rPr>
        <w:t>Жилінкова, І. В. Імперативне і диспозитивне регулювання майнових відносин у сім'ї [Текст] / І. Жилінкова // Вісник Академії правових наук України. 2000р. №1(20). - Х. : Право, 2000. - С. 115-120.</w:t>
      </w:r>
    </w:p>
    <w:p w:rsidR="00132141" w:rsidRPr="00132141" w:rsidRDefault="00132141" w:rsidP="00132141">
      <w:pPr>
        <w:pStyle w:val="a8"/>
        <w:widowControl w:val="0"/>
        <w:numPr>
          <w:ilvl w:val="0"/>
          <w:numId w:val="16"/>
        </w:numPr>
        <w:autoSpaceDE w:val="0"/>
        <w:autoSpaceDN w:val="0"/>
        <w:adjustRightInd w:val="0"/>
        <w:spacing w:line="360" w:lineRule="auto"/>
        <w:jc w:val="both"/>
        <w:rPr>
          <w:rFonts w:ascii="Times New Roman" w:hAnsi="Times New Roman" w:cs="Times New Roman"/>
          <w:iCs/>
          <w:sz w:val="28"/>
          <w:szCs w:val="28"/>
        </w:rPr>
      </w:pPr>
      <w:r w:rsidRPr="00132141">
        <w:rPr>
          <w:rFonts w:ascii="Times New Roman" w:hAnsi="Times New Roman" w:cs="Times New Roman"/>
          <w:sz w:val="28"/>
          <w:szCs w:val="28"/>
          <w:shd w:val="clear" w:color="auto" w:fill="FFFFFF"/>
          <w:lang w:val="uk-UA"/>
        </w:rPr>
        <w:t xml:space="preserve"> </w:t>
      </w:r>
      <w:r w:rsidRPr="00132141">
        <w:rPr>
          <w:rFonts w:ascii="Times New Roman" w:hAnsi="Times New Roman" w:cs="Times New Roman"/>
          <w:sz w:val="28"/>
          <w:szCs w:val="28"/>
        </w:rPr>
        <w:t>Залесский В.В. Семейное право Российской Федерации и иностранных государств. Основные институты</w:t>
      </w: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shd w:val="clear" w:color="auto" w:fill="F9F9F9"/>
          <w:lang w:val="uk-UA"/>
        </w:rPr>
        <w:t xml:space="preserve">/ В. Залесский// </w:t>
      </w:r>
      <w:r w:rsidRPr="00132141">
        <w:rPr>
          <w:rFonts w:ascii="Times New Roman" w:hAnsi="Times New Roman" w:cs="Times New Roman"/>
          <w:sz w:val="28"/>
          <w:szCs w:val="28"/>
        </w:rPr>
        <w:t xml:space="preserve">М., 2005. – </w:t>
      </w:r>
      <w:r w:rsidRPr="00132141">
        <w:rPr>
          <w:rFonts w:ascii="Times New Roman" w:hAnsi="Times New Roman" w:cs="Times New Roman"/>
          <w:sz w:val="28"/>
          <w:szCs w:val="28"/>
          <w:shd w:val="clear" w:color="auto" w:fill="FFFFFF"/>
        </w:rPr>
        <w:t xml:space="preserve"> </w:t>
      </w:r>
      <w:r w:rsidRPr="00132141">
        <w:rPr>
          <w:rStyle w:val="apple-converted-space"/>
          <w:rFonts w:ascii="Times New Roman" w:hAnsi="Times New Roman" w:cs="Times New Roman"/>
          <w:sz w:val="28"/>
          <w:szCs w:val="28"/>
          <w:shd w:val="clear" w:color="auto" w:fill="FFFFFF"/>
        </w:rPr>
        <w:t> </w:t>
      </w:r>
      <w:r w:rsidRPr="00132141">
        <w:rPr>
          <w:rFonts w:ascii="Times New Roman" w:hAnsi="Times New Roman" w:cs="Times New Roman"/>
          <w:sz w:val="28"/>
          <w:szCs w:val="28"/>
          <w:shd w:val="clear" w:color="auto" w:fill="FFFFFF"/>
        </w:rPr>
        <w:t>309 с.</w:t>
      </w:r>
    </w:p>
    <w:p w:rsidR="00132141" w:rsidRPr="00132141" w:rsidRDefault="00132141" w:rsidP="00132141">
      <w:pPr>
        <w:pStyle w:val="a8"/>
        <w:widowControl w:val="0"/>
        <w:numPr>
          <w:ilvl w:val="0"/>
          <w:numId w:val="16"/>
        </w:numPr>
        <w:autoSpaceDE w:val="0"/>
        <w:autoSpaceDN w:val="0"/>
        <w:adjustRightInd w:val="0"/>
        <w:spacing w:line="360" w:lineRule="auto"/>
        <w:jc w:val="both"/>
        <w:rPr>
          <w:rFonts w:ascii="Times New Roman" w:hAnsi="Times New Roman" w:cs="Times New Roman"/>
          <w:iCs/>
          <w:sz w:val="28"/>
          <w:szCs w:val="28"/>
        </w:rPr>
      </w:pPr>
      <w:r w:rsidRPr="00132141">
        <w:rPr>
          <w:rFonts w:ascii="Times New Roman" w:hAnsi="Times New Roman" w:cs="Times New Roman"/>
          <w:sz w:val="28"/>
          <w:szCs w:val="28"/>
          <w:shd w:val="clear" w:color="auto" w:fill="FFFFFF"/>
        </w:rPr>
        <w:t xml:space="preserve"> </w:t>
      </w:r>
      <w:r w:rsidRPr="00132141">
        <w:rPr>
          <w:rFonts w:ascii="Times New Roman" w:hAnsi="Times New Roman" w:cs="Times New Roman"/>
          <w:bCs/>
          <w:sz w:val="28"/>
          <w:szCs w:val="28"/>
        </w:rPr>
        <w:t>Зенин И.А.</w:t>
      </w:r>
      <w:r w:rsidRPr="00132141">
        <w:rPr>
          <w:rFonts w:ascii="Times New Roman" w:hAnsi="Times New Roman" w:cs="Times New Roman"/>
          <w:sz w:val="28"/>
          <w:szCs w:val="28"/>
        </w:rPr>
        <w:t xml:space="preserve"> Гражданское и торговое право капиталистических стран</w:t>
      </w: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shd w:val="clear" w:color="auto" w:fill="F9F9F9"/>
          <w:lang w:val="uk-UA"/>
        </w:rPr>
        <w:t>И.Зенин//</w:t>
      </w:r>
      <w:r w:rsidRPr="00132141">
        <w:rPr>
          <w:rFonts w:ascii="Times New Roman" w:hAnsi="Times New Roman" w:cs="Times New Roman"/>
          <w:sz w:val="28"/>
          <w:szCs w:val="28"/>
        </w:rPr>
        <w:t xml:space="preserve"> Учебное пособие. –  М.: Изд-во МГУ, 1992. –  192 с.</w:t>
      </w:r>
    </w:p>
    <w:p w:rsidR="00132141" w:rsidRPr="00132141" w:rsidRDefault="00132141" w:rsidP="00132141">
      <w:pPr>
        <w:pStyle w:val="a8"/>
        <w:widowControl w:val="0"/>
        <w:numPr>
          <w:ilvl w:val="0"/>
          <w:numId w:val="16"/>
        </w:numPr>
        <w:autoSpaceDE w:val="0"/>
        <w:autoSpaceDN w:val="0"/>
        <w:adjustRightInd w:val="0"/>
        <w:spacing w:line="360" w:lineRule="auto"/>
        <w:jc w:val="both"/>
        <w:rPr>
          <w:rFonts w:ascii="Times New Roman" w:hAnsi="Times New Roman" w:cs="Times New Roman"/>
          <w:iCs/>
          <w:sz w:val="28"/>
          <w:szCs w:val="28"/>
        </w:rPr>
      </w:pPr>
      <w:r w:rsidRPr="00132141">
        <w:rPr>
          <w:rFonts w:ascii="Times New Roman" w:hAnsi="Times New Roman" w:cs="Times New Roman"/>
          <w:iCs/>
          <w:sz w:val="28"/>
          <w:szCs w:val="28"/>
        </w:rPr>
        <w:t xml:space="preserve"> </w:t>
      </w:r>
      <w:r w:rsidRPr="00132141">
        <w:rPr>
          <w:rFonts w:ascii="Times New Roman" w:hAnsi="Times New Roman" w:cs="Times New Roman"/>
          <w:sz w:val="28"/>
          <w:szCs w:val="28"/>
          <w:shd w:val="clear" w:color="auto" w:fill="FFFFFF"/>
        </w:rPr>
        <w:t xml:space="preserve"> </w:t>
      </w:r>
      <w:r w:rsidRPr="00132141">
        <w:rPr>
          <w:rStyle w:val="af5"/>
          <w:rFonts w:ascii="Times New Roman" w:hAnsi="Times New Roman" w:cs="Times New Roman"/>
          <w:bCs/>
          <w:i w:val="0"/>
          <w:iCs w:val="0"/>
          <w:sz w:val="28"/>
          <w:szCs w:val="28"/>
          <w:shd w:val="clear" w:color="auto" w:fill="FFFFFF"/>
        </w:rPr>
        <w:t>Ильина</w:t>
      </w:r>
      <w:r w:rsidRPr="00132141">
        <w:rPr>
          <w:rFonts w:ascii="Times New Roman" w:hAnsi="Times New Roman" w:cs="Times New Roman"/>
          <w:sz w:val="28"/>
          <w:szCs w:val="28"/>
          <w:shd w:val="clear" w:color="auto" w:fill="FFFFFF"/>
        </w:rPr>
        <w:t xml:space="preserve"> О.</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Ю</w:t>
      </w:r>
      <w:r w:rsidRPr="00132141">
        <w:rPr>
          <w:rFonts w:ascii="Times New Roman" w:hAnsi="Times New Roman" w:cs="Times New Roman"/>
          <w:sz w:val="28"/>
          <w:szCs w:val="28"/>
          <w:shd w:val="clear" w:color="auto" w:fill="FFFFFF"/>
        </w:rPr>
        <w:t>. К</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вопросу</w:t>
      </w:r>
      <w:r w:rsidRPr="00132141">
        <w:rPr>
          <w:rStyle w:val="apple-converted-space"/>
          <w:rFonts w:ascii="Times New Roman" w:hAnsi="Times New Roman" w:cs="Times New Roman"/>
          <w:sz w:val="28"/>
          <w:szCs w:val="28"/>
          <w:shd w:val="clear" w:color="auto" w:fill="FFFFFF"/>
        </w:rPr>
        <w:t> </w:t>
      </w:r>
      <w:r w:rsidRPr="00132141">
        <w:rPr>
          <w:rFonts w:ascii="Times New Roman" w:hAnsi="Times New Roman" w:cs="Times New Roman"/>
          <w:sz w:val="28"/>
          <w:szCs w:val="28"/>
          <w:shd w:val="clear" w:color="auto" w:fill="FFFFFF"/>
        </w:rPr>
        <w:t>о</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равенстве мужчины</w:t>
      </w:r>
      <w:r w:rsidRPr="00132141">
        <w:rPr>
          <w:rStyle w:val="apple-converted-space"/>
          <w:rFonts w:ascii="Times New Roman" w:hAnsi="Times New Roman" w:cs="Times New Roman"/>
          <w:sz w:val="28"/>
          <w:szCs w:val="28"/>
          <w:shd w:val="clear" w:color="auto" w:fill="FFFFFF"/>
        </w:rPr>
        <w:t> </w:t>
      </w:r>
      <w:r w:rsidRPr="00132141">
        <w:rPr>
          <w:rFonts w:ascii="Times New Roman" w:hAnsi="Times New Roman" w:cs="Times New Roman"/>
          <w:sz w:val="28"/>
          <w:szCs w:val="28"/>
          <w:shd w:val="clear" w:color="auto" w:fill="FFFFFF"/>
        </w:rPr>
        <w:t>и</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женщины</w:t>
      </w:r>
      <w:r w:rsidRPr="00132141">
        <w:rPr>
          <w:rStyle w:val="apple-converted-space"/>
          <w:rFonts w:ascii="Times New Roman" w:hAnsi="Times New Roman" w:cs="Times New Roman"/>
          <w:sz w:val="28"/>
          <w:szCs w:val="28"/>
          <w:shd w:val="clear" w:color="auto" w:fill="FFFFFF"/>
        </w:rPr>
        <w:t> </w:t>
      </w:r>
      <w:r w:rsidRPr="00132141">
        <w:rPr>
          <w:rFonts w:ascii="Times New Roman" w:hAnsi="Times New Roman" w:cs="Times New Roman"/>
          <w:sz w:val="28"/>
          <w:szCs w:val="28"/>
          <w:shd w:val="clear" w:color="auto" w:fill="FFFFFF"/>
        </w:rPr>
        <w:t>в</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семейных правоотношениях</w:t>
      </w:r>
      <w:r w:rsidRPr="00132141">
        <w:rPr>
          <w:rStyle w:val="apple-converted-space"/>
          <w:rFonts w:ascii="Times New Roman" w:hAnsi="Times New Roman" w:cs="Times New Roman"/>
          <w:sz w:val="28"/>
          <w:szCs w:val="28"/>
          <w:shd w:val="clear" w:color="auto" w:fill="FFFFFF"/>
        </w:rPr>
        <w:t>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shd w:val="clear" w:color="auto" w:fill="FFFFFF"/>
        </w:rPr>
        <w:t>/О.</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Ю</w:t>
      </w:r>
      <w:r w:rsidRPr="00132141">
        <w:rPr>
          <w:rFonts w:ascii="Times New Roman" w:hAnsi="Times New Roman" w:cs="Times New Roman"/>
          <w:sz w:val="28"/>
          <w:szCs w:val="28"/>
          <w:shd w:val="clear" w:color="auto" w:fill="FFFFFF"/>
        </w:rPr>
        <w:t>.</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Ильина</w:t>
      </w:r>
      <w:r w:rsidRPr="00132141">
        <w:rPr>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Современное право</w:t>
      </w:r>
      <w:r w:rsidRPr="00132141">
        <w:rPr>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2007</w:t>
      </w:r>
      <w:r w:rsidRPr="00132141">
        <w:rPr>
          <w:rFonts w:ascii="Times New Roman" w:hAnsi="Times New Roman" w:cs="Times New Roman"/>
          <w:sz w:val="28"/>
          <w:szCs w:val="28"/>
          <w:shd w:val="clear" w:color="auto" w:fill="FFFFFF"/>
        </w:rPr>
        <w:t>. -</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 xml:space="preserve">№ </w:t>
      </w:r>
      <w:r w:rsidRPr="00132141">
        <w:rPr>
          <w:rStyle w:val="af5"/>
          <w:rFonts w:ascii="Times New Roman" w:hAnsi="Times New Roman" w:cs="Times New Roman"/>
          <w:bCs/>
          <w:i w:val="0"/>
          <w:iCs w:val="0"/>
          <w:sz w:val="28"/>
          <w:szCs w:val="28"/>
          <w:shd w:val="clear" w:color="auto" w:fill="FFFFFF"/>
        </w:rPr>
        <w:lastRenderedPageBreak/>
        <w:t>8</w:t>
      </w:r>
      <w:r w:rsidRPr="00132141">
        <w:rPr>
          <w:rFonts w:ascii="Times New Roman" w:hAnsi="Times New Roman" w:cs="Times New Roman"/>
          <w:sz w:val="28"/>
          <w:szCs w:val="28"/>
          <w:shd w:val="clear" w:color="auto" w:fill="FFFFFF"/>
        </w:rPr>
        <w:t>. - С. 75 - 79 .</w:t>
      </w:r>
    </w:p>
    <w:p w:rsidR="00132141" w:rsidRPr="00132141" w:rsidRDefault="00132141" w:rsidP="00132141">
      <w:pPr>
        <w:pStyle w:val="a8"/>
        <w:widowControl w:val="0"/>
        <w:numPr>
          <w:ilvl w:val="0"/>
          <w:numId w:val="16"/>
        </w:numPr>
        <w:autoSpaceDE w:val="0"/>
        <w:autoSpaceDN w:val="0"/>
        <w:adjustRightInd w:val="0"/>
        <w:spacing w:line="360" w:lineRule="auto"/>
        <w:jc w:val="both"/>
        <w:rPr>
          <w:rFonts w:ascii="Times New Roman" w:hAnsi="Times New Roman" w:cs="Times New Roman"/>
          <w:iCs/>
          <w:sz w:val="28"/>
          <w:szCs w:val="28"/>
        </w:rPr>
      </w:pPr>
      <w:r w:rsidRPr="00132141">
        <w:rPr>
          <w:rFonts w:ascii="Times New Roman" w:hAnsi="Times New Roman" w:cs="Times New Roman"/>
          <w:sz w:val="28"/>
          <w:szCs w:val="28"/>
        </w:rPr>
        <w:t xml:space="preserve"> </w:t>
      </w:r>
      <w:r w:rsidRPr="00132141">
        <w:rPr>
          <w:rFonts w:ascii="Times New Roman" w:eastAsia="Times New Roman" w:hAnsi="Times New Roman" w:cs="Times New Roman"/>
          <w:sz w:val="28"/>
          <w:szCs w:val="28"/>
        </w:rPr>
        <w:t>Ильина О.Ю. Брак как новая социальная и правовая реальность изменяющейся России</w:t>
      </w:r>
      <w:r w:rsidRPr="00132141">
        <w:rPr>
          <w:rFonts w:ascii="Times New Roman" w:eastAsia="Times New Roman" w:hAnsi="Times New Roman" w:cs="Times New Roman"/>
          <w:sz w:val="28"/>
          <w:szCs w:val="28"/>
          <w:lang w:val="uk-UA"/>
        </w:rPr>
        <w:t xml:space="preserve"> </w:t>
      </w:r>
      <w:r w:rsidRPr="00132141">
        <w:rPr>
          <w:rFonts w:ascii="Times New Roman" w:hAnsi="Times New Roman" w:cs="Times New Roman"/>
          <w:sz w:val="28"/>
          <w:szCs w:val="28"/>
          <w:shd w:val="clear" w:color="auto" w:fill="F9F9F9"/>
        </w:rPr>
        <w:t>[Текст]</w:t>
      </w:r>
      <w:r w:rsidRPr="00132141">
        <w:rPr>
          <w:rFonts w:ascii="Times New Roman" w:hAnsi="Times New Roman" w:cs="Times New Roman"/>
          <w:sz w:val="28"/>
          <w:szCs w:val="28"/>
          <w:shd w:val="clear" w:color="auto" w:fill="F9F9F9"/>
          <w:lang w:val="uk-UA"/>
        </w:rPr>
        <w:t>/ О.Ильина//</w:t>
      </w:r>
      <w:r w:rsidRPr="00132141">
        <w:rPr>
          <w:rFonts w:ascii="Times New Roman" w:eastAsia="Times New Roman" w:hAnsi="Times New Roman" w:cs="Times New Roman"/>
          <w:sz w:val="28"/>
          <w:szCs w:val="28"/>
        </w:rPr>
        <w:t xml:space="preserve"> Монография. Тверь. 2005. </w:t>
      </w:r>
      <w:r w:rsidRPr="00132141">
        <w:rPr>
          <w:rStyle w:val="apple-converted-space"/>
          <w:rFonts w:ascii="Times New Roman" w:hAnsi="Times New Roman" w:cs="Times New Roman"/>
          <w:sz w:val="28"/>
          <w:szCs w:val="28"/>
          <w:shd w:val="clear" w:color="auto" w:fill="FFFFFF"/>
        </w:rPr>
        <w:t> </w:t>
      </w:r>
      <w:r w:rsidRPr="00132141">
        <w:rPr>
          <w:rFonts w:ascii="Times New Roman" w:hAnsi="Times New Roman" w:cs="Times New Roman"/>
          <w:sz w:val="28"/>
          <w:szCs w:val="28"/>
          <w:shd w:val="clear" w:color="auto" w:fill="FFFFFF"/>
        </w:rPr>
        <w:t>- С. 52.</w:t>
      </w:r>
    </w:p>
    <w:p w:rsidR="00132141" w:rsidRPr="00132141" w:rsidRDefault="00132141" w:rsidP="00132141">
      <w:pPr>
        <w:pStyle w:val="a8"/>
        <w:widowControl w:val="0"/>
        <w:numPr>
          <w:ilvl w:val="0"/>
          <w:numId w:val="16"/>
        </w:numPr>
        <w:autoSpaceDE w:val="0"/>
        <w:autoSpaceDN w:val="0"/>
        <w:adjustRightInd w:val="0"/>
        <w:spacing w:line="360" w:lineRule="auto"/>
        <w:jc w:val="both"/>
        <w:rPr>
          <w:rFonts w:ascii="Times New Roman" w:hAnsi="Times New Roman" w:cs="Times New Roman"/>
          <w:iCs/>
          <w:sz w:val="28"/>
          <w:szCs w:val="28"/>
        </w:rPr>
      </w:pPr>
      <w:r w:rsidRPr="00132141">
        <w:rPr>
          <w:rFonts w:ascii="Times New Roman" w:eastAsia="Times New Roman" w:hAnsi="Times New Roman" w:cs="Times New Roman"/>
          <w:sz w:val="28"/>
          <w:szCs w:val="28"/>
        </w:rPr>
        <w:t xml:space="preserve"> Иорыш А. И. Правовые аспекты генной инженерии</w:t>
      </w:r>
      <w:r w:rsidRPr="00132141">
        <w:rPr>
          <w:rFonts w:ascii="Times New Roman" w:eastAsia="Times New Roman" w:hAnsi="Times New Roman" w:cs="Times New Roman"/>
          <w:sz w:val="28"/>
          <w:szCs w:val="28"/>
          <w:lang w:val="uk-UA"/>
        </w:rPr>
        <w:t xml:space="preserve"> </w:t>
      </w:r>
      <w:r w:rsidRPr="00132141">
        <w:rPr>
          <w:rFonts w:ascii="Times New Roman" w:hAnsi="Times New Roman" w:cs="Times New Roman"/>
          <w:sz w:val="28"/>
          <w:szCs w:val="28"/>
          <w:shd w:val="clear" w:color="auto" w:fill="F9F9F9"/>
        </w:rPr>
        <w:t xml:space="preserve">[Текст] </w:t>
      </w:r>
      <w:r w:rsidRPr="00132141">
        <w:rPr>
          <w:rFonts w:ascii="Times New Roman" w:eastAsia="Times New Roman" w:hAnsi="Times New Roman" w:cs="Times New Roman"/>
          <w:sz w:val="28"/>
          <w:szCs w:val="28"/>
        </w:rPr>
        <w:t xml:space="preserve"> / А. И. Иорыш, О. А. Красовский // Государство и право. – 1997. – № 3. – С. 112-115.</w:t>
      </w:r>
    </w:p>
    <w:p w:rsidR="00132141" w:rsidRPr="00132141" w:rsidRDefault="00132141" w:rsidP="00132141">
      <w:pPr>
        <w:pStyle w:val="a8"/>
        <w:widowControl w:val="0"/>
        <w:numPr>
          <w:ilvl w:val="0"/>
          <w:numId w:val="16"/>
        </w:numPr>
        <w:autoSpaceDE w:val="0"/>
        <w:autoSpaceDN w:val="0"/>
        <w:adjustRightInd w:val="0"/>
        <w:spacing w:line="360" w:lineRule="auto"/>
        <w:jc w:val="both"/>
        <w:rPr>
          <w:rFonts w:ascii="Times New Roman" w:hAnsi="Times New Roman" w:cs="Times New Roman"/>
          <w:iCs/>
          <w:sz w:val="28"/>
          <w:szCs w:val="28"/>
        </w:rPr>
      </w:pPr>
      <w:r w:rsidRPr="00132141">
        <w:rPr>
          <w:rFonts w:ascii="Times New Roman" w:eastAsia="Times New Roman" w:hAnsi="Times New Roman" w:cs="Times New Roman"/>
          <w:sz w:val="28"/>
          <w:szCs w:val="28"/>
        </w:rPr>
        <w:t xml:space="preserve"> </w:t>
      </w: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rPr>
        <w:t>Кашкин С.Ю., Калиниченко П.А., Четвериков А.О. Глава 1</w:t>
      </w:r>
      <w:r w:rsidRPr="00132141">
        <w:rPr>
          <w:rFonts w:ascii="Times New Roman" w:hAnsi="Times New Roman" w:cs="Times New Roman"/>
          <w:sz w:val="28"/>
          <w:szCs w:val="28"/>
          <w:lang w:val="uk-UA"/>
        </w:rPr>
        <w:t xml:space="preserve">//Введение в право Европейского союза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lang w:val="uk-UA"/>
        </w:rPr>
        <w:t xml:space="preserve"> ученик/ Под.ред. Кашкина С.Ю.- 3-е изд., перераб. И доп.- М.: «Эксмо», 2010.</w:t>
      </w:r>
      <w:r w:rsidRPr="00132141">
        <w:rPr>
          <w:rFonts w:ascii="Times New Roman" w:hAnsi="Times New Roman" w:cs="Times New Roman"/>
          <w:sz w:val="28"/>
          <w:szCs w:val="28"/>
        </w:rPr>
        <w:t xml:space="preserve"> — 384 с.</w:t>
      </w:r>
    </w:p>
    <w:p w:rsidR="00132141" w:rsidRPr="00132141" w:rsidRDefault="00132141" w:rsidP="00132141">
      <w:pPr>
        <w:pStyle w:val="a8"/>
        <w:widowControl w:val="0"/>
        <w:numPr>
          <w:ilvl w:val="0"/>
          <w:numId w:val="16"/>
        </w:numPr>
        <w:autoSpaceDE w:val="0"/>
        <w:autoSpaceDN w:val="0"/>
        <w:adjustRightInd w:val="0"/>
        <w:spacing w:line="360" w:lineRule="auto"/>
        <w:jc w:val="both"/>
        <w:rPr>
          <w:rFonts w:ascii="Times New Roman" w:hAnsi="Times New Roman" w:cs="Times New Roman"/>
          <w:iCs/>
          <w:sz w:val="28"/>
          <w:szCs w:val="28"/>
        </w:rPr>
      </w:pPr>
      <w:r w:rsidRPr="00132141">
        <w:rPr>
          <w:rFonts w:ascii="Times New Roman" w:hAnsi="Times New Roman" w:cs="Times New Roman"/>
          <w:sz w:val="28"/>
          <w:szCs w:val="28"/>
        </w:rPr>
        <w:t xml:space="preserve"> Косова О.Ю. Обязанность содержания и алиментные обязательства</w:t>
      </w: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shd w:val="clear" w:color="auto" w:fill="F9F9F9"/>
          <w:lang w:val="uk-UA"/>
        </w:rPr>
        <w:t xml:space="preserve">/ О.Косова </w:t>
      </w:r>
      <w:r w:rsidRPr="00132141">
        <w:rPr>
          <w:rFonts w:ascii="Times New Roman" w:hAnsi="Times New Roman" w:cs="Times New Roman"/>
          <w:sz w:val="28"/>
          <w:szCs w:val="28"/>
        </w:rPr>
        <w:t>// Известия Вузов: Правоведение. – 2003. - №4. – С.63-80.</w:t>
      </w:r>
    </w:p>
    <w:p w:rsidR="00132141" w:rsidRPr="00132141" w:rsidRDefault="00132141" w:rsidP="00132141">
      <w:pPr>
        <w:pStyle w:val="a8"/>
        <w:widowControl w:val="0"/>
        <w:numPr>
          <w:ilvl w:val="0"/>
          <w:numId w:val="16"/>
        </w:numPr>
        <w:autoSpaceDE w:val="0"/>
        <w:autoSpaceDN w:val="0"/>
        <w:adjustRightInd w:val="0"/>
        <w:spacing w:line="360" w:lineRule="auto"/>
        <w:jc w:val="both"/>
        <w:rPr>
          <w:rFonts w:ascii="Times New Roman" w:hAnsi="Times New Roman" w:cs="Times New Roman"/>
          <w:iCs/>
          <w:sz w:val="28"/>
          <w:szCs w:val="28"/>
        </w:rPr>
      </w:pPr>
      <w:r w:rsidRPr="00132141">
        <w:rPr>
          <w:rFonts w:ascii="Times New Roman" w:eastAsia="Times New Roman" w:hAnsi="Times New Roman" w:cs="Times New Roman"/>
          <w:sz w:val="28"/>
          <w:szCs w:val="28"/>
          <w:lang w:val="uk-UA"/>
        </w:rPr>
        <w:t xml:space="preserve"> </w:t>
      </w:r>
      <w:r w:rsidRPr="00132141">
        <w:rPr>
          <w:rFonts w:ascii="Times New Roman" w:hAnsi="Times New Roman" w:cs="Times New Roman"/>
          <w:sz w:val="28"/>
          <w:szCs w:val="28"/>
        </w:rPr>
        <w:t>Косова О.Ю. Субъектный состав соглашения об уплате алиментов</w:t>
      </w: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shd w:val="clear" w:color="auto" w:fill="F9F9F9"/>
          <w:lang w:val="uk-UA"/>
        </w:rPr>
        <w:t xml:space="preserve">/ О.Косова </w:t>
      </w:r>
      <w:r w:rsidRPr="00132141">
        <w:rPr>
          <w:rFonts w:ascii="Times New Roman" w:hAnsi="Times New Roman" w:cs="Times New Roman"/>
          <w:sz w:val="28"/>
          <w:szCs w:val="28"/>
        </w:rPr>
        <w:t>// Российская юстиция. – 2002. - №12. - С.24-25.</w:t>
      </w:r>
    </w:p>
    <w:p w:rsidR="00132141" w:rsidRPr="00132141" w:rsidRDefault="00132141" w:rsidP="00132141">
      <w:pPr>
        <w:pStyle w:val="a8"/>
        <w:widowControl w:val="0"/>
        <w:numPr>
          <w:ilvl w:val="0"/>
          <w:numId w:val="16"/>
        </w:numPr>
        <w:autoSpaceDE w:val="0"/>
        <w:autoSpaceDN w:val="0"/>
        <w:adjustRightInd w:val="0"/>
        <w:spacing w:line="360" w:lineRule="auto"/>
        <w:jc w:val="both"/>
        <w:rPr>
          <w:rFonts w:ascii="Times New Roman" w:hAnsi="Times New Roman" w:cs="Times New Roman"/>
          <w:iCs/>
          <w:sz w:val="28"/>
          <w:szCs w:val="28"/>
        </w:rPr>
      </w:pPr>
      <w:r w:rsidRPr="00132141">
        <w:rPr>
          <w:rFonts w:ascii="Times New Roman" w:hAnsi="Times New Roman" w:cs="Times New Roman"/>
          <w:sz w:val="28"/>
          <w:szCs w:val="28"/>
        </w:rPr>
        <w:t xml:space="preserve"> </w:t>
      </w:r>
      <w:r w:rsidRPr="00132141">
        <w:rPr>
          <w:rFonts w:ascii="Times New Roman" w:hAnsi="Times New Roman" w:cs="Times New Roman"/>
          <w:iCs/>
          <w:sz w:val="28"/>
          <w:szCs w:val="28"/>
        </w:rPr>
        <w:t>Липець Л.</w:t>
      </w:r>
      <w:r w:rsidRPr="00132141">
        <w:rPr>
          <w:rFonts w:ascii="Times New Roman" w:hAnsi="Times New Roman" w:cs="Times New Roman"/>
          <w:iCs/>
          <w:sz w:val="28"/>
          <w:szCs w:val="28"/>
          <w:lang w:val="uk-UA"/>
        </w:rPr>
        <w:t xml:space="preserve"> </w:t>
      </w:r>
      <w:r w:rsidRPr="00132141">
        <w:rPr>
          <w:rFonts w:ascii="Times New Roman" w:hAnsi="Times New Roman" w:cs="Times New Roman"/>
          <w:iCs/>
          <w:sz w:val="28"/>
          <w:szCs w:val="28"/>
        </w:rPr>
        <w:t>В.</w:t>
      </w:r>
      <w:r w:rsidRPr="00132141">
        <w:rPr>
          <w:rFonts w:ascii="Times New Roman" w:hAnsi="Times New Roman" w:cs="Times New Roman"/>
          <w:sz w:val="28"/>
          <w:szCs w:val="28"/>
        </w:rPr>
        <w:t xml:space="preserve"> Правове регулювання аліментних зобов’язань подружжя в зарубіжних країнах</w:t>
      </w: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rPr>
        <w:t xml:space="preserve"> / Л.</w:t>
      </w: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rPr>
        <w:t>В. Липець // Держава і право</w:t>
      </w: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rPr>
        <w:t xml:space="preserve">: </w:t>
      </w:r>
      <w:r w:rsidRPr="00132141">
        <w:rPr>
          <w:rFonts w:ascii="Times New Roman" w:hAnsi="Times New Roman" w:cs="Times New Roman"/>
          <w:sz w:val="28"/>
          <w:szCs w:val="28"/>
          <w:lang w:val="uk-UA"/>
        </w:rPr>
        <w:t>з</w:t>
      </w:r>
      <w:r w:rsidRPr="00132141">
        <w:rPr>
          <w:rFonts w:ascii="Times New Roman" w:hAnsi="Times New Roman" w:cs="Times New Roman"/>
          <w:sz w:val="28"/>
          <w:szCs w:val="28"/>
        </w:rPr>
        <w:t>б</w:t>
      </w:r>
      <w:r w:rsidRPr="00132141">
        <w:rPr>
          <w:rFonts w:ascii="Times New Roman" w:hAnsi="Times New Roman" w:cs="Times New Roman"/>
          <w:sz w:val="28"/>
          <w:szCs w:val="28"/>
          <w:lang w:val="uk-UA"/>
        </w:rPr>
        <w:t>.</w:t>
      </w:r>
      <w:r w:rsidRPr="00132141">
        <w:rPr>
          <w:rFonts w:ascii="Times New Roman" w:hAnsi="Times New Roman" w:cs="Times New Roman"/>
          <w:sz w:val="28"/>
          <w:szCs w:val="28"/>
        </w:rPr>
        <w:t xml:space="preserve"> </w:t>
      </w:r>
      <w:r w:rsidRPr="00132141">
        <w:rPr>
          <w:rFonts w:ascii="Times New Roman" w:hAnsi="Times New Roman" w:cs="Times New Roman"/>
          <w:sz w:val="28"/>
          <w:szCs w:val="28"/>
          <w:lang w:val="uk-UA"/>
        </w:rPr>
        <w:t>н</w:t>
      </w:r>
      <w:r w:rsidRPr="00132141">
        <w:rPr>
          <w:rFonts w:ascii="Times New Roman" w:hAnsi="Times New Roman" w:cs="Times New Roman"/>
          <w:sz w:val="28"/>
          <w:szCs w:val="28"/>
        </w:rPr>
        <w:t>аук</w:t>
      </w:r>
      <w:r w:rsidRPr="00132141">
        <w:rPr>
          <w:rFonts w:ascii="Times New Roman" w:hAnsi="Times New Roman" w:cs="Times New Roman"/>
          <w:sz w:val="28"/>
          <w:szCs w:val="28"/>
          <w:lang w:val="uk-UA"/>
        </w:rPr>
        <w:t>.</w:t>
      </w:r>
      <w:r w:rsidRPr="00132141">
        <w:rPr>
          <w:rFonts w:ascii="Times New Roman" w:hAnsi="Times New Roman" w:cs="Times New Roman"/>
          <w:sz w:val="28"/>
          <w:szCs w:val="28"/>
        </w:rPr>
        <w:t xml:space="preserve"> праць. Юридичні і політичні науки. ─</w:t>
      </w: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rPr>
        <w:t>2006</w:t>
      </w:r>
      <w:r w:rsidRPr="00132141">
        <w:rPr>
          <w:rFonts w:ascii="Times New Roman" w:hAnsi="Times New Roman" w:cs="Times New Roman"/>
          <w:sz w:val="28"/>
          <w:szCs w:val="28"/>
          <w:lang w:val="uk-UA"/>
        </w:rPr>
        <w:t xml:space="preserve">. ─ Вип. 31. – С. 453-457. </w:t>
      </w:r>
    </w:p>
    <w:p w:rsidR="00132141" w:rsidRPr="00132141" w:rsidRDefault="00132141" w:rsidP="00132141">
      <w:pPr>
        <w:pStyle w:val="a8"/>
        <w:widowControl w:val="0"/>
        <w:numPr>
          <w:ilvl w:val="0"/>
          <w:numId w:val="16"/>
        </w:numPr>
        <w:autoSpaceDE w:val="0"/>
        <w:autoSpaceDN w:val="0"/>
        <w:adjustRightInd w:val="0"/>
        <w:spacing w:line="360" w:lineRule="auto"/>
        <w:jc w:val="both"/>
        <w:rPr>
          <w:rFonts w:ascii="Times New Roman" w:hAnsi="Times New Roman" w:cs="Times New Roman"/>
          <w:iCs/>
          <w:sz w:val="28"/>
          <w:szCs w:val="28"/>
        </w:rPr>
      </w:pPr>
      <w:r w:rsidRPr="00132141">
        <w:rPr>
          <w:rFonts w:ascii="Times New Roman" w:hAnsi="Times New Roman" w:cs="Times New Roman"/>
          <w:iCs/>
          <w:sz w:val="28"/>
          <w:szCs w:val="28"/>
        </w:rPr>
        <w:t xml:space="preserve"> </w:t>
      </w:r>
      <w:r w:rsidRPr="00132141">
        <w:rPr>
          <w:rFonts w:ascii="Times New Roman" w:eastAsia="Times New Roman" w:hAnsi="Times New Roman" w:cs="Times New Roman"/>
          <w:sz w:val="28"/>
          <w:szCs w:val="28"/>
        </w:rPr>
        <w:t xml:space="preserve">Лукьянцев Т. Е. Европейские стандарты в области прав человека: теория и практика функционирования Европейской конвенции  о защите прав человека и основных свобод </w:t>
      </w:r>
      <w:r w:rsidRPr="00132141">
        <w:rPr>
          <w:rFonts w:ascii="Times New Roman" w:eastAsia="Times New Roman" w:hAnsi="Times New Roman" w:cs="Times New Roman"/>
          <w:sz w:val="28"/>
          <w:szCs w:val="28"/>
          <w:lang w:val="uk-UA"/>
        </w:rPr>
        <w:t xml:space="preserve"> </w:t>
      </w:r>
      <w:r w:rsidRPr="00132141">
        <w:rPr>
          <w:rFonts w:ascii="Times New Roman" w:hAnsi="Times New Roman" w:cs="Times New Roman"/>
          <w:sz w:val="28"/>
          <w:szCs w:val="28"/>
          <w:shd w:val="clear" w:color="auto" w:fill="F9F9F9"/>
        </w:rPr>
        <w:t xml:space="preserve">[Текст] </w:t>
      </w:r>
      <w:r w:rsidRPr="00132141">
        <w:rPr>
          <w:rFonts w:ascii="Times New Roman" w:eastAsia="Times New Roman" w:hAnsi="Times New Roman" w:cs="Times New Roman"/>
          <w:sz w:val="28"/>
          <w:szCs w:val="28"/>
        </w:rPr>
        <w:t>/ Т. Е. Лукьянцев. –  М.: Звенья, 2000.- 280 с.</w:t>
      </w:r>
    </w:p>
    <w:p w:rsidR="00132141" w:rsidRPr="00132141" w:rsidRDefault="00132141" w:rsidP="00132141">
      <w:pPr>
        <w:pStyle w:val="a8"/>
        <w:widowControl w:val="0"/>
        <w:numPr>
          <w:ilvl w:val="0"/>
          <w:numId w:val="16"/>
        </w:numPr>
        <w:autoSpaceDE w:val="0"/>
        <w:autoSpaceDN w:val="0"/>
        <w:adjustRightInd w:val="0"/>
        <w:spacing w:line="360" w:lineRule="auto"/>
        <w:ind w:left="714" w:hanging="357"/>
        <w:jc w:val="both"/>
        <w:rPr>
          <w:rFonts w:ascii="Times New Roman" w:hAnsi="Times New Roman" w:cs="Times New Roman"/>
          <w:iCs/>
          <w:sz w:val="28"/>
          <w:szCs w:val="28"/>
        </w:rPr>
      </w:pPr>
      <w:r w:rsidRPr="00132141">
        <w:rPr>
          <w:rFonts w:ascii="Times New Roman" w:hAnsi="Times New Roman" w:cs="Times New Roman"/>
          <w:iCs/>
          <w:sz w:val="28"/>
          <w:szCs w:val="28"/>
        </w:rPr>
        <w:t xml:space="preserve"> </w:t>
      </w:r>
      <w:r w:rsidRPr="00132141">
        <w:rPr>
          <w:rFonts w:ascii="Times New Roman" w:eastAsia="Times New Roman" w:hAnsi="Times New Roman" w:cs="Times New Roman"/>
          <w:sz w:val="28"/>
          <w:szCs w:val="28"/>
        </w:rPr>
        <w:t>Лю</w:t>
      </w:r>
      <w:r w:rsidRPr="00132141">
        <w:rPr>
          <w:rFonts w:ascii="Times New Roman" w:hAnsi="Times New Roman" w:cs="Times New Roman"/>
          <w:sz w:val="28"/>
          <w:szCs w:val="28"/>
        </w:rPr>
        <w:t>ля В. Об изменениях в семейном праве во Франции</w:t>
      </w: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rPr>
        <w:t xml:space="preserve">// Зеркало недели, 14-21 сентября 2002г. </w:t>
      </w:r>
      <w:r w:rsidRPr="00132141">
        <w:rPr>
          <w:rFonts w:ascii="Times New Roman" w:hAnsi="Times New Roman" w:cs="Times New Roman"/>
          <w:sz w:val="28"/>
          <w:szCs w:val="28"/>
          <w:lang w:val="uk-UA"/>
        </w:rPr>
        <w:t>[Електронний ресурс]. – Режим доступу:</w:t>
      </w:r>
      <w:r w:rsidRPr="00132141">
        <w:rPr>
          <w:rFonts w:ascii="Times New Roman" w:hAnsi="Times New Roman" w:cs="Times New Roman"/>
          <w:sz w:val="28"/>
          <w:szCs w:val="28"/>
        </w:rPr>
        <w:t xml:space="preserve"> </w:t>
      </w:r>
      <w:r w:rsidRPr="00132141">
        <w:rPr>
          <w:rFonts w:ascii="Times New Roman" w:hAnsi="Times New Roman" w:cs="Times New Roman"/>
          <w:sz w:val="28"/>
          <w:szCs w:val="28"/>
          <w:bdr w:val="none" w:sz="0" w:space="0" w:color="auto" w:frame="1"/>
          <w:shd w:val="clear" w:color="auto" w:fill="FFFFFF"/>
          <w:lang w:val="uk-UA"/>
        </w:rPr>
        <w:t xml:space="preserve"> </w:t>
      </w:r>
      <w:hyperlink r:id="rId18" w:history="1">
        <w:r w:rsidRPr="00132141">
          <w:rPr>
            <w:rStyle w:val="ad"/>
            <w:rFonts w:ascii="Times New Roman" w:hAnsi="Times New Roman" w:cs="Times New Roman"/>
            <w:color w:val="auto"/>
            <w:sz w:val="28"/>
            <w:szCs w:val="28"/>
            <w:u w:val="none"/>
          </w:rPr>
          <w:t>http://gazeta.zn.ua/</w:t>
        </w:r>
      </w:hyperlink>
    </w:p>
    <w:p w:rsidR="00132141" w:rsidRPr="00132141" w:rsidRDefault="00132141" w:rsidP="00132141">
      <w:pPr>
        <w:pStyle w:val="a8"/>
        <w:widowControl w:val="0"/>
        <w:numPr>
          <w:ilvl w:val="0"/>
          <w:numId w:val="16"/>
        </w:numPr>
        <w:autoSpaceDE w:val="0"/>
        <w:autoSpaceDN w:val="0"/>
        <w:adjustRightInd w:val="0"/>
        <w:spacing w:line="360" w:lineRule="auto"/>
        <w:ind w:left="714" w:hanging="357"/>
        <w:jc w:val="both"/>
        <w:rPr>
          <w:rFonts w:ascii="Times New Roman" w:hAnsi="Times New Roman" w:cs="Times New Roman"/>
          <w:iCs/>
          <w:sz w:val="28"/>
          <w:szCs w:val="28"/>
        </w:rPr>
      </w:pPr>
      <w:r w:rsidRPr="00132141">
        <w:rPr>
          <w:rFonts w:ascii="Times New Roman" w:hAnsi="Times New Roman" w:cs="Times New Roman"/>
          <w:sz w:val="28"/>
          <w:szCs w:val="28"/>
        </w:rPr>
        <w:t xml:space="preserve"> Максимович Л.Б. Брачный договор (контракт). Правовые режимы имущества супругов [Текст] / Л.Б. Максимович. - М., 2001. – 316 с.</w:t>
      </w:r>
    </w:p>
    <w:p w:rsidR="00132141" w:rsidRPr="00132141" w:rsidRDefault="00132141" w:rsidP="00132141">
      <w:pPr>
        <w:pStyle w:val="a8"/>
        <w:widowControl w:val="0"/>
        <w:numPr>
          <w:ilvl w:val="0"/>
          <w:numId w:val="16"/>
        </w:numPr>
        <w:autoSpaceDE w:val="0"/>
        <w:autoSpaceDN w:val="0"/>
        <w:adjustRightInd w:val="0"/>
        <w:spacing w:line="360" w:lineRule="auto"/>
        <w:ind w:left="714" w:hanging="357"/>
        <w:jc w:val="both"/>
        <w:rPr>
          <w:rFonts w:ascii="Times New Roman" w:hAnsi="Times New Roman" w:cs="Times New Roman"/>
          <w:iCs/>
          <w:sz w:val="28"/>
          <w:szCs w:val="28"/>
        </w:rPr>
      </w:pPr>
      <w:r w:rsidRPr="00132141">
        <w:rPr>
          <w:rFonts w:ascii="Times New Roman" w:hAnsi="Times New Roman" w:cs="Times New Roman"/>
          <w:sz w:val="28"/>
          <w:szCs w:val="28"/>
        </w:rPr>
        <w:t xml:space="preserve"> </w:t>
      </w:r>
      <w:r w:rsidRPr="00132141">
        <w:rPr>
          <w:rFonts w:ascii="Times New Roman" w:eastAsia="Times New Roman" w:hAnsi="Times New Roman" w:cs="Times New Roman"/>
          <w:sz w:val="28"/>
          <w:szCs w:val="28"/>
        </w:rPr>
        <w:t xml:space="preserve">Науково-практичний коментар до Сімейного кодексу України </w:t>
      </w:r>
      <w:r w:rsidRPr="00132141">
        <w:rPr>
          <w:rFonts w:ascii="Times New Roman" w:hAnsi="Times New Roman" w:cs="Times New Roman"/>
          <w:sz w:val="28"/>
          <w:szCs w:val="28"/>
          <w:shd w:val="clear" w:color="auto" w:fill="F9F9F9"/>
        </w:rPr>
        <w:t xml:space="preserve">[Текст] </w:t>
      </w:r>
      <w:r w:rsidRPr="00132141">
        <w:rPr>
          <w:rFonts w:ascii="Times New Roman" w:eastAsia="Times New Roman" w:hAnsi="Times New Roman" w:cs="Times New Roman"/>
          <w:sz w:val="28"/>
          <w:szCs w:val="28"/>
        </w:rPr>
        <w:t>[За ред. Є. О. Харитонова]. – Х.: ТОВ «Одіссей», 2006. – 576 с.</w:t>
      </w:r>
    </w:p>
    <w:p w:rsidR="00132141" w:rsidRPr="00132141" w:rsidRDefault="00132141" w:rsidP="00132141">
      <w:pPr>
        <w:pStyle w:val="a8"/>
        <w:widowControl w:val="0"/>
        <w:numPr>
          <w:ilvl w:val="0"/>
          <w:numId w:val="16"/>
        </w:numPr>
        <w:autoSpaceDE w:val="0"/>
        <w:autoSpaceDN w:val="0"/>
        <w:adjustRightInd w:val="0"/>
        <w:spacing w:line="360" w:lineRule="auto"/>
        <w:ind w:left="714" w:hanging="357"/>
        <w:jc w:val="both"/>
        <w:rPr>
          <w:rStyle w:val="apple-converted-space"/>
          <w:rFonts w:ascii="Times New Roman" w:hAnsi="Times New Roman" w:cs="Times New Roman"/>
          <w:iCs/>
          <w:sz w:val="28"/>
          <w:szCs w:val="28"/>
        </w:rPr>
      </w:pPr>
      <w:r w:rsidRPr="00132141">
        <w:rPr>
          <w:rFonts w:ascii="Times New Roman" w:hAnsi="Times New Roman" w:cs="Times New Roman"/>
          <w:iCs/>
          <w:sz w:val="28"/>
          <w:szCs w:val="28"/>
        </w:rPr>
        <w:t xml:space="preserve"> </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Науково</w:t>
      </w:r>
      <w:r w:rsidRPr="00132141">
        <w:rPr>
          <w:rFonts w:ascii="Times New Roman" w:hAnsi="Times New Roman" w:cs="Times New Roman"/>
          <w:sz w:val="28"/>
          <w:szCs w:val="28"/>
          <w:shd w:val="clear" w:color="auto" w:fill="FFFFFF"/>
        </w:rPr>
        <w:t>-</w:t>
      </w:r>
      <w:r w:rsidRPr="00132141">
        <w:rPr>
          <w:rStyle w:val="af5"/>
          <w:rFonts w:ascii="Times New Roman" w:hAnsi="Times New Roman" w:cs="Times New Roman"/>
          <w:bCs/>
          <w:i w:val="0"/>
          <w:iCs w:val="0"/>
          <w:sz w:val="28"/>
          <w:szCs w:val="28"/>
          <w:shd w:val="clear" w:color="auto" w:fill="FFFFFF"/>
        </w:rPr>
        <w:t>практичний коментар до цивільного законодавства</w:t>
      </w:r>
      <w:r w:rsidRPr="00132141">
        <w:rPr>
          <w:rFonts w:ascii="Times New Roman" w:hAnsi="Times New Roman" w:cs="Times New Roman"/>
          <w:sz w:val="28"/>
          <w:szCs w:val="28"/>
          <w:shd w:val="clear" w:color="auto" w:fill="FFFFFF"/>
        </w:rPr>
        <w:t xml:space="preserve">. </w:t>
      </w:r>
      <w:r w:rsidRPr="00132141">
        <w:rPr>
          <w:rFonts w:ascii="Times New Roman" w:hAnsi="Times New Roman" w:cs="Times New Roman"/>
          <w:sz w:val="28"/>
          <w:szCs w:val="28"/>
          <w:shd w:val="clear" w:color="auto" w:fill="F9F9F9"/>
        </w:rPr>
        <w:t>[Текст]</w:t>
      </w:r>
      <w:r w:rsidRPr="00132141">
        <w:rPr>
          <w:rFonts w:ascii="Times New Roman" w:hAnsi="Times New Roman" w:cs="Times New Roman"/>
          <w:sz w:val="28"/>
          <w:szCs w:val="28"/>
          <w:shd w:val="clear" w:color="auto" w:fill="F9F9F9"/>
          <w:lang w:val="uk-UA"/>
        </w:rPr>
        <w:t xml:space="preserve">/ </w:t>
      </w:r>
      <w:r w:rsidRPr="00132141">
        <w:rPr>
          <w:rStyle w:val="af5"/>
          <w:rFonts w:ascii="Times New Roman" w:hAnsi="Times New Roman" w:cs="Times New Roman"/>
          <w:bCs/>
          <w:i w:val="0"/>
          <w:iCs w:val="0"/>
          <w:sz w:val="28"/>
          <w:szCs w:val="28"/>
          <w:shd w:val="clear" w:color="auto" w:fill="FFFFFF"/>
        </w:rPr>
        <w:t>Ротань</w:t>
      </w:r>
      <w:r w:rsidRPr="00132141">
        <w:rPr>
          <w:rStyle w:val="apple-converted-space"/>
          <w:rFonts w:ascii="Times New Roman" w:hAnsi="Times New Roman" w:cs="Times New Roman"/>
          <w:sz w:val="28"/>
          <w:szCs w:val="28"/>
          <w:shd w:val="clear" w:color="auto" w:fill="FFFFFF"/>
        </w:rPr>
        <w:t> </w:t>
      </w:r>
      <w:r w:rsidRPr="00132141">
        <w:rPr>
          <w:rFonts w:ascii="Times New Roman" w:hAnsi="Times New Roman" w:cs="Times New Roman"/>
          <w:sz w:val="28"/>
          <w:szCs w:val="28"/>
          <w:shd w:val="clear" w:color="auto" w:fill="FFFFFF"/>
        </w:rPr>
        <w:t>В.</w:t>
      </w:r>
      <w:r w:rsidRPr="00132141">
        <w:rPr>
          <w:rStyle w:val="af5"/>
          <w:rFonts w:ascii="Times New Roman" w:hAnsi="Times New Roman" w:cs="Times New Roman"/>
          <w:bCs/>
          <w:i w:val="0"/>
          <w:iCs w:val="0"/>
          <w:sz w:val="28"/>
          <w:szCs w:val="28"/>
          <w:shd w:val="clear" w:color="auto" w:fill="FFFFFF"/>
        </w:rPr>
        <w:t>Г</w:t>
      </w:r>
      <w:r w:rsidRPr="00132141">
        <w:rPr>
          <w:rFonts w:ascii="Times New Roman" w:hAnsi="Times New Roman" w:cs="Times New Roman"/>
          <w:sz w:val="28"/>
          <w:szCs w:val="28"/>
          <w:shd w:val="clear" w:color="auto" w:fill="FFFFFF"/>
        </w:rPr>
        <w:t>.,</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Карабань</w:t>
      </w:r>
      <w:r w:rsidRPr="00132141">
        <w:rPr>
          <w:rStyle w:val="apple-converted-space"/>
          <w:rFonts w:ascii="Times New Roman" w:hAnsi="Times New Roman" w:cs="Times New Roman"/>
          <w:sz w:val="28"/>
          <w:szCs w:val="28"/>
          <w:shd w:val="clear" w:color="auto" w:fill="FFFFFF"/>
        </w:rPr>
        <w:t> </w:t>
      </w:r>
      <w:r w:rsidRPr="00132141">
        <w:rPr>
          <w:rFonts w:ascii="Times New Roman" w:hAnsi="Times New Roman" w:cs="Times New Roman"/>
          <w:sz w:val="28"/>
          <w:szCs w:val="28"/>
          <w:shd w:val="clear" w:color="auto" w:fill="FFFFFF"/>
        </w:rPr>
        <w:t>- К.:</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АСК</w:t>
      </w:r>
      <w:r w:rsidRPr="00132141">
        <w:rPr>
          <w:rFonts w:ascii="Times New Roman" w:hAnsi="Times New Roman" w:cs="Times New Roman"/>
          <w:sz w:val="28"/>
          <w:szCs w:val="28"/>
          <w:shd w:val="clear" w:color="auto" w:fill="FFFFFF"/>
        </w:rPr>
        <w:t>,</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2004</w:t>
      </w:r>
      <w:r w:rsidRPr="00132141">
        <w:rPr>
          <w:rFonts w:ascii="Times New Roman" w:hAnsi="Times New Roman" w:cs="Times New Roman"/>
          <w:sz w:val="28"/>
          <w:szCs w:val="28"/>
          <w:shd w:val="clear" w:color="auto" w:fill="FFFFFF"/>
        </w:rPr>
        <w:t>. - С. 867.</w:t>
      </w:r>
      <w:r w:rsidRPr="00132141">
        <w:rPr>
          <w:rStyle w:val="apple-converted-space"/>
          <w:rFonts w:ascii="Times New Roman" w:hAnsi="Times New Roman" w:cs="Times New Roman"/>
          <w:sz w:val="28"/>
          <w:szCs w:val="28"/>
          <w:shd w:val="clear" w:color="auto" w:fill="FFFFFF"/>
        </w:rPr>
        <w:t> </w:t>
      </w:r>
    </w:p>
    <w:p w:rsidR="00132141" w:rsidRPr="00132141" w:rsidRDefault="00132141" w:rsidP="00132141">
      <w:pPr>
        <w:pStyle w:val="a8"/>
        <w:widowControl w:val="0"/>
        <w:numPr>
          <w:ilvl w:val="0"/>
          <w:numId w:val="16"/>
        </w:numPr>
        <w:autoSpaceDE w:val="0"/>
        <w:autoSpaceDN w:val="0"/>
        <w:adjustRightInd w:val="0"/>
        <w:spacing w:line="360" w:lineRule="auto"/>
        <w:ind w:left="714" w:hanging="357"/>
        <w:jc w:val="both"/>
        <w:rPr>
          <w:rFonts w:ascii="Times New Roman" w:hAnsi="Times New Roman" w:cs="Times New Roman"/>
          <w:iCs/>
          <w:sz w:val="28"/>
          <w:szCs w:val="28"/>
        </w:rPr>
      </w:pPr>
      <w:r w:rsidRPr="00132141">
        <w:rPr>
          <w:rStyle w:val="apple-converted-space"/>
          <w:rFonts w:ascii="Times New Roman" w:hAnsi="Times New Roman" w:cs="Times New Roman"/>
          <w:sz w:val="28"/>
          <w:szCs w:val="28"/>
          <w:shd w:val="clear" w:color="auto" w:fill="FFFFFF"/>
        </w:rPr>
        <w:lastRenderedPageBreak/>
        <w:t xml:space="preserve"> </w:t>
      </w:r>
      <w:r w:rsidRPr="00132141">
        <w:rPr>
          <w:rFonts w:ascii="Times New Roman" w:hAnsi="Times New Roman" w:cs="Times New Roman"/>
          <w:sz w:val="28"/>
          <w:szCs w:val="28"/>
          <w:shd w:val="clear" w:color="auto" w:fill="FFFFFF"/>
        </w:rPr>
        <w:t xml:space="preserve">Пастухова С.О. Особенности гражданско-правового регулирования имущественных отношений супругов </w:t>
      </w:r>
      <w:r w:rsidRPr="00132141">
        <w:rPr>
          <w:rFonts w:ascii="Times New Roman" w:hAnsi="Times New Roman" w:cs="Times New Roman"/>
          <w:sz w:val="28"/>
          <w:szCs w:val="28"/>
          <w:shd w:val="clear" w:color="auto" w:fill="F9F9F9"/>
        </w:rPr>
        <w:t>[Текст]</w:t>
      </w:r>
      <w:r w:rsidRPr="00132141">
        <w:rPr>
          <w:rFonts w:ascii="Times New Roman" w:hAnsi="Times New Roman" w:cs="Times New Roman"/>
          <w:sz w:val="28"/>
          <w:szCs w:val="28"/>
          <w:shd w:val="clear" w:color="auto" w:fill="FFFFFF"/>
        </w:rPr>
        <w:t>: автореф. дис. … канд. юрид. наук / Пастухова С.О. - М., 2005. - 22 с. [Электронный ресурс].</w:t>
      </w:r>
      <w:r w:rsidRPr="00132141">
        <w:rPr>
          <w:rFonts w:ascii="Times New Roman" w:hAnsi="Times New Roman" w:cs="Times New Roman"/>
          <w:sz w:val="28"/>
          <w:szCs w:val="28"/>
          <w:lang w:val="uk-UA"/>
        </w:rPr>
        <w:t xml:space="preserve"> – Режим доступу:</w:t>
      </w:r>
      <w:r w:rsidRPr="00132141">
        <w:rPr>
          <w:rFonts w:ascii="Times New Roman" w:hAnsi="Times New Roman" w:cs="Times New Roman"/>
          <w:sz w:val="28"/>
          <w:szCs w:val="28"/>
        </w:rPr>
        <w:t xml:space="preserve"> </w:t>
      </w:r>
      <w:r w:rsidRPr="00132141">
        <w:rPr>
          <w:rFonts w:ascii="Times New Roman" w:hAnsi="Times New Roman" w:cs="Times New Roman"/>
          <w:sz w:val="28"/>
          <w:szCs w:val="28"/>
          <w:bdr w:val="none" w:sz="0" w:space="0" w:color="auto" w:frame="1"/>
          <w:shd w:val="clear" w:color="auto" w:fill="FFFFFF"/>
          <w:lang w:val="uk-UA"/>
        </w:rPr>
        <w:t xml:space="preserve"> </w:t>
      </w:r>
      <w:r w:rsidRPr="00132141">
        <w:rPr>
          <w:rStyle w:val="apple-converted-space"/>
          <w:rFonts w:ascii="Times New Roman" w:hAnsi="Times New Roman" w:cs="Times New Roman"/>
          <w:sz w:val="28"/>
          <w:szCs w:val="28"/>
          <w:shd w:val="clear" w:color="auto" w:fill="FFFFFF"/>
        </w:rPr>
        <w:t> </w:t>
      </w:r>
      <w:hyperlink r:id="rId19" w:tgtFrame="_blank" w:history="1">
        <w:r w:rsidRPr="00132141">
          <w:rPr>
            <w:rStyle w:val="ad"/>
            <w:rFonts w:ascii="Times New Roman" w:hAnsi="Times New Roman" w:cs="Times New Roman"/>
            <w:color w:val="auto"/>
            <w:sz w:val="28"/>
            <w:szCs w:val="28"/>
            <w:u w:val="none"/>
            <w:shd w:val="clear" w:color="auto" w:fill="FFFFFF"/>
          </w:rPr>
          <w:t>http://law.edu.ru/book/book.asp?bookID=1212493</w:t>
        </w:r>
      </w:hyperlink>
      <w:r w:rsidRPr="00132141">
        <w:rPr>
          <w:rStyle w:val="apple-converted-space"/>
          <w:rFonts w:ascii="Times New Roman" w:hAnsi="Times New Roman" w:cs="Times New Roman"/>
          <w:sz w:val="28"/>
          <w:szCs w:val="28"/>
          <w:shd w:val="clear" w:color="auto" w:fill="FFFFFF"/>
        </w:rPr>
        <w:t> </w:t>
      </w:r>
      <w:r w:rsidRPr="00132141">
        <w:rPr>
          <w:rFonts w:ascii="Times New Roman" w:hAnsi="Times New Roman" w:cs="Times New Roman"/>
          <w:sz w:val="28"/>
          <w:szCs w:val="28"/>
          <w:shd w:val="clear" w:color="auto" w:fill="FFFFFF"/>
        </w:rPr>
        <w:t>.</w:t>
      </w:r>
    </w:p>
    <w:p w:rsidR="00132141" w:rsidRPr="00132141" w:rsidRDefault="00132141" w:rsidP="00132141">
      <w:pPr>
        <w:pStyle w:val="a8"/>
        <w:widowControl w:val="0"/>
        <w:numPr>
          <w:ilvl w:val="0"/>
          <w:numId w:val="16"/>
        </w:numPr>
        <w:autoSpaceDE w:val="0"/>
        <w:autoSpaceDN w:val="0"/>
        <w:adjustRightInd w:val="0"/>
        <w:spacing w:line="360" w:lineRule="auto"/>
        <w:ind w:left="714" w:hanging="357"/>
        <w:jc w:val="both"/>
        <w:rPr>
          <w:rFonts w:ascii="Times New Roman" w:hAnsi="Times New Roman" w:cs="Times New Roman"/>
          <w:iCs/>
          <w:sz w:val="28"/>
          <w:szCs w:val="28"/>
        </w:rPr>
      </w:pPr>
      <w:r w:rsidRPr="00132141">
        <w:rPr>
          <w:rFonts w:ascii="Times New Roman" w:hAnsi="Times New Roman" w:cs="Times New Roman"/>
          <w:sz w:val="28"/>
          <w:szCs w:val="28"/>
          <w:shd w:val="clear" w:color="auto" w:fill="FFFFFF"/>
        </w:rPr>
        <w:t xml:space="preserve"> </w:t>
      </w:r>
      <w:r w:rsidRPr="00132141">
        <w:rPr>
          <w:rFonts w:ascii="Times New Roman" w:hAnsi="Times New Roman" w:cs="Times New Roman"/>
          <w:sz w:val="28"/>
          <w:szCs w:val="28"/>
        </w:rPr>
        <w:t xml:space="preserve">Реутов С. И. Правовые особенности удостоверения согласия супруга при совершении сделок // Бюллетень нотариальной практики. 2002. N 1. </w:t>
      </w:r>
      <w:r w:rsidRPr="00132141">
        <w:rPr>
          <w:rFonts w:ascii="Times New Roman" w:hAnsi="Times New Roman" w:cs="Times New Roman"/>
          <w:sz w:val="28"/>
          <w:szCs w:val="28"/>
          <w:lang w:val="uk-UA"/>
        </w:rPr>
        <w:t xml:space="preserve">]. – </w:t>
      </w:r>
      <w:r w:rsidRPr="00132141">
        <w:rPr>
          <w:rFonts w:ascii="Times New Roman" w:hAnsi="Times New Roman" w:cs="Times New Roman"/>
          <w:sz w:val="28"/>
          <w:szCs w:val="28"/>
          <w:shd w:val="clear" w:color="auto" w:fill="FFFFFF"/>
        </w:rPr>
        <w:t>[Электронный ресурс].</w:t>
      </w:r>
      <w:r w:rsidRPr="00132141">
        <w:rPr>
          <w:rFonts w:ascii="Times New Roman" w:hAnsi="Times New Roman" w:cs="Times New Roman"/>
          <w:sz w:val="28"/>
          <w:szCs w:val="28"/>
          <w:lang w:val="uk-UA"/>
        </w:rPr>
        <w:t xml:space="preserve"> - Режим доступу:</w:t>
      </w:r>
      <w:r w:rsidRPr="00132141">
        <w:rPr>
          <w:rFonts w:ascii="Times New Roman" w:hAnsi="Times New Roman" w:cs="Times New Roman"/>
          <w:sz w:val="28"/>
          <w:szCs w:val="28"/>
        </w:rPr>
        <w:t xml:space="preserve"> </w:t>
      </w:r>
      <w:r w:rsidRPr="00132141">
        <w:rPr>
          <w:rFonts w:ascii="Times New Roman" w:hAnsi="Times New Roman" w:cs="Times New Roman"/>
          <w:sz w:val="28"/>
          <w:szCs w:val="28"/>
          <w:bdr w:val="none" w:sz="0" w:space="0" w:color="auto" w:frame="1"/>
          <w:shd w:val="clear" w:color="auto" w:fill="FFFFFF"/>
          <w:lang w:val="uk-UA"/>
        </w:rPr>
        <w:t xml:space="preserve"> </w:t>
      </w:r>
      <w:hyperlink r:id="rId20" w:history="1">
        <w:r w:rsidRPr="00132141">
          <w:rPr>
            <w:rStyle w:val="ad"/>
            <w:rFonts w:ascii="Times New Roman" w:hAnsi="Times New Roman" w:cs="Times New Roman"/>
            <w:color w:val="auto"/>
            <w:sz w:val="28"/>
            <w:szCs w:val="28"/>
            <w:u w:val="none"/>
          </w:rPr>
          <w:t>http://491602.pc-forums.ru</w:t>
        </w:r>
      </w:hyperlink>
    </w:p>
    <w:p w:rsidR="00132141" w:rsidRPr="00132141" w:rsidRDefault="00132141" w:rsidP="00132141">
      <w:pPr>
        <w:pStyle w:val="a8"/>
        <w:widowControl w:val="0"/>
        <w:numPr>
          <w:ilvl w:val="0"/>
          <w:numId w:val="16"/>
        </w:numPr>
        <w:autoSpaceDE w:val="0"/>
        <w:autoSpaceDN w:val="0"/>
        <w:adjustRightInd w:val="0"/>
        <w:spacing w:line="360" w:lineRule="auto"/>
        <w:ind w:left="714" w:hanging="357"/>
        <w:jc w:val="both"/>
        <w:rPr>
          <w:rFonts w:ascii="Times New Roman" w:hAnsi="Times New Roman" w:cs="Times New Roman"/>
          <w:iCs/>
          <w:sz w:val="28"/>
          <w:szCs w:val="28"/>
        </w:rPr>
      </w:pPr>
      <w:r w:rsidRPr="00132141">
        <w:rPr>
          <w:rFonts w:ascii="Times New Roman" w:hAnsi="Times New Roman" w:cs="Times New Roman"/>
          <w:iCs/>
          <w:sz w:val="28"/>
          <w:szCs w:val="28"/>
        </w:rPr>
        <w:t xml:space="preserve"> </w:t>
      </w:r>
      <w:r w:rsidRPr="00132141">
        <w:rPr>
          <w:rFonts w:ascii="Times New Roman" w:hAnsi="Times New Roman" w:cs="Times New Roman"/>
          <w:sz w:val="28"/>
          <w:szCs w:val="28"/>
          <w:shd w:val="clear" w:color="auto" w:fill="FFFFFF"/>
        </w:rPr>
        <w:t>Семейное право</w:t>
      </w:r>
      <w:r w:rsidRPr="00132141">
        <w:rPr>
          <w:rFonts w:ascii="Times New Roman" w:hAnsi="Times New Roman" w:cs="Times New Roman"/>
          <w:sz w:val="28"/>
          <w:szCs w:val="28"/>
          <w:shd w:val="clear" w:color="auto" w:fill="FFFFFF"/>
          <w:lang w:val="uk-UA"/>
        </w:rPr>
        <w:t xml:space="preserve"> </w:t>
      </w:r>
      <w:r w:rsidRPr="00132141">
        <w:rPr>
          <w:rFonts w:ascii="Times New Roman" w:hAnsi="Times New Roman" w:cs="Times New Roman"/>
          <w:sz w:val="28"/>
          <w:szCs w:val="28"/>
          <w:shd w:val="clear" w:color="auto" w:fill="F9F9F9"/>
        </w:rPr>
        <w:t>[Текст]</w:t>
      </w:r>
      <w:r w:rsidRPr="00132141">
        <w:rPr>
          <w:rFonts w:ascii="Times New Roman" w:hAnsi="Times New Roman" w:cs="Times New Roman"/>
          <w:sz w:val="28"/>
          <w:szCs w:val="28"/>
          <w:shd w:val="clear" w:color="auto" w:fill="FFFFFF"/>
        </w:rPr>
        <w:t>: учебник / Гонгало Б.М., Крашенинников П.В., Михеева Л.Ю., Рузакова О.А.; Под ред. П.В. Крашенинникова.- М.: Статут, 2008</w:t>
      </w:r>
      <w:r w:rsidRPr="00132141">
        <w:rPr>
          <w:rFonts w:ascii="Times New Roman" w:hAnsi="Times New Roman" w:cs="Times New Roman"/>
          <w:sz w:val="28"/>
          <w:szCs w:val="28"/>
          <w:shd w:val="clear" w:color="auto" w:fill="FFFFFF"/>
          <w:lang w:val="uk-UA"/>
        </w:rPr>
        <w:t>. 302 с.</w:t>
      </w:r>
    </w:p>
    <w:p w:rsidR="00132141" w:rsidRPr="00132141" w:rsidRDefault="00132141" w:rsidP="00132141">
      <w:pPr>
        <w:pStyle w:val="a8"/>
        <w:widowControl w:val="0"/>
        <w:numPr>
          <w:ilvl w:val="0"/>
          <w:numId w:val="16"/>
        </w:numPr>
        <w:autoSpaceDE w:val="0"/>
        <w:autoSpaceDN w:val="0"/>
        <w:adjustRightInd w:val="0"/>
        <w:spacing w:line="360" w:lineRule="auto"/>
        <w:ind w:left="714" w:hanging="357"/>
        <w:jc w:val="both"/>
        <w:rPr>
          <w:rStyle w:val="apple-converted-space"/>
          <w:rFonts w:ascii="Times New Roman" w:hAnsi="Times New Roman" w:cs="Times New Roman"/>
          <w:iCs/>
          <w:sz w:val="28"/>
          <w:szCs w:val="28"/>
        </w:rPr>
      </w:pPr>
      <w:r w:rsidRPr="00132141">
        <w:rPr>
          <w:rFonts w:ascii="Times New Roman" w:hAnsi="Times New Roman" w:cs="Times New Roman"/>
          <w:sz w:val="28"/>
          <w:szCs w:val="28"/>
          <w:shd w:val="clear" w:color="auto" w:fill="FFFFFF"/>
          <w:lang w:val="uk-UA"/>
        </w:rPr>
        <w:t xml:space="preserve"> </w:t>
      </w:r>
      <w:r w:rsidRPr="00132141">
        <w:rPr>
          <w:rFonts w:ascii="Times New Roman" w:hAnsi="Times New Roman" w:cs="Times New Roman"/>
          <w:sz w:val="28"/>
          <w:szCs w:val="28"/>
        </w:rPr>
        <w:t>Симонян С. Л. Имущественные отношения между супругами</w:t>
      </w: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shd w:val="clear" w:color="auto" w:fill="F9F9F9"/>
        </w:rPr>
        <w:t>[Текст]</w:t>
      </w:r>
      <w:r w:rsidRPr="00132141">
        <w:rPr>
          <w:rFonts w:ascii="Times New Roman" w:hAnsi="Times New Roman" w:cs="Times New Roman"/>
          <w:sz w:val="28"/>
          <w:szCs w:val="28"/>
          <w:shd w:val="clear" w:color="auto" w:fill="F9F9F9"/>
          <w:lang w:val="uk-UA"/>
        </w:rPr>
        <w:t>/ С.Симонян //</w:t>
      </w:r>
      <w:r w:rsidRPr="00132141">
        <w:rPr>
          <w:rFonts w:ascii="Times New Roman" w:hAnsi="Times New Roman" w:cs="Times New Roman"/>
          <w:sz w:val="28"/>
          <w:szCs w:val="28"/>
        </w:rPr>
        <w:t xml:space="preserve"> М.</w:t>
      </w:r>
      <w:r w:rsidRPr="00132141">
        <w:rPr>
          <w:rFonts w:ascii="Times New Roman" w:hAnsi="Times New Roman" w:cs="Times New Roman"/>
          <w:sz w:val="28"/>
          <w:szCs w:val="28"/>
          <w:shd w:val="clear" w:color="auto" w:fill="FFFFFF"/>
        </w:rPr>
        <w:t xml:space="preserve"> : Контур,</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1998</w:t>
      </w:r>
      <w:r w:rsidRPr="00132141">
        <w:rPr>
          <w:rFonts w:ascii="Times New Roman" w:hAnsi="Times New Roman" w:cs="Times New Roman"/>
          <w:sz w:val="28"/>
          <w:szCs w:val="28"/>
          <w:shd w:val="clear" w:color="auto" w:fill="FFFFFF"/>
        </w:rPr>
        <w:t>. 160 с.</w:t>
      </w:r>
      <w:r w:rsidRPr="00132141">
        <w:rPr>
          <w:rStyle w:val="apple-converted-space"/>
          <w:rFonts w:ascii="Times New Roman" w:hAnsi="Times New Roman" w:cs="Times New Roman"/>
          <w:sz w:val="28"/>
          <w:szCs w:val="28"/>
          <w:shd w:val="clear" w:color="auto" w:fill="FFFFFF"/>
        </w:rPr>
        <w:t> </w:t>
      </w:r>
    </w:p>
    <w:p w:rsidR="00132141" w:rsidRPr="00132141" w:rsidRDefault="00132141" w:rsidP="00132141">
      <w:pPr>
        <w:pStyle w:val="a8"/>
        <w:widowControl w:val="0"/>
        <w:numPr>
          <w:ilvl w:val="0"/>
          <w:numId w:val="16"/>
        </w:numPr>
        <w:autoSpaceDE w:val="0"/>
        <w:autoSpaceDN w:val="0"/>
        <w:adjustRightInd w:val="0"/>
        <w:spacing w:line="360" w:lineRule="auto"/>
        <w:ind w:left="714" w:hanging="357"/>
        <w:jc w:val="both"/>
        <w:rPr>
          <w:rFonts w:ascii="Times New Roman" w:hAnsi="Times New Roman" w:cs="Times New Roman"/>
          <w:iCs/>
          <w:sz w:val="28"/>
          <w:szCs w:val="28"/>
        </w:rPr>
      </w:pPr>
      <w:r w:rsidRPr="00132141">
        <w:rPr>
          <w:rStyle w:val="apple-converted-space"/>
          <w:rFonts w:ascii="Times New Roman" w:hAnsi="Times New Roman" w:cs="Times New Roman"/>
          <w:sz w:val="28"/>
          <w:szCs w:val="28"/>
          <w:shd w:val="clear" w:color="auto" w:fill="FFFFFF"/>
        </w:rPr>
        <w:t xml:space="preserve"> </w:t>
      </w:r>
      <w:r w:rsidRPr="00132141">
        <w:rPr>
          <w:rFonts w:ascii="Times New Roman" w:hAnsi="Times New Roman" w:cs="Times New Roman"/>
          <w:sz w:val="28"/>
          <w:szCs w:val="28"/>
          <w:lang w:val="uk-UA"/>
        </w:rPr>
        <w:t xml:space="preserve">Сімейне право України </w:t>
      </w:r>
      <w:r w:rsidRPr="00132141">
        <w:rPr>
          <w:rFonts w:ascii="Times New Roman" w:hAnsi="Times New Roman" w:cs="Times New Roman"/>
          <w:sz w:val="28"/>
          <w:szCs w:val="28"/>
          <w:shd w:val="clear" w:color="auto" w:fill="F9F9F9"/>
        </w:rPr>
        <w:t>[Текст]</w:t>
      </w:r>
      <w:r w:rsidRPr="00132141">
        <w:rPr>
          <w:rFonts w:ascii="Times New Roman" w:hAnsi="Times New Roman" w:cs="Times New Roman"/>
          <w:sz w:val="28"/>
          <w:szCs w:val="28"/>
          <w:lang w:val="uk-UA"/>
        </w:rPr>
        <w:t>: Підручник Л.М.Баранова, В.І.Борисова, І.В. Жилінкова та ін.; За заг.ред. В.І.Борисової та І.В. Жилінкової.- К.: Юрінком Інтер, 2004.- 111с.</w:t>
      </w:r>
    </w:p>
    <w:p w:rsidR="00132141" w:rsidRPr="00132141" w:rsidRDefault="00132141" w:rsidP="00132141">
      <w:pPr>
        <w:pStyle w:val="a8"/>
        <w:widowControl w:val="0"/>
        <w:numPr>
          <w:ilvl w:val="0"/>
          <w:numId w:val="16"/>
        </w:numPr>
        <w:autoSpaceDE w:val="0"/>
        <w:autoSpaceDN w:val="0"/>
        <w:adjustRightInd w:val="0"/>
        <w:spacing w:line="360" w:lineRule="auto"/>
        <w:ind w:left="714" w:hanging="357"/>
        <w:jc w:val="both"/>
        <w:rPr>
          <w:rFonts w:ascii="Times New Roman" w:hAnsi="Times New Roman" w:cs="Times New Roman"/>
          <w:iCs/>
          <w:sz w:val="28"/>
          <w:szCs w:val="28"/>
        </w:rPr>
      </w:pPr>
      <w:r w:rsidRPr="00132141">
        <w:rPr>
          <w:rFonts w:ascii="Times New Roman" w:hAnsi="Times New Roman" w:cs="Times New Roman"/>
          <w:iCs/>
          <w:sz w:val="28"/>
          <w:szCs w:val="28"/>
        </w:rPr>
        <w:t xml:space="preserve"> </w:t>
      </w:r>
      <w:r w:rsidRPr="00132141">
        <w:rPr>
          <w:rFonts w:ascii="Times New Roman" w:hAnsi="Times New Roman" w:cs="Times New Roman"/>
          <w:sz w:val="28"/>
          <w:szCs w:val="28"/>
          <w:shd w:val="clear" w:color="auto" w:fill="F9F9F9"/>
        </w:rPr>
        <w:t>Сімейний кодекс України [Текст] : Науково-практ. коментар / С. Я.</w:t>
      </w:r>
      <w:r w:rsidRPr="00132141">
        <w:rPr>
          <w:rStyle w:val="apple-converted-space"/>
          <w:rFonts w:ascii="Times New Roman" w:hAnsi="Times New Roman" w:cs="Times New Roman"/>
          <w:sz w:val="28"/>
          <w:szCs w:val="28"/>
          <w:shd w:val="clear" w:color="auto" w:fill="F9F9F9"/>
        </w:rPr>
        <w:t> </w:t>
      </w:r>
      <w:r w:rsidRPr="00132141">
        <w:rPr>
          <w:rFonts w:ascii="Times New Roman" w:hAnsi="Times New Roman" w:cs="Times New Roman"/>
          <w:bCs/>
          <w:sz w:val="28"/>
          <w:szCs w:val="28"/>
        </w:rPr>
        <w:t>Фурса</w:t>
      </w:r>
      <w:r w:rsidRPr="00132141">
        <w:rPr>
          <w:rStyle w:val="apple-converted-space"/>
          <w:rFonts w:ascii="Times New Roman" w:hAnsi="Times New Roman" w:cs="Times New Roman"/>
          <w:sz w:val="28"/>
          <w:szCs w:val="28"/>
          <w:shd w:val="clear" w:color="auto" w:fill="F9F9F9"/>
        </w:rPr>
        <w:t> </w:t>
      </w:r>
      <w:r w:rsidRPr="00132141">
        <w:rPr>
          <w:rFonts w:ascii="Times New Roman" w:hAnsi="Times New Roman" w:cs="Times New Roman"/>
          <w:sz w:val="28"/>
          <w:szCs w:val="28"/>
          <w:shd w:val="clear" w:color="auto" w:fill="F9F9F9"/>
        </w:rPr>
        <w:t>[та ін.] ; заг. ред. С. Я.</w:t>
      </w:r>
      <w:r w:rsidRPr="00132141">
        <w:rPr>
          <w:rStyle w:val="apple-converted-space"/>
          <w:rFonts w:ascii="Times New Roman" w:hAnsi="Times New Roman" w:cs="Times New Roman"/>
          <w:sz w:val="28"/>
          <w:szCs w:val="28"/>
          <w:shd w:val="clear" w:color="auto" w:fill="F9F9F9"/>
        </w:rPr>
        <w:t> </w:t>
      </w:r>
      <w:r w:rsidRPr="00132141">
        <w:rPr>
          <w:rFonts w:ascii="Times New Roman" w:hAnsi="Times New Roman" w:cs="Times New Roman"/>
          <w:bCs/>
          <w:sz w:val="28"/>
          <w:szCs w:val="28"/>
        </w:rPr>
        <w:t>Фурса</w:t>
      </w:r>
      <w:r w:rsidRPr="00132141">
        <w:rPr>
          <w:rStyle w:val="apple-converted-space"/>
          <w:rFonts w:ascii="Times New Roman" w:hAnsi="Times New Roman" w:cs="Times New Roman"/>
          <w:sz w:val="28"/>
          <w:szCs w:val="28"/>
          <w:shd w:val="clear" w:color="auto" w:fill="F9F9F9"/>
        </w:rPr>
        <w:t> </w:t>
      </w:r>
      <w:r w:rsidRPr="00132141">
        <w:rPr>
          <w:rFonts w:ascii="Times New Roman" w:hAnsi="Times New Roman" w:cs="Times New Roman"/>
          <w:sz w:val="28"/>
          <w:szCs w:val="28"/>
          <w:shd w:val="clear" w:color="auto" w:fill="F9F9F9"/>
        </w:rPr>
        <w:t>; Центр правових досліджень Фурси. - К. : Видавець</w:t>
      </w:r>
      <w:r w:rsidRPr="00132141">
        <w:rPr>
          <w:rStyle w:val="apple-converted-space"/>
          <w:rFonts w:ascii="Times New Roman" w:hAnsi="Times New Roman" w:cs="Times New Roman"/>
          <w:sz w:val="28"/>
          <w:szCs w:val="28"/>
          <w:shd w:val="clear" w:color="auto" w:fill="F9F9F9"/>
        </w:rPr>
        <w:t> </w:t>
      </w:r>
      <w:r w:rsidRPr="00132141">
        <w:rPr>
          <w:rFonts w:ascii="Times New Roman" w:hAnsi="Times New Roman" w:cs="Times New Roman"/>
          <w:bCs/>
          <w:sz w:val="28"/>
          <w:szCs w:val="28"/>
        </w:rPr>
        <w:t>Фурса</w:t>
      </w:r>
      <w:r w:rsidRPr="00132141">
        <w:rPr>
          <w:rStyle w:val="apple-converted-space"/>
          <w:rFonts w:ascii="Times New Roman" w:hAnsi="Times New Roman" w:cs="Times New Roman"/>
          <w:sz w:val="28"/>
          <w:szCs w:val="28"/>
          <w:shd w:val="clear" w:color="auto" w:fill="F9F9F9"/>
        </w:rPr>
        <w:t> </w:t>
      </w:r>
      <w:r w:rsidRPr="00132141">
        <w:rPr>
          <w:rFonts w:ascii="Times New Roman" w:hAnsi="Times New Roman" w:cs="Times New Roman"/>
          <w:sz w:val="28"/>
          <w:szCs w:val="28"/>
          <w:shd w:val="clear" w:color="auto" w:fill="F9F9F9"/>
        </w:rPr>
        <w:t>С.Я. ; К. : КНТ, 2008. - 1247 с.</w:t>
      </w:r>
    </w:p>
    <w:p w:rsidR="00132141" w:rsidRPr="00132141" w:rsidRDefault="00132141" w:rsidP="00132141">
      <w:pPr>
        <w:pStyle w:val="a8"/>
        <w:widowControl w:val="0"/>
        <w:numPr>
          <w:ilvl w:val="0"/>
          <w:numId w:val="16"/>
        </w:numPr>
        <w:autoSpaceDE w:val="0"/>
        <w:autoSpaceDN w:val="0"/>
        <w:adjustRightInd w:val="0"/>
        <w:spacing w:line="360" w:lineRule="auto"/>
        <w:ind w:left="714" w:hanging="357"/>
        <w:jc w:val="both"/>
        <w:rPr>
          <w:rFonts w:ascii="Times New Roman" w:hAnsi="Times New Roman" w:cs="Times New Roman"/>
          <w:iCs/>
          <w:sz w:val="28"/>
          <w:szCs w:val="28"/>
        </w:rPr>
      </w:pPr>
      <w:r w:rsidRPr="00132141">
        <w:rPr>
          <w:rFonts w:ascii="Times New Roman" w:hAnsi="Times New Roman" w:cs="Times New Roman"/>
          <w:iCs/>
          <w:sz w:val="28"/>
          <w:szCs w:val="28"/>
        </w:rPr>
        <w:t xml:space="preserve"> </w:t>
      </w:r>
      <w:r w:rsidRPr="00132141">
        <w:rPr>
          <w:rStyle w:val="af5"/>
          <w:rFonts w:ascii="Times New Roman" w:hAnsi="Times New Roman" w:cs="Times New Roman"/>
          <w:bCs/>
          <w:i w:val="0"/>
          <w:iCs w:val="0"/>
          <w:sz w:val="28"/>
          <w:szCs w:val="28"/>
          <w:shd w:val="clear" w:color="auto" w:fill="FFFFFF"/>
        </w:rPr>
        <w:t>Сімейний кодекс України</w:t>
      </w:r>
      <w:r w:rsidRPr="00132141">
        <w:rPr>
          <w:rFonts w:ascii="Times New Roman" w:hAnsi="Times New Roman" w:cs="Times New Roman"/>
          <w:sz w:val="28"/>
          <w:szCs w:val="28"/>
          <w:shd w:val="clear" w:color="auto" w:fill="FFFFFF"/>
        </w:rPr>
        <w:t>.</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Науково</w:t>
      </w:r>
      <w:r w:rsidRPr="00132141">
        <w:rPr>
          <w:rFonts w:ascii="Times New Roman" w:hAnsi="Times New Roman" w:cs="Times New Roman"/>
          <w:sz w:val="28"/>
          <w:szCs w:val="28"/>
          <w:shd w:val="clear" w:color="auto" w:fill="FFFFFF"/>
        </w:rPr>
        <w:t>-</w:t>
      </w:r>
      <w:r w:rsidRPr="00132141">
        <w:rPr>
          <w:rStyle w:val="af5"/>
          <w:rFonts w:ascii="Times New Roman" w:hAnsi="Times New Roman" w:cs="Times New Roman"/>
          <w:bCs/>
          <w:i w:val="0"/>
          <w:iCs w:val="0"/>
          <w:sz w:val="28"/>
          <w:szCs w:val="28"/>
          <w:shd w:val="clear" w:color="auto" w:fill="FFFFFF"/>
        </w:rPr>
        <w:t>практичний коментар</w:t>
      </w:r>
      <w:r w:rsidRPr="00132141">
        <w:rPr>
          <w:rStyle w:val="apple-converted-space"/>
          <w:rFonts w:ascii="Times New Roman" w:hAnsi="Times New Roman" w:cs="Times New Roman"/>
          <w:sz w:val="28"/>
          <w:szCs w:val="28"/>
          <w:shd w:val="clear" w:color="auto" w:fill="FFFFFF"/>
        </w:rPr>
        <w:t>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shd w:val="clear" w:color="auto" w:fill="FFFFFF"/>
        </w:rPr>
        <w:t>/ Зори- слава</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Ромовська</w:t>
      </w:r>
      <w:r w:rsidRPr="00132141">
        <w:rPr>
          <w:rFonts w:ascii="Times New Roman" w:hAnsi="Times New Roman" w:cs="Times New Roman"/>
          <w:sz w:val="28"/>
          <w:szCs w:val="28"/>
          <w:shd w:val="clear" w:color="auto" w:fill="FFFFFF"/>
        </w:rPr>
        <w:t>. – К. :</w:t>
      </w:r>
      <w:r w:rsidRPr="00132141">
        <w:rPr>
          <w:rStyle w:val="af5"/>
          <w:rFonts w:ascii="Times New Roman" w:hAnsi="Times New Roman" w:cs="Times New Roman"/>
          <w:bCs/>
          <w:i w:val="0"/>
          <w:iCs w:val="0"/>
          <w:sz w:val="28"/>
          <w:szCs w:val="28"/>
          <w:shd w:val="clear" w:color="auto" w:fill="FFFFFF"/>
        </w:rPr>
        <w:t>Видавничий Дім</w:t>
      </w:r>
      <w:r w:rsidRPr="00132141">
        <w:rPr>
          <w:rStyle w:val="apple-converted-space"/>
          <w:rFonts w:ascii="Times New Roman" w:hAnsi="Times New Roman" w:cs="Times New Roman"/>
          <w:sz w:val="28"/>
          <w:szCs w:val="28"/>
          <w:shd w:val="clear" w:color="auto" w:fill="FFFFFF"/>
        </w:rPr>
        <w:t> </w:t>
      </w:r>
      <w:r w:rsidRPr="00132141">
        <w:rPr>
          <w:rFonts w:ascii="Times New Roman" w:hAnsi="Times New Roman" w:cs="Times New Roman"/>
          <w:sz w:val="28"/>
          <w:szCs w:val="28"/>
          <w:shd w:val="clear" w:color="auto" w:fill="FFFFFF"/>
        </w:rPr>
        <w:t>“</w:t>
      </w:r>
      <w:r w:rsidRPr="00132141">
        <w:rPr>
          <w:rStyle w:val="af5"/>
          <w:rFonts w:ascii="Times New Roman" w:hAnsi="Times New Roman" w:cs="Times New Roman"/>
          <w:bCs/>
          <w:i w:val="0"/>
          <w:iCs w:val="0"/>
          <w:sz w:val="28"/>
          <w:szCs w:val="28"/>
          <w:shd w:val="clear" w:color="auto" w:fill="FFFFFF"/>
        </w:rPr>
        <w:t>Ін</w:t>
      </w:r>
      <w:r w:rsidRPr="00132141">
        <w:rPr>
          <w:rStyle w:val="apple-converted-space"/>
          <w:rFonts w:ascii="Times New Roman" w:hAnsi="Times New Roman" w:cs="Times New Roman"/>
          <w:sz w:val="28"/>
          <w:szCs w:val="28"/>
          <w:shd w:val="clear" w:color="auto" w:fill="FFFFFF"/>
        </w:rPr>
        <w:t> </w:t>
      </w:r>
      <w:r w:rsidRPr="00132141">
        <w:rPr>
          <w:rFonts w:ascii="Times New Roman" w:hAnsi="Times New Roman" w:cs="Times New Roman"/>
          <w:sz w:val="28"/>
          <w:szCs w:val="28"/>
          <w:shd w:val="clear" w:color="auto" w:fill="FFFFFF"/>
        </w:rPr>
        <w:t>Юре”,</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2003</w:t>
      </w:r>
      <w:r w:rsidRPr="00132141">
        <w:rPr>
          <w:rFonts w:ascii="Times New Roman" w:hAnsi="Times New Roman" w:cs="Times New Roman"/>
          <w:sz w:val="28"/>
          <w:szCs w:val="28"/>
          <w:shd w:val="clear" w:color="auto" w:fill="FFFFFF"/>
        </w:rPr>
        <w:t>. – 532 с.</w:t>
      </w:r>
    </w:p>
    <w:p w:rsidR="00132141" w:rsidRPr="00132141" w:rsidRDefault="00132141" w:rsidP="00132141">
      <w:pPr>
        <w:pStyle w:val="a8"/>
        <w:widowControl w:val="0"/>
        <w:numPr>
          <w:ilvl w:val="0"/>
          <w:numId w:val="16"/>
        </w:numPr>
        <w:autoSpaceDE w:val="0"/>
        <w:autoSpaceDN w:val="0"/>
        <w:adjustRightInd w:val="0"/>
        <w:spacing w:line="360" w:lineRule="auto"/>
        <w:jc w:val="both"/>
        <w:rPr>
          <w:rFonts w:ascii="Times New Roman" w:hAnsi="Times New Roman" w:cs="Times New Roman"/>
          <w:iCs/>
          <w:sz w:val="28"/>
          <w:szCs w:val="28"/>
        </w:rPr>
      </w:pPr>
      <w:r w:rsidRPr="00132141">
        <w:rPr>
          <w:rFonts w:ascii="Times New Roman" w:hAnsi="Times New Roman" w:cs="Times New Roman"/>
          <w:sz w:val="28"/>
          <w:szCs w:val="28"/>
        </w:rPr>
        <w:t xml:space="preserve"> Слепакова А. В. Правоотношения собственности супругов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rPr>
        <w:t xml:space="preserve"> </w:t>
      </w:r>
      <w:r w:rsidRPr="00132141">
        <w:rPr>
          <w:rFonts w:ascii="Times New Roman" w:hAnsi="Times New Roman" w:cs="Times New Roman"/>
          <w:sz w:val="28"/>
          <w:szCs w:val="28"/>
          <w:shd w:val="clear" w:color="auto" w:fill="FFFFFF"/>
        </w:rPr>
        <w:t>-</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М</w:t>
      </w:r>
      <w:r w:rsidRPr="00132141">
        <w:rPr>
          <w:rFonts w:ascii="Times New Roman" w:hAnsi="Times New Roman" w:cs="Times New Roman"/>
          <w:sz w:val="28"/>
          <w:szCs w:val="28"/>
          <w:shd w:val="clear" w:color="auto" w:fill="FFFFFF"/>
        </w:rPr>
        <w:t>.: Статут,</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2005</w:t>
      </w:r>
      <w:r w:rsidRPr="00132141">
        <w:rPr>
          <w:rFonts w:ascii="Times New Roman" w:hAnsi="Times New Roman" w:cs="Times New Roman"/>
          <w:sz w:val="28"/>
          <w:szCs w:val="28"/>
          <w:shd w:val="clear" w:color="auto" w:fill="FFFFFF"/>
        </w:rPr>
        <w:t>. - 444 c.</w:t>
      </w:r>
    </w:p>
    <w:p w:rsidR="00132141" w:rsidRPr="00132141" w:rsidRDefault="00132141" w:rsidP="00132141">
      <w:pPr>
        <w:pStyle w:val="a8"/>
        <w:widowControl w:val="0"/>
        <w:numPr>
          <w:ilvl w:val="0"/>
          <w:numId w:val="16"/>
        </w:numPr>
        <w:autoSpaceDE w:val="0"/>
        <w:autoSpaceDN w:val="0"/>
        <w:adjustRightInd w:val="0"/>
        <w:spacing w:line="360" w:lineRule="auto"/>
        <w:ind w:left="714" w:hanging="357"/>
        <w:jc w:val="both"/>
        <w:rPr>
          <w:rFonts w:ascii="Times New Roman" w:hAnsi="Times New Roman" w:cs="Times New Roman"/>
          <w:iCs/>
          <w:sz w:val="28"/>
          <w:szCs w:val="28"/>
        </w:rPr>
      </w:pPr>
      <w:r w:rsidRPr="00132141">
        <w:rPr>
          <w:rFonts w:ascii="Times New Roman" w:hAnsi="Times New Roman" w:cs="Times New Roman"/>
          <w:iCs/>
          <w:sz w:val="28"/>
          <w:szCs w:val="28"/>
        </w:rPr>
        <w:t xml:space="preserve"> </w:t>
      </w:r>
      <w:r w:rsidRPr="00132141">
        <w:rPr>
          <w:rFonts w:ascii="Times New Roman" w:hAnsi="Times New Roman" w:cs="Times New Roman"/>
          <w:sz w:val="28"/>
          <w:szCs w:val="28"/>
        </w:rPr>
        <w:t>Слепакова</w:t>
      </w: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rPr>
        <w:t>А.В.</w:t>
      </w: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rPr>
        <w:t>Немецкая модель регулирования имущественных</w:t>
      </w: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rPr>
        <w:t>отношений супругов :</w:t>
      </w: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rPr>
        <w:t>Законный режим</w:t>
      </w: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shd w:val="clear" w:color="auto" w:fill="F9F9F9"/>
          <w:lang w:val="uk-UA"/>
        </w:rPr>
        <w:t>/ А.Слепакова</w:t>
      </w:r>
      <w:r w:rsidRPr="00132141">
        <w:rPr>
          <w:rFonts w:ascii="Times New Roman" w:hAnsi="Times New Roman" w:cs="Times New Roman"/>
          <w:sz w:val="28"/>
          <w:szCs w:val="28"/>
        </w:rPr>
        <w:t xml:space="preserve"> //Законодательство. -2005. - № 1. - С. 59 – 69</w:t>
      </w:r>
      <w:r w:rsidRPr="00132141">
        <w:rPr>
          <w:rFonts w:ascii="Times New Roman" w:hAnsi="Times New Roman" w:cs="Times New Roman"/>
          <w:sz w:val="28"/>
          <w:szCs w:val="28"/>
          <w:lang w:val="uk-UA"/>
        </w:rPr>
        <w:t>.</w:t>
      </w:r>
    </w:p>
    <w:p w:rsidR="00132141" w:rsidRPr="00132141" w:rsidRDefault="00132141" w:rsidP="00132141">
      <w:pPr>
        <w:pStyle w:val="a8"/>
        <w:widowControl w:val="0"/>
        <w:numPr>
          <w:ilvl w:val="0"/>
          <w:numId w:val="16"/>
        </w:numPr>
        <w:autoSpaceDE w:val="0"/>
        <w:autoSpaceDN w:val="0"/>
        <w:adjustRightInd w:val="0"/>
        <w:spacing w:line="360" w:lineRule="auto"/>
        <w:ind w:left="714" w:hanging="357"/>
        <w:jc w:val="both"/>
        <w:rPr>
          <w:rFonts w:ascii="Times New Roman" w:hAnsi="Times New Roman" w:cs="Times New Roman"/>
          <w:iCs/>
          <w:sz w:val="28"/>
          <w:szCs w:val="28"/>
        </w:rPr>
      </w:pPr>
      <w:r w:rsidRPr="00132141">
        <w:rPr>
          <w:rFonts w:ascii="Times New Roman" w:hAnsi="Times New Roman" w:cs="Times New Roman"/>
          <w:sz w:val="28"/>
          <w:szCs w:val="28"/>
        </w:rPr>
        <w:t xml:space="preserve"> Слепакова А.В. Правоотношения собственности супругов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rPr>
        <w:t>/ А.В. Слепакова.- М: Статут, 2005.- 444с.</w:t>
      </w:r>
    </w:p>
    <w:p w:rsidR="00132141" w:rsidRPr="00132141" w:rsidRDefault="00132141" w:rsidP="00132141">
      <w:pPr>
        <w:pStyle w:val="a8"/>
        <w:widowControl w:val="0"/>
        <w:numPr>
          <w:ilvl w:val="0"/>
          <w:numId w:val="16"/>
        </w:numPr>
        <w:autoSpaceDE w:val="0"/>
        <w:autoSpaceDN w:val="0"/>
        <w:adjustRightInd w:val="0"/>
        <w:spacing w:line="360" w:lineRule="auto"/>
        <w:ind w:left="714" w:hanging="357"/>
        <w:jc w:val="both"/>
        <w:rPr>
          <w:rFonts w:ascii="Times New Roman" w:hAnsi="Times New Roman" w:cs="Times New Roman"/>
          <w:iCs/>
          <w:sz w:val="28"/>
          <w:szCs w:val="28"/>
        </w:rPr>
      </w:pP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rPr>
        <w:t xml:space="preserve">Смолина, Л. А. Правовое регулирование отношений супругов и бывших супругов.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rPr>
        <w:t xml:space="preserve">Автореферат дисс. канд. юр. наук. / Л. А. Смолина. -Казань. 2006.- 22с. </w:t>
      </w:r>
      <w:r w:rsidRPr="00132141">
        <w:rPr>
          <w:rFonts w:ascii="Times New Roman" w:hAnsi="Times New Roman" w:cs="Times New Roman"/>
          <w:sz w:val="28"/>
          <w:szCs w:val="28"/>
          <w:lang w:val="uk-UA"/>
        </w:rPr>
        <w:t>[Електронний ресурс]. – Режим доступу:</w:t>
      </w:r>
      <w:r w:rsidRPr="00132141">
        <w:rPr>
          <w:rFonts w:ascii="Times New Roman" w:hAnsi="Times New Roman" w:cs="Times New Roman"/>
          <w:sz w:val="28"/>
          <w:szCs w:val="28"/>
        </w:rPr>
        <w:t xml:space="preserve"> </w:t>
      </w:r>
      <w:r w:rsidRPr="00132141">
        <w:rPr>
          <w:rFonts w:ascii="Times New Roman" w:hAnsi="Times New Roman" w:cs="Times New Roman"/>
          <w:sz w:val="28"/>
          <w:szCs w:val="28"/>
          <w:bdr w:val="none" w:sz="0" w:space="0" w:color="auto" w:frame="1"/>
          <w:shd w:val="clear" w:color="auto" w:fill="FFFFFF"/>
          <w:lang w:val="uk-UA"/>
        </w:rPr>
        <w:t xml:space="preserve"> </w:t>
      </w:r>
      <w:hyperlink r:id="rId21" w:history="1">
        <w:r w:rsidRPr="00132141">
          <w:rPr>
            <w:rStyle w:val="ad"/>
            <w:rFonts w:ascii="Times New Roman" w:hAnsi="Times New Roman" w:cs="Times New Roman"/>
            <w:bCs/>
            <w:color w:val="auto"/>
            <w:sz w:val="28"/>
            <w:szCs w:val="28"/>
            <w:u w:val="none"/>
          </w:rPr>
          <w:t>http://libweb.kpfu.ru/</w:t>
        </w:r>
      </w:hyperlink>
    </w:p>
    <w:p w:rsidR="00132141" w:rsidRPr="00132141" w:rsidRDefault="00132141" w:rsidP="00132141">
      <w:pPr>
        <w:pStyle w:val="a8"/>
        <w:widowControl w:val="0"/>
        <w:numPr>
          <w:ilvl w:val="0"/>
          <w:numId w:val="16"/>
        </w:numPr>
        <w:autoSpaceDE w:val="0"/>
        <w:autoSpaceDN w:val="0"/>
        <w:adjustRightInd w:val="0"/>
        <w:spacing w:line="360" w:lineRule="auto"/>
        <w:ind w:left="714" w:hanging="357"/>
        <w:jc w:val="both"/>
        <w:rPr>
          <w:rFonts w:ascii="Times New Roman" w:hAnsi="Times New Roman" w:cs="Times New Roman"/>
          <w:iCs/>
          <w:sz w:val="28"/>
          <w:szCs w:val="28"/>
        </w:rPr>
      </w:pPr>
      <w:r w:rsidRPr="00132141">
        <w:rPr>
          <w:rFonts w:ascii="Times New Roman" w:hAnsi="Times New Roman" w:cs="Times New Roman"/>
          <w:sz w:val="28"/>
          <w:szCs w:val="28"/>
        </w:rPr>
        <w:t xml:space="preserve"> Тихомирова Л.В. Алименты: практическое пособие</w:t>
      </w: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shd w:val="clear" w:color="auto" w:fill="F9F9F9"/>
          <w:lang w:val="uk-UA"/>
        </w:rPr>
        <w:t>/ Л.Тихомирова</w:t>
      </w:r>
      <w:r w:rsidRPr="00132141">
        <w:rPr>
          <w:rFonts w:ascii="Times New Roman" w:hAnsi="Times New Roman" w:cs="Times New Roman"/>
          <w:sz w:val="28"/>
          <w:szCs w:val="28"/>
        </w:rPr>
        <w:t xml:space="preserve"> - Издание «Тихомирова М.Ю.», 2004. –  116с.</w:t>
      </w:r>
    </w:p>
    <w:p w:rsidR="00132141" w:rsidRPr="00132141" w:rsidRDefault="00132141" w:rsidP="00132141">
      <w:pPr>
        <w:pStyle w:val="a8"/>
        <w:widowControl w:val="0"/>
        <w:numPr>
          <w:ilvl w:val="0"/>
          <w:numId w:val="16"/>
        </w:numPr>
        <w:autoSpaceDE w:val="0"/>
        <w:autoSpaceDN w:val="0"/>
        <w:adjustRightInd w:val="0"/>
        <w:spacing w:line="360" w:lineRule="auto"/>
        <w:ind w:left="714" w:hanging="357"/>
        <w:jc w:val="both"/>
        <w:rPr>
          <w:rFonts w:ascii="Times New Roman" w:hAnsi="Times New Roman" w:cs="Times New Roman"/>
          <w:iCs/>
          <w:sz w:val="28"/>
          <w:szCs w:val="28"/>
        </w:rPr>
      </w:pPr>
      <w:r w:rsidRPr="00132141">
        <w:rPr>
          <w:rFonts w:ascii="Times New Roman" w:hAnsi="Times New Roman" w:cs="Times New Roman"/>
          <w:iCs/>
          <w:sz w:val="28"/>
          <w:szCs w:val="28"/>
        </w:rPr>
        <w:t xml:space="preserve"> </w:t>
      </w:r>
      <w:r w:rsidRPr="00132141">
        <w:rPr>
          <w:rFonts w:ascii="Times New Roman" w:hAnsi="Times New Roman" w:cs="Times New Roman"/>
          <w:sz w:val="28"/>
          <w:szCs w:val="28"/>
        </w:rPr>
        <w:t>Українське сімейне право</w:t>
      </w:r>
      <w:r w:rsidRPr="00132141">
        <w:rPr>
          <w:rFonts w:ascii="Times New Roman" w:hAnsi="Times New Roman" w:cs="Times New Roman"/>
          <w:sz w:val="28"/>
          <w:szCs w:val="28"/>
          <w:lang w:val="uk-UA"/>
        </w:rPr>
        <w:t xml:space="preserve">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rPr>
        <w:t xml:space="preserve"> : підручник [для студ. вищ. навч. закл.] / Зорислава Ромовська. – К. : Правова єдність : [Алерта] : [КНТ] : [Центр учбової літератури], 2009. – 500 с. </w:t>
      </w:r>
    </w:p>
    <w:p w:rsidR="00132141" w:rsidRPr="00132141" w:rsidRDefault="00132141" w:rsidP="00132141">
      <w:pPr>
        <w:pStyle w:val="a8"/>
        <w:widowControl w:val="0"/>
        <w:numPr>
          <w:ilvl w:val="0"/>
          <w:numId w:val="16"/>
        </w:numPr>
        <w:autoSpaceDE w:val="0"/>
        <w:autoSpaceDN w:val="0"/>
        <w:adjustRightInd w:val="0"/>
        <w:spacing w:line="360" w:lineRule="auto"/>
        <w:ind w:left="714" w:hanging="357"/>
        <w:jc w:val="both"/>
        <w:rPr>
          <w:rFonts w:ascii="Times New Roman" w:hAnsi="Times New Roman" w:cs="Times New Roman"/>
          <w:iCs/>
          <w:sz w:val="28"/>
          <w:szCs w:val="28"/>
        </w:rPr>
      </w:pPr>
      <w:r w:rsidRPr="00132141">
        <w:rPr>
          <w:rFonts w:ascii="Times New Roman" w:hAnsi="Times New Roman" w:cs="Times New Roman"/>
          <w:sz w:val="28"/>
          <w:szCs w:val="28"/>
        </w:rPr>
        <w:t xml:space="preserve"> </w:t>
      </w:r>
      <w:r w:rsidRPr="00132141">
        <w:rPr>
          <w:rFonts w:ascii="Times New Roman" w:hAnsi="Times New Roman" w:cs="Times New Roman"/>
          <w:sz w:val="28"/>
          <w:szCs w:val="28"/>
          <w:lang w:val="uk-UA"/>
        </w:rPr>
        <w:t xml:space="preserve">Фріс І. Договір подружжя про надання утримання (умови виникнення та припинення права на утримання)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shd w:val="clear" w:color="auto" w:fill="F9F9F9"/>
          <w:lang w:val="uk-UA"/>
        </w:rPr>
        <w:t xml:space="preserve">/ І.Фріс </w:t>
      </w:r>
      <w:r w:rsidRPr="00132141">
        <w:rPr>
          <w:rFonts w:ascii="Times New Roman" w:hAnsi="Times New Roman" w:cs="Times New Roman"/>
          <w:sz w:val="28"/>
          <w:szCs w:val="28"/>
        </w:rPr>
        <w:t>//Нотариат для вас.- 2007.- №11.</w:t>
      </w:r>
      <w:r w:rsidRPr="00132141">
        <w:rPr>
          <w:rFonts w:ascii="Times New Roman" w:hAnsi="Times New Roman" w:cs="Times New Roman"/>
          <w:sz w:val="28"/>
          <w:szCs w:val="28"/>
          <w:shd w:val="clear" w:color="auto" w:fill="FFFFFF"/>
        </w:rPr>
        <w:t xml:space="preserve"> </w:t>
      </w:r>
      <w:r w:rsidRPr="00132141">
        <w:rPr>
          <w:rStyle w:val="apple-converted-space"/>
          <w:rFonts w:ascii="Times New Roman" w:hAnsi="Times New Roman" w:cs="Times New Roman"/>
          <w:sz w:val="28"/>
          <w:szCs w:val="28"/>
          <w:shd w:val="clear" w:color="auto" w:fill="FFFFFF"/>
        </w:rPr>
        <w:t> </w:t>
      </w:r>
      <w:r w:rsidRPr="00132141">
        <w:rPr>
          <w:rFonts w:ascii="Times New Roman" w:hAnsi="Times New Roman" w:cs="Times New Roman"/>
          <w:sz w:val="28"/>
          <w:szCs w:val="28"/>
          <w:shd w:val="clear" w:color="auto" w:fill="FFFFFF"/>
        </w:rPr>
        <w:t>- С. 49-51.</w:t>
      </w:r>
    </w:p>
    <w:p w:rsidR="00132141" w:rsidRPr="00132141" w:rsidRDefault="00132141" w:rsidP="00132141">
      <w:pPr>
        <w:pStyle w:val="a8"/>
        <w:widowControl w:val="0"/>
        <w:numPr>
          <w:ilvl w:val="0"/>
          <w:numId w:val="16"/>
        </w:numPr>
        <w:autoSpaceDE w:val="0"/>
        <w:autoSpaceDN w:val="0"/>
        <w:adjustRightInd w:val="0"/>
        <w:spacing w:line="360" w:lineRule="auto"/>
        <w:ind w:left="714" w:hanging="357"/>
        <w:jc w:val="both"/>
        <w:rPr>
          <w:rFonts w:ascii="Times New Roman" w:hAnsi="Times New Roman" w:cs="Times New Roman"/>
          <w:iCs/>
          <w:sz w:val="28"/>
          <w:szCs w:val="28"/>
        </w:rPr>
      </w:pPr>
      <w:r w:rsidRPr="00132141">
        <w:rPr>
          <w:rFonts w:ascii="Times New Roman" w:hAnsi="Times New Roman" w:cs="Times New Roman"/>
          <w:iCs/>
          <w:sz w:val="28"/>
          <w:szCs w:val="28"/>
        </w:rPr>
        <w:t xml:space="preserve"> </w:t>
      </w:r>
      <w:r w:rsidRPr="00132141">
        <w:rPr>
          <w:rStyle w:val="af5"/>
          <w:rFonts w:ascii="Times New Roman" w:hAnsi="Times New Roman" w:cs="Times New Roman"/>
          <w:bCs/>
          <w:i w:val="0"/>
          <w:iCs w:val="0"/>
          <w:sz w:val="28"/>
          <w:szCs w:val="28"/>
          <w:shd w:val="clear" w:color="auto" w:fill="FFFFFF"/>
        </w:rPr>
        <w:t>Чефранова</w:t>
      </w:r>
      <w:r w:rsidRPr="00132141">
        <w:rPr>
          <w:rFonts w:ascii="Times New Roman" w:hAnsi="Times New Roman" w:cs="Times New Roman"/>
          <w:sz w:val="28"/>
          <w:szCs w:val="28"/>
          <w:shd w:val="clear" w:color="auto" w:fill="FFFFFF"/>
        </w:rPr>
        <w:t>,</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Е</w:t>
      </w:r>
      <w:r w:rsidRPr="00132141">
        <w:rPr>
          <w:rFonts w:ascii="Times New Roman" w:hAnsi="Times New Roman" w:cs="Times New Roman"/>
          <w:sz w:val="28"/>
          <w:szCs w:val="28"/>
          <w:shd w:val="clear" w:color="auto" w:fill="FFFFFF"/>
        </w:rPr>
        <w:t>.</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А</w:t>
      </w:r>
      <w:r w:rsidRPr="00132141">
        <w:rPr>
          <w:rFonts w:ascii="Times New Roman" w:hAnsi="Times New Roman" w:cs="Times New Roman"/>
          <w:sz w:val="28"/>
          <w:szCs w:val="28"/>
          <w:shd w:val="clear" w:color="auto" w:fill="FFFFFF"/>
        </w:rPr>
        <w:t>.</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Сделки</w:t>
      </w:r>
      <w:r w:rsidRPr="00132141">
        <w:rPr>
          <w:rFonts w:ascii="Times New Roman" w:hAnsi="Times New Roman" w:cs="Times New Roman"/>
          <w:sz w:val="28"/>
          <w:szCs w:val="28"/>
          <w:shd w:val="clear" w:color="auto" w:fill="FFFFFF"/>
        </w:rPr>
        <w:t>,</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заключаемые между супругами</w:t>
      </w:r>
      <w:r w:rsidRPr="00132141">
        <w:rPr>
          <w:rStyle w:val="apple-converted-space"/>
          <w:rFonts w:ascii="Times New Roman" w:hAnsi="Times New Roman" w:cs="Times New Roman"/>
          <w:sz w:val="28"/>
          <w:szCs w:val="28"/>
          <w:shd w:val="clear" w:color="auto" w:fill="FFFFFF"/>
        </w:rPr>
        <w:t> </w:t>
      </w:r>
      <w:r w:rsidRPr="00132141">
        <w:rPr>
          <w:rFonts w:ascii="Times New Roman" w:hAnsi="Times New Roman" w:cs="Times New Roman"/>
          <w:sz w:val="28"/>
          <w:szCs w:val="28"/>
          <w:shd w:val="clear" w:color="auto" w:fill="FFFFFF"/>
        </w:rPr>
        <w:t>[Текст] / Е. А. Чефранова //</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Юрист</w:t>
      </w:r>
      <w:r w:rsidRPr="00132141">
        <w:rPr>
          <w:rFonts w:ascii="Times New Roman" w:hAnsi="Times New Roman" w:cs="Times New Roman"/>
          <w:sz w:val="28"/>
          <w:szCs w:val="28"/>
          <w:shd w:val="clear" w:color="auto" w:fill="FFFFFF"/>
        </w:rPr>
        <w:t>. -</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2005</w:t>
      </w:r>
      <w:r w:rsidRPr="00132141">
        <w:rPr>
          <w:rFonts w:ascii="Times New Roman" w:hAnsi="Times New Roman" w:cs="Times New Roman"/>
          <w:sz w:val="28"/>
          <w:szCs w:val="28"/>
          <w:shd w:val="clear" w:color="auto" w:fill="FFFFFF"/>
        </w:rPr>
        <w:t>. -</w:t>
      </w:r>
      <w:r w:rsidRPr="00132141">
        <w:rPr>
          <w:rStyle w:val="apple-converted-space"/>
          <w:rFonts w:ascii="Times New Roman" w:hAnsi="Times New Roman" w:cs="Times New Roman"/>
          <w:sz w:val="28"/>
          <w:szCs w:val="28"/>
          <w:shd w:val="clear" w:color="auto" w:fill="FFFFFF"/>
        </w:rPr>
        <w:t> </w:t>
      </w:r>
      <w:r w:rsidRPr="00132141">
        <w:rPr>
          <w:rStyle w:val="af5"/>
          <w:rFonts w:ascii="Times New Roman" w:hAnsi="Times New Roman" w:cs="Times New Roman"/>
          <w:bCs/>
          <w:i w:val="0"/>
          <w:iCs w:val="0"/>
          <w:sz w:val="28"/>
          <w:szCs w:val="28"/>
          <w:shd w:val="clear" w:color="auto" w:fill="FFFFFF"/>
        </w:rPr>
        <w:t>N 1</w:t>
      </w:r>
      <w:r w:rsidRPr="00132141">
        <w:rPr>
          <w:rFonts w:ascii="Times New Roman" w:hAnsi="Times New Roman" w:cs="Times New Roman"/>
          <w:sz w:val="28"/>
          <w:szCs w:val="28"/>
          <w:shd w:val="clear" w:color="auto" w:fill="FFFFFF"/>
        </w:rPr>
        <w:t>. - С. . 37-45.</w:t>
      </w:r>
    </w:p>
    <w:p w:rsidR="00132141" w:rsidRPr="00132141" w:rsidRDefault="00132141" w:rsidP="00132141">
      <w:pPr>
        <w:pStyle w:val="a8"/>
        <w:widowControl w:val="0"/>
        <w:numPr>
          <w:ilvl w:val="0"/>
          <w:numId w:val="16"/>
        </w:numPr>
        <w:autoSpaceDE w:val="0"/>
        <w:autoSpaceDN w:val="0"/>
        <w:adjustRightInd w:val="0"/>
        <w:spacing w:line="360" w:lineRule="auto"/>
        <w:ind w:left="714" w:hanging="357"/>
        <w:jc w:val="both"/>
        <w:rPr>
          <w:rFonts w:ascii="Times New Roman" w:hAnsi="Times New Roman" w:cs="Times New Roman"/>
          <w:iCs/>
          <w:sz w:val="28"/>
          <w:szCs w:val="28"/>
        </w:rPr>
      </w:pPr>
      <w:r w:rsidRPr="00132141">
        <w:rPr>
          <w:rFonts w:ascii="Times New Roman" w:hAnsi="Times New Roman" w:cs="Times New Roman"/>
          <w:iCs/>
          <w:sz w:val="28"/>
          <w:szCs w:val="28"/>
        </w:rPr>
        <w:t xml:space="preserve"> </w:t>
      </w:r>
      <w:r w:rsidRPr="00132141">
        <w:rPr>
          <w:rFonts w:ascii="Times New Roman" w:eastAsia="Times New Roman" w:hAnsi="Times New Roman" w:cs="Times New Roman"/>
          <w:sz w:val="28"/>
          <w:szCs w:val="28"/>
          <w:shd w:val="clear" w:color="auto" w:fill="FFFFFF"/>
          <w:lang w:val="uk-UA"/>
        </w:rPr>
        <w:t>Ш</w:t>
      </w:r>
      <w:r w:rsidRPr="00132141">
        <w:rPr>
          <w:rFonts w:ascii="Times New Roman" w:eastAsia="Times New Roman" w:hAnsi="Times New Roman" w:cs="Times New Roman"/>
          <w:sz w:val="28"/>
          <w:szCs w:val="28"/>
          <w:shd w:val="clear" w:color="auto" w:fill="FFFFFF"/>
        </w:rPr>
        <w:t>аповалова С. А.</w:t>
      </w:r>
      <w:r w:rsidRPr="00132141">
        <w:rPr>
          <w:rFonts w:ascii="Times New Roman" w:eastAsia="Times New Roman" w:hAnsi="Times New Roman" w:cs="Times New Roman"/>
          <w:sz w:val="28"/>
          <w:szCs w:val="28"/>
          <w:shd w:val="clear" w:color="auto" w:fill="FFFFFF"/>
          <w:lang w:val="uk-UA"/>
        </w:rPr>
        <w:t xml:space="preserve"> Л</w:t>
      </w:r>
      <w:r w:rsidRPr="00132141">
        <w:rPr>
          <w:rFonts w:ascii="Times New Roman" w:eastAsia="Times New Roman" w:hAnsi="Times New Roman" w:cs="Times New Roman"/>
          <w:sz w:val="28"/>
          <w:szCs w:val="28"/>
          <w:lang w:val="uk-UA"/>
        </w:rPr>
        <w:t>ичное неимущественное право супруга на ві бор фамилии по российскому и зарубіжному семейному законодательству</w:t>
      </w:r>
      <w:r w:rsidRPr="00132141">
        <w:rPr>
          <w:rFonts w:ascii="Times New Roman" w:hAnsi="Times New Roman" w:cs="Times New Roman"/>
          <w:sz w:val="28"/>
          <w:szCs w:val="28"/>
          <w:shd w:val="clear" w:color="auto" w:fill="F9F9F9"/>
        </w:rPr>
        <w:t xml:space="preserve">[Текст] </w:t>
      </w:r>
      <w:r w:rsidRPr="00132141">
        <w:rPr>
          <w:rFonts w:ascii="Times New Roman" w:eastAsia="Times New Roman" w:hAnsi="Times New Roman" w:cs="Times New Roman"/>
          <w:sz w:val="28"/>
          <w:szCs w:val="28"/>
          <w:shd w:val="clear" w:color="auto" w:fill="FFFFFF"/>
          <w:lang w:val="uk-UA"/>
        </w:rPr>
        <w:t>Н</w:t>
      </w:r>
      <w:r w:rsidRPr="00132141">
        <w:rPr>
          <w:rFonts w:ascii="Times New Roman" w:eastAsia="Times New Roman" w:hAnsi="Times New Roman" w:cs="Times New Roman"/>
          <w:sz w:val="28"/>
          <w:szCs w:val="28"/>
          <w:shd w:val="clear" w:color="auto" w:fill="FFFFFF"/>
        </w:rPr>
        <w:t>отариус, 2008, N 6</w:t>
      </w:r>
      <w:r w:rsidRPr="00132141">
        <w:rPr>
          <w:rFonts w:ascii="Times New Roman" w:eastAsia="Times New Roman" w:hAnsi="Times New Roman" w:cs="Times New Roman"/>
          <w:sz w:val="28"/>
          <w:szCs w:val="28"/>
          <w:shd w:val="clear" w:color="auto" w:fill="FFFFFF"/>
          <w:lang w:val="uk-UA"/>
        </w:rPr>
        <w:t xml:space="preserve">.  </w:t>
      </w:r>
      <w:r w:rsidRPr="00132141">
        <w:rPr>
          <w:rFonts w:ascii="Times New Roman" w:hAnsi="Times New Roman" w:cs="Times New Roman"/>
          <w:sz w:val="28"/>
          <w:szCs w:val="28"/>
        </w:rPr>
        <w:t xml:space="preserve">. </w:t>
      </w:r>
      <w:r w:rsidRPr="00132141">
        <w:rPr>
          <w:rFonts w:ascii="Times New Roman" w:hAnsi="Times New Roman" w:cs="Times New Roman"/>
          <w:sz w:val="28"/>
          <w:szCs w:val="28"/>
          <w:lang w:val="uk-UA"/>
        </w:rPr>
        <w:t>[Електронний ресурс]. – Режим доступу:</w:t>
      </w:r>
      <w:r w:rsidRPr="00132141">
        <w:rPr>
          <w:rFonts w:ascii="Times New Roman" w:hAnsi="Times New Roman" w:cs="Times New Roman"/>
          <w:sz w:val="28"/>
          <w:szCs w:val="28"/>
        </w:rPr>
        <w:t xml:space="preserve"> </w:t>
      </w:r>
      <w:r w:rsidRPr="00132141">
        <w:rPr>
          <w:rFonts w:ascii="Times New Roman" w:hAnsi="Times New Roman" w:cs="Times New Roman"/>
          <w:sz w:val="28"/>
          <w:szCs w:val="28"/>
          <w:bdr w:val="none" w:sz="0" w:space="0" w:color="auto" w:frame="1"/>
          <w:shd w:val="clear" w:color="auto" w:fill="FFFFFF"/>
          <w:lang w:val="uk-UA"/>
        </w:rPr>
        <w:t xml:space="preserve"> </w:t>
      </w:r>
      <w:r w:rsidRPr="00132141">
        <w:rPr>
          <w:rFonts w:ascii="Times New Roman" w:eastAsia="Times New Roman" w:hAnsi="Times New Roman" w:cs="Times New Roman"/>
          <w:sz w:val="28"/>
          <w:szCs w:val="28"/>
          <w:shd w:val="clear" w:color="auto" w:fill="FFFFFF"/>
          <w:lang w:val="uk-UA"/>
        </w:rPr>
        <w:t xml:space="preserve"> </w:t>
      </w:r>
      <w:hyperlink r:id="rId22" w:history="1">
        <w:r w:rsidRPr="00132141">
          <w:rPr>
            <w:rStyle w:val="ad"/>
            <w:rFonts w:ascii="Times New Roman" w:eastAsia="Times New Roman" w:hAnsi="Times New Roman" w:cs="Times New Roman"/>
            <w:color w:val="auto"/>
            <w:sz w:val="28"/>
            <w:szCs w:val="28"/>
            <w:u w:val="none"/>
            <w:shd w:val="clear" w:color="auto" w:fill="FFFFFF"/>
            <w:lang w:val="uk-UA"/>
          </w:rPr>
          <w:t>http://w.pc-forums.ru</w:t>
        </w:r>
      </w:hyperlink>
    </w:p>
    <w:p w:rsidR="00132141" w:rsidRPr="00132141" w:rsidRDefault="00132141" w:rsidP="00132141">
      <w:pPr>
        <w:pStyle w:val="a8"/>
        <w:widowControl w:val="0"/>
        <w:numPr>
          <w:ilvl w:val="0"/>
          <w:numId w:val="16"/>
        </w:numPr>
        <w:autoSpaceDE w:val="0"/>
        <w:autoSpaceDN w:val="0"/>
        <w:adjustRightInd w:val="0"/>
        <w:spacing w:line="360" w:lineRule="auto"/>
        <w:ind w:left="714" w:hanging="357"/>
        <w:jc w:val="both"/>
        <w:rPr>
          <w:rFonts w:ascii="Times New Roman" w:hAnsi="Times New Roman" w:cs="Times New Roman"/>
          <w:iCs/>
          <w:sz w:val="28"/>
          <w:szCs w:val="28"/>
        </w:rPr>
      </w:pPr>
      <w:r w:rsidRPr="00132141">
        <w:rPr>
          <w:rFonts w:ascii="Times New Roman" w:eastAsia="Times New Roman" w:hAnsi="Times New Roman" w:cs="Times New Roman"/>
          <w:sz w:val="28"/>
          <w:szCs w:val="28"/>
          <w:shd w:val="clear" w:color="auto" w:fill="FFFFFF"/>
          <w:lang w:val="uk-UA"/>
        </w:rPr>
        <w:t xml:space="preserve"> </w:t>
      </w:r>
      <w:r w:rsidRPr="00132141">
        <w:rPr>
          <w:rFonts w:ascii="Times New Roman" w:hAnsi="Times New Roman" w:cs="Times New Roman"/>
          <w:sz w:val="28"/>
          <w:szCs w:val="28"/>
          <w:lang w:val="uk-UA"/>
        </w:rPr>
        <w:t xml:space="preserve">Шимон С.І. Диспозитивне регулювання у сімейному праві </w:t>
      </w:r>
      <w:r w:rsidRPr="00132141">
        <w:rPr>
          <w:rFonts w:ascii="Times New Roman" w:hAnsi="Times New Roman" w:cs="Times New Roman"/>
          <w:sz w:val="28"/>
          <w:szCs w:val="28"/>
          <w:shd w:val="clear" w:color="auto" w:fill="F9F9F9"/>
        </w:rPr>
        <w:t xml:space="preserve">[Текст] </w:t>
      </w:r>
      <w:r w:rsidRPr="00132141">
        <w:rPr>
          <w:rFonts w:ascii="Times New Roman" w:hAnsi="Times New Roman" w:cs="Times New Roman"/>
          <w:sz w:val="28"/>
          <w:szCs w:val="28"/>
          <w:shd w:val="clear" w:color="auto" w:fill="F9F9F9"/>
          <w:lang w:val="uk-UA"/>
        </w:rPr>
        <w:t>/ С.Шимон</w:t>
      </w:r>
      <w:r w:rsidRPr="00132141">
        <w:rPr>
          <w:rFonts w:ascii="Times New Roman" w:hAnsi="Times New Roman" w:cs="Times New Roman"/>
          <w:sz w:val="28"/>
          <w:szCs w:val="28"/>
        </w:rPr>
        <w:t>//</w:t>
      </w:r>
      <w:r w:rsidRPr="00132141">
        <w:rPr>
          <w:rFonts w:ascii="Times New Roman" w:hAnsi="Times New Roman" w:cs="Times New Roman"/>
          <w:sz w:val="28"/>
          <w:szCs w:val="28"/>
          <w:lang w:val="uk-UA"/>
        </w:rPr>
        <w:t xml:space="preserve"> Наукові засади та практика застосування нового Сімейного кодексу України. Матеріали Круглого столу. 25 травня 2006р., м. Київ.- Х.: Ксилон, 2007, С.20-27.</w:t>
      </w:r>
    </w:p>
    <w:sectPr w:rsidR="00132141" w:rsidRPr="00132141" w:rsidSect="00892062">
      <w:footerReference w:type="default" r:id="rId23"/>
      <w:pgSz w:w="11906" w:h="16838"/>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1117" w:rsidRDefault="00BD1117" w:rsidP="00B55B67">
      <w:pPr>
        <w:spacing w:after="0" w:line="240" w:lineRule="auto"/>
      </w:pPr>
      <w:r>
        <w:separator/>
      </w:r>
    </w:p>
  </w:endnote>
  <w:endnote w:type="continuationSeparator" w:id="0">
    <w:p w:rsidR="00BD1117" w:rsidRDefault="00BD1117" w:rsidP="00B55B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PragmaticaC">
    <w:altName w:val="Times New Roman"/>
    <w:panose1 w:val="00000000000000000000"/>
    <w:charset w:val="CC"/>
    <w:family w:val="auto"/>
    <w:notTrueType/>
    <w:pitch w:val="variable"/>
    <w:sig w:usb0="00000001" w:usb1="00000000" w:usb2="00000000" w:usb3="00000000" w:csb0="0000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79836"/>
    </w:sdtPr>
    <w:sdtEndPr/>
    <w:sdtContent>
      <w:p w:rsidR="00745144" w:rsidRDefault="00697CAD">
        <w:pPr>
          <w:pStyle w:val="af3"/>
          <w:jc w:val="right"/>
        </w:pPr>
        <w:r>
          <w:fldChar w:fldCharType="begin"/>
        </w:r>
        <w:r>
          <w:instrText xml:space="preserve"> PAGE   \* MERGEFORMAT </w:instrText>
        </w:r>
        <w:r>
          <w:fldChar w:fldCharType="separate"/>
        </w:r>
        <w:r>
          <w:rPr>
            <w:noProof/>
          </w:rPr>
          <w:t>21</w:t>
        </w:r>
        <w:r>
          <w:rPr>
            <w:noProof/>
          </w:rPr>
          <w:fldChar w:fldCharType="end"/>
        </w:r>
      </w:p>
    </w:sdtContent>
  </w:sdt>
  <w:p w:rsidR="00745144" w:rsidRDefault="00745144">
    <w:pPr>
      <w:pStyle w:val="af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1117" w:rsidRDefault="00BD1117" w:rsidP="00B55B67">
      <w:pPr>
        <w:spacing w:after="0" w:line="240" w:lineRule="auto"/>
      </w:pPr>
      <w:r>
        <w:separator/>
      </w:r>
    </w:p>
  </w:footnote>
  <w:footnote w:type="continuationSeparator" w:id="0">
    <w:p w:rsidR="00BD1117" w:rsidRDefault="00BD1117" w:rsidP="00B55B67">
      <w:pPr>
        <w:spacing w:after="0" w:line="240" w:lineRule="auto"/>
      </w:pPr>
      <w:r>
        <w:continuationSeparator/>
      </w:r>
    </w:p>
  </w:footnote>
  <w:footnote w:id="1">
    <w:p w:rsidR="00745144" w:rsidRPr="003352CE" w:rsidRDefault="00745144" w:rsidP="003352CE">
      <w:pPr>
        <w:pStyle w:val="a8"/>
        <w:jc w:val="both"/>
        <w:rPr>
          <w:rFonts w:ascii="Times New Roman" w:hAnsi="Times New Roman" w:cs="Times New Roman"/>
          <w:sz w:val="24"/>
          <w:szCs w:val="24"/>
          <w:lang w:val="uk-UA"/>
        </w:rPr>
      </w:pPr>
      <w:r w:rsidRPr="003352CE">
        <w:rPr>
          <w:rStyle w:val="aa"/>
          <w:rFonts w:ascii="Times New Roman" w:hAnsi="Times New Roman" w:cs="Times New Roman"/>
          <w:sz w:val="24"/>
          <w:szCs w:val="24"/>
        </w:rPr>
        <w:footnoteRef/>
      </w:r>
      <w:r w:rsidRPr="003352CE">
        <w:rPr>
          <w:rFonts w:ascii="Times New Roman" w:hAnsi="Times New Roman" w:cs="Times New Roman"/>
          <w:sz w:val="24"/>
          <w:szCs w:val="24"/>
          <w:lang w:val="en-US"/>
        </w:rPr>
        <w:t xml:space="preserve"> </w:t>
      </w:r>
      <w:r w:rsidRPr="003352CE">
        <w:rPr>
          <w:rFonts w:ascii="Times New Roman" w:hAnsi="Times New Roman" w:cs="Times New Roman"/>
          <w:sz w:val="24"/>
          <w:szCs w:val="24"/>
          <w:lang w:val="uk-UA"/>
        </w:rPr>
        <w:t xml:space="preserve">Communication of the European </w:t>
      </w:r>
      <w:r w:rsidRPr="003352CE">
        <w:rPr>
          <w:rFonts w:ascii="Times New Roman" w:hAnsi="Times New Roman" w:cs="Times New Roman"/>
          <w:bCs/>
          <w:sz w:val="24"/>
          <w:szCs w:val="24"/>
          <w:lang w:val="uk-UA"/>
        </w:rPr>
        <w:t>Commission of 11 December 2002</w:t>
      </w:r>
      <w:r w:rsidRPr="003352CE">
        <w:rPr>
          <w:rFonts w:ascii="Times New Roman" w:hAnsi="Times New Roman" w:cs="Times New Roman"/>
          <w:sz w:val="24"/>
          <w:szCs w:val="24"/>
          <w:lang w:val="uk-UA"/>
        </w:rPr>
        <w:t xml:space="preserve"> on </w:t>
      </w:r>
      <w:r w:rsidRPr="003352CE">
        <w:rPr>
          <w:rFonts w:ascii="Times New Roman" w:hAnsi="Times New Roman" w:cs="Times New Roman"/>
          <w:bCs/>
          <w:sz w:val="24"/>
          <w:szCs w:val="24"/>
          <w:lang w:val="uk-UA"/>
        </w:rPr>
        <w:t>Free movement of workers: achieving the full benefits and potential / COM (2002) 694 final [Electronic resource]. – Access mode :  http://eur-lex.europa.eu/</w:t>
      </w:r>
      <w:r w:rsidRPr="003352CE">
        <w:rPr>
          <w:rFonts w:ascii="Times New Roman" w:hAnsi="Times New Roman" w:cs="Times New Roman"/>
          <w:sz w:val="24"/>
          <w:szCs w:val="24"/>
          <w:lang w:val="uk-UA"/>
        </w:rPr>
        <w:t xml:space="preserve"> </w:t>
      </w:r>
      <w:r w:rsidRPr="003352CE">
        <w:rPr>
          <w:rFonts w:ascii="Times New Roman" w:hAnsi="Times New Roman" w:cs="Times New Roman"/>
          <w:sz w:val="24"/>
          <w:szCs w:val="24"/>
          <w:lang w:val="en-US"/>
        </w:rPr>
        <w:t>p.8.</w:t>
      </w:r>
    </w:p>
  </w:footnote>
  <w:footnote w:id="2">
    <w:p w:rsidR="00745144" w:rsidRPr="003352CE" w:rsidRDefault="00745144" w:rsidP="003352CE">
      <w:pPr>
        <w:spacing w:after="0" w:line="240" w:lineRule="auto"/>
        <w:jc w:val="both"/>
        <w:rPr>
          <w:rFonts w:ascii="Times New Roman" w:eastAsia="Times New Roman" w:hAnsi="Times New Roman" w:cs="Times New Roman"/>
          <w:sz w:val="24"/>
          <w:szCs w:val="24"/>
        </w:rPr>
      </w:pPr>
      <w:r w:rsidRPr="003352CE">
        <w:rPr>
          <w:rStyle w:val="aa"/>
          <w:rFonts w:ascii="Times New Roman" w:hAnsi="Times New Roman" w:cs="Times New Roman"/>
          <w:sz w:val="24"/>
          <w:szCs w:val="24"/>
        </w:rPr>
        <w:footnoteRef/>
      </w:r>
      <w:r w:rsidRPr="003352CE">
        <w:rPr>
          <w:rFonts w:ascii="Times New Roman" w:hAnsi="Times New Roman" w:cs="Times New Roman"/>
          <w:sz w:val="24"/>
          <w:szCs w:val="24"/>
        </w:rPr>
        <w:t xml:space="preserve"> </w:t>
      </w:r>
      <w:r w:rsidRPr="003352CE">
        <w:rPr>
          <w:rFonts w:ascii="Times New Roman" w:eastAsia="Times New Roman" w:hAnsi="Times New Roman" w:cs="Times New Roman"/>
          <w:sz w:val="24"/>
          <w:szCs w:val="24"/>
        </w:rPr>
        <w:t>Жилинкова И. В. Расторжение брака / И. В. Жилинкова. – Х.: Ксилон, 2006. – С. 6–7.</w:t>
      </w:r>
    </w:p>
    <w:p w:rsidR="00745144" w:rsidRPr="003352CE" w:rsidRDefault="00745144" w:rsidP="003352CE">
      <w:pPr>
        <w:pStyle w:val="a8"/>
        <w:jc w:val="both"/>
        <w:rPr>
          <w:rFonts w:ascii="Times New Roman" w:hAnsi="Times New Roman" w:cs="Times New Roman"/>
          <w:sz w:val="24"/>
          <w:szCs w:val="24"/>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0406D2F6"/>
    <w:lvl w:ilvl="0">
      <w:numFmt w:val="bullet"/>
      <w:lvlText w:val="*"/>
      <w:lvlJc w:val="left"/>
    </w:lvl>
  </w:abstractNum>
  <w:abstractNum w:abstractNumId="1">
    <w:nsid w:val="04E87002"/>
    <w:multiLevelType w:val="hybridMultilevel"/>
    <w:tmpl w:val="20DABCB8"/>
    <w:lvl w:ilvl="0" w:tplc="4FA83EF2">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686793A"/>
    <w:multiLevelType w:val="multilevel"/>
    <w:tmpl w:val="DA7C5A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9982D8F"/>
    <w:multiLevelType w:val="multilevel"/>
    <w:tmpl w:val="FC3ABF8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1CE4DA8"/>
    <w:multiLevelType w:val="hybridMultilevel"/>
    <w:tmpl w:val="85466D5A"/>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F2A4DED"/>
    <w:multiLevelType w:val="hybridMultilevel"/>
    <w:tmpl w:val="56682AA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24BA29E1"/>
    <w:multiLevelType w:val="hybridMultilevel"/>
    <w:tmpl w:val="403A52F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2EE7094E"/>
    <w:multiLevelType w:val="multilevel"/>
    <w:tmpl w:val="3FA633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1122C88"/>
    <w:multiLevelType w:val="hybridMultilevel"/>
    <w:tmpl w:val="2140F2E8"/>
    <w:lvl w:ilvl="0" w:tplc="BB82FA20">
      <w:numFmt w:val="bullet"/>
      <w:lvlText w:val="-"/>
      <w:lvlJc w:val="left"/>
      <w:pPr>
        <w:ind w:left="1110" w:hanging="360"/>
      </w:pPr>
      <w:rPr>
        <w:rFonts w:ascii="Times New Roman" w:eastAsia="Times New Roman" w:hAnsi="Times New Roman" w:cs="Times New Roman" w:hint="default"/>
        <w:sz w:val="28"/>
      </w:rPr>
    </w:lvl>
    <w:lvl w:ilvl="1" w:tplc="04190003" w:tentative="1">
      <w:start w:val="1"/>
      <w:numFmt w:val="bullet"/>
      <w:lvlText w:val="o"/>
      <w:lvlJc w:val="left"/>
      <w:pPr>
        <w:ind w:left="1830" w:hanging="360"/>
      </w:pPr>
      <w:rPr>
        <w:rFonts w:ascii="Courier New" w:hAnsi="Courier New" w:cs="Courier New" w:hint="default"/>
      </w:rPr>
    </w:lvl>
    <w:lvl w:ilvl="2" w:tplc="04190005" w:tentative="1">
      <w:start w:val="1"/>
      <w:numFmt w:val="bullet"/>
      <w:lvlText w:val=""/>
      <w:lvlJc w:val="left"/>
      <w:pPr>
        <w:ind w:left="2550" w:hanging="360"/>
      </w:pPr>
      <w:rPr>
        <w:rFonts w:ascii="Wingdings" w:hAnsi="Wingdings" w:hint="default"/>
      </w:rPr>
    </w:lvl>
    <w:lvl w:ilvl="3" w:tplc="04190001" w:tentative="1">
      <w:start w:val="1"/>
      <w:numFmt w:val="bullet"/>
      <w:lvlText w:val=""/>
      <w:lvlJc w:val="left"/>
      <w:pPr>
        <w:ind w:left="3270" w:hanging="360"/>
      </w:pPr>
      <w:rPr>
        <w:rFonts w:ascii="Symbol" w:hAnsi="Symbol" w:hint="default"/>
      </w:rPr>
    </w:lvl>
    <w:lvl w:ilvl="4" w:tplc="04190003" w:tentative="1">
      <w:start w:val="1"/>
      <w:numFmt w:val="bullet"/>
      <w:lvlText w:val="o"/>
      <w:lvlJc w:val="left"/>
      <w:pPr>
        <w:ind w:left="3990" w:hanging="360"/>
      </w:pPr>
      <w:rPr>
        <w:rFonts w:ascii="Courier New" w:hAnsi="Courier New" w:cs="Courier New" w:hint="default"/>
      </w:rPr>
    </w:lvl>
    <w:lvl w:ilvl="5" w:tplc="04190005" w:tentative="1">
      <w:start w:val="1"/>
      <w:numFmt w:val="bullet"/>
      <w:lvlText w:val=""/>
      <w:lvlJc w:val="left"/>
      <w:pPr>
        <w:ind w:left="4710" w:hanging="360"/>
      </w:pPr>
      <w:rPr>
        <w:rFonts w:ascii="Wingdings" w:hAnsi="Wingdings" w:hint="default"/>
      </w:rPr>
    </w:lvl>
    <w:lvl w:ilvl="6" w:tplc="04190001" w:tentative="1">
      <w:start w:val="1"/>
      <w:numFmt w:val="bullet"/>
      <w:lvlText w:val=""/>
      <w:lvlJc w:val="left"/>
      <w:pPr>
        <w:ind w:left="5430" w:hanging="360"/>
      </w:pPr>
      <w:rPr>
        <w:rFonts w:ascii="Symbol" w:hAnsi="Symbol" w:hint="default"/>
      </w:rPr>
    </w:lvl>
    <w:lvl w:ilvl="7" w:tplc="04190003" w:tentative="1">
      <w:start w:val="1"/>
      <w:numFmt w:val="bullet"/>
      <w:lvlText w:val="o"/>
      <w:lvlJc w:val="left"/>
      <w:pPr>
        <w:ind w:left="6150" w:hanging="360"/>
      </w:pPr>
      <w:rPr>
        <w:rFonts w:ascii="Courier New" w:hAnsi="Courier New" w:cs="Courier New" w:hint="default"/>
      </w:rPr>
    </w:lvl>
    <w:lvl w:ilvl="8" w:tplc="04190005" w:tentative="1">
      <w:start w:val="1"/>
      <w:numFmt w:val="bullet"/>
      <w:lvlText w:val=""/>
      <w:lvlJc w:val="left"/>
      <w:pPr>
        <w:ind w:left="6870" w:hanging="360"/>
      </w:pPr>
      <w:rPr>
        <w:rFonts w:ascii="Wingdings" w:hAnsi="Wingdings" w:hint="default"/>
      </w:rPr>
    </w:lvl>
  </w:abstractNum>
  <w:abstractNum w:abstractNumId="9">
    <w:nsid w:val="31792BE9"/>
    <w:multiLevelType w:val="hybridMultilevel"/>
    <w:tmpl w:val="DE808CB0"/>
    <w:lvl w:ilvl="0" w:tplc="E7BC9D64">
      <w:start w:val="1"/>
      <w:numFmt w:val="decimal"/>
      <w:lvlText w:val="%1."/>
      <w:lvlJc w:val="left"/>
      <w:pPr>
        <w:tabs>
          <w:tab w:val="num" w:pos="720"/>
        </w:tabs>
        <w:ind w:left="720" w:hanging="36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41FC21F2"/>
    <w:multiLevelType w:val="hybridMultilevel"/>
    <w:tmpl w:val="85466D5A"/>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0A35161"/>
    <w:multiLevelType w:val="multilevel"/>
    <w:tmpl w:val="8AF8F44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5291791"/>
    <w:multiLevelType w:val="hybridMultilevel"/>
    <w:tmpl w:val="74066FAE"/>
    <w:lvl w:ilvl="0" w:tplc="C2549F92">
      <w:start w:val="1"/>
      <w:numFmt w:val="decimal"/>
      <w:lvlText w:val="%1."/>
      <w:lvlJc w:val="left"/>
      <w:pPr>
        <w:tabs>
          <w:tab w:val="num" w:pos="720"/>
        </w:tabs>
        <w:ind w:left="720" w:hanging="360"/>
      </w:pPr>
      <w:rPr>
        <w:rFonts w:hint="default"/>
        <w:b w:val="0"/>
        <w:color w:val="auto"/>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675915B3"/>
    <w:multiLevelType w:val="multilevel"/>
    <w:tmpl w:val="32508D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68AF41EF"/>
    <w:multiLevelType w:val="hybridMultilevel"/>
    <w:tmpl w:val="9C0C04B2"/>
    <w:lvl w:ilvl="0" w:tplc="FD7E5BF8">
      <w:numFmt w:val="bullet"/>
      <w:lvlText w:val="-"/>
      <w:lvlJc w:val="left"/>
      <w:pPr>
        <w:tabs>
          <w:tab w:val="num" w:pos="510"/>
        </w:tabs>
        <w:ind w:left="510" w:hanging="360"/>
      </w:pPr>
      <w:rPr>
        <w:rFonts w:ascii="Times New Roman" w:eastAsia="Times New Roman" w:hAnsi="Times New Roman" w:cs="Times New Roman" w:hint="default"/>
      </w:rPr>
    </w:lvl>
    <w:lvl w:ilvl="1" w:tplc="04190003" w:tentative="1">
      <w:start w:val="1"/>
      <w:numFmt w:val="bullet"/>
      <w:lvlText w:val="o"/>
      <w:lvlJc w:val="left"/>
      <w:pPr>
        <w:tabs>
          <w:tab w:val="num" w:pos="1230"/>
        </w:tabs>
        <w:ind w:left="1230" w:hanging="360"/>
      </w:pPr>
      <w:rPr>
        <w:rFonts w:ascii="Courier New" w:hAnsi="Courier New" w:cs="Courier New" w:hint="default"/>
      </w:rPr>
    </w:lvl>
    <w:lvl w:ilvl="2" w:tplc="04190005" w:tentative="1">
      <w:start w:val="1"/>
      <w:numFmt w:val="bullet"/>
      <w:lvlText w:val=""/>
      <w:lvlJc w:val="left"/>
      <w:pPr>
        <w:tabs>
          <w:tab w:val="num" w:pos="1950"/>
        </w:tabs>
        <w:ind w:left="1950" w:hanging="360"/>
      </w:pPr>
      <w:rPr>
        <w:rFonts w:ascii="Wingdings" w:hAnsi="Wingdings" w:hint="default"/>
      </w:rPr>
    </w:lvl>
    <w:lvl w:ilvl="3" w:tplc="04190001" w:tentative="1">
      <w:start w:val="1"/>
      <w:numFmt w:val="bullet"/>
      <w:lvlText w:val=""/>
      <w:lvlJc w:val="left"/>
      <w:pPr>
        <w:tabs>
          <w:tab w:val="num" w:pos="2670"/>
        </w:tabs>
        <w:ind w:left="2670" w:hanging="360"/>
      </w:pPr>
      <w:rPr>
        <w:rFonts w:ascii="Symbol" w:hAnsi="Symbol" w:hint="default"/>
      </w:rPr>
    </w:lvl>
    <w:lvl w:ilvl="4" w:tplc="04190003" w:tentative="1">
      <w:start w:val="1"/>
      <w:numFmt w:val="bullet"/>
      <w:lvlText w:val="o"/>
      <w:lvlJc w:val="left"/>
      <w:pPr>
        <w:tabs>
          <w:tab w:val="num" w:pos="3390"/>
        </w:tabs>
        <w:ind w:left="3390" w:hanging="360"/>
      </w:pPr>
      <w:rPr>
        <w:rFonts w:ascii="Courier New" w:hAnsi="Courier New" w:cs="Courier New" w:hint="default"/>
      </w:rPr>
    </w:lvl>
    <w:lvl w:ilvl="5" w:tplc="04190005" w:tentative="1">
      <w:start w:val="1"/>
      <w:numFmt w:val="bullet"/>
      <w:lvlText w:val=""/>
      <w:lvlJc w:val="left"/>
      <w:pPr>
        <w:tabs>
          <w:tab w:val="num" w:pos="4110"/>
        </w:tabs>
        <w:ind w:left="4110" w:hanging="360"/>
      </w:pPr>
      <w:rPr>
        <w:rFonts w:ascii="Wingdings" w:hAnsi="Wingdings" w:hint="default"/>
      </w:rPr>
    </w:lvl>
    <w:lvl w:ilvl="6" w:tplc="04190001" w:tentative="1">
      <w:start w:val="1"/>
      <w:numFmt w:val="bullet"/>
      <w:lvlText w:val=""/>
      <w:lvlJc w:val="left"/>
      <w:pPr>
        <w:tabs>
          <w:tab w:val="num" w:pos="4830"/>
        </w:tabs>
        <w:ind w:left="4830" w:hanging="360"/>
      </w:pPr>
      <w:rPr>
        <w:rFonts w:ascii="Symbol" w:hAnsi="Symbol" w:hint="default"/>
      </w:rPr>
    </w:lvl>
    <w:lvl w:ilvl="7" w:tplc="04190003" w:tentative="1">
      <w:start w:val="1"/>
      <w:numFmt w:val="bullet"/>
      <w:lvlText w:val="o"/>
      <w:lvlJc w:val="left"/>
      <w:pPr>
        <w:tabs>
          <w:tab w:val="num" w:pos="5550"/>
        </w:tabs>
        <w:ind w:left="5550" w:hanging="360"/>
      </w:pPr>
      <w:rPr>
        <w:rFonts w:ascii="Courier New" w:hAnsi="Courier New" w:cs="Courier New" w:hint="default"/>
      </w:rPr>
    </w:lvl>
    <w:lvl w:ilvl="8" w:tplc="04190005" w:tentative="1">
      <w:start w:val="1"/>
      <w:numFmt w:val="bullet"/>
      <w:lvlText w:val=""/>
      <w:lvlJc w:val="left"/>
      <w:pPr>
        <w:tabs>
          <w:tab w:val="num" w:pos="6270"/>
        </w:tabs>
        <w:ind w:left="6270" w:hanging="360"/>
      </w:pPr>
      <w:rPr>
        <w:rFonts w:ascii="Wingdings" w:hAnsi="Wingdings" w:hint="default"/>
      </w:rPr>
    </w:lvl>
  </w:abstractNum>
  <w:abstractNum w:abstractNumId="15">
    <w:nsid w:val="6E157B00"/>
    <w:multiLevelType w:val="multilevel"/>
    <w:tmpl w:val="1B529E8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7083163D"/>
    <w:multiLevelType w:val="singleLevel"/>
    <w:tmpl w:val="BCB4D674"/>
    <w:lvl w:ilvl="0">
      <w:start w:val="1"/>
      <w:numFmt w:val="decimal"/>
      <w:lvlText w:val="%1)"/>
      <w:legacy w:legacy="1" w:legacySpace="0" w:legacyIndent="280"/>
      <w:lvlJc w:val="left"/>
      <w:rPr>
        <w:rFonts w:ascii="Times New Roman" w:hAnsi="Times New Roman" w:cs="Times New Roman" w:hint="default"/>
      </w:rPr>
    </w:lvl>
  </w:abstractNum>
  <w:abstractNum w:abstractNumId="17">
    <w:nsid w:val="74B91D4E"/>
    <w:multiLevelType w:val="hybridMultilevel"/>
    <w:tmpl w:val="66983ACE"/>
    <w:lvl w:ilvl="0" w:tplc="1896B6DA">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7852406A"/>
    <w:multiLevelType w:val="multilevel"/>
    <w:tmpl w:val="E22A25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7A7644C2"/>
    <w:multiLevelType w:val="multilevel"/>
    <w:tmpl w:val="0D3AC97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7"/>
  </w:num>
  <w:num w:numId="3">
    <w:abstractNumId w:val="13"/>
  </w:num>
  <w:num w:numId="4">
    <w:abstractNumId w:val="18"/>
  </w:num>
  <w:num w:numId="5">
    <w:abstractNumId w:val="15"/>
  </w:num>
  <w:num w:numId="6">
    <w:abstractNumId w:val="0"/>
    <w:lvlOverride w:ilvl="0">
      <w:lvl w:ilvl="0">
        <w:start w:val="65535"/>
        <w:numFmt w:val="bullet"/>
        <w:lvlText w:val="-"/>
        <w:legacy w:legacy="1" w:legacySpace="0" w:legacyIndent="115"/>
        <w:lvlJc w:val="left"/>
        <w:rPr>
          <w:rFonts w:ascii="Times New Roman" w:hAnsi="Times New Roman" w:cs="Times New Roman" w:hint="default"/>
        </w:rPr>
      </w:lvl>
    </w:lvlOverride>
  </w:num>
  <w:num w:numId="7">
    <w:abstractNumId w:val="16"/>
  </w:num>
  <w:num w:numId="8">
    <w:abstractNumId w:val="16"/>
    <w:lvlOverride w:ilvl="0">
      <w:lvl w:ilvl="0">
        <w:start w:val="1"/>
        <w:numFmt w:val="decimal"/>
        <w:lvlText w:val="%1)"/>
        <w:legacy w:legacy="1" w:legacySpace="0" w:legacyIndent="281"/>
        <w:lvlJc w:val="left"/>
        <w:rPr>
          <w:rFonts w:ascii="Times New Roman" w:hAnsi="Times New Roman" w:cs="Times New Roman" w:hint="default"/>
        </w:rPr>
      </w:lvl>
    </w:lvlOverride>
  </w:num>
  <w:num w:numId="9">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num>
  <w:num w:numId="11">
    <w:abstractNumId w:val="8"/>
  </w:num>
  <w:num w:numId="12">
    <w:abstractNumId w:val="19"/>
  </w:num>
  <w:num w:numId="13">
    <w:abstractNumId w:val="2"/>
  </w:num>
  <w:num w:numId="14">
    <w:abstractNumId w:val="1"/>
  </w:num>
  <w:num w:numId="15">
    <w:abstractNumId w:val="17"/>
  </w:num>
  <w:num w:numId="16">
    <w:abstractNumId w:val="10"/>
  </w:num>
  <w:num w:numId="17">
    <w:abstractNumId w:val="6"/>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num>
  <w:num w:numId="20">
    <w:abstractNumId w:val="5"/>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1F18"/>
    <w:rsid w:val="00007258"/>
    <w:rsid w:val="000103CA"/>
    <w:rsid w:val="000357FA"/>
    <w:rsid w:val="00043961"/>
    <w:rsid w:val="00056852"/>
    <w:rsid w:val="00060A44"/>
    <w:rsid w:val="000647B3"/>
    <w:rsid w:val="00092139"/>
    <w:rsid w:val="000A1290"/>
    <w:rsid w:val="000B6B34"/>
    <w:rsid w:val="000D2A46"/>
    <w:rsid w:val="000D3FA6"/>
    <w:rsid w:val="000D62D8"/>
    <w:rsid w:val="000F06A3"/>
    <w:rsid w:val="000F3316"/>
    <w:rsid w:val="000F4309"/>
    <w:rsid w:val="00132141"/>
    <w:rsid w:val="001374CB"/>
    <w:rsid w:val="001400DF"/>
    <w:rsid w:val="00141B06"/>
    <w:rsid w:val="0014502D"/>
    <w:rsid w:val="00146228"/>
    <w:rsid w:val="00181E57"/>
    <w:rsid w:val="001C483E"/>
    <w:rsid w:val="001F750D"/>
    <w:rsid w:val="00217CE6"/>
    <w:rsid w:val="00222E40"/>
    <w:rsid w:val="00224505"/>
    <w:rsid w:val="00233685"/>
    <w:rsid w:val="00242233"/>
    <w:rsid w:val="00250E06"/>
    <w:rsid w:val="00267C03"/>
    <w:rsid w:val="00272A02"/>
    <w:rsid w:val="0028697D"/>
    <w:rsid w:val="0029334A"/>
    <w:rsid w:val="00294F31"/>
    <w:rsid w:val="002C11E6"/>
    <w:rsid w:val="002F7A03"/>
    <w:rsid w:val="003075C9"/>
    <w:rsid w:val="003352CE"/>
    <w:rsid w:val="0035201C"/>
    <w:rsid w:val="00357254"/>
    <w:rsid w:val="00373DC8"/>
    <w:rsid w:val="00382BC9"/>
    <w:rsid w:val="0038672A"/>
    <w:rsid w:val="003C67BB"/>
    <w:rsid w:val="00460776"/>
    <w:rsid w:val="00470089"/>
    <w:rsid w:val="004813C1"/>
    <w:rsid w:val="004955BE"/>
    <w:rsid w:val="004A392C"/>
    <w:rsid w:val="004C5C47"/>
    <w:rsid w:val="004C73B3"/>
    <w:rsid w:val="004C771A"/>
    <w:rsid w:val="004C7A15"/>
    <w:rsid w:val="004F097B"/>
    <w:rsid w:val="00500227"/>
    <w:rsid w:val="00531508"/>
    <w:rsid w:val="00576F31"/>
    <w:rsid w:val="005830E7"/>
    <w:rsid w:val="00590CA6"/>
    <w:rsid w:val="00595A12"/>
    <w:rsid w:val="005C2A53"/>
    <w:rsid w:val="005C30CE"/>
    <w:rsid w:val="005C3EE9"/>
    <w:rsid w:val="005C56DC"/>
    <w:rsid w:val="005D324C"/>
    <w:rsid w:val="00604AC7"/>
    <w:rsid w:val="00612A36"/>
    <w:rsid w:val="006144D6"/>
    <w:rsid w:val="006840FE"/>
    <w:rsid w:val="0068684B"/>
    <w:rsid w:val="00695126"/>
    <w:rsid w:val="00696861"/>
    <w:rsid w:val="00697CAD"/>
    <w:rsid w:val="006B1677"/>
    <w:rsid w:val="006C6AC4"/>
    <w:rsid w:val="006E42A0"/>
    <w:rsid w:val="00700714"/>
    <w:rsid w:val="00700E2F"/>
    <w:rsid w:val="0071646E"/>
    <w:rsid w:val="00730D08"/>
    <w:rsid w:val="00745144"/>
    <w:rsid w:val="00763375"/>
    <w:rsid w:val="00773D67"/>
    <w:rsid w:val="00790F90"/>
    <w:rsid w:val="007C23AA"/>
    <w:rsid w:val="007C53EB"/>
    <w:rsid w:val="007D1A04"/>
    <w:rsid w:val="007D6889"/>
    <w:rsid w:val="007F77F5"/>
    <w:rsid w:val="00805D90"/>
    <w:rsid w:val="00823367"/>
    <w:rsid w:val="00826D03"/>
    <w:rsid w:val="008479BD"/>
    <w:rsid w:val="008721B9"/>
    <w:rsid w:val="00876959"/>
    <w:rsid w:val="00877FB3"/>
    <w:rsid w:val="00892062"/>
    <w:rsid w:val="008A3435"/>
    <w:rsid w:val="008A635F"/>
    <w:rsid w:val="008C1F18"/>
    <w:rsid w:val="008C2590"/>
    <w:rsid w:val="008C37D0"/>
    <w:rsid w:val="008C4F38"/>
    <w:rsid w:val="008F54D0"/>
    <w:rsid w:val="009038C1"/>
    <w:rsid w:val="00905703"/>
    <w:rsid w:val="00923D4C"/>
    <w:rsid w:val="0093615A"/>
    <w:rsid w:val="00941D69"/>
    <w:rsid w:val="00945946"/>
    <w:rsid w:val="009766CB"/>
    <w:rsid w:val="00990C8F"/>
    <w:rsid w:val="00996A4E"/>
    <w:rsid w:val="00A029C5"/>
    <w:rsid w:val="00A04BE4"/>
    <w:rsid w:val="00A2428D"/>
    <w:rsid w:val="00A463D3"/>
    <w:rsid w:val="00A63BB6"/>
    <w:rsid w:val="00A649A4"/>
    <w:rsid w:val="00A9531F"/>
    <w:rsid w:val="00A95CE3"/>
    <w:rsid w:val="00A97E65"/>
    <w:rsid w:val="00AA2733"/>
    <w:rsid w:val="00AD408A"/>
    <w:rsid w:val="00AD7E8B"/>
    <w:rsid w:val="00AE5971"/>
    <w:rsid w:val="00AF694B"/>
    <w:rsid w:val="00B0138D"/>
    <w:rsid w:val="00B0184B"/>
    <w:rsid w:val="00B11B3F"/>
    <w:rsid w:val="00B132D9"/>
    <w:rsid w:val="00B25961"/>
    <w:rsid w:val="00B349E1"/>
    <w:rsid w:val="00B35B58"/>
    <w:rsid w:val="00B55A65"/>
    <w:rsid w:val="00B55B67"/>
    <w:rsid w:val="00B770AA"/>
    <w:rsid w:val="00B82F6F"/>
    <w:rsid w:val="00B84A44"/>
    <w:rsid w:val="00BA1870"/>
    <w:rsid w:val="00BC2209"/>
    <w:rsid w:val="00BC6B46"/>
    <w:rsid w:val="00BD1117"/>
    <w:rsid w:val="00C21E6C"/>
    <w:rsid w:val="00C429FE"/>
    <w:rsid w:val="00C5756C"/>
    <w:rsid w:val="00C64ADD"/>
    <w:rsid w:val="00C66AC3"/>
    <w:rsid w:val="00C835E8"/>
    <w:rsid w:val="00CA22D4"/>
    <w:rsid w:val="00CB40A3"/>
    <w:rsid w:val="00CB6C93"/>
    <w:rsid w:val="00CD2B25"/>
    <w:rsid w:val="00CD60B8"/>
    <w:rsid w:val="00CF4CED"/>
    <w:rsid w:val="00D403C1"/>
    <w:rsid w:val="00D558EC"/>
    <w:rsid w:val="00DB21A7"/>
    <w:rsid w:val="00DB6A82"/>
    <w:rsid w:val="00DC49DB"/>
    <w:rsid w:val="00E00B82"/>
    <w:rsid w:val="00E03924"/>
    <w:rsid w:val="00E10BF9"/>
    <w:rsid w:val="00E1138C"/>
    <w:rsid w:val="00E30396"/>
    <w:rsid w:val="00E8680E"/>
    <w:rsid w:val="00E87C22"/>
    <w:rsid w:val="00EA1239"/>
    <w:rsid w:val="00EA760C"/>
    <w:rsid w:val="00ED317C"/>
    <w:rsid w:val="00ED4DDC"/>
    <w:rsid w:val="00EE72D1"/>
    <w:rsid w:val="00EF2797"/>
    <w:rsid w:val="00EF3F48"/>
    <w:rsid w:val="00EF6C5D"/>
    <w:rsid w:val="00F13AC4"/>
    <w:rsid w:val="00F21A42"/>
    <w:rsid w:val="00F37FF0"/>
    <w:rsid w:val="00F730B8"/>
    <w:rsid w:val="00F87D5E"/>
    <w:rsid w:val="00FA2030"/>
    <w:rsid w:val="00FB6DF7"/>
    <w:rsid w:val="00FD18F8"/>
    <w:rsid w:val="00FE6CCC"/>
    <w:rsid w:val="00FF745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ecimalSymbol w:val=","/>
  <w:listSeparator w:val=";"/>
  <w15:docId w15:val="{29911A28-1CEA-475E-99D7-E5A0BED691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F7A03"/>
  </w:style>
  <w:style w:type="paragraph" w:styleId="1">
    <w:name w:val="heading 1"/>
    <w:basedOn w:val="a"/>
    <w:next w:val="a"/>
    <w:link w:val="10"/>
    <w:uiPriority w:val="9"/>
    <w:qFormat/>
    <w:rsid w:val="0009213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990C8F"/>
    <w:pPr>
      <w:keepNext/>
      <w:spacing w:before="240" w:after="60" w:line="240" w:lineRule="auto"/>
      <w:outlineLvl w:val="1"/>
    </w:pPr>
    <w:rPr>
      <w:rFonts w:ascii="Arial" w:eastAsia="Calibri" w:hAnsi="Arial" w:cs="Times New Roman"/>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8A3435"/>
    <w:pPr>
      <w:ind w:left="720"/>
      <w:contextualSpacing/>
    </w:pPr>
  </w:style>
  <w:style w:type="character" w:customStyle="1" w:styleId="article-text">
    <w:name w:val="article-text"/>
    <w:basedOn w:val="a0"/>
    <w:rsid w:val="00B82F6F"/>
  </w:style>
  <w:style w:type="paragraph" w:styleId="a5">
    <w:name w:val="Normal (Web)"/>
    <w:basedOn w:val="a"/>
    <w:uiPriority w:val="99"/>
    <w:unhideWhenUsed/>
    <w:rsid w:val="00B82F6F"/>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Balloon Text"/>
    <w:basedOn w:val="a"/>
    <w:link w:val="a7"/>
    <w:uiPriority w:val="99"/>
    <w:semiHidden/>
    <w:unhideWhenUsed/>
    <w:rsid w:val="00B82F6F"/>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B82F6F"/>
    <w:rPr>
      <w:rFonts w:ascii="Tahoma" w:hAnsi="Tahoma" w:cs="Tahoma"/>
      <w:sz w:val="16"/>
      <w:szCs w:val="16"/>
    </w:rPr>
  </w:style>
  <w:style w:type="paragraph" w:styleId="a8">
    <w:name w:val="footnote text"/>
    <w:aliases w:val="Текст сноски Знак Знак Знак Знак Знак Знак Знак Знак,Текст сноски Знак Знак Знак Знак Знак Знак Знак1,Текст сноски Знак Знак,Текст сноски Знак1,Текст сноски Знак Знак1,Текст сноски Знак1 Знак Знак,Текст сноски Знак Знак Знак Знак,Знак1"/>
    <w:basedOn w:val="a"/>
    <w:link w:val="a9"/>
    <w:uiPriority w:val="99"/>
    <w:unhideWhenUsed/>
    <w:rsid w:val="00B55B67"/>
    <w:pPr>
      <w:spacing w:after="0" w:line="240" w:lineRule="auto"/>
    </w:pPr>
    <w:rPr>
      <w:sz w:val="20"/>
      <w:szCs w:val="20"/>
    </w:rPr>
  </w:style>
  <w:style w:type="character" w:customStyle="1" w:styleId="a9">
    <w:name w:val="Текст сноски Знак"/>
    <w:aliases w:val="Текст сноски Знак Знак Знак Знак Знак Знак Знак Знак Знак,Текст сноски Знак Знак Знак Знак Знак Знак Знак1 Знак,Текст сноски Знак Знак Знак,Текст сноски Знак1 Знак,Текст сноски Знак Знак1 Знак,Текст сноски Знак1 Знак Знак Знак"/>
    <w:basedOn w:val="a0"/>
    <w:link w:val="a8"/>
    <w:uiPriority w:val="99"/>
    <w:rsid w:val="00B55B67"/>
    <w:rPr>
      <w:sz w:val="20"/>
      <w:szCs w:val="20"/>
    </w:rPr>
  </w:style>
  <w:style w:type="character" w:styleId="aa">
    <w:name w:val="footnote reference"/>
    <w:basedOn w:val="a0"/>
    <w:unhideWhenUsed/>
    <w:rsid w:val="00B55B67"/>
    <w:rPr>
      <w:vertAlign w:val="superscript"/>
    </w:rPr>
  </w:style>
  <w:style w:type="paragraph" w:customStyle="1" w:styleId="p2">
    <w:name w:val="p2"/>
    <w:basedOn w:val="a"/>
    <w:rsid w:val="00146228"/>
    <w:pPr>
      <w:spacing w:before="100" w:beforeAutospacing="1" w:after="100" w:afterAutospacing="1" w:line="240" w:lineRule="auto"/>
      <w:jc w:val="both"/>
    </w:pPr>
    <w:rPr>
      <w:rFonts w:ascii="Arial" w:eastAsia="Times New Roman" w:hAnsi="Arial" w:cs="Arial"/>
      <w:color w:val="000000"/>
      <w:sz w:val="20"/>
      <w:szCs w:val="20"/>
    </w:rPr>
  </w:style>
  <w:style w:type="paragraph" w:styleId="ab">
    <w:name w:val="Body Text Indent"/>
    <w:basedOn w:val="a"/>
    <w:link w:val="ac"/>
    <w:rsid w:val="00B35B5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c">
    <w:name w:val="Основной текст с отступом Знак"/>
    <w:basedOn w:val="a0"/>
    <w:link w:val="ab"/>
    <w:rsid w:val="00B35B58"/>
    <w:rPr>
      <w:rFonts w:ascii="Times New Roman" w:eastAsia="Times New Roman" w:hAnsi="Times New Roman" w:cs="Times New Roman"/>
      <w:sz w:val="24"/>
      <w:szCs w:val="24"/>
    </w:rPr>
  </w:style>
  <w:style w:type="paragraph" w:styleId="HTML">
    <w:name w:val="HTML Preformatted"/>
    <w:basedOn w:val="a"/>
    <w:link w:val="HTML0"/>
    <w:uiPriority w:val="99"/>
    <w:rsid w:val="001374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000000"/>
      <w:sz w:val="21"/>
      <w:szCs w:val="21"/>
    </w:rPr>
  </w:style>
  <w:style w:type="character" w:customStyle="1" w:styleId="HTML0">
    <w:name w:val="Стандартный HTML Знак"/>
    <w:basedOn w:val="a0"/>
    <w:link w:val="HTML"/>
    <w:uiPriority w:val="99"/>
    <w:rsid w:val="001374CB"/>
    <w:rPr>
      <w:rFonts w:ascii="Courier New" w:eastAsia="Times New Roman" w:hAnsi="Courier New" w:cs="Courier New"/>
      <w:color w:val="000000"/>
      <w:sz w:val="21"/>
      <w:szCs w:val="21"/>
    </w:rPr>
  </w:style>
  <w:style w:type="paragraph" w:customStyle="1" w:styleId="FR2">
    <w:name w:val="FR2"/>
    <w:rsid w:val="00F87D5E"/>
    <w:pPr>
      <w:widowControl w:val="0"/>
      <w:autoSpaceDE w:val="0"/>
      <w:autoSpaceDN w:val="0"/>
      <w:adjustRightInd w:val="0"/>
      <w:spacing w:before="180" w:after="0" w:line="240" w:lineRule="auto"/>
      <w:ind w:firstLine="680"/>
      <w:jc w:val="both"/>
    </w:pPr>
    <w:rPr>
      <w:rFonts w:ascii="Arial" w:eastAsia="Times New Roman" w:hAnsi="Arial" w:cs="Arial"/>
      <w:b/>
      <w:bCs/>
      <w:i/>
      <w:iCs/>
      <w:sz w:val="24"/>
      <w:szCs w:val="24"/>
    </w:rPr>
  </w:style>
  <w:style w:type="paragraph" w:customStyle="1" w:styleId="FR3">
    <w:name w:val="FR3"/>
    <w:rsid w:val="00F87D5E"/>
    <w:pPr>
      <w:widowControl w:val="0"/>
      <w:autoSpaceDE w:val="0"/>
      <w:autoSpaceDN w:val="0"/>
      <w:adjustRightInd w:val="0"/>
      <w:spacing w:after="0" w:line="240" w:lineRule="auto"/>
      <w:ind w:left="4000"/>
    </w:pPr>
    <w:rPr>
      <w:rFonts w:ascii="Times New Roman" w:eastAsia="Times New Roman" w:hAnsi="Times New Roman" w:cs="Times New Roman"/>
      <w:sz w:val="12"/>
      <w:szCs w:val="12"/>
    </w:rPr>
  </w:style>
  <w:style w:type="character" w:customStyle="1" w:styleId="20">
    <w:name w:val="Заголовок 2 Знак"/>
    <w:basedOn w:val="a0"/>
    <w:link w:val="2"/>
    <w:rsid w:val="00990C8F"/>
    <w:rPr>
      <w:rFonts w:ascii="Arial" w:eastAsia="Calibri" w:hAnsi="Arial" w:cs="Times New Roman"/>
      <w:b/>
      <w:bCs/>
      <w:i/>
      <w:iCs/>
      <w:sz w:val="28"/>
      <w:szCs w:val="28"/>
    </w:rPr>
  </w:style>
  <w:style w:type="character" w:customStyle="1" w:styleId="apple-converted-space">
    <w:name w:val="apple-converted-space"/>
    <w:basedOn w:val="a0"/>
    <w:rsid w:val="00BA1870"/>
  </w:style>
  <w:style w:type="character" w:customStyle="1" w:styleId="tooltip">
    <w:name w:val="tooltip"/>
    <w:basedOn w:val="a0"/>
    <w:rsid w:val="00BA1870"/>
  </w:style>
  <w:style w:type="character" w:customStyle="1" w:styleId="10">
    <w:name w:val="Заголовок 1 Знак"/>
    <w:basedOn w:val="a0"/>
    <w:link w:val="1"/>
    <w:uiPriority w:val="9"/>
    <w:rsid w:val="00092139"/>
    <w:rPr>
      <w:rFonts w:asciiTheme="majorHAnsi" w:eastAsiaTheme="majorEastAsia" w:hAnsiTheme="majorHAnsi" w:cstheme="majorBidi"/>
      <w:b/>
      <w:bCs/>
      <w:color w:val="365F91" w:themeColor="accent1" w:themeShade="BF"/>
      <w:sz w:val="28"/>
      <w:szCs w:val="28"/>
    </w:rPr>
  </w:style>
  <w:style w:type="character" w:styleId="ad">
    <w:name w:val="Hyperlink"/>
    <w:uiPriority w:val="99"/>
    <w:unhideWhenUsed/>
    <w:rsid w:val="006144D6"/>
    <w:rPr>
      <w:color w:val="0000FF"/>
      <w:u w:val="single"/>
    </w:rPr>
  </w:style>
  <w:style w:type="paragraph" w:styleId="ae">
    <w:name w:val="Body Text"/>
    <w:basedOn w:val="a"/>
    <w:link w:val="af"/>
    <w:uiPriority w:val="99"/>
    <w:unhideWhenUsed/>
    <w:rsid w:val="00BC2209"/>
    <w:pPr>
      <w:spacing w:after="120"/>
    </w:pPr>
  </w:style>
  <w:style w:type="character" w:customStyle="1" w:styleId="af">
    <w:name w:val="Основной текст Знак"/>
    <w:basedOn w:val="a0"/>
    <w:link w:val="ae"/>
    <w:uiPriority w:val="99"/>
    <w:rsid w:val="00BC2209"/>
  </w:style>
  <w:style w:type="paragraph" w:customStyle="1" w:styleId="11">
    <w:name w:val="1 Загол_статьи"/>
    <w:basedOn w:val="a"/>
    <w:rsid w:val="00BC2209"/>
    <w:pPr>
      <w:suppressAutoHyphens/>
      <w:autoSpaceDE w:val="0"/>
      <w:autoSpaceDN w:val="0"/>
      <w:adjustRightInd w:val="0"/>
      <w:spacing w:before="170" w:after="0" w:line="288" w:lineRule="auto"/>
      <w:textAlignment w:val="center"/>
    </w:pPr>
    <w:rPr>
      <w:rFonts w:ascii="PragmaticaC" w:eastAsia="Times New Roman" w:hAnsi="PragmaticaC" w:cs="PragmaticaC"/>
      <w:b/>
      <w:bCs/>
      <w:caps/>
      <w:color w:val="000000"/>
      <w:sz w:val="32"/>
      <w:szCs w:val="32"/>
    </w:rPr>
  </w:style>
  <w:style w:type="paragraph" w:customStyle="1" w:styleId="rvps2">
    <w:name w:val="rvps2"/>
    <w:basedOn w:val="a"/>
    <w:rsid w:val="005D324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bstract">
    <w:name w:val="abstract"/>
    <w:basedOn w:val="a"/>
    <w:rsid w:val="0068684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ptionbody">
    <w:name w:val="captionbody"/>
    <w:basedOn w:val="a"/>
    <w:rsid w:val="0068684B"/>
    <w:pPr>
      <w:spacing w:before="100" w:beforeAutospacing="1" w:after="100" w:afterAutospacing="1" w:line="240" w:lineRule="auto"/>
    </w:pPr>
    <w:rPr>
      <w:rFonts w:ascii="Times New Roman" w:eastAsia="Times New Roman" w:hAnsi="Times New Roman" w:cs="Times New Roman"/>
      <w:sz w:val="24"/>
      <w:szCs w:val="24"/>
    </w:rPr>
  </w:style>
  <w:style w:type="character" w:styleId="af0">
    <w:name w:val="Strong"/>
    <w:basedOn w:val="a0"/>
    <w:uiPriority w:val="22"/>
    <w:qFormat/>
    <w:rsid w:val="0068684B"/>
    <w:rPr>
      <w:b/>
      <w:bCs/>
    </w:rPr>
  </w:style>
  <w:style w:type="paragraph" w:customStyle="1" w:styleId="bodybody">
    <w:name w:val="bodybody"/>
    <w:basedOn w:val="a"/>
    <w:rsid w:val="0068684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ubname">
    <w:name w:val="subname"/>
    <w:basedOn w:val="a"/>
    <w:rsid w:val="0068684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ommentsviews">
    <w:name w:val="comments_views"/>
    <w:basedOn w:val="a0"/>
    <w:rsid w:val="0068684B"/>
  </w:style>
  <w:style w:type="paragraph" w:customStyle="1" w:styleId="12">
    <w:name w:val="Абзац списка1"/>
    <w:basedOn w:val="a"/>
    <w:rsid w:val="00F21A42"/>
    <w:pPr>
      <w:ind w:left="720"/>
      <w:contextualSpacing/>
    </w:pPr>
    <w:rPr>
      <w:rFonts w:ascii="Calibri" w:eastAsia="Calibri" w:hAnsi="Calibri" w:cs="Times New Roman"/>
    </w:rPr>
  </w:style>
  <w:style w:type="character" w:customStyle="1" w:styleId="razr">
    <w:name w:val="razr"/>
    <w:basedOn w:val="a0"/>
    <w:rsid w:val="00217CE6"/>
  </w:style>
  <w:style w:type="character" w:customStyle="1" w:styleId="a4">
    <w:name w:val="Абзац списка Знак"/>
    <w:link w:val="a3"/>
    <w:uiPriority w:val="34"/>
    <w:rsid w:val="00B11B3F"/>
  </w:style>
  <w:style w:type="paragraph" w:styleId="af1">
    <w:name w:val="header"/>
    <w:basedOn w:val="a"/>
    <w:link w:val="af2"/>
    <w:uiPriority w:val="99"/>
    <w:unhideWhenUsed/>
    <w:rsid w:val="00E87C22"/>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E87C22"/>
  </w:style>
  <w:style w:type="paragraph" w:styleId="af3">
    <w:name w:val="footer"/>
    <w:basedOn w:val="a"/>
    <w:link w:val="af4"/>
    <w:uiPriority w:val="99"/>
    <w:unhideWhenUsed/>
    <w:rsid w:val="00E87C22"/>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E87C22"/>
  </w:style>
  <w:style w:type="character" w:styleId="af5">
    <w:name w:val="Emphasis"/>
    <w:basedOn w:val="a0"/>
    <w:uiPriority w:val="20"/>
    <w:qFormat/>
    <w:rsid w:val="007C23A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249464">
      <w:bodyDiv w:val="1"/>
      <w:marLeft w:val="0"/>
      <w:marRight w:val="0"/>
      <w:marTop w:val="0"/>
      <w:marBottom w:val="0"/>
      <w:divBdr>
        <w:top w:val="none" w:sz="0" w:space="0" w:color="auto"/>
        <w:left w:val="none" w:sz="0" w:space="0" w:color="auto"/>
        <w:bottom w:val="none" w:sz="0" w:space="0" w:color="auto"/>
        <w:right w:val="none" w:sz="0" w:space="0" w:color="auto"/>
      </w:divBdr>
    </w:div>
    <w:div w:id="42142720">
      <w:bodyDiv w:val="1"/>
      <w:marLeft w:val="0"/>
      <w:marRight w:val="0"/>
      <w:marTop w:val="0"/>
      <w:marBottom w:val="0"/>
      <w:divBdr>
        <w:top w:val="none" w:sz="0" w:space="0" w:color="auto"/>
        <w:left w:val="none" w:sz="0" w:space="0" w:color="auto"/>
        <w:bottom w:val="none" w:sz="0" w:space="0" w:color="auto"/>
        <w:right w:val="none" w:sz="0" w:space="0" w:color="auto"/>
      </w:divBdr>
    </w:div>
    <w:div w:id="48847817">
      <w:bodyDiv w:val="1"/>
      <w:marLeft w:val="0"/>
      <w:marRight w:val="0"/>
      <w:marTop w:val="0"/>
      <w:marBottom w:val="0"/>
      <w:divBdr>
        <w:top w:val="none" w:sz="0" w:space="0" w:color="auto"/>
        <w:left w:val="none" w:sz="0" w:space="0" w:color="auto"/>
        <w:bottom w:val="none" w:sz="0" w:space="0" w:color="auto"/>
        <w:right w:val="none" w:sz="0" w:space="0" w:color="auto"/>
      </w:divBdr>
    </w:div>
    <w:div w:id="221019083">
      <w:bodyDiv w:val="1"/>
      <w:marLeft w:val="0"/>
      <w:marRight w:val="0"/>
      <w:marTop w:val="0"/>
      <w:marBottom w:val="0"/>
      <w:divBdr>
        <w:top w:val="none" w:sz="0" w:space="0" w:color="auto"/>
        <w:left w:val="none" w:sz="0" w:space="0" w:color="auto"/>
        <w:bottom w:val="none" w:sz="0" w:space="0" w:color="auto"/>
        <w:right w:val="none" w:sz="0" w:space="0" w:color="auto"/>
      </w:divBdr>
    </w:div>
    <w:div w:id="337194593">
      <w:bodyDiv w:val="1"/>
      <w:marLeft w:val="0"/>
      <w:marRight w:val="0"/>
      <w:marTop w:val="0"/>
      <w:marBottom w:val="0"/>
      <w:divBdr>
        <w:top w:val="none" w:sz="0" w:space="0" w:color="auto"/>
        <w:left w:val="none" w:sz="0" w:space="0" w:color="auto"/>
        <w:bottom w:val="none" w:sz="0" w:space="0" w:color="auto"/>
        <w:right w:val="none" w:sz="0" w:space="0" w:color="auto"/>
      </w:divBdr>
    </w:div>
    <w:div w:id="353698570">
      <w:bodyDiv w:val="1"/>
      <w:marLeft w:val="0"/>
      <w:marRight w:val="0"/>
      <w:marTop w:val="0"/>
      <w:marBottom w:val="0"/>
      <w:divBdr>
        <w:top w:val="none" w:sz="0" w:space="0" w:color="auto"/>
        <w:left w:val="none" w:sz="0" w:space="0" w:color="auto"/>
        <w:bottom w:val="none" w:sz="0" w:space="0" w:color="auto"/>
        <w:right w:val="none" w:sz="0" w:space="0" w:color="auto"/>
      </w:divBdr>
    </w:div>
    <w:div w:id="482622419">
      <w:bodyDiv w:val="1"/>
      <w:marLeft w:val="0"/>
      <w:marRight w:val="0"/>
      <w:marTop w:val="0"/>
      <w:marBottom w:val="0"/>
      <w:divBdr>
        <w:top w:val="none" w:sz="0" w:space="0" w:color="auto"/>
        <w:left w:val="none" w:sz="0" w:space="0" w:color="auto"/>
        <w:bottom w:val="none" w:sz="0" w:space="0" w:color="auto"/>
        <w:right w:val="none" w:sz="0" w:space="0" w:color="auto"/>
      </w:divBdr>
    </w:div>
    <w:div w:id="594939155">
      <w:bodyDiv w:val="1"/>
      <w:marLeft w:val="0"/>
      <w:marRight w:val="0"/>
      <w:marTop w:val="0"/>
      <w:marBottom w:val="0"/>
      <w:divBdr>
        <w:top w:val="none" w:sz="0" w:space="0" w:color="auto"/>
        <w:left w:val="none" w:sz="0" w:space="0" w:color="auto"/>
        <w:bottom w:val="none" w:sz="0" w:space="0" w:color="auto"/>
        <w:right w:val="none" w:sz="0" w:space="0" w:color="auto"/>
      </w:divBdr>
    </w:div>
    <w:div w:id="604071437">
      <w:bodyDiv w:val="1"/>
      <w:marLeft w:val="0"/>
      <w:marRight w:val="0"/>
      <w:marTop w:val="0"/>
      <w:marBottom w:val="0"/>
      <w:divBdr>
        <w:top w:val="none" w:sz="0" w:space="0" w:color="auto"/>
        <w:left w:val="none" w:sz="0" w:space="0" w:color="auto"/>
        <w:bottom w:val="none" w:sz="0" w:space="0" w:color="auto"/>
        <w:right w:val="none" w:sz="0" w:space="0" w:color="auto"/>
      </w:divBdr>
    </w:div>
    <w:div w:id="606541039">
      <w:bodyDiv w:val="1"/>
      <w:marLeft w:val="0"/>
      <w:marRight w:val="0"/>
      <w:marTop w:val="0"/>
      <w:marBottom w:val="0"/>
      <w:divBdr>
        <w:top w:val="none" w:sz="0" w:space="0" w:color="auto"/>
        <w:left w:val="none" w:sz="0" w:space="0" w:color="auto"/>
        <w:bottom w:val="none" w:sz="0" w:space="0" w:color="auto"/>
        <w:right w:val="none" w:sz="0" w:space="0" w:color="auto"/>
      </w:divBdr>
    </w:div>
    <w:div w:id="627056733">
      <w:bodyDiv w:val="1"/>
      <w:marLeft w:val="0"/>
      <w:marRight w:val="0"/>
      <w:marTop w:val="0"/>
      <w:marBottom w:val="0"/>
      <w:divBdr>
        <w:top w:val="none" w:sz="0" w:space="0" w:color="auto"/>
        <w:left w:val="none" w:sz="0" w:space="0" w:color="auto"/>
        <w:bottom w:val="none" w:sz="0" w:space="0" w:color="auto"/>
        <w:right w:val="none" w:sz="0" w:space="0" w:color="auto"/>
      </w:divBdr>
    </w:div>
    <w:div w:id="636690541">
      <w:bodyDiv w:val="1"/>
      <w:marLeft w:val="0"/>
      <w:marRight w:val="0"/>
      <w:marTop w:val="0"/>
      <w:marBottom w:val="0"/>
      <w:divBdr>
        <w:top w:val="none" w:sz="0" w:space="0" w:color="auto"/>
        <w:left w:val="none" w:sz="0" w:space="0" w:color="auto"/>
        <w:bottom w:val="none" w:sz="0" w:space="0" w:color="auto"/>
        <w:right w:val="none" w:sz="0" w:space="0" w:color="auto"/>
      </w:divBdr>
    </w:div>
    <w:div w:id="684207976">
      <w:bodyDiv w:val="1"/>
      <w:marLeft w:val="0"/>
      <w:marRight w:val="0"/>
      <w:marTop w:val="0"/>
      <w:marBottom w:val="0"/>
      <w:divBdr>
        <w:top w:val="none" w:sz="0" w:space="0" w:color="auto"/>
        <w:left w:val="none" w:sz="0" w:space="0" w:color="auto"/>
        <w:bottom w:val="none" w:sz="0" w:space="0" w:color="auto"/>
        <w:right w:val="none" w:sz="0" w:space="0" w:color="auto"/>
      </w:divBdr>
    </w:div>
    <w:div w:id="718481898">
      <w:bodyDiv w:val="1"/>
      <w:marLeft w:val="0"/>
      <w:marRight w:val="0"/>
      <w:marTop w:val="0"/>
      <w:marBottom w:val="0"/>
      <w:divBdr>
        <w:top w:val="none" w:sz="0" w:space="0" w:color="auto"/>
        <w:left w:val="none" w:sz="0" w:space="0" w:color="auto"/>
        <w:bottom w:val="none" w:sz="0" w:space="0" w:color="auto"/>
        <w:right w:val="none" w:sz="0" w:space="0" w:color="auto"/>
      </w:divBdr>
    </w:div>
    <w:div w:id="959989984">
      <w:bodyDiv w:val="1"/>
      <w:marLeft w:val="0"/>
      <w:marRight w:val="0"/>
      <w:marTop w:val="0"/>
      <w:marBottom w:val="0"/>
      <w:divBdr>
        <w:top w:val="none" w:sz="0" w:space="0" w:color="auto"/>
        <w:left w:val="none" w:sz="0" w:space="0" w:color="auto"/>
        <w:bottom w:val="none" w:sz="0" w:space="0" w:color="auto"/>
        <w:right w:val="none" w:sz="0" w:space="0" w:color="auto"/>
      </w:divBdr>
    </w:div>
    <w:div w:id="1268461154">
      <w:bodyDiv w:val="1"/>
      <w:marLeft w:val="0"/>
      <w:marRight w:val="0"/>
      <w:marTop w:val="0"/>
      <w:marBottom w:val="0"/>
      <w:divBdr>
        <w:top w:val="none" w:sz="0" w:space="0" w:color="auto"/>
        <w:left w:val="none" w:sz="0" w:space="0" w:color="auto"/>
        <w:bottom w:val="none" w:sz="0" w:space="0" w:color="auto"/>
        <w:right w:val="none" w:sz="0" w:space="0" w:color="auto"/>
      </w:divBdr>
    </w:div>
    <w:div w:id="1312178861">
      <w:bodyDiv w:val="1"/>
      <w:marLeft w:val="0"/>
      <w:marRight w:val="0"/>
      <w:marTop w:val="0"/>
      <w:marBottom w:val="0"/>
      <w:divBdr>
        <w:top w:val="none" w:sz="0" w:space="0" w:color="auto"/>
        <w:left w:val="none" w:sz="0" w:space="0" w:color="auto"/>
        <w:bottom w:val="none" w:sz="0" w:space="0" w:color="auto"/>
        <w:right w:val="none" w:sz="0" w:space="0" w:color="auto"/>
      </w:divBdr>
    </w:div>
    <w:div w:id="1378429516">
      <w:bodyDiv w:val="1"/>
      <w:marLeft w:val="0"/>
      <w:marRight w:val="0"/>
      <w:marTop w:val="0"/>
      <w:marBottom w:val="0"/>
      <w:divBdr>
        <w:top w:val="none" w:sz="0" w:space="0" w:color="auto"/>
        <w:left w:val="none" w:sz="0" w:space="0" w:color="auto"/>
        <w:bottom w:val="none" w:sz="0" w:space="0" w:color="auto"/>
        <w:right w:val="none" w:sz="0" w:space="0" w:color="auto"/>
      </w:divBdr>
    </w:div>
    <w:div w:id="1420178577">
      <w:bodyDiv w:val="1"/>
      <w:marLeft w:val="0"/>
      <w:marRight w:val="0"/>
      <w:marTop w:val="0"/>
      <w:marBottom w:val="0"/>
      <w:divBdr>
        <w:top w:val="none" w:sz="0" w:space="0" w:color="auto"/>
        <w:left w:val="none" w:sz="0" w:space="0" w:color="auto"/>
        <w:bottom w:val="none" w:sz="0" w:space="0" w:color="auto"/>
        <w:right w:val="none" w:sz="0" w:space="0" w:color="auto"/>
      </w:divBdr>
    </w:div>
    <w:div w:id="1438525786">
      <w:bodyDiv w:val="1"/>
      <w:marLeft w:val="0"/>
      <w:marRight w:val="0"/>
      <w:marTop w:val="0"/>
      <w:marBottom w:val="0"/>
      <w:divBdr>
        <w:top w:val="none" w:sz="0" w:space="0" w:color="auto"/>
        <w:left w:val="none" w:sz="0" w:space="0" w:color="auto"/>
        <w:bottom w:val="none" w:sz="0" w:space="0" w:color="auto"/>
        <w:right w:val="none" w:sz="0" w:space="0" w:color="auto"/>
      </w:divBdr>
    </w:div>
    <w:div w:id="1650675005">
      <w:bodyDiv w:val="1"/>
      <w:marLeft w:val="0"/>
      <w:marRight w:val="0"/>
      <w:marTop w:val="0"/>
      <w:marBottom w:val="0"/>
      <w:divBdr>
        <w:top w:val="none" w:sz="0" w:space="0" w:color="auto"/>
        <w:left w:val="none" w:sz="0" w:space="0" w:color="auto"/>
        <w:bottom w:val="none" w:sz="0" w:space="0" w:color="auto"/>
        <w:right w:val="none" w:sz="0" w:space="0" w:color="auto"/>
      </w:divBdr>
    </w:div>
    <w:div w:id="1677611789">
      <w:bodyDiv w:val="1"/>
      <w:marLeft w:val="0"/>
      <w:marRight w:val="0"/>
      <w:marTop w:val="0"/>
      <w:marBottom w:val="0"/>
      <w:divBdr>
        <w:top w:val="none" w:sz="0" w:space="0" w:color="auto"/>
        <w:left w:val="none" w:sz="0" w:space="0" w:color="auto"/>
        <w:bottom w:val="none" w:sz="0" w:space="0" w:color="auto"/>
        <w:right w:val="none" w:sz="0" w:space="0" w:color="auto"/>
      </w:divBdr>
    </w:div>
    <w:div w:id="1766457467">
      <w:bodyDiv w:val="1"/>
      <w:marLeft w:val="0"/>
      <w:marRight w:val="0"/>
      <w:marTop w:val="0"/>
      <w:marBottom w:val="0"/>
      <w:divBdr>
        <w:top w:val="none" w:sz="0" w:space="0" w:color="auto"/>
        <w:left w:val="none" w:sz="0" w:space="0" w:color="auto"/>
        <w:bottom w:val="none" w:sz="0" w:space="0" w:color="auto"/>
        <w:right w:val="none" w:sz="0" w:space="0" w:color="auto"/>
      </w:divBdr>
    </w:div>
    <w:div w:id="1774860784">
      <w:bodyDiv w:val="1"/>
      <w:marLeft w:val="0"/>
      <w:marRight w:val="0"/>
      <w:marTop w:val="0"/>
      <w:marBottom w:val="0"/>
      <w:divBdr>
        <w:top w:val="none" w:sz="0" w:space="0" w:color="auto"/>
        <w:left w:val="none" w:sz="0" w:space="0" w:color="auto"/>
        <w:bottom w:val="none" w:sz="0" w:space="0" w:color="auto"/>
        <w:right w:val="none" w:sz="0" w:space="0" w:color="auto"/>
      </w:divBdr>
    </w:div>
    <w:div w:id="1820151353">
      <w:bodyDiv w:val="1"/>
      <w:marLeft w:val="0"/>
      <w:marRight w:val="0"/>
      <w:marTop w:val="0"/>
      <w:marBottom w:val="0"/>
      <w:divBdr>
        <w:top w:val="none" w:sz="0" w:space="0" w:color="auto"/>
        <w:left w:val="none" w:sz="0" w:space="0" w:color="auto"/>
        <w:bottom w:val="none" w:sz="0" w:space="0" w:color="auto"/>
        <w:right w:val="none" w:sz="0" w:space="0" w:color="auto"/>
      </w:divBdr>
    </w:div>
    <w:div w:id="1832988118">
      <w:bodyDiv w:val="1"/>
      <w:marLeft w:val="0"/>
      <w:marRight w:val="0"/>
      <w:marTop w:val="0"/>
      <w:marBottom w:val="0"/>
      <w:divBdr>
        <w:top w:val="none" w:sz="0" w:space="0" w:color="auto"/>
        <w:left w:val="none" w:sz="0" w:space="0" w:color="auto"/>
        <w:bottom w:val="none" w:sz="0" w:space="0" w:color="auto"/>
        <w:right w:val="none" w:sz="0" w:space="0" w:color="auto"/>
      </w:divBdr>
    </w:div>
    <w:div w:id="1868524973">
      <w:bodyDiv w:val="1"/>
      <w:marLeft w:val="0"/>
      <w:marRight w:val="0"/>
      <w:marTop w:val="0"/>
      <w:marBottom w:val="0"/>
      <w:divBdr>
        <w:top w:val="none" w:sz="0" w:space="0" w:color="auto"/>
        <w:left w:val="none" w:sz="0" w:space="0" w:color="auto"/>
        <w:bottom w:val="none" w:sz="0" w:space="0" w:color="auto"/>
        <w:right w:val="none" w:sz="0" w:space="0" w:color="auto"/>
      </w:divBdr>
    </w:div>
    <w:div w:id="1873154507">
      <w:bodyDiv w:val="1"/>
      <w:marLeft w:val="0"/>
      <w:marRight w:val="0"/>
      <w:marTop w:val="0"/>
      <w:marBottom w:val="0"/>
      <w:divBdr>
        <w:top w:val="none" w:sz="0" w:space="0" w:color="auto"/>
        <w:left w:val="none" w:sz="0" w:space="0" w:color="auto"/>
        <w:bottom w:val="none" w:sz="0" w:space="0" w:color="auto"/>
        <w:right w:val="none" w:sz="0" w:space="0" w:color="auto"/>
      </w:divBdr>
    </w:div>
    <w:div w:id="1885211141">
      <w:bodyDiv w:val="1"/>
      <w:marLeft w:val="0"/>
      <w:marRight w:val="0"/>
      <w:marTop w:val="0"/>
      <w:marBottom w:val="0"/>
      <w:divBdr>
        <w:top w:val="none" w:sz="0" w:space="0" w:color="auto"/>
        <w:left w:val="none" w:sz="0" w:space="0" w:color="auto"/>
        <w:bottom w:val="none" w:sz="0" w:space="0" w:color="auto"/>
        <w:right w:val="none" w:sz="0" w:space="0" w:color="auto"/>
      </w:divBdr>
    </w:div>
    <w:div w:id="1971089736">
      <w:bodyDiv w:val="1"/>
      <w:marLeft w:val="0"/>
      <w:marRight w:val="0"/>
      <w:marTop w:val="0"/>
      <w:marBottom w:val="0"/>
      <w:divBdr>
        <w:top w:val="none" w:sz="0" w:space="0" w:color="auto"/>
        <w:left w:val="none" w:sz="0" w:space="0" w:color="auto"/>
        <w:bottom w:val="none" w:sz="0" w:space="0" w:color="auto"/>
        <w:right w:val="none" w:sz="0" w:space="0" w:color="auto"/>
      </w:divBdr>
    </w:div>
    <w:div w:id="2027561123">
      <w:bodyDiv w:val="1"/>
      <w:marLeft w:val="0"/>
      <w:marRight w:val="0"/>
      <w:marTop w:val="0"/>
      <w:marBottom w:val="0"/>
      <w:divBdr>
        <w:top w:val="none" w:sz="0" w:space="0" w:color="auto"/>
        <w:left w:val="none" w:sz="0" w:space="0" w:color="auto"/>
        <w:bottom w:val="none" w:sz="0" w:space="0" w:color="auto"/>
        <w:right w:val="none" w:sz="0" w:space="0" w:color="auto"/>
      </w:divBdr>
    </w:div>
    <w:div w:id="2125925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go/z0282-12" TargetMode="External"/><Relationship Id="rId13" Type="http://schemas.openxmlformats.org/officeDocument/2006/relationships/hyperlink" Target="http://zakon.rada.gov.ua/go/z0282-12" TargetMode="External"/><Relationship Id="rId18" Type="http://schemas.openxmlformats.org/officeDocument/2006/relationships/hyperlink" Target="http://gazeta.zn.ua/" TargetMode="External"/><Relationship Id="rId3" Type="http://schemas.openxmlformats.org/officeDocument/2006/relationships/styles" Target="styles.xml"/><Relationship Id="rId21" Type="http://schemas.openxmlformats.org/officeDocument/2006/relationships/hyperlink" Target="http://libweb.kpfu.ru/" TargetMode="External"/><Relationship Id="rId7" Type="http://schemas.openxmlformats.org/officeDocument/2006/relationships/endnotes" Target="endnotes.xml"/><Relationship Id="rId12" Type="http://schemas.openxmlformats.org/officeDocument/2006/relationships/hyperlink" Target="http://www.consultant.ru/document/cons_doc_LAW_8982/" TargetMode="External"/><Relationship Id="rId17" Type="http://schemas.openxmlformats.org/officeDocument/2006/relationships/hyperlink" Target="http://yurradnik.com.ua/stati/"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reyestr.court.gov.ua/" TargetMode="External"/><Relationship Id="rId20" Type="http://schemas.openxmlformats.org/officeDocument/2006/relationships/hyperlink" Target="http://491602.pc-forums.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3.rada.gov.ua"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zakon3.rada.gov.ua" TargetMode="External"/><Relationship Id="rId23" Type="http://schemas.openxmlformats.org/officeDocument/2006/relationships/footer" Target="footer1.xml"/><Relationship Id="rId10" Type="http://schemas.openxmlformats.org/officeDocument/2006/relationships/hyperlink" Target="http://zakon5.rada.gov.ua" TargetMode="External"/><Relationship Id="rId19" Type="http://schemas.openxmlformats.org/officeDocument/2006/relationships/hyperlink" Target="http://law.edu.ru/book/book.asp?bookID=1212493" TargetMode="External"/><Relationship Id="rId4" Type="http://schemas.openxmlformats.org/officeDocument/2006/relationships/settings" Target="settings.xml"/><Relationship Id="rId9" Type="http://schemas.openxmlformats.org/officeDocument/2006/relationships/hyperlink" Target="http://zakon1.rada.gov.ua" TargetMode="External"/><Relationship Id="rId14" Type="http://schemas.openxmlformats.org/officeDocument/2006/relationships/hyperlink" Target="http://zakon0.rada.gov.ua" TargetMode="External"/><Relationship Id="rId22" Type="http://schemas.openxmlformats.org/officeDocument/2006/relationships/hyperlink" Target="http://w.pc-forums.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41DC89-206E-4860-AB26-67983ED61F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5421</Words>
  <Characters>30904</Characters>
  <Application>Microsoft Office Word</Application>
  <DocSecurity>0</DocSecurity>
  <Lines>257</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UralSOFT</Company>
  <LinksUpToDate>false</LinksUpToDate>
  <CharactersWithSpaces>36253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Марина</dc:creator>
  <cp:keywords/>
  <dc:description/>
  <cp:lastModifiedBy>student</cp:lastModifiedBy>
  <cp:revision>2</cp:revision>
  <cp:lastPrinted>2017-02-23T11:39:00Z</cp:lastPrinted>
  <dcterms:created xsi:type="dcterms:W3CDTF">2018-04-19T09:02:00Z</dcterms:created>
  <dcterms:modified xsi:type="dcterms:W3CDTF">2018-04-19T09:02:00Z</dcterms:modified>
</cp:coreProperties>
</file>