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63AD3" w:rsidRDefault="00A63AD3" w:rsidP="00A63AD3">
      <w:pPr>
        <w:jc w:val="center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Одеський національний університет імені І. І. Мечникова</w:t>
      </w:r>
    </w:p>
    <w:p w:rsidR="00A63AD3" w:rsidRDefault="00A63AD3" w:rsidP="00A63AD3">
      <w:pPr>
        <w:spacing w:before="240" w:after="0"/>
        <w:jc w:val="center"/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Філологічний факультет</w:t>
      </w:r>
    </w:p>
    <w:p w:rsidR="00A63AD3" w:rsidRDefault="00A63AD3" w:rsidP="00A63AD3">
      <w:pPr>
        <w:spacing w:before="240" w:after="0"/>
        <w:jc w:val="center"/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Кафедра загального та слов’янського мовознавства</w:t>
      </w:r>
    </w:p>
    <w:p w:rsidR="00A63AD3" w:rsidRDefault="00A63AD3" w:rsidP="00A63AD3">
      <w:pPr>
        <w:spacing w:before="240" w:after="0"/>
        <w:jc w:val="center"/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</w:pPr>
    </w:p>
    <w:p w:rsidR="00A63AD3" w:rsidRDefault="00A63AD3" w:rsidP="00A63AD3">
      <w:pPr>
        <w:spacing w:before="240" w:after="0"/>
        <w:jc w:val="center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:rsidR="00A63AD3" w:rsidRDefault="00A63AD3" w:rsidP="00A63AD3">
      <w:pPr>
        <w:jc w:val="center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color w:val="000000"/>
          <w:spacing w:val="60"/>
          <w:sz w:val="28"/>
          <w:szCs w:val="28"/>
          <w:lang w:val="uk-UA"/>
        </w:rPr>
        <w:t>Дипломна робота</w:t>
      </w:r>
    </w:p>
    <w:p w:rsidR="00A63AD3" w:rsidRDefault="00A63AD3" w:rsidP="00A63AD3">
      <w:pPr>
        <w:spacing w:before="240" w:after="0"/>
        <w:ind w:left="1134" w:right="850"/>
        <w:jc w:val="center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бакалавра</w:t>
      </w:r>
    </w:p>
    <w:p w:rsidR="00A63AD3" w:rsidRDefault="00A63AD3" w:rsidP="00A63AD3">
      <w:pPr>
        <w:tabs>
          <w:tab w:val="right" w:pos="9355"/>
        </w:tabs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:rsidR="00A63AD3" w:rsidRDefault="00A63AD3" w:rsidP="00A63AD3">
      <w:pPr>
        <w:tabs>
          <w:tab w:val="right" w:pos="9355"/>
        </w:tabs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на тему: </w:t>
      </w:r>
      <w:r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«Структурно-семантична характеристика найменувань одягу в українській мові»</w:t>
      </w:r>
    </w:p>
    <w:p w:rsidR="00A63AD3" w:rsidRDefault="00A63AD3" w:rsidP="00A63AD3">
      <w:pPr>
        <w:tabs>
          <w:tab w:val="right" w:pos="9355"/>
        </w:tabs>
        <w:jc w:val="center"/>
        <w:rPr>
          <w:rFonts w:ascii="Times New Roman" w:hAnsi="Times New Roman" w:cs="Times New Roman"/>
          <w:color w:val="000000"/>
          <w:sz w:val="28"/>
          <w:szCs w:val="28"/>
          <w:u w:val="single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«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Structural-semantic characteristics of language units of the sphere clothes in the Ukrainian language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»</w:t>
      </w:r>
    </w:p>
    <w:p w:rsidR="00A63AD3" w:rsidRDefault="00A63AD3" w:rsidP="00A63AD3">
      <w:pPr>
        <w:tabs>
          <w:tab w:val="left" w:pos="5400"/>
          <w:tab w:val="right" w:pos="9355"/>
        </w:tabs>
        <w:rPr>
          <w:rFonts w:ascii="Times New Roman" w:hAnsi="Times New Roman" w:cs="Times New Roman"/>
          <w:color w:val="000000"/>
          <w:sz w:val="28"/>
          <w:szCs w:val="28"/>
          <w:u w:val="single"/>
          <w:lang w:val="uk-UA"/>
        </w:rPr>
      </w:pPr>
    </w:p>
    <w:p w:rsidR="00A63AD3" w:rsidRDefault="00A63AD3" w:rsidP="00A63AD3">
      <w:pPr>
        <w:ind w:left="2340"/>
        <w:jc w:val="right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Виконала: студентка </w:t>
      </w:r>
      <w:r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денної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форми навчання</w:t>
      </w:r>
    </w:p>
    <w:p w:rsidR="00A63AD3" w:rsidRDefault="00A63AD3" w:rsidP="00A63AD3">
      <w:pPr>
        <w:ind w:left="2340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                       напряму підготовки 6.020303 Філологія</w:t>
      </w:r>
    </w:p>
    <w:p w:rsidR="00A63AD3" w:rsidRDefault="00A63AD3" w:rsidP="00A63AD3">
      <w:pPr>
        <w:tabs>
          <w:tab w:val="left" w:pos="5245"/>
          <w:tab w:val="right" w:pos="9355"/>
        </w:tabs>
        <w:spacing w:before="120" w:after="0"/>
        <w:ind w:left="2340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                       Нужна Катерина Іванівна</w:t>
      </w:r>
    </w:p>
    <w:p w:rsidR="00A63AD3" w:rsidRDefault="00A63AD3" w:rsidP="00A63AD3">
      <w:pPr>
        <w:tabs>
          <w:tab w:val="left" w:pos="5245"/>
          <w:tab w:val="right" w:pos="9355"/>
        </w:tabs>
        <w:spacing w:before="120" w:after="0"/>
        <w:ind w:left="2340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                       Керівник:  проф. Войцева О.</w:t>
      </w:r>
      <w:r w:rsidRPr="00B03AB2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А.</w:t>
      </w:r>
    </w:p>
    <w:p w:rsidR="00A63AD3" w:rsidRDefault="00A63AD3" w:rsidP="00A63AD3">
      <w:pPr>
        <w:tabs>
          <w:tab w:val="left" w:pos="5245"/>
          <w:tab w:val="right" w:pos="9355"/>
        </w:tabs>
        <w:spacing w:before="120" w:after="0"/>
        <w:ind w:left="2340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                       Рецензент: к.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філол.н., доц. Дружинець М.Л.</w:t>
      </w:r>
    </w:p>
    <w:p w:rsidR="00A63AD3" w:rsidRDefault="00A63AD3" w:rsidP="00A63AD3">
      <w:pPr>
        <w:tabs>
          <w:tab w:val="left" w:pos="5245"/>
          <w:tab w:val="right" w:pos="9355"/>
        </w:tabs>
        <w:spacing w:before="120" w:after="0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:rsidR="00A63AD3" w:rsidRDefault="00A63AD3" w:rsidP="00A63AD3">
      <w:pPr>
        <w:jc w:val="center"/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sectPr w:rsidR="00A63AD3">
          <w:headerReference w:type="default" r:id="rId5"/>
          <w:footerReference w:type="even" r:id="rId6"/>
          <w:footerReference w:type="default" r:id="rId7"/>
          <w:headerReference w:type="first" r:id="rId8"/>
          <w:footerReference w:type="first" r:id="rId9"/>
          <w:pgSz w:w="11906" w:h="16838"/>
          <w:pgMar w:top="1134" w:right="850" w:bottom="1134" w:left="1701" w:header="708" w:footer="708" w:gutter="0"/>
          <w:cols w:space="708"/>
          <w:docGrid w:linePitch="600" w:charSpace="36864"/>
        </w:sectPr>
      </w:pPr>
      <w:r>
        <w:rPr>
          <w:noProof/>
          <w:lang w:eastAsia="ru-RU"/>
        </w:rPr>
        <mc:AlternateContent>
          <mc:Choice Requires="wps">
            <w:drawing>
              <wp:anchor distT="0" distB="0" distL="0" distR="114935" simplePos="0" relativeHeight="251659264" behindDoc="0" locked="0" layoutInCell="1" allowOverlap="1">
                <wp:simplePos x="0" y="0"/>
                <wp:positionH relativeFrom="margin">
                  <wp:posOffset>-68580</wp:posOffset>
                </wp:positionH>
                <wp:positionV relativeFrom="paragraph">
                  <wp:posOffset>166370</wp:posOffset>
                </wp:positionV>
                <wp:extent cx="6264275" cy="2317115"/>
                <wp:effectExtent l="1905" t="5715" r="1270" b="1270"/>
                <wp:wrapSquare wrapText="bothSides"/>
                <wp:docPr id="1" name="Надпись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264275" cy="2317115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Ind w:w="108" w:type="dxa"/>
                              <w:tblLayout w:type="fixed"/>
                              <w:tblLook w:val="0000" w:firstRow="0" w:lastRow="0" w:firstColumn="0" w:lastColumn="0" w:noHBand="0" w:noVBand="0"/>
                            </w:tblPr>
                            <w:tblGrid>
                              <w:gridCol w:w="5082"/>
                              <w:gridCol w:w="4786"/>
                            </w:tblGrid>
                            <w:tr w:rsidR="00A63AD3">
                              <w:tc>
                                <w:tcPr>
                                  <w:tcW w:w="5082" w:type="dxa"/>
                                  <w:shd w:val="clear" w:color="auto" w:fill="auto"/>
                                </w:tcPr>
                                <w:p w:rsidR="00A63AD3" w:rsidRDefault="00A63AD3">
                                  <w:pPr>
                                    <w:rPr>
                                      <w:rFonts w:ascii="Times New Roman" w:hAnsi="Times New Roman" w:cs="Times New Roman"/>
                                      <w:sz w:val="28"/>
                                      <w:szCs w:val="28"/>
                                      <w:lang w:val="uk-UA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8"/>
                                      <w:szCs w:val="28"/>
                                      <w:lang w:val="uk-UA"/>
                                    </w:rPr>
                                    <w:t>Рекомендовано до захисту:</w:t>
                                  </w:r>
                                </w:p>
                                <w:p w:rsidR="00A63AD3" w:rsidRDefault="00A63AD3">
                                  <w:pPr>
                                    <w:spacing w:before="120" w:after="0"/>
                                    <w:rPr>
                                      <w:rFonts w:ascii="Times New Roman" w:hAnsi="Times New Roman" w:cs="Times New Roman"/>
                                      <w:sz w:val="28"/>
                                      <w:szCs w:val="28"/>
                                      <w:lang w:val="uk-UA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8"/>
                                      <w:szCs w:val="28"/>
                                      <w:lang w:val="uk-UA"/>
                                    </w:rPr>
                                    <w:t>Протокол засідання кафедри</w:t>
                                  </w:r>
                                </w:p>
                                <w:p w:rsidR="00A63AD3" w:rsidRDefault="00A63AD3">
                                  <w:pPr>
                                    <w:spacing w:before="120" w:after="0"/>
                                    <w:rPr>
                                      <w:rFonts w:ascii="Times New Roman" w:hAnsi="Times New Roman" w:cs="Times New Roman"/>
                                      <w:sz w:val="28"/>
                                      <w:szCs w:val="28"/>
                                      <w:lang w:val="uk-UA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8"/>
                                      <w:szCs w:val="28"/>
                                      <w:lang w:val="uk-UA"/>
                                    </w:rPr>
                                    <w:t>№ ___ від ____________201</w:t>
                                  </w:r>
                                  <w:r>
                                    <w:rPr>
                                      <w:rFonts w:ascii="Times New Roman" w:hAnsi="Times New Roman" w:cs="Times New Roman"/>
                                      <w:sz w:val="28"/>
                                      <w:szCs w:val="28"/>
                                    </w:rPr>
                                    <w:t>7</w:t>
                                  </w:r>
                                  <w:r>
                                    <w:rPr>
                                      <w:rFonts w:ascii="Times New Roman" w:hAnsi="Times New Roman" w:cs="Times New Roman"/>
                                      <w:sz w:val="28"/>
                                      <w:szCs w:val="28"/>
                                      <w:lang w:val="uk-UA"/>
                                    </w:rPr>
                                    <w:t xml:space="preserve"> р. </w:t>
                                  </w:r>
                                </w:p>
                                <w:p w:rsidR="00A63AD3" w:rsidRDefault="00A63AD3">
                                  <w:pPr>
                                    <w:spacing w:before="600" w:after="0"/>
                                    <w:rPr>
                                      <w:rFonts w:ascii="Times New Roman" w:hAnsi="Times New Roman" w:cs="Times New Roman"/>
                                      <w:sz w:val="28"/>
                                      <w:szCs w:val="28"/>
                                      <w:u w:val="single"/>
                                      <w:lang w:val="uk-UA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8"/>
                                      <w:szCs w:val="28"/>
                                      <w:lang w:val="uk-UA"/>
                                    </w:rPr>
                                    <w:t>Завідувач кафедри</w:t>
                                  </w:r>
                                </w:p>
                                <w:p w:rsidR="00A63AD3" w:rsidRDefault="00A63AD3">
                                  <w:pPr>
                                    <w:tabs>
                                      <w:tab w:val="left" w:pos="1168"/>
                                      <w:tab w:val="left" w:pos="3861"/>
                                    </w:tabs>
                                    <w:spacing w:before="360" w:after="0"/>
                                    <w:rPr>
                                      <w:rFonts w:ascii="Times New Roman" w:hAnsi="Times New Roman" w:cs="Times New Roman"/>
                                      <w:sz w:val="28"/>
                                      <w:szCs w:val="28"/>
                                      <w:lang w:val="uk-UA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8"/>
                                      <w:szCs w:val="28"/>
                                      <w:u w:val="single"/>
                                      <w:lang w:val="uk-UA"/>
                                    </w:rPr>
                                    <w:tab/>
                                  </w:r>
                                  <w:r>
                                    <w:rPr>
                                      <w:rFonts w:ascii="Times New Roman" w:hAnsi="Times New Roman" w:cs="Times New Roman"/>
                                      <w:sz w:val="28"/>
                                      <w:szCs w:val="28"/>
                                      <w:lang w:val="uk-UA"/>
                                    </w:rPr>
                                    <w:t xml:space="preserve">  проф. Войцева О.А.</w:t>
                                  </w:r>
                                </w:p>
                                <w:p w:rsidR="00A63AD3" w:rsidRDefault="00A63AD3">
                                  <w:pPr>
                                    <w:tabs>
                                      <w:tab w:val="left" w:pos="284"/>
                                      <w:tab w:val="left" w:pos="1767"/>
                                    </w:tabs>
                                    <w:rPr>
                                      <w:rFonts w:ascii="Times New Roman" w:hAnsi="Times New Roman" w:cs="Times New Roman"/>
                                      <w:sz w:val="28"/>
                                      <w:szCs w:val="28"/>
                                      <w:lang w:val="uk-UA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8"/>
                                      <w:szCs w:val="28"/>
                                      <w:lang w:val="uk-UA"/>
                                    </w:rPr>
                                    <w:tab/>
                                    <w:t>(підпис)</w:t>
                                  </w:r>
                                  <w:r>
                                    <w:rPr>
                                      <w:rFonts w:ascii="Times New Roman" w:hAnsi="Times New Roman" w:cs="Times New Roman"/>
                                      <w:sz w:val="28"/>
                                      <w:szCs w:val="28"/>
                                      <w:lang w:val="uk-UA"/>
                                    </w:rPr>
                                    <w:tab/>
                                  </w:r>
                                </w:p>
                              </w:tc>
                              <w:tc>
                                <w:tcPr>
                                  <w:tcW w:w="4786" w:type="dxa"/>
                                  <w:shd w:val="clear" w:color="auto" w:fill="auto"/>
                                </w:tcPr>
                                <w:p w:rsidR="00A63AD3" w:rsidRDefault="00A63AD3">
                                  <w:pPr>
                                    <w:tabs>
                                      <w:tab w:val="right" w:pos="4462"/>
                                    </w:tabs>
                                    <w:rPr>
                                      <w:rFonts w:ascii="Times New Roman" w:hAnsi="Times New Roman" w:cs="Times New Roman"/>
                                      <w:sz w:val="28"/>
                                      <w:szCs w:val="28"/>
                                      <w:lang w:val="uk-UA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8"/>
                                      <w:szCs w:val="28"/>
                                      <w:lang w:val="uk-UA"/>
                                    </w:rPr>
                                    <w:t>Захищено на засіданні ЕК № 2</w:t>
                                  </w:r>
                                </w:p>
                                <w:p w:rsidR="00A63AD3" w:rsidRDefault="00A63AD3">
                                  <w:pPr>
                                    <w:tabs>
                                      <w:tab w:val="right" w:pos="4462"/>
                                    </w:tabs>
                                    <w:spacing w:before="120" w:after="0"/>
                                    <w:rPr>
                                      <w:rFonts w:ascii="Times New Roman" w:hAnsi="Times New Roman" w:cs="Times New Roman"/>
                                      <w:sz w:val="28"/>
                                      <w:szCs w:val="28"/>
                                      <w:lang w:val="uk-UA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8"/>
                                      <w:szCs w:val="28"/>
                                      <w:lang w:val="uk-UA"/>
                                    </w:rPr>
                                    <w:t>протокол № __ від __________201</w:t>
                                  </w:r>
                                  <w:r>
                                    <w:rPr>
                                      <w:rFonts w:ascii="Times New Roman" w:hAnsi="Times New Roman" w:cs="Times New Roman"/>
                                      <w:sz w:val="28"/>
                                      <w:szCs w:val="28"/>
                                    </w:rPr>
                                    <w:t>7</w:t>
                                  </w:r>
                                  <w:r w:rsidRPr="00B03AB2">
                                    <w:rPr>
                                      <w:rFonts w:ascii="Times New Roman" w:hAnsi="Times New Roman" w:cs="Times New Roman"/>
                                      <w:sz w:val="28"/>
                                      <w:szCs w:val="2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hAnsi="Times New Roman" w:cs="Times New Roman"/>
                                      <w:sz w:val="28"/>
                                      <w:szCs w:val="28"/>
                                      <w:lang w:val="uk-UA"/>
                                    </w:rPr>
                                    <w:t>р.</w:t>
                                  </w:r>
                                </w:p>
                                <w:p w:rsidR="00A63AD3" w:rsidRDefault="00A63AD3">
                                  <w:pPr>
                                    <w:tabs>
                                      <w:tab w:val="right" w:pos="4462"/>
                                    </w:tabs>
                                    <w:spacing w:before="120" w:after="0"/>
                                    <w:rPr>
                                      <w:rFonts w:ascii="Times New Roman" w:hAnsi="Times New Roman" w:cs="Times New Roman"/>
                                      <w:sz w:val="28"/>
                                      <w:szCs w:val="28"/>
                                      <w:lang w:val="uk-UA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8"/>
                                      <w:szCs w:val="28"/>
                                      <w:lang w:val="uk-UA"/>
                                    </w:rPr>
                                    <w:t>Оцінка______________/___</w:t>
                                  </w:r>
                                  <w:r>
                                    <w:rPr>
                                      <w:rFonts w:ascii="Times New Roman" w:hAnsi="Times New Roman" w:cs="Times New Roman"/>
                                      <w:sz w:val="28"/>
                                      <w:szCs w:val="28"/>
                                      <w:lang w:val="uk-UA"/>
                                    </w:rPr>
                                    <w:tab/>
                                    <w:t>___/_____</w:t>
                                  </w:r>
                                </w:p>
                                <w:p w:rsidR="00A63AD3" w:rsidRDefault="00A63AD3">
                                  <w:pPr>
                                    <w:spacing w:before="360" w:after="0"/>
                                    <w:rPr>
                                      <w:rFonts w:ascii="Times New Roman" w:hAnsi="Times New Roman" w:cs="Times New Roman"/>
                                      <w:sz w:val="28"/>
                                      <w:szCs w:val="28"/>
                                      <w:lang w:val="uk-UA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8"/>
                                      <w:szCs w:val="28"/>
                                      <w:lang w:val="uk-UA"/>
                                    </w:rPr>
                                    <w:t>Голова ЕК</w:t>
                                  </w:r>
                                </w:p>
                                <w:p w:rsidR="00A63AD3" w:rsidRDefault="00A63AD3">
                                  <w:pPr>
                                    <w:tabs>
                                      <w:tab w:val="left" w:pos="1446"/>
                                      <w:tab w:val="right" w:pos="4462"/>
                                    </w:tabs>
                                    <w:spacing w:before="360" w:after="0"/>
                                    <w:rPr>
                                      <w:rFonts w:ascii="Times New Roman" w:hAnsi="Times New Roman" w:cs="Times New Roman"/>
                                      <w:sz w:val="28"/>
                                      <w:szCs w:val="28"/>
                                      <w:lang w:val="uk-UA"/>
                                    </w:rPr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8"/>
                                      <w:szCs w:val="28"/>
                                      <w:lang w:val="uk-UA"/>
                                    </w:rPr>
                                    <w:t xml:space="preserve">________ доц. Романченко А.П </w:t>
                                  </w:r>
                                </w:p>
                                <w:p w:rsidR="00A63AD3" w:rsidRDefault="00A63AD3">
                                  <w:pPr>
                                    <w:tabs>
                                      <w:tab w:val="left" w:pos="454"/>
                                      <w:tab w:val="left" w:pos="2155"/>
                                    </w:tabs>
                                  </w:pPr>
                                  <w:r>
                                    <w:rPr>
                                      <w:rFonts w:ascii="Times New Roman" w:hAnsi="Times New Roman" w:cs="Times New Roman"/>
                                      <w:sz w:val="28"/>
                                      <w:szCs w:val="28"/>
                                      <w:lang w:val="uk-UA"/>
                                    </w:rPr>
                                    <w:tab/>
                                    <w:t>(підпис)</w:t>
                                  </w:r>
                                  <w:r>
                                    <w:rPr>
                                      <w:rFonts w:ascii="Times New Roman" w:hAnsi="Times New Roman" w:cs="Times New Roman"/>
                                      <w:sz w:val="28"/>
                                      <w:szCs w:val="28"/>
                                      <w:lang w:val="uk-UA"/>
                                    </w:rPr>
                                    <w:tab/>
                                  </w:r>
                                </w:p>
                              </w:tc>
                            </w:tr>
                          </w:tbl>
                          <w:p w:rsidR="00A63AD3" w:rsidRDefault="00A63AD3" w:rsidP="00A63AD3">
                            <w: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Надпись 1" o:spid="_x0000_s1026" type="#_x0000_t202" style="position:absolute;left:0;text-align:left;margin-left:-5.4pt;margin-top:13.1pt;width:493.25pt;height:182.45pt;z-index:251659264;visibility:visible;mso-wrap-style:square;mso-width-percent:0;mso-height-percent:0;mso-wrap-distance-left:0;mso-wrap-distance-top:0;mso-wrap-distance-right:9.05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" stroked="f">
                <v:fill opacity="0"/>
                <v:textbox inset="0,0,0,0">
                  <w:txbxContent>
                    <w:tbl>
                      <w:tblPr>
                        <w:tblW w:w="0" w:type="auto"/>
                        <w:tblInd w:w="108" w:type="dxa"/>
                        <w:tblLayout w:type="fixed"/>
                        <w:tblLook w:val="0000" w:firstRow="0" w:lastRow="0" w:firstColumn="0" w:lastColumn="0" w:noHBand="0" w:noVBand="0"/>
                      </w:tblPr>
                      <w:tblGrid>
                        <w:gridCol w:w="5082"/>
                        <w:gridCol w:w="4786"/>
                      </w:tblGrid>
                      <w:tr w:rsidR="00A63AD3">
                        <w:tc>
                          <w:tcPr>
                            <w:tcW w:w="5082" w:type="dxa"/>
                            <w:shd w:val="clear" w:color="auto" w:fill="auto"/>
                          </w:tcPr>
                          <w:p w:rsidR="00A63AD3" w:rsidRDefault="00A63AD3">
                            <w:pP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  <w:t>Рекомендовано до захисту:</w:t>
                            </w:r>
                          </w:p>
                          <w:p w:rsidR="00A63AD3" w:rsidRDefault="00A63AD3">
                            <w:pPr>
                              <w:spacing w:before="120" w:after="0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  <w:t>Протокол засідання кафедри</w:t>
                            </w:r>
                          </w:p>
                          <w:p w:rsidR="00A63AD3" w:rsidRDefault="00A63AD3">
                            <w:pPr>
                              <w:spacing w:before="120" w:after="0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  <w:t>№ ___ від ____________201</w:t>
                            </w: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7</w:t>
                            </w: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  <w:t xml:space="preserve"> р. </w:t>
                            </w:r>
                          </w:p>
                          <w:p w:rsidR="00A63AD3" w:rsidRDefault="00A63AD3">
                            <w:pPr>
                              <w:spacing w:before="600" w:after="0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u w:val="single"/>
                                <w:lang w:val="uk-UA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  <w:t>Завідувач кафедри</w:t>
                            </w:r>
                          </w:p>
                          <w:p w:rsidR="00A63AD3" w:rsidRDefault="00A63AD3">
                            <w:pPr>
                              <w:tabs>
                                <w:tab w:val="left" w:pos="1168"/>
                                <w:tab w:val="left" w:pos="3861"/>
                              </w:tabs>
                              <w:spacing w:before="360" w:after="0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u w:val="single"/>
                                <w:lang w:val="uk-UA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  <w:t xml:space="preserve">  проф. Войцева О.А.</w:t>
                            </w:r>
                          </w:p>
                          <w:p w:rsidR="00A63AD3" w:rsidRDefault="00A63AD3">
                            <w:pPr>
                              <w:tabs>
                                <w:tab w:val="left" w:pos="284"/>
                                <w:tab w:val="left" w:pos="1767"/>
                              </w:tabs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  <w:tab/>
                              <w:t>(підпис)</w:t>
                            </w: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  <w:tab/>
                            </w:r>
                          </w:p>
                        </w:tc>
                        <w:tc>
                          <w:tcPr>
                            <w:tcW w:w="4786" w:type="dxa"/>
                            <w:shd w:val="clear" w:color="auto" w:fill="auto"/>
                          </w:tcPr>
                          <w:p w:rsidR="00A63AD3" w:rsidRDefault="00A63AD3">
                            <w:pPr>
                              <w:tabs>
                                <w:tab w:val="right" w:pos="4462"/>
                              </w:tabs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  <w:t>Захищено на засіданні ЕК № 2</w:t>
                            </w:r>
                          </w:p>
                          <w:p w:rsidR="00A63AD3" w:rsidRDefault="00A63AD3">
                            <w:pPr>
                              <w:tabs>
                                <w:tab w:val="right" w:pos="4462"/>
                              </w:tabs>
                              <w:spacing w:before="120" w:after="0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  <w:t>протокол № __ від __________201</w:t>
                            </w: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7</w:t>
                            </w:r>
                            <w:r w:rsidRPr="00B03AB2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  <w:t>р.</w:t>
                            </w:r>
                          </w:p>
                          <w:p w:rsidR="00A63AD3" w:rsidRDefault="00A63AD3">
                            <w:pPr>
                              <w:tabs>
                                <w:tab w:val="right" w:pos="4462"/>
                              </w:tabs>
                              <w:spacing w:before="120" w:after="0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  <w:t>Оцінка______________/___</w:t>
                            </w: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  <w:tab/>
                              <w:t>___/_____</w:t>
                            </w:r>
                          </w:p>
                          <w:p w:rsidR="00A63AD3" w:rsidRDefault="00A63AD3">
                            <w:pPr>
                              <w:spacing w:before="360" w:after="0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  <w:t>Голова ЕК</w:t>
                            </w:r>
                          </w:p>
                          <w:p w:rsidR="00A63AD3" w:rsidRDefault="00A63AD3">
                            <w:pPr>
                              <w:tabs>
                                <w:tab w:val="left" w:pos="1446"/>
                                <w:tab w:val="right" w:pos="4462"/>
                              </w:tabs>
                              <w:spacing w:before="360" w:after="0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  <w:t xml:space="preserve">________ доц. Романченко А.П </w:t>
                            </w:r>
                          </w:p>
                          <w:p w:rsidR="00A63AD3" w:rsidRDefault="00A63AD3">
                            <w:pPr>
                              <w:tabs>
                                <w:tab w:val="left" w:pos="454"/>
                                <w:tab w:val="left" w:pos="2155"/>
                              </w:tabs>
                            </w:pP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  <w:tab/>
                              <w:t>(підпис)</w:t>
                            </w: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  <w:lang w:val="uk-UA"/>
                              </w:rPr>
                              <w:tab/>
                            </w:r>
                          </w:p>
                        </w:tc>
                      </w:tr>
                    </w:tbl>
                    <w:p w:rsidR="00A63AD3" w:rsidRDefault="00A63AD3" w:rsidP="00A63AD3">
                      <w:r>
                        <w:t xml:space="preserve"> 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Одеса – 201</w:t>
      </w:r>
      <w:r>
        <w:rPr>
          <w:rFonts w:ascii="Times New Roman" w:hAnsi="Times New Roman" w:cs="Times New Roman"/>
          <w:color w:val="000000"/>
          <w:sz w:val="28"/>
          <w:szCs w:val="28"/>
        </w:rPr>
        <w:t>7</w:t>
      </w:r>
    </w:p>
    <w:p w:rsidR="00A63AD3" w:rsidRDefault="00A63AD3" w:rsidP="00CD58F8">
      <w:pPr>
        <w:spacing w:line="240" w:lineRule="auto"/>
        <w:jc w:val="center"/>
        <w:rPr>
          <w:rFonts w:ascii="Times New Roman" w:hAnsi="Times New Roman" w:cs="Times New Roman"/>
          <w:caps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lastRenderedPageBreak/>
        <w:t xml:space="preserve">Зміст </w:t>
      </w:r>
    </w:p>
    <w:p w:rsidR="00A63AD3" w:rsidRDefault="00A63AD3" w:rsidP="00CD58F8">
      <w:pPr>
        <w:spacing w:line="240" w:lineRule="auto"/>
        <w:jc w:val="both"/>
        <w:rPr>
          <w:rFonts w:ascii="Times New Roman" w:hAnsi="Times New Roman" w:cs="Times New Roman"/>
          <w:caps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aps/>
          <w:color w:val="000000"/>
          <w:sz w:val="28"/>
          <w:szCs w:val="28"/>
          <w:lang w:val="uk-UA"/>
        </w:rPr>
        <w:t>Вступ…………………………………………………………………..................4</w:t>
      </w:r>
    </w:p>
    <w:p w:rsidR="00A63AD3" w:rsidRDefault="00A63AD3" w:rsidP="00CD58F8">
      <w:pPr>
        <w:spacing w:before="280" w:after="280" w:line="240" w:lineRule="auto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aps/>
          <w:color w:val="000000"/>
          <w:sz w:val="28"/>
          <w:szCs w:val="28"/>
          <w:lang w:val="uk-UA"/>
        </w:rPr>
        <w:t xml:space="preserve">Розділ 1.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Проблеми походження та семантичного розвитку лексики в сучасному мовознавстві……….………………………………………………….8</w:t>
      </w:r>
    </w:p>
    <w:p w:rsidR="00A63AD3" w:rsidRDefault="00A63AD3" w:rsidP="00CD58F8">
      <w:pPr>
        <w:pStyle w:val="a4"/>
        <w:spacing w:before="280" w:after="280" w:line="240" w:lineRule="auto"/>
        <w:ind w:left="0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1.1. Взаємодія між мовою і культурою……………………………...…………..9</w:t>
      </w:r>
    </w:p>
    <w:p w:rsidR="00A63AD3" w:rsidRPr="00F95B9F" w:rsidRDefault="00A63AD3" w:rsidP="00CD58F8">
      <w:pPr>
        <w:spacing w:before="280" w:after="28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1.2. Лексико-тематичні групи, критерії їх виділення………………………….1</w:t>
      </w:r>
      <w:r w:rsidRPr="00F95B9F">
        <w:rPr>
          <w:rFonts w:ascii="Times New Roman" w:hAnsi="Times New Roman" w:cs="Times New Roman"/>
          <w:color w:val="000000"/>
          <w:sz w:val="28"/>
          <w:szCs w:val="28"/>
        </w:rPr>
        <w:t>2</w:t>
      </w:r>
    </w:p>
    <w:p w:rsidR="00A63AD3" w:rsidRDefault="00A63AD3" w:rsidP="00CD58F8">
      <w:pPr>
        <w:spacing w:before="280" w:after="28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1.3. Український народний костюм як елемент національної культури………………………………………………………………...………..14</w:t>
      </w:r>
    </w:p>
    <w:p w:rsidR="00A63AD3" w:rsidRDefault="00A63AD3" w:rsidP="00CD58F8">
      <w:pPr>
        <w:spacing w:before="280" w:after="28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1.4. Історія вивчення назв одягу…………………………………………...……15</w:t>
      </w:r>
    </w:p>
    <w:p w:rsidR="00A63AD3" w:rsidRDefault="00A63AD3" w:rsidP="00CD58F8">
      <w:pPr>
        <w:spacing w:before="280" w:after="280" w:line="240" w:lineRule="auto"/>
        <w:jc w:val="both"/>
        <w:rPr>
          <w:rFonts w:ascii="Times New Roman" w:hAnsi="Times New Roman" w:cs="Times New Roman"/>
          <w:caps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1.5. Тематична класифікація лексики на позначення одягу…………………..17</w:t>
      </w:r>
      <w:r>
        <w:rPr>
          <w:rFonts w:ascii="Times New Roman" w:hAnsi="Times New Roman" w:cs="Times New Roman"/>
          <w:caps/>
          <w:color w:val="000000"/>
          <w:sz w:val="28"/>
          <w:szCs w:val="28"/>
          <w:lang w:val="uk-UA"/>
        </w:rPr>
        <w:t xml:space="preserve"> </w:t>
      </w:r>
    </w:p>
    <w:p w:rsidR="00A63AD3" w:rsidRDefault="00A63AD3" w:rsidP="00CD58F8">
      <w:pPr>
        <w:spacing w:before="280" w:after="28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aps/>
          <w:color w:val="000000"/>
          <w:sz w:val="28"/>
          <w:szCs w:val="28"/>
          <w:lang w:val="uk-UA"/>
        </w:rPr>
        <w:t xml:space="preserve">РоздіЛ 2.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Семантичний аналіз найменувань одягу в українській мові..........20</w:t>
      </w:r>
    </w:p>
    <w:p w:rsidR="00A63AD3" w:rsidRDefault="00A63AD3" w:rsidP="00CD58F8">
      <w:pPr>
        <w:spacing w:line="240" w:lineRule="auto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2.1. Ґенеза назв одягу……………………………………....................................25</w:t>
      </w:r>
    </w:p>
    <w:p w:rsidR="00A63AD3" w:rsidRDefault="00A63AD3" w:rsidP="00CD58F8">
      <w:pPr>
        <w:spacing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2.1.1. Питомі лексичні одиниці…………………………………………..…..... 26</w:t>
      </w:r>
    </w:p>
    <w:p w:rsidR="00A63AD3" w:rsidRDefault="00A63AD3" w:rsidP="00CD58F8">
      <w:pPr>
        <w:spacing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2.1.2. Запозичені лексичні одиниці…………………………………...…...……30</w:t>
      </w:r>
    </w:p>
    <w:p w:rsidR="00A63AD3" w:rsidRDefault="00A63AD3" w:rsidP="00CD58F8">
      <w:pPr>
        <w:spacing w:line="240" w:lineRule="auto"/>
        <w:jc w:val="both"/>
        <w:rPr>
          <w:rFonts w:ascii="Times New Roman" w:hAnsi="Times New Roman" w:cs="Times New Roman"/>
          <w:caps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2.2. Слова-епоніми…………………………………………….............................45</w:t>
      </w:r>
    </w:p>
    <w:p w:rsidR="00A63AD3" w:rsidRDefault="00A63AD3" w:rsidP="00CD58F8">
      <w:pPr>
        <w:spacing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aps/>
          <w:color w:val="000000"/>
          <w:sz w:val="28"/>
          <w:szCs w:val="28"/>
          <w:lang w:val="uk-UA"/>
        </w:rPr>
        <w:t xml:space="preserve">Розділ  3.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Словотвірний аналіз найменувань одягу в українській мові.…...49</w:t>
      </w:r>
    </w:p>
    <w:p w:rsidR="00A63AD3" w:rsidRDefault="00A63AD3" w:rsidP="00CD58F8">
      <w:pPr>
        <w:spacing w:line="240" w:lineRule="auto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3.1. Назви одягу, утворені морфологічними способами словотворення.........50</w:t>
      </w:r>
    </w:p>
    <w:p w:rsidR="00A63AD3" w:rsidRDefault="00A63AD3" w:rsidP="00CD58F8">
      <w:pPr>
        <w:spacing w:line="240" w:lineRule="auto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3.1.1. Лексика на позначення одягу, утворена афіксальними способами словотворення………………………………………………………………........50</w:t>
      </w:r>
    </w:p>
    <w:p w:rsidR="00A63AD3" w:rsidRDefault="00A63AD3" w:rsidP="00CD58F8">
      <w:pPr>
        <w:spacing w:line="240" w:lineRule="auto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3.1.2. Лексика на позначення одягу, утворена безафіксальними способами словотворення……….……………………………………………….……......…53</w:t>
      </w:r>
    </w:p>
    <w:p w:rsidR="00A63AD3" w:rsidRDefault="00A63AD3" w:rsidP="00CD58F8">
      <w:pPr>
        <w:spacing w:line="240" w:lineRule="auto"/>
        <w:rPr>
          <w:rFonts w:ascii="Times New Roman" w:hAnsi="Times New Roman" w:cs="Times New Roman"/>
          <w:caps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3.2. Лексика на позначення одягу, утворена неморфологічними способами словотворення…………………………………………………………..........…..54</w:t>
      </w:r>
    </w:p>
    <w:p w:rsidR="00A63AD3" w:rsidRDefault="00A63AD3" w:rsidP="00CD58F8">
      <w:pPr>
        <w:spacing w:line="240" w:lineRule="auto"/>
        <w:jc w:val="both"/>
        <w:rPr>
          <w:rFonts w:ascii="Times New Roman" w:hAnsi="Times New Roman" w:cs="Times New Roman"/>
          <w:caps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aps/>
          <w:color w:val="000000"/>
          <w:sz w:val="28"/>
          <w:szCs w:val="28"/>
          <w:lang w:val="uk-UA"/>
        </w:rPr>
        <w:t>ЗАГАЛЬНІ Висновки…………………………………………………....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.......57</w:t>
      </w:r>
    </w:p>
    <w:p w:rsidR="00A63AD3" w:rsidRDefault="00A63AD3" w:rsidP="00CD58F8">
      <w:pPr>
        <w:spacing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aps/>
          <w:color w:val="000000"/>
          <w:sz w:val="28"/>
          <w:szCs w:val="28"/>
          <w:lang w:val="uk-UA"/>
        </w:rPr>
        <w:t>Список використаної літератури ………………….......................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..</w:t>
      </w:r>
      <w:r>
        <w:rPr>
          <w:rFonts w:ascii="Times New Roman" w:hAnsi="Times New Roman" w:cs="Times New Roman"/>
          <w:color w:val="000000"/>
          <w:sz w:val="28"/>
          <w:szCs w:val="28"/>
        </w:rPr>
        <w:t>.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59</w:t>
      </w:r>
    </w:p>
    <w:p w:rsidR="00A63AD3" w:rsidRDefault="00A63AD3" w:rsidP="00CD58F8">
      <w:pPr>
        <w:spacing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СПИСОК ВИКОРИСТАНИХ ДЖЕРЕЛ.............................................................64</w:t>
      </w:r>
    </w:p>
    <w:p w:rsidR="00A63AD3" w:rsidRDefault="00A63AD3" w:rsidP="00CD58F8">
      <w:pPr>
        <w:spacing w:line="240" w:lineRule="auto"/>
        <w:rPr>
          <w:rFonts w:ascii="Times New Roman" w:hAnsi="Times New Roman" w:cs="Times New Roman"/>
          <w:b/>
          <w:caps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ДОДАТОК 1. ІНДЕКС НАЗВ ОДЯГУ………………………............................66</w:t>
      </w:r>
    </w:p>
    <w:p w:rsidR="003B6206" w:rsidRDefault="003B6206" w:rsidP="00A63AD3">
      <w:pPr>
        <w:spacing w:line="360" w:lineRule="auto"/>
        <w:jc w:val="both"/>
        <w:rPr>
          <w:rFonts w:ascii="Times New Roman" w:hAnsi="Times New Roman" w:cs="Times New Roman"/>
          <w:b/>
          <w:caps/>
          <w:color w:val="000000"/>
          <w:sz w:val="28"/>
          <w:szCs w:val="28"/>
          <w:lang w:val="uk-UA"/>
        </w:rPr>
      </w:pPr>
    </w:p>
    <w:p w:rsidR="00A63AD3" w:rsidRPr="003B6206" w:rsidRDefault="003B6206" w:rsidP="00A63AD3">
      <w:pPr>
        <w:spacing w:line="36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caps/>
          <w:color w:val="000000"/>
          <w:sz w:val="28"/>
          <w:szCs w:val="28"/>
          <w:lang w:val="uk-UA"/>
        </w:rPr>
        <w:lastRenderedPageBreak/>
        <w:t xml:space="preserve">                                                            </w:t>
      </w:r>
      <w:r w:rsidR="00A63AD3"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Вступ</w:t>
      </w:r>
    </w:p>
    <w:p w:rsidR="00A63AD3" w:rsidRDefault="00A63AD3" w:rsidP="00A63AD3">
      <w:pPr>
        <w:pStyle w:val="a5"/>
        <w:spacing w:before="0" w:after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Одним із значимих джерел дослідження, пов’язаного з минулим і сучасним українського народу, з його художньо-естетичними поглядами є найменування одягу, що відображають поняття матеріальної культури. Одяг – це «сукупність предметів, виробів (із тканини, хутра, шкіри), якими покривають тіло» [СУМ, т. 3, с. 78], як предмет побуту він є частиною повсякденного життя людей. </w:t>
      </w:r>
    </w:p>
    <w:p w:rsidR="00A63AD3" w:rsidRDefault="00A63AD3" w:rsidP="00A63AD3">
      <w:pPr>
        <w:pStyle w:val="a5"/>
        <w:spacing w:before="0" w:after="0" w:line="360" w:lineRule="auto"/>
        <w:ind w:firstLine="709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>
        <w:rPr>
          <w:color w:val="000000"/>
          <w:sz w:val="28"/>
          <w:szCs w:val="28"/>
          <w:lang w:val="uk-UA"/>
        </w:rPr>
        <w:t>Найменування одягу розвивались паралельно до історії людської цивілізації, впродовж століть постійно змінювались не тільки фасони, але й елементи вбрання, тканини, з яких виробляли ці вироби. Одяг є важливим культурним надбанням українців. Разом</w:t>
      </w:r>
      <w:r>
        <w:rPr>
          <w:color w:val="000000"/>
          <w:sz w:val="28"/>
          <w:szCs w:val="28"/>
          <w:lang w:val="pl-PL"/>
        </w:rPr>
        <w:t> </w:t>
      </w:r>
      <w:r>
        <w:rPr>
          <w:color w:val="000000"/>
          <w:sz w:val="28"/>
          <w:szCs w:val="28"/>
          <w:lang w:val="uk-UA"/>
        </w:rPr>
        <w:t>із</w:t>
      </w:r>
      <w:r>
        <w:rPr>
          <w:color w:val="000000"/>
          <w:sz w:val="28"/>
          <w:szCs w:val="28"/>
          <w:lang w:val="pl-PL"/>
        </w:rPr>
        <w:t> </w:t>
      </w:r>
      <w:r>
        <w:rPr>
          <w:color w:val="000000"/>
          <w:sz w:val="28"/>
          <w:szCs w:val="28"/>
          <w:lang w:val="uk-UA"/>
        </w:rPr>
        <w:t xml:space="preserve"> виробничими навичками одежа утворює</w:t>
      </w:r>
      <w:r>
        <w:rPr>
          <w:color w:val="000000"/>
          <w:sz w:val="28"/>
          <w:szCs w:val="28"/>
          <w:lang w:val="pl-PL"/>
        </w:rPr>
        <w:t> </w:t>
      </w:r>
      <w:r>
        <w:rPr>
          <w:color w:val="000000"/>
          <w:sz w:val="28"/>
          <w:szCs w:val="28"/>
          <w:lang w:val="uk-UA"/>
        </w:rPr>
        <w:t>широку галузь матеріальної</w:t>
      </w:r>
      <w:r>
        <w:rPr>
          <w:color w:val="000000"/>
          <w:sz w:val="28"/>
          <w:szCs w:val="28"/>
          <w:lang w:val="pl-PL"/>
        </w:rPr>
        <w:t> </w:t>
      </w:r>
      <w:r>
        <w:rPr>
          <w:color w:val="000000"/>
          <w:sz w:val="28"/>
          <w:szCs w:val="28"/>
          <w:lang w:val="uk-UA"/>
        </w:rPr>
        <w:t>культури. Захищаючи від небажаної дії</w:t>
      </w:r>
      <w:r>
        <w:rPr>
          <w:color w:val="000000"/>
          <w:sz w:val="28"/>
          <w:szCs w:val="28"/>
          <w:lang w:val="pl-PL"/>
        </w:rPr>
        <w:t> </w:t>
      </w:r>
      <w:r>
        <w:rPr>
          <w:color w:val="000000"/>
          <w:sz w:val="28"/>
          <w:szCs w:val="28"/>
          <w:lang w:val="uk-UA"/>
        </w:rPr>
        <w:t>природного</w:t>
      </w:r>
      <w:r>
        <w:rPr>
          <w:color w:val="000000"/>
          <w:sz w:val="28"/>
          <w:szCs w:val="28"/>
          <w:lang w:val="pl-PL"/>
        </w:rPr>
        <w:t> </w:t>
      </w:r>
      <w:r>
        <w:rPr>
          <w:color w:val="000000"/>
          <w:sz w:val="28"/>
          <w:szCs w:val="28"/>
          <w:lang w:val="uk-UA"/>
        </w:rPr>
        <w:t>середовища від холоду або</w:t>
      </w:r>
      <w:r>
        <w:rPr>
          <w:color w:val="000000"/>
          <w:sz w:val="28"/>
          <w:szCs w:val="28"/>
          <w:lang w:val="pl-PL"/>
        </w:rPr>
        <w:t> </w:t>
      </w:r>
      <w:r>
        <w:rPr>
          <w:color w:val="000000"/>
          <w:sz w:val="28"/>
          <w:szCs w:val="28"/>
          <w:lang w:val="uk-UA"/>
        </w:rPr>
        <w:t>жари,</w:t>
      </w:r>
      <w:r>
        <w:rPr>
          <w:color w:val="000000"/>
          <w:sz w:val="28"/>
          <w:szCs w:val="28"/>
          <w:lang w:val="pl-PL"/>
        </w:rPr>
        <w:t> </w:t>
      </w:r>
      <w:r>
        <w:rPr>
          <w:color w:val="000000"/>
          <w:sz w:val="28"/>
          <w:szCs w:val="28"/>
          <w:lang w:val="uk-UA"/>
        </w:rPr>
        <w:t xml:space="preserve"> снігу,</w:t>
      </w:r>
      <w:r>
        <w:rPr>
          <w:color w:val="000000"/>
          <w:sz w:val="28"/>
          <w:szCs w:val="28"/>
          <w:lang w:val="pl-PL"/>
        </w:rPr>
        <w:t> </w:t>
      </w:r>
      <w:r>
        <w:rPr>
          <w:color w:val="000000"/>
          <w:sz w:val="28"/>
          <w:szCs w:val="28"/>
          <w:lang w:val="uk-UA"/>
        </w:rPr>
        <w:t>дощу, вітру,</w:t>
      </w:r>
      <w:r>
        <w:rPr>
          <w:color w:val="000000"/>
          <w:sz w:val="28"/>
          <w:szCs w:val="28"/>
          <w:lang w:val="pl-PL"/>
        </w:rPr>
        <w:t> </w:t>
      </w:r>
      <w:r>
        <w:rPr>
          <w:color w:val="000000"/>
          <w:sz w:val="28"/>
          <w:szCs w:val="28"/>
          <w:lang w:val="uk-UA"/>
        </w:rPr>
        <w:t>одяг виконував утилітарну  і репрезентативну функції, забезпечував існування, надавав уявлення про вік, територіальну, етнічну приналежність людини. Як наголошує Г. М. Миронова, «серед назв, пов’язаних з матеріальною культурою суспільства, назви предметів одягу – одна з найдавніших і груп лексики, тому знати про походження і функціонування цих слів у сучасній мові важливо для вивчення історії народів та їх мов» [24, с. 158].</w:t>
      </w:r>
    </w:p>
    <w:p w:rsidR="00A63AD3" w:rsidRDefault="00A63AD3" w:rsidP="00A63AD3">
      <w:pPr>
        <w:pStyle w:val="a5"/>
        <w:spacing w:before="0" w:after="0" w:line="360" w:lineRule="auto"/>
        <w:ind w:firstLine="142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shd w:val="clear" w:color="auto" w:fill="FFFFFF"/>
          <w:lang w:val="uk-UA"/>
        </w:rPr>
        <w:t xml:space="preserve">           З</w:t>
      </w:r>
      <w:r>
        <w:rPr>
          <w:rStyle w:val="fontstyle13"/>
          <w:color w:val="000000"/>
          <w:sz w:val="28"/>
          <w:szCs w:val="28"/>
        </w:rPr>
        <w:t xml:space="preserve">міст </w:t>
      </w:r>
      <w:r>
        <w:rPr>
          <w:rStyle w:val="fontstyle13"/>
          <w:color w:val="000000"/>
          <w:sz w:val="28"/>
          <w:szCs w:val="28"/>
          <w:lang w:val="uk-UA"/>
        </w:rPr>
        <w:t xml:space="preserve">лексики на позначення одягу як мовних </w:t>
      </w:r>
      <w:r>
        <w:rPr>
          <w:rStyle w:val="fontstyle13"/>
          <w:color w:val="000000"/>
          <w:sz w:val="28"/>
          <w:szCs w:val="28"/>
        </w:rPr>
        <w:t>лексико-семантичн</w:t>
      </w:r>
      <w:r>
        <w:rPr>
          <w:rStyle w:val="fontstyle13"/>
          <w:color w:val="000000"/>
          <w:sz w:val="28"/>
          <w:szCs w:val="28"/>
          <w:lang w:val="uk-UA"/>
        </w:rPr>
        <w:t>их</w:t>
      </w:r>
      <w:r>
        <w:rPr>
          <w:rStyle w:val="fontstyle13"/>
          <w:color w:val="000000"/>
          <w:sz w:val="28"/>
          <w:szCs w:val="28"/>
        </w:rPr>
        <w:t xml:space="preserve"> одиниц</w:t>
      </w:r>
      <w:r>
        <w:rPr>
          <w:rStyle w:val="fontstyle13"/>
          <w:color w:val="000000"/>
          <w:sz w:val="28"/>
          <w:szCs w:val="28"/>
          <w:lang w:val="uk-UA"/>
        </w:rPr>
        <w:t>ь визначає с</w:t>
      </w:r>
      <w:r>
        <w:rPr>
          <w:rStyle w:val="fontstyle13"/>
          <w:color w:val="000000"/>
          <w:sz w:val="28"/>
          <w:szCs w:val="28"/>
        </w:rPr>
        <w:t>емантична структура сл</w:t>
      </w:r>
      <w:r>
        <w:rPr>
          <w:rStyle w:val="fontstyle13"/>
          <w:color w:val="000000"/>
          <w:sz w:val="28"/>
          <w:szCs w:val="28"/>
          <w:lang w:val="uk-UA"/>
        </w:rPr>
        <w:t>ів</w:t>
      </w:r>
      <w:r>
        <w:rPr>
          <w:rStyle w:val="fontstyle13"/>
          <w:color w:val="000000"/>
          <w:sz w:val="28"/>
          <w:szCs w:val="28"/>
        </w:rPr>
        <w:t>. З одного боку</w:t>
      </w:r>
      <w:r>
        <w:rPr>
          <w:rStyle w:val="fontstyle13"/>
          <w:color w:val="000000"/>
          <w:sz w:val="28"/>
          <w:szCs w:val="28"/>
          <w:lang w:val="uk-UA"/>
        </w:rPr>
        <w:t>,</w:t>
      </w:r>
      <w:r>
        <w:rPr>
          <w:rStyle w:val="fontstyle13"/>
          <w:color w:val="000000"/>
          <w:sz w:val="28"/>
          <w:szCs w:val="28"/>
        </w:rPr>
        <w:t xml:space="preserve"> термін </w:t>
      </w:r>
      <w:r>
        <w:rPr>
          <w:rStyle w:val="fontstyle13"/>
          <w:color w:val="000000"/>
          <w:sz w:val="28"/>
          <w:szCs w:val="28"/>
          <w:lang w:val="uk-UA"/>
        </w:rPr>
        <w:t>«</w:t>
      </w:r>
      <w:r>
        <w:rPr>
          <w:rStyle w:val="fontstyle13"/>
          <w:color w:val="000000"/>
          <w:sz w:val="28"/>
          <w:szCs w:val="28"/>
        </w:rPr>
        <w:t>семантична структура</w:t>
      </w:r>
      <w:r>
        <w:rPr>
          <w:rStyle w:val="fontstyle13"/>
          <w:color w:val="000000"/>
          <w:sz w:val="28"/>
          <w:szCs w:val="28"/>
          <w:lang w:val="uk-UA"/>
        </w:rPr>
        <w:t>»</w:t>
      </w:r>
      <w:r>
        <w:rPr>
          <w:rStyle w:val="fontstyle13"/>
          <w:color w:val="000000"/>
          <w:sz w:val="28"/>
          <w:szCs w:val="28"/>
        </w:rPr>
        <w:t xml:space="preserve"> використовується </w:t>
      </w:r>
      <w:r>
        <w:rPr>
          <w:rStyle w:val="fontstyle13"/>
          <w:color w:val="000000"/>
          <w:sz w:val="28"/>
          <w:szCs w:val="28"/>
          <w:lang w:val="uk-UA"/>
        </w:rPr>
        <w:t xml:space="preserve">на позначення </w:t>
      </w:r>
      <w:r>
        <w:rPr>
          <w:rStyle w:val="fontstyle13"/>
          <w:color w:val="000000"/>
          <w:sz w:val="28"/>
          <w:szCs w:val="28"/>
        </w:rPr>
        <w:t>відношення</w:t>
      </w:r>
      <w:r>
        <w:rPr>
          <w:rStyle w:val="fontstyle13"/>
          <w:color w:val="000000"/>
          <w:sz w:val="28"/>
          <w:szCs w:val="28"/>
          <w:lang w:val="uk-UA"/>
        </w:rPr>
        <w:t xml:space="preserve"> номінації</w:t>
      </w:r>
      <w:r>
        <w:rPr>
          <w:rStyle w:val="fontstyle13"/>
          <w:color w:val="000000"/>
          <w:sz w:val="28"/>
          <w:szCs w:val="28"/>
        </w:rPr>
        <w:t xml:space="preserve"> до організації системи як сукупності лексико-семантичних варіантів багатозначного слова, з іншого </w:t>
      </w:r>
      <w:r>
        <w:rPr>
          <w:rStyle w:val="fontstyle13"/>
          <w:color w:val="000000"/>
          <w:sz w:val="28"/>
          <w:szCs w:val="28"/>
          <w:lang w:val="uk-UA"/>
        </w:rPr>
        <w:t xml:space="preserve">– </w:t>
      </w:r>
      <w:r>
        <w:rPr>
          <w:rStyle w:val="fontstyle13"/>
          <w:color w:val="000000"/>
          <w:sz w:val="28"/>
          <w:szCs w:val="28"/>
        </w:rPr>
        <w:t xml:space="preserve">до структури значення окремого лексико-семантичного варіанта системи, тобто </w:t>
      </w:r>
      <w:r>
        <w:rPr>
          <w:rStyle w:val="fontstyle13"/>
          <w:color w:val="000000"/>
          <w:sz w:val="28"/>
          <w:szCs w:val="28"/>
          <w:lang w:val="uk-UA"/>
        </w:rPr>
        <w:t xml:space="preserve">до </w:t>
      </w:r>
      <w:r>
        <w:rPr>
          <w:rStyle w:val="fontstyle13"/>
          <w:color w:val="000000"/>
          <w:sz w:val="28"/>
          <w:szCs w:val="28"/>
        </w:rPr>
        <w:t xml:space="preserve">ієрархічної сукупності семеми, які відтворюють повне значення </w:t>
      </w:r>
      <w:r>
        <w:rPr>
          <w:rStyle w:val="fontstyle13"/>
          <w:color w:val="000000"/>
          <w:sz w:val="28"/>
          <w:szCs w:val="28"/>
          <w:lang w:val="uk-UA"/>
        </w:rPr>
        <w:t>лексичної одиниці</w:t>
      </w:r>
      <w:r>
        <w:rPr>
          <w:rStyle w:val="fontstyle13"/>
          <w:color w:val="000000"/>
          <w:sz w:val="28"/>
          <w:szCs w:val="28"/>
        </w:rPr>
        <w:t xml:space="preserve">. </w:t>
      </w:r>
      <w:r>
        <w:rPr>
          <w:rStyle w:val="fontstyle13"/>
          <w:color w:val="000000"/>
          <w:sz w:val="28"/>
          <w:szCs w:val="28"/>
          <w:lang w:val="uk-UA"/>
        </w:rPr>
        <w:t>При цьому кожна сема відображає в свідомості носіїв ідентифікуючі риси, що об’єктивно належать денотату або надаються йому цим мовним середовищем.</w:t>
      </w:r>
    </w:p>
    <w:p w:rsidR="00A63AD3" w:rsidRDefault="00A63AD3" w:rsidP="00A63AD3">
      <w:pPr>
        <w:pStyle w:val="a5"/>
        <w:spacing w:before="0" w:after="0" w:line="360" w:lineRule="auto"/>
        <w:ind w:firstLine="709"/>
        <w:jc w:val="both"/>
        <w:rPr>
          <w:b/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lastRenderedPageBreak/>
        <w:t xml:space="preserve">Назви одягу були в центрі уваги Г. В. Хмари, Г. В. Купрікової (функціонально-стильовий та мотиваційний аспекти), М. Худаш, </w:t>
      </w:r>
      <w:r>
        <w:rPr>
          <w:color w:val="000000"/>
          <w:sz w:val="28"/>
          <w:szCs w:val="28"/>
          <w:lang w:val="uk-UA"/>
        </w:rPr>
        <w:br/>
        <w:t xml:space="preserve">Г. М. Миронової, С. П. Гриценко (історія назв одягу), М. Г. Дєрке,  </w:t>
      </w:r>
      <w:r>
        <w:rPr>
          <w:color w:val="000000"/>
          <w:sz w:val="28"/>
          <w:szCs w:val="28"/>
          <w:lang w:val="uk-UA"/>
        </w:rPr>
        <w:br/>
        <w:t>Н. Б. Клименко, Г. І. Гримашевич  (наукові праці на матеріалі діалектного мовлення, художніх творів) та ін. Однак аспекти, пов’язані із структурно-семантичною характеристикою лексики на позначення назв одягу в сучасній українській мові, є ще недостатньо вивченими і потребують подальших досліджень.</w:t>
      </w:r>
    </w:p>
    <w:p w:rsidR="00A63AD3" w:rsidRDefault="00A63AD3" w:rsidP="00A63AD3">
      <w:pPr>
        <w:pStyle w:val="a5"/>
        <w:spacing w:before="0" w:after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b/>
          <w:color w:val="000000"/>
          <w:sz w:val="28"/>
          <w:szCs w:val="28"/>
          <w:lang w:val="uk-UA"/>
        </w:rPr>
        <w:t xml:space="preserve">Актуальність </w:t>
      </w:r>
      <w:r>
        <w:rPr>
          <w:color w:val="000000"/>
          <w:sz w:val="28"/>
          <w:szCs w:val="28"/>
          <w:lang w:val="uk-UA"/>
        </w:rPr>
        <w:t xml:space="preserve">представленої дипломної роботи полягає у необхідності  аналізу структури і семантики найменувань сучасного чоловічого та жіночого одягу в українській мові. </w:t>
      </w:r>
    </w:p>
    <w:p w:rsidR="00A63AD3" w:rsidRDefault="00A63AD3" w:rsidP="00A63AD3">
      <w:pPr>
        <w:shd w:val="clear" w:color="auto" w:fill="FFFFFF"/>
        <w:spacing w:line="360" w:lineRule="auto"/>
        <w:jc w:val="both"/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    Як слушно зазначає Г. В. Купрікова, «на формування групи назв одягу впливає значна кількість чинників, серед яких важливими є: географічне розташування етносу, історія спілкування з іншими народами, етнічні й культурні традиції, мода. В сучасному українському суспільстві частково змінилися функції та призначення одягу і взуття, відбувається “інтернаціоналізація” одягово-взуттєвої естетики й етикету, з’являються абсолютно нові технології виготовлення, манери носіння вбрання, виникають нові тканини. Це відображається в мові через зміни джерел поповнення номенів одягу та взуття, ступеня їхньої значущості в сучасних умовах, формування нових способів і моделей у називанні тощо [18, с. 188].</w:t>
      </w:r>
    </w:p>
    <w:p w:rsidR="00A63AD3" w:rsidRDefault="00A63AD3" w:rsidP="00A63AD3">
      <w:pPr>
        <w:shd w:val="clear" w:color="auto" w:fill="FFFFFF"/>
        <w:spacing w:line="360" w:lineRule="auto"/>
        <w:ind w:firstLine="709"/>
        <w:jc w:val="both"/>
        <w:rPr>
          <w:b/>
          <w:bCs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color w:val="000000"/>
          <w:sz w:val="28"/>
          <w:szCs w:val="28"/>
          <w:lang w:val="uk-UA"/>
        </w:rPr>
        <w:t>Об’єктом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вивчення у випускній роботі виступає лексика тематичної групи, що позначає чоловічий та жіночий одяг в сучасній українській мові.</w:t>
      </w:r>
    </w:p>
    <w:p w:rsidR="00A63AD3" w:rsidRDefault="00A63AD3" w:rsidP="00A63AD3">
      <w:pPr>
        <w:pStyle w:val="a5"/>
        <w:spacing w:before="0" w:after="0" w:line="360" w:lineRule="auto"/>
        <w:ind w:firstLine="709"/>
        <w:jc w:val="both"/>
        <w:rPr>
          <w:b/>
          <w:bCs/>
          <w:color w:val="000000"/>
          <w:sz w:val="28"/>
          <w:szCs w:val="28"/>
          <w:lang w:val="uk-UA"/>
        </w:rPr>
      </w:pPr>
      <w:r>
        <w:rPr>
          <w:b/>
          <w:bCs/>
          <w:color w:val="000000"/>
          <w:sz w:val="28"/>
          <w:szCs w:val="28"/>
          <w:lang w:val="uk-UA"/>
        </w:rPr>
        <w:t>Предметом</w:t>
      </w:r>
      <w:r>
        <w:rPr>
          <w:color w:val="000000"/>
          <w:sz w:val="28"/>
          <w:szCs w:val="28"/>
          <w:lang w:val="uk-UA"/>
        </w:rPr>
        <w:t xml:space="preserve"> дослідження є структурно-семантична характеристика найменувань одягу в українській мові.</w:t>
      </w:r>
    </w:p>
    <w:p w:rsidR="00A63AD3" w:rsidRDefault="00A63AD3" w:rsidP="00A63AD3">
      <w:pPr>
        <w:pStyle w:val="a5"/>
        <w:spacing w:before="0" w:after="0" w:line="360" w:lineRule="auto"/>
        <w:ind w:firstLine="709"/>
        <w:jc w:val="both"/>
        <w:rPr>
          <w:color w:val="000000"/>
          <w:sz w:val="28"/>
          <w:szCs w:val="28"/>
        </w:rPr>
      </w:pPr>
      <w:r>
        <w:rPr>
          <w:b/>
          <w:bCs/>
          <w:color w:val="000000"/>
          <w:sz w:val="28"/>
          <w:szCs w:val="28"/>
          <w:lang w:val="uk-UA"/>
        </w:rPr>
        <w:t xml:space="preserve">Мета дипломної роботи </w:t>
      </w:r>
      <w:r>
        <w:rPr>
          <w:bCs/>
          <w:color w:val="000000"/>
          <w:sz w:val="28"/>
          <w:szCs w:val="28"/>
          <w:lang w:val="uk-UA"/>
        </w:rPr>
        <w:t>полягає в</w:t>
      </w:r>
      <w:r>
        <w:rPr>
          <w:b/>
          <w:bCs/>
          <w:color w:val="000000"/>
          <w:sz w:val="28"/>
          <w:szCs w:val="28"/>
          <w:lang w:val="uk-UA"/>
        </w:rPr>
        <w:t xml:space="preserve"> </w:t>
      </w:r>
      <w:r>
        <w:rPr>
          <w:bCs/>
          <w:color w:val="000000"/>
          <w:sz w:val="28"/>
          <w:szCs w:val="28"/>
          <w:lang w:val="uk-UA"/>
        </w:rPr>
        <w:t>етимологічному, семантичному та словотвірному</w:t>
      </w:r>
      <w:r>
        <w:rPr>
          <w:b/>
          <w:bCs/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  <w:lang w:val="uk-UA"/>
        </w:rPr>
        <w:t xml:space="preserve">аналізі лексики на позначення одягу в сучасній українській мові. </w:t>
      </w:r>
    </w:p>
    <w:p w:rsidR="00A63AD3" w:rsidRDefault="00A63AD3" w:rsidP="00A63AD3">
      <w:pPr>
        <w:pStyle w:val="a5"/>
        <w:spacing w:before="0" w:after="0" w:line="360" w:lineRule="auto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Досягнення </w:t>
      </w:r>
      <w:r>
        <w:rPr>
          <w:color w:val="000000"/>
          <w:sz w:val="28"/>
          <w:szCs w:val="28"/>
          <w:lang w:val="uk-UA"/>
        </w:rPr>
        <w:t xml:space="preserve">поставленої </w:t>
      </w:r>
      <w:r>
        <w:rPr>
          <w:color w:val="000000"/>
          <w:sz w:val="28"/>
          <w:szCs w:val="28"/>
        </w:rPr>
        <w:t xml:space="preserve">мети передбачає розв’язання таких </w:t>
      </w:r>
      <w:r>
        <w:rPr>
          <w:b/>
          <w:bCs/>
          <w:color w:val="000000"/>
          <w:sz w:val="28"/>
          <w:szCs w:val="28"/>
        </w:rPr>
        <w:t>завдань</w:t>
      </w:r>
      <w:r>
        <w:rPr>
          <w:color w:val="000000"/>
          <w:sz w:val="28"/>
          <w:szCs w:val="28"/>
        </w:rPr>
        <w:t>:</w:t>
      </w:r>
    </w:p>
    <w:p w:rsidR="00A63AD3" w:rsidRDefault="00A63AD3" w:rsidP="00A63AD3">
      <w:pPr>
        <w:pStyle w:val="a5"/>
        <w:spacing w:before="0" w:after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</w:rPr>
        <w:lastRenderedPageBreak/>
        <w:t>1)   </w:t>
      </w:r>
      <w:r>
        <w:rPr>
          <w:color w:val="000000"/>
          <w:sz w:val="28"/>
          <w:szCs w:val="28"/>
          <w:lang w:val="uk-UA"/>
        </w:rPr>
        <w:t>зібрати та класифікувати корпус назв сучасного одягу в українській мові</w:t>
      </w:r>
      <w:r>
        <w:rPr>
          <w:color w:val="000000"/>
          <w:sz w:val="28"/>
          <w:szCs w:val="28"/>
        </w:rPr>
        <w:t>;</w:t>
      </w:r>
    </w:p>
    <w:p w:rsidR="00A63AD3" w:rsidRDefault="00A63AD3" w:rsidP="00A63AD3">
      <w:pPr>
        <w:pStyle w:val="a5"/>
        <w:spacing w:before="0" w:after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2) проаналізувати походження лексем одягу, особливості </w:t>
      </w:r>
      <w:r>
        <w:rPr>
          <w:color w:val="000000"/>
          <w:sz w:val="28"/>
          <w:szCs w:val="28"/>
        </w:rPr>
        <w:t>адаптаці</w:t>
      </w:r>
      <w:r>
        <w:rPr>
          <w:color w:val="000000"/>
          <w:sz w:val="28"/>
          <w:szCs w:val="28"/>
          <w:lang w:val="uk-UA"/>
        </w:rPr>
        <w:t>ї</w:t>
      </w:r>
      <w:r>
        <w:rPr>
          <w:color w:val="000000"/>
          <w:sz w:val="28"/>
          <w:szCs w:val="28"/>
        </w:rPr>
        <w:t xml:space="preserve"> слів іншомовного походження</w:t>
      </w:r>
      <w:r>
        <w:rPr>
          <w:color w:val="000000"/>
          <w:sz w:val="28"/>
          <w:szCs w:val="28"/>
          <w:lang w:val="uk-UA"/>
        </w:rPr>
        <w:t xml:space="preserve"> в системі української мови;</w:t>
      </w:r>
    </w:p>
    <w:p w:rsidR="00A63AD3" w:rsidRDefault="00A63AD3" w:rsidP="00A63AD3">
      <w:pPr>
        <w:pStyle w:val="a5"/>
        <w:spacing w:before="0" w:after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3</w:t>
      </w:r>
      <w:r>
        <w:rPr>
          <w:color w:val="000000"/>
          <w:sz w:val="28"/>
          <w:szCs w:val="28"/>
        </w:rPr>
        <w:t xml:space="preserve">) </w:t>
      </w:r>
      <w:r>
        <w:rPr>
          <w:color w:val="000000"/>
          <w:sz w:val="28"/>
          <w:szCs w:val="28"/>
          <w:lang w:val="uk-UA"/>
        </w:rPr>
        <w:t xml:space="preserve">схарактеризувати зібрану лексику </w:t>
      </w:r>
      <w:r>
        <w:rPr>
          <w:color w:val="000000"/>
          <w:sz w:val="28"/>
          <w:szCs w:val="28"/>
        </w:rPr>
        <w:t>за</w:t>
      </w:r>
      <w:r>
        <w:rPr>
          <w:color w:val="000000"/>
          <w:sz w:val="28"/>
          <w:szCs w:val="28"/>
          <w:lang w:val="uk-UA"/>
        </w:rPr>
        <w:t xml:space="preserve"> семантикою</w:t>
      </w:r>
      <w:r>
        <w:rPr>
          <w:color w:val="000000"/>
          <w:sz w:val="28"/>
          <w:szCs w:val="28"/>
        </w:rPr>
        <w:t>;</w:t>
      </w:r>
    </w:p>
    <w:p w:rsidR="00A63AD3" w:rsidRDefault="00A63AD3" w:rsidP="00A63AD3">
      <w:pPr>
        <w:pStyle w:val="a5"/>
        <w:spacing w:before="0" w:after="0" w:line="360" w:lineRule="auto"/>
        <w:ind w:firstLine="709"/>
        <w:jc w:val="both"/>
        <w:rPr>
          <w:b/>
          <w:bCs/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4) виявити словотвірну структуру похідних лексичних одиниць, які  позначають одяг в сучасній українській мові.</w:t>
      </w:r>
    </w:p>
    <w:p w:rsidR="00A63AD3" w:rsidRDefault="00A63AD3" w:rsidP="00A63AD3">
      <w:pPr>
        <w:pStyle w:val="a5"/>
        <w:spacing w:before="0" w:after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b/>
          <w:bCs/>
          <w:color w:val="000000"/>
          <w:sz w:val="28"/>
          <w:szCs w:val="28"/>
        </w:rPr>
        <w:t>Джерельною базою</w:t>
      </w:r>
      <w:r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  <w:lang w:val="uk-UA"/>
        </w:rPr>
        <w:t xml:space="preserve">дипломної роботи </w:t>
      </w:r>
      <w:r>
        <w:rPr>
          <w:color w:val="000000"/>
          <w:sz w:val="28"/>
          <w:szCs w:val="28"/>
        </w:rPr>
        <w:t>слугували</w:t>
      </w:r>
      <w:r>
        <w:rPr>
          <w:color w:val="000000"/>
          <w:sz w:val="28"/>
          <w:szCs w:val="28"/>
          <w:lang w:val="uk-UA"/>
        </w:rPr>
        <w:t xml:space="preserve"> тлумачні, етимологічні словники, словники іншомовних слів, зокрема «С</w:t>
      </w:r>
      <w:r>
        <w:rPr>
          <w:color w:val="000000"/>
          <w:sz w:val="28"/>
          <w:szCs w:val="28"/>
        </w:rPr>
        <w:t>ловник</w:t>
      </w:r>
      <w:r>
        <w:rPr>
          <w:rStyle w:val="apple-converted-space"/>
          <w:color w:val="000000"/>
          <w:sz w:val="28"/>
          <w:szCs w:val="28"/>
        </w:rPr>
        <w:t> </w:t>
      </w:r>
      <w:r>
        <w:rPr>
          <w:color w:val="000000"/>
          <w:sz w:val="28"/>
          <w:szCs w:val="28"/>
        </w:rPr>
        <w:t>української мови</w:t>
      </w:r>
      <w:r>
        <w:rPr>
          <w:color w:val="000000"/>
          <w:sz w:val="28"/>
          <w:szCs w:val="28"/>
          <w:lang w:val="uk-UA"/>
        </w:rPr>
        <w:t>»</w:t>
      </w:r>
      <w:r>
        <w:rPr>
          <w:color w:val="000000"/>
          <w:sz w:val="28"/>
          <w:szCs w:val="28"/>
        </w:rPr>
        <w:t xml:space="preserve"> в 11 т</w:t>
      </w:r>
      <w:r>
        <w:rPr>
          <w:color w:val="000000"/>
          <w:sz w:val="28"/>
          <w:szCs w:val="28"/>
          <w:lang w:val="uk-UA"/>
        </w:rPr>
        <w:t xml:space="preserve">. </w:t>
      </w:r>
      <w:r>
        <w:rPr>
          <w:color w:val="000000"/>
          <w:sz w:val="28"/>
          <w:szCs w:val="28"/>
        </w:rPr>
        <w:t>за</w:t>
      </w:r>
      <w:r>
        <w:rPr>
          <w:rStyle w:val="apple-converted-space"/>
          <w:color w:val="000000"/>
          <w:sz w:val="28"/>
          <w:szCs w:val="28"/>
        </w:rPr>
        <w:t> </w:t>
      </w:r>
      <w:r>
        <w:rPr>
          <w:color w:val="000000"/>
          <w:sz w:val="28"/>
          <w:szCs w:val="28"/>
        </w:rPr>
        <w:t>ред</w:t>
      </w:r>
      <w:r>
        <w:rPr>
          <w:color w:val="000000"/>
          <w:sz w:val="28"/>
          <w:szCs w:val="28"/>
          <w:lang w:val="uk-UA"/>
        </w:rPr>
        <w:t>. І. К. Білодіда, «Великий тлумачний словник сучасної української мови» за ред. В. Т. Бусела, «Словник</w:t>
      </w:r>
      <w:r>
        <w:rPr>
          <w:rStyle w:val="apple-converted-space"/>
          <w:color w:val="000000"/>
          <w:sz w:val="28"/>
          <w:szCs w:val="28"/>
        </w:rPr>
        <w:t> </w:t>
      </w:r>
      <w:r>
        <w:rPr>
          <w:color w:val="000000"/>
          <w:sz w:val="28"/>
          <w:szCs w:val="28"/>
          <w:lang w:val="uk-UA"/>
        </w:rPr>
        <w:t xml:space="preserve">іншомовних слів» за ред. Л. Пустовіт, «Етимологічний словник української мови» у 7 т. за редакцією </w:t>
      </w:r>
      <w:r w:rsidRPr="00F95B9F">
        <w:rPr>
          <w:color w:val="000000"/>
          <w:sz w:val="28"/>
          <w:szCs w:val="28"/>
        </w:rPr>
        <w:br/>
      </w:r>
      <w:r>
        <w:rPr>
          <w:color w:val="000000"/>
          <w:sz w:val="28"/>
          <w:szCs w:val="28"/>
          <w:lang w:val="uk-UA"/>
        </w:rPr>
        <w:t>О. С. Мельничука та ін.</w:t>
      </w:r>
    </w:p>
    <w:p w:rsidR="00A63AD3" w:rsidRDefault="00A63AD3" w:rsidP="00A63AD3">
      <w:pPr>
        <w:pStyle w:val="a5"/>
        <w:spacing w:before="0" w:after="0"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Загалом було проаналізовано </w:t>
      </w:r>
      <w:r>
        <w:rPr>
          <w:b/>
          <w:color w:val="000000"/>
          <w:sz w:val="28"/>
          <w:szCs w:val="28"/>
          <w:lang w:val="uk-UA"/>
        </w:rPr>
        <w:t xml:space="preserve">120 </w:t>
      </w:r>
      <w:r>
        <w:rPr>
          <w:color w:val="000000"/>
          <w:sz w:val="28"/>
          <w:szCs w:val="28"/>
          <w:lang w:val="uk-UA"/>
        </w:rPr>
        <w:t>лексичних одиниць, які номінують</w:t>
      </w:r>
      <w:r>
        <w:rPr>
          <w:b/>
          <w:color w:val="000000"/>
          <w:sz w:val="28"/>
          <w:szCs w:val="28"/>
          <w:lang w:val="uk-UA"/>
        </w:rPr>
        <w:t xml:space="preserve">  </w:t>
      </w:r>
      <w:r>
        <w:rPr>
          <w:color w:val="000000"/>
          <w:sz w:val="28"/>
          <w:szCs w:val="28"/>
          <w:lang w:val="uk-UA"/>
        </w:rPr>
        <w:t xml:space="preserve">чоловічий і жіночий одяг в сучасній українській мові. </w:t>
      </w:r>
    </w:p>
    <w:p w:rsidR="00A63AD3" w:rsidRDefault="00A63AD3" w:rsidP="00A63AD3">
      <w:pPr>
        <w:pStyle w:val="a5"/>
        <w:spacing w:before="0" w:after="0" w:line="360" w:lineRule="auto"/>
        <w:ind w:firstLine="709"/>
        <w:jc w:val="both"/>
        <w:rPr>
          <w:color w:val="000000"/>
          <w:lang w:val="uk-UA"/>
        </w:rPr>
      </w:pPr>
      <w:r>
        <w:rPr>
          <w:color w:val="000000"/>
          <w:sz w:val="28"/>
          <w:szCs w:val="28"/>
          <w:lang w:val="uk-UA"/>
        </w:rPr>
        <w:t xml:space="preserve">Для досягнення мети та розв’язання поставлених завдань у випускній роботі використано такі </w:t>
      </w:r>
      <w:r>
        <w:rPr>
          <w:b/>
          <w:color w:val="000000"/>
          <w:sz w:val="28"/>
          <w:szCs w:val="28"/>
          <w:lang w:val="uk-UA"/>
        </w:rPr>
        <w:t>методи</w:t>
      </w:r>
      <w:r>
        <w:rPr>
          <w:color w:val="000000"/>
          <w:sz w:val="28"/>
          <w:szCs w:val="28"/>
          <w:lang w:val="uk-UA"/>
        </w:rPr>
        <w:t>: описовий описовий використано для виявлення фактів у досліджуваних мовах, їх класифікації та узагальнення, порівняльно-історичний, лінгвістичного спостереження, компонентного аналізу; процедура кількісних підрахунків.</w:t>
      </w:r>
    </w:p>
    <w:p w:rsidR="00A63AD3" w:rsidRDefault="00A63AD3" w:rsidP="00A63AD3">
      <w:pPr>
        <w:spacing w:after="0"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color w:val="000000"/>
          <w:lang w:val="uk-UA"/>
        </w:rPr>
        <w:t xml:space="preserve">  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Випускну роботу виконано в межах наукової кафедральної теми «Дослідження лексико-граматичних аспектів слов’янського мовного простору»,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№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0116 U 005557. </w:t>
      </w:r>
    </w:p>
    <w:p w:rsidR="00A63AD3" w:rsidRDefault="00A63AD3" w:rsidP="00A63AD3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Дипломна</w:t>
      </w:r>
      <w:r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  <w:t> 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робота</w:t>
      </w:r>
      <w:r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  <w:t> 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складається зі вступу, трьох розділів, висновків, списку використаної літератури та джерел</w:t>
      </w:r>
      <w:r w:rsidRPr="00F95B9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i</w:t>
      </w:r>
      <w:r w:rsidRPr="00F95B9F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одного додатку (індекс назв одягу).</w:t>
      </w:r>
    </w:p>
    <w:p w:rsidR="00346CD7" w:rsidRDefault="00346CD7" w:rsidP="00A63AD3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:rsidR="00346CD7" w:rsidRDefault="00346CD7" w:rsidP="00A63AD3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:rsidR="00346CD7" w:rsidRDefault="00346CD7" w:rsidP="00A63AD3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:rsidR="00346CD7" w:rsidRDefault="00346CD7" w:rsidP="00A63AD3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:rsidR="00346CD7" w:rsidRDefault="00346CD7" w:rsidP="00346CD7">
      <w:pPr>
        <w:spacing w:line="360" w:lineRule="auto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Style w:val="ac"/>
          <w:rFonts w:ascii="Times New Roman" w:hAnsi="Times New Roman" w:cs="Times New Roman"/>
          <w:b/>
          <w:i w:val="0"/>
          <w:color w:val="000000"/>
          <w:sz w:val="28"/>
          <w:szCs w:val="28"/>
          <w:lang w:val="uk-UA"/>
        </w:rPr>
        <w:lastRenderedPageBreak/>
        <w:t xml:space="preserve">                                    Загальні висновки</w:t>
      </w:r>
    </w:p>
    <w:p w:rsidR="00346CD7" w:rsidRDefault="00346CD7" w:rsidP="00346CD7">
      <w:pPr>
        <w:spacing w:line="360" w:lineRule="auto"/>
        <w:ind w:left="-284" w:firstLine="568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Дослідження тематичної групи найменувань одягу в сучасній українській мові засвідчило, що вони тісно пов’язані з матеріальною культурою українців, становлять один із найдавніших лексичних шарів, мають важливе значення для вивчення історії української мови. </w:t>
      </w:r>
    </w:p>
    <w:p w:rsidR="00346CD7" w:rsidRDefault="00346CD7" w:rsidP="00346CD7">
      <w:pPr>
        <w:spacing w:line="360" w:lineRule="auto"/>
        <w:ind w:left="-284" w:firstLine="56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ри номінації предметів одягу беруться до уваги передусім українські національні традиції, а також географія виробів, прізвища винахідників тощо. П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родуктивними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за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лишаються етнічно марковані назви одягу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,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пов’язан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і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з національн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им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костюм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ом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і тради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softHyphen/>
        <w:t>ціями, манер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ою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одягатися, особливостями господарства, кліматичними умовами.</w:t>
      </w:r>
    </w:p>
    <w:p w:rsidR="00346CD7" w:rsidRDefault="00346CD7" w:rsidP="00346CD7">
      <w:pPr>
        <w:pStyle w:val="a3"/>
        <w:spacing w:line="360" w:lineRule="auto"/>
        <w:ind w:left="-284" w:firstLine="56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Проаналізовано 120 слів на позначення одягу в українській мові з огляду їхньої семантики.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Питомої лексики було виявлено 24 слова, що складають 20% від загальної кількості опрацьованих ЛО  (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білизна, одежа, спідниця, купальник, плавки, рукавиці).</w:t>
      </w:r>
    </w:p>
    <w:p w:rsidR="00346CD7" w:rsidRDefault="00346CD7" w:rsidP="00346CD7">
      <w:pPr>
        <w:pStyle w:val="a3"/>
        <w:spacing w:line="360" w:lineRule="auto"/>
        <w:ind w:left="-284" w:firstLine="568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Найбільший відсоток у тематичній групі «Одяг» припадає на лексику, запозичену з інших мов </w:t>
      </w:r>
      <w:r w:rsidRPr="004D1801">
        <w:rPr>
          <w:rFonts w:ascii="Times New Roman" w:hAnsi="Times New Roman" w:cs="Times New Roman"/>
          <w:sz w:val="28"/>
          <w:szCs w:val="28"/>
          <w:lang w:val="uk-UA"/>
        </w:rPr>
        <w:t>світу (інтернаціональну, європеїзми, екзотизми), усього – слів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D1801">
        <w:rPr>
          <w:rFonts w:ascii="Times New Roman" w:hAnsi="Times New Roman" w:cs="Times New Roman"/>
          <w:sz w:val="28"/>
          <w:szCs w:val="28"/>
          <w:lang w:val="uk-UA"/>
        </w:rPr>
        <w:t>96,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4D1801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що складають 80 % від</w:t>
      </w:r>
      <w:r w:rsidRPr="00994AB4">
        <w:rPr>
          <w:rFonts w:ascii="Times New Roman" w:hAnsi="Times New Roman" w:cs="Times New Roman"/>
          <w:color w:val="FF0000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загальної кількості опрацьованих ЛО.  </w:t>
      </w:r>
    </w:p>
    <w:p w:rsidR="00346CD7" w:rsidRDefault="00346CD7" w:rsidP="00346CD7">
      <w:pPr>
        <w:pStyle w:val="a3"/>
        <w:spacing w:line="360" w:lineRule="auto"/>
        <w:ind w:left="-284" w:firstLine="568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З них з французької мови – 17 ЛО (</w:t>
      </w:r>
      <w:r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>гардероб, туалет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); з англійської – 18 ЛО (</w:t>
      </w:r>
      <w:r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>джемпер, ковбойка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); з німецької – 7 ЛО (</w:t>
      </w:r>
      <w:r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>шуба, рейтузи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); з латинської – 5 ЛО (</w:t>
      </w:r>
      <w:r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>куртка, туніка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); з арабської – 4 (</w:t>
      </w:r>
      <w:r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>халат, джемпер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);  з тюркських мов – 4 ЛО (</w:t>
      </w:r>
      <w:r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>балахон, бешмет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); з голандської – 3 ЛО ( </w:t>
      </w:r>
      <w:r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>брюки, ліф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); з італійської – 2 ЛО (</w:t>
      </w:r>
      <w:r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>юпка, шкарпетки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); з польської – 2 (</w:t>
      </w:r>
      <w:r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>ганчірка, пас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); з </w:t>
      </w:r>
      <w:r>
        <w:rPr>
          <w:rFonts w:ascii="Times New Roman" w:hAnsi="Times New Roman" w:cs="Times New Roman"/>
          <w:sz w:val="28"/>
          <w:szCs w:val="28"/>
          <w:lang w:val="uk-UA"/>
        </w:rPr>
        <w:t>перської (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сарафан</w:t>
      </w:r>
      <w:r>
        <w:rPr>
          <w:rFonts w:ascii="Times New Roman" w:hAnsi="Times New Roman" w:cs="Times New Roman"/>
          <w:sz w:val="28"/>
          <w:szCs w:val="28"/>
          <w:lang w:val="uk-UA"/>
        </w:rPr>
        <w:t>), грецької (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хамида</w:t>
      </w:r>
      <w:r>
        <w:rPr>
          <w:rFonts w:ascii="Times New Roman" w:hAnsi="Times New Roman" w:cs="Times New Roman"/>
          <w:sz w:val="28"/>
          <w:szCs w:val="28"/>
          <w:lang w:val="uk-UA"/>
        </w:rPr>
        <w:t>), ескімоської (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анорак</w:t>
      </w:r>
      <w:r>
        <w:rPr>
          <w:rFonts w:ascii="Times New Roman" w:hAnsi="Times New Roman" w:cs="Times New Roman"/>
          <w:sz w:val="28"/>
          <w:szCs w:val="28"/>
          <w:lang w:val="uk-UA"/>
        </w:rPr>
        <w:t>), іспанської (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фуфайка</w:t>
      </w:r>
      <w:r>
        <w:rPr>
          <w:rFonts w:ascii="Times New Roman" w:hAnsi="Times New Roman" w:cs="Times New Roman"/>
          <w:sz w:val="28"/>
          <w:szCs w:val="28"/>
          <w:lang w:val="uk-UA"/>
        </w:rPr>
        <w:t>) , монгольської (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доха</w:t>
      </w:r>
      <w:r>
        <w:rPr>
          <w:rFonts w:ascii="Times New Roman" w:hAnsi="Times New Roman" w:cs="Times New Roman"/>
          <w:sz w:val="28"/>
          <w:szCs w:val="28"/>
          <w:lang w:val="uk-UA"/>
        </w:rPr>
        <w:t>), таїтянської (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тарео</w:t>
      </w:r>
      <w:r>
        <w:rPr>
          <w:rFonts w:ascii="Times New Roman" w:hAnsi="Times New Roman" w:cs="Times New Roman"/>
          <w:sz w:val="28"/>
          <w:szCs w:val="28"/>
          <w:lang w:val="uk-UA"/>
        </w:rPr>
        <w:t>), угорської (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бекеша</w:t>
      </w:r>
      <w:r>
        <w:rPr>
          <w:rFonts w:ascii="Times New Roman" w:hAnsi="Times New Roman" w:cs="Times New Roman"/>
          <w:sz w:val="28"/>
          <w:szCs w:val="28"/>
          <w:lang w:val="uk-UA"/>
        </w:rPr>
        <w:t>), російської (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майка</w:t>
      </w:r>
      <w:r>
        <w:rPr>
          <w:rFonts w:ascii="Times New Roman" w:hAnsi="Times New Roman" w:cs="Times New Roman"/>
          <w:sz w:val="28"/>
          <w:szCs w:val="28"/>
          <w:lang w:val="uk-UA"/>
        </w:rPr>
        <w:t>), хінді (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бандана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) та чеської мов (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колготки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мов по одному запозиченню.</w:t>
      </w:r>
    </w:p>
    <w:p w:rsidR="00346CD7" w:rsidRDefault="00346CD7" w:rsidP="00346CD7">
      <w:pPr>
        <w:pStyle w:val="a3"/>
        <w:spacing w:line="360" w:lineRule="auto"/>
        <w:ind w:left="-284" w:firstLine="568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Серед назв одягу зустрічаємо асимільовані (повністю освоєні) і неасимільовані або частково асимільовані </w:t>
      </w:r>
      <w:r>
        <w:rPr>
          <w:rFonts w:ascii="Times New Roman" w:hAnsi="Times New Roman" w:cs="Times New Roman"/>
          <w:color w:val="000000"/>
          <w:sz w:val="28"/>
          <w:szCs w:val="28"/>
          <w:lang w:val="pl-PL"/>
        </w:rPr>
        <w:t> 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запозичення, що з’явилися внаслідок розвитку моди, туризму і завдяки мовним контактам. Асимільовані назви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lastRenderedPageBreak/>
        <w:t xml:space="preserve">запозичені давно і не сприймаються мовцями як чужі, наприклад, </w:t>
      </w:r>
      <w:r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, куртка,</w:t>
      </w:r>
      <w:r>
        <w:rPr>
          <w:rFonts w:ascii="Times New Roman" w:hAnsi="Times New Roman" w:cs="Times New Roman"/>
          <w:i/>
          <w:color w:val="000000"/>
          <w:sz w:val="28"/>
          <w:szCs w:val="28"/>
          <w:lang w:val="pl-PL"/>
        </w:rPr>
        <w:t> </w:t>
      </w:r>
      <w:r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жакет,</w:t>
      </w:r>
      <w:r>
        <w:rPr>
          <w:rFonts w:ascii="Times New Roman" w:hAnsi="Times New Roman" w:cs="Times New Roman"/>
          <w:i/>
          <w:color w:val="000000"/>
          <w:sz w:val="28"/>
          <w:szCs w:val="28"/>
          <w:lang w:val="pl-PL"/>
        </w:rPr>
        <w:t> </w:t>
      </w:r>
      <w:r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 штани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color w:val="000000"/>
          <w:sz w:val="28"/>
          <w:szCs w:val="28"/>
          <w:lang w:val="pl-PL"/>
        </w:rPr>
        <w:t> </w:t>
      </w:r>
    </w:p>
    <w:p w:rsidR="00346CD7" w:rsidRDefault="00346CD7" w:rsidP="00346CD7">
      <w:pPr>
        <w:pStyle w:val="a3"/>
        <w:spacing w:line="360" w:lineRule="auto"/>
        <w:ind w:left="-284" w:firstLine="56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14 ЛО належать до слів-епонімів (</w:t>
      </w:r>
      <w:r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>бікіні, галіфе, кардиган, макінтош, палатин, реглан, френч</w:t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)</w:t>
      </w:r>
      <w:r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>.</w:t>
      </w:r>
    </w:p>
    <w:p w:rsidR="00346CD7" w:rsidRDefault="00346CD7" w:rsidP="00346CD7">
      <w:pPr>
        <w:shd w:val="clear" w:color="auto" w:fill="FFFFFF"/>
        <w:suppressAutoHyphens w:val="0"/>
        <w:spacing w:after="0" w:line="360" w:lineRule="auto"/>
        <w:ind w:left="-284" w:firstLine="568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Серед похідних назв одягу 9 ЛО  утворюють суфіксальні деривати (18 слів):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ганчірка, плавочки, купальничок.</w:t>
      </w:r>
    </w:p>
    <w:p w:rsidR="00346CD7" w:rsidRDefault="00346CD7" w:rsidP="00346CD7">
      <w:pPr>
        <w:shd w:val="clear" w:color="auto" w:fill="FFFFFF"/>
        <w:suppressAutoHyphens w:val="0"/>
        <w:spacing w:after="0" w:line="360" w:lineRule="auto"/>
        <w:ind w:left="-284" w:firstLine="56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Найпродуктивнішим способом словотвору назв одягу є афіксація (наприклад, </w:t>
      </w:r>
      <w:r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одяг→одежа→одежка→одежина→одежинка)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зокрема </w:t>
      </w:r>
      <w:r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суфіксальний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спосіб (</w:t>
      </w:r>
      <w:r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купальник, плавки, рукавиці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), </w:t>
      </w:r>
      <w:r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префіксально-суфіксальний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(</w:t>
      </w:r>
      <w:r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накидка,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нагрудник, нарукавник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).</w:t>
      </w:r>
    </w:p>
    <w:p w:rsidR="00346CD7" w:rsidRDefault="00346CD7" w:rsidP="00346CD7">
      <w:pPr>
        <w:shd w:val="clear" w:color="auto" w:fill="FFFFFF"/>
        <w:suppressAutoHyphens w:val="0"/>
        <w:spacing w:after="0" w:line="360" w:lineRule="auto"/>
        <w:ind w:left="-284" w:firstLine="568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а допомогою суфіксів змінюється не тільки відтінок значення слова, а і семантика слова, наприклад, </w:t>
      </w:r>
      <w:r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корсет→ корсетка.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</w:p>
    <w:p w:rsidR="00346CD7" w:rsidRDefault="00346CD7" w:rsidP="00346CD7">
      <w:pPr>
        <w:shd w:val="clear" w:color="auto" w:fill="FFFFFF"/>
        <w:suppressAutoHyphens w:val="0"/>
        <w:spacing w:after="0" w:line="360" w:lineRule="auto"/>
        <w:ind w:left="-284" w:firstLine="568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Основоскладання є малопродуктивним: </w:t>
      </w:r>
      <w:r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лапсердак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від </w:t>
      </w:r>
      <w:r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лап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«ліф, корсаж», </w:t>
      </w:r>
      <w:r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>сердак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«вид верхнього суконного одягу», </w:t>
      </w:r>
      <w:r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босоніжки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від прикметника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босий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та іменника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ніжка.</w:t>
      </w:r>
    </w:p>
    <w:p w:rsidR="00346CD7" w:rsidRDefault="00346CD7" w:rsidP="00346CD7">
      <w:pPr>
        <w:spacing w:line="360" w:lineRule="auto"/>
        <w:ind w:left="-284" w:firstLine="568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За лексико-семантичним способом утворено 10 ЛО (</w:t>
      </w:r>
      <w:r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 xml:space="preserve">шляпа, личак, спідниця). </w:t>
      </w:r>
    </w:p>
    <w:p w:rsidR="00346CD7" w:rsidRDefault="00346CD7" w:rsidP="00346CD7">
      <w:pPr>
        <w:spacing w:line="360" w:lineRule="auto"/>
        <w:ind w:left="-284" w:firstLine="568"/>
        <w:jc w:val="both"/>
        <w:rPr>
          <w:rFonts w:ascii="Times New Roman" w:hAnsi="Times New Roman" w:cs="Times New Roman"/>
          <w:caps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Проведений у випускній праці аналіз</w:t>
      </w:r>
      <w:r>
        <w:rPr>
          <w:rFonts w:ascii="Times New Roman" w:hAnsi="Times New Roman" w:cs="Times New Roman"/>
          <w:color w:val="000000"/>
          <w:sz w:val="28"/>
          <w:szCs w:val="28"/>
          <w:lang w:val="pl-PL"/>
        </w:rPr>
        <w:t> 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показав, що</w:t>
      </w:r>
      <w:r>
        <w:rPr>
          <w:rFonts w:ascii="Times New Roman" w:hAnsi="Times New Roman" w:cs="Times New Roman"/>
          <w:color w:val="000000"/>
          <w:sz w:val="28"/>
          <w:szCs w:val="28"/>
          <w:lang w:val="pl-PL"/>
        </w:rPr>
        <w:t> 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найменування одягу </w:t>
      </w:r>
      <w:r>
        <w:rPr>
          <w:rFonts w:ascii="Times New Roman" w:hAnsi="Times New Roman" w:cs="Times New Roman"/>
          <w:color w:val="000000"/>
          <w:sz w:val="28"/>
          <w:szCs w:val="28"/>
          <w:lang w:val="pl-PL"/>
        </w:rPr>
        <w:t> 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належать до одного з</w:t>
      </w:r>
      <w:r>
        <w:rPr>
          <w:rFonts w:ascii="Times New Roman" w:hAnsi="Times New Roman" w:cs="Times New Roman"/>
          <w:color w:val="000000"/>
          <w:sz w:val="28"/>
          <w:szCs w:val="28"/>
          <w:lang w:val="pl-PL"/>
        </w:rPr>
        <w:t> 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найцікавіших лексичних шарів української мови, який надає уявлення як про</w:t>
      </w:r>
      <w:r>
        <w:rPr>
          <w:rFonts w:ascii="Times New Roman" w:hAnsi="Times New Roman" w:cs="Times New Roman"/>
          <w:color w:val="000000"/>
          <w:sz w:val="28"/>
          <w:szCs w:val="28"/>
          <w:lang w:val="pl-PL"/>
        </w:rPr>
        <w:t> 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мовну</w:t>
      </w:r>
      <w:r>
        <w:rPr>
          <w:rFonts w:ascii="Times New Roman" w:hAnsi="Times New Roman" w:cs="Times New Roman"/>
          <w:color w:val="000000"/>
          <w:sz w:val="28"/>
          <w:szCs w:val="28"/>
          <w:lang w:val="pl-PL"/>
        </w:rPr>
        <w:t> 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специфіку цих слів, так і про історичне,</w:t>
      </w:r>
      <w:r>
        <w:rPr>
          <w:rFonts w:ascii="Times New Roman" w:hAnsi="Times New Roman" w:cs="Times New Roman"/>
          <w:color w:val="000000"/>
          <w:sz w:val="28"/>
          <w:szCs w:val="28"/>
          <w:lang w:val="pl-PL"/>
        </w:rPr>
        <w:t> 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духовне і</w:t>
      </w:r>
      <w:r>
        <w:rPr>
          <w:rFonts w:ascii="Times New Roman" w:hAnsi="Times New Roman" w:cs="Times New Roman"/>
          <w:color w:val="000000"/>
          <w:sz w:val="28"/>
          <w:szCs w:val="28"/>
          <w:lang w:val="pl-PL"/>
        </w:rPr>
        <w:t> 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культурне життя України. На теперішньому етапі розвитку лексико-тематична група «Одяг» в українській мові є відкритою,</w:t>
      </w:r>
      <w:r>
        <w:rPr>
          <w:rFonts w:ascii="Times New Roman" w:hAnsi="Times New Roman" w:cs="Times New Roman"/>
          <w:color w:val="000000"/>
          <w:sz w:val="28"/>
          <w:szCs w:val="28"/>
          <w:lang w:val="pl-PL"/>
        </w:rPr>
        <w:t> 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динамічною, гетерогенною лексико-семантичною системою, яка має вагоме лінгвокультурне та інформаційне значення. </w:t>
      </w:r>
    </w:p>
    <w:p w:rsidR="00346CD7" w:rsidRDefault="00346CD7" w:rsidP="00346CD7">
      <w:pPr>
        <w:spacing w:line="360" w:lineRule="auto"/>
        <w:jc w:val="both"/>
        <w:rPr>
          <w:rFonts w:ascii="Times New Roman" w:hAnsi="Times New Roman" w:cs="Times New Roman"/>
          <w:caps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aps/>
          <w:color w:val="000000"/>
          <w:sz w:val="28"/>
          <w:szCs w:val="28"/>
          <w:lang w:val="uk-UA"/>
        </w:rPr>
        <w:t xml:space="preserve">                    </w:t>
      </w:r>
    </w:p>
    <w:p w:rsidR="00346CD7" w:rsidRDefault="00346CD7" w:rsidP="00346CD7">
      <w:pPr>
        <w:spacing w:line="360" w:lineRule="auto"/>
        <w:jc w:val="both"/>
        <w:rPr>
          <w:rFonts w:ascii="Times New Roman" w:hAnsi="Times New Roman" w:cs="Times New Roman"/>
          <w:b/>
          <w:caps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caps/>
          <w:color w:val="000000"/>
          <w:sz w:val="28"/>
          <w:szCs w:val="28"/>
          <w:lang w:val="uk-UA"/>
        </w:rPr>
        <w:t xml:space="preserve">                    </w:t>
      </w:r>
    </w:p>
    <w:p w:rsidR="00346CD7" w:rsidRDefault="00346CD7" w:rsidP="00346CD7">
      <w:pPr>
        <w:spacing w:line="360" w:lineRule="auto"/>
        <w:jc w:val="both"/>
        <w:rPr>
          <w:rFonts w:ascii="Times New Roman" w:hAnsi="Times New Roman" w:cs="Times New Roman"/>
          <w:b/>
          <w:caps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caps/>
          <w:color w:val="000000"/>
          <w:sz w:val="28"/>
          <w:szCs w:val="28"/>
          <w:lang w:val="uk-UA"/>
        </w:rPr>
        <w:t xml:space="preserve">                  </w:t>
      </w:r>
    </w:p>
    <w:p w:rsidR="00346CD7" w:rsidRDefault="00346CD7" w:rsidP="00346CD7">
      <w:pPr>
        <w:spacing w:line="360" w:lineRule="auto"/>
        <w:jc w:val="both"/>
        <w:rPr>
          <w:rFonts w:ascii="Times New Roman" w:hAnsi="Times New Roman" w:cs="Times New Roman"/>
          <w:b/>
          <w:caps/>
          <w:color w:val="000000"/>
          <w:sz w:val="28"/>
          <w:szCs w:val="28"/>
          <w:lang w:val="uk-UA"/>
        </w:rPr>
      </w:pPr>
    </w:p>
    <w:p w:rsidR="00346CD7" w:rsidRDefault="00346CD7" w:rsidP="00346CD7">
      <w:pPr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caps/>
          <w:color w:val="000000"/>
          <w:sz w:val="28"/>
          <w:szCs w:val="28"/>
          <w:lang w:val="uk-UA"/>
        </w:rPr>
        <w:lastRenderedPageBreak/>
        <w:t xml:space="preserve">              </w:t>
      </w:r>
      <w:bookmarkStart w:id="0" w:name="_GoBack"/>
      <w:bookmarkEnd w:id="0"/>
      <w:r>
        <w:rPr>
          <w:rFonts w:ascii="Times New Roman" w:hAnsi="Times New Roman" w:cs="Times New Roman"/>
          <w:b/>
          <w:caps/>
          <w:color w:val="000000"/>
          <w:sz w:val="28"/>
          <w:szCs w:val="28"/>
          <w:lang w:val="uk-UA"/>
        </w:rPr>
        <w:t xml:space="preserve"> Список використаної літератури </w:t>
      </w:r>
    </w:p>
    <w:p w:rsidR="00346CD7" w:rsidRDefault="00346CD7" w:rsidP="00346CD7">
      <w:pPr>
        <w:numPr>
          <w:ilvl w:val="0"/>
          <w:numId w:val="2"/>
        </w:numPr>
        <w:spacing w:line="360" w:lineRule="auto"/>
        <w:ind w:left="0" w:hanging="426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Агапій А. П. Лексико-семантична група дієслів мовлення</w:t>
      </w:r>
      <w:r>
        <w:rPr>
          <w:rFonts w:ascii="Times New Roman" w:hAnsi="Times New Roman" w:cs="Times New Roman"/>
          <w:color w:val="000000"/>
          <w:sz w:val="28"/>
          <w:szCs w:val="28"/>
        </w:rPr>
        <w:t> </w:t>
      </w:r>
      <w:r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  <w:t> 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в сучасній англійській мові / А. П. Агапій. – Чернівці : Рута,1999. 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105с.</w:t>
      </w:r>
    </w:p>
    <w:p w:rsidR="00346CD7" w:rsidRDefault="00346CD7" w:rsidP="00346CD7">
      <w:pPr>
        <w:numPr>
          <w:ilvl w:val="0"/>
          <w:numId w:val="2"/>
        </w:numPr>
        <w:spacing w:line="360" w:lineRule="auto"/>
        <w:ind w:left="0" w:hanging="426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Арнольд И.В. Семантика, Стилистика, Интертекстуальность / И. В. Арнольд. –</w:t>
      </w:r>
      <w:r>
        <w:rPr>
          <w:rFonts w:ascii="Times New Roman" w:hAnsi="Times New Roman" w:cs="Times New Roman"/>
          <w:sz w:val="28"/>
          <w:szCs w:val="28"/>
          <w:lang w:val="uk-UA"/>
        </w:rPr>
        <w:t>Санкт-Петербург:</w:t>
      </w:r>
      <w:r>
        <w:rPr>
          <w:rFonts w:ascii="Tahoma" w:hAnsi="Tahoma" w:cs="Tahoma"/>
          <w:color w:val="000000"/>
          <w:sz w:val="18"/>
          <w:szCs w:val="18"/>
          <w:shd w:val="clear" w:color="auto" w:fill="FFFFFF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Издательство С.-Петербургского университета, </w:t>
      </w:r>
      <w:proofErr w:type="gramStart"/>
      <w:r>
        <w:rPr>
          <w:rFonts w:ascii="Times New Roman" w:hAnsi="Times New Roman" w:cs="Times New Roman"/>
          <w:sz w:val="28"/>
          <w:szCs w:val="28"/>
          <w:lang w:val="uk-UA"/>
        </w:rPr>
        <w:t>1999.–</w:t>
      </w:r>
      <w:proofErr w:type="gramEnd"/>
      <w:r>
        <w:rPr>
          <w:rFonts w:ascii="Times New Roman" w:hAnsi="Times New Roman" w:cs="Times New Roman"/>
          <w:sz w:val="28"/>
          <w:szCs w:val="28"/>
          <w:lang w:val="uk-UA"/>
        </w:rPr>
        <w:t xml:space="preserve"> 444с.</w:t>
      </w:r>
      <w:r>
        <w:rPr>
          <w:rFonts w:ascii="Times New Roman" w:hAnsi="Times New Roman" w:cs="Times New Roman"/>
          <w:color w:val="FF0000"/>
          <w:sz w:val="28"/>
          <w:szCs w:val="28"/>
          <w:lang w:val="uk-UA"/>
        </w:rPr>
        <w:t xml:space="preserve"> </w:t>
      </w:r>
    </w:p>
    <w:p w:rsidR="00346CD7" w:rsidRDefault="00346CD7" w:rsidP="00346CD7">
      <w:pPr>
        <w:numPr>
          <w:ilvl w:val="0"/>
          <w:numId w:val="2"/>
        </w:numPr>
        <w:spacing w:line="360" w:lineRule="auto"/>
        <w:ind w:left="0" w:hanging="426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Бабий Ф. И. Бытовая лексик</w:t>
      </w:r>
      <w:r>
        <w:rPr>
          <w:rFonts w:ascii="Times New Roman" w:hAnsi="Times New Roman" w:cs="Times New Roman"/>
          <w:color w:val="000000"/>
          <w:sz w:val="28"/>
          <w:szCs w:val="28"/>
        </w:rPr>
        <w:t>а говоров среднего бассейна Горыни (названия одежды, обуви и головных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уборов) : Дис. ... канд. филол. </w:t>
      </w:r>
      <w:proofErr w:type="gramStart"/>
      <w:r>
        <w:rPr>
          <w:rFonts w:ascii="Times New Roman" w:hAnsi="Times New Roman" w:cs="Times New Roman"/>
          <w:color w:val="000000"/>
          <w:sz w:val="28"/>
          <w:szCs w:val="28"/>
        </w:rPr>
        <w:t>наук :</w:t>
      </w:r>
      <w:proofErr w:type="gram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10.02.02. «Украинский язык» / Ф. И. Бабий. – Ужгород, 1985. – 228 с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346CD7" w:rsidRPr="00B03AB2" w:rsidRDefault="00346CD7" w:rsidP="00346CD7">
      <w:pPr>
        <w:numPr>
          <w:ilvl w:val="0"/>
          <w:numId w:val="2"/>
        </w:numPr>
        <w:spacing w:line="360" w:lineRule="auto"/>
        <w:ind w:left="0" w:hanging="426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Винник В.О. Історія української мови: Лексика і фразеологія / В. О. Винник, Й. К. Горобець, В. Л. Карпова. – К. : Наук, думка, 1983. – 743 с.</w:t>
      </w:r>
    </w:p>
    <w:p w:rsidR="00346CD7" w:rsidRDefault="00346CD7" w:rsidP="00346CD7">
      <w:pPr>
        <w:numPr>
          <w:ilvl w:val="0"/>
          <w:numId w:val="2"/>
        </w:numPr>
        <w:spacing w:line="360" w:lineRule="auto"/>
        <w:ind w:left="0" w:hanging="426"/>
        <w:jc w:val="both"/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</w:pPr>
      <w:r w:rsidRPr="00DC50A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Вовк Хв. Студії з української етнографії та антропології / Хв. Вовк. – К. : Мистецтво, 1995. – 335 с.</w:t>
      </w:r>
    </w:p>
    <w:p w:rsidR="00346CD7" w:rsidRDefault="00346CD7" w:rsidP="00346CD7">
      <w:pPr>
        <w:numPr>
          <w:ilvl w:val="0"/>
          <w:numId w:val="2"/>
        </w:numPr>
        <w:spacing w:line="360" w:lineRule="auto"/>
        <w:ind w:left="0" w:hanging="426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Войтів  А. В. Назви одягу в пам’ятках української мови ХІ</w:t>
      </w:r>
      <w:r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>V</w:t>
      </w:r>
      <w:r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–Х</w:t>
      </w:r>
      <w:r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</w:rPr>
        <w:t>V</w:t>
      </w:r>
      <w:r>
        <w:rPr>
          <w:rFonts w:ascii="Times New Roman" w:hAnsi="Times New Roman" w:cs="Times New Roman"/>
          <w:bCs/>
          <w:color w:val="000000"/>
          <w:sz w:val="28"/>
          <w:szCs w:val="28"/>
          <w:shd w:val="clear" w:color="auto" w:fill="FFFFFF"/>
          <w:lang w:val="uk-UA"/>
        </w:rPr>
        <w:t>ІІІ ст. : Дис. ... канд. філол. наук /А. В. Войтів. – Львів, 1995. – 209 с.</w:t>
      </w:r>
    </w:p>
    <w:p w:rsidR="00346CD7" w:rsidRDefault="00346CD7" w:rsidP="00346CD7">
      <w:pPr>
        <w:numPr>
          <w:ilvl w:val="0"/>
          <w:numId w:val="2"/>
        </w:numPr>
        <w:spacing w:line="360" w:lineRule="auto"/>
        <w:ind w:left="0" w:hanging="426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Войцева О. А. Засоби та способи номінації предметів жіночого одягу (на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матеріалі сучасної російської та польської мов) / О. А. Войцева //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br/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Слов’янський збірник: Збірник наукових праць. Вип. 19. –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Чернівці :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br/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Букрек, 2015. – С. 151–165.</w:t>
      </w:r>
    </w:p>
    <w:p w:rsidR="00346CD7" w:rsidRDefault="00346CD7" w:rsidP="00346CD7">
      <w:pPr>
        <w:numPr>
          <w:ilvl w:val="0"/>
          <w:numId w:val="2"/>
        </w:numPr>
        <w:spacing w:line="360" w:lineRule="auto"/>
        <w:ind w:left="0" w:hanging="426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Воропай О. Звичаї нашого народу. Етнографічний нарис.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proofErr w:type="gram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/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О.</w:t>
      </w:r>
      <w:proofErr w:type="gram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Воропай. – </w:t>
      </w:r>
      <w:proofErr w:type="gram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К.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:</w:t>
      </w:r>
      <w:proofErr w:type="gram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Оберіг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199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3.– 590 с.</w:t>
      </w:r>
    </w:p>
    <w:p w:rsidR="00346CD7" w:rsidRDefault="00346CD7" w:rsidP="00346CD7">
      <w:pPr>
        <w:numPr>
          <w:ilvl w:val="0"/>
          <w:numId w:val="2"/>
        </w:numPr>
        <w:spacing w:line="360" w:lineRule="auto"/>
        <w:ind w:left="0" w:hanging="426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Голубовська І. О. Етнічні особливості мовних картин світу /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br/>
        <w:t>І. О. Голубовська. – К. : Логос, 2004. – 283 с.</w:t>
      </w:r>
    </w:p>
    <w:p w:rsidR="00346CD7" w:rsidRPr="00B03AB2" w:rsidRDefault="00346CD7" w:rsidP="00346CD7">
      <w:pPr>
        <w:numPr>
          <w:ilvl w:val="0"/>
          <w:numId w:val="2"/>
        </w:numPr>
        <w:spacing w:line="360" w:lineRule="auto"/>
        <w:ind w:left="0" w:hanging="426"/>
        <w:jc w:val="both"/>
        <w:rPr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Гримашевич Г. І.</w:t>
      </w:r>
      <w:r>
        <w:rPr>
          <w:rFonts w:ascii="Times New Roman" w:hAnsi="Times New Roman" w:cs="Times New Roman"/>
          <w:color w:val="000000"/>
          <w:sz w:val="28"/>
          <w:szCs w:val="28"/>
        </w:rPr>
        <w:t> </w:t>
      </w:r>
      <w:r>
        <w:rPr>
          <w:rFonts w:ascii="Times New Roman" w:hAnsi="Times New Roman" w:cs="Times New Roman"/>
          <w:iCs/>
          <w:color w:val="000000"/>
          <w:sz w:val="28"/>
          <w:szCs w:val="28"/>
          <w:lang w:val="uk-UA"/>
        </w:rPr>
        <w:t>Назви одягу та взуття у контексті східнослов’янських мов (на матеріалі драми-феєрії Лесі Українки «Лісова пісня»)</w:t>
      </w:r>
      <w:r>
        <w:rPr>
          <w:rFonts w:ascii="Times New Roman" w:hAnsi="Times New Roman" w:cs="Times New Roman"/>
          <w:i/>
          <w:iCs/>
          <w:color w:val="000000"/>
          <w:sz w:val="28"/>
          <w:szCs w:val="28"/>
          <w:lang w:val="uk-UA"/>
        </w:rPr>
        <w:t xml:space="preserve"> // </w:t>
      </w:r>
      <w:r>
        <w:rPr>
          <w:rFonts w:ascii="Times New Roman" w:hAnsi="Times New Roman" w:cs="Times New Roman"/>
          <w:color w:val="000000"/>
          <w:sz w:val="28"/>
          <w:szCs w:val="28"/>
        </w:rPr>
        <w:t> 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Вісник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lastRenderedPageBreak/>
        <w:t>Житомирського державного університету імені Івана Франка, 2001. – С. 28–32.</w:t>
      </w:r>
    </w:p>
    <w:p w:rsidR="00346CD7" w:rsidRDefault="00346CD7" w:rsidP="00346CD7">
      <w:pPr>
        <w:numPr>
          <w:ilvl w:val="0"/>
          <w:numId w:val="2"/>
        </w:numPr>
        <w:spacing w:line="360" w:lineRule="auto"/>
        <w:ind w:left="0" w:hanging="426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hyperlink r:id="rId10" w:history="1">
        <w:r>
          <w:rPr>
            <w:rStyle w:val="ab"/>
            <w:rFonts w:ascii="Times New Roman" w:eastAsia="Calibri" w:hAnsi="Times New Roman" w:cs="Times New Roman"/>
            <w:color w:val="000000"/>
            <w:sz w:val="28"/>
            <w:szCs w:val="28"/>
            <w:lang w:val="uk-UA"/>
          </w:rPr>
          <w:t>Гриценко С. П.</w:t>
        </w:r>
      </w:hyperlink>
      <w:r>
        <w:rPr>
          <w:rFonts w:ascii="Times New Roman" w:hAnsi="Times New Roman" w:cs="Times New Roman"/>
          <w:color w:val="000000"/>
          <w:sz w:val="28"/>
          <w:szCs w:val="28"/>
        </w:rPr>
        <w:t> 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Історія походження та функціонування в українській мові назв одягу (</w:t>
      </w:r>
      <w:r>
        <w:rPr>
          <w:rFonts w:ascii="Times New Roman" w:hAnsi="Times New Roman" w:cs="Times New Roman"/>
          <w:bCs/>
          <w:i/>
          <w:color w:val="000000"/>
          <w:sz w:val="28"/>
          <w:szCs w:val="28"/>
          <w:lang w:val="uk-UA"/>
        </w:rPr>
        <w:t>кожух, каптан, жупан, свита, плащ</w:t>
      </w:r>
      <w:r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)</w:t>
      </w:r>
      <w:r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  <w:t> 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/ С. П. Гриценко //</w:t>
      </w:r>
      <w:r>
        <w:rPr>
          <w:rStyle w:val="apple-converted-space"/>
          <w:rFonts w:ascii="Times New Roman" w:hAnsi="Times New Roman" w:cs="Times New Roman"/>
          <w:color w:val="000000"/>
          <w:sz w:val="28"/>
          <w:szCs w:val="28"/>
        </w:rPr>
        <w:t> </w:t>
      </w:r>
      <w:hyperlink r:id="rId11" w:history="1">
        <w:r>
          <w:rPr>
            <w:rStyle w:val="ab"/>
            <w:rFonts w:ascii="Times New Roman" w:eastAsia="Calibri" w:hAnsi="Times New Roman" w:cs="Times New Roman"/>
            <w:color w:val="000000"/>
            <w:sz w:val="28"/>
            <w:szCs w:val="28"/>
            <w:lang w:val="uk-UA"/>
          </w:rPr>
          <w:t>Мовні і концептуальні картини світу</w:t>
        </w:r>
      </w:hyperlink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–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2013.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–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Вип. 43(1).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–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С. 278–293.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–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Режим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9F9F9"/>
          <w:lang w:val="uk-UA"/>
        </w:rPr>
        <w:t xml:space="preserve"> доступу: </w:t>
      </w:r>
      <w:r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9F9F9"/>
        </w:rPr>
        <w:t> </w:t>
      </w:r>
      <w:hyperlink r:id="rId12" w:history="1">
        <w:r>
          <w:rPr>
            <w:rStyle w:val="ab"/>
            <w:rFonts w:ascii="Times New Roman" w:eastAsia="Calibri" w:hAnsi="Times New Roman" w:cs="Times New Roman"/>
            <w:color w:val="000000"/>
            <w:sz w:val="28"/>
            <w:szCs w:val="28"/>
          </w:rPr>
          <w:t>http</w:t>
        </w:r>
        <w:r>
          <w:rPr>
            <w:rStyle w:val="ab"/>
            <w:rFonts w:ascii="Times New Roman" w:eastAsia="Calibri" w:hAnsi="Times New Roman" w:cs="Times New Roman"/>
            <w:color w:val="000000"/>
            <w:sz w:val="28"/>
            <w:szCs w:val="28"/>
            <w:lang w:val="uk-UA"/>
          </w:rPr>
          <w:t>://</w:t>
        </w:r>
        <w:r>
          <w:rPr>
            <w:rStyle w:val="ab"/>
            <w:rFonts w:ascii="Times New Roman" w:eastAsia="Calibri" w:hAnsi="Times New Roman" w:cs="Times New Roman"/>
            <w:color w:val="000000"/>
            <w:sz w:val="28"/>
            <w:szCs w:val="28"/>
          </w:rPr>
          <w:t>nbuv</w:t>
        </w:r>
        <w:r>
          <w:rPr>
            <w:rStyle w:val="ab"/>
            <w:rFonts w:ascii="Times New Roman" w:eastAsia="Calibri" w:hAnsi="Times New Roman" w:cs="Times New Roman"/>
            <w:color w:val="000000"/>
            <w:sz w:val="28"/>
            <w:szCs w:val="28"/>
            <w:lang w:val="uk-UA"/>
          </w:rPr>
          <w:t>.</w:t>
        </w:r>
        <w:r>
          <w:rPr>
            <w:rStyle w:val="ab"/>
            <w:rFonts w:ascii="Times New Roman" w:eastAsia="Calibri" w:hAnsi="Times New Roman" w:cs="Times New Roman"/>
            <w:color w:val="000000"/>
            <w:sz w:val="28"/>
            <w:szCs w:val="28"/>
          </w:rPr>
          <w:t>gov</w:t>
        </w:r>
        <w:r>
          <w:rPr>
            <w:rStyle w:val="ab"/>
            <w:rFonts w:ascii="Times New Roman" w:eastAsia="Calibri" w:hAnsi="Times New Roman" w:cs="Times New Roman"/>
            <w:color w:val="000000"/>
            <w:sz w:val="28"/>
            <w:szCs w:val="28"/>
            <w:lang w:val="uk-UA"/>
          </w:rPr>
          <w:t>.</w:t>
        </w:r>
        <w:r>
          <w:rPr>
            <w:rStyle w:val="ab"/>
            <w:rFonts w:ascii="Times New Roman" w:eastAsia="Calibri" w:hAnsi="Times New Roman" w:cs="Times New Roman"/>
            <w:color w:val="000000"/>
            <w:sz w:val="28"/>
            <w:szCs w:val="28"/>
          </w:rPr>
          <w:t>ua</w:t>
        </w:r>
        <w:r>
          <w:rPr>
            <w:rStyle w:val="ab"/>
            <w:rFonts w:ascii="Times New Roman" w:eastAsia="Calibri" w:hAnsi="Times New Roman" w:cs="Times New Roman"/>
            <w:color w:val="000000"/>
            <w:sz w:val="28"/>
            <w:szCs w:val="28"/>
            <w:lang w:val="uk-UA"/>
          </w:rPr>
          <w:t>/</w:t>
        </w:r>
        <w:r>
          <w:rPr>
            <w:rStyle w:val="ab"/>
            <w:rFonts w:ascii="Times New Roman" w:eastAsia="Calibri" w:hAnsi="Times New Roman" w:cs="Times New Roman"/>
            <w:color w:val="000000"/>
            <w:sz w:val="28"/>
            <w:szCs w:val="28"/>
          </w:rPr>
          <w:t>UJRN</w:t>
        </w:r>
        <w:r>
          <w:rPr>
            <w:rStyle w:val="ab"/>
            <w:rFonts w:ascii="Times New Roman" w:eastAsia="Calibri" w:hAnsi="Times New Roman" w:cs="Times New Roman"/>
            <w:color w:val="000000"/>
            <w:sz w:val="28"/>
            <w:szCs w:val="28"/>
            <w:lang w:val="uk-UA"/>
          </w:rPr>
          <w:t>/</w:t>
        </w:r>
        <w:r>
          <w:rPr>
            <w:rStyle w:val="ab"/>
            <w:rFonts w:ascii="Times New Roman" w:eastAsia="Calibri" w:hAnsi="Times New Roman" w:cs="Times New Roman"/>
            <w:bCs/>
            <w:color w:val="000000"/>
            <w:sz w:val="28"/>
            <w:szCs w:val="28"/>
          </w:rPr>
          <w:t>Mikks</w:t>
        </w:r>
        <w:r>
          <w:rPr>
            <w:rStyle w:val="ab"/>
            <w:rFonts w:ascii="Times New Roman" w:eastAsia="Calibri" w:hAnsi="Times New Roman" w:cs="Times New Roman"/>
            <w:color w:val="000000"/>
            <w:sz w:val="28"/>
            <w:szCs w:val="28"/>
            <w:lang w:val="uk-UA"/>
          </w:rPr>
          <w:t>_2013_43%281%29__40</w:t>
        </w:r>
      </w:hyperlink>
    </w:p>
    <w:p w:rsidR="00346CD7" w:rsidRDefault="00346CD7" w:rsidP="00346CD7">
      <w:pPr>
        <w:numPr>
          <w:ilvl w:val="0"/>
          <w:numId w:val="2"/>
        </w:numPr>
        <w:spacing w:line="360" w:lineRule="auto"/>
        <w:ind w:left="0" w:hanging="426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Жовтобрюх О. П. Курс сучасної української літературної мови /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br/>
        <w:t xml:space="preserve">О. П. Жовтобрюх, В. Д. Кулик. – К. :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Рад. школа,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1972.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– 424 с.</w:t>
      </w:r>
    </w:p>
    <w:p w:rsidR="00346CD7" w:rsidRDefault="00346CD7" w:rsidP="00346CD7">
      <w:pPr>
        <w:numPr>
          <w:ilvl w:val="0"/>
          <w:numId w:val="2"/>
        </w:numPr>
        <w:spacing w:line="360" w:lineRule="auto"/>
        <w:ind w:left="0" w:hanging="42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Карпенко Ю. О. Вступ до мовознавства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[підручник]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/ Ю. О. Карпенко // Запозичення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–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К. : Академія,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2006. – С. 225 –230.</w:t>
      </w:r>
    </w:p>
    <w:p w:rsidR="00346CD7" w:rsidRDefault="00346CD7" w:rsidP="00346CD7">
      <w:pPr>
        <w:numPr>
          <w:ilvl w:val="0"/>
          <w:numId w:val="2"/>
        </w:numPr>
        <w:spacing w:line="360" w:lineRule="auto"/>
        <w:ind w:left="0" w:hanging="426"/>
        <w:jc w:val="both"/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Кочерган М.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>П. Загальне мовознавство [підручник] / М.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П. Кочерган. – </w:t>
      </w:r>
      <w:proofErr w:type="gramStart"/>
      <w:r>
        <w:rPr>
          <w:rFonts w:ascii="Times New Roman" w:hAnsi="Times New Roman" w:cs="Times New Roman"/>
          <w:color w:val="000000"/>
          <w:sz w:val="28"/>
          <w:szCs w:val="28"/>
        </w:rPr>
        <w:t>К.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>:</w:t>
      </w:r>
      <w:proofErr w:type="gram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Академія, 2010. – 464 с.</w:t>
      </w:r>
    </w:p>
    <w:p w:rsidR="00346CD7" w:rsidRDefault="00346CD7" w:rsidP="00346CD7">
      <w:pPr>
        <w:numPr>
          <w:ilvl w:val="0"/>
          <w:numId w:val="2"/>
        </w:numPr>
        <w:spacing w:line="360" w:lineRule="auto"/>
        <w:ind w:left="0" w:hanging="426"/>
        <w:jc w:val="both"/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Кочерган М. П.</w:t>
      </w:r>
      <w:r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Компонентний аналіз </w:t>
      </w:r>
      <w:r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/ М. П. Кочерган </w:t>
      </w:r>
      <w:r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// Українська мова. Енциклопедія. </w:t>
      </w:r>
      <w:r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–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К. : Академія, </w:t>
      </w:r>
      <w:r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2000. </w:t>
      </w:r>
      <w:r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–</w:t>
      </w:r>
      <w:r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С.</w:t>
      </w:r>
      <w:r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2</w:t>
      </w:r>
      <w:r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00–</w:t>
      </w:r>
      <w:r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246.</w:t>
      </w:r>
    </w:p>
    <w:p w:rsidR="00346CD7" w:rsidRDefault="00346CD7" w:rsidP="00346CD7">
      <w:pPr>
        <w:numPr>
          <w:ilvl w:val="0"/>
          <w:numId w:val="2"/>
        </w:numPr>
        <w:spacing w:line="360" w:lineRule="auto"/>
        <w:ind w:left="0" w:hanging="426"/>
        <w:jc w:val="both"/>
        <w:rPr>
          <w:rStyle w:val="fontstyle16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proofErr w:type="gramStart"/>
      <w:r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Кравец  А.</w:t>
      </w:r>
      <w:proofErr w:type="gramEnd"/>
      <w:r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   С.   </w:t>
      </w:r>
      <w:proofErr w:type="gramStart"/>
      <w:r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Топологическая  структура</w:t>
      </w:r>
      <w:proofErr w:type="gramEnd"/>
      <w:r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 смысла </w:t>
      </w:r>
      <w:r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/ А. С. Кравец</w:t>
      </w:r>
      <w:r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//  Методологические проблемы когнитивной лингвистики: Научн. изд.</w:t>
      </w:r>
      <w:r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/</w:t>
      </w:r>
      <w:r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Под ред. И.</w:t>
      </w:r>
      <w:r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А. Стернина. </w:t>
      </w:r>
      <w:r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– </w:t>
      </w:r>
      <w:r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Воронеж</w:t>
      </w:r>
      <w:r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: Науч.  книга, </w:t>
      </w:r>
      <w:r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2001. </w:t>
      </w:r>
      <w:r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–</w:t>
      </w:r>
      <w:r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С. 20– 33.</w:t>
      </w:r>
    </w:p>
    <w:p w:rsidR="00346CD7" w:rsidRDefault="00346CD7" w:rsidP="00346CD7">
      <w:pPr>
        <w:numPr>
          <w:ilvl w:val="0"/>
          <w:numId w:val="2"/>
        </w:numPr>
        <w:spacing w:line="360" w:lineRule="auto"/>
        <w:ind w:left="0" w:hanging="426"/>
        <w:jc w:val="both"/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Style w:val="fontstyle16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Кузнецов</w:t>
      </w:r>
      <w:r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>
        <w:rPr>
          <w:rStyle w:val="fontstyle17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А. М.</w:t>
      </w:r>
      <w:r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>
        <w:rPr>
          <w:rStyle w:val="fontstyle16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От компонентного анализа к компонентному</w:t>
      </w:r>
      <w:r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синтезу</w:t>
      </w:r>
      <w:r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/</w:t>
      </w:r>
      <w:r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br/>
        <w:t>А. М. Кузнецов //</w:t>
      </w:r>
      <w:r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Под</w:t>
      </w:r>
      <w:r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ред. В Н. Ярцев</w:t>
      </w:r>
      <w:r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ой</w:t>
      </w:r>
      <w:r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r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–</w:t>
      </w:r>
      <w:r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М.</w:t>
      </w:r>
      <w:r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:</w:t>
      </w:r>
      <w:r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Наука,</w:t>
      </w:r>
      <w:r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1986. </w:t>
      </w:r>
      <w:r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–</w:t>
      </w:r>
      <w:r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125</w:t>
      </w:r>
      <w:r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с.</w:t>
      </w:r>
    </w:p>
    <w:p w:rsidR="00346CD7" w:rsidRPr="008B2DB9" w:rsidRDefault="00346CD7" w:rsidP="00346CD7">
      <w:pPr>
        <w:numPr>
          <w:ilvl w:val="0"/>
          <w:numId w:val="2"/>
        </w:numPr>
        <w:spacing w:line="360" w:lineRule="auto"/>
        <w:ind w:left="0" w:hanging="426"/>
        <w:jc w:val="both"/>
        <w:rPr>
          <w:rStyle w:val="apple-converted-space"/>
          <w:rFonts w:ascii="Arial" w:hAnsi="Arial" w:cs="Arial"/>
          <w:i/>
          <w:iCs/>
          <w:color w:val="000000"/>
          <w:sz w:val="20"/>
          <w:szCs w:val="20"/>
          <w:shd w:val="clear" w:color="auto" w:fill="FFFFFF"/>
          <w:lang w:val="uk-UA"/>
        </w:rPr>
      </w:pPr>
      <w:r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Купрікова Г.В. Тенденції запозичення та адаптація номенів одягу та взуття (на матеріалі української мови)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/ Г. В. Куприкова //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9F9F9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Наук. записки [Національного університету «Острозька академія»]. </w:t>
      </w:r>
      <w:r w:rsidRPr="008B2DB9">
        <w:rPr>
          <w:rFonts w:ascii="Times New Roman" w:hAnsi="Times New Roman" w:cs="Times New Roman"/>
          <w:color w:val="000000"/>
          <w:sz w:val="28"/>
          <w:szCs w:val="28"/>
          <w:lang w:val="uk-UA"/>
        </w:rPr>
        <w:t>Сер. : Філологічна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9F9F9"/>
          <w:lang w:val="uk-UA"/>
        </w:rPr>
        <w:t xml:space="preserve">, </w:t>
      </w:r>
      <w:r w:rsidRPr="008B2DB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2013. </w:t>
      </w:r>
      <w:r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–</w:t>
      </w:r>
      <w:r w:rsidRPr="008B2DB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Вип. 35. </w:t>
      </w:r>
      <w:r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–</w:t>
      </w:r>
      <w:r w:rsidRPr="008B2DB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С. 188</w:t>
      </w:r>
      <w:r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–</w:t>
      </w:r>
      <w:r w:rsidRPr="008B2DB9">
        <w:rPr>
          <w:rFonts w:ascii="Times New Roman" w:hAnsi="Times New Roman" w:cs="Times New Roman"/>
          <w:color w:val="000000"/>
          <w:sz w:val="28"/>
          <w:szCs w:val="28"/>
          <w:lang w:val="uk-UA"/>
        </w:rPr>
        <w:t>191.</w:t>
      </w:r>
      <w:r w:rsidRPr="008B2DB9">
        <w:rPr>
          <w:rStyle w:val="fontstyle15"/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</w:p>
    <w:p w:rsidR="00346CD7" w:rsidRPr="00B03AB2" w:rsidRDefault="00346CD7" w:rsidP="00346CD7">
      <w:pPr>
        <w:numPr>
          <w:ilvl w:val="0"/>
          <w:numId w:val="2"/>
        </w:numPr>
        <w:spacing w:line="360" w:lineRule="auto"/>
        <w:ind w:left="0" w:hanging="426"/>
        <w:jc w:val="both"/>
        <w:rPr>
          <w:rStyle w:val="fontstyle15"/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Style w:val="apple-converted-space"/>
          <w:rFonts w:ascii="Arial" w:hAnsi="Arial" w:cs="Arial"/>
          <w:i/>
          <w:iCs/>
          <w:color w:val="000000"/>
          <w:sz w:val="20"/>
          <w:szCs w:val="20"/>
          <w:shd w:val="clear" w:color="auto" w:fill="FFFFFF"/>
        </w:rPr>
        <w:t> 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Купрікова Г. В</w:t>
      </w:r>
      <w:r>
        <w:rPr>
          <w:rStyle w:val="aa"/>
          <w:rFonts w:ascii="Times New Roman" w:eastAsia="Calibri" w:hAnsi="Times New Roman" w:cs="Times New Roman"/>
          <w:color w:val="000000"/>
          <w:sz w:val="28"/>
          <w:szCs w:val="28"/>
          <w:lang w:val="uk-UA"/>
        </w:rPr>
        <w:t>.</w:t>
      </w:r>
      <w:r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До питання про множинність мотивації словотвірної структури слова (на матеріалі похідних назв одягу і взуття в сучасній українській мові) / Г.В. Купрікова // Наук. записки Національного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lastRenderedPageBreak/>
        <w:t>університету «Острозька академія». Серія «Філологічна»: збірник наукових праць / укладачі: І. В. Ковальчук, Л. М. Коцюк, С. В. Новоселецька. – Острог : Вид-во Національного університету «Острозька академія», 2015. – Вип. 56. – С. 124 – 125.</w:t>
      </w:r>
      <w:r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</w:p>
    <w:p w:rsidR="00346CD7" w:rsidRDefault="00346CD7" w:rsidP="00346CD7">
      <w:pPr>
        <w:numPr>
          <w:ilvl w:val="0"/>
          <w:numId w:val="2"/>
        </w:numPr>
        <w:spacing w:line="360" w:lineRule="auto"/>
        <w:ind w:left="0" w:hanging="426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Style w:val="fontstyle15"/>
          <w:rFonts w:ascii="Times New Roman" w:hAnsi="Times New Roman" w:cs="Times New Roman"/>
          <w:color w:val="000000"/>
          <w:sz w:val="28"/>
          <w:szCs w:val="28"/>
        </w:rPr>
        <w:t>Лисиченко</w:t>
      </w:r>
      <w:r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Л. А. Лексико-семантична система</w:t>
      </w:r>
      <w:r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української мови</w:t>
      </w:r>
      <w:r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/ </w:t>
      </w:r>
      <w:r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br/>
        <w:t xml:space="preserve">Л. А. Лисиченко – </w:t>
      </w:r>
      <w:proofErr w:type="gramStart"/>
      <w:r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Харків :</w:t>
      </w:r>
      <w:proofErr w:type="gramEnd"/>
      <w:r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ХДПУ,</w:t>
      </w:r>
      <w:r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1997. – 129</w:t>
      </w:r>
      <w:r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с.</w:t>
      </w:r>
    </w:p>
    <w:p w:rsidR="00346CD7" w:rsidRDefault="00346CD7" w:rsidP="00346CD7">
      <w:pPr>
        <w:numPr>
          <w:ilvl w:val="0"/>
          <w:numId w:val="2"/>
        </w:numPr>
        <w:spacing w:line="360" w:lineRule="auto"/>
        <w:ind w:left="0" w:hanging="42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Мазурик Д. В. Продуктивність суфіксального творення неологізмів-іменніків у сучасній українській мові / Д. В. Мазурик // Актуальні проблеми українського словотвору / За ред. В. Ґрещука. – Івано-Франківськ : Плай,  2002. –  302с.</w:t>
      </w:r>
    </w:p>
    <w:p w:rsidR="00346CD7" w:rsidRDefault="00346CD7" w:rsidP="00346CD7">
      <w:pPr>
        <w:numPr>
          <w:ilvl w:val="0"/>
          <w:numId w:val="2"/>
        </w:numPr>
        <w:spacing w:line="360" w:lineRule="auto"/>
        <w:ind w:left="0" w:hanging="426"/>
        <w:jc w:val="both"/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Маслова В.А. Введение в </w:t>
      </w:r>
      <w:proofErr w:type="gramStart"/>
      <w:r>
        <w:rPr>
          <w:rFonts w:ascii="Times New Roman" w:hAnsi="Times New Roman" w:cs="Times New Roman"/>
          <w:color w:val="000000"/>
          <w:sz w:val="28"/>
          <w:szCs w:val="28"/>
        </w:rPr>
        <w:t>лингвокультурологию :</w:t>
      </w:r>
      <w:proofErr w:type="gram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учебное пособие /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br/>
      </w:r>
      <w:r>
        <w:rPr>
          <w:rFonts w:ascii="Times New Roman" w:hAnsi="Times New Roman" w:cs="Times New Roman"/>
          <w:color w:val="000000"/>
          <w:sz w:val="28"/>
          <w:szCs w:val="28"/>
        </w:rPr>
        <w:t>В.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>А.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>Маслова. −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gramStart"/>
      <w:r>
        <w:rPr>
          <w:rFonts w:ascii="Times New Roman" w:hAnsi="Times New Roman" w:cs="Times New Roman"/>
          <w:color w:val="000000"/>
          <w:sz w:val="28"/>
          <w:szCs w:val="28"/>
        </w:rPr>
        <w:t>М. :</w:t>
      </w:r>
      <w:proofErr w:type="gram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Наследие, 1997. –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>208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>с.</w:t>
      </w:r>
    </w:p>
    <w:p w:rsidR="00346CD7" w:rsidRDefault="00346CD7" w:rsidP="00346CD7">
      <w:pPr>
        <w:numPr>
          <w:ilvl w:val="0"/>
          <w:numId w:val="2"/>
        </w:numPr>
        <w:spacing w:line="360" w:lineRule="auto"/>
        <w:ind w:left="0" w:hanging="426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Мельничук А. С. Понятие системы и структуры языка</w:t>
      </w:r>
      <w:r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/ А. С. Мельничук </w:t>
      </w:r>
      <w:r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//</w:t>
      </w:r>
      <w:r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Вопросы языкознания.</w:t>
      </w:r>
      <w:r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– </w:t>
      </w:r>
      <w:r>
        <w:rPr>
          <w:rFonts w:ascii="Tahoma" w:hAnsi="Tahoma" w:cs="Tahoma"/>
          <w:color w:val="000000"/>
          <w:sz w:val="20"/>
          <w:szCs w:val="20"/>
          <w:shd w:val="clear" w:color="auto" w:fill="FFFFFF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М.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: Наука, 1970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–</w:t>
      </w:r>
      <w:r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С.</w:t>
      </w:r>
      <w:r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19</w:t>
      </w:r>
      <w:r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–</w:t>
      </w:r>
      <w:r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32.</w:t>
      </w:r>
    </w:p>
    <w:p w:rsidR="00346CD7" w:rsidRDefault="00346CD7" w:rsidP="00346CD7">
      <w:pPr>
        <w:numPr>
          <w:ilvl w:val="0"/>
          <w:numId w:val="2"/>
        </w:numPr>
        <w:spacing w:line="360" w:lineRule="auto"/>
        <w:ind w:left="0" w:hanging="426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Миронова Г. М. </w:t>
      </w:r>
      <w:r>
        <w:rPr>
          <w:rFonts w:ascii="Times New Roman" w:hAnsi="Times New Roman" w:cs="Times New Roman"/>
          <w:color w:val="000000"/>
          <w:sz w:val="28"/>
          <w:szCs w:val="28"/>
        </w:rPr>
        <w:t>Названия одежды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>в древнерусском языке.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–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Дис.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…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канд. филол. наук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/ Г. М. Миронова </w:t>
      </w:r>
      <w:proofErr w:type="gram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–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К.</w:t>
      </w:r>
      <w:proofErr w:type="gramEnd"/>
      <w:r>
        <w:rPr>
          <w:rFonts w:ascii="Times New Roman" w:hAnsi="Times New Roman" w:cs="Times New Roman"/>
          <w:color w:val="000000"/>
          <w:sz w:val="28"/>
          <w:szCs w:val="28"/>
        </w:rPr>
        <w:t>, 1978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–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>220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>с.</w:t>
      </w:r>
    </w:p>
    <w:p w:rsidR="00346CD7" w:rsidRDefault="00346CD7" w:rsidP="00346CD7">
      <w:pPr>
        <w:numPr>
          <w:ilvl w:val="0"/>
          <w:numId w:val="2"/>
        </w:numPr>
        <w:spacing w:line="360" w:lineRule="auto"/>
        <w:ind w:left="0" w:hanging="426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Миронова Г. М. Назви одягу від давнини до сучасності . – Електронний документ. – Режим доступу: http://kulturamovy.univ.kiev.ua/KM/pdfs/Magazine14-9.pdf</w:t>
      </w:r>
    </w:p>
    <w:p w:rsidR="00346CD7" w:rsidRDefault="00346CD7" w:rsidP="00346CD7">
      <w:pPr>
        <w:numPr>
          <w:ilvl w:val="0"/>
          <w:numId w:val="2"/>
        </w:numPr>
        <w:spacing w:line="360" w:lineRule="auto"/>
        <w:ind w:left="0" w:hanging="425"/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Нікольська Н. Від розмаїття – до взаєморозуміння: білінгвізм у середній освіті. </w:t>
      </w:r>
      <w:r>
        <w:rPr>
          <w:rFonts w:ascii="Times New Roman" w:hAnsi="Times New Roman" w:cs="Times New Roman"/>
          <w:color w:val="000000"/>
          <w:sz w:val="28"/>
          <w:szCs w:val="28"/>
        </w:rPr>
        <w:t>Інозем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ні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мови в навч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альних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закл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адах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/ Н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Нікольська //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Педагогічна преса.  </w:t>
      </w:r>
      <w:r>
        <w:rPr>
          <w:rFonts w:ascii="Times New Roman" w:hAnsi="Times New Roman" w:cs="Times New Roman"/>
          <w:color w:val="000000"/>
          <w:sz w:val="28"/>
          <w:szCs w:val="28"/>
        </w:rPr>
        <w:t>– 2008. –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215с.</w:t>
      </w:r>
    </w:p>
    <w:p w:rsidR="00346CD7" w:rsidRDefault="00346CD7" w:rsidP="00346CD7">
      <w:pPr>
        <w:numPr>
          <w:ilvl w:val="0"/>
          <w:numId w:val="2"/>
        </w:numPr>
        <w:shd w:val="clear" w:color="auto" w:fill="FFFFFF"/>
        <w:suppressAutoHyphens w:val="0"/>
        <w:spacing w:after="0" w:line="360" w:lineRule="auto"/>
        <w:ind w:left="0" w:hanging="425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Новиков Л. А. Семантика русского языка: Учебн. </w:t>
      </w:r>
      <w:proofErr w:type="gramStart"/>
      <w:r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пособ.</w:t>
      </w:r>
      <w:r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/</w:t>
      </w:r>
      <w:proofErr w:type="gramEnd"/>
      <w:r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Л. А. Новиков</w:t>
      </w:r>
      <w:r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–</w:t>
      </w:r>
      <w:r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Л.</w:t>
      </w:r>
      <w:r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: Высш. шк.,</w:t>
      </w:r>
      <w:r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1982. </w:t>
      </w:r>
      <w:r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– С.</w:t>
      </w:r>
      <w:r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100–120. </w:t>
      </w:r>
    </w:p>
    <w:p w:rsidR="00346CD7" w:rsidRDefault="00346CD7" w:rsidP="00346CD7">
      <w:pPr>
        <w:numPr>
          <w:ilvl w:val="0"/>
          <w:numId w:val="2"/>
        </w:numPr>
        <w:shd w:val="clear" w:color="auto" w:fill="FFFFFF"/>
        <w:suppressAutoHyphens w:val="0"/>
        <w:spacing w:after="0" w:line="360" w:lineRule="auto"/>
        <w:ind w:left="0" w:hanging="425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lastRenderedPageBreak/>
        <w:t>Пашкова Н.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>І. Назви одягу в українських говорах Карпат (структурно-семантична, генетична та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ареальна характеристика) / Н. І. </w:t>
      </w:r>
      <w:proofErr w:type="gramStart"/>
      <w:r>
        <w:rPr>
          <w:rFonts w:ascii="Times New Roman" w:hAnsi="Times New Roman" w:cs="Times New Roman"/>
          <w:color w:val="000000"/>
          <w:sz w:val="28"/>
          <w:szCs w:val="28"/>
        </w:rPr>
        <w:t>Пашкова :</w:t>
      </w:r>
      <w:proofErr w:type="gram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втореф. дис. ... канд. філол. </w:t>
      </w:r>
      <w:proofErr w:type="gramStart"/>
      <w:r>
        <w:rPr>
          <w:rFonts w:ascii="Times New Roman" w:hAnsi="Times New Roman" w:cs="Times New Roman"/>
          <w:color w:val="000000"/>
          <w:sz w:val="28"/>
          <w:szCs w:val="28"/>
        </w:rPr>
        <w:t>наук :</w:t>
      </w:r>
      <w:proofErr w:type="gram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10.02.01 – українська мова. – К.,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 </w:t>
      </w:r>
      <w:r>
        <w:rPr>
          <w:rFonts w:ascii="Times New Roman" w:hAnsi="Times New Roman" w:cs="Times New Roman"/>
          <w:color w:val="000000"/>
          <w:sz w:val="28"/>
          <w:szCs w:val="28"/>
        </w:rPr>
        <w:t>2000. – 19 с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346CD7" w:rsidRDefault="00346CD7" w:rsidP="00346CD7">
      <w:pPr>
        <w:numPr>
          <w:ilvl w:val="0"/>
          <w:numId w:val="2"/>
        </w:numPr>
        <w:spacing w:line="360" w:lineRule="auto"/>
        <w:ind w:left="0" w:hanging="426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Пономар Л. Г.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Народний одяг Західноукраїнського Полісся кінця </w:t>
      </w:r>
      <w:r>
        <w:rPr>
          <w:rFonts w:ascii="Times New Roman" w:hAnsi="Times New Roman" w:cs="Times New Roman"/>
          <w:color w:val="000000"/>
          <w:sz w:val="28"/>
          <w:szCs w:val="28"/>
        </w:rPr>
        <w:t>XIX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– початку ХХ століття (Комплексне дослідження реалій та термінів за матеріалами картографування) : Дис... канд. іст. наук: 07.00.05 /</w:t>
      </w:r>
      <w:r>
        <w:rPr>
          <w:rStyle w:val="apple-converted-space"/>
          <w:rFonts w:ascii="Times New Roman" w:eastAsia="Calibri" w:hAnsi="Times New Roman" w:cs="Times New Roman"/>
          <w:color w:val="000000"/>
          <w:sz w:val="28"/>
          <w:szCs w:val="28"/>
        </w:rPr>
        <w:t> </w:t>
      </w:r>
      <w:r>
        <w:rPr>
          <w:rFonts w:ascii="Times New Roman" w:hAnsi="Times New Roman" w:cs="Times New Roman"/>
          <w:bCs/>
          <w:color w:val="000000"/>
          <w:sz w:val="28"/>
          <w:szCs w:val="28"/>
          <w:lang w:val="uk-UA"/>
        </w:rPr>
        <w:t>Пономар</w:t>
      </w:r>
      <w:r>
        <w:rPr>
          <w:rStyle w:val="apple-converted-space"/>
          <w:rFonts w:ascii="Times New Roman" w:eastAsia="Calibri" w:hAnsi="Times New Roman" w:cs="Times New Roman"/>
          <w:color w:val="000000"/>
          <w:sz w:val="28"/>
          <w:szCs w:val="28"/>
        </w:rPr>
        <w:t> 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Людмила Григорівна.– К., 2000. – 326 с.</w:t>
      </w:r>
    </w:p>
    <w:p w:rsidR="00346CD7" w:rsidRDefault="00346CD7" w:rsidP="00346CD7">
      <w:pPr>
        <w:numPr>
          <w:ilvl w:val="0"/>
          <w:numId w:val="2"/>
        </w:numPr>
        <w:spacing w:line="360" w:lineRule="auto"/>
        <w:ind w:left="0" w:hanging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Пономарів О. Д. Сучасна українська мова / О. Д. Пономарів  – К. : Наук. думка, 2003. – 400 с. </w:t>
      </w:r>
    </w:p>
    <w:p w:rsidR="00346CD7" w:rsidRDefault="00346CD7" w:rsidP="00346CD7">
      <w:pPr>
        <w:numPr>
          <w:ilvl w:val="0"/>
          <w:numId w:val="2"/>
        </w:numPr>
        <w:spacing w:line="360" w:lineRule="auto"/>
        <w:ind w:left="0" w:hanging="426"/>
        <w:jc w:val="both"/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Птуха В. А. Національно-культурн</w:t>
      </w:r>
      <w:r>
        <w:rPr>
          <w:rFonts w:ascii="Times New Roman" w:hAnsi="Times New Roman" w:cs="Times New Roman"/>
          <w:sz w:val="28"/>
          <w:szCs w:val="28"/>
        </w:rPr>
        <w:t xml:space="preserve">а семантика номінативних одиниць на позначення одягу в англійській та українській мовах : 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</w:rPr>
        <w:t xml:space="preserve">втореф. дис. … канд. філол. </w:t>
      </w:r>
      <w:proofErr w:type="gramStart"/>
      <w:r>
        <w:rPr>
          <w:rFonts w:ascii="Times New Roman" w:hAnsi="Times New Roman" w:cs="Times New Roman"/>
          <w:sz w:val="28"/>
          <w:szCs w:val="28"/>
        </w:rPr>
        <w:t>наук :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10.02.017 / В. А. Птуха.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– К., 2013. – 22 с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46CD7" w:rsidRDefault="00346CD7" w:rsidP="00346CD7">
      <w:pPr>
        <w:numPr>
          <w:ilvl w:val="0"/>
          <w:numId w:val="2"/>
        </w:numPr>
        <w:spacing w:line="360" w:lineRule="auto"/>
        <w:ind w:left="0" w:hanging="426"/>
        <w:jc w:val="both"/>
        <w:rPr>
          <w:rStyle w:val="ac"/>
          <w:rFonts w:ascii="Times New Roman" w:hAnsi="Times New Roman" w:cs="Times New Roman"/>
          <w:i w:val="0"/>
          <w:color w:val="000000"/>
          <w:sz w:val="28"/>
          <w:szCs w:val="28"/>
        </w:rPr>
      </w:pPr>
      <w:r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Русанівський</w:t>
      </w:r>
      <w:r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В. М. Структура</w:t>
      </w:r>
      <w:r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лексичної і граматичної</w:t>
      </w:r>
      <w:r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семантики</w:t>
      </w:r>
      <w:r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/ </w:t>
      </w:r>
      <w:r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br/>
        <w:t>В. М. Русанівський</w:t>
      </w:r>
      <w:r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–</w:t>
      </w:r>
      <w:proofErr w:type="gramStart"/>
      <w:r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К. :</w:t>
      </w:r>
      <w:proofErr w:type="gramEnd"/>
      <w:r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Наук. думка, 1988. – 240</w:t>
      </w:r>
      <w:r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с.</w:t>
      </w:r>
    </w:p>
    <w:p w:rsidR="00346CD7" w:rsidRDefault="00346CD7" w:rsidP="00346CD7">
      <w:pPr>
        <w:numPr>
          <w:ilvl w:val="0"/>
          <w:numId w:val="2"/>
        </w:numPr>
        <w:spacing w:line="360" w:lineRule="auto"/>
        <w:ind w:left="0" w:hanging="426"/>
        <w:jc w:val="both"/>
        <w:rPr>
          <w:rStyle w:val="ac"/>
          <w:rFonts w:ascii="Times New Roman" w:hAnsi="Times New Roman" w:cs="Times New Roman"/>
          <w:i w:val="0"/>
          <w:color w:val="000000"/>
          <w:sz w:val="28"/>
          <w:szCs w:val="28"/>
          <w:lang w:val="uk-UA"/>
        </w:rPr>
      </w:pPr>
      <w:r>
        <w:rPr>
          <w:rStyle w:val="ac"/>
          <w:rFonts w:ascii="Times New Roman" w:hAnsi="Times New Roman" w:cs="Times New Roman"/>
          <w:i w:val="0"/>
          <w:color w:val="000000"/>
          <w:sz w:val="28"/>
          <w:szCs w:val="28"/>
        </w:rPr>
        <w:t xml:space="preserve">Рязанцев В.Д. Имена и названия: Словарь эпонимов: имена собственные, перешедшие в названия; образование терминов и понятий; происхождение имен нарицательных; слова, употребляемые в переносном смысле / </w:t>
      </w:r>
      <w:r>
        <w:rPr>
          <w:rStyle w:val="ac"/>
          <w:rFonts w:ascii="Times New Roman" w:hAnsi="Times New Roman" w:cs="Times New Roman"/>
          <w:i w:val="0"/>
          <w:color w:val="000000"/>
          <w:sz w:val="28"/>
          <w:szCs w:val="28"/>
          <w:lang w:val="uk-UA"/>
        </w:rPr>
        <w:br/>
      </w:r>
      <w:r>
        <w:rPr>
          <w:rStyle w:val="ac"/>
          <w:rFonts w:ascii="Times New Roman" w:hAnsi="Times New Roman" w:cs="Times New Roman"/>
          <w:i w:val="0"/>
          <w:color w:val="000000"/>
          <w:sz w:val="28"/>
          <w:szCs w:val="28"/>
        </w:rPr>
        <w:t>В.</w:t>
      </w:r>
      <w:r>
        <w:rPr>
          <w:rStyle w:val="ac"/>
          <w:rFonts w:ascii="Times New Roman" w:hAnsi="Times New Roman" w:cs="Times New Roman"/>
          <w:i w:val="0"/>
          <w:color w:val="000000"/>
          <w:sz w:val="28"/>
          <w:szCs w:val="28"/>
          <w:lang w:val="uk-UA"/>
        </w:rPr>
        <w:t xml:space="preserve"> </w:t>
      </w:r>
      <w:r>
        <w:rPr>
          <w:rStyle w:val="ac"/>
          <w:rFonts w:ascii="Times New Roman" w:hAnsi="Times New Roman" w:cs="Times New Roman"/>
          <w:i w:val="0"/>
          <w:color w:val="000000"/>
          <w:sz w:val="28"/>
          <w:szCs w:val="28"/>
        </w:rPr>
        <w:t xml:space="preserve">Д. </w:t>
      </w:r>
      <w:proofErr w:type="gramStart"/>
      <w:r>
        <w:rPr>
          <w:rStyle w:val="ac"/>
          <w:rFonts w:ascii="Times New Roman" w:hAnsi="Times New Roman" w:cs="Times New Roman"/>
          <w:i w:val="0"/>
          <w:color w:val="000000"/>
          <w:sz w:val="28"/>
          <w:szCs w:val="28"/>
        </w:rPr>
        <w:t>Рязанцев .</w:t>
      </w:r>
      <w:proofErr w:type="gramEnd"/>
      <w:r>
        <w:rPr>
          <w:rStyle w:val="ac"/>
          <w:rFonts w:ascii="Times New Roman" w:hAnsi="Times New Roman" w:cs="Times New Roman"/>
          <w:i w:val="0"/>
          <w:color w:val="000000"/>
          <w:sz w:val="28"/>
          <w:szCs w:val="28"/>
        </w:rPr>
        <w:t xml:space="preserve"> – </w:t>
      </w:r>
      <w:proofErr w:type="gramStart"/>
      <w:r>
        <w:rPr>
          <w:rStyle w:val="ac"/>
          <w:rFonts w:ascii="Times New Roman" w:hAnsi="Times New Roman" w:cs="Times New Roman"/>
          <w:i w:val="0"/>
          <w:color w:val="000000"/>
          <w:sz w:val="28"/>
          <w:szCs w:val="28"/>
        </w:rPr>
        <w:t>М. :</w:t>
      </w:r>
      <w:proofErr w:type="gramEnd"/>
      <w:r>
        <w:rPr>
          <w:rStyle w:val="ac"/>
          <w:rFonts w:ascii="Times New Roman" w:hAnsi="Times New Roman" w:cs="Times New Roman"/>
          <w:i w:val="0"/>
          <w:color w:val="000000"/>
          <w:sz w:val="28"/>
          <w:szCs w:val="28"/>
        </w:rPr>
        <w:t xml:space="preserve"> Современник, 1998. –</w:t>
      </w:r>
      <w:r>
        <w:rPr>
          <w:rStyle w:val="ac"/>
          <w:rFonts w:ascii="Times New Roman" w:hAnsi="Times New Roman" w:cs="Times New Roman"/>
          <w:i w:val="0"/>
          <w:color w:val="000000"/>
          <w:sz w:val="28"/>
          <w:szCs w:val="28"/>
          <w:lang w:val="uk-UA"/>
        </w:rPr>
        <w:t xml:space="preserve"> 284 с.</w:t>
      </w:r>
    </w:p>
    <w:p w:rsidR="00346CD7" w:rsidRDefault="00346CD7" w:rsidP="00346CD7">
      <w:pPr>
        <w:numPr>
          <w:ilvl w:val="0"/>
          <w:numId w:val="2"/>
        </w:numPr>
        <w:spacing w:line="360" w:lineRule="auto"/>
        <w:ind w:left="0" w:hanging="426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Style w:val="ac"/>
          <w:rFonts w:ascii="Times New Roman" w:hAnsi="Times New Roman" w:cs="Times New Roman"/>
          <w:i w:val="0"/>
          <w:color w:val="000000"/>
          <w:sz w:val="28"/>
          <w:szCs w:val="28"/>
          <w:lang w:val="uk-UA"/>
        </w:rPr>
        <w:t xml:space="preserve">Святокум Н. Мовою барв, орнаментів і крою. Український народний костюм. </w:t>
      </w:r>
      <w:r>
        <w:rPr>
          <w:rFonts w:ascii="Times New Roman" w:hAnsi="Times New Roman" w:cs="Times New Roman"/>
          <w:kern w:val="1"/>
          <w:sz w:val="28"/>
          <w:szCs w:val="28"/>
          <w:lang w:val="uk-UA"/>
        </w:rPr>
        <w:t xml:space="preserve">– </w:t>
      </w:r>
      <w:r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>Електронний ресурс</w:t>
      </w:r>
      <w:r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>. – Режим доступу:</w:t>
      </w:r>
      <w: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http://www.uamodna.com/articles/ukrayinsjkyy-narodnyy-kostyummovoyu-barv-ornamentiv-kroyu/</w:t>
      </w:r>
    </w:p>
    <w:p w:rsidR="00346CD7" w:rsidRDefault="00346CD7" w:rsidP="00346CD7">
      <w:pPr>
        <w:numPr>
          <w:ilvl w:val="0"/>
          <w:numId w:val="2"/>
        </w:numPr>
        <w:spacing w:line="360" w:lineRule="auto"/>
        <w:ind w:left="0" w:hanging="42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Семеног О. М. Вступ до слов'янської філології: Навчальний посібник /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br/>
        <w:t xml:space="preserve">О. М. Семеног. – Суми : Вид-во СумДПУ ім. А. С. Макаренка, 2010.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–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190 с. </w:t>
      </w:r>
    </w:p>
    <w:p w:rsidR="00346CD7" w:rsidRDefault="00346CD7" w:rsidP="00346CD7">
      <w:pPr>
        <w:numPr>
          <w:ilvl w:val="0"/>
          <w:numId w:val="2"/>
        </w:numPr>
        <w:spacing w:line="360" w:lineRule="auto"/>
        <w:ind w:left="0" w:hanging="426"/>
        <w:jc w:val="both"/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color w:val="000000"/>
          <w:sz w:val="28"/>
          <w:szCs w:val="28"/>
        </w:rPr>
        <w:t>пир Э.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Избранные труды по языкознанию и </w:t>
      </w:r>
      <w:proofErr w:type="gramStart"/>
      <w:r>
        <w:rPr>
          <w:rFonts w:ascii="Times New Roman" w:hAnsi="Times New Roman" w:cs="Times New Roman"/>
          <w:color w:val="000000"/>
          <w:sz w:val="28"/>
          <w:szCs w:val="28"/>
        </w:rPr>
        <w:t>культурологии.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/</w:t>
      </w:r>
      <w:proofErr w:type="gram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Э.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 </w:t>
      </w:r>
      <w:r>
        <w:rPr>
          <w:rFonts w:ascii="Times New Roman" w:hAnsi="Times New Roman" w:cs="Times New Roman"/>
          <w:color w:val="000000"/>
          <w:sz w:val="28"/>
          <w:szCs w:val="28"/>
        </w:rPr>
        <w:t>С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color w:val="000000"/>
          <w:sz w:val="28"/>
          <w:szCs w:val="28"/>
        </w:rPr>
        <w:t>пир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– </w:t>
      </w:r>
      <w:proofErr w:type="gramStart"/>
      <w:r>
        <w:rPr>
          <w:rFonts w:ascii="Times New Roman" w:hAnsi="Times New Roman" w:cs="Times New Roman"/>
          <w:color w:val="000000"/>
          <w:sz w:val="28"/>
          <w:szCs w:val="28"/>
        </w:rPr>
        <w:t>М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:</w:t>
      </w:r>
      <w:proofErr w:type="gramEnd"/>
      <w:r>
        <w:rPr>
          <w:rFonts w:ascii="Tahoma" w:hAnsi="Tahoma" w:cs="Tahoma"/>
          <w:color w:val="000000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Прогресс</w:t>
      </w:r>
      <w:r>
        <w:rPr>
          <w:rFonts w:ascii="Times New Roman" w:hAnsi="Times New Roman" w:cs="Times New Roman"/>
          <w:color w:val="000000"/>
          <w:sz w:val="28"/>
          <w:szCs w:val="28"/>
        </w:rPr>
        <w:t>, 1993. – 244 с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</w:p>
    <w:p w:rsidR="00346CD7" w:rsidRDefault="00346CD7" w:rsidP="00346CD7">
      <w:pPr>
        <w:numPr>
          <w:ilvl w:val="0"/>
          <w:numId w:val="2"/>
        </w:numPr>
        <w:spacing w:line="360" w:lineRule="auto"/>
        <w:ind w:left="0" w:hanging="42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lastRenderedPageBreak/>
        <w:t>Скороходько</w:t>
      </w:r>
      <w:r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Є.</w:t>
      </w:r>
      <w:r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Ф. Семантические сети и автоматическая обработка текста</w:t>
      </w:r>
      <w:r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/ Є. Ф.</w:t>
      </w:r>
      <w:r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Скороходько </w:t>
      </w:r>
      <w:r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–</w:t>
      </w:r>
      <w:r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К.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: Наук. думка</w:t>
      </w:r>
      <w:r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</w:t>
      </w:r>
      <w:r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proofErr w:type="gramStart"/>
      <w:r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1983.</w:t>
      </w:r>
      <w:r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–</w:t>
      </w:r>
      <w:proofErr w:type="gramEnd"/>
      <w:r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С 105</w:t>
      </w:r>
      <w:r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</w:p>
    <w:p w:rsidR="00346CD7" w:rsidRDefault="00346CD7" w:rsidP="00346CD7">
      <w:pPr>
        <w:numPr>
          <w:ilvl w:val="0"/>
          <w:numId w:val="2"/>
        </w:numPr>
        <w:spacing w:line="360" w:lineRule="auto"/>
        <w:ind w:left="0" w:hanging="426"/>
        <w:jc w:val="both"/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Сорок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color w:val="000000"/>
          <w:sz w:val="28"/>
          <w:szCs w:val="28"/>
        </w:rPr>
        <w:t>л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color w:val="000000"/>
          <w:sz w:val="28"/>
          <w:szCs w:val="28"/>
        </w:rPr>
        <w:t>тов Ф. П. История военной лексики в русском языке ХІ–ХVІІІ вв.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/ Ф. П. Сороколетов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– </w:t>
      </w:r>
      <w:proofErr w:type="gramStart"/>
      <w:r>
        <w:rPr>
          <w:rFonts w:ascii="Times New Roman" w:hAnsi="Times New Roman" w:cs="Times New Roman"/>
          <w:color w:val="000000"/>
          <w:sz w:val="28"/>
          <w:szCs w:val="28"/>
        </w:rPr>
        <w:t>Л.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>:</w:t>
      </w:r>
      <w:proofErr w:type="gram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Наука,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>1970. – 383 с.</w:t>
      </w:r>
    </w:p>
    <w:p w:rsidR="00346CD7" w:rsidRDefault="00346CD7" w:rsidP="00346CD7">
      <w:pPr>
        <w:numPr>
          <w:ilvl w:val="0"/>
          <w:numId w:val="2"/>
        </w:numPr>
        <w:spacing w:line="360" w:lineRule="auto"/>
        <w:ind w:left="0" w:hanging="426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Стернин</w:t>
      </w:r>
      <w:r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И. А. Лексическое значение слова в речи</w:t>
      </w:r>
      <w:r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/ И. А.</w:t>
      </w:r>
      <w:r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Стернин. – </w:t>
      </w:r>
      <w:r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Воронеж</w:t>
      </w:r>
      <w:r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:</w:t>
      </w:r>
      <w:r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Науч. книга</w:t>
      </w:r>
      <w:r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1985. </w:t>
      </w:r>
      <w:r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–</w:t>
      </w:r>
      <w:r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С. 43–45.</w:t>
      </w:r>
    </w:p>
    <w:p w:rsidR="00346CD7" w:rsidRDefault="00346CD7" w:rsidP="00346CD7">
      <w:pPr>
        <w:numPr>
          <w:ilvl w:val="0"/>
          <w:numId w:val="2"/>
        </w:numPr>
        <w:spacing w:line="360" w:lineRule="auto"/>
        <w:ind w:left="0" w:hanging="42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Сучасна лінгвістика: Термінологічна енциклопедія / О. О. Селіванова.- Полтава : Довкілля, 2006. – 722с.</w:t>
      </w:r>
    </w:p>
    <w:p w:rsidR="00346CD7" w:rsidRDefault="00346CD7" w:rsidP="00346CD7">
      <w:pPr>
        <w:numPr>
          <w:ilvl w:val="0"/>
          <w:numId w:val="2"/>
        </w:numPr>
        <w:spacing w:line="360" w:lineRule="auto"/>
        <w:ind w:left="0" w:hanging="426"/>
        <w:jc w:val="both"/>
        <w:rPr>
          <w:rStyle w:val="ac"/>
          <w:rFonts w:ascii="Times New Roman" w:hAnsi="Times New Roman" w:cs="Times New Roman"/>
          <w:i w:val="0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Сучасна українська літературна </w:t>
      </w:r>
      <w:proofErr w:type="gramStart"/>
      <w:r>
        <w:rPr>
          <w:rFonts w:ascii="Times New Roman" w:hAnsi="Times New Roman" w:cs="Times New Roman"/>
          <w:color w:val="000000"/>
          <w:sz w:val="28"/>
          <w:szCs w:val="28"/>
        </w:rPr>
        <w:t>мова :</w:t>
      </w:r>
      <w:proofErr w:type="gram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лексика і фразеологія / за заг. ред. акад. АН УРСР І. К. Білодіда.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К. : Наук. думка, 1973.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color w:val="000000"/>
          <w:sz w:val="28"/>
          <w:szCs w:val="28"/>
        </w:rPr>
        <w:t>  439 с.</w:t>
      </w:r>
    </w:p>
    <w:p w:rsidR="00346CD7" w:rsidRDefault="00346CD7" w:rsidP="00346CD7">
      <w:pPr>
        <w:numPr>
          <w:ilvl w:val="0"/>
          <w:numId w:val="2"/>
        </w:numPr>
        <w:spacing w:line="360" w:lineRule="auto"/>
        <w:ind w:left="0" w:hanging="42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Style w:val="ac"/>
          <w:rFonts w:ascii="Times New Roman" w:hAnsi="Times New Roman" w:cs="Times New Roman"/>
          <w:i w:val="0"/>
          <w:color w:val="000000"/>
          <w:sz w:val="28"/>
          <w:szCs w:val="28"/>
        </w:rPr>
        <w:t>Сучасна українська мова: Підручник / О.</w:t>
      </w:r>
      <w:r>
        <w:rPr>
          <w:rStyle w:val="ac"/>
          <w:rFonts w:ascii="Times New Roman" w:hAnsi="Times New Roman" w:cs="Times New Roman"/>
          <w:i w:val="0"/>
          <w:color w:val="000000"/>
          <w:sz w:val="28"/>
          <w:szCs w:val="28"/>
          <w:lang w:val="uk-UA"/>
        </w:rPr>
        <w:t xml:space="preserve"> </w:t>
      </w:r>
      <w:r>
        <w:rPr>
          <w:rStyle w:val="ac"/>
          <w:rFonts w:ascii="Times New Roman" w:hAnsi="Times New Roman" w:cs="Times New Roman"/>
          <w:i w:val="0"/>
          <w:color w:val="000000"/>
          <w:sz w:val="28"/>
          <w:szCs w:val="28"/>
        </w:rPr>
        <w:t>Д. Пономарів, </w:t>
      </w:r>
      <w:r>
        <w:rPr>
          <w:rStyle w:val="ac"/>
          <w:rFonts w:ascii="Times New Roman" w:hAnsi="Times New Roman" w:cs="Times New Roman"/>
          <w:i w:val="0"/>
          <w:color w:val="000000"/>
          <w:sz w:val="28"/>
          <w:szCs w:val="28"/>
        </w:rPr>
        <w:br/>
        <w:t>В.</w:t>
      </w:r>
      <w:r>
        <w:rPr>
          <w:rStyle w:val="ac"/>
          <w:rFonts w:ascii="Times New Roman" w:hAnsi="Times New Roman" w:cs="Times New Roman"/>
          <w:i w:val="0"/>
          <w:color w:val="000000"/>
          <w:sz w:val="28"/>
          <w:szCs w:val="28"/>
          <w:lang w:val="uk-UA"/>
        </w:rPr>
        <w:t xml:space="preserve"> </w:t>
      </w:r>
      <w:r>
        <w:rPr>
          <w:rStyle w:val="ac"/>
          <w:rFonts w:ascii="Times New Roman" w:hAnsi="Times New Roman" w:cs="Times New Roman"/>
          <w:i w:val="0"/>
          <w:color w:val="000000"/>
          <w:sz w:val="28"/>
          <w:szCs w:val="28"/>
        </w:rPr>
        <w:t>В. Різун, Л.</w:t>
      </w:r>
      <w:r>
        <w:rPr>
          <w:rStyle w:val="ac"/>
          <w:rFonts w:ascii="Times New Roman" w:hAnsi="Times New Roman" w:cs="Times New Roman"/>
          <w:i w:val="0"/>
          <w:color w:val="000000"/>
          <w:sz w:val="28"/>
          <w:szCs w:val="28"/>
          <w:lang w:val="uk-UA"/>
        </w:rPr>
        <w:t xml:space="preserve"> </w:t>
      </w:r>
      <w:r>
        <w:rPr>
          <w:rStyle w:val="ac"/>
          <w:rFonts w:ascii="Times New Roman" w:hAnsi="Times New Roman" w:cs="Times New Roman"/>
          <w:i w:val="0"/>
          <w:color w:val="000000"/>
          <w:sz w:val="28"/>
          <w:szCs w:val="28"/>
        </w:rPr>
        <w:t xml:space="preserve">Ю. Шевченко та </w:t>
      </w:r>
      <w:proofErr w:type="gramStart"/>
      <w:r>
        <w:rPr>
          <w:rStyle w:val="ac"/>
          <w:rFonts w:ascii="Times New Roman" w:hAnsi="Times New Roman" w:cs="Times New Roman"/>
          <w:i w:val="0"/>
          <w:color w:val="000000"/>
          <w:sz w:val="28"/>
          <w:szCs w:val="28"/>
        </w:rPr>
        <w:t>ін.;</w:t>
      </w:r>
      <w:proofErr w:type="gramEnd"/>
      <w:r>
        <w:rPr>
          <w:rStyle w:val="ac"/>
          <w:rFonts w:ascii="Times New Roman" w:hAnsi="Times New Roman" w:cs="Times New Roman"/>
          <w:i w:val="0"/>
          <w:color w:val="000000"/>
          <w:sz w:val="28"/>
          <w:szCs w:val="28"/>
        </w:rPr>
        <w:t xml:space="preserve"> за ред. О.</w:t>
      </w:r>
      <w:r>
        <w:rPr>
          <w:rStyle w:val="ac"/>
          <w:rFonts w:ascii="Times New Roman" w:hAnsi="Times New Roman" w:cs="Times New Roman"/>
          <w:i w:val="0"/>
          <w:color w:val="000000"/>
          <w:sz w:val="28"/>
          <w:szCs w:val="28"/>
          <w:lang w:val="uk-UA"/>
        </w:rPr>
        <w:t xml:space="preserve"> </w:t>
      </w:r>
      <w:r>
        <w:rPr>
          <w:rStyle w:val="ac"/>
          <w:rFonts w:ascii="Times New Roman" w:hAnsi="Times New Roman" w:cs="Times New Roman"/>
          <w:i w:val="0"/>
          <w:color w:val="000000"/>
          <w:sz w:val="28"/>
          <w:szCs w:val="28"/>
        </w:rPr>
        <w:t xml:space="preserve">Д. Пономарева. </w:t>
      </w:r>
      <w:r>
        <w:rPr>
          <w:rStyle w:val="ac"/>
          <w:rFonts w:ascii="Times New Roman" w:hAnsi="Times New Roman" w:cs="Times New Roman"/>
          <w:i w:val="0"/>
          <w:color w:val="000000"/>
          <w:sz w:val="28"/>
          <w:szCs w:val="28"/>
          <w:lang w:val="uk-UA"/>
        </w:rPr>
        <w:t>–</w:t>
      </w:r>
      <w:r>
        <w:rPr>
          <w:rStyle w:val="ac"/>
          <w:rFonts w:ascii="Times New Roman" w:hAnsi="Times New Roman" w:cs="Times New Roman"/>
          <w:i w:val="0"/>
          <w:color w:val="000000"/>
          <w:sz w:val="28"/>
          <w:szCs w:val="28"/>
        </w:rPr>
        <w:t> </w:t>
      </w:r>
      <w:r>
        <w:rPr>
          <w:rStyle w:val="ac"/>
          <w:rFonts w:ascii="Times New Roman" w:hAnsi="Times New Roman" w:cs="Times New Roman"/>
          <w:i w:val="0"/>
          <w:color w:val="000000"/>
          <w:sz w:val="28"/>
          <w:szCs w:val="28"/>
        </w:rPr>
        <w:br/>
        <w:t xml:space="preserve">4-те вид. </w:t>
      </w:r>
      <w:r>
        <w:rPr>
          <w:rStyle w:val="ac"/>
          <w:rFonts w:ascii="Times New Roman" w:hAnsi="Times New Roman" w:cs="Times New Roman"/>
          <w:i w:val="0"/>
          <w:color w:val="000000"/>
          <w:sz w:val="28"/>
          <w:szCs w:val="28"/>
          <w:lang w:val="uk-UA"/>
        </w:rPr>
        <w:t>–</w:t>
      </w:r>
      <w:r>
        <w:rPr>
          <w:rStyle w:val="ac"/>
          <w:rFonts w:ascii="Times New Roman" w:hAnsi="Times New Roman" w:cs="Times New Roman"/>
          <w:i w:val="0"/>
          <w:color w:val="000000"/>
          <w:sz w:val="28"/>
          <w:szCs w:val="28"/>
        </w:rPr>
        <w:t xml:space="preserve"> К.</w:t>
      </w:r>
      <w:r>
        <w:rPr>
          <w:rStyle w:val="ac"/>
          <w:rFonts w:ascii="Times New Roman" w:hAnsi="Times New Roman" w:cs="Times New Roman"/>
          <w:i w:val="0"/>
          <w:color w:val="000000"/>
          <w:sz w:val="28"/>
          <w:szCs w:val="28"/>
          <w:lang w:val="uk-UA"/>
        </w:rPr>
        <w:t xml:space="preserve"> </w:t>
      </w:r>
      <w:r>
        <w:rPr>
          <w:rStyle w:val="ac"/>
          <w:rFonts w:ascii="Times New Roman" w:hAnsi="Times New Roman" w:cs="Times New Roman"/>
          <w:i w:val="0"/>
          <w:color w:val="000000"/>
          <w:sz w:val="28"/>
          <w:szCs w:val="28"/>
        </w:rPr>
        <w:t xml:space="preserve">: Либідь, 2008. </w:t>
      </w:r>
      <w:r>
        <w:rPr>
          <w:rStyle w:val="ac"/>
          <w:rFonts w:ascii="Times New Roman" w:hAnsi="Times New Roman" w:cs="Times New Roman"/>
          <w:i w:val="0"/>
          <w:color w:val="000000"/>
          <w:sz w:val="28"/>
          <w:szCs w:val="28"/>
          <w:lang w:val="uk-UA"/>
        </w:rPr>
        <w:t>–</w:t>
      </w:r>
      <w:r>
        <w:rPr>
          <w:rStyle w:val="ac"/>
          <w:rFonts w:ascii="Times New Roman" w:hAnsi="Times New Roman" w:cs="Times New Roman"/>
          <w:i w:val="0"/>
          <w:color w:val="000000"/>
          <w:sz w:val="28"/>
          <w:szCs w:val="28"/>
        </w:rPr>
        <w:t xml:space="preserve"> 488 с.</w:t>
      </w:r>
    </w:p>
    <w:p w:rsidR="00346CD7" w:rsidRDefault="00346CD7" w:rsidP="00346CD7">
      <w:pPr>
        <w:numPr>
          <w:ilvl w:val="0"/>
          <w:numId w:val="2"/>
        </w:numPr>
        <w:spacing w:line="360" w:lineRule="auto"/>
        <w:ind w:left="0" w:hanging="42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Толстой Н. И. Язык и культура. Язык и народная культура. Очерки по славянской мифологии и этнолингвистике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>/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>Н.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И. Толстой. – </w:t>
      </w:r>
      <w:proofErr w:type="gramStart"/>
      <w:r>
        <w:rPr>
          <w:rFonts w:ascii="Times New Roman" w:hAnsi="Times New Roman" w:cs="Times New Roman"/>
          <w:color w:val="000000"/>
          <w:sz w:val="28"/>
          <w:szCs w:val="28"/>
        </w:rPr>
        <w:t>М.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>:</w:t>
      </w:r>
      <w:proofErr w:type="gram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Индрик, 1995. – С. 15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color w:val="000000"/>
          <w:sz w:val="28"/>
          <w:szCs w:val="28"/>
        </w:rPr>
        <w:t>26.</w:t>
      </w:r>
    </w:p>
    <w:p w:rsidR="00346CD7" w:rsidRDefault="00346CD7" w:rsidP="00346CD7">
      <w:pPr>
        <w:numPr>
          <w:ilvl w:val="0"/>
          <w:numId w:val="2"/>
        </w:numPr>
        <w:spacing w:line="360" w:lineRule="auto"/>
        <w:ind w:left="0" w:hanging="426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Уфимцева А. А. Опыт изучения лексики как системы (на материале английского языка)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/ А. А. Уфимцева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– </w:t>
      </w:r>
      <w:proofErr w:type="gramStart"/>
      <w:r>
        <w:rPr>
          <w:rFonts w:ascii="Times New Roman" w:hAnsi="Times New Roman" w:cs="Times New Roman"/>
          <w:color w:val="000000"/>
          <w:sz w:val="28"/>
          <w:szCs w:val="28"/>
        </w:rPr>
        <w:t>М.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>:</w:t>
      </w:r>
      <w:proofErr w:type="gram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Изд-во АН СССР, 1962. – 286 с.</w:t>
      </w:r>
    </w:p>
    <w:p w:rsidR="00346CD7" w:rsidRDefault="00346CD7" w:rsidP="00346CD7">
      <w:pPr>
        <w:numPr>
          <w:ilvl w:val="0"/>
          <w:numId w:val="2"/>
        </w:numPr>
        <w:spacing w:line="360" w:lineRule="auto"/>
        <w:ind w:left="0" w:hanging="426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Филин Ф.П. О лексико-семантических группах слов / Ф.П. Филин // Езиковедски изследования в чест. на акад. Ст. Младенов. – </w:t>
      </w:r>
      <w:proofErr w:type="gram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София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:</w:t>
      </w:r>
      <w:proofErr w:type="gram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Издание на българската академия науките, 1957. – С. 523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–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538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346CD7" w:rsidRDefault="00346CD7" w:rsidP="00346CD7">
      <w:pPr>
        <w:numPr>
          <w:ilvl w:val="0"/>
          <w:numId w:val="2"/>
        </w:numPr>
        <w:spacing w:line="360" w:lineRule="auto"/>
        <w:ind w:left="0" w:hanging="426"/>
        <w:jc w:val="both"/>
        <w:rPr>
          <w:rStyle w:val="ac"/>
          <w:rFonts w:ascii="Times New Roman" w:hAnsi="Times New Roman" w:cs="Times New Roman"/>
          <w:i w:val="0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Хмара Г. В. Типи номінування одягу і взуття в сучасній українській мові (функціонально-стильовий аспект): Д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ис. … канд. филол. наук: 10.02.01. /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br/>
        <w:t xml:space="preserve">Г. В. Хмара –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Харків, 2005.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– 196 с.</w:t>
      </w:r>
    </w:p>
    <w:p w:rsidR="00346CD7" w:rsidRDefault="00346CD7" w:rsidP="00346CD7">
      <w:pPr>
        <w:numPr>
          <w:ilvl w:val="0"/>
          <w:numId w:val="2"/>
        </w:numPr>
        <w:spacing w:line="360" w:lineRule="auto"/>
        <w:ind w:left="0" w:hanging="426"/>
        <w:jc w:val="both"/>
        <w:rPr>
          <w:rStyle w:val="ac"/>
          <w:rFonts w:ascii="Times New Roman" w:hAnsi="Times New Roman" w:cs="Times New Roman"/>
          <w:i w:val="0"/>
          <w:color w:val="000000"/>
          <w:sz w:val="28"/>
          <w:szCs w:val="28"/>
          <w:lang w:val="uk-UA"/>
        </w:rPr>
      </w:pPr>
      <w:r>
        <w:rPr>
          <w:rStyle w:val="ac"/>
          <w:rFonts w:ascii="Times New Roman" w:hAnsi="Times New Roman" w:cs="Times New Roman"/>
          <w:i w:val="0"/>
          <w:color w:val="000000"/>
          <w:sz w:val="28"/>
          <w:szCs w:val="28"/>
          <w:lang w:val="uk-UA"/>
        </w:rPr>
        <w:t>Хрустик Н. М. Сучасна українська літературна мова. Морфеміка: підручник / Н. М. Хрустик. – Одеса : Фенікс, 2012. – 136 с.</w:t>
      </w:r>
    </w:p>
    <w:p w:rsidR="00346CD7" w:rsidRDefault="00346CD7" w:rsidP="00346CD7">
      <w:pPr>
        <w:numPr>
          <w:ilvl w:val="0"/>
          <w:numId w:val="2"/>
        </w:numPr>
        <w:spacing w:line="360" w:lineRule="auto"/>
        <w:ind w:left="0" w:hanging="426"/>
        <w:jc w:val="both"/>
        <w:rPr>
          <w:rFonts w:ascii="Times New Roman" w:hAnsi="Times New Roman" w:cs="Times New Roman"/>
          <w:color w:val="000000"/>
          <w:kern w:val="1"/>
          <w:sz w:val="28"/>
          <w:szCs w:val="28"/>
          <w:lang w:val="uk-UA"/>
        </w:rPr>
      </w:pPr>
      <w:r>
        <w:rPr>
          <w:rStyle w:val="ac"/>
          <w:rFonts w:ascii="Times New Roman" w:hAnsi="Times New Roman" w:cs="Times New Roman"/>
          <w:i w:val="0"/>
          <w:color w:val="000000"/>
          <w:sz w:val="28"/>
          <w:szCs w:val="28"/>
          <w:lang w:val="uk-UA"/>
        </w:rPr>
        <w:lastRenderedPageBreak/>
        <w:t>Хрустик Н. М. Проблеми морфемного, словотвірного та етимологічного аналізу : наук.-метод. посіб. / Н. М. Хрустик. –[2-ге вид., доповн.]. – Одеса : Фенікс, 2013. – 130 с.</w:t>
      </w:r>
    </w:p>
    <w:p w:rsidR="00346CD7" w:rsidRDefault="00346CD7" w:rsidP="00346CD7">
      <w:pPr>
        <w:numPr>
          <w:ilvl w:val="0"/>
          <w:numId w:val="2"/>
        </w:numPr>
        <w:spacing w:line="360" w:lineRule="auto"/>
        <w:ind w:left="0" w:hanging="426"/>
        <w:jc w:val="both"/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color w:val="000000"/>
          <w:kern w:val="1"/>
          <w:sz w:val="28"/>
          <w:szCs w:val="28"/>
          <w:lang w:val="uk-UA"/>
        </w:rPr>
        <w:t xml:space="preserve">Шаклеин В. М. Лингвокультурология: традиции и инновации 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Монография / В. М. Шаклеин.  – М. : Флинта, 2012. – 301 с.</w:t>
      </w:r>
    </w:p>
    <w:p w:rsidR="00346CD7" w:rsidRDefault="00346CD7" w:rsidP="00346CD7">
      <w:pPr>
        <w:numPr>
          <w:ilvl w:val="0"/>
          <w:numId w:val="2"/>
        </w:numPr>
        <w:shd w:val="clear" w:color="auto" w:fill="FFFFFF"/>
        <w:suppressAutoHyphens w:val="0"/>
        <w:spacing w:after="0" w:line="360" w:lineRule="auto"/>
        <w:ind w:left="0" w:hanging="426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Шмелев Д. Н. </w:t>
      </w:r>
      <w:r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Очерки по семасиологии русского языка.</w:t>
      </w:r>
      <w:r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/ Д. Н. Шмелев. </w:t>
      </w:r>
      <w:r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–</w:t>
      </w:r>
      <w:r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</w:t>
      </w:r>
      <w:r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.: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Просвещение,</w:t>
      </w:r>
      <w:r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1984. </w:t>
      </w:r>
      <w:r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– 208 с. </w:t>
      </w:r>
    </w:p>
    <w:p w:rsidR="00346CD7" w:rsidRDefault="00346CD7" w:rsidP="00346CD7">
      <w:pPr>
        <w:numPr>
          <w:ilvl w:val="0"/>
          <w:numId w:val="2"/>
        </w:numPr>
        <w:shd w:val="clear" w:color="auto" w:fill="FFFFFF"/>
        <w:suppressAutoHyphens w:val="0"/>
        <w:spacing w:after="0" w:line="360" w:lineRule="auto"/>
        <w:ind w:left="0" w:hanging="426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Щербина Т. В. Середньонаддніпрянсько-степове діалектне порубіжжя у світлі ізоглос : автореф. дис. … канд. філол. наук : 10.02.01 – українська мова / Т. В. Щербина. – К., 2003. – 24 с.</w:t>
      </w:r>
    </w:p>
    <w:p w:rsidR="00346CD7" w:rsidRDefault="00346CD7" w:rsidP="00346CD7">
      <w:pPr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</w:p>
    <w:p w:rsidR="00346CD7" w:rsidRDefault="00346CD7" w:rsidP="00346CD7">
      <w:pPr>
        <w:spacing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                        </w:t>
      </w:r>
      <w:r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>СПИСОК ВИКОРИСТАНИХ ДЖЕРЕЛ</w:t>
      </w:r>
    </w:p>
    <w:p w:rsidR="00346CD7" w:rsidRDefault="00346CD7" w:rsidP="00346CD7">
      <w:pPr>
        <w:numPr>
          <w:ilvl w:val="0"/>
          <w:numId w:val="1"/>
        </w:numPr>
        <w:spacing w:line="360" w:lineRule="auto"/>
        <w:ind w:left="0" w:hanging="426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ВТС – Ве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л</w:t>
      </w:r>
      <w:r>
        <w:rPr>
          <w:rFonts w:ascii="Times New Roman" w:hAnsi="Times New Roman" w:cs="Times New Roman"/>
          <w:color w:val="000000"/>
          <w:sz w:val="28"/>
          <w:szCs w:val="28"/>
        </w:rPr>
        <w:t>икий тлумачний словник сучасно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ї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укра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ї</w:t>
      </w:r>
      <w:r>
        <w:rPr>
          <w:rFonts w:ascii="Times New Roman" w:hAnsi="Times New Roman" w:cs="Times New Roman"/>
          <w:color w:val="000000"/>
          <w:sz w:val="28"/>
          <w:szCs w:val="28"/>
        </w:rPr>
        <w:t>нсько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ї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мови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>(з дод.  допов.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) / Уклад. і голов. ред. В. Т. Бусел. – К.; Ірпінь: ВТФ «Перун», 2005. –1728с.</w:t>
      </w:r>
    </w:p>
    <w:p w:rsidR="00346CD7" w:rsidRDefault="00346CD7" w:rsidP="00346CD7">
      <w:pPr>
        <w:numPr>
          <w:ilvl w:val="0"/>
          <w:numId w:val="1"/>
        </w:numPr>
        <w:spacing w:line="360" w:lineRule="auto"/>
        <w:ind w:left="0" w:hanging="426"/>
        <w:jc w:val="both"/>
        <w:rPr>
          <w:rStyle w:val="ac"/>
          <w:rFonts w:ascii="Times New Roman" w:hAnsi="Times New Roman" w:cs="Times New Roman"/>
          <w:i w:val="0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ЕСУМ</w:t>
      </w:r>
      <w:r>
        <w:rPr>
          <w:rFonts w:ascii="Times New Roman" w:hAnsi="Times New Roman" w:cs="Times New Roman"/>
          <w:b/>
          <w:color w:val="000000"/>
          <w:sz w:val="28"/>
          <w:szCs w:val="28"/>
          <w:lang w:val="uk-UA"/>
        </w:rPr>
        <w:t xml:space="preserve"> –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Етимологічний словник української мови у 7 томах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/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За ред.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br/>
        <w:t xml:space="preserve">О. С. Мельничука </w:t>
      </w:r>
      <w:r w:rsidRPr="00BF7EA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–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К. : Наук. думка, 1982.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–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>2012.</w:t>
      </w:r>
    </w:p>
    <w:p w:rsidR="00346CD7" w:rsidRDefault="00346CD7" w:rsidP="00346CD7">
      <w:pPr>
        <w:numPr>
          <w:ilvl w:val="0"/>
          <w:numId w:val="1"/>
        </w:numPr>
        <w:spacing w:line="360" w:lineRule="auto"/>
        <w:ind w:left="0" w:hanging="426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Style w:val="ac"/>
          <w:rFonts w:ascii="Times New Roman" w:hAnsi="Times New Roman" w:cs="Times New Roman"/>
          <w:i w:val="0"/>
          <w:color w:val="000000"/>
          <w:sz w:val="28"/>
          <w:szCs w:val="28"/>
          <w:lang w:val="uk-UA"/>
        </w:rPr>
        <w:t>СЛТ – Словник лінгвістичних термінів: лексикологія, фразеологія, лексикографія / [Голянич</w:t>
      </w:r>
      <w:r>
        <w:rPr>
          <w:rStyle w:val="ac"/>
          <w:rFonts w:ascii="Times New Roman" w:hAnsi="Times New Roman" w:cs="Times New Roman"/>
          <w:i w:val="0"/>
          <w:color w:val="000000"/>
          <w:sz w:val="28"/>
          <w:szCs w:val="28"/>
        </w:rPr>
        <w:t> </w:t>
      </w:r>
      <w:r>
        <w:rPr>
          <w:rStyle w:val="ac"/>
          <w:rFonts w:ascii="Times New Roman" w:hAnsi="Times New Roman" w:cs="Times New Roman"/>
          <w:i w:val="0"/>
          <w:color w:val="000000"/>
          <w:sz w:val="28"/>
          <w:szCs w:val="28"/>
          <w:lang w:val="uk-UA"/>
        </w:rPr>
        <w:t>М.</w:t>
      </w:r>
      <w:r>
        <w:rPr>
          <w:rStyle w:val="ac"/>
          <w:rFonts w:ascii="Times New Roman" w:hAnsi="Times New Roman" w:cs="Times New Roman"/>
          <w:i w:val="0"/>
          <w:color w:val="000000"/>
          <w:sz w:val="28"/>
          <w:szCs w:val="28"/>
        </w:rPr>
        <w:t> </w:t>
      </w:r>
      <w:r>
        <w:rPr>
          <w:rStyle w:val="ac"/>
          <w:rFonts w:ascii="Times New Roman" w:hAnsi="Times New Roman" w:cs="Times New Roman"/>
          <w:i w:val="0"/>
          <w:color w:val="000000"/>
          <w:sz w:val="28"/>
          <w:szCs w:val="28"/>
          <w:lang w:val="uk-UA"/>
        </w:rPr>
        <w:t>І., Стефурак</w:t>
      </w:r>
      <w:r>
        <w:rPr>
          <w:rStyle w:val="ac"/>
          <w:rFonts w:ascii="Times New Roman" w:hAnsi="Times New Roman" w:cs="Times New Roman"/>
          <w:i w:val="0"/>
          <w:color w:val="000000"/>
          <w:sz w:val="28"/>
          <w:szCs w:val="28"/>
        </w:rPr>
        <w:t> </w:t>
      </w:r>
      <w:r>
        <w:rPr>
          <w:rStyle w:val="ac"/>
          <w:rFonts w:ascii="Times New Roman" w:hAnsi="Times New Roman" w:cs="Times New Roman"/>
          <w:i w:val="0"/>
          <w:color w:val="000000"/>
          <w:sz w:val="28"/>
          <w:szCs w:val="28"/>
          <w:lang w:val="uk-UA"/>
        </w:rPr>
        <w:t>Р.</w:t>
      </w:r>
      <w:r>
        <w:rPr>
          <w:rStyle w:val="ac"/>
          <w:rFonts w:ascii="Times New Roman" w:hAnsi="Times New Roman" w:cs="Times New Roman"/>
          <w:i w:val="0"/>
          <w:color w:val="000000"/>
          <w:sz w:val="28"/>
          <w:szCs w:val="28"/>
        </w:rPr>
        <w:t> </w:t>
      </w:r>
      <w:r>
        <w:rPr>
          <w:rStyle w:val="ac"/>
          <w:rFonts w:ascii="Times New Roman" w:hAnsi="Times New Roman" w:cs="Times New Roman"/>
          <w:i w:val="0"/>
          <w:color w:val="000000"/>
          <w:sz w:val="28"/>
          <w:szCs w:val="28"/>
          <w:lang w:val="uk-UA"/>
        </w:rPr>
        <w:t>І., Бабій</w:t>
      </w:r>
      <w:r>
        <w:rPr>
          <w:rStyle w:val="ac"/>
          <w:rFonts w:ascii="Times New Roman" w:hAnsi="Times New Roman" w:cs="Times New Roman"/>
          <w:i w:val="0"/>
          <w:color w:val="000000"/>
          <w:sz w:val="28"/>
          <w:szCs w:val="28"/>
        </w:rPr>
        <w:t> </w:t>
      </w:r>
      <w:r>
        <w:rPr>
          <w:rStyle w:val="ac"/>
          <w:rFonts w:ascii="Times New Roman" w:hAnsi="Times New Roman" w:cs="Times New Roman"/>
          <w:i w:val="0"/>
          <w:color w:val="000000"/>
          <w:sz w:val="28"/>
          <w:szCs w:val="28"/>
          <w:lang w:val="uk-UA"/>
        </w:rPr>
        <w:t>І.</w:t>
      </w:r>
      <w:r>
        <w:rPr>
          <w:rStyle w:val="ac"/>
          <w:rFonts w:ascii="Times New Roman" w:hAnsi="Times New Roman" w:cs="Times New Roman"/>
          <w:i w:val="0"/>
          <w:color w:val="000000"/>
          <w:sz w:val="28"/>
          <w:szCs w:val="28"/>
        </w:rPr>
        <w:t> </w:t>
      </w:r>
      <w:r>
        <w:rPr>
          <w:rStyle w:val="ac"/>
          <w:rFonts w:ascii="Times New Roman" w:hAnsi="Times New Roman" w:cs="Times New Roman"/>
          <w:i w:val="0"/>
          <w:color w:val="000000"/>
          <w:sz w:val="28"/>
          <w:szCs w:val="28"/>
          <w:lang w:val="uk-UA"/>
        </w:rPr>
        <w:t xml:space="preserve">О.] ; за ред. </w:t>
      </w:r>
      <w:r w:rsidRPr="00BF7EA0">
        <w:rPr>
          <w:rStyle w:val="ac"/>
          <w:rFonts w:ascii="Times New Roman" w:hAnsi="Times New Roman" w:cs="Times New Roman"/>
          <w:i w:val="0"/>
          <w:color w:val="000000"/>
          <w:sz w:val="28"/>
          <w:szCs w:val="28"/>
          <w:lang w:val="uk-UA"/>
        </w:rPr>
        <w:t>М.</w:t>
      </w:r>
      <w:r>
        <w:rPr>
          <w:rStyle w:val="ac"/>
          <w:rFonts w:ascii="Times New Roman" w:hAnsi="Times New Roman" w:cs="Times New Roman"/>
          <w:i w:val="0"/>
          <w:color w:val="000000"/>
          <w:sz w:val="28"/>
          <w:szCs w:val="28"/>
        </w:rPr>
        <w:t> </w:t>
      </w:r>
      <w:r w:rsidRPr="00BF7EA0">
        <w:rPr>
          <w:rStyle w:val="ac"/>
          <w:rFonts w:ascii="Times New Roman" w:hAnsi="Times New Roman" w:cs="Times New Roman"/>
          <w:i w:val="0"/>
          <w:color w:val="000000"/>
          <w:sz w:val="28"/>
          <w:szCs w:val="28"/>
          <w:lang w:val="uk-UA"/>
        </w:rPr>
        <w:t>І.</w:t>
      </w:r>
      <w:r>
        <w:rPr>
          <w:rStyle w:val="ac"/>
          <w:rFonts w:ascii="Times New Roman" w:hAnsi="Times New Roman" w:cs="Times New Roman"/>
          <w:i w:val="0"/>
          <w:color w:val="000000"/>
          <w:sz w:val="28"/>
          <w:szCs w:val="28"/>
        </w:rPr>
        <w:t> </w:t>
      </w:r>
      <w:r w:rsidRPr="00BF7EA0">
        <w:rPr>
          <w:rStyle w:val="ac"/>
          <w:rFonts w:ascii="Times New Roman" w:hAnsi="Times New Roman" w:cs="Times New Roman"/>
          <w:i w:val="0"/>
          <w:color w:val="000000"/>
          <w:sz w:val="28"/>
          <w:szCs w:val="28"/>
          <w:lang w:val="uk-UA"/>
        </w:rPr>
        <w:t xml:space="preserve">Голянич. </w:t>
      </w:r>
      <w:r>
        <w:rPr>
          <w:rStyle w:val="ac"/>
          <w:rFonts w:ascii="Times New Roman" w:hAnsi="Times New Roman" w:cs="Times New Roman"/>
          <w:i w:val="0"/>
          <w:color w:val="000000"/>
          <w:sz w:val="28"/>
          <w:szCs w:val="28"/>
          <w:lang w:val="uk-UA"/>
        </w:rPr>
        <w:t>–</w:t>
      </w:r>
      <w:r w:rsidRPr="00BF7EA0">
        <w:rPr>
          <w:rStyle w:val="ac"/>
          <w:rFonts w:ascii="Times New Roman" w:hAnsi="Times New Roman" w:cs="Times New Roman"/>
          <w:i w:val="0"/>
          <w:color w:val="000000"/>
          <w:sz w:val="28"/>
          <w:szCs w:val="28"/>
          <w:lang w:val="uk-UA"/>
        </w:rPr>
        <w:t xml:space="preserve"> Івано-Франківськ : видавець Голіней</w:t>
      </w:r>
      <w:r>
        <w:rPr>
          <w:rStyle w:val="ac"/>
          <w:rFonts w:ascii="Times New Roman" w:hAnsi="Times New Roman" w:cs="Times New Roman"/>
          <w:i w:val="0"/>
          <w:color w:val="000000"/>
          <w:sz w:val="28"/>
          <w:szCs w:val="28"/>
        </w:rPr>
        <w:t> </w:t>
      </w:r>
      <w:r w:rsidRPr="00BF7EA0">
        <w:rPr>
          <w:rStyle w:val="ac"/>
          <w:rFonts w:ascii="Times New Roman" w:hAnsi="Times New Roman" w:cs="Times New Roman"/>
          <w:i w:val="0"/>
          <w:color w:val="000000"/>
          <w:sz w:val="28"/>
          <w:szCs w:val="28"/>
          <w:lang w:val="uk-UA"/>
        </w:rPr>
        <w:t>О.</w:t>
      </w:r>
      <w:r>
        <w:rPr>
          <w:rStyle w:val="ac"/>
          <w:rFonts w:ascii="Times New Roman" w:hAnsi="Times New Roman" w:cs="Times New Roman"/>
          <w:i w:val="0"/>
          <w:color w:val="000000"/>
          <w:sz w:val="28"/>
          <w:szCs w:val="28"/>
        </w:rPr>
        <w:t> </w:t>
      </w:r>
      <w:r w:rsidRPr="00BF7EA0">
        <w:rPr>
          <w:rStyle w:val="ac"/>
          <w:rFonts w:ascii="Times New Roman" w:hAnsi="Times New Roman" w:cs="Times New Roman"/>
          <w:i w:val="0"/>
          <w:color w:val="000000"/>
          <w:sz w:val="28"/>
          <w:szCs w:val="28"/>
          <w:lang w:val="uk-UA"/>
        </w:rPr>
        <w:t xml:space="preserve">М., 2011. </w:t>
      </w:r>
      <w:r>
        <w:rPr>
          <w:rStyle w:val="ac"/>
          <w:rFonts w:ascii="Times New Roman" w:hAnsi="Times New Roman" w:cs="Times New Roman"/>
          <w:i w:val="0"/>
          <w:color w:val="000000"/>
          <w:sz w:val="28"/>
          <w:szCs w:val="28"/>
          <w:lang w:val="uk-UA"/>
        </w:rPr>
        <w:t>–</w:t>
      </w:r>
      <w:r w:rsidRPr="00BF7EA0">
        <w:rPr>
          <w:rStyle w:val="ac"/>
          <w:rFonts w:ascii="Times New Roman" w:hAnsi="Times New Roman" w:cs="Times New Roman"/>
          <w:i w:val="0"/>
          <w:color w:val="000000"/>
          <w:sz w:val="28"/>
          <w:szCs w:val="28"/>
          <w:lang w:val="uk-UA"/>
        </w:rPr>
        <w:t xml:space="preserve"> 268 с.</w:t>
      </w:r>
    </w:p>
    <w:p w:rsidR="00346CD7" w:rsidRDefault="00346CD7" w:rsidP="00346CD7">
      <w:pPr>
        <w:numPr>
          <w:ilvl w:val="0"/>
          <w:numId w:val="1"/>
        </w:numPr>
        <w:spacing w:line="360" w:lineRule="auto"/>
        <w:ind w:left="0" w:hanging="426"/>
        <w:jc w:val="both"/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СУМ –</w:t>
      </w:r>
      <w:r>
        <w:rPr>
          <w:rFonts w:ascii="Times New Roman" w:hAnsi="Times New Roman" w:cs="Times New Roman"/>
          <w:color w:val="000000"/>
          <w:sz w:val="28"/>
          <w:szCs w:val="28"/>
        </w:rPr>
        <w:t>Словник української мови: в 11 т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омах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/ АН УРСР. Інститут мовознавства; за ред. І. К. Білодіда.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К.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</w:rPr>
        <w:t>: Наук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color w:val="000000"/>
          <w:sz w:val="28"/>
          <w:szCs w:val="28"/>
        </w:rPr>
        <w:t>думка, 1970</w:t>
      </w:r>
      <w:r>
        <w:rPr>
          <w:rStyle w:val="ac"/>
          <w:rFonts w:ascii="Times New Roman" w:hAnsi="Times New Roman" w:cs="Times New Roman"/>
          <w:i w:val="0"/>
          <w:color w:val="000000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color w:val="000000"/>
          <w:sz w:val="28"/>
          <w:szCs w:val="28"/>
        </w:rPr>
        <w:t>1980.</w:t>
      </w:r>
    </w:p>
    <w:p w:rsidR="00346CD7" w:rsidRDefault="00346CD7" w:rsidP="00346CD7">
      <w:pPr>
        <w:numPr>
          <w:ilvl w:val="0"/>
          <w:numId w:val="1"/>
        </w:numPr>
        <w:spacing w:line="360" w:lineRule="auto"/>
        <w:ind w:left="0" w:hanging="426"/>
        <w:jc w:val="both"/>
        <w:rPr>
          <w:rFonts w:ascii="Times New Roman" w:hAnsi="Times New Roman" w:cs="Times New Roman"/>
          <w:color w:val="FF0000"/>
          <w:sz w:val="28"/>
          <w:szCs w:val="28"/>
          <w:lang w:val="uk-UA"/>
        </w:rPr>
      </w:pPr>
      <w:r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ЧСЗЯ – Караулов Ю. Н. Частотный словарь семантических множителей русского языка</w:t>
      </w:r>
      <w:r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/ Ю. Н. Караулов –</w:t>
      </w:r>
      <w:r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proofErr w:type="gramStart"/>
      <w:r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М.</w:t>
      </w:r>
      <w:r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:</w:t>
      </w:r>
      <w:proofErr w:type="gramEnd"/>
      <w:r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 Наука, </w:t>
      </w:r>
      <w:r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1980. </w:t>
      </w:r>
      <w:r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uk-UA"/>
        </w:rPr>
        <w:t xml:space="preserve">– </w:t>
      </w:r>
      <w:r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207</w:t>
      </w:r>
      <w:r>
        <w:rPr>
          <w:rStyle w:val="apple-converted-space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</w:t>
      </w:r>
      <w:r>
        <w:rPr>
          <w:rStyle w:val="fontstyle15"/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с.</w:t>
      </w:r>
    </w:p>
    <w:p w:rsidR="00346CD7" w:rsidRDefault="00346CD7" w:rsidP="00A63AD3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b/>
          <w:caps/>
          <w:color w:val="000000"/>
          <w:sz w:val="28"/>
          <w:szCs w:val="28"/>
          <w:lang w:val="uk-UA"/>
        </w:rPr>
      </w:pPr>
    </w:p>
    <w:p w:rsidR="00A63AD3" w:rsidRDefault="00A63AD3" w:rsidP="00A63AD3">
      <w:pPr>
        <w:spacing w:line="360" w:lineRule="auto"/>
        <w:ind w:firstLine="851"/>
        <w:jc w:val="both"/>
        <w:rPr>
          <w:rFonts w:ascii="Times New Roman" w:hAnsi="Times New Roman" w:cs="Times New Roman"/>
          <w:b/>
          <w:caps/>
          <w:color w:val="000000"/>
          <w:sz w:val="28"/>
          <w:szCs w:val="28"/>
          <w:lang w:val="uk-UA"/>
        </w:rPr>
      </w:pPr>
    </w:p>
    <w:p w:rsidR="00592AAB" w:rsidRPr="00A63AD3" w:rsidRDefault="00592AAB">
      <w:pPr>
        <w:rPr>
          <w:lang w:val="uk-UA"/>
        </w:rPr>
      </w:pPr>
    </w:p>
    <w:sectPr w:rsidR="00592AAB" w:rsidRPr="00A63AD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11B79" w:rsidRDefault="00346CD7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11B79" w:rsidRDefault="00346CD7">
    <w:pPr>
      <w:pStyle w:val="a8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11B79" w:rsidRDefault="00346CD7"/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11B79" w:rsidRDefault="00346CD7">
    <w:pPr>
      <w:pStyle w:val="a6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11B79" w:rsidRDefault="00346CD7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  <w:b/>
        <w:bCs/>
        <w:color w:val="000000"/>
        <w:sz w:val="28"/>
        <w:szCs w:val="28"/>
        <w:lang w:val="uk-UA"/>
      </w:rPr>
    </w:lvl>
  </w:abstractNum>
  <w:abstractNum w:abstractNumId="1">
    <w:nsid w:val="0000000C"/>
    <w:multiLevelType w:val="singleLevel"/>
    <w:tmpl w:val="0000000C"/>
    <w:name w:val="WW8Num12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Calibri" w:hAnsi="Times New Roman" w:cs="Times New Roman" w:hint="default"/>
        <w:b w:val="0"/>
        <w:bCs/>
        <w:i w:val="0"/>
        <w:iCs w:val="0"/>
        <w:color w:val="auto"/>
        <w:sz w:val="28"/>
        <w:szCs w:val="28"/>
        <w:shd w:val="clear" w:color="auto" w:fill="FFFFFF"/>
        <w:lang w:val="uk-U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7502"/>
    <w:rsid w:val="00346CD7"/>
    <w:rsid w:val="003B6206"/>
    <w:rsid w:val="00592AAB"/>
    <w:rsid w:val="00A47502"/>
    <w:rsid w:val="00A63AD3"/>
    <w:rsid w:val="00CD58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5:chartTrackingRefBased/>
  <w15:docId w15:val="{739D59B0-A64F-47EA-90CA-07F2B92A7B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0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3AD3"/>
    <w:pPr>
      <w:suppressAutoHyphens/>
      <w:spacing w:after="200" w:line="276" w:lineRule="auto"/>
    </w:pPr>
    <w:rPr>
      <w:rFonts w:ascii="Calibri" w:eastAsia="Times New Roman" w:hAnsi="Calibri" w:cs="Calibri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A63AD3"/>
  </w:style>
  <w:style w:type="character" w:customStyle="1" w:styleId="fontstyle13">
    <w:name w:val="fontstyle13"/>
    <w:basedOn w:val="a0"/>
    <w:rsid w:val="00A63AD3"/>
  </w:style>
  <w:style w:type="paragraph" w:styleId="a3">
    <w:name w:val="No Spacing"/>
    <w:qFormat/>
    <w:rsid w:val="00A63AD3"/>
    <w:pPr>
      <w:suppressAutoHyphens/>
      <w:spacing w:after="0" w:line="240" w:lineRule="auto"/>
    </w:pPr>
    <w:rPr>
      <w:rFonts w:ascii="Calibri" w:eastAsia="Times New Roman" w:hAnsi="Calibri" w:cs="Calibri"/>
      <w:lang w:eastAsia="ar-SA"/>
    </w:rPr>
  </w:style>
  <w:style w:type="paragraph" w:styleId="a4">
    <w:name w:val="List Paragraph"/>
    <w:basedOn w:val="a"/>
    <w:qFormat/>
    <w:rsid w:val="00A63AD3"/>
    <w:pPr>
      <w:ind w:left="720"/>
    </w:pPr>
    <w:rPr>
      <w:rFonts w:eastAsia="Calibri" w:cs="Times New Roman"/>
    </w:rPr>
  </w:style>
  <w:style w:type="paragraph" w:styleId="a5">
    <w:name w:val="Normal (Web)"/>
    <w:basedOn w:val="a"/>
    <w:rsid w:val="00A63AD3"/>
    <w:pPr>
      <w:spacing w:before="280" w:after="280" w:line="240" w:lineRule="auto"/>
    </w:pPr>
    <w:rPr>
      <w:rFonts w:ascii="Times New Roman" w:hAnsi="Times New Roman" w:cs="Times New Roman"/>
      <w:sz w:val="24"/>
      <w:szCs w:val="24"/>
    </w:rPr>
  </w:style>
  <w:style w:type="paragraph" w:styleId="a6">
    <w:name w:val="header"/>
    <w:basedOn w:val="a"/>
    <w:link w:val="a7"/>
    <w:rsid w:val="00A63AD3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rsid w:val="00A63AD3"/>
    <w:rPr>
      <w:rFonts w:ascii="Calibri" w:eastAsia="Times New Roman" w:hAnsi="Calibri" w:cs="Calibri"/>
      <w:lang w:eastAsia="ar-SA"/>
    </w:rPr>
  </w:style>
  <w:style w:type="paragraph" w:styleId="a8">
    <w:name w:val="footer"/>
    <w:basedOn w:val="a"/>
    <w:link w:val="a9"/>
    <w:rsid w:val="00A63AD3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rsid w:val="00A63AD3"/>
    <w:rPr>
      <w:rFonts w:ascii="Calibri" w:eastAsia="Times New Roman" w:hAnsi="Calibri" w:cs="Calibri"/>
      <w:lang w:eastAsia="ar-SA"/>
    </w:rPr>
  </w:style>
  <w:style w:type="character" w:styleId="aa">
    <w:name w:val="Emphasis"/>
    <w:basedOn w:val="a0"/>
    <w:qFormat/>
    <w:rsid w:val="00346CD7"/>
    <w:rPr>
      <w:i/>
      <w:iCs/>
    </w:rPr>
  </w:style>
  <w:style w:type="character" w:styleId="ab">
    <w:name w:val="Hyperlink"/>
    <w:basedOn w:val="a0"/>
    <w:rsid w:val="00346CD7"/>
    <w:rPr>
      <w:color w:val="0000FF"/>
      <w:u w:val="single"/>
    </w:rPr>
  </w:style>
  <w:style w:type="character" w:styleId="ac">
    <w:name w:val="Subtle Emphasis"/>
    <w:basedOn w:val="a0"/>
    <w:qFormat/>
    <w:rsid w:val="00346CD7"/>
    <w:rPr>
      <w:i/>
      <w:iCs/>
      <w:color w:val="808080"/>
    </w:rPr>
  </w:style>
  <w:style w:type="character" w:customStyle="1" w:styleId="fontstyle15">
    <w:name w:val="fontstyle15"/>
    <w:basedOn w:val="a0"/>
    <w:rsid w:val="00346CD7"/>
  </w:style>
  <w:style w:type="character" w:customStyle="1" w:styleId="fontstyle16">
    <w:name w:val="fontstyle16"/>
    <w:basedOn w:val="a0"/>
    <w:rsid w:val="00346CD7"/>
  </w:style>
  <w:style w:type="character" w:customStyle="1" w:styleId="fontstyle17">
    <w:name w:val="fontstyle17"/>
    <w:basedOn w:val="a0"/>
    <w:rsid w:val="00346CD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2.xml"/><Relationship Id="rId12" Type="http://schemas.openxmlformats.org/officeDocument/2006/relationships/hyperlink" Target="http://www.irbis-nbuv.gov.ua/cgi-bin/irbis_nbuv/cgiirbis_64.exe?I21DBN=LINK&amp;P21DBN=UJRN&amp;Z21ID=&amp;S21REF=10&amp;S21CNR=20&amp;S21STN=1&amp;S21FMT=ASP_meta&amp;C21COM=S&amp;2_S21P03=FILA=&amp;2_S21STR=Mikks_2013_43(1)__4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11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&#1046;71133" TargetMode="External"/><Relationship Id="rId5" Type="http://schemas.openxmlformats.org/officeDocument/2006/relationships/header" Target="header1.xml"/><Relationship Id="rId10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&#1043;&#1088;&#1080;&#1094;&#1077;&#1085;&#1082;&#1086;%20&#1057;$" TargetMode="External"/><Relationship Id="rId4" Type="http://schemas.openxmlformats.org/officeDocument/2006/relationships/webSettings" Target="webSettings.xml"/><Relationship Id="rId9" Type="http://schemas.openxmlformats.org/officeDocument/2006/relationships/footer" Target="footer3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14</Pages>
  <Words>3046</Words>
  <Characters>17364</Characters>
  <Application>Microsoft Office Word</Application>
  <DocSecurity>0</DocSecurity>
  <Lines>144</Lines>
  <Paragraphs>40</Paragraphs>
  <ScaleCrop>false</ScaleCrop>
  <Company/>
  <LinksUpToDate>false</LinksUpToDate>
  <CharactersWithSpaces>20370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5</cp:revision>
  <dcterms:created xsi:type="dcterms:W3CDTF">2018-05-14T10:55:00Z</dcterms:created>
  <dcterms:modified xsi:type="dcterms:W3CDTF">2018-05-14T11:00:00Z</dcterms:modified>
</cp:coreProperties>
</file>