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5382" w:rsidRDefault="00585382" w:rsidP="00585382">
      <w:pPr>
        <w:spacing w:after="0" w:line="240" w:lineRule="auto"/>
        <w:jc w:val="center"/>
        <w:rPr>
          <w:rFonts w:eastAsia="Arial Unicode MS"/>
          <w:sz w:val="28"/>
          <w:szCs w:val="28"/>
          <w:lang w:eastAsia="uk-UA"/>
        </w:rPr>
      </w:pPr>
      <w:r>
        <w:rPr>
          <w:rFonts w:eastAsia="Arial Unicode MS"/>
          <w:sz w:val="28"/>
          <w:szCs w:val="28"/>
          <w:u w:val="single"/>
          <w:lang w:eastAsia="uk-UA"/>
        </w:rPr>
        <w:t>Одесский национальный университет имени И.И. Мечникова</w:t>
      </w:r>
      <w:r>
        <w:rPr>
          <w:rFonts w:eastAsia="Arial Unicode MS"/>
          <w:sz w:val="28"/>
          <w:szCs w:val="28"/>
          <w:lang w:eastAsia="uk-UA"/>
        </w:rPr>
        <w:t>______</w:t>
      </w:r>
    </w:p>
    <w:p w:rsidR="00585382" w:rsidRDefault="00585382" w:rsidP="00585382">
      <w:pPr>
        <w:spacing w:after="0" w:line="240" w:lineRule="auto"/>
        <w:jc w:val="center"/>
        <w:rPr>
          <w:rFonts w:eastAsia="Arial Unicode MS"/>
          <w:sz w:val="28"/>
          <w:szCs w:val="28"/>
          <w:lang w:val="uk-UA" w:eastAsia="uk-UA"/>
        </w:rPr>
      </w:pPr>
    </w:p>
    <w:p w:rsidR="00585382" w:rsidRDefault="00585382" w:rsidP="00585382">
      <w:pPr>
        <w:spacing w:after="0" w:line="240" w:lineRule="auto"/>
        <w:jc w:val="center"/>
        <w:rPr>
          <w:rFonts w:eastAsia="Arial Unicode MS"/>
          <w:b/>
          <w:sz w:val="28"/>
          <w:szCs w:val="28"/>
          <w:u w:val="single"/>
          <w:lang w:eastAsia="uk-UA"/>
        </w:rPr>
      </w:pPr>
      <w:r>
        <w:rPr>
          <w:rFonts w:eastAsia="Arial Unicode MS"/>
          <w:b/>
          <w:sz w:val="28"/>
          <w:szCs w:val="28"/>
          <w:lang w:eastAsia="uk-UA"/>
        </w:rPr>
        <w:t>__</w:t>
      </w:r>
      <w:r>
        <w:rPr>
          <w:rFonts w:eastAsia="Arial Unicode MS"/>
          <w:b/>
          <w:sz w:val="28"/>
          <w:szCs w:val="28"/>
          <w:u w:val="single"/>
          <w:lang w:eastAsia="uk-UA"/>
        </w:rPr>
        <w:t>Факультет международных отношений, политологии и социологии</w:t>
      </w:r>
      <w:r>
        <w:rPr>
          <w:rFonts w:eastAsia="Arial Unicode MS"/>
          <w:b/>
          <w:sz w:val="28"/>
          <w:szCs w:val="28"/>
          <w:lang w:eastAsia="uk-UA"/>
        </w:rPr>
        <w:t>__</w:t>
      </w:r>
    </w:p>
    <w:p w:rsidR="00585382" w:rsidRDefault="00585382" w:rsidP="00585382">
      <w:pPr>
        <w:spacing w:after="0" w:line="240" w:lineRule="auto"/>
        <w:jc w:val="center"/>
        <w:rPr>
          <w:rFonts w:eastAsia="Arial Unicode MS"/>
          <w:sz w:val="28"/>
          <w:szCs w:val="28"/>
          <w:lang w:val="uk-UA" w:eastAsia="uk-UA"/>
        </w:rPr>
      </w:pPr>
    </w:p>
    <w:p w:rsidR="00585382" w:rsidRPr="00026056" w:rsidRDefault="00585382" w:rsidP="00585382">
      <w:pPr>
        <w:spacing w:after="0" w:line="240" w:lineRule="auto"/>
        <w:jc w:val="center"/>
        <w:rPr>
          <w:rFonts w:eastAsia="Arial Unicode MS"/>
          <w:sz w:val="28"/>
          <w:szCs w:val="28"/>
          <w:lang w:val="uk-UA" w:eastAsia="uk-UA"/>
        </w:rPr>
      </w:pPr>
      <w:r>
        <w:rPr>
          <w:rFonts w:eastAsia="Arial Unicode MS"/>
          <w:sz w:val="28"/>
          <w:szCs w:val="28"/>
          <w:lang w:eastAsia="uk-UA"/>
        </w:rPr>
        <w:t>______________________</w:t>
      </w:r>
      <w:r>
        <w:rPr>
          <w:rFonts w:eastAsia="Arial Unicode MS"/>
          <w:b/>
          <w:sz w:val="28"/>
          <w:szCs w:val="28"/>
          <w:u w:val="single"/>
          <w:lang w:eastAsia="uk-UA"/>
        </w:rPr>
        <w:t>Кафедра политологии</w:t>
      </w:r>
      <w:r>
        <w:rPr>
          <w:rFonts w:eastAsia="Arial Unicode MS"/>
          <w:sz w:val="28"/>
          <w:szCs w:val="28"/>
          <w:lang w:eastAsia="uk-UA"/>
        </w:rPr>
        <w:t>____________________</w:t>
      </w:r>
    </w:p>
    <w:p w:rsidR="00585382" w:rsidRDefault="00585382" w:rsidP="00585382">
      <w:pPr>
        <w:spacing w:after="0" w:line="240" w:lineRule="auto"/>
        <w:rPr>
          <w:rFonts w:eastAsia="Arial Unicode MS"/>
          <w:sz w:val="28"/>
          <w:szCs w:val="28"/>
          <w:lang w:eastAsia="uk-UA"/>
        </w:rPr>
      </w:pPr>
    </w:p>
    <w:p w:rsidR="00585382" w:rsidRDefault="00585382" w:rsidP="00585382">
      <w:pPr>
        <w:spacing w:after="0" w:line="360" w:lineRule="auto"/>
        <w:jc w:val="center"/>
        <w:rPr>
          <w:rFonts w:eastAsia="Arial Unicode MS"/>
          <w:b/>
          <w:sz w:val="28"/>
          <w:szCs w:val="28"/>
          <w:lang w:eastAsia="uk-UA"/>
        </w:rPr>
      </w:pPr>
      <w:r>
        <w:rPr>
          <w:rFonts w:eastAsia="Arial Unicode MS"/>
          <w:b/>
          <w:sz w:val="28"/>
          <w:szCs w:val="28"/>
          <w:lang w:eastAsia="uk-UA"/>
        </w:rPr>
        <w:t>Д и п л о м н а я   р а б о т а</w:t>
      </w:r>
    </w:p>
    <w:p w:rsidR="00585382" w:rsidRDefault="00585382" w:rsidP="00585382">
      <w:pPr>
        <w:spacing w:after="0" w:line="360" w:lineRule="auto"/>
        <w:ind w:left="-567"/>
        <w:jc w:val="center"/>
        <w:rPr>
          <w:rFonts w:eastAsia="Arial Unicode MS"/>
          <w:b/>
          <w:sz w:val="28"/>
          <w:szCs w:val="28"/>
          <w:u w:val="single"/>
          <w:lang w:eastAsia="uk-UA"/>
        </w:rPr>
      </w:pPr>
      <w:r>
        <w:rPr>
          <w:rFonts w:eastAsia="Arial Unicode MS"/>
          <w:b/>
          <w:sz w:val="28"/>
          <w:szCs w:val="28"/>
          <w:lang w:eastAsia="uk-UA"/>
        </w:rPr>
        <w:t xml:space="preserve">    </w:t>
      </w:r>
      <w:r>
        <w:rPr>
          <w:rFonts w:eastAsia="Arial Unicode MS"/>
          <w:b/>
          <w:sz w:val="28"/>
          <w:szCs w:val="28"/>
          <w:u w:val="single"/>
          <w:lang w:eastAsia="uk-UA"/>
        </w:rPr>
        <w:t xml:space="preserve">бакалавра </w:t>
      </w:r>
    </w:p>
    <w:p w:rsidR="00585382" w:rsidRDefault="00585382" w:rsidP="00585382">
      <w:pPr>
        <w:spacing w:line="240" w:lineRule="auto"/>
        <w:ind w:left="-567"/>
        <w:jc w:val="center"/>
        <w:rPr>
          <w:sz w:val="28"/>
          <w:szCs w:val="28"/>
        </w:rPr>
      </w:pPr>
      <w:r>
        <w:rPr>
          <w:rFonts w:eastAsia="Arial Unicode MS"/>
          <w:sz w:val="26"/>
          <w:szCs w:val="26"/>
          <w:lang w:eastAsia="uk-UA"/>
        </w:rPr>
        <w:t xml:space="preserve">на тему: </w:t>
      </w:r>
      <w:r>
        <w:rPr>
          <w:b/>
          <w:sz w:val="26"/>
          <w:szCs w:val="26"/>
        </w:rPr>
        <w:t>«</w:t>
      </w:r>
      <w:r>
        <w:rPr>
          <w:b/>
          <w:sz w:val="28"/>
          <w:szCs w:val="28"/>
        </w:rPr>
        <w:t>Проблема фаустовского человека в постиндустриальном мире</w:t>
      </w:r>
      <w:r>
        <w:rPr>
          <w:sz w:val="28"/>
          <w:szCs w:val="28"/>
        </w:rPr>
        <w:t>»</w:t>
      </w:r>
    </w:p>
    <w:p w:rsidR="00585382" w:rsidRDefault="00585382" w:rsidP="00585382">
      <w:pPr>
        <w:spacing w:line="24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«Проблема фаустовської людини в постіндустріальному світі»</w:t>
      </w:r>
    </w:p>
    <w:p w:rsidR="00585382" w:rsidRPr="00026056" w:rsidRDefault="00585382" w:rsidP="00585382">
      <w:pPr>
        <w:spacing w:line="240" w:lineRule="auto"/>
        <w:jc w:val="center"/>
        <w:rPr>
          <w:sz w:val="26"/>
          <w:szCs w:val="26"/>
          <w:lang w:val="en-US"/>
        </w:rPr>
      </w:pPr>
      <w:r w:rsidRPr="00026056">
        <w:rPr>
          <w:sz w:val="28"/>
          <w:szCs w:val="28"/>
        </w:rPr>
        <w:t xml:space="preserve">   </w:t>
      </w:r>
      <w:r w:rsidRPr="00026056">
        <w:rPr>
          <w:sz w:val="28"/>
          <w:szCs w:val="28"/>
          <w:lang w:val="en-US"/>
        </w:rPr>
        <w:t>«</w:t>
      </w:r>
      <w:r>
        <w:rPr>
          <w:color w:val="212121"/>
          <w:sz w:val="28"/>
          <w:szCs w:val="28"/>
          <w:shd w:val="clear" w:color="auto" w:fill="FFFFFF"/>
          <w:lang w:val="en-US"/>
        </w:rPr>
        <w:t>The problem of Faustian man in the post-industrial world</w:t>
      </w:r>
      <w:r w:rsidRPr="00026056">
        <w:rPr>
          <w:sz w:val="26"/>
          <w:szCs w:val="26"/>
          <w:lang w:val="en-US"/>
        </w:rPr>
        <w:t>»</w:t>
      </w:r>
    </w:p>
    <w:p w:rsidR="00585382" w:rsidRDefault="00585382" w:rsidP="00585382">
      <w:pPr>
        <w:spacing w:after="0" w:line="360" w:lineRule="auto"/>
        <w:jc w:val="both"/>
        <w:rPr>
          <w:sz w:val="26"/>
          <w:szCs w:val="26"/>
          <w:lang w:val="en-US"/>
        </w:rPr>
      </w:pPr>
    </w:p>
    <w:p w:rsidR="00585382" w:rsidRDefault="00585382" w:rsidP="00585382">
      <w:pPr>
        <w:spacing w:after="0" w:line="360" w:lineRule="auto"/>
        <w:jc w:val="right"/>
        <w:rPr>
          <w:rFonts w:eastAsia="Arial Unicode MS"/>
          <w:sz w:val="28"/>
          <w:szCs w:val="28"/>
          <w:lang w:eastAsia="uk-UA"/>
        </w:rPr>
      </w:pPr>
      <w:r w:rsidRPr="00026056">
        <w:rPr>
          <w:rFonts w:eastAsia="Arial Unicode MS"/>
          <w:sz w:val="28"/>
          <w:szCs w:val="28"/>
          <w:lang w:val="en-US" w:eastAsia="uk-UA"/>
        </w:rPr>
        <w:t xml:space="preserve">  </w:t>
      </w:r>
      <w:r>
        <w:rPr>
          <w:rFonts w:eastAsia="Arial Unicode MS"/>
          <w:sz w:val="28"/>
          <w:szCs w:val="28"/>
          <w:lang w:val="en-US" w:eastAsia="uk-UA"/>
        </w:rPr>
        <w:t xml:space="preserve">                                                                           </w:t>
      </w:r>
      <w:r>
        <w:rPr>
          <w:rFonts w:eastAsia="Arial Unicode MS"/>
          <w:sz w:val="28"/>
          <w:szCs w:val="28"/>
          <w:lang w:eastAsia="uk-UA"/>
        </w:rPr>
        <w:t>Выполнила: студентка 4 курса</w:t>
      </w:r>
    </w:p>
    <w:p w:rsidR="00585382" w:rsidRDefault="00585382" w:rsidP="00585382">
      <w:pPr>
        <w:spacing w:after="0" w:line="360" w:lineRule="auto"/>
        <w:ind w:left="3540"/>
        <w:jc w:val="right"/>
        <w:rPr>
          <w:rFonts w:eastAsia="Arial Unicode MS"/>
          <w:sz w:val="28"/>
          <w:szCs w:val="28"/>
          <w:lang w:eastAsia="uk-UA"/>
        </w:rPr>
      </w:pPr>
      <w:r>
        <w:rPr>
          <w:rFonts w:eastAsia="Arial Unicode MS"/>
          <w:sz w:val="28"/>
          <w:szCs w:val="28"/>
          <w:lang w:eastAsia="uk-UA"/>
        </w:rPr>
        <w:t xml:space="preserve">                          дневной формы обучения</w:t>
      </w:r>
    </w:p>
    <w:p w:rsidR="00585382" w:rsidRDefault="00585382" w:rsidP="00585382">
      <w:pPr>
        <w:spacing w:after="0" w:line="360" w:lineRule="auto"/>
        <w:ind w:left="3540"/>
        <w:jc w:val="right"/>
        <w:rPr>
          <w:rFonts w:eastAsia="Arial Unicode MS"/>
          <w:sz w:val="28"/>
          <w:szCs w:val="28"/>
          <w:lang w:eastAsia="uk-UA"/>
        </w:rPr>
      </w:pPr>
      <w:r>
        <w:rPr>
          <w:rFonts w:eastAsia="Arial Unicode MS"/>
          <w:sz w:val="28"/>
          <w:szCs w:val="28"/>
          <w:lang w:eastAsia="uk-UA"/>
        </w:rPr>
        <w:tab/>
        <w:t xml:space="preserve">                направления подготовки</w:t>
      </w:r>
    </w:p>
    <w:p w:rsidR="00585382" w:rsidRDefault="00585382" w:rsidP="00585382">
      <w:pPr>
        <w:spacing w:line="360" w:lineRule="auto"/>
        <w:jc w:val="right"/>
        <w:rPr>
          <w:sz w:val="28"/>
          <w:szCs w:val="28"/>
          <w:u w:val="single"/>
          <w:lang w:val="uk-UA"/>
        </w:rPr>
      </w:pPr>
      <w:r>
        <w:rPr>
          <w:rFonts w:eastAsia="Arial Unicode MS"/>
          <w:sz w:val="28"/>
          <w:szCs w:val="28"/>
          <w:lang w:eastAsia="uk-UA"/>
        </w:rPr>
        <w:t xml:space="preserve">                                                                             </w:t>
      </w:r>
      <w:r>
        <w:rPr>
          <w:sz w:val="28"/>
          <w:szCs w:val="28"/>
          <w:u w:val="single"/>
        </w:rPr>
        <w:t>6.030104  «Политология»</w:t>
      </w:r>
    </w:p>
    <w:p w:rsidR="00585382" w:rsidRDefault="00585382" w:rsidP="00585382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</w:t>
      </w:r>
      <w:r>
        <w:rPr>
          <w:sz w:val="28"/>
          <w:szCs w:val="28"/>
          <w:u w:val="single"/>
        </w:rPr>
        <w:t>Догарева Алина Александровна</w:t>
      </w:r>
    </w:p>
    <w:p w:rsidR="00585382" w:rsidRDefault="00585382" w:rsidP="00585382">
      <w:pPr>
        <w:spacing w:after="0" w:line="360" w:lineRule="auto"/>
        <w:jc w:val="right"/>
        <w:rPr>
          <w:rFonts w:eastAsia="Arial Unicode MS"/>
          <w:sz w:val="28"/>
          <w:szCs w:val="28"/>
          <w:u w:val="single"/>
          <w:lang w:val="uk-UA" w:eastAsia="uk-UA"/>
        </w:rPr>
      </w:pPr>
      <w:r>
        <w:rPr>
          <w:rFonts w:eastAsia="Arial Unicode MS"/>
          <w:sz w:val="28"/>
          <w:szCs w:val="28"/>
          <w:lang w:eastAsia="uk-UA"/>
        </w:rPr>
        <w:t xml:space="preserve">            Руководитель: </w:t>
      </w:r>
      <w:r>
        <w:rPr>
          <w:rFonts w:eastAsia="Arial Unicode MS"/>
          <w:sz w:val="28"/>
          <w:szCs w:val="28"/>
          <w:u w:val="single"/>
          <w:lang w:eastAsia="uk-UA"/>
        </w:rPr>
        <w:t>к. ист. н., профессор Гребенник Г.П.</w:t>
      </w:r>
    </w:p>
    <w:p w:rsidR="00585382" w:rsidRDefault="00585382" w:rsidP="00585382">
      <w:pPr>
        <w:spacing w:after="0" w:line="360" w:lineRule="auto"/>
        <w:jc w:val="right"/>
        <w:rPr>
          <w:rFonts w:eastAsia="Arial Unicode MS"/>
          <w:sz w:val="28"/>
          <w:szCs w:val="28"/>
          <w:u w:val="single"/>
          <w:lang w:eastAsia="uk-UA"/>
        </w:rPr>
      </w:pPr>
      <w:r>
        <w:rPr>
          <w:rFonts w:eastAsia="Arial Unicode MS"/>
          <w:sz w:val="28"/>
          <w:szCs w:val="28"/>
          <w:lang w:eastAsia="uk-UA"/>
        </w:rPr>
        <w:tab/>
        <w:t xml:space="preserve">  Рецензент: </w:t>
      </w:r>
      <w:r>
        <w:rPr>
          <w:rFonts w:eastAsia="Arial Unicode MS"/>
          <w:sz w:val="28"/>
          <w:szCs w:val="28"/>
          <w:u w:val="single"/>
          <w:lang w:eastAsia="uk-UA"/>
        </w:rPr>
        <w:t>к. ист. н.,  доцент  Коч С.В.</w:t>
      </w:r>
    </w:p>
    <w:p w:rsidR="00585382" w:rsidRDefault="00585382" w:rsidP="00585382">
      <w:pPr>
        <w:spacing w:after="0" w:line="240" w:lineRule="auto"/>
        <w:rPr>
          <w:rFonts w:eastAsia="Arial Unicode MS"/>
          <w:sz w:val="20"/>
          <w:szCs w:val="20"/>
          <w:lang w:eastAsia="uk-UA"/>
        </w:rPr>
      </w:pPr>
    </w:p>
    <w:p w:rsidR="00585382" w:rsidRDefault="00585382" w:rsidP="00585382">
      <w:pPr>
        <w:spacing w:after="0" w:line="240" w:lineRule="auto"/>
        <w:rPr>
          <w:rFonts w:eastAsia="Arial Unicode MS"/>
          <w:lang w:val="uk-UA" w:eastAsia="uk-UA"/>
        </w:rPr>
      </w:pPr>
    </w:p>
    <w:p w:rsidR="00585382" w:rsidRDefault="00585382" w:rsidP="00585382">
      <w:pPr>
        <w:spacing w:after="0" w:line="360" w:lineRule="auto"/>
        <w:rPr>
          <w:rFonts w:eastAsia="Arial Unicode MS"/>
          <w:sz w:val="28"/>
          <w:szCs w:val="28"/>
          <w:lang w:eastAsia="uk-UA"/>
        </w:rPr>
      </w:pPr>
      <w:r>
        <w:rPr>
          <w:rFonts w:eastAsia="Arial Unicode MS"/>
          <w:sz w:val="28"/>
          <w:szCs w:val="28"/>
          <w:lang w:eastAsia="uk-UA"/>
        </w:rPr>
        <w:t>Допущено к защите:                                        Защищено на заседании ЭК №_</w:t>
      </w:r>
      <w:r>
        <w:rPr>
          <w:rFonts w:eastAsia="Arial Unicode MS"/>
          <w:sz w:val="28"/>
          <w:szCs w:val="28"/>
          <w:u w:val="single"/>
          <w:lang w:eastAsia="uk-UA"/>
        </w:rPr>
        <w:t>2</w:t>
      </w:r>
      <w:r>
        <w:rPr>
          <w:rFonts w:eastAsia="Arial Unicode MS"/>
          <w:sz w:val="28"/>
          <w:szCs w:val="28"/>
          <w:lang w:eastAsia="uk-UA"/>
        </w:rPr>
        <w:t>_</w:t>
      </w:r>
    </w:p>
    <w:p w:rsidR="00585382" w:rsidRDefault="00585382" w:rsidP="00585382">
      <w:pPr>
        <w:spacing w:after="0" w:line="360" w:lineRule="auto"/>
        <w:rPr>
          <w:rFonts w:eastAsia="Arial Unicode MS"/>
          <w:sz w:val="28"/>
          <w:szCs w:val="28"/>
          <w:lang w:val="uk-UA" w:eastAsia="uk-UA"/>
        </w:rPr>
      </w:pPr>
      <w:r>
        <w:rPr>
          <w:rFonts w:eastAsia="Arial Unicode MS"/>
          <w:sz w:val="28"/>
          <w:szCs w:val="28"/>
          <w:lang w:eastAsia="uk-UA"/>
        </w:rPr>
        <w:t>Протокол заседания кафедры                         протокол №___ от ______</w:t>
      </w:r>
      <w:r>
        <w:rPr>
          <w:rFonts w:eastAsia="Arial Unicode MS"/>
          <w:sz w:val="28"/>
          <w:szCs w:val="28"/>
          <w:u w:val="single"/>
          <w:lang w:eastAsia="uk-UA"/>
        </w:rPr>
        <w:t xml:space="preserve">2018 </w:t>
      </w:r>
      <w:r>
        <w:rPr>
          <w:rFonts w:eastAsia="Arial Unicode MS"/>
          <w:sz w:val="28"/>
          <w:szCs w:val="28"/>
          <w:lang w:eastAsia="uk-UA"/>
        </w:rPr>
        <w:t>г.</w:t>
      </w:r>
    </w:p>
    <w:p w:rsidR="00585382" w:rsidRDefault="00585382" w:rsidP="00585382">
      <w:pPr>
        <w:spacing w:after="0" w:line="240" w:lineRule="auto"/>
        <w:rPr>
          <w:rFonts w:eastAsia="Arial Unicode MS"/>
          <w:sz w:val="28"/>
          <w:szCs w:val="28"/>
          <w:lang w:eastAsia="uk-UA"/>
        </w:rPr>
      </w:pPr>
      <w:r>
        <w:rPr>
          <w:rFonts w:eastAsia="Arial Unicode MS"/>
          <w:sz w:val="28"/>
          <w:szCs w:val="28"/>
          <w:lang w:eastAsia="uk-UA"/>
        </w:rPr>
        <w:t>№____ от ____________</w:t>
      </w:r>
      <w:r>
        <w:rPr>
          <w:rFonts w:eastAsia="Arial Unicode MS"/>
          <w:sz w:val="28"/>
          <w:szCs w:val="28"/>
          <w:u w:val="single"/>
          <w:lang w:eastAsia="uk-UA"/>
        </w:rPr>
        <w:t>2018</w:t>
      </w:r>
      <w:r>
        <w:rPr>
          <w:rFonts w:eastAsia="Arial Unicode MS"/>
          <w:sz w:val="28"/>
          <w:szCs w:val="28"/>
          <w:lang w:eastAsia="uk-UA"/>
        </w:rPr>
        <w:t xml:space="preserve"> г.</w:t>
      </w:r>
      <w:r>
        <w:rPr>
          <w:rFonts w:eastAsia="Arial Unicode MS"/>
          <w:sz w:val="28"/>
          <w:szCs w:val="28"/>
          <w:lang w:eastAsia="uk-UA"/>
        </w:rPr>
        <w:tab/>
      </w:r>
      <w:r>
        <w:rPr>
          <w:rFonts w:eastAsia="Arial Unicode MS"/>
          <w:sz w:val="28"/>
          <w:szCs w:val="28"/>
          <w:lang w:eastAsia="uk-UA"/>
        </w:rPr>
        <w:tab/>
        <w:t xml:space="preserve">     Оценка __________/_____/______</w:t>
      </w:r>
    </w:p>
    <w:p w:rsidR="00585382" w:rsidRDefault="00585382" w:rsidP="00585382">
      <w:pPr>
        <w:spacing w:after="0" w:line="240" w:lineRule="auto"/>
        <w:rPr>
          <w:rFonts w:eastAsia="Arial Unicode MS"/>
          <w:sz w:val="20"/>
          <w:szCs w:val="20"/>
          <w:lang w:eastAsia="uk-UA"/>
        </w:rPr>
      </w:pPr>
      <w:r>
        <w:rPr>
          <w:rFonts w:eastAsia="Arial Unicode MS"/>
          <w:sz w:val="28"/>
          <w:szCs w:val="28"/>
          <w:lang w:eastAsia="uk-UA"/>
        </w:rPr>
        <w:tab/>
      </w:r>
      <w:r>
        <w:rPr>
          <w:rFonts w:eastAsia="Arial Unicode MS"/>
          <w:sz w:val="28"/>
          <w:szCs w:val="28"/>
          <w:lang w:eastAsia="uk-UA"/>
        </w:rPr>
        <w:tab/>
      </w:r>
      <w:r>
        <w:rPr>
          <w:rFonts w:eastAsia="Arial Unicode MS"/>
          <w:sz w:val="28"/>
          <w:szCs w:val="28"/>
          <w:lang w:eastAsia="uk-UA"/>
        </w:rPr>
        <w:tab/>
      </w:r>
      <w:r>
        <w:rPr>
          <w:rFonts w:eastAsia="Arial Unicode MS"/>
          <w:sz w:val="28"/>
          <w:szCs w:val="28"/>
          <w:lang w:eastAsia="uk-UA"/>
        </w:rPr>
        <w:tab/>
      </w:r>
      <w:r>
        <w:rPr>
          <w:rFonts w:eastAsia="Arial Unicode MS"/>
          <w:sz w:val="28"/>
          <w:szCs w:val="28"/>
          <w:lang w:eastAsia="uk-UA"/>
        </w:rPr>
        <w:tab/>
      </w:r>
      <w:r>
        <w:rPr>
          <w:rFonts w:eastAsia="Arial Unicode MS"/>
          <w:sz w:val="28"/>
          <w:szCs w:val="28"/>
          <w:lang w:eastAsia="uk-UA"/>
        </w:rPr>
        <w:tab/>
      </w:r>
      <w:r>
        <w:rPr>
          <w:rFonts w:eastAsia="Arial Unicode MS"/>
          <w:sz w:val="28"/>
          <w:szCs w:val="28"/>
          <w:lang w:eastAsia="uk-UA"/>
        </w:rPr>
        <w:tab/>
        <w:t xml:space="preserve">      </w:t>
      </w:r>
      <w:r>
        <w:rPr>
          <w:rFonts w:eastAsia="Arial Unicode MS"/>
          <w:lang w:eastAsia="uk-UA"/>
        </w:rPr>
        <w:t>(по национальной шкале, шкале ЕСТ</w:t>
      </w:r>
      <w:r>
        <w:rPr>
          <w:rFonts w:eastAsia="Arial Unicode MS"/>
          <w:lang w:val="en-US" w:eastAsia="uk-UA"/>
        </w:rPr>
        <w:t>S</w:t>
      </w:r>
      <w:r>
        <w:rPr>
          <w:rFonts w:eastAsia="Arial Unicode MS"/>
          <w:lang w:eastAsia="uk-UA"/>
        </w:rPr>
        <w:t>, б</w:t>
      </w:r>
      <w:r>
        <w:rPr>
          <w:rFonts w:eastAsia="Arial Unicode MS"/>
          <w:lang w:eastAsia="uk-UA"/>
        </w:rPr>
        <w:t>а</w:t>
      </w:r>
      <w:r>
        <w:rPr>
          <w:rFonts w:eastAsia="Arial Unicode MS"/>
          <w:lang w:eastAsia="uk-UA"/>
        </w:rPr>
        <w:t>лы)</w:t>
      </w:r>
    </w:p>
    <w:p w:rsidR="00585382" w:rsidRDefault="00585382" w:rsidP="00585382">
      <w:pPr>
        <w:spacing w:after="0" w:line="240" w:lineRule="auto"/>
        <w:rPr>
          <w:rFonts w:eastAsia="Arial Unicode MS"/>
          <w:sz w:val="28"/>
          <w:szCs w:val="28"/>
          <w:lang w:eastAsia="uk-UA"/>
        </w:rPr>
      </w:pPr>
    </w:p>
    <w:p w:rsidR="00585382" w:rsidRDefault="00585382" w:rsidP="00585382">
      <w:pPr>
        <w:spacing w:after="0" w:line="240" w:lineRule="auto"/>
        <w:rPr>
          <w:rFonts w:eastAsia="Arial Unicode MS"/>
          <w:sz w:val="28"/>
          <w:szCs w:val="28"/>
          <w:lang w:eastAsia="uk-UA"/>
        </w:rPr>
      </w:pPr>
      <w:r>
        <w:rPr>
          <w:rFonts w:eastAsia="Arial Unicode MS"/>
          <w:sz w:val="28"/>
          <w:szCs w:val="28"/>
          <w:lang w:eastAsia="uk-UA"/>
        </w:rPr>
        <w:t xml:space="preserve">Заведующий кафедрой                                       Глава ЭК   </w:t>
      </w:r>
    </w:p>
    <w:p w:rsidR="00585382" w:rsidRDefault="00585382" w:rsidP="00585382">
      <w:pPr>
        <w:spacing w:after="0" w:line="240" w:lineRule="auto"/>
        <w:rPr>
          <w:rFonts w:eastAsia="Arial Unicode MS"/>
          <w:sz w:val="28"/>
          <w:szCs w:val="28"/>
          <w:lang w:eastAsia="uk-UA"/>
        </w:rPr>
      </w:pPr>
    </w:p>
    <w:p w:rsidR="00585382" w:rsidRDefault="00585382" w:rsidP="00585382">
      <w:pPr>
        <w:spacing w:after="0" w:line="240" w:lineRule="auto"/>
        <w:rPr>
          <w:rFonts w:eastAsia="Arial Unicode MS"/>
          <w:sz w:val="28"/>
          <w:szCs w:val="28"/>
          <w:lang w:eastAsia="uk-UA"/>
        </w:rPr>
      </w:pPr>
      <w:r>
        <w:rPr>
          <w:rFonts w:eastAsia="Arial Unicode MS"/>
          <w:sz w:val="28"/>
          <w:szCs w:val="28"/>
          <w:lang w:eastAsia="uk-UA"/>
        </w:rPr>
        <w:t xml:space="preserve">______   _____________                                    ______   _____________  </w:t>
      </w:r>
    </w:p>
    <w:p w:rsidR="00585382" w:rsidRDefault="00585382" w:rsidP="00585382">
      <w:pPr>
        <w:spacing w:after="0" w:line="240" w:lineRule="auto"/>
        <w:rPr>
          <w:rFonts w:eastAsia="Arial Unicode MS"/>
          <w:sz w:val="28"/>
          <w:szCs w:val="28"/>
          <w:lang w:eastAsia="uk-UA"/>
        </w:rPr>
      </w:pPr>
    </w:p>
    <w:p w:rsidR="00585382" w:rsidRDefault="00585382" w:rsidP="00585382">
      <w:pPr>
        <w:spacing w:after="0" w:line="240" w:lineRule="auto"/>
        <w:rPr>
          <w:rFonts w:eastAsia="Arial Unicode MS"/>
          <w:b/>
          <w:sz w:val="28"/>
          <w:szCs w:val="28"/>
          <w:lang w:eastAsia="uk-UA"/>
        </w:rPr>
      </w:pPr>
    </w:p>
    <w:p w:rsidR="00585382" w:rsidRDefault="00585382" w:rsidP="00585382">
      <w:pPr>
        <w:spacing w:after="0" w:line="240" w:lineRule="auto"/>
        <w:rPr>
          <w:rFonts w:eastAsia="Arial Unicode MS"/>
          <w:b/>
          <w:sz w:val="28"/>
          <w:szCs w:val="28"/>
          <w:lang w:eastAsia="uk-UA"/>
        </w:rPr>
      </w:pPr>
      <w:r>
        <w:rPr>
          <w:rFonts w:eastAsia="Arial Unicode MS"/>
          <w:b/>
          <w:sz w:val="28"/>
          <w:szCs w:val="28"/>
          <w:lang w:val="uk-UA" w:eastAsia="uk-UA"/>
        </w:rPr>
        <w:t xml:space="preserve">                                                       </w:t>
      </w:r>
      <w:r>
        <w:rPr>
          <w:rFonts w:eastAsia="Arial Unicode MS"/>
          <w:b/>
          <w:sz w:val="28"/>
          <w:szCs w:val="28"/>
          <w:lang w:eastAsia="uk-UA"/>
        </w:rPr>
        <w:t>Одесса 2018</w:t>
      </w:r>
    </w:p>
    <w:p w:rsidR="00585382" w:rsidRPr="008560FD" w:rsidRDefault="00585382" w:rsidP="00585382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 w:rsidRPr="008560FD">
        <w:rPr>
          <w:rFonts w:ascii="Times New Roman" w:hAnsi="Times New Roman"/>
          <w:b/>
          <w:sz w:val="28"/>
          <w:szCs w:val="28"/>
        </w:rPr>
        <w:lastRenderedPageBreak/>
        <w:t xml:space="preserve">                                                       </w:t>
      </w:r>
      <w:r>
        <w:rPr>
          <w:rFonts w:ascii="Times New Roman" w:hAnsi="Times New Roman"/>
          <w:b/>
          <w:sz w:val="28"/>
          <w:szCs w:val="28"/>
        </w:rPr>
        <w:t>Содержание</w:t>
      </w:r>
    </w:p>
    <w:p w:rsidR="00585382" w:rsidRPr="00A13DAE" w:rsidRDefault="00585382" w:rsidP="0058538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13DAE">
        <w:rPr>
          <w:rFonts w:ascii="Times New Roman" w:hAnsi="Times New Roman"/>
          <w:sz w:val="28"/>
          <w:szCs w:val="28"/>
        </w:rPr>
        <w:t>Введение………………………………………………………………………..    3</w:t>
      </w:r>
    </w:p>
    <w:p w:rsidR="00585382" w:rsidRPr="00A13DAE" w:rsidRDefault="00585382" w:rsidP="0058538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13DAE">
        <w:rPr>
          <w:rFonts w:ascii="Times New Roman" w:hAnsi="Times New Roman"/>
          <w:sz w:val="28"/>
          <w:szCs w:val="28"/>
        </w:rPr>
        <w:t>Раздел I</w:t>
      </w:r>
      <w:r>
        <w:rPr>
          <w:rFonts w:ascii="Times New Roman" w:hAnsi="Times New Roman"/>
          <w:sz w:val="28"/>
          <w:szCs w:val="28"/>
        </w:rPr>
        <w:t>. «Ф</w:t>
      </w:r>
      <w:r w:rsidRPr="00A13DAE">
        <w:rPr>
          <w:rFonts w:ascii="Times New Roman" w:hAnsi="Times New Roman"/>
          <w:sz w:val="28"/>
          <w:szCs w:val="28"/>
        </w:rPr>
        <w:t>аустовск</w:t>
      </w:r>
      <w:r>
        <w:rPr>
          <w:rFonts w:ascii="Times New Roman" w:hAnsi="Times New Roman"/>
          <w:sz w:val="28"/>
          <w:szCs w:val="28"/>
        </w:rPr>
        <w:t>ий  человек» как архетип западной цивилизации……    6</w:t>
      </w:r>
    </w:p>
    <w:p w:rsidR="00585382" w:rsidRPr="00B412BC" w:rsidRDefault="00585382" w:rsidP="00585382">
      <w:pPr>
        <w:pStyle w:val="a3"/>
        <w:numPr>
          <w:ilvl w:val="1"/>
          <w:numId w:val="2"/>
        </w:numPr>
        <w:spacing w:before="119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.</w:t>
      </w:r>
      <w:r w:rsidRPr="00A13DA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Понятие </w:t>
      </w:r>
      <w:r>
        <w:rPr>
          <w:bCs/>
          <w:sz w:val="28"/>
          <w:szCs w:val="28"/>
        </w:rPr>
        <w:t xml:space="preserve">«фаустовского человека» в концепции </w:t>
      </w: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ind w:left="795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Освальда  Шпенглера …</w:t>
      </w:r>
      <w:r>
        <w:rPr>
          <w:sz w:val="28"/>
          <w:szCs w:val="28"/>
        </w:rPr>
        <w:t>.</w:t>
      </w:r>
      <w:r w:rsidRPr="00A13DAE">
        <w:rPr>
          <w:sz w:val="28"/>
          <w:szCs w:val="28"/>
        </w:rPr>
        <w:t>……………….......……</w:t>
      </w:r>
      <w:r>
        <w:rPr>
          <w:sz w:val="28"/>
          <w:szCs w:val="28"/>
        </w:rPr>
        <w:t xml:space="preserve">................................  7 </w:t>
      </w:r>
    </w:p>
    <w:p w:rsidR="00585382" w:rsidRDefault="00585382" w:rsidP="00585382">
      <w:pPr>
        <w:pStyle w:val="a3"/>
        <w:numPr>
          <w:ilvl w:val="1"/>
          <w:numId w:val="2"/>
        </w:numPr>
        <w:spacing w:before="119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>.</w:t>
      </w:r>
      <w:r w:rsidRPr="00A13DAE">
        <w:rPr>
          <w:sz w:val="28"/>
          <w:szCs w:val="28"/>
        </w:rPr>
        <w:t xml:space="preserve"> </w:t>
      </w:r>
      <w:r>
        <w:rPr>
          <w:sz w:val="28"/>
          <w:szCs w:val="28"/>
        </w:rPr>
        <w:t>Критика «прометеева человека» как аналога</w:t>
      </w:r>
      <w:r w:rsidRPr="00A13DAE">
        <w:rPr>
          <w:sz w:val="28"/>
          <w:szCs w:val="28"/>
        </w:rPr>
        <w:t xml:space="preserve"> «фаус</w:t>
      </w:r>
      <w:r>
        <w:rPr>
          <w:sz w:val="28"/>
          <w:szCs w:val="28"/>
        </w:rPr>
        <w:t xml:space="preserve">товского» </w:t>
      </w:r>
    </w:p>
    <w:p w:rsidR="00585382" w:rsidRPr="00442239" w:rsidRDefault="00585382" w:rsidP="00585382">
      <w:pPr>
        <w:pStyle w:val="a3"/>
        <w:spacing w:before="119" w:beforeAutospacing="0" w:after="0" w:afterAutospacing="0" w:line="360" w:lineRule="auto"/>
        <w:ind w:left="420"/>
        <w:rPr>
          <w:sz w:val="28"/>
          <w:szCs w:val="28"/>
        </w:rPr>
      </w:pPr>
      <w:r>
        <w:rPr>
          <w:sz w:val="28"/>
          <w:szCs w:val="28"/>
        </w:rPr>
        <w:t xml:space="preserve">       в    концепции Вальтера Шубарта</w:t>
      </w:r>
      <w:r>
        <w:rPr>
          <w:bCs/>
          <w:sz w:val="28"/>
          <w:szCs w:val="28"/>
        </w:rPr>
        <w:t>…………………………………….. 15</w:t>
      </w:r>
    </w:p>
    <w:p w:rsidR="00585382" w:rsidRPr="00950B48" w:rsidRDefault="00585382" w:rsidP="00585382">
      <w:pPr>
        <w:pStyle w:val="a3"/>
        <w:numPr>
          <w:ilvl w:val="1"/>
          <w:numId w:val="2"/>
        </w:numPr>
        <w:spacing w:before="119" w:beforeAutospacing="0" w:after="0" w:afterAutospacing="0" w:line="360" w:lineRule="auto"/>
        <w:rPr>
          <w:sz w:val="28"/>
          <w:szCs w:val="28"/>
        </w:rPr>
      </w:pPr>
      <w:r>
        <w:rPr>
          <w:bCs/>
          <w:sz w:val="28"/>
          <w:szCs w:val="28"/>
        </w:rPr>
        <w:t xml:space="preserve">. Критика «фаустовского комплекса» западного человека </w:t>
      </w: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ind w:left="420"/>
        <w:rPr>
          <w:sz w:val="28"/>
          <w:szCs w:val="28"/>
        </w:rPr>
      </w:pPr>
      <w:r>
        <w:rPr>
          <w:bCs/>
          <w:sz w:val="28"/>
          <w:szCs w:val="28"/>
        </w:rPr>
        <w:t xml:space="preserve">       в русской </w:t>
      </w:r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>общественно-политической мы</w:t>
      </w:r>
      <w:r>
        <w:rPr>
          <w:bCs/>
          <w:sz w:val="28"/>
          <w:szCs w:val="28"/>
        </w:rPr>
        <w:t>с</w:t>
      </w:r>
      <w:r>
        <w:rPr>
          <w:bCs/>
          <w:sz w:val="28"/>
          <w:szCs w:val="28"/>
        </w:rPr>
        <w:t>ли……………………… 20</w:t>
      </w: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rPr>
          <w:bCs/>
          <w:sz w:val="28"/>
          <w:szCs w:val="28"/>
        </w:rPr>
      </w:pPr>
      <w:r w:rsidRPr="00A13DAE">
        <w:rPr>
          <w:bCs/>
          <w:sz w:val="28"/>
          <w:szCs w:val="28"/>
        </w:rPr>
        <w:t>Раздел ІІ. «Фаустовский человек» в «пости</w:t>
      </w:r>
      <w:r>
        <w:rPr>
          <w:bCs/>
          <w:sz w:val="28"/>
          <w:szCs w:val="28"/>
        </w:rPr>
        <w:t xml:space="preserve">ндустриальном  обществе»…..  26  </w:t>
      </w:r>
      <w:r w:rsidRPr="00A13DAE">
        <w:rPr>
          <w:bCs/>
          <w:sz w:val="28"/>
          <w:szCs w:val="28"/>
        </w:rPr>
        <w:t xml:space="preserve"> </w:t>
      </w:r>
    </w:p>
    <w:p w:rsidR="00585382" w:rsidRDefault="00585382" w:rsidP="00585382">
      <w:pPr>
        <w:pStyle w:val="a3"/>
        <w:numPr>
          <w:ilvl w:val="1"/>
          <w:numId w:val="1"/>
        </w:numPr>
        <w:spacing w:before="119" w:beforeAutospacing="0" w:after="0" w:afterAutospacing="0"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. Судьба «фаустовского  человека» в теориях</w:t>
      </w:r>
      <w:r w:rsidRPr="00A13DAE">
        <w:rPr>
          <w:bCs/>
          <w:sz w:val="28"/>
          <w:szCs w:val="28"/>
        </w:rPr>
        <w:t xml:space="preserve"> </w:t>
      </w: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ind w:left="36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Pr="00A13DAE">
        <w:rPr>
          <w:bCs/>
          <w:sz w:val="28"/>
          <w:szCs w:val="28"/>
        </w:rPr>
        <w:t>«постиндустриа</w:t>
      </w:r>
      <w:r>
        <w:rPr>
          <w:bCs/>
          <w:sz w:val="28"/>
          <w:szCs w:val="28"/>
        </w:rPr>
        <w:t xml:space="preserve">льного общества» </w:t>
      </w:r>
      <w:r w:rsidRPr="00A13DAE">
        <w:rPr>
          <w:bCs/>
          <w:sz w:val="28"/>
          <w:szCs w:val="28"/>
        </w:rPr>
        <w:t xml:space="preserve">……………….……….. </w:t>
      </w:r>
      <w:r>
        <w:rPr>
          <w:bCs/>
          <w:sz w:val="28"/>
          <w:szCs w:val="28"/>
        </w:rPr>
        <w:t xml:space="preserve">………   26 </w:t>
      </w:r>
    </w:p>
    <w:p w:rsidR="00585382" w:rsidRDefault="00585382" w:rsidP="00585382">
      <w:pPr>
        <w:pStyle w:val="a3"/>
        <w:spacing w:before="119" w:beforeAutospacing="0" w:after="0" w:afterAutospacing="0" w:line="360" w:lineRule="auto"/>
        <w:ind w:left="360"/>
        <w:rPr>
          <w:bCs/>
          <w:sz w:val="28"/>
          <w:szCs w:val="28"/>
        </w:rPr>
      </w:pPr>
      <w:r>
        <w:rPr>
          <w:bCs/>
          <w:sz w:val="28"/>
          <w:szCs w:val="28"/>
        </w:rPr>
        <w:t>2.2. А.А. Зиновьев о западнизации планеты как прое</w:t>
      </w:r>
      <w:r>
        <w:rPr>
          <w:bCs/>
          <w:sz w:val="28"/>
          <w:szCs w:val="28"/>
        </w:rPr>
        <w:t>к</w:t>
      </w:r>
      <w:r>
        <w:rPr>
          <w:bCs/>
          <w:sz w:val="28"/>
          <w:szCs w:val="28"/>
        </w:rPr>
        <w:t xml:space="preserve">те </w:t>
      </w:r>
    </w:p>
    <w:p w:rsidR="00585382" w:rsidRDefault="00585382" w:rsidP="00585382">
      <w:pPr>
        <w:pStyle w:val="a3"/>
        <w:spacing w:before="119" w:beforeAutospacing="0" w:after="0" w:afterAutospacing="0" w:line="360" w:lineRule="auto"/>
        <w:ind w:left="360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последней войны Запада за власть над миром ………………….. ..  34  </w:t>
      </w:r>
    </w:p>
    <w:p w:rsidR="00585382" w:rsidRDefault="00585382" w:rsidP="00585382">
      <w:pPr>
        <w:pStyle w:val="a3"/>
        <w:spacing w:before="119" w:beforeAutospacing="0" w:after="0" w:afterAutospacing="0" w:line="360" w:lineRule="auto"/>
        <w:ind w:left="360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2.3. Наш комментарий к зиновьевской концепции западного </w:t>
      </w: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ind w:left="360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сверхобщ</w:t>
      </w:r>
      <w:r>
        <w:rPr>
          <w:bCs/>
          <w:sz w:val="28"/>
          <w:szCs w:val="28"/>
        </w:rPr>
        <w:t>е</w:t>
      </w:r>
      <w:r>
        <w:rPr>
          <w:bCs/>
          <w:sz w:val="28"/>
          <w:szCs w:val="28"/>
        </w:rPr>
        <w:t xml:space="preserve">ства………………………………………………………… 38 </w:t>
      </w: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jc w:val="both"/>
        <w:rPr>
          <w:bCs/>
          <w:sz w:val="28"/>
          <w:szCs w:val="28"/>
        </w:rPr>
      </w:pPr>
      <w:r w:rsidRPr="00A13DAE">
        <w:rPr>
          <w:bCs/>
          <w:sz w:val="28"/>
          <w:szCs w:val="28"/>
        </w:rPr>
        <w:t xml:space="preserve">Заключение </w:t>
      </w:r>
      <w:r>
        <w:rPr>
          <w:bCs/>
          <w:sz w:val="28"/>
          <w:szCs w:val="28"/>
        </w:rPr>
        <w:t xml:space="preserve">……………………………………………………….…………… 44 </w:t>
      </w:r>
    </w:p>
    <w:p w:rsidR="00585382" w:rsidRPr="00026056" w:rsidRDefault="00585382" w:rsidP="00585382">
      <w:pPr>
        <w:pStyle w:val="a3"/>
        <w:spacing w:before="119" w:beforeAutospacing="0" w:after="0" w:afterAutospacing="0" w:line="360" w:lineRule="auto"/>
        <w:jc w:val="both"/>
        <w:rPr>
          <w:bCs/>
          <w:sz w:val="28"/>
          <w:szCs w:val="28"/>
          <w:lang w:val="uk-UA"/>
        </w:rPr>
      </w:pPr>
      <w:r w:rsidRPr="00A13DAE">
        <w:rPr>
          <w:bCs/>
          <w:sz w:val="28"/>
          <w:szCs w:val="28"/>
        </w:rPr>
        <w:t>Список использованной  л</w:t>
      </w:r>
      <w:r>
        <w:rPr>
          <w:bCs/>
          <w:sz w:val="28"/>
          <w:szCs w:val="28"/>
        </w:rPr>
        <w:t>итературы………………………………………</w:t>
      </w:r>
      <w:r>
        <w:rPr>
          <w:bCs/>
          <w:sz w:val="28"/>
          <w:szCs w:val="28"/>
          <w:lang w:val="uk-UA"/>
        </w:rPr>
        <w:t xml:space="preserve">    53</w:t>
      </w: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jc w:val="both"/>
        <w:rPr>
          <w:sz w:val="28"/>
          <w:szCs w:val="28"/>
        </w:rPr>
      </w:pP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jc w:val="both"/>
        <w:rPr>
          <w:sz w:val="28"/>
          <w:szCs w:val="28"/>
        </w:rPr>
      </w:pP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jc w:val="both"/>
        <w:rPr>
          <w:sz w:val="28"/>
          <w:szCs w:val="28"/>
        </w:rPr>
      </w:pP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jc w:val="both"/>
        <w:rPr>
          <w:sz w:val="28"/>
          <w:szCs w:val="28"/>
        </w:rPr>
      </w:pP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jc w:val="both"/>
        <w:rPr>
          <w:b/>
          <w:sz w:val="28"/>
          <w:szCs w:val="28"/>
        </w:rPr>
      </w:pPr>
    </w:p>
    <w:p w:rsidR="00585382" w:rsidRDefault="00585382" w:rsidP="00585382">
      <w:pPr>
        <w:pStyle w:val="a3"/>
        <w:spacing w:before="119" w:beforeAutospacing="0" w:after="0" w:afterAutospacing="0" w:line="360" w:lineRule="auto"/>
        <w:jc w:val="both"/>
        <w:rPr>
          <w:b/>
          <w:sz w:val="28"/>
          <w:szCs w:val="28"/>
          <w:lang w:val="uk-UA"/>
        </w:rPr>
      </w:pPr>
    </w:p>
    <w:p w:rsidR="00585382" w:rsidRPr="008560FD" w:rsidRDefault="00585382" w:rsidP="00585382">
      <w:pPr>
        <w:pStyle w:val="a3"/>
        <w:spacing w:before="119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8560FD">
        <w:rPr>
          <w:b/>
          <w:sz w:val="28"/>
          <w:szCs w:val="28"/>
          <w:lang w:val="uk-UA"/>
        </w:rPr>
        <w:lastRenderedPageBreak/>
        <w:t>Введение</w:t>
      </w:r>
    </w:p>
    <w:p w:rsidR="00585382" w:rsidRDefault="00585382" w:rsidP="00585382">
      <w:pPr>
        <w:pStyle w:val="a3"/>
        <w:spacing w:line="360" w:lineRule="auto"/>
        <w:ind w:firstLine="357"/>
        <w:jc w:val="both"/>
        <w:rPr>
          <w:sz w:val="28"/>
          <w:szCs w:val="28"/>
        </w:rPr>
      </w:pPr>
      <w:r w:rsidRPr="00DB17B5">
        <w:rPr>
          <w:b/>
          <w:sz w:val="28"/>
          <w:szCs w:val="28"/>
          <w:shd w:val="clear" w:color="auto" w:fill="FFFFFF"/>
        </w:rPr>
        <w:t xml:space="preserve">    </w:t>
      </w:r>
      <w:r w:rsidRPr="00DB17B5">
        <w:rPr>
          <w:b/>
          <w:sz w:val="28"/>
          <w:szCs w:val="28"/>
        </w:rPr>
        <w:t>Актуальность темы исследования.</w:t>
      </w:r>
      <w:r w:rsidRPr="00DB17B5">
        <w:rPr>
          <w:sz w:val="28"/>
          <w:szCs w:val="28"/>
        </w:rPr>
        <w:t xml:space="preserve">  С легкой руки О. Шпенглера (1880-1936) полу</w:t>
      </w:r>
      <w:r w:rsidRPr="00DB17B5">
        <w:rPr>
          <w:sz w:val="28"/>
          <w:szCs w:val="28"/>
        </w:rPr>
        <w:softHyphen/>
        <w:t>чила распространение мифологема «фаустовского челов</w:t>
      </w:r>
      <w:r w:rsidRPr="00DB17B5">
        <w:rPr>
          <w:sz w:val="28"/>
          <w:szCs w:val="28"/>
        </w:rPr>
        <w:t>е</w:t>
      </w:r>
      <w:r w:rsidRPr="00DB17B5">
        <w:rPr>
          <w:sz w:val="28"/>
          <w:szCs w:val="28"/>
        </w:rPr>
        <w:t>ка», покоряющего пространств</w:t>
      </w:r>
      <w:r>
        <w:rPr>
          <w:sz w:val="28"/>
          <w:szCs w:val="28"/>
        </w:rPr>
        <w:t>о при помощи познания и техники.</w:t>
      </w:r>
      <w:r w:rsidRPr="00DB17B5">
        <w:rPr>
          <w:sz w:val="28"/>
          <w:szCs w:val="28"/>
        </w:rPr>
        <w:t xml:space="preserve"> Но не только он. Первым</w:t>
      </w:r>
      <w:r>
        <w:rPr>
          <w:sz w:val="28"/>
          <w:szCs w:val="28"/>
        </w:rPr>
        <w:t>и</w:t>
      </w:r>
      <w:r w:rsidRPr="00DB17B5">
        <w:rPr>
          <w:sz w:val="28"/>
          <w:szCs w:val="28"/>
        </w:rPr>
        <w:t>, кто не просто смутно почувствовал кризис западное</w:t>
      </w:r>
      <w:r w:rsidRPr="00DB17B5">
        <w:rPr>
          <w:sz w:val="28"/>
          <w:szCs w:val="28"/>
        </w:rPr>
        <w:t>в</w:t>
      </w:r>
      <w:r w:rsidRPr="00DB17B5">
        <w:rPr>
          <w:sz w:val="28"/>
          <w:szCs w:val="28"/>
        </w:rPr>
        <w:t>ропейской цивилизации, но и четко осознал</w:t>
      </w:r>
      <w:r>
        <w:rPr>
          <w:sz w:val="28"/>
          <w:szCs w:val="28"/>
        </w:rPr>
        <w:t xml:space="preserve"> его</w:t>
      </w:r>
      <w:r w:rsidRPr="00DB17B5">
        <w:rPr>
          <w:sz w:val="28"/>
          <w:szCs w:val="28"/>
        </w:rPr>
        <w:t>, были Ж.-Ж. Руссо и  А. Ш</w:t>
      </w:r>
      <w:r w:rsidRPr="00DB17B5">
        <w:rPr>
          <w:sz w:val="28"/>
          <w:szCs w:val="28"/>
        </w:rPr>
        <w:t>о</w:t>
      </w:r>
      <w:r w:rsidRPr="00DB17B5">
        <w:rPr>
          <w:sz w:val="28"/>
          <w:szCs w:val="28"/>
        </w:rPr>
        <w:t>пенгау</w:t>
      </w:r>
      <w:r>
        <w:rPr>
          <w:sz w:val="28"/>
          <w:szCs w:val="28"/>
        </w:rPr>
        <w:t>эр. В примыкающей к Западу</w:t>
      </w:r>
      <w:r w:rsidRPr="00DB17B5">
        <w:rPr>
          <w:sz w:val="28"/>
          <w:szCs w:val="28"/>
        </w:rPr>
        <w:t xml:space="preserve"> России, глядя со стороны, — И.В. Кир</w:t>
      </w:r>
      <w:r w:rsidRPr="00DB17B5">
        <w:rPr>
          <w:sz w:val="28"/>
          <w:szCs w:val="28"/>
        </w:rPr>
        <w:t>е</w:t>
      </w:r>
      <w:r w:rsidRPr="00DB17B5">
        <w:rPr>
          <w:sz w:val="28"/>
          <w:szCs w:val="28"/>
        </w:rPr>
        <w:t xml:space="preserve">евский. Далее идет целый ряд пессимистически настроенных мыслителей. Среди них возвышается Ф. Ницше. </w:t>
      </w:r>
      <w:r>
        <w:rPr>
          <w:sz w:val="28"/>
          <w:szCs w:val="28"/>
        </w:rPr>
        <w:t>В ХХ веке выделяется В. Шубарт, кот</w:t>
      </w:r>
      <w:r>
        <w:rPr>
          <w:sz w:val="28"/>
          <w:szCs w:val="28"/>
        </w:rPr>
        <w:t>о</w:t>
      </w:r>
      <w:r>
        <w:rPr>
          <w:sz w:val="28"/>
          <w:szCs w:val="28"/>
        </w:rPr>
        <w:t>рый ввел в оборот концепт «прометеевский человек». Он – полный аналог «фаустовск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го». </w:t>
      </w:r>
      <w:r w:rsidRPr="00DB17B5">
        <w:rPr>
          <w:sz w:val="28"/>
          <w:szCs w:val="28"/>
        </w:rPr>
        <w:t>Во второй половине ХХ века их на Западе - целый легион. В России по крайней мере половина социально-политических философов, в о</w:t>
      </w:r>
      <w:r w:rsidRPr="00DB17B5">
        <w:rPr>
          <w:sz w:val="28"/>
          <w:szCs w:val="28"/>
        </w:rPr>
        <w:t>с</w:t>
      </w:r>
      <w:r w:rsidRPr="00DB17B5">
        <w:rPr>
          <w:sz w:val="28"/>
          <w:szCs w:val="28"/>
        </w:rPr>
        <w:t>новном образующих славянофильское течение, занималось критикой «фа</w:t>
      </w:r>
      <w:r w:rsidRPr="00DB17B5">
        <w:rPr>
          <w:sz w:val="28"/>
          <w:szCs w:val="28"/>
        </w:rPr>
        <w:t>у</w:t>
      </w:r>
      <w:r w:rsidRPr="00DB17B5">
        <w:rPr>
          <w:sz w:val="28"/>
          <w:szCs w:val="28"/>
        </w:rPr>
        <w:t>стовского комплекса» западного человека.</w:t>
      </w:r>
      <w:r>
        <w:rPr>
          <w:sz w:val="28"/>
          <w:szCs w:val="28"/>
        </w:rPr>
        <w:t xml:space="preserve"> Здесь следует отметить выда</w:t>
      </w:r>
      <w:r>
        <w:rPr>
          <w:sz w:val="28"/>
          <w:szCs w:val="28"/>
        </w:rPr>
        <w:t>ю</w:t>
      </w:r>
      <w:r>
        <w:rPr>
          <w:sz w:val="28"/>
          <w:szCs w:val="28"/>
        </w:rPr>
        <w:t>щуюся работу Н.Я. Данилевского «Россия и Европа».</w:t>
      </w:r>
    </w:p>
    <w:p w:rsidR="00585382" w:rsidRPr="00DB17B5" w:rsidRDefault="00585382" w:rsidP="00585382">
      <w:pPr>
        <w:pStyle w:val="a3"/>
        <w:spacing w:line="360" w:lineRule="auto"/>
        <w:ind w:firstLine="357"/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Периодически, время от времени, на мир накатывают волны кризисов, грозящих хаосом и разрушениями. Это – судороги «фаустовского челов</w:t>
      </w:r>
      <w:r>
        <w:rPr>
          <w:sz w:val="28"/>
          <w:szCs w:val="28"/>
        </w:rPr>
        <w:t>е</w:t>
      </w:r>
      <w:r>
        <w:rPr>
          <w:sz w:val="28"/>
          <w:szCs w:val="28"/>
        </w:rPr>
        <w:t>ка». С</w:t>
      </w:r>
      <w:r w:rsidRPr="00DB17B5">
        <w:rPr>
          <w:sz w:val="28"/>
          <w:szCs w:val="28"/>
        </w:rPr>
        <w:t xml:space="preserve">егодня кризисное мышление Запада </w:t>
      </w:r>
      <w:r>
        <w:rPr>
          <w:sz w:val="28"/>
          <w:szCs w:val="28"/>
        </w:rPr>
        <w:t>вновь</w:t>
      </w:r>
      <w:r w:rsidRPr="00DB17B5">
        <w:rPr>
          <w:sz w:val="28"/>
          <w:szCs w:val="28"/>
        </w:rPr>
        <w:t xml:space="preserve"> активизировалось. Мир ж</w:t>
      </w:r>
      <w:r w:rsidRPr="00DB17B5">
        <w:rPr>
          <w:sz w:val="28"/>
          <w:szCs w:val="28"/>
        </w:rPr>
        <w:t>и</w:t>
      </w:r>
      <w:r w:rsidRPr="00DB17B5">
        <w:rPr>
          <w:sz w:val="28"/>
          <w:szCs w:val="28"/>
        </w:rPr>
        <w:t xml:space="preserve">вет в недобрых предчувствиях </w:t>
      </w:r>
      <w:r>
        <w:rPr>
          <w:sz w:val="28"/>
          <w:szCs w:val="28"/>
        </w:rPr>
        <w:t>грядущих тектонических перемен. Выж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вем ли мы вообще? </w:t>
      </w:r>
      <w:r w:rsidRPr="00DB17B5">
        <w:rPr>
          <w:sz w:val="28"/>
          <w:szCs w:val="28"/>
        </w:rPr>
        <w:t>Кто виноват в современном глобальном кризисе, где скрыты его причины? Кто поставил стремящееся к благополучию, свободе и счастью ч</w:t>
      </w:r>
      <w:r w:rsidRPr="00DB17B5">
        <w:rPr>
          <w:sz w:val="28"/>
          <w:szCs w:val="28"/>
        </w:rPr>
        <w:t>е</w:t>
      </w:r>
      <w:r w:rsidRPr="00DB17B5">
        <w:rPr>
          <w:sz w:val="28"/>
          <w:szCs w:val="28"/>
        </w:rPr>
        <w:t>ловечество на грань самоуничтожения? Ответ очеви</w:t>
      </w:r>
      <w:r w:rsidRPr="00DB17B5">
        <w:rPr>
          <w:sz w:val="28"/>
          <w:szCs w:val="28"/>
        </w:rPr>
        <w:softHyphen/>
        <w:t>ден: в</w:t>
      </w:r>
      <w:r>
        <w:rPr>
          <w:sz w:val="28"/>
          <w:szCs w:val="28"/>
        </w:rPr>
        <w:t>ина л</w:t>
      </w:r>
      <w:r>
        <w:rPr>
          <w:sz w:val="28"/>
          <w:szCs w:val="28"/>
        </w:rPr>
        <w:t>е</w:t>
      </w:r>
      <w:r>
        <w:rPr>
          <w:sz w:val="28"/>
          <w:szCs w:val="28"/>
        </w:rPr>
        <w:t>жит на том, кто доминирует и держит власть на планете Земля, а это «</w:t>
      </w:r>
      <w:r w:rsidRPr="00DB17B5">
        <w:rPr>
          <w:sz w:val="28"/>
          <w:szCs w:val="28"/>
        </w:rPr>
        <w:t>фаустовский чел</w:t>
      </w:r>
      <w:r w:rsidRPr="00DB17B5">
        <w:rPr>
          <w:sz w:val="28"/>
          <w:szCs w:val="28"/>
        </w:rPr>
        <w:t>о</w:t>
      </w:r>
      <w:r w:rsidRPr="00DB17B5">
        <w:rPr>
          <w:sz w:val="28"/>
          <w:szCs w:val="28"/>
        </w:rPr>
        <w:t>век</w:t>
      </w:r>
      <w:r>
        <w:rPr>
          <w:sz w:val="28"/>
          <w:szCs w:val="28"/>
        </w:rPr>
        <w:t>»</w:t>
      </w:r>
      <w:r w:rsidRPr="00DB17B5">
        <w:rPr>
          <w:sz w:val="28"/>
          <w:szCs w:val="28"/>
        </w:rPr>
        <w:t xml:space="preserve"> ХХ в</w:t>
      </w:r>
      <w:r w:rsidRPr="00DB17B5">
        <w:rPr>
          <w:sz w:val="28"/>
          <w:szCs w:val="28"/>
        </w:rPr>
        <w:t>е</w:t>
      </w:r>
      <w:r w:rsidRPr="00DB17B5">
        <w:rPr>
          <w:sz w:val="28"/>
          <w:szCs w:val="28"/>
        </w:rPr>
        <w:t xml:space="preserve">ка. </w:t>
      </w:r>
    </w:p>
    <w:p w:rsidR="00585382" w:rsidRPr="008560FD" w:rsidRDefault="00585382" w:rsidP="00585382">
      <w:pPr>
        <w:pStyle w:val="a3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Вот почему </w:t>
      </w:r>
      <w:r w:rsidRPr="008560FD">
        <w:rPr>
          <w:sz w:val="28"/>
          <w:szCs w:val="28"/>
        </w:rPr>
        <w:t xml:space="preserve"> представляется </w:t>
      </w:r>
      <w:r>
        <w:rPr>
          <w:sz w:val="28"/>
          <w:szCs w:val="28"/>
        </w:rPr>
        <w:t>актуальным исследование эволюции Запада за последние полвека в работах культурологического направления, посвяще</w:t>
      </w:r>
      <w:r>
        <w:rPr>
          <w:sz w:val="28"/>
          <w:szCs w:val="28"/>
        </w:rPr>
        <w:t>н</w:t>
      </w:r>
      <w:r>
        <w:rPr>
          <w:sz w:val="28"/>
          <w:szCs w:val="28"/>
        </w:rPr>
        <w:t>ных анализу фундаментальных, глубинных основ его политики. Это позвол</w:t>
      </w:r>
      <w:r>
        <w:rPr>
          <w:sz w:val="28"/>
          <w:szCs w:val="28"/>
        </w:rPr>
        <w:t>я</w:t>
      </w:r>
      <w:r>
        <w:rPr>
          <w:sz w:val="28"/>
          <w:szCs w:val="28"/>
        </w:rPr>
        <w:t xml:space="preserve">ет сделать обоснованные прогнозы относительно судеб не только западного </w:t>
      </w:r>
      <w:r>
        <w:rPr>
          <w:sz w:val="28"/>
          <w:szCs w:val="28"/>
        </w:rPr>
        <w:lastRenderedPageBreak/>
        <w:t xml:space="preserve">человечества, но и всего мира. </w:t>
      </w:r>
      <w:r w:rsidRPr="008560FD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В этом заключается </w:t>
      </w:r>
      <w:r w:rsidRPr="008560FD">
        <w:rPr>
          <w:b/>
          <w:sz w:val="28"/>
          <w:szCs w:val="28"/>
        </w:rPr>
        <w:t>практическая знач</w:t>
      </w:r>
      <w:r w:rsidRPr="008560FD">
        <w:rPr>
          <w:b/>
          <w:sz w:val="28"/>
          <w:szCs w:val="28"/>
        </w:rPr>
        <w:t>и</w:t>
      </w:r>
      <w:r w:rsidRPr="008560FD">
        <w:rPr>
          <w:b/>
          <w:sz w:val="28"/>
          <w:szCs w:val="28"/>
        </w:rPr>
        <w:t>мость</w:t>
      </w:r>
      <w:r>
        <w:rPr>
          <w:sz w:val="28"/>
          <w:szCs w:val="28"/>
          <w:shd w:val="clear" w:color="auto" w:fill="FFFFFF"/>
        </w:rPr>
        <w:t xml:space="preserve">  работы.</w:t>
      </w:r>
      <w:r w:rsidRPr="008560FD">
        <w:rPr>
          <w:sz w:val="28"/>
          <w:szCs w:val="28"/>
          <w:shd w:val="clear" w:color="auto" w:fill="FFFFFF"/>
        </w:rPr>
        <w:t xml:space="preserve">  </w:t>
      </w:r>
    </w:p>
    <w:p w:rsidR="00585382" w:rsidRPr="008560FD" w:rsidRDefault="00585382" w:rsidP="00585382">
      <w:pPr>
        <w:pStyle w:val="a3"/>
        <w:spacing w:before="0" w:beforeAutospacing="0" w:after="300" w:afterAutospacing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8560FD">
        <w:rPr>
          <w:b/>
          <w:sz w:val="28"/>
          <w:szCs w:val="28"/>
        </w:rPr>
        <w:t>Объектом</w:t>
      </w:r>
      <w:r w:rsidRPr="008560FD">
        <w:rPr>
          <w:sz w:val="28"/>
          <w:szCs w:val="28"/>
        </w:rPr>
        <w:t xml:space="preserve"> исследования</w:t>
      </w:r>
      <w:r>
        <w:rPr>
          <w:sz w:val="28"/>
          <w:szCs w:val="28"/>
        </w:rPr>
        <w:t xml:space="preserve"> является «фаустовский (прометеевский) чел</w:t>
      </w:r>
      <w:r>
        <w:rPr>
          <w:sz w:val="28"/>
          <w:szCs w:val="28"/>
        </w:rPr>
        <w:t>о</w:t>
      </w:r>
      <w:r>
        <w:rPr>
          <w:sz w:val="28"/>
          <w:szCs w:val="28"/>
        </w:rPr>
        <w:t>век»</w:t>
      </w:r>
      <w:r w:rsidRPr="008560FD">
        <w:rPr>
          <w:sz w:val="28"/>
          <w:szCs w:val="28"/>
        </w:rPr>
        <w:t xml:space="preserve"> как феномен за</w:t>
      </w:r>
      <w:r>
        <w:rPr>
          <w:sz w:val="28"/>
          <w:szCs w:val="28"/>
        </w:rPr>
        <w:t>падноевропейской цивилизации</w:t>
      </w:r>
      <w:r w:rsidRPr="008560FD">
        <w:rPr>
          <w:sz w:val="28"/>
          <w:szCs w:val="28"/>
        </w:rPr>
        <w:t>.</w:t>
      </w:r>
    </w:p>
    <w:p w:rsidR="00585382" w:rsidRPr="008560FD" w:rsidRDefault="00585382" w:rsidP="00585382">
      <w:pPr>
        <w:spacing w:after="30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     </w:t>
      </w:r>
      <w:r w:rsidRPr="008560FD">
        <w:rPr>
          <w:rFonts w:ascii="Times New Roman" w:hAnsi="Times New Roman"/>
          <w:b/>
          <w:sz w:val="28"/>
          <w:szCs w:val="28"/>
          <w:lang w:eastAsia="ru-RU"/>
        </w:rPr>
        <w:t>Предметом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 исследования являются </w:t>
      </w:r>
      <w:r w:rsidRPr="008560FD">
        <w:rPr>
          <w:rFonts w:ascii="Times New Roman" w:hAnsi="Times New Roman"/>
          <w:sz w:val="28"/>
          <w:szCs w:val="28"/>
          <w:shd w:val="clear" w:color="auto" w:fill="FFFFFF"/>
        </w:rPr>
        <w:t>трансформации «фаустовского чел</w:t>
      </w:r>
      <w:r w:rsidRPr="008560FD"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8560FD">
        <w:rPr>
          <w:rFonts w:ascii="Times New Roman" w:hAnsi="Times New Roman"/>
          <w:sz w:val="28"/>
          <w:szCs w:val="28"/>
          <w:shd w:val="clear" w:color="auto" w:fill="FFFFFF"/>
        </w:rPr>
        <w:t>века» в «постиндустриальном» обществе</w:t>
      </w:r>
      <w:r w:rsidRPr="008560FD">
        <w:rPr>
          <w:rFonts w:ascii="Times New Roman" w:hAnsi="Times New Roman"/>
          <w:sz w:val="28"/>
          <w:szCs w:val="28"/>
          <w:lang w:eastAsia="ru-RU"/>
        </w:rPr>
        <w:t>.</w:t>
      </w:r>
    </w:p>
    <w:p w:rsidR="00585382" w:rsidRPr="00093C90" w:rsidRDefault="00585382" w:rsidP="00585382">
      <w:pPr>
        <w:spacing w:line="360" w:lineRule="auto"/>
        <w:jc w:val="both"/>
        <w:rPr>
          <w:rFonts w:ascii="Times New Roman" w:hAnsi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    </w:t>
      </w:r>
      <w:r w:rsidRPr="008560FD">
        <w:rPr>
          <w:rFonts w:ascii="Times New Roman" w:hAnsi="Times New Roman"/>
          <w:b/>
          <w:sz w:val="28"/>
          <w:szCs w:val="28"/>
          <w:shd w:val="clear" w:color="auto" w:fill="FFFFFF"/>
        </w:rPr>
        <w:t>Цель:</w:t>
      </w:r>
      <w:r w:rsidRPr="008560FD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попытаться оценить  состояние «фаустовского человека» на совр</w:t>
      </w:r>
      <w:r>
        <w:rPr>
          <w:rFonts w:ascii="Times New Roman" w:hAnsi="Times New Roman"/>
          <w:sz w:val="28"/>
          <w:szCs w:val="28"/>
          <w:shd w:val="clear" w:color="auto" w:fill="FFFFFF"/>
        </w:rPr>
        <w:t>е</w:t>
      </w:r>
      <w:r>
        <w:rPr>
          <w:rFonts w:ascii="Times New Roman" w:hAnsi="Times New Roman"/>
          <w:sz w:val="28"/>
          <w:szCs w:val="28"/>
          <w:shd w:val="clear" w:color="auto" w:fill="FFFFFF"/>
        </w:rPr>
        <w:t>менном этапе его эволюции и спрогнозировать в самом общем виде его суд</w:t>
      </w:r>
      <w:r>
        <w:rPr>
          <w:rFonts w:ascii="Times New Roman" w:hAnsi="Times New Roman"/>
          <w:sz w:val="28"/>
          <w:szCs w:val="28"/>
          <w:shd w:val="clear" w:color="auto" w:fill="FFFFFF"/>
        </w:rPr>
        <w:t>ь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бу. Чтобы достичь цели, необходимо решить следующие </w:t>
      </w:r>
      <w:r w:rsidRPr="00093C90">
        <w:rPr>
          <w:rFonts w:ascii="Times New Roman" w:hAnsi="Times New Roman"/>
          <w:b/>
          <w:sz w:val="28"/>
          <w:szCs w:val="28"/>
          <w:shd w:val="clear" w:color="auto" w:fill="FFFFFF"/>
        </w:rPr>
        <w:t>задачи</w:t>
      </w:r>
      <w:r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: </w:t>
      </w:r>
    </w:p>
    <w:p w:rsidR="00585382" w:rsidRDefault="00585382" w:rsidP="0058538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— изучить феномен «ф</w:t>
      </w:r>
      <w:r w:rsidRPr="00A13DAE">
        <w:rPr>
          <w:rFonts w:ascii="Times New Roman" w:hAnsi="Times New Roman"/>
          <w:sz w:val="28"/>
          <w:szCs w:val="28"/>
        </w:rPr>
        <w:t>аустовск</w:t>
      </w:r>
      <w:r>
        <w:rPr>
          <w:rFonts w:ascii="Times New Roman" w:hAnsi="Times New Roman"/>
          <w:sz w:val="28"/>
          <w:szCs w:val="28"/>
        </w:rPr>
        <w:t>ого  человека», данный в концепциях        О. Шпенглера и В. Шубарта, и описать характерные черты его духовности, отмеченные в культуре и исторических достижениях.</w:t>
      </w:r>
    </w:p>
    <w:p w:rsidR="00585382" w:rsidRPr="00A13DAE" w:rsidRDefault="00585382" w:rsidP="0058538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—  дать характеристику «комплекса фаустовского человека», взяв за осн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ву критику западного человека</w:t>
      </w:r>
      <w:r w:rsidRPr="00C67E67">
        <w:rPr>
          <w:bCs/>
          <w:sz w:val="28"/>
          <w:szCs w:val="28"/>
        </w:rPr>
        <w:t xml:space="preserve"> </w:t>
      </w:r>
      <w:r w:rsidRPr="00C67E67">
        <w:rPr>
          <w:rFonts w:ascii="Times New Roman" w:hAnsi="Times New Roman"/>
          <w:bCs/>
          <w:sz w:val="28"/>
          <w:szCs w:val="28"/>
        </w:rPr>
        <w:t xml:space="preserve">в русской </w:t>
      </w:r>
      <w:r w:rsidRPr="00C67E67">
        <w:rPr>
          <w:rFonts w:ascii="Times New Roman" w:hAnsi="Times New Roman"/>
          <w:sz w:val="28"/>
          <w:szCs w:val="28"/>
        </w:rPr>
        <w:t xml:space="preserve"> </w:t>
      </w:r>
      <w:r w:rsidRPr="00C67E67">
        <w:rPr>
          <w:rFonts w:ascii="Times New Roman" w:hAnsi="Times New Roman"/>
          <w:bCs/>
          <w:sz w:val="28"/>
          <w:szCs w:val="28"/>
        </w:rPr>
        <w:t>общественно-политической мы</w:t>
      </w:r>
      <w:r w:rsidRPr="00C67E67">
        <w:rPr>
          <w:rFonts w:ascii="Times New Roman" w:hAnsi="Times New Roman"/>
          <w:bCs/>
          <w:sz w:val="28"/>
          <w:szCs w:val="28"/>
        </w:rPr>
        <w:t>с</w:t>
      </w:r>
      <w:r w:rsidRPr="00C67E67">
        <w:rPr>
          <w:rFonts w:ascii="Times New Roman" w:hAnsi="Times New Roman"/>
          <w:bCs/>
          <w:sz w:val="28"/>
          <w:szCs w:val="28"/>
        </w:rPr>
        <w:t>ли</w:t>
      </w:r>
      <w:r>
        <w:rPr>
          <w:rFonts w:ascii="Times New Roman" w:hAnsi="Times New Roman"/>
          <w:bCs/>
          <w:sz w:val="28"/>
          <w:szCs w:val="28"/>
        </w:rPr>
        <w:t>;</w:t>
      </w:r>
    </w:p>
    <w:p w:rsidR="00585382" w:rsidRDefault="00585382" w:rsidP="00585382">
      <w:pPr>
        <w:pStyle w:val="a3"/>
        <w:spacing w:before="119" w:beforeAutospacing="0" w:after="0" w:afterAutospacing="0" w:line="360" w:lineRule="auto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</w:t>
      </w:r>
      <w:r>
        <w:rPr>
          <w:sz w:val="28"/>
          <w:szCs w:val="28"/>
        </w:rPr>
        <w:t xml:space="preserve">    —  проанализировать период существования «фаустовского» («пром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тевского») человека в </w:t>
      </w:r>
      <w:r w:rsidRPr="00A13DAE">
        <w:rPr>
          <w:bCs/>
          <w:sz w:val="28"/>
          <w:szCs w:val="28"/>
        </w:rPr>
        <w:t>«постиндустриальном  обществе</w:t>
      </w:r>
      <w:r>
        <w:rPr>
          <w:bCs/>
          <w:sz w:val="28"/>
          <w:szCs w:val="28"/>
        </w:rPr>
        <w:t>»;</w:t>
      </w:r>
    </w:p>
    <w:p w:rsidR="00585382" w:rsidRDefault="00585382" w:rsidP="00585382">
      <w:pPr>
        <w:pStyle w:val="a3"/>
        <w:spacing w:before="119" w:beforeAutospacing="0" w:after="0" w:afterAutospacing="0" w:line="360" w:lineRule="auto"/>
        <w:rPr>
          <w:sz w:val="28"/>
          <w:szCs w:val="28"/>
        </w:rPr>
      </w:pPr>
      <w:r>
        <w:rPr>
          <w:bCs/>
          <w:sz w:val="28"/>
          <w:szCs w:val="28"/>
        </w:rPr>
        <w:t xml:space="preserve">      </w:t>
      </w:r>
      <w:r>
        <w:rPr>
          <w:sz w:val="28"/>
          <w:szCs w:val="28"/>
        </w:rPr>
        <w:t>—  Оценить роль и значение глобализации как проекта западнизации вс</w:t>
      </w:r>
      <w:r>
        <w:rPr>
          <w:sz w:val="28"/>
          <w:szCs w:val="28"/>
        </w:rPr>
        <w:t>е</w:t>
      </w:r>
      <w:r>
        <w:rPr>
          <w:sz w:val="28"/>
          <w:szCs w:val="28"/>
        </w:rPr>
        <w:t>го мира, взяв за основу анализ проблемы в работах А.А. Зиновьева.</w:t>
      </w:r>
    </w:p>
    <w:p w:rsidR="00585382" w:rsidRPr="00A13DAE" w:rsidRDefault="00585382" w:rsidP="00585382">
      <w:pPr>
        <w:pStyle w:val="a3"/>
        <w:spacing w:before="119" w:beforeAutospacing="0" w:after="0" w:afterAutospacing="0"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585382" w:rsidRPr="00382FD3" w:rsidRDefault="00585382" w:rsidP="00585382">
      <w:pPr>
        <w:spacing w:after="300" w:line="360" w:lineRule="auto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t xml:space="preserve">   </w:t>
      </w:r>
      <w:r w:rsidRPr="008560FD">
        <w:rPr>
          <w:rFonts w:ascii="Times New Roman" w:hAnsi="Times New Roman"/>
          <w:b/>
          <w:sz w:val="28"/>
          <w:szCs w:val="28"/>
          <w:lang w:eastAsia="ru-RU"/>
        </w:rPr>
        <w:t>Степень разработанности темы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. 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Рамки работы не позволяет привлечь весь обширный массив имеющийся по теме литературы. Мы взяли за осн</w:t>
      </w:r>
      <w:r>
        <w:rPr>
          <w:rFonts w:ascii="Times New Roman" w:hAnsi="Times New Roman"/>
          <w:sz w:val="28"/>
          <w:szCs w:val="28"/>
          <w:lang w:eastAsia="ru-RU"/>
        </w:rPr>
        <w:t>о</w:t>
      </w:r>
      <w:r>
        <w:rPr>
          <w:rFonts w:ascii="Times New Roman" w:hAnsi="Times New Roman"/>
          <w:sz w:val="28"/>
          <w:szCs w:val="28"/>
          <w:lang w:eastAsia="ru-RU"/>
        </w:rPr>
        <w:t xml:space="preserve">вы работы наиболее авторитетных авторов, таких как </w:t>
      </w:r>
      <w:r w:rsidRPr="008560FD">
        <w:rPr>
          <w:rFonts w:ascii="Times New Roman" w:hAnsi="Times New Roman"/>
          <w:sz w:val="28"/>
          <w:szCs w:val="28"/>
          <w:lang w:eastAsia="ru-RU"/>
        </w:rPr>
        <w:t>Ф. Ницше, А. Шопенга</w:t>
      </w:r>
      <w:r w:rsidRPr="008560FD">
        <w:rPr>
          <w:rFonts w:ascii="Times New Roman" w:hAnsi="Times New Roman"/>
          <w:sz w:val="28"/>
          <w:szCs w:val="28"/>
          <w:lang w:eastAsia="ru-RU"/>
        </w:rPr>
        <w:t>у</w:t>
      </w:r>
      <w:r w:rsidRPr="008560FD">
        <w:rPr>
          <w:rFonts w:ascii="Times New Roman" w:hAnsi="Times New Roman"/>
          <w:sz w:val="28"/>
          <w:szCs w:val="28"/>
          <w:lang w:eastAsia="ru-RU"/>
        </w:rPr>
        <w:t>эр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О. </w:t>
      </w:r>
      <w:r w:rsidRPr="008560FD">
        <w:rPr>
          <w:rFonts w:ascii="Times New Roman" w:hAnsi="Times New Roman"/>
          <w:sz w:val="28"/>
          <w:szCs w:val="28"/>
          <w:lang w:eastAsia="ru-RU"/>
        </w:rPr>
        <w:t>Шпенгле</w:t>
      </w:r>
      <w:r>
        <w:rPr>
          <w:rFonts w:ascii="Times New Roman" w:hAnsi="Times New Roman"/>
          <w:sz w:val="28"/>
          <w:szCs w:val="28"/>
          <w:lang w:eastAsia="ru-RU"/>
        </w:rPr>
        <w:t>р,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Н.А. Бердяев, В. Шубарт, Д. Белл, Э. Тоффлер, М. Хайдеггер, А. А. Зиновьев, А.И. Солженицын. Также был привлечен ряд современных зарубежных и отечественных исследов</w:t>
      </w:r>
      <w:r>
        <w:rPr>
          <w:rFonts w:ascii="Times New Roman" w:hAnsi="Times New Roman"/>
          <w:sz w:val="28"/>
          <w:szCs w:val="28"/>
          <w:lang w:eastAsia="ru-RU"/>
        </w:rPr>
        <w:t>а</w:t>
      </w:r>
      <w:r>
        <w:rPr>
          <w:rFonts w:ascii="Times New Roman" w:hAnsi="Times New Roman"/>
          <w:sz w:val="28"/>
          <w:szCs w:val="28"/>
          <w:lang w:eastAsia="ru-RU"/>
        </w:rPr>
        <w:t xml:space="preserve">телей </w:t>
      </w:r>
      <w:r w:rsidRPr="00382FD3">
        <w:rPr>
          <w:rFonts w:ascii="Times New Roman" w:hAnsi="Times New Roman"/>
          <w:sz w:val="28"/>
          <w:szCs w:val="28"/>
          <w:lang w:eastAsia="ru-RU"/>
        </w:rPr>
        <w:t>[</w:t>
      </w:r>
      <w:r>
        <w:rPr>
          <w:rFonts w:ascii="Times New Roman" w:hAnsi="Times New Roman"/>
          <w:sz w:val="28"/>
          <w:szCs w:val="28"/>
          <w:lang w:eastAsia="ru-RU"/>
        </w:rPr>
        <w:t>6-8; 16, 19, 21-24, 28; и др.</w:t>
      </w:r>
      <w:r w:rsidRPr="00382FD3">
        <w:rPr>
          <w:rFonts w:ascii="Times New Roman" w:hAnsi="Times New Roman"/>
          <w:sz w:val="28"/>
          <w:szCs w:val="28"/>
          <w:lang w:eastAsia="ru-RU"/>
        </w:rPr>
        <w:t>]</w:t>
      </w:r>
    </w:p>
    <w:p w:rsidR="00585382" w:rsidRPr="008560FD" w:rsidRDefault="00585382" w:rsidP="00585382">
      <w:pPr>
        <w:pStyle w:val="a3"/>
        <w:spacing w:before="0" w:beforeAutospacing="0" w:after="300" w:afterAutospacing="0"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8560FD">
        <w:rPr>
          <w:b/>
          <w:sz w:val="28"/>
          <w:szCs w:val="28"/>
        </w:rPr>
        <w:t>Научная новизна</w:t>
      </w:r>
      <w:r>
        <w:rPr>
          <w:sz w:val="28"/>
          <w:szCs w:val="28"/>
        </w:rPr>
        <w:t xml:space="preserve"> исследования закладывается постановкой цели и задач. </w:t>
      </w:r>
    </w:p>
    <w:p w:rsidR="00585382" w:rsidRDefault="00585382" w:rsidP="00585382">
      <w:pPr>
        <w:pStyle w:val="a3"/>
        <w:spacing w:before="0" w:beforeAutospacing="0" w:after="419" w:afterAutospacing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</w:t>
      </w:r>
      <w:r w:rsidRPr="008560FD">
        <w:rPr>
          <w:b/>
          <w:sz w:val="28"/>
          <w:szCs w:val="28"/>
        </w:rPr>
        <w:t>Методологическая основа.</w:t>
      </w:r>
      <w:r w:rsidRPr="008560F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C56DA0">
        <w:rPr>
          <w:sz w:val="28"/>
          <w:szCs w:val="28"/>
        </w:rPr>
        <w:t>Исходными методологическими установками данного исследования являются общенаучные принципы объективности, единства исторического и лог</w:t>
      </w:r>
      <w:r w:rsidRPr="00C56DA0">
        <w:rPr>
          <w:sz w:val="28"/>
          <w:szCs w:val="28"/>
        </w:rPr>
        <w:t>и</w:t>
      </w:r>
      <w:r w:rsidRPr="00C56DA0">
        <w:rPr>
          <w:sz w:val="28"/>
          <w:szCs w:val="28"/>
        </w:rPr>
        <w:t>ческого. В работе широко используется метод историко-философской ретроспекции, который применяется при анализе культурно-исторической ситуации появления философских работ мыслит</w:t>
      </w:r>
      <w:r w:rsidRPr="00C56DA0">
        <w:rPr>
          <w:sz w:val="28"/>
          <w:szCs w:val="28"/>
        </w:rPr>
        <w:t>е</w:t>
      </w:r>
      <w:r w:rsidRPr="00C56DA0">
        <w:rPr>
          <w:sz w:val="28"/>
          <w:szCs w:val="28"/>
        </w:rPr>
        <w:t>лей, а также комплексный подход к проблеме, позволяющий дать целостный анализ объекта исследования. При исследовании ключевых положений ко</w:t>
      </w:r>
      <w:r w:rsidRPr="00C56DA0">
        <w:rPr>
          <w:sz w:val="28"/>
          <w:szCs w:val="28"/>
        </w:rPr>
        <w:t>н</w:t>
      </w:r>
      <w:r w:rsidRPr="00C56DA0">
        <w:rPr>
          <w:sz w:val="28"/>
          <w:szCs w:val="28"/>
        </w:rPr>
        <w:t xml:space="preserve">цепций основных авторов данного направления применялся </w:t>
      </w:r>
      <w:r w:rsidRPr="00C56DA0">
        <w:rPr>
          <w:i/>
          <w:sz w:val="28"/>
          <w:szCs w:val="28"/>
        </w:rPr>
        <w:t>компаративис</w:t>
      </w:r>
      <w:r w:rsidRPr="00C56DA0">
        <w:rPr>
          <w:i/>
          <w:sz w:val="28"/>
          <w:szCs w:val="28"/>
        </w:rPr>
        <w:t>т</w:t>
      </w:r>
      <w:r w:rsidRPr="00C56DA0">
        <w:rPr>
          <w:i/>
          <w:sz w:val="28"/>
          <w:szCs w:val="28"/>
        </w:rPr>
        <w:t>ский метод</w:t>
      </w:r>
      <w:r w:rsidRPr="00C56DA0">
        <w:rPr>
          <w:sz w:val="28"/>
          <w:szCs w:val="28"/>
        </w:rPr>
        <w:t xml:space="preserve">. </w:t>
      </w:r>
    </w:p>
    <w:p w:rsidR="00585382" w:rsidRPr="00382FD3" w:rsidRDefault="00585382" w:rsidP="00585382">
      <w:pPr>
        <w:pStyle w:val="a3"/>
        <w:spacing w:before="0" w:beforeAutospacing="0" w:after="419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382FD3">
        <w:rPr>
          <w:b/>
          <w:sz w:val="28"/>
          <w:szCs w:val="28"/>
          <w:lang w:val="en-US"/>
        </w:rPr>
        <w:t>C</w:t>
      </w:r>
      <w:r w:rsidRPr="00382FD3">
        <w:rPr>
          <w:b/>
          <w:sz w:val="28"/>
          <w:szCs w:val="28"/>
        </w:rPr>
        <w:t>труктура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работы</w:t>
      </w:r>
      <w:r w:rsidRPr="008560FD">
        <w:rPr>
          <w:sz w:val="28"/>
          <w:szCs w:val="28"/>
        </w:rPr>
        <w:t xml:space="preserve"> состоит из введения, двух разделов</w:t>
      </w:r>
      <w:r>
        <w:rPr>
          <w:sz w:val="28"/>
          <w:szCs w:val="28"/>
        </w:rPr>
        <w:t>, в ка</w:t>
      </w:r>
      <w:r>
        <w:rPr>
          <w:sz w:val="28"/>
          <w:szCs w:val="28"/>
        </w:rPr>
        <w:t>ж</w:t>
      </w:r>
      <w:r>
        <w:rPr>
          <w:sz w:val="28"/>
          <w:szCs w:val="28"/>
        </w:rPr>
        <w:t>дом имеется по три</w:t>
      </w:r>
      <w:r w:rsidRPr="008560FD">
        <w:rPr>
          <w:sz w:val="28"/>
          <w:szCs w:val="28"/>
        </w:rPr>
        <w:t xml:space="preserve"> подраздела, заключения и списка использованной лит</w:t>
      </w:r>
      <w:r w:rsidRPr="008560FD">
        <w:rPr>
          <w:sz w:val="28"/>
          <w:szCs w:val="28"/>
        </w:rPr>
        <w:t>е</w:t>
      </w:r>
      <w:r w:rsidRPr="008560FD">
        <w:rPr>
          <w:sz w:val="28"/>
          <w:szCs w:val="28"/>
        </w:rPr>
        <w:t>ратуры.</w:t>
      </w:r>
      <w:r>
        <w:rPr>
          <w:sz w:val="28"/>
          <w:szCs w:val="28"/>
        </w:rPr>
        <w:t xml:space="preserve"> Всего 38 наименований. Страниц в работе – 52.</w:t>
      </w:r>
    </w:p>
    <w:p w:rsidR="00585382" w:rsidRDefault="00585382" w:rsidP="00585382">
      <w:pPr>
        <w:pStyle w:val="a3"/>
        <w:spacing w:before="119" w:beforeAutospacing="0" w:after="0" w:afterAutospacing="0" w:line="360" w:lineRule="auto"/>
        <w:jc w:val="both"/>
        <w:rPr>
          <w:b/>
          <w:sz w:val="28"/>
          <w:szCs w:val="28"/>
          <w:lang w:val="uk-UA"/>
        </w:rPr>
      </w:pPr>
    </w:p>
    <w:p w:rsidR="00044468" w:rsidRDefault="00044468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/>
    <w:p w:rsidR="00A24ADB" w:rsidRDefault="00A24ADB" w:rsidP="00A24ADB">
      <w:pPr>
        <w:spacing w:line="360" w:lineRule="auto"/>
        <w:rPr>
          <w:rFonts w:ascii="Times New Roman" w:hAnsi="Times New Roman"/>
          <w:b/>
          <w:sz w:val="28"/>
          <w:szCs w:val="28"/>
          <w:lang w:eastAsia="ru-RU"/>
        </w:rPr>
      </w:pPr>
    </w:p>
    <w:p w:rsidR="00A24ADB" w:rsidRPr="008560FD" w:rsidRDefault="00A24ADB" w:rsidP="00A24ADB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8560FD">
        <w:rPr>
          <w:rFonts w:ascii="Times New Roman" w:hAnsi="Times New Roman"/>
          <w:b/>
          <w:sz w:val="28"/>
          <w:szCs w:val="28"/>
          <w:lang w:eastAsia="ru-RU"/>
        </w:rPr>
        <w:t>Заключение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Подошло время высказывать главные мысли, которые созрели у автора к концу исследования.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«Фаустовский человек» и, соответственно, «фаустовский мир» - это миф, призванный символично, образно выразить основную особенность западной цивилизации, ее ментальный дух – склонность к агрессивной экспансии, в романтической версии – покорению и освоению новых пространств. Гете</w:t>
      </w:r>
      <w:r w:rsidRPr="002744B9">
        <w:rPr>
          <w:rFonts w:ascii="Times New Roman" w:hAnsi="Times New Roman"/>
          <w:sz w:val="28"/>
          <w:szCs w:val="28"/>
        </w:rPr>
        <w:t>в</w:t>
      </w:r>
      <w:r w:rsidRPr="002744B9">
        <w:rPr>
          <w:rFonts w:ascii="Times New Roman" w:hAnsi="Times New Roman"/>
          <w:sz w:val="28"/>
          <w:szCs w:val="28"/>
        </w:rPr>
        <w:t>ский образ Фауста сконцентрировано выражает основные черты западное</w:t>
      </w:r>
      <w:r w:rsidRPr="002744B9">
        <w:rPr>
          <w:rFonts w:ascii="Times New Roman" w:hAnsi="Times New Roman"/>
          <w:sz w:val="28"/>
          <w:szCs w:val="28"/>
        </w:rPr>
        <w:t>в</w:t>
      </w:r>
      <w:r w:rsidRPr="002744B9">
        <w:rPr>
          <w:rFonts w:ascii="Times New Roman" w:hAnsi="Times New Roman"/>
          <w:sz w:val="28"/>
          <w:szCs w:val="28"/>
        </w:rPr>
        <w:t>ропейской культуры Нового времени и устремлений европейского человека. Это, прежде всего,  неуемное стремление к познанию всего сущего и воля к власти над миром. Как утверждал Фауст: «Не в славе суть. / Мои желанья – власть, собственность, преобладанье. / Мое стремленье – дело, труд» [3]. И</w:t>
      </w:r>
      <w:r w:rsidRPr="002744B9">
        <w:rPr>
          <w:rFonts w:ascii="Times New Roman" w:hAnsi="Times New Roman"/>
          <w:sz w:val="28"/>
          <w:szCs w:val="28"/>
        </w:rPr>
        <w:t>н</w:t>
      </w:r>
      <w:r w:rsidRPr="002744B9">
        <w:rPr>
          <w:rFonts w:ascii="Times New Roman" w:hAnsi="Times New Roman"/>
          <w:sz w:val="28"/>
          <w:szCs w:val="28"/>
        </w:rPr>
        <w:t>тересно, что Фауст произносил эти слова высоко в горах, стоя на гребне ск</w:t>
      </w:r>
      <w:r w:rsidRPr="002744B9">
        <w:rPr>
          <w:rFonts w:ascii="Times New Roman" w:hAnsi="Times New Roman"/>
          <w:sz w:val="28"/>
          <w:szCs w:val="28"/>
        </w:rPr>
        <w:t>а</w:t>
      </w:r>
      <w:r w:rsidRPr="002744B9">
        <w:rPr>
          <w:rFonts w:ascii="Times New Roman" w:hAnsi="Times New Roman"/>
          <w:sz w:val="28"/>
          <w:szCs w:val="28"/>
        </w:rPr>
        <w:t>лы. И его духовный близнец Заратустра  тоже обрел свое сознание в г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рах, находясь в полном одиночестве. Вероятно, горный воздух обладает сво</w:t>
      </w:r>
      <w:r w:rsidRPr="002744B9">
        <w:rPr>
          <w:rFonts w:ascii="Times New Roman" w:hAnsi="Times New Roman"/>
          <w:sz w:val="28"/>
          <w:szCs w:val="28"/>
        </w:rPr>
        <w:t>й</w:t>
      </w:r>
      <w:r w:rsidRPr="002744B9">
        <w:rPr>
          <w:rFonts w:ascii="Times New Roman" w:hAnsi="Times New Roman"/>
          <w:sz w:val="28"/>
          <w:szCs w:val="28"/>
        </w:rPr>
        <w:t>ством кружить голову грезами о власти над миром.</w:t>
      </w:r>
    </w:p>
    <w:p w:rsidR="00A24ADB" w:rsidRDefault="00A24ADB" w:rsidP="00A24ADB">
      <w:pPr>
        <w:pStyle w:val="a3"/>
        <w:spacing w:line="360" w:lineRule="auto"/>
        <w:jc w:val="both"/>
        <w:rPr>
          <w:sz w:val="28"/>
          <w:szCs w:val="28"/>
        </w:rPr>
      </w:pPr>
      <w:r w:rsidRPr="005A2201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Тот же самый смысл </w:t>
      </w:r>
      <w:r w:rsidRPr="00364DCC">
        <w:rPr>
          <w:sz w:val="28"/>
          <w:szCs w:val="28"/>
        </w:rPr>
        <w:t xml:space="preserve">О. </w:t>
      </w:r>
      <w:r>
        <w:rPr>
          <w:sz w:val="28"/>
          <w:szCs w:val="28"/>
        </w:rPr>
        <w:t>Шпенглер выразил словами</w:t>
      </w:r>
      <w:r w:rsidRPr="00364DCC">
        <w:rPr>
          <w:sz w:val="28"/>
          <w:szCs w:val="28"/>
        </w:rPr>
        <w:t>: «покорить мир властным притязаниям познающего «я».</w:t>
      </w:r>
      <w:r>
        <w:t xml:space="preserve"> </w:t>
      </w:r>
      <w:r w:rsidRPr="00364DCC">
        <w:rPr>
          <w:sz w:val="28"/>
          <w:szCs w:val="28"/>
        </w:rPr>
        <w:t>В них</w:t>
      </w:r>
      <w:r>
        <w:t xml:space="preserve"> </w:t>
      </w:r>
      <w:r>
        <w:rPr>
          <w:sz w:val="28"/>
          <w:szCs w:val="28"/>
        </w:rPr>
        <w:t>на</w:t>
      </w:r>
      <w:r w:rsidRPr="00290AB0">
        <w:rPr>
          <w:sz w:val="28"/>
          <w:szCs w:val="28"/>
        </w:rPr>
        <w:t>л</w:t>
      </w:r>
      <w:r>
        <w:rPr>
          <w:sz w:val="28"/>
          <w:szCs w:val="28"/>
        </w:rPr>
        <w:t>ицо выражено запредел</w:t>
      </w:r>
      <w:r>
        <w:rPr>
          <w:sz w:val="28"/>
          <w:szCs w:val="28"/>
        </w:rPr>
        <w:t>ь</w:t>
      </w:r>
      <w:r>
        <w:rPr>
          <w:sz w:val="28"/>
          <w:szCs w:val="28"/>
        </w:rPr>
        <w:t xml:space="preserve">ное стремление к </w:t>
      </w:r>
      <w:r w:rsidRPr="00290AB0">
        <w:rPr>
          <w:sz w:val="28"/>
          <w:szCs w:val="28"/>
        </w:rPr>
        <w:t xml:space="preserve">власти, </w:t>
      </w:r>
      <w:r>
        <w:rPr>
          <w:sz w:val="28"/>
          <w:szCs w:val="28"/>
        </w:rPr>
        <w:t xml:space="preserve"> неумеренный</w:t>
      </w:r>
      <w:r w:rsidRPr="00290AB0">
        <w:rPr>
          <w:sz w:val="28"/>
          <w:szCs w:val="28"/>
        </w:rPr>
        <w:t xml:space="preserve">, </w:t>
      </w:r>
      <w:r>
        <w:rPr>
          <w:sz w:val="28"/>
          <w:szCs w:val="28"/>
        </w:rPr>
        <w:t>поистине дьявольский вызов позн</w:t>
      </w:r>
      <w:r>
        <w:rPr>
          <w:sz w:val="28"/>
          <w:szCs w:val="28"/>
        </w:rPr>
        <w:t>а</w:t>
      </w:r>
      <w:r>
        <w:rPr>
          <w:sz w:val="28"/>
          <w:szCs w:val="28"/>
        </w:rPr>
        <w:t>ющего  субъекта Богу. Это уже замысел в духе античной трагедии: чел</w:t>
      </w:r>
      <w:r>
        <w:rPr>
          <w:sz w:val="28"/>
          <w:szCs w:val="28"/>
        </w:rPr>
        <w:t>о</w:t>
      </w:r>
      <w:r>
        <w:rPr>
          <w:sz w:val="28"/>
          <w:szCs w:val="28"/>
        </w:rPr>
        <w:t>век вознесся в своих честолюбивых планах над богами и был ими повержен. И</w:t>
      </w:r>
      <w:r>
        <w:rPr>
          <w:sz w:val="28"/>
          <w:szCs w:val="28"/>
        </w:rPr>
        <w:t>с</w:t>
      </w:r>
      <w:r>
        <w:rPr>
          <w:sz w:val="28"/>
          <w:szCs w:val="28"/>
        </w:rPr>
        <w:t>торическая судьба Западной цивилизации — это перифраз мифа об Икаре. Впрочем, то же самое можно сказать и о других цивилизациях – египетской, древнекитайской, древнеримской.</w:t>
      </w:r>
    </w:p>
    <w:p w:rsidR="00A24ADB" w:rsidRPr="0074059C" w:rsidRDefault="00A24ADB" w:rsidP="00A24ADB">
      <w:pPr>
        <w:pStyle w:val="a3"/>
        <w:spacing w:line="360" w:lineRule="auto"/>
        <w:jc w:val="both"/>
        <w:rPr>
          <w:sz w:val="28"/>
          <w:szCs w:val="28"/>
        </w:rPr>
      </w:pPr>
      <w:r>
        <w:t xml:space="preserve">     </w:t>
      </w:r>
      <w:r w:rsidRPr="0074059C">
        <w:rPr>
          <w:sz w:val="28"/>
          <w:szCs w:val="28"/>
        </w:rPr>
        <w:t xml:space="preserve">Есть еще один мощный культурологический образ западной парадигмы развития, его архетипический контур. Речь идет о мифическом Прометее, восставшем против верховного бога Зевса, чтобы утвердить собственную </w:t>
      </w:r>
      <w:r w:rsidRPr="0074059C">
        <w:rPr>
          <w:sz w:val="28"/>
          <w:szCs w:val="28"/>
        </w:rPr>
        <w:lastRenderedPageBreak/>
        <w:t>свободу. Концепт «прометеевского человека» разработал В. Шубарт. Он я</w:t>
      </w:r>
      <w:r w:rsidRPr="0074059C">
        <w:rPr>
          <w:sz w:val="28"/>
          <w:szCs w:val="28"/>
        </w:rPr>
        <w:t>в</w:t>
      </w:r>
      <w:r w:rsidRPr="0074059C">
        <w:rPr>
          <w:sz w:val="28"/>
          <w:szCs w:val="28"/>
        </w:rPr>
        <w:t>ляется полным аналогом «фаустовского человека».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Каковы отличительные черты фаустовского или прометеевского ментал</w:t>
      </w:r>
      <w:r w:rsidRPr="002744B9">
        <w:rPr>
          <w:rFonts w:ascii="Times New Roman" w:hAnsi="Times New Roman"/>
          <w:sz w:val="28"/>
          <w:szCs w:val="28"/>
        </w:rPr>
        <w:t>и</w:t>
      </w:r>
      <w:r w:rsidRPr="002744B9">
        <w:rPr>
          <w:rFonts w:ascii="Times New Roman" w:hAnsi="Times New Roman"/>
          <w:sz w:val="28"/>
          <w:szCs w:val="28"/>
        </w:rPr>
        <w:t>тета? Рационализм, индивидуализм, предприимчивость на базе частной со</w:t>
      </w:r>
      <w:r w:rsidRPr="002744B9">
        <w:rPr>
          <w:rFonts w:ascii="Times New Roman" w:hAnsi="Times New Roman"/>
          <w:sz w:val="28"/>
          <w:szCs w:val="28"/>
        </w:rPr>
        <w:t>б</w:t>
      </w:r>
      <w:r w:rsidRPr="002744B9">
        <w:rPr>
          <w:rFonts w:ascii="Times New Roman" w:hAnsi="Times New Roman"/>
          <w:sz w:val="28"/>
          <w:szCs w:val="28"/>
        </w:rPr>
        <w:t>ственности, трудовая этика, героическое мировосприятие, либеральная иде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логия и, самое главное, – рыночная экономика. Все это в совокупности пор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дило тип деятельного человека с чувством личного достоинства и приорит</w:t>
      </w:r>
      <w:r w:rsidRPr="002744B9">
        <w:rPr>
          <w:rFonts w:ascii="Times New Roman" w:hAnsi="Times New Roman"/>
          <w:sz w:val="28"/>
          <w:szCs w:val="28"/>
        </w:rPr>
        <w:t>е</w:t>
      </w:r>
      <w:r w:rsidRPr="002744B9">
        <w:rPr>
          <w:rFonts w:ascii="Times New Roman" w:hAnsi="Times New Roman"/>
          <w:sz w:val="28"/>
          <w:szCs w:val="28"/>
        </w:rPr>
        <w:t xml:space="preserve">том практических, материальных интересов. 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Запад пошел по пути развития технологической и наукоцентрической ц</w:t>
      </w:r>
      <w:r w:rsidRPr="002744B9">
        <w:rPr>
          <w:rFonts w:ascii="Times New Roman" w:hAnsi="Times New Roman"/>
          <w:sz w:val="28"/>
          <w:szCs w:val="28"/>
        </w:rPr>
        <w:t>и</w:t>
      </w:r>
      <w:r w:rsidRPr="002744B9">
        <w:rPr>
          <w:rFonts w:ascii="Times New Roman" w:hAnsi="Times New Roman"/>
          <w:sz w:val="28"/>
          <w:szCs w:val="28"/>
        </w:rPr>
        <w:t>вилизации. Это дало ему долговременные преимущества над другими цив</w:t>
      </w:r>
      <w:r w:rsidRPr="002744B9">
        <w:rPr>
          <w:rFonts w:ascii="Times New Roman" w:hAnsi="Times New Roman"/>
          <w:sz w:val="28"/>
          <w:szCs w:val="28"/>
        </w:rPr>
        <w:t>и</w:t>
      </w:r>
      <w:r w:rsidRPr="002744B9">
        <w:rPr>
          <w:rFonts w:ascii="Times New Roman" w:hAnsi="Times New Roman"/>
          <w:sz w:val="28"/>
          <w:szCs w:val="28"/>
        </w:rPr>
        <w:t>лизационными мирами в  экономике, политике и военном отношениях, то есть в том, что составляет мощь цивилизации, дает ей инструменты для д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минирования над всеми остальными мирами. Преодолеть соблазны со</w:t>
      </w:r>
      <w:r w:rsidRPr="002744B9">
        <w:rPr>
          <w:rFonts w:ascii="Times New Roman" w:hAnsi="Times New Roman"/>
          <w:sz w:val="28"/>
          <w:szCs w:val="28"/>
        </w:rPr>
        <w:t>б</w:t>
      </w:r>
      <w:r w:rsidRPr="002744B9">
        <w:rPr>
          <w:rFonts w:ascii="Times New Roman" w:hAnsi="Times New Roman"/>
          <w:sz w:val="28"/>
          <w:szCs w:val="28"/>
        </w:rPr>
        <w:t>ственной силы, сдерживать и ограничивать свою мощь философским арг</w:t>
      </w:r>
      <w:r w:rsidRPr="002744B9">
        <w:rPr>
          <w:rFonts w:ascii="Times New Roman" w:hAnsi="Times New Roman"/>
          <w:sz w:val="28"/>
          <w:szCs w:val="28"/>
        </w:rPr>
        <w:t>у</w:t>
      </w:r>
      <w:r w:rsidRPr="002744B9">
        <w:rPr>
          <w:rFonts w:ascii="Times New Roman" w:hAnsi="Times New Roman"/>
          <w:sz w:val="28"/>
          <w:szCs w:val="28"/>
        </w:rPr>
        <w:t>ментом меры – это означало бы преодоление естественных законов истор</w:t>
      </w:r>
      <w:r w:rsidRPr="002744B9">
        <w:rPr>
          <w:rFonts w:ascii="Times New Roman" w:hAnsi="Times New Roman"/>
          <w:sz w:val="28"/>
          <w:szCs w:val="28"/>
        </w:rPr>
        <w:t>и</w:t>
      </w:r>
      <w:r w:rsidRPr="002744B9">
        <w:rPr>
          <w:rFonts w:ascii="Times New Roman" w:hAnsi="Times New Roman"/>
          <w:sz w:val="28"/>
          <w:szCs w:val="28"/>
        </w:rPr>
        <w:t>ческ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го развития этого типа культуры. Поэтому не стоит впадать в морально-нравственная критика западного мира и рожденного им типа «фаустовского человека» за его склонность к экспансии и колонизации не состоятельна. Т</w:t>
      </w:r>
      <w:r w:rsidRPr="002744B9">
        <w:rPr>
          <w:rFonts w:ascii="Times New Roman" w:hAnsi="Times New Roman"/>
          <w:sz w:val="28"/>
          <w:szCs w:val="28"/>
        </w:rPr>
        <w:t>а</w:t>
      </w:r>
      <w:r w:rsidRPr="002744B9">
        <w:rPr>
          <w:rFonts w:ascii="Times New Roman" w:hAnsi="Times New Roman"/>
          <w:sz w:val="28"/>
          <w:szCs w:val="28"/>
        </w:rPr>
        <w:t xml:space="preserve">ким он уродился и сформировался в течение многих веков.        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 «Фаустовский мир» утверждался как единственный полюс в мировой ц</w:t>
      </w:r>
      <w:r w:rsidRPr="002744B9">
        <w:rPr>
          <w:rFonts w:ascii="Times New Roman" w:hAnsi="Times New Roman"/>
          <w:sz w:val="28"/>
          <w:szCs w:val="28"/>
        </w:rPr>
        <w:t>и</w:t>
      </w:r>
      <w:r w:rsidRPr="002744B9">
        <w:rPr>
          <w:rFonts w:ascii="Times New Roman" w:hAnsi="Times New Roman"/>
          <w:sz w:val="28"/>
          <w:szCs w:val="28"/>
        </w:rPr>
        <w:t>вилизации с Х</w:t>
      </w:r>
      <w:r w:rsidRPr="002744B9">
        <w:rPr>
          <w:rFonts w:ascii="Times New Roman" w:hAnsi="Times New Roman"/>
          <w:sz w:val="28"/>
          <w:szCs w:val="28"/>
          <w:lang w:val="en-US"/>
        </w:rPr>
        <w:t>VI</w:t>
      </w:r>
      <w:r w:rsidRPr="002744B9">
        <w:rPr>
          <w:rFonts w:ascii="Times New Roman" w:hAnsi="Times New Roman"/>
          <w:sz w:val="28"/>
          <w:szCs w:val="28"/>
        </w:rPr>
        <w:t xml:space="preserve"> века. Власть Запада над миром проявляется различным о</w:t>
      </w:r>
      <w:r w:rsidRPr="002744B9">
        <w:rPr>
          <w:rFonts w:ascii="Times New Roman" w:hAnsi="Times New Roman"/>
          <w:sz w:val="28"/>
          <w:szCs w:val="28"/>
        </w:rPr>
        <w:t>б</w:t>
      </w:r>
      <w:r w:rsidRPr="002744B9">
        <w:rPr>
          <w:rFonts w:ascii="Times New Roman" w:hAnsi="Times New Roman"/>
          <w:sz w:val="28"/>
          <w:szCs w:val="28"/>
        </w:rPr>
        <w:t>разом во всех основных сферах общественной деятельности. Запад перестр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ил весь мир под себя, создал огромную сеть международных организ</w:t>
      </w:r>
      <w:r w:rsidRPr="002744B9">
        <w:rPr>
          <w:rFonts w:ascii="Times New Roman" w:hAnsi="Times New Roman"/>
          <w:sz w:val="28"/>
          <w:szCs w:val="28"/>
        </w:rPr>
        <w:t>а</w:t>
      </w:r>
      <w:r w:rsidRPr="002744B9">
        <w:rPr>
          <w:rFonts w:ascii="Times New Roman" w:hAnsi="Times New Roman"/>
          <w:sz w:val="28"/>
          <w:szCs w:val="28"/>
        </w:rPr>
        <w:t xml:space="preserve">ций, в которых проводит политику в собственных интересах. 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В апогее своего могущества в нем стал вырабатываться и наращиваться «комплекс фаустовского человека». Это —  комплекс превосходства, кот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рый иногда доходит до крайней степени, как в современных США, президе</w:t>
      </w:r>
      <w:r w:rsidRPr="002744B9">
        <w:rPr>
          <w:rFonts w:ascii="Times New Roman" w:hAnsi="Times New Roman"/>
          <w:sz w:val="28"/>
          <w:szCs w:val="28"/>
        </w:rPr>
        <w:t>н</w:t>
      </w:r>
      <w:r w:rsidRPr="002744B9">
        <w:rPr>
          <w:rFonts w:ascii="Times New Roman" w:hAnsi="Times New Roman"/>
          <w:sz w:val="28"/>
          <w:szCs w:val="28"/>
        </w:rPr>
        <w:t xml:space="preserve">ты </w:t>
      </w:r>
      <w:r w:rsidRPr="002744B9">
        <w:rPr>
          <w:rFonts w:ascii="Times New Roman" w:hAnsi="Times New Roman"/>
          <w:sz w:val="28"/>
          <w:szCs w:val="28"/>
        </w:rPr>
        <w:lastRenderedPageBreak/>
        <w:t>которых, не стесняясь, утверждают исключительность американских це</w:t>
      </w:r>
      <w:r w:rsidRPr="002744B9">
        <w:rPr>
          <w:rFonts w:ascii="Times New Roman" w:hAnsi="Times New Roman"/>
          <w:sz w:val="28"/>
          <w:szCs w:val="28"/>
        </w:rPr>
        <w:t>н</w:t>
      </w:r>
      <w:r w:rsidRPr="002744B9">
        <w:rPr>
          <w:rFonts w:ascii="Times New Roman" w:hAnsi="Times New Roman"/>
          <w:sz w:val="28"/>
          <w:szCs w:val="28"/>
        </w:rPr>
        <w:t xml:space="preserve">ностей и образа жизни.   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Проблема «фаустовского человека» в том, что он полон внутренних пр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тиворечий. Он одновременно и креативен, и деструктивен. Он творит со</w:t>
      </w:r>
      <w:r w:rsidRPr="002744B9">
        <w:rPr>
          <w:rFonts w:ascii="Times New Roman" w:hAnsi="Times New Roman"/>
          <w:sz w:val="28"/>
          <w:szCs w:val="28"/>
        </w:rPr>
        <w:t>б</w:t>
      </w:r>
      <w:r w:rsidRPr="002744B9">
        <w:rPr>
          <w:rFonts w:ascii="Times New Roman" w:hAnsi="Times New Roman"/>
          <w:sz w:val="28"/>
          <w:szCs w:val="28"/>
        </w:rPr>
        <w:t>ственную культуру и цивилизацию, но он же активно уничтожает биологич</w:t>
      </w:r>
      <w:r w:rsidRPr="002744B9">
        <w:rPr>
          <w:rFonts w:ascii="Times New Roman" w:hAnsi="Times New Roman"/>
          <w:sz w:val="28"/>
          <w:szCs w:val="28"/>
        </w:rPr>
        <w:t>е</w:t>
      </w:r>
      <w:r w:rsidRPr="002744B9">
        <w:rPr>
          <w:rFonts w:ascii="Times New Roman" w:hAnsi="Times New Roman"/>
          <w:sz w:val="28"/>
          <w:szCs w:val="28"/>
        </w:rPr>
        <w:t>ские условия своего существования, создает технические силы и средс</w:t>
      </w:r>
      <w:r w:rsidRPr="002744B9">
        <w:rPr>
          <w:rFonts w:ascii="Times New Roman" w:hAnsi="Times New Roman"/>
          <w:sz w:val="28"/>
          <w:szCs w:val="28"/>
        </w:rPr>
        <w:t>т</w:t>
      </w:r>
      <w:r w:rsidRPr="002744B9">
        <w:rPr>
          <w:rFonts w:ascii="Times New Roman" w:hAnsi="Times New Roman"/>
          <w:sz w:val="28"/>
          <w:szCs w:val="28"/>
        </w:rPr>
        <w:t>ва, который оборачиваются против него самого, разрушает его физически и пс</w:t>
      </w:r>
      <w:r w:rsidRPr="002744B9">
        <w:rPr>
          <w:rFonts w:ascii="Times New Roman" w:hAnsi="Times New Roman"/>
          <w:sz w:val="28"/>
          <w:szCs w:val="28"/>
        </w:rPr>
        <w:t>и</w:t>
      </w:r>
      <w:r w:rsidRPr="002744B9">
        <w:rPr>
          <w:rFonts w:ascii="Times New Roman" w:hAnsi="Times New Roman"/>
          <w:sz w:val="28"/>
          <w:szCs w:val="28"/>
        </w:rPr>
        <w:t>хически.</w:t>
      </w:r>
    </w:p>
    <w:p w:rsidR="00A24ADB" w:rsidRPr="002744B9" w:rsidRDefault="00A24ADB" w:rsidP="00A24AD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>Критика русских мыслителей отметила односторонность «фаустовск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го человека». Им владеет демон рационализма. Человек, который убежден в том, что истина управляет миром, а истиной владеет человек, и не подозрев</w:t>
      </w:r>
      <w:r w:rsidRPr="002744B9">
        <w:rPr>
          <w:rFonts w:ascii="Times New Roman" w:hAnsi="Times New Roman"/>
          <w:sz w:val="28"/>
          <w:szCs w:val="28"/>
        </w:rPr>
        <w:t>а</w:t>
      </w:r>
      <w:r w:rsidRPr="002744B9">
        <w:rPr>
          <w:rFonts w:ascii="Times New Roman" w:hAnsi="Times New Roman"/>
          <w:sz w:val="28"/>
          <w:szCs w:val="28"/>
        </w:rPr>
        <w:t>ет, что эта позиция абсолютно иррациональна. Человек «Века Разума», сч</w:t>
      </w:r>
      <w:r w:rsidRPr="002744B9">
        <w:rPr>
          <w:rFonts w:ascii="Times New Roman" w:hAnsi="Times New Roman"/>
          <w:sz w:val="28"/>
          <w:szCs w:val="28"/>
        </w:rPr>
        <w:t>и</w:t>
      </w:r>
      <w:r w:rsidRPr="002744B9">
        <w:rPr>
          <w:rFonts w:ascii="Times New Roman" w:hAnsi="Times New Roman"/>
          <w:sz w:val="28"/>
          <w:szCs w:val="28"/>
        </w:rPr>
        <w:t>тающий себя абсолютным властителем природы, сам находится во власти иррационализма. Гете рассказывает историю о том, как самый умный чел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век оказывается игрушкой в руках Люцифера, поскольку является в плену собственных иллюзий и невероятного самомнения. Люцифер потешается над его уверенностью располагать самим собой по собственному разумению и воле.</w:t>
      </w:r>
    </w:p>
    <w:p w:rsidR="00A24ADB" w:rsidRPr="002744B9" w:rsidRDefault="00A24ADB" w:rsidP="00A24ADB">
      <w:pPr>
        <w:pStyle w:val="a3"/>
        <w:spacing w:before="0" w:beforeAutospacing="0" w:after="0" w:afterAutospacing="0" w:line="360" w:lineRule="auto"/>
        <w:ind w:firstLine="300"/>
        <w:jc w:val="both"/>
        <w:rPr>
          <w:sz w:val="28"/>
          <w:szCs w:val="28"/>
        </w:rPr>
      </w:pPr>
      <w:r w:rsidRPr="002744B9">
        <w:rPr>
          <w:sz w:val="28"/>
          <w:szCs w:val="28"/>
        </w:rPr>
        <w:t>Сущность новоевропейского человека требует техники. Современная те</w:t>
      </w:r>
      <w:r w:rsidRPr="002744B9">
        <w:rPr>
          <w:sz w:val="28"/>
          <w:szCs w:val="28"/>
        </w:rPr>
        <w:t>х</w:t>
      </w:r>
      <w:r w:rsidRPr="002744B9">
        <w:rPr>
          <w:sz w:val="28"/>
          <w:szCs w:val="28"/>
        </w:rPr>
        <w:t>ника представляет глобальные сети управления, коллапс которых почти мгновенно приведет к концу истории. Человек стал рабом своего техническ</w:t>
      </w:r>
      <w:r w:rsidRPr="002744B9">
        <w:rPr>
          <w:sz w:val="28"/>
          <w:szCs w:val="28"/>
        </w:rPr>
        <w:t>о</w:t>
      </w:r>
      <w:r w:rsidRPr="002744B9">
        <w:rPr>
          <w:sz w:val="28"/>
          <w:szCs w:val="28"/>
        </w:rPr>
        <w:t>го окружения или, по крайней мере, инвалидом. Такое чувство вызывает вид в общественном транспорте людей, поголовно углубленных в свои смартф</w:t>
      </w:r>
      <w:r w:rsidRPr="002744B9">
        <w:rPr>
          <w:sz w:val="28"/>
          <w:szCs w:val="28"/>
        </w:rPr>
        <w:t>о</w:t>
      </w:r>
      <w:r w:rsidRPr="002744B9">
        <w:rPr>
          <w:sz w:val="28"/>
          <w:szCs w:val="28"/>
        </w:rPr>
        <w:t>ны и абсолютно отчужденных друг от  друга. Есть и другая малоприятная перспектива, разработанная писателями-фантастами: восстание машин, и</w:t>
      </w:r>
      <w:r w:rsidRPr="002744B9">
        <w:rPr>
          <w:sz w:val="28"/>
          <w:szCs w:val="28"/>
        </w:rPr>
        <w:t>с</w:t>
      </w:r>
      <w:r w:rsidRPr="002744B9">
        <w:rPr>
          <w:sz w:val="28"/>
          <w:szCs w:val="28"/>
        </w:rPr>
        <w:t>кусственного интеллекта против человека как слабого звена в система «Ч</w:t>
      </w:r>
      <w:r w:rsidRPr="002744B9">
        <w:rPr>
          <w:sz w:val="28"/>
          <w:szCs w:val="28"/>
        </w:rPr>
        <w:t>е</w:t>
      </w:r>
      <w:r w:rsidRPr="002744B9">
        <w:rPr>
          <w:sz w:val="28"/>
          <w:szCs w:val="28"/>
        </w:rPr>
        <w:t>ловек – Машина». Тогда следующим вариантом сверхчеловека станет киборг.</w:t>
      </w:r>
    </w:p>
    <w:p w:rsidR="00A24ADB" w:rsidRPr="002744B9" w:rsidRDefault="00A24ADB" w:rsidP="00A24ADB">
      <w:pPr>
        <w:pStyle w:val="a3"/>
        <w:spacing w:line="360" w:lineRule="auto"/>
        <w:jc w:val="both"/>
        <w:rPr>
          <w:sz w:val="28"/>
          <w:szCs w:val="28"/>
        </w:rPr>
      </w:pPr>
      <w:r w:rsidRPr="002744B9">
        <w:rPr>
          <w:sz w:val="28"/>
          <w:szCs w:val="28"/>
        </w:rPr>
        <w:lastRenderedPageBreak/>
        <w:t xml:space="preserve">     По Шпенглеру, заключительной политической стадией развития запа</w:t>
      </w:r>
      <w:r w:rsidRPr="002744B9">
        <w:rPr>
          <w:sz w:val="28"/>
          <w:szCs w:val="28"/>
        </w:rPr>
        <w:t>д</w:t>
      </w:r>
      <w:r w:rsidRPr="002744B9">
        <w:rPr>
          <w:sz w:val="28"/>
          <w:szCs w:val="28"/>
        </w:rPr>
        <w:t>ной цивилизации будет отказ от демократии в пользу диктатуры. Он считал, что данный процесс уже начался, имея в виду Третий рейх. А. А. Зиновьев уб</w:t>
      </w:r>
      <w:r w:rsidRPr="002744B9">
        <w:rPr>
          <w:sz w:val="28"/>
          <w:szCs w:val="28"/>
        </w:rPr>
        <w:t>е</w:t>
      </w:r>
      <w:r w:rsidRPr="002744B9">
        <w:rPr>
          <w:sz w:val="28"/>
          <w:szCs w:val="28"/>
        </w:rPr>
        <w:t>дительно показал в своих работах, что в результате эволюции западной с</w:t>
      </w:r>
      <w:r w:rsidRPr="002744B9">
        <w:rPr>
          <w:sz w:val="28"/>
          <w:szCs w:val="28"/>
        </w:rPr>
        <w:t>и</w:t>
      </w:r>
      <w:r w:rsidRPr="002744B9">
        <w:rPr>
          <w:sz w:val="28"/>
          <w:szCs w:val="28"/>
        </w:rPr>
        <w:t>стемы в конце ХХ века – в начале ХХ1 века, западный  «человейник» превр</w:t>
      </w:r>
      <w:r w:rsidRPr="002744B9">
        <w:rPr>
          <w:sz w:val="28"/>
          <w:szCs w:val="28"/>
        </w:rPr>
        <w:t>а</w:t>
      </w:r>
      <w:r w:rsidRPr="002744B9">
        <w:rPr>
          <w:sz w:val="28"/>
          <w:szCs w:val="28"/>
        </w:rPr>
        <w:t>тился в сверхобщество со сверхконцетрацией власти одном центре, свер</w:t>
      </w:r>
      <w:r w:rsidRPr="002744B9">
        <w:rPr>
          <w:sz w:val="28"/>
          <w:szCs w:val="28"/>
        </w:rPr>
        <w:t>х</w:t>
      </w:r>
      <w:r w:rsidRPr="002744B9">
        <w:rPr>
          <w:sz w:val="28"/>
          <w:szCs w:val="28"/>
        </w:rPr>
        <w:t xml:space="preserve">экономикой, сверхидеологией и финансовым тоталитаризмом и </w:t>
      </w:r>
      <w:r w:rsidRPr="002744B9">
        <w:rPr>
          <w:color w:val="000000"/>
          <w:sz w:val="28"/>
          <w:szCs w:val="28"/>
        </w:rPr>
        <w:t>глобальной системой производства и распределения  информации. Это общество своими параметрами отрицает основы, на которых покоится «свободный мир» -</w:t>
      </w:r>
      <w:r w:rsidRPr="002744B9">
        <w:rPr>
          <w:sz w:val="28"/>
          <w:szCs w:val="28"/>
        </w:rPr>
        <w:t xml:space="preserve"> д</w:t>
      </w:r>
      <w:r w:rsidRPr="002744B9">
        <w:rPr>
          <w:sz w:val="28"/>
          <w:szCs w:val="28"/>
        </w:rPr>
        <w:t>е</w:t>
      </w:r>
      <w:r w:rsidRPr="002744B9">
        <w:rPr>
          <w:sz w:val="28"/>
          <w:szCs w:val="28"/>
        </w:rPr>
        <w:t>мократию, рынок, либерализм. Оно в корне подрывает питательные источн</w:t>
      </w:r>
      <w:r w:rsidRPr="002744B9">
        <w:rPr>
          <w:sz w:val="28"/>
          <w:szCs w:val="28"/>
        </w:rPr>
        <w:t>и</w:t>
      </w:r>
      <w:r w:rsidRPr="002744B9">
        <w:rPr>
          <w:sz w:val="28"/>
          <w:szCs w:val="28"/>
        </w:rPr>
        <w:t>ки жизни фаустовского человека, приговаривая его к метафизической сме</w:t>
      </w:r>
      <w:r w:rsidRPr="002744B9">
        <w:rPr>
          <w:sz w:val="28"/>
          <w:szCs w:val="28"/>
        </w:rPr>
        <w:t>р</w:t>
      </w:r>
      <w:r w:rsidRPr="002744B9">
        <w:rPr>
          <w:sz w:val="28"/>
          <w:szCs w:val="28"/>
        </w:rPr>
        <w:t>ти.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 Неуклонное стремление эпигонов Вольтера на протяжении веков к дикт</w:t>
      </w:r>
      <w:r w:rsidRPr="002744B9">
        <w:rPr>
          <w:rFonts w:ascii="Times New Roman" w:hAnsi="Times New Roman"/>
          <w:sz w:val="28"/>
          <w:szCs w:val="28"/>
        </w:rPr>
        <w:t>а</w:t>
      </w:r>
      <w:r w:rsidRPr="002744B9">
        <w:rPr>
          <w:rFonts w:ascii="Times New Roman" w:hAnsi="Times New Roman"/>
          <w:sz w:val="28"/>
          <w:szCs w:val="28"/>
        </w:rPr>
        <w:t>туре разума, торжеству логики и технократизма, оторванных от морали и прочих ценностей, привело наш мир в ХХ веке к мировым войнам и  хаосу нынешнего мироустройства. В текущий момент западная цивилизация пер</w:t>
      </w:r>
      <w:r w:rsidRPr="002744B9">
        <w:rPr>
          <w:rFonts w:ascii="Times New Roman" w:hAnsi="Times New Roman"/>
          <w:sz w:val="28"/>
          <w:szCs w:val="28"/>
        </w:rPr>
        <w:t>е</w:t>
      </w:r>
      <w:r w:rsidRPr="002744B9">
        <w:rPr>
          <w:rFonts w:ascii="Times New Roman" w:hAnsi="Times New Roman"/>
          <w:sz w:val="28"/>
          <w:szCs w:val="28"/>
        </w:rPr>
        <w:t>живает тяжелейший кризис собственной веры в Разум. Разразившийся ска</w:t>
      </w:r>
      <w:r w:rsidRPr="002744B9">
        <w:rPr>
          <w:rFonts w:ascii="Times New Roman" w:hAnsi="Times New Roman"/>
          <w:sz w:val="28"/>
          <w:szCs w:val="28"/>
        </w:rPr>
        <w:t>н</w:t>
      </w:r>
      <w:r w:rsidRPr="002744B9">
        <w:rPr>
          <w:rFonts w:ascii="Times New Roman" w:hAnsi="Times New Roman"/>
          <w:sz w:val="28"/>
          <w:szCs w:val="28"/>
        </w:rPr>
        <w:t>дал в связи с выборами в США «несистемного президента» Д. Трампа пор</w:t>
      </w:r>
      <w:r w:rsidRPr="002744B9">
        <w:rPr>
          <w:rFonts w:ascii="Times New Roman" w:hAnsi="Times New Roman"/>
          <w:sz w:val="28"/>
          <w:szCs w:val="28"/>
        </w:rPr>
        <w:t>а</w:t>
      </w:r>
      <w:r w:rsidRPr="002744B9">
        <w:rPr>
          <w:rFonts w:ascii="Times New Roman" w:hAnsi="Times New Roman"/>
          <w:sz w:val="28"/>
          <w:szCs w:val="28"/>
        </w:rPr>
        <w:t>зил остальное мировое сообщество и думающих аналитиков Запада крайне несерьезным объяснением этого феномена внешним вмешательством ро</w:t>
      </w:r>
      <w:r w:rsidRPr="002744B9">
        <w:rPr>
          <w:rFonts w:ascii="Times New Roman" w:hAnsi="Times New Roman"/>
          <w:sz w:val="28"/>
          <w:szCs w:val="28"/>
        </w:rPr>
        <w:t>с</w:t>
      </w:r>
      <w:r w:rsidRPr="002744B9">
        <w:rPr>
          <w:rFonts w:ascii="Times New Roman" w:hAnsi="Times New Roman"/>
          <w:sz w:val="28"/>
          <w:szCs w:val="28"/>
        </w:rPr>
        <w:t>сийских хакеров. Техника демократии дала сбой из-за враждебного вмеш</w:t>
      </w:r>
      <w:r w:rsidRPr="002744B9">
        <w:rPr>
          <w:rFonts w:ascii="Times New Roman" w:hAnsi="Times New Roman"/>
          <w:sz w:val="28"/>
          <w:szCs w:val="28"/>
        </w:rPr>
        <w:t>а</w:t>
      </w:r>
      <w:r w:rsidRPr="002744B9">
        <w:rPr>
          <w:rFonts w:ascii="Times New Roman" w:hAnsi="Times New Roman"/>
          <w:sz w:val="28"/>
          <w:szCs w:val="28"/>
        </w:rPr>
        <w:t>тельства и, о ужас!, демократия стала невозможной. Это по сути все та же з</w:t>
      </w:r>
      <w:r w:rsidRPr="002744B9">
        <w:rPr>
          <w:rFonts w:ascii="Times New Roman" w:hAnsi="Times New Roman"/>
          <w:sz w:val="28"/>
          <w:szCs w:val="28"/>
        </w:rPr>
        <w:t>а</w:t>
      </w:r>
      <w:r w:rsidRPr="002744B9">
        <w:rPr>
          <w:rFonts w:ascii="Times New Roman" w:hAnsi="Times New Roman"/>
          <w:sz w:val="28"/>
          <w:szCs w:val="28"/>
        </w:rPr>
        <w:t>падная песня, только исполненная не в стиле торжественного гимна у</w:t>
      </w:r>
      <w:r w:rsidRPr="002744B9">
        <w:rPr>
          <w:rFonts w:ascii="Times New Roman" w:hAnsi="Times New Roman"/>
          <w:sz w:val="28"/>
          <w:szCs w:val="28"/>
        </w:rPr>
        <w:t>м</w:t>
      </w:r>
      <w:r w:rsidRPr="002744B9">
        <w:rPr>
          <w:rFonts w:ascii="Times New Roman" w:hAnsi="Times New Roman"/>
          <w:sz w:val="28"/>
          <w:szCs w:val="28"/>
        </w:rPr>
        <w:t>ной политтехнологии, а в духе трагической арии паяца Канио из оперы Руджеро Леонкава</w:t>
      </w:r>
      <w:r w:rsidRPr="002744B9">
        <w:rPr>
          <w:rFonts w:ascii="Times New Roman" w:hAnsi="Times New Roman"/>
          <w:sz w:val="28"/>
          <w:szCs w:val="28"/>
        </w:rPr>
        <w:t>л</w:t>
      </w:r>
      <w:r w:rsidRPr="002744B9">
        <w:rPr>
          <w:rFonts w:ascii="Times New Roman" w:hAnsi="Times New Roman"/>
          <w:sz w:val="28"/>
          <w:szCs w:val="28"/>
        </w:rPr>
        <w:t xml:space="preserve">ло.     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2744B9">
        <w:rPr>
          <w:rFonts w:ascii="Times New Roman" w:hAnsi="Times New Roman"/>
          <w:color w:val="000000"/>
          <w:sz w:val="28"/>
          <w:szCs w:val="28"/>
        </w:rPr>
        <w:t xml:space="preserve">       Место и роль Запада на планете уже заняты, и самое большее, на что м</w:t>
      </w:r>
      <w:r w:rsidRPr="002744B9">
        <w:rPr>
          <w:rFonts w:ascii="Times New Roman" w:hAnsi="Times New Roman"/>
          <w:color w:val="000000"/>
          <w:sz w:val="28"/>
          <w:szCs w:val="28"/>
        </w:rPr>
        <w:t>о</w:t>
      </w:r>
      <w:r w:rsidRPr="002744B9">
        <w:rPr>
          <w:rFonts w:ascii="Times New Roman" w:hAnsi="Times New Roman"/>
          <w:color w:val="000000"/>
          <w:sz w:val="28"/>
          <w:szCs w:val="28"/>
        </w:rPr>
        <w:t>гут рассчитывать уподобляющиеся Западу народы, это оказаться в сфере к</w:t>
      </w:r>
      <w:r w:rsidRPr="002744B9">
        <w:rPr>
          <w:rFonts w:ascii="Times New Roman" w:hAnsi="Times New Roman"/>
          <w:color w:val="000000"/>
          <w:sz w:val="28"/>
          <w:szCs w:val="28"/>
        </w:rPr>
        <w:t>о</w:t>
      </w:r>
      <w:r w:rsidRPr="002744B9">
        <w:rPr>
          <w:rFonts w:ascii="Times New Roman" w:hAnsi="Times New Roman"/>
          <w:color w:val="000000"/>
          <w:sz w:val="28"/>
          <w:szCs w:val="28"/>
        </w:rPr>
        <w:t xml:space="preserve">лонизации Запада, то есть в роли обслуживающего персонала. Это надо было бы хорошо усвоить нашим западникам. К сожалению, бездарные и </w:t>
      </w:r>
      <w:r w:rsidRPr="002744B9">
        <w:rPr>
          <w:rFonts w:ascii="Times New Roman" w:hAnsi="Times New Roman"/>
          <w:color w:val="000000"/>
          <w:sz w:val="28"/>
          <w:szCs w:val="28"/>
        </w:rPr>
        <w:lastRenderedPageBreak/>
        <w:t>безвол</w:t>
      </w:r>
      <w:r w:rsidRPr="002744B9">
        <w:rPr>
          <w:rFonts w:ascii="Times New Roman" w:hAnsi="Times New Roman"/>
          <w:color w:val="000000"/>
          <w:sz w:val="28"/>
          <w:szCs w:val="28"/>
        </w:rPr>
        <w:t>ь</w:t>
      </w:r>
      <w:r w:rsidRPr="002744B9">
        <w:rPr>
          <w:rFonts w:ascii="Times New Roman" w:hAnsi="Times New Roman"/>
          <w:color w:val="000000"/>
          <w:sz w:val="28"/>
          <w:szCs w:val="28"/>
        </w:rPr>
        <w:t>ные украинские политики пустили государство по пути безудержной и н</w:t>
      </w:r>
      <w:r w:rsidRPr="002744B9">
        <w:rPr>
          <w:rFonts w:ascii="Times New Roman" w:hAnsi="Times New Roman"/>
          <w:color w:val="000000"/>
          <w:sz w:val="28"/>
          <w:szCs w:val="28"/>
        </w:rPr>
        <w:t>е</w:t>
      </w:r>
      <w:r w:rsidRPr="002744B9">
        <w:rPr>
          <w:rFonts w:ascii="Times New Roman" w:hAnsi="Times New Roman"/>
          <w:color w:val="000000"/>
          <w:sz w:val="28"/>
          <w:szCs w:val="28"/>
        </w:rPr>
        <w:t>оправданной западнизации, вырвав общество из исторического контекста и порвав со всеми традициями прошлого. Эта, по-существу, предательская п</w:t>
      </w:r>
      <w:r w:rsidRPr="002744B9">
        <w:rPr>
          <w:rFonts w:ascii="Times New Roman" w:hAnsi="Times New Roman"/>
          <w:color w:val="000000"/>
          <w:sz w:val="28"/>
          <w:szCs w:val="28"/>
        </w:rPr>
        <w:t>о</w:t>
      </w:r>
      <w:r w:rsidRPr="002744B9">
        <w:rPr>
          <w:rFonts w:ascii="Times New Roman" w:hAnsi="Times New Roman"/>
          <w:color w:val="000000"/>
          <w:sz w:val="28"/>
          <w:szCs w:val="28"/>
        </w:rPr>
        <w:t>литика  будет стоить украинскому народу огромных страданий и жертв, а украинскому государству – утраты всякой перспективы оказаться в числе б</w:t>
      </w:r>
      <w:r w:rsidRPr="002744B9">
        <w:rPr>
          <w:rFonts w:ascii="Times New Roman" w:hAnsi="Times New Roman"/>
          <w:color w:val="000000"/>
          <w:sz w:val="28"/>
          <w:szCs w:val="28"/>
        </w:rPr>
        <w:t>о</w:t>
      </w:r>
      <w:r w:rsidRPr="002744B9">
        <w:rPr>
          <w:rFonts w:ascii="Times New Roman" w:hAnsi="Times New Roman"/>
          <w:color w:val="000000"/>
          <w:sz w:val="28"/>
          <w:szCs w:val="28"/>
        </w:rPr>
        <w:t>лее-менее бл</w:t>
      </w:r>
      <w:r w:rsidRPr="002744B9">
        <w:rPr>
          <w:rFonts w:ascii="Times New Roman" w:hAnsi="Times New Roman"/>
          <w:color w:val="000000"/>
          <w:sz w:val="28"/>
          <w:szCs w:val="28"/>
        </w:rPr>
        <w:t>а</w:t>
      </w:r>
      <w:r w:rsidRPr="002744B9">
        <w:rPr>
          <w:rFonts w:ascii="Times New Roman" w:hAnsi="Times New Roman"/>
          <w:color w:val="000000"/>
          <w:sz w:val="28"/>
          <w:szCs w:val="28"/>
        </w:rPr>
        <w:t xml:space="preserve">гополучных государств в течение ближайшего полустолетия. 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2744B9">
        <w:rPr>
          <w:rFonts w:ascii="Times New Roman" w:hAnsi="Times New Roman"/>
          <w:color w:val="000000"/>
          <w:sz w:val="28"/>
          <w:szCs w:val="28"/>
        </w:rPr>
        <w:t xml:space="preserve">     А.А. Зиновьев показал, что импульс, исходящий от фа</w:t>
      </w:r>
      <w:r w:rsidRPr="002744B9">
        <w:rPr>
          <w:rFonts w:ascii="Times New Roman" w:hAnsi="Times New Roman"/>
          <w:color w:val="000000"/>
          <w:sz w:val="28"/>
          <w:szCs w:val="28"/>
        </w:rPr>
        <w:t>у</w:t>
      </w:r>
      <w:r w:rsidRPr="002744B9">
        <w:rPr>
          <w:rFonts w:ascii="Times New Roman" w:hAnsi="Times New Roman"/>
          <w:color w:val="000000"/>
          <w:sz w:val="28"/>
          <w:szCs w:val="28"/>
        </w:rPr>
        <w:t>стовского архетипа человека, не только не угас, но превратился в фактор беспрецедентного да</w:t>
      </w:r>
      <w:r w:rsidRPr="002744B9">
        <w:rPr>
          <w:rFonts w:ascii="Times New Roman" w:hAnsi="Times New Roman"/>
          <w:color w:val="000000"/>
          <w:sz w:val="28"/>
          <w:szCs w:val="28"/>
        </w:rPr>
        <w:t>в</w:t>
      </w:r>
      <w:r w:rsidRPr="002744B9">
        <w:rPr>
          <w:rFonts w:ascii="Times New Roman" w:hAnsi="Times New Roman"/>
          <w:color w:val="000000"/>
          <w:sz w:val="28"/>
          <w:szCs w:val="28"/>
        </w:rPr>
        <w:t>ления коллективного Запада на весь мир. Это давление фактически следует оценивать как мировую гибридную войну, которую ведет коллективный З</w:t>
      </w:r>
      <w:r w:rsidRPr="002744B9">
        <w:rPr>
          <w:rFonts w:ascii="Times New Roman" w:hAnsi="Times New Roman"/>
          <w:color w:val="000000"/>
          <w:sz w:val="28"/>
          <w:szCs w:val="28"/>
        </w:rPr>
        <w:t>а</w:t>
      </w:r>
      <w:r w:rsidRPr="002744B9">
        <w:rPr>
          <w:rFonts w:ascii="Times New Roman" w:hAnsi="Times New Roman"/>
          <w:color w:val="000000"/>
          <w:sz w:val="28"/>
          <w:szCs w:val="28"/>
        </w:rPr>
        <w:t xml:space="preserve">пад против всего остального мира. И он эту войну проигрывает. </w:t>
      </w:r>
      <w:r w:rsidRPr="002744B9">
        <w:rPr>
          <w:rFonts w:ascii="Times New Roman" w:hAnsi="Times New Roman"/>
          <w:sz w:val="28"/>
          <w:szCs w:val="28"/>
        </w:rPr>
        <w:t>Тому, что творит  гегемон мира США в первые два десятилетия ХХ1 века, нельзя найти рациональные объяснения. Самые отвратительные черты «комплекса фа</w:t>
      </w:r>
      <w:r w:rsidRPr="002744B9">
        <w:rPr>
          <w:rFonts w:ascii="Times New Roman" w:hAnsi="Times New Roman"/>
          <w:sz w:val="28"/>
          <w:szCs w:val="28"/>
        </w:rPr>
        <w:t>у</w:t>
      </w:r>
      <w:r w:rsidRPr="002744B9">
        <w:rPr>
          <w:rFonts w:ascii="Times New Roman" w:hAnsi="Times New Roman"/>
          <w:sz w:val="28"/>
          <w:szCs w:val="28"/>
        </w:rPr>
        <w:t>стовского человека» демонстрируются в неприкрытом виде с особой цини</w:t>
      </w:r>
      <w:r w:rsidRPr="002744B9">
        <w:rPr>
          <w:rFonts w:ascii="Times New Roman" w:hAnsi="Times New Roman"/>
          <w:sz w:val="28"/>
          <w:szCs w:val="28"/>
        </w:rPr>
        <w:t>ч</w:t>
      </w:r>
      <w:r w:rsidRPr="002744B9">
        <w:rPr>
          <w:rFonts w:ascii="Times New Roman" w:hAnsi="Times New Roman"/>
          <w:sz w:val="28"/>
          <w:szCs w:val="28"/>
        </w:rPr>
        <w:t xml:space="preserve">ностью.  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 И вот что поразительно: в отсутствии конкуренции после развала Сове</w:t>
      </w:r>
      <w:r w:rsidRPr="002744B9">
        <w:rPr>
          <w:rFonts w:ascii="Times New Roman" w:hAnsi="Times New Roman"/>
          <w:sz w:val="28"/>
          <w:szCs w:val="28"/>
        </w:rPr>
        <w:t>т</w:t>
      </w:r>
      <w:r w:rsidRPr="002744B9">
        <w:rPr>
          <w:rFonts w:ascii="Times New Roman" w:hAnsi="Times New Roman"/>
          <w:sz w:val="28"/>
          <w:szCs w:val="28"/>
        </w:rPr>
        <w:t>ского Союза, то есть в самых благоприятных условиях, Запад предпринял наступление на мир, реализуя свой проект глобализма, сутью которое явл</w:t>
      </w:r>
      <w:r w:rsidRPr="002744B9">
        <w:rPr>
          <w:rFonts w:ascii="Times New Roman" w:hAnsi="Times New Roman"/>
          <w:sz w:val="28"/>
          <w:szCs w:val="28"/>
        </w:rPr>
        <w:t>я</w:t>
      </w:r>
      <w:r w:rsidRPr="002744B9">
        <w:rPr>
          <w:rFonts w:ascii="Times New Roman" w:hAnsi="Times New Roman"/>
          <w:sz w:val="28"/>
          <w:szCs w:val="28"/>
        </w:rPr>
        <w:t>ется  установление полного контроля над миром. Но результатов нет. Наступление провальное.</w:t>
      </w:r>
    </w:p>
    <w:p w:rsidR="00A24ADB" w:rsidRPr="002744B9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744B9">
        <w:rPr>
          <w:rFonts w:ascii="Times New Roman" w:hAnsi="Times New Roman"/>
          <w:sz w:val="28"/>
          <w:szCs w:val="28"/>
        </w:rPr>
        <w:t xml:space="preserve">     История движется в определенной ритмической последовательности. В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сток и Запад противостоят друг другу, реализуя в своем развитии разные принципы. Но они и дополняют друг друга, как два полушария одного мозга мирового человечества. Смена ритмов, в которых существует мировая ист</w:t>
      </w:r>
      <w:r w:rsidRPr="002744B9">
        <w:rPr>
          <w:rFonts w:ascii="Times New Roman" w:hAnsi="Times New Roman"/>
          <w:sz w:val="28"/>
          <w:szCs w:val="28"/>
        </w:rPr>
        <w:t>о</w:t>
      </w:r>
      <w:r w:rsidRPr="002744B9">
        <w:rPr>
          <w:rFonts w:ascii="Times New Roman" w:hAnsi="Times New Roman"/>
          <w:sz w:val="28"/>
          <w:szCs w:val="28"/>
        </w:rPr>
        <w:t>рия, до конца нами не уяснена. Но диалектика истории так устроена, что полная победа одной противоположности над другой исключена. Борьба длится до полного развития обеих противоположностей, а затем наступает резкий переход, резкая смена исторической парадигмы и ее участников. С</w:t>
      </w:r>
      <w:r w:rsidRPr="002744B9">
        <w:rPr>
          <w:rFonts w:ascii="Times New Roman" w:hAnsi="Times New Roman"/>
          <w:sz w:val="28"/>
          <w:szCs w:val="28"/>
        </w:rPr>
        <w:t>е</w:t>
      </w:r>
      <w:r w:rsidRPr="002744B9">
        <w:rPr>
          <w:rFonts w:ascii="Times New Roman" w:hAnsi="Times New Roman"/>
          <w:sz w:val="28"/>
          <w:szCs w:val="28"/>
        </w:rPr>
        <w:t xml:space="preserve">годня инициатива переходит к Востоку, но Востоку не традиционному, </w:t>
      </w:r>
      <w:r w:rsidRPr="002744B9">
        <w:rPr>
          <w:rFonts w:ascii="Times New Roman" w:hAnsi="Times New Roman"/>
          <w:sz w:val="28"/>
          <w:szCs w:val="28"/>
        </w:rPr>
        <w:lastRenderedPageBreak/>
        <w:t>до</w:t>
      </w:r>
      <w:r w:rsidRPr="002744B9">
        <w:rPr>
          <w:rFonts w:ascii="Times New Roman" w:hAnsi="Times New Roman"/>
          <w:sz w:val="28"/>
          <w:szCs w:val="28"/>
        </w:rPr>
        <w:t>г</w:t>
      </w:r>
      <w:r w:rsidRPr="002744B9">
        <w:rPr>
          <w:rFonts w:ascii="Times New Roman" w:hAnsi="Times New Roman"/>
          <w:sz w:val="28"/>
          <w:szCs w:val="28"/>
        </w:rPr>
        <w:t>матическому, сонному, а во многом впитавшему достижения Запада, его науки и техники.</w:t>
      </w:r>
    </w:p>
    <w:p w:rsidR="00A24ADB" w:rsidRDefault="00A24ADB" w:rsidP="00A24ADB">
      <w:pPr>
        <w:spacing w:line="360" w:lineRule="auto"/>
        <w:jc w:val="both"/>
        <w:rPr>
          <w:sz w:val="26"/>
          <w:szCs w:val="26"/>
        </w:rPr>
      </w:pPr>
    </w:p>
    <w:p w:rsidR="00A24ADB" w:rsidRDefault="00A24ADB" w:rsidP="00A24ADB">
      <w:pPr>
        <w:spacing w:line="360" w:lineRule="auto"/>
        <w:jc w:val="both"/>
        <w:rPr>
          <w:sz w:val="26"/>
          <w:szCs w:val="26"/>
        </w:rPr>
      </w:pPr>
    </w:p>
    <w:p w:rsidR="00A24ADB" w:rsidRPr="003E3CC9" w:rsidRDefault="00A24ADB" w:rsidP="00A24ADB">
      <w:pPr>
        <w:spacing w:line="360" w:lineRule="auto"/>
        <w:jc w:val="both"/>
        <w:rPr>
          <w:sz w:val="26"/>
          <w:szCs w:val="26"/>
        </w:rPr>
      </w:pPr>
    </w:p>
    <w:p w:rsidR="00A24ADB" w:rsidRPr="008560FD" w:rsidRDefault="00A24ADB" w:rsidP="00A24ADB">
      <w:pPr>
        <w:pStyle w:val="a3"/>
        <w:spacing w:before="0" w:beforeAutospacing="0" w:after="0" w:afterAutospacing="0" w:line="360" w:lineRule="auto"/>
        <w:ind w:firstLine="300"/>
        <w:rPr>
          <w:sz w:val="28"/>
          <w:szCs w:val="28"/>
        </w:rPr>
      </w:pPr>
    </w:p>
    <w:p w:rsidR="00A24ADB" w:rsidRPr="008560FD" w:rsidRDefault="00A24ADB" w:rsidP="00A24ADB">
      <w:pPr>
        <w:pStyle w:val="a3"/>
        <w:spacing w:before="0" w:beforeAutospacing="0" w:after="0" w:afterAutospacing="0" w:line="360" w:lineRule="auto"/>
        <w:ind w:firstLine="300"/>
        <w:rPr>
          <w:sz w:val="28"/>
          <w:szCs w:val="28"/>
        </w:rPr>
      </w:pPr>
    </w:p>
    <w:p w:rsidR="00A24ADB" w:rsidRPr="008560FD" w:rsidRDefault="00A24ADB" w:rsidP="00A24ADB">
      <w:pPr>
        <w:pStyle w:val="a3"/>
        <w:spacing w:before="0" w:beforeAutospacing="0" w:after="0" w:afterAutospacing="0" w:line="360" w:lineRule="auto"/>
        <w:ind w:firstLine="300"/>
        <w:rPr>
          <w:sz w:val="28"/>
          <w:szCs w:val="28"/>
        </w:rPr>
      </w:pPr>
    </w:p>
    <w:p w:rsidR="00A24ADB" w:rsidRPr="008560FD" w:rsidRDefault="00A24ADB" w:rsidP="00A24ADB">
      <w:pPr>
        <w:pStyle w:val="a3"/>
        <w:spacing w:before="0" w:beforeAutospacing="0" w:after="0" w:afterAutospacing="0" w:line="360" w:lineRule="auto"/>
        <w:ind w:firstLine="300"/>
        <w:rPr>
          <w:sz w:val="28"/>
          <w:szCs w:val="28"/>
        </w:rPr>
      </w:pPr>
    </w:p>
    <w:p w:rsidR="00A24ADB" w:rsidRPr="008560FD" w:rsidRDefault="00A24ADB" w:rsidP="00A24ADB">
      <w:pPr>
        <w:pStyle w:val="a3"/>
        <w:spacing w:before="0" w:beforeAutospacing="0" w:after="0" w:afterAutospacing="0" w:line="360" w:lineRule="auto"/>
        <w:ind w:firstLine="300"/>
        <w:rPr>
          <w:sz w:val="28"/>
          <w:szCs w:val="28"/>
        </w:rPr>
      </w:pPr>
    </w:p>
    <w:p w:rsidR="00A24ADB" w:rsidRPr="008560FD" w:rsidRDefault="00A24ADB" w:rsidP="00A24ADB">
      <w:pPr>
        <w:pStyle w:val="a3"/>
        <w:spacing w:before="0" w:beforeAutospacing="0" w:after="0" w:afterAutospacing="0" w:line="360" w:lineRule="auto"/>
        <w:ind w:firstLine="300"/>
        <w:rPr>
          <w:sz w:val="28"/>
          <w:szCs w:val="28"/>
        </w:rPr>
      </w:pPr>
    </w:p>
    <w:p w:rsidR="00A24ADB" w:rsidRPr="008560FD" w:rsidRDefault="00A24ADB" w:rsidP="00A24ADB">
      <w:pPr>
        <w:pStyle w:val="a3"/>
        <w:spacing w:before="0" w:beforeAutospacing="0" w:after="0" w:afterAutospacing="0" w:line="360" w:lineRule="auto"/>
        <w:ind w:firstLine="300"/>
        <w:rPr>
          <w:sz w:val="28"/>
          <w:szCs w:val="28"/>
        </w:rPr>
      </w:pPr>
    </w:p>
    <w:p w:rsidR="00A24ADB" w:rsidRPr="008560FD" w:rsidRDefault="00A24ADB" w:rsidP="00A24ADB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8560FD">
        <w:rPr>
          <w:rFonts w:ascii="Times New Roman" w:hAnsi="Times New Roman"/>
          <w:b/>
          <w:bCs/>
          <w:sz w:val="28"/>
          <w:szCs w:val="28"/>
          <w:lang w:val="uk-UA"/>
        </w:rPr>
        <w:t xml:space="preserve">                             </w:t>
      </w: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Default="00A24ADB" w:rsidP="00A24ADB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A24ADB" w:rsidRPr="005534C8" w:rsidRDefault="00A24ADB" w:rsidP="00A24ADB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5534C8">
        <w:rPr>
          <w:rFonts w:ascii="Times New Roman" w:hAnsi="Times New Roman"/>
          <w:b/>
          <w:bCs/>
          <w:sz w:val="28"/>
          <w:szCs w:val="28"/>
        </w:rPr>
        <w:lastRenderedPageBreak/>
        <w:t>Список использованной  литературы</w:t>
      </w:r>
    </w:p>
    <w:p w:rsidR="00A24ADB" w:rsidRPr="00AF1E2C" w:rsidRDefault="00A24ADB" w:rsidP="00A24ADB">
      <w:pPr>
        <w:pStyle w:val="a3"/>
        <w:spacing w:line="360" w:lineRule="auto"/>
        <w:rPr>
          <w:color w:val="000000"/>
          <w:sz w:val="28"/>
          <w:szCs w:val="28"/>
        </w:rPr>
      </w:pPr>
      <w:r w:rsidRPr="00AF1E2C">
        <w:rPr>
          <w:sz w:val="28"/>
          <w:szCs w:val="28"/>
        </w:rPr>
        <w:t>1. Афанасьев, В. В. (2009) Социология политики Освальда Шпенглера. М. : КДУ. - 192 с.</w:t>
      </w:r>
    </w:p>
    <w:p w:rsidR="00A24ADB" w:rsidRDefault="00A24ADB" w:rsidP="00A24AD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2</w:t>
      </w:r>
      <w:r w:rsidRPr="008560FD">
        <w:rPr>
          <w:rFonts w:ascii="Times New Roman" w:hAnsi="Times New Roman"/>
          <w:sz w:val="28"/>
          <w:szCs w:val="28"/>
          <w:lang w:eastAsia="ru-RU"/>
        </w:rPr>
        <w:t>. Бердяев Н. А. Философия свободы. Смысл творчества / Вступ. ст., сост., подгот. те</w:t>
      </w:r>
      <w:r>
        <w:rPr>
          <w:rFonts w:ascii="Times New Roman" w:hAnsi="Times New Roman"/>
          <w:sz w:val="28"/>
          <w:szCs w:val="28"/>
          <w:lang w:eastAsia="ru-RU"/>
        </w:rPr>
        <w:t xml:space="preserve">кста, примеч. П. В. Полякова. </w:t>
      </w:r>
      <w:r w:rsidRPr="008560FD">
        <w:rPr>
          <w:rFonts w:ascii="Times New Roman" w:hAnsi="Times New Roman"/>
          <w:sz w:val="28"/>
          <w:szCs w:val="28"/>
          <w:lang w:eastAsia="ru-RU"/>
        </w:rPr>
        <w:t>М.: Правда, 1989. ––  607 с. – (С</w:t>
      </w:r>
      <w:r w:rsidRPr="008560FD">
        <w:rPr>
          <w:rFonts w:ascii="Times New Roman" w:hAnsi="Times New Roman"/>
          <w:sz w:val="28"/>
          <w:szCs w:val="28"/>
          <w:lang w:eastAsia="ru-RU"/>
        </w:rPr>
        <w:t>е</w:t>
      </w:r>
      <w:r w:rsidRPr="008560FD">
        <w:rPr>
          <w:rFonts w:ascii="Times New Roman" w:hAnsi="Times New Roman"/>
          <w:sz w:val="28"/>
          <w:szCs w:val="28"/>
          <w:lang w:eastAsia="ru-RU"/>
        </w:rPr>
        <w:t>рия «Из истории отечественной философской мысли»).</w:t>
      </w:r>
    </w:p>
    <w:p w:rsidR="00A24ADB" w:rsidRPr="008560FD" w:rsidRDefault="00A24ADB" w:rsidP="00A24ADB">
      <w:pPr>
        <w:spacing w:after="24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3. </w:t>
      </w:r>
      <w:r w:rsidRPr="008560FD">
        <w:rPr>
          <w:rFonts w:ascii="Times New Roman" w:hAnsi="Times New Roman"/>
          <w:sz w:val="28"/>
          <w:szCs w:val="28"/>
          <w:lang w:eastAsia="ru-RU"/>
        </w:rPr>
        <w:t>Бердяев Н.А. Новое средневековье. Размышления о судьбе России и Евр</w:t>
      </w:r>
      <w:r w:rsidRPr="008560FD">
        <w:rPr>
          <w:rFonts w:ascii="Times New Roman" w:hAnsi="Times New Roman"/>
          <w:sz w:val="28"/>
          <w:szCs w:val="28"/>
          <w:lang w:eastAsia="ru-RU"/>
        </w:rPr>
        <w:t>о</w:t>
      </w:r>
      <w:r w:rsidRPr="008560FD">
        <w:rPr>
          <w:rFonts w:ascii="Times New Roman" w:hAnsi="Times New Roman"/>
          <w:sz w:val="28"/>
          <w:szCs w:val="28"/>
          <w:lang w:eastAsia="ru-RU"/>
        </w:rPr>
        <w:t>пы. М., 1990. С. 11.</w:t>
      </w:r>
    </w:p>
    <w:p w:rsidR="00A24ADB" w:rsidRDefault="00A24ADB" w:rsidP="00A24ADB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4</w:t>
      </w:r>
      <w:r w:rsidRPr="00B04F47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Василенко Л.И. Краткий религиозно-философский словарь. М., 2000. </w:t>
      </w:r>
      <w:r>
        <w:rPr>
          <w:rFonts w:ascii="Times New Roman" w:hAnsi="Times New Roman"/>
          <w:sz w:val="28"/>
          <w:szCs w:val="28"/>
          <w:lang w:eastAsia="ru-RU"/>
        </w:rPr>
        <w:t xml:space="preserve">- 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  </w:t>
      </w:r>
    </w:p>
    <w:p w:rsidR="00A24ADB" w:rsidRDefault="00A24ADB" w:rsidP="00A24ADB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   </w:t>
      </w:r>
      <w:r w:rsidRPr="008560FD">
        <w:rPr>
          <w:rFonts w:ascii="Times New Roman" w:hAnsi="Times New Roman"/>
          <w:sz w:val="28"/>
          <w:szCs w:val="28"/>
          <w:lang w:eastAsia="ru-RU"/>
        </w:rPr>
        <w:t>239</w:t>
      </w:r>
      <w:r>
        <w:rPr>
          <w:rFonts w:ascii="Times New Roman" w:hAnsi="Times New Roman"/>
          <w:sz w:val="28"/>
          <w:szCs w:val="28"/>
          <w:lang w:eastAsia="ru-RU"/>
        </w:rPr>
        <w:t xml:space="preserve"> с.</w:t>
      </w:r>
    </w:p>
    <w:p w:rsidR="00A24ADB" w:rsidRDefault="00A24ADB" w:rsidP="00A24ADB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5. </w:t>
      </w:r>
      <w:r w:rsidRPr="00806C8E">
        <w:rPr>
          <w:rFonts w:ascii="Times New Roman" w:hAnsi="Times New Roman"/>
          <w:sz w:val="28"/>
          <w:szCs w:val="28"/>
        </w:rPr>
        <w:t xml:space="preserve">Гете Й. Фауст / </w:t>
      </w:r>
      <w:r w:rsidRPr="00806C8E">
        <w:rPr>
          <w:rFonts w:ascii="Times New Roman" w:hAnsi="Times New Roman"/>
          <w:bCs/>
          <w:sz w:val="28"/>
          <w:szCs w:val="28"/>
        </w:rPr>
        <w:t>Пер. с нем.</w:t>
      </w:r>
      <w:r>
        <w:rPr>
          <w:rFonts w:ascii="Times New Roman" w:hAnsi="Times New Roman"/>
          <w:sz w:val="28"/>
          <w:szCs w:val="28"/>
        </w:rPr>
        <w:t xml:space="preserve"> Б. Пастернака. </w:t>
      </w:r>
      <w:r w:rsidRPr="00806C8E">
        <w:rPr>
          <w:rFonts w:ascii="Times New Roman" w:hAnsi="Times New Roman"/>
          <w:sz w:val="28"/>
          <w:szCs w:val="28"/>
        </w:rPr>
        <w:t>М.: Художественная литерат</w:t>
      </w:r>
      <w:r w:rsidRPr="00806C8E">
        <w:rPr>
          <w:rFonts w:ascii="Times New Roman" w:hAnsi="Times New Roman"/>
          <w:sz w:val="28"/>
          <w:szCs w:val="28"/>
        </w:rPr>
        <w:t>у</w:t>
      </w:r>
      <w:r w:rsidRPr="00806C8E">
        <w:rPr>
          <w:rFonts w:ascii="Times New Roman" w:hAnsi="Times New Roman"/>
          <w:sz w:val="28"/>
          <w:szCs w:val="28"/>
        </w:rPr>
        <w:t>ра, 1960.</w:t>
      </w:r>
    </w:p>
    <w:p w:rsidR="00A24ADB" w:rsidRPr="00B85265" w:rsidRDefault="00A24ADB" w:rsidP="00A24ADB">
      <w:pPr>
        <w:ind w:left="360" w:hanging="360"/>
        <w:jc w:val="both"/>
        <w:rPr>
          <w:rFonts w:ascii="Times New Roman" w:hAnsi="Times New Roman"/>
          <w:sz w:val="28"/>
          <w:lang w:val="uk-UA"/>
        </w:rPr>
      </w:pPr>
      <w:r w:rsidRPr="00FB6D45">
        <w:rPr>
          <w:rFonts w:ascii="Times New Roman" w:hAnsi="Times New Roman"/>
          <w:sz w:val="28"/>
          <w:szCs w:val="28"/>
        </w:rPr>
        <w:t xml:space="preserve">6. Гребенник Г.П. </w:t>
      </w:r>
      <w:r w:rsidRPr="00FB6D45">
        <w:rPr>
          <w:rFonts w:ascii="Times New Roman" w:hAnsi="Times New Roman"/>
          <w:sz w:val="28"/>
          <w:lang w:val="uk-UA"/>
        </w:rPr>
        <w:t>Русская птица-тройка во второй половине советского века //</w:t>
      </w:r>
      <w:r w:rsidRPr="00FB6D45">
        <w:rPr>
          <w:rFonts w:ascii="Times New Roman" w:hAnsi="Times New Roman"/>
          <w:sz w:val="28"/>
        </w:rPr>
        <w:t>На</w:t>
      </w:r>
      <w:r w:rsidRPr="00FB6D45">
        <w:rPr>
          <w:rFonts w:ascii="Times New Roman" w:hAnsi="Times New Roman"/>
          <w:sz w:val="28"/>
          <w:lang w:val="uk-UA"/>
        </w:rPr>
        <w:t>уковий вісник: Збірник Одеського державного економічного універс</w:t>
      </w:r>
      <w:r w:rsidRPr="00FB6D45">
        <w:rPr>
          <w:rFonts w:ascii="Times New Roman" w:hAnsi="Times New Roman"/>
          <w:sz w:val="28"/>
          <w:lang w:val="uk-UA"/>
        </w:rPr>
        <w:t>и</w:t>
      </w:r>
      <w:r w:rsidRPr="00FB6D45">
        <w:rPr>
          <w:rFonts w:ascii="Times New Roman" w:hAnsi="Times New Roman"/>
          <w:sz w:val="28"/>
          <w:lang w:val="uk-UA"/>
        </w:rPr>
        <w:t>тету / Науки: економіка, політологія, історія. –</w:t>
      </w:r>
      <w:r w:rsidRPr="00FB6D45">
        <w:rPr>
          <w:rFonts w:ascii="Times New Roman" w:hAnsi="Times New Roman"/>
          <w:sz w:val="28"/>
        </w:rPr>
        <w:t xml:space="preserve"> </w:t>
      </w:r>
      <w:r w:rsidRPr="00FB6D45">
        <w:rPr>
          <w:rFonts w:ascii="Times New Roman" w:hAnsi="Times New Roman"/>
          <w:sz w:val="28"/>
          <w:lang w:val="uk-UA"/>
        </w:rPr>
        <w:t>2007. - № 11 (48). – С. 81 – 109.</w:t>
      </w:r>
    </w:p>
    <w:p w:rsidR="00A24ADB" w:rsidRPr="005B76DA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napToGrid w:val="0"/>
          <w:sz w:val="28"/>
          <w:szCs w:val="28"/>
        </w:rPr>
        <w:t xml:space="preserve">7. </w:t>
      </w:r>
      <w:r w:rsidRPr="005B76DA">
        <w:rPr>
          <w:rFonts w:ascii="Times New Roman" w:hAnsi="Times New Roman"/>
          <w:snapToGrid w:val="0"/>
          <w:sz w:val="28"/>
          <w:szCs w:val="28"/>
        </w:rPr>
        <w:t xml:space="preserve">Гребенник Г.П. </w:t>
      </w:r>
      <w:r w:rsidRPr="005B76DA">
        <w:rPr>
          <w:rFonts w:ascii="Times New Roman" w:hAnsi="Times New Roman"/>
          <w:sz w:val="28"/>
          <w:szCs w:val="28"/>
        </w:rPr>
        <w:t>Проблема отношений политики и морали (Опыт констру</w:t>
      </w:r>
      <w:r w:rsidRPr="005B76DA">
        <w:rPr>
          <w:rFonts w:ascii="Times New Roman" w:hAnsi="Times New Roman"/>
          <w:sz w:val="28"/>
          <w:szCs w:val="28"/>
        </w:rPr>
        <w:t>и</w:t>
      </w:r>
      <w:r w:rsidRPr="005B76DA">
        <w:rPr>
          <w:rFonts w:ascii="Times New Roman" w:hAnsi="Times New Roman"/>
          <w:sz w:val="28"/>
          <w:szCs w:val="28"/>
        </w:rPr>
        <w:t>рования макиавеллианск</w:t>
      </w:r>
      <w:r>
        <w:rPr>
          <w:rFonts w:ascii="Times New Roman" w:hAnsi="Times New Roman"/>
          <w:sz w:val="28"/>
          <w:szCs w:val="28"/>
        </w:rPr>
        <w:t xml:space="preserve">о-кантианского метадискурса). </w:t>
      </w:r>
      <w:r w:rsidRPr="005B76DA">
        <w:rPr>
          <w:rFonts w:ascii="Times New Roman" w:hAnsi="Times New Roman"/>
          <w:sz w:val="28"/>
          <w:szCs w:val="28"/>
        </w:rPr>
        <w:t>Одесса: Астр</w:t>
      </w:r>
      <w:r w:rsidRPr="005B76DA">
        <w:rPr>
          <w:rFonts w:ascii="Times New Roman" w:hAnsi="Times New Roman"/>
          <w:sz w:val="28"/>
          <w:szCs w:val="28"/>
        </w:rPr>
        <w:t>о</w:t>
      </w:r>
      <w:r w:rsidRPr="005B76DA">
        <w:rPr>
          <w:rFonts w:ascii="Times New Roman" w:hAnsi="Times New Roman"/>
          <w:sz w:val="28"/>
          <w:szCs w:val="28"/>
        </w:rPr>
        <w:t>пр</w:t>
      </w:r>
      <w:r>
        <w:rPr>
          <w:rFonts w:ascii="Times New Roman" w:hAnsi="Times New Roman"/>
          <w:sz w:val="28"/>
          <w:szCs w:val="28"/>
        </w:rPr>
        <w:t>инт, 2007. – 616 с.</w:t>
      </w:r>
    </w:p>
    <w:p w:rsidR="00A24ADB" w:rsidRPr="005534C8" w:rsidRDefault="00A24ADB" w:rsidP="00A24ADB">
      <w:pPr>
        <w:spacing w:line="360" w:lineRule="auto"/>
        <w:ind w:left="540" w:hanging="54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</w:rPr>
        <w:t xml:space="preserve">8. </w:t>
      </w:r>
      <w:r w:rsidRPr="005B76DA">
        <w:rPr>
          <w:rFonts w:ascii="Times New Roman" w:hAnsi="Times New Roman"/>
          <w:sz w:val="28"/>
        </w:rPr>
        <w:t>Гребенник Г. П.</w:t>
      </w:r>
      <w:r w:rsidRPr="005B76DA">
        <w:rPr>
          <w:rFonts w:ascii="Times New Roman" w:hAnsi="Times New Roman"/>
          <w:sz w:val="28"/>
          <w:lang w:val="uk-UA"/>
        </w:rPr>
        <w:t>Суд над Сократом, или кое-что о демократии по существу // Науковий вісник гуманітарного університету/ Серія: Історія. Філос</w:t>
      </w:r>
      <w:r w:rsidRPr="005B76DA">
        <w:rPr>
          <w:rFonts w:ascii="Times New Roman" w:hAnsi="Times New Roman"/>
          <w:sz w:val="28"/>
          <w:lang w:val="uk-UA"/>
        </w:rPr>
        <w:t>о</w:t>
      </w:r>
      <w:r w:rsidRPr="005B76DA">
        <w:rPr>
          <w:rFonts w:ascii="Times New Roman" w:hAnsi="Times New Roman"/>
          <w:sz w:val="28"/>
          <w:lang w:val="uk-UA"/>
        </w:rPr>
        <w:t>фія. Пол</w:t>
      </w:r>
      <w:r w:rsidRPr="005B76DA">
        <w:rPr>
          <w:rFonts w:ascii="Times New Roman" w:hAnsi="Times New Roman"/>
          <w:sz w:val="28"/>
          <w:lang w:val="uk-UA"/>
        </w:rPr>
        <w:t>і</w:t>
      </w:r>
      <w:r w:rsidRPr="005B76DA">
        <w:rPr>
          <w:rFonts w:ascii="Times New Roman" w:hAnsi="Times New Roman"/>
          <w:sz w:val="28"/>
          <w:lang w:val="uk-UA"/>
        </w:rPr>
        <w:t>тологія. – 2015. – вип. № 10. – С. 12</w:t>
      </w:r>
      <w:r>
        <w:rPr>
          <w:rFonts w:ascii="Times New Roman" w:hAnsi="Times New Roman"/>
          <w:sz w:val="28"/>
          <w:lang w:val="uk-UA"/>
        </w:rPr>
        <w:t xml:space="preserve">4-128. </w:t>
      </w:r>
    </w:p>
    <w:p w:rsidR="00A24ADB" w:rsidRPr="008560FD" w:rsidRDefault="00A24ADB" w:rsidP="00A24AD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9. </w:t>
      </w:r>
      <w:r w:rsidRPr="008560FD">
        <w:rPr>
          <w:rFonts w:ascii="Times New Roman" w:hAnsi="Times New Roman"/>
          <w:sz w:val="28"/>
          <w:szCs w:val="28"/>
          <w:lang w:eastAsia="ru-RU"/>
        </w:rPr>
        <w:t>Грузман</w:t>
      </w:r>
      <w:r>
        <w:rPr>
          <w:rFonts w:ascii="Times New Roman" w:hAnsi="Times New Roman"/>
          <w:sz w:val="28"/>
          <w:szCs w:val="28"/>
          <w:lang w:eastAsia="ru-RU"/>
        </w:rPr>
        <w:t xml:space="preserve"> Г.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 «Слезы мира и еврейская духовность»</w:t>
      </w:r>
      <w:r>
        <w:rPr>
          <w:rFonts w:ascii="Times New Roman" w:hAnsi="Times New Roman"/>
          <w:sz w:val="28"/>
          <w:szCs w:val="28"/>
          <w:lang w:eastAsia="ru-RU"/>
        </w:rPr>
        <w:t xml:space="preserve"> //</w:t>
      </w:r>
    </w:p>
    <w:p w:rsidR="00A24ADB" w:rsidRDefault="00A24ADB" w:rsidP="00A24AD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10. </w:t>
      </w:r>
      <w:r w:rsidRPr="008560FD">
        <w:rPr>
          <w:rFonts w:ascii="Times New Roman" w:hAnsi="Times New Roman"/>
          <w:sz w:val="28"/>
          <w:szCs w:val="28"/>
          <w:lang w:eastAsia="ru-RU"/>
        </w:rPr>
        <w:t>Дешан Л.М. Истина  или истинная система. М., 1973. С. 205.</w:t>
      </w:r>
      <w:r w:rsidRPr="00806C8E">
        <w:rPr>
          <w:rFonts w:ascii="Times New Roman" w:hAnsi="Times New Roman"/>
          <w:sz w:val="28"/>
          <w:szCs w:val="28"/>
        </w:rPr>
        <w:t xml:space="preserve"> </w:t>
      </w:r>
    </w:p>
    <w:p w:rsidR="00A24ADB" w:rsidRPr="00B04F47" w:rsidRDefault="00A24ADB" w:rsidP="00A24ADB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</w:t>
      </w:r>
      <w:r w:rsidRPr="00B04F47">
        <w:rPr>
          <w:rFonts w:ascii="Times New Roman" w:hAnsi="Times New Roman"/>
          <w:sz w:val="28"/>
          <w:szCs w:val="28"/>
        </w:rPr>
        <w:t>. Зиммель Г. Изменение форм ку</w:t>
      </w:r>
      <w:r>
        <w:rPr>
          <w:rFonts w:ascii="Times New Roman" w:hAnsi="Times New Roman"/>
          <w:sz w:val="28"/>
          <w:szCs w:val="28"/>
        </w:rPr>
        <w:t xml:space="preserve">льтуры // Зиммель Г. Избранное. </w:t>
      </w:r>
      <w:r w:rsidRPr="00B04F47">
        <w:rPr>
          <w:rFonts w:ascii="Times New Roman" w:hAnsi="Times New Roman"/>
          <w:sz w:val="28"/>
          <w:szCs w:val="28"/>
        </w:rPr>
        <w:t>Филос</w:t>
      </w:r>
      <w:r w:rsidRPr="00B04F47">
        <w:rPr>
          <w:rFonts w:ascii="Times New Roman" w:hAnsi="Times New Roman"/>
          <w:sz w:val="28"/>
          <w:szCs w:val="28"/>
        </w:rPr>
        <w:t>о</w:t>
      </w:r>
      <w:r w:rsidRPr="00B04F47">
        <w:rPr>
          <w:rFonts w:ascii="Times New Roman" w:hAnsi="Times New Roman"/>
          <w:sz w:val="28"/>
          <w:szCs w:val="28"/>
        </w:rPr>
        <w:t>фия культуры. М.: Юристъ, 1995. Т. 1. - С. 483-488.</w:t>
      </w:r>
    </w:p>
    <w:p w:rsidR="00A24ADB" w:rsidRDefault="00A24ADB" w:rsidP="00A24ADB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12</w:t>
      </w:r>
      <w:r w:rsidRPr="00933C86">
        <w:rPr>
          <w:rFonts w:ascii="Times New Roman" w:hAnsi="Times New Roman"/>
          <w:color w:val="000000"/>
          <w:sz w:val="28"/>
          <w:szCs w:val="28"/>
        </w:rPr>
        <w:t>.  Зиммель Г. Конфликт современной культуры // Зиммель Г. Избранное. Философия культуры. М.: Юристъ, 1995. Т. 1. - С. 494-516.</w:t>
      </w:r>
    </w:p>
    <w:p w:rsidR="00A24ADB" w:rsidRPr="00950B48" w:rsidRDefault="00A24ADB" w:rsidP="00A24ADB">
      <w:pPr>
        <w:autoSpaceDE w:val="0"/>
        <w:autoSpaceDN w:val="0"/>
        <w:adjustRightInd w:val="0"/>
        <w:spacing w:before="100" w:beforeAutospacing="1" w:after="100" w:afterAutospacing="1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13. </w:t>
      </w:r>
      <w:r w:rsidRPr="00933C86">
        <w:rPr>
          <w:rFonts w:ascii="Times New Roman" w:hAnsi="Times New Roman"/>
          <w:color w:val="000000"/>
          <w:sz w:val="28"/>
          <w:szCs w:val="28"/>
        </w:rPr>
        <w:t>Зиновьев А.А. На пути к сверхобществу.</w:t>
      </w:r>
      <w:r w:rsidRPr="00933C8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Ч. 1-</w:t>
      </w:r>
      <w:smartTag w:uri="urn:schemas-microsoft-com:office:smarttags" w:element="metricconverter">
        <w:smartTagPr>
          <w:attr w:name="ProductID" w:val="3. М"/>
        </w:smartTagPr>
        <w:r>
          <w:rPr>
            <w:rFonts w:ascii="Times New Roman" w:hAnsi="Times New Roman"/>
            <w:sz w:val="28"/>
            <w:szCs w:val="28"/>
          </w:rPr>
          <w:t xml:space="preserve">3. </w:t>
        </w:r>
        <w:r w:rsidRPr="00933C86">
          <w:rPr>
            <w:rFonts w:ascii="Times New Roman" w:hAnsi="Times New Roman"/>
            <w:color w:val="000000"/>
            <w:sz w:val="28"/>
            <w:szCs w:val="28"/>
          </w:rPr>
          <w:t>М</w:t>
        </w:r>
      </w:smartTag>
      <w:r w:rsidRPr="00933C86">
        <w:rPr>
          <w:rFonts w:ascii="Times New Roman" w:hAnsi="Times New Roman"/>
          <w:color w:val="000000"/>
          <w:sz w:val="28"/>
          <w:szCs w:val="28"/>
        </w:rPr>
        <w:t>.:</w:t>
      </w:r>
      <w:r>
        <w:rPr>
          <w:rFonts w:ascii="Times New Roman" w:hAnsi="Times New Roman"/>
          <w:color w:val="000000"/>
          <w:sz w:val="28"/>
          <w:szCs w:val="28"/>
        </w:rPr>
        <w:t xml:space="preserve"> ЗАО Изд-во Центрп</w:t>
      </w:r>
      <w:r>
        <w:rPr>
          <w:rFonts w:ascii="Times New Roman" w:hAnsi="Times New Roman"/>
          <w:color w:val="000000"/>
          <w:sz w:val="28"/>
          <w:szCs w:val="28"/>
        </w:rPr>
        <w:t>о</w:t>
      </w:r>
      <w:r>
        <w:rPr>
          <w:rFonts w:ascii="Times New Roman" w:hAnsi="Times New Roman"/>
          <w:color w:val="000000"/>
          <w:sz w:val="28"/>
          <w:szCs w:val="28"/>
        </w:rPr>
        <w:t xml:space="preserve">лиграф, 2000 // </w:t>
      </w:r>
      <w:r w:rsidRPr="00950B48">
        <w:rPr>
          <w:rFonts w:ascii="Times New Roman" w:hAnsi="Times New Roman"/>
          <w:sz w:val="28"/>
          <w:szCs w:val="28"/>
          <w:lang w:val="en-US"/>
        </w:rPr>
        <w:t>URL</w:t>
      </w:r>
      <w:r w:rsidRPr="00950B48">
        <w:rPr>
          <w:rFonts w:ascii="Times New Roman" w:hAnsi="Times New Roman"/>
          <w:sz w:val="28"/>
          <w:szCs w:val="28"/>
        </w:rPr>
        <w:t>:</w:t>
      </w:r>
      <w:r w:rsidRPr="00480F0E">
        <w:rPr>
          <w:b/>
          <w:sz w:val="28"/>
          <w:szCs w:val="28"/>
        </w:rPr>
        <w:t xml:space="preserve"> </w:t>
      </w:r>
      <w:r w:rsidRPr="00950B48">
        <w:rPr>
          <w:rFonts w:ascii="Times New Roman" w:hAnsi="Times New Roman"/>
          <w:color w:val="000000"/>
          <w:sz w:val="28"/>
          <w:szCs w:val="28"/>
        </w:rPr>
        <w:t>http://lib.misto.kiev.ua/PROZA/ZINOWXEW/naputis.p01.dhtml</w:t>
      </w:r>
    </w:p>
    <w:p w:rsidR="00A24ADB" w:rsidRDefault="00A24ADB" w:rsidP="00A24ADB">
      <w:p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14. Зиновьев А. Глобальное сверхобщество и Россия. Мн.: Харвест, М.: АСТ, 2000. – 128 с.</w:t>
      </w:r>
    </w:p>
    <w:p w:rsidR="00A24ADB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15. Зиновьев А.А. </w:t>
      </w:r>
      <w:r w:rsidRPr="00933C86">
        <w:rPr>
          <w:rFonts w:ascii="Times New Roman" w:hAnsi="Times New Roman"/>
          <w:sz w:val="28"/>
          <w:szCs w:val="28"/>
        </w:rPr>
        <w:t>Запад–Россия: управляемая катастрофа. Берлинское инте</w:t>
      </w:r>
      <w:r w:rsidRPr="00933C86">
        <w:rPr>
          <w:rFonts w:ascii="Times New Roman" w:hAnsi="Times New Roman"/>
          <w:sz w:val="28"/>
          <w:szCs w:val="28"/>
        </w:rPr>
        <w:t>р</w:t>
      </w:r>
      <w:r w:rsidRPr="00933C86">
        <w:rPr>
          <w:rFonts w:ascii="Times New Roman" w:hAnsi="Times New Roman"/>
          <w:sz w:val="28"/>
          <w:szCs w:val="28"/>
        </w:rPr>
        <w:t>вью Александра Зиновьева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933C86">
        <w:rPr>
          <w:rFonts w:ascii="Times New Roman" w:hAnsi="Times New Roman"/>
          <w:sz w:val="28"/>
          <w:szCs w:val="28"/>
        </w:rPr>
        <w:t>//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5" w:history="1">
        <w:r w:rsidRPr="00933C86">
          <w:rPr>
            <w:rStyle w:val="a4"/>
            <w:rFonts w:ascii="Times New Roman" w:hAnsi="Times New Roman"/>
            <w:sz w:val="28"/>
            <w:szCs w:val="28"/>
          </w:rPr>
          <w:t>http://politikus.ru/articles/58584-zapadrossiya-upravlyaemaya-katastrofa-berlinskoe-intervyu-aleksandra-zinoveva.html</w:t>
        </w:r>
      </w:hyperlink>
    </w:p>
    <w:p w:rsidR="00A24ADB" w:rsidRPr="00DB7E17" w:rsidRDefault="00A24ADB" w:rsidP="00A24ADB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16. Карпов А. Прометеевский проект //</w:t>
      </w:r>
      <w:r w:rsidRPr="00337D2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</w:rPr>
        <w:t>:</w:t>
      </w:r>
      <w:r w:rsidRPr="00337D26">
        <w:rPr>
          <w:rFonts w:ascii="Times New Roman" w:hAnsi="Times New Roman"/>
          <w:sz w:val="28"/>
          <w:szCs w:val="28"/>
        </w:rPr>
        <w:t xml:space="preserve"> </w:t>
      </w:r>
      <w:hyperlink r:id="rId6" w:history="1">
        <w:r w:rsidRPr="00DB7E17">
          <w:rPr>
            <w:rStyle w:val="a4"/>
            <w:rFonts w:ascii="Times New Roman" w:hAnsi="Times New Roman"/>
            <w:sz w:val="28"/>
            <w:szCs w:val="28"/>
          </w:rPr>
          <w:t>http://culturolog.ru/</w:t>
        </w:r>
      </w:hyperlink>
      <w:r w:rsidRPr="00DB7E17">
        <w:rPr>
          <w:rFonts w:ascii="Times New Roman" w:hAnsi="Times New Roman"/>
          <w:sz w:val="28"/>
          <w:szCs w:val="28"/>
        </w:rPr>
        <w:t xml:space="preserve"> </w:t>
      </w:r>
    </w:p>
    <w:p w:rsidR="00A24ADB" w:rsidRDefault="00A24ADB" w:rsidP="00A24ADB">
      <w:pPr>
        <w:spacing w:after="240" w:line="36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17. </w:t>
      </w:r>
      <w:r>
        <w:rPr>
          <w:rFonts w:ascii="Times New Roman" w:hAnsi="Times New Roman"/>
          <w:sz w:val="28"/>
          <w:szCs w:val="28"/>
          <w:lang w:eastAsia="ru-RU"/>
        </w:rPr>
        <w:t>Маркузе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 Г. Эрос и цивилизация. М., 2003. С. 201.</w:t>
      </w:r>
    </w:p>
    <w:p w:rsidR="00A24ADB" w:rsidRDefault="00A24ADB" w:rsidP="00A24ADB">
      <w:pPr>
        <w:spacing w:after="24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18. </w:t>
      </w:r>
      <w:r w:rsidRPr="008560FD">
        <w:rPr>
          <w:rFonts w:ascii="Times New Roman" w:hAnsi="Times New Roman"/>
          <w:sz w:val="28"/>
          <w:szCs w:val="28"/>
        </w:rPr>
        <w:t>Мёккель, К. (2007) Диагностика кризиса: Гуссерль против Шпенглера // Логос. №6 (63). С. 147–175.</w:t>
      </w:r>
    </w:p>
    <w:p w:rsidR="00A24ADB" w:rsidRPr="00B050DE" w:rsidRDefault="00A24ADB" w:rsidP="00A24ADB">
      <w:pPr>
        <w:pStyle w:val="a3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19. Немеров Е.Н. </w:t>
      </w:r>
      <w:r w:rsidRPr="00B050DE">
        <w:rPr>
          <w:sz w:val="28"/>
          <w:szCs w:val="28"/>
        </w:rPr>
        <w:t>Фаустовский тип культуры в философии Георга Зиммеля и Освальда Шпенглера</w:t>
      </w:r>
      <w:r>
        <w:rPr>
          <w:sz w:val="28"/>
          <w:szCs w:val="28"/>
        </w:rPr>
        <w:t>. Автореф. Дисс. На сои ск. уч. степ. канд. филос. наук. Курск, 2013.</w:t>
      </w:r>
      <w:r w:rsidRPr="00B050DE">
        <w:rPr>
          <w:sz w:val="28"/>
          <w:szCs w:val="28"/>
        </w:rPr>
        <w:t xml:space="preserve"> </w:t>
      </w:r>
    </w:p>
    <w:p w:rsidR="00A24ADB" w:rsidRPr="00376CC6" w:rsidRDefault="00A24ADB" w:rsidP="00A24ADB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20. </w:t>
      </w:r>
      <w:r w:rsidRPr="00B04F47">
        <w:rPr>
          <w:rFonts w:ascii="Times New Roman" w:hAnsi="Times New Roman"/>
          <w:sz w:val="28"/>
          <w:szCs w:val="28"/>
        </w:rPr>
        <w:t>Ницше Ф. Сочинения. – В 2-х томах: Т. 2. – Пер. с нем, вступ. ст,, сост. и примеч. К.А. Свасьяна. – М.: «РИПОЛ КЛАССИК», 1998. – 864 с.</w:t>
      </w:r>
    </w:p>
    <w:p w:rsidR="00A24ADB" w:rsidRDefault="00A24ADB" w:rsidP="00A24ADB">
      <w:pPr>
        <w:spacing w:after="240" w:line="36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21. </w:t>
      </w:r>
      <w:r w:rsidRPr="008560FD">
        <w:rPr>
          <w:rFonts w:ascii="Times New Roman" w:hAnsi="Times New Roman"/>
          <w:sz w:val="28"/>
          <w:szCs w:val="28"/>
          <w:lang w:eastAsia="ru-RU"/>
        </w:rPr>
        <w:t>Панарин А.С. Реванш истории: российская стратегическая инициатива в XXI веке. М., 2005. С. 95.</w:t>
      </w:r>
    </w:p>
    <w:p w:rsidR="00A24ADB" w:rsidRPr="00844A3D" w:rsidRDefault="00A24ADB" w:rsidP="00A24ADB">
      <w:pPr>
        <w:pStyle w:val="a3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22. </w:t>
      </w:r>
      <w:r w:rsidRPr="00844A3D">
        <w:rPr>
          <w:sz w:val="28"/>
          <w:szCs w:val="28"/>
        </w:rPr>
        <w:t>Свасьян К.А. Освальд Шпенглер и его реквием по Западу // Шпенглер О. Закат Европы: Очерки морфологии мировой истории. Т.1. Гештальт и де</w:t>
      </w:r>
      <w:r w:rsidRPr="00844A3D">
        <w:rPr>
          <w:sz w:val="28"/>
          <w:szCs w:val="28"/>
        </w:rPr>
        <w:t>й</w:t>
      </w:r>
      <w:r w:rsidRPr="00844A3D">
        <w:rPr>
          <w:sz w:val="28"/>
          <w:szCs w:val="28"/>
        </w:rPr>
        <w:t>ствительность. М.: Мысль, 1993. - С. 5</w:t>
      </w:r>
      <w:r>
        <w:rPr>
          <w:sz w:val="28"/>
          <w:szCs w:val="28"/>
        </w:rPr>
        <w:t xml:space="preserve"> </w:t>
      </w:r>
      <w:r w:rsidRPr="00844A3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844A3D">
        <w:rPr>
          <w:sz w:val="28"/>
          <w:szCs w:val="28"/>
        </w:rPr>
        <w:t>122.</w:t>
      </w:r>
    </w:p>
    <w:p w:rsidR="00A24ADB" w:rsidRPr="00844A3D" w:rsidRDefault="00A24ADB" w:rsidP="00A24ADB">
      <w:pPr>
        <w:pStyle w:val="a3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23</w:t>
      </w:r>
      <w:r w:rsidRPr="00844A3D">
        <w:rPr>
          <w:sz w:val="28"/>
          <w:szCs w:val="28"/>
        </w:rPr>
        <w:t>. Свасьян К.А. Социально-политическая философия Освальда Шпенглера. // Социол</w:t>
      </w:r>
      <w:r w:rsidRPr="00844A3D">
        <w:rPr>
          <w:sz w:val="28"/>
          <w:szCs w:val="28"/>
        </w:rPr>
        <w:t>о</w:t>
      </w:r>
      <w:r w:rsidRPr="00844A3D">
        <w:rPr>
          <w:sz w:val="28"/>
          <w:szCs w:val="28"/>
        </w:rPr>
        <w:t>гические исследования. 1987. - № 6. - С. 121- 140.</w:t>
      </w:r>
    </w:p>
    <w:p w:rsidR="00A24ADB" w:rsidRDefault="00A24ADB" w:rsidP="00A24ADB">
      <w:pPr>
        <w:pStyle w:val="update"/>
        <w:rPr>
          <w:rStyle w:val="a4"/>
          <w:sz w:val="28"/>
          <w:szCs w:val="28"/>
        </w:rPr>
      </w:pPr>
      <w:r>
        <w:rPr>
          <w:sz w:val="28"/>
          <w:szCs w:val="28"/>
        </w:rPr>
        <w:t xml:space="preserve">24. Соколов А. В. </w:t>
      </w:r>
      <w:r w:rsidRPr="00C15AE8">
        <w:rPr>
          <w:sz w:val="28"/>
          <w:szCs w:val="28"/>
        </w:rPr>
        <w:t>Демифологизация русской интеллигенции</w:t>
      </w:r>
      <w:r>
        <w:rPr>
          <w:b/>
          <w:sz w:val="28"/>
          <w:szCs w:val="28"/>
        </w:rPr>
        <w:t xml:space="preserve"> //</w:t>
      </w:r>
      <w:hyperlink r:id="rId7" w:history="1">
        <w:r w:rsidRPr="00376CC6">
          <w:rPr>
            <w:rStyle w:val="a4"/>
            <w:sz w:val="28"/>
            <w:szCs w:val="28"/>
          </w:rPr>
          <w:t>Нева</w:t>
        </w:r>
      </w:hyperlink>
      <w:r w:rsidRPr="00376CC6">
        <w:rPr>
          <w:sz w:val="28"/>
          <w:szCs w:val="28"/>
        </w:rPr>
        <w:t xml:space="preserve">,  </w:t>
      </w:r>
      <w:r w:rsidRPr="00376CC6">
        <w:rPr>
          <w:sz w:val="28"/>
          <w:szCs w:val="28"/>
        </w:rPr>
        <w:fldChar w:fldCharType="begin"/>
      </w:r>
      <w:r w:rsidRPr="00376CC6">
        <w:rPr>
          <w:sz w:val="28"/>
          <w:szCs w:val="28"/>
        </w:rPr>
        <w:instrText xml:space="preserve"> HYPERLINK "http://magazines.russ.ru/neva/2007/8" </w:instrText>
      </w:r>
      <w:r w:rsidRPr="00376CC6">
        <w:rPr>
          <w:sz w:val="28"/>
          <w:szCs w:val="28"/>
        </w:rPr>
        <w:fldChar w:fldCharType="separate"/>
      </w:r>
      <w:r w:rsidRPr="00376CC6">
        <w:rPr>
          <w:rStyle w:val="a4"/>
          <w:sz w:val="28"/>
          <w:szCs w:val="28"/>
        </w:rPr>
        <w:t xml:space="preserve">2007, </w:t>
      </w:r>
      <w:r>
        <w:rPr>
          <w:rStyle w:val="a4"/>
          <w:sz w:val="28"/>
          <w:szCs w:val="28"/>
        </w:rPr>
        <w:t xml:space="preserve">     </w:t>
      </w:r>
    </w:p>
    <w:p w:rsidR="00A24ADB" w:rsidRDefault="00A24ADB" w:rsidP="00A24ADB">
      <w:pPr>
        <w:pStyle w:val="update"/>
      </w:pPr>
      <w:r>
        <w:rPr>
          <w:rStyle w:val="a4"/>
          <w:sz w:val="28"/>
          <w:szCs w:val="28"/>
        </w:rPr>
        <w:t xml:space="preserve">     </w:t>
      </w:r>
      <w:r w:rsidRPr="00376CC6">
        <w:rPr>
          <w:rStyle w:val="a4"/>
          <w:sz w:val="28"/>
          <w:szCs w:val="28"/>
        </w:rPr>
        <w:t xml:space="preserve">№ </w:t>
      </w:r>
      <w:r>
        <w:rPr>
          <w:rStyle w:val="a4"/>
          <w:sz w:val="28"/>
          <w:szCs w:val="28"/>
        </w:rPr>
        <w:t xml:space="preserve"> </w:t>
      </w:r>
      <w:r w:rsidRPr="00376CC6">
        <w:rPr>
          <w:rStyle w:val="a4"/>
          <w:sz w:val="28"/>
          <w:szCs w:val="28"/>
        </w:rPr>
        <w:t>8</w:t>
      </w:r>
      <w:r w:rsidRPr="00376CC6">
        <w:fldChar w:fldCharType="end"/>
      </w:r>
      <w:r>
        <w:t>.</w:t>
      </w:r>
      <w:r w:rsidRPr="003246CC">
        <w:t xml:space="preserve"> </w:t>
      </w:r>
    </w:p>
    <w:p w:rsidR="00A24ADB" w:rsidRDefault="00A24ADB" w:rsidP="00A24AD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25</w:t>
      </w:r>
      <w:r w:rsidRPr="00844A3D">
        <w:rPr>
          <w:rFonts w:ascii="Times New Roman" w:hAnsi="Times New Roman"/>
          <w:sz w:val="28"/>
          <w:szCs w:val="28"/>
        </w:rPr>
        <w:t>.</w:t>
      </w:r>
      <w:r w:rsidRPr="00AF1E2C">
        <w:rPr>
          <w:sz w:val="28"/>
          <w:szCs w:val="28"/>
        </w:rPr>
        <w:t xml:space="preserve"> </w:t>
      </w:r>
      <w:r w:rsidRPr="00B04F47">
        <w:rPr>
          <w:rFonts w:ascii="Times New Roman" w:hAnsi="Times New Roman"/>
          <w:sz w:val="28"/>
          <w:szCs w:val="28"/>
        </w:rPr>
        <w:t>Сол Дж. Р. Ублюдки Вольтера. Диктатура разума на Западе / Пер. с англ. А.Н. Сайдашева. М.: АСТ: Астрель, 2007. - 895 с.</w:t>
      </w:r>
    </w:p>
    <w:p w:rsidR="00A24ADB" w:rsidRPr="00480F0E" w:rsidRDefault="00A24ADB" w:rsidP="00A24ADB">
      <w:pPr>
        <w:spacing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</w:rPr>
        <w:t xml:space="preserve">26. </w:t>
      </w:r>
      <w:r w:rsidRPr="00480F0E">
        <w:rPr>
          <w:rFonts w:ascii="Times New Roman" w:hAnsi="Times New Roman"/>
          <w:sz w:val="28"/>
          <w:szCs w:val="28"/>
        </w:rPr>
        <w:t xml:space="preserve">Солженицын А.И. </w:t>
      </w:r>
      <w:r w:rsidRPr="00480F0E">
        <w:rPr>
          <w:rFonts w:ascii="Times New Roman" w:hAnsi="Times New Roman"/>
          <w:sz w:val="28"/>
        </w:rPr>
        <w:t>На террит</w:t>
      </w:r>
      <w:r w:rsidRPr="00480F0E">
        <w:rPr>
          <w:rFonts w:ascii="Times New Roman" w:hAnsi="Times New Roman"/>
          <w:sz w:val="28"/>
        </w:rPr>
        <w:t>о</w:t>
      </w:r>
      <w:r w:rsidRPr="00480F0E">
        <w:rPr>
          <w:rFonts w:ascii="Times New Roman" w:hAnsi="Times New Roman"/>
          <w:sz w:val="28"/>
        </w:rPr>
        <w:t>рии бывшего СССР коммунизм далеко еще не кончился. Речь</w:t>
      </w:r>
      <w:r w:rsidRPr="00480F0E">
        <w:rPr>
          <w:rFonts w:ascii="Times New Roman" w:hAnsi="Times New Roman"/>
          <w:sz w:val="28"/>
          <w:szCs w:val="28"/>
        </w:rPr>
        <w:t xml:space="preserve"> в Междун</w:t>
      </w:r>
      <w:r w:rsidRPr="00480F0E">
        <w:rPr>
          <w:rFonts w:ascii="Times New Roman" w:hAnsi="Times New Roman"/>
          <w:sz w:val="28"/>
          <w:szCs w:val="28"/>
        </w:rPr>
        <w:t>а</w:t>
      </w:r>
      <w:r w:rsidRPr="00480F0E">
        <w:rPr>
          <w:rFonts w:ascii="Times New Roman" w:hAnsi="Times New Roman"/>
          <w:sz w:val="28"/>
          <w:szCs w:val="28"/>
        </w:rPr>
        <w:t>родно</w:t>
      </w:r>
      <w:r>
        <w:rPr>
          <w:rFonts w:ascii="Times New Roman" w:hAnsi="Times New Roman"/>
          <w:sz w:val="28"/>
          <w:szCs w:val="28"/>
        </w:rPr>
        <w:t>й Академии философии 14 сент.</w:t>
      </w:r>
      <w:r w:rsidRPr="00480F0E">
        <w:rPr>
          <w:rFonts w:ascii="Times New Roman" w:hAnsi="Times New Roman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993 г"/>
        </w:smartTagPr>
        <w:r w:rsidRPr="00480F0E">
          <w:rPr>
            <w:rFonts w:ascii="Times New Roman" w:hAnsi="Times New Roman"/>
            <w:sz w:val="28"/>
            <w:szCs w:val="28"/>
          </w:rPr>
          <w:t>1993 г</w:t>
        </w:r>
      </w:smartTag>
      <w:r w:rsidRPr="00480F0E">
        <w:rPr>
          <w:rFonts w:ascii="Times New Roman" w:hAnsi="Times New Roman"/>
          <w:sz w:val="28"/>
          <w:szCs w:val="28"/>
        </w:rPr>
        <w:t>.</w:t>
      </w:r>
    </w:p>
    <w:p w:rsidR="00A24ADB" w:rsidRPr="00480F0E" w:rsidRDefault="00A24ADB" w:rsidP="00A24ADB">
      <w:pPr>
        <w:pStyle w:val="H2"/>
        <w:spacing w:line="360" w:lineRule="auto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27</w:t>
      </w:r>
      <w:r w:rsidRPr="00480F0E">
        <w:rPr>
          <w:b w:val="0"/>
          <w:sz w:val="28"/>
          <w:szCs w:val="28"/>
        </w:rPr>
        <w:t>. Солженицын А. И. Исчерпание культуры?Выступление на «круглом ст</w:t>
      </w:r>
      <w:r w:rsidRPr="00480F0E">
        <w:rPr>
          <w:b w:val="0"/>
          <w:sz w:val="28"/>
          <w:szCs w:val="28"/>
        </w:rPr>
        <w:t>о</w:t>
      </w:r>
      <w:r w:rsidRPr="00480F0E">
        <w:rPr>
          <w:b w:val="0"/>
          <w:sz w:val="28"/>
          <w:szCs w:val="28"/>
        </w:rPr>
        <w:t xml:space="preserve">ле» Российской Академии Наук 24 сентября 1997 года// </w:t>
      </w:r>
      <w:r w:rsidRPr="00480F0E">
        <w:rPr>
          <w:b w:val="0"/>
          <w:sz w:val="28"/>
          <w:szCs w:val="28"/>
          <w:lang w:val="en-US"/>
        </w:rPr>
        <w:t>URL</w:t>
      </w:r>
      <w:r w:rsidRPr="00480F0E">
        <w:rPr>
          <w:b w:val="0"/>
          <w:sz w:val="28"/>
          <w:szCs w:val="28"/>
        </w:rPr>
        <w:t xml:space="preserve">: </w:t>
      </w:r>
      <w:hyperlink r:id="rId8" w:history="1">
        <w:r w:rsidRPr="00480F0E">
          <w:rPr>
            <w:rStyle w:val="a4"/>
            <w:b w:val="0"/>
            <w:sz w:val="28"/>
            <w:szCs w:val="28"/>
          </w:rPr>
          <w:t>http://ad.ir.ru/bb.cgi?cmd=go&amp;pubid=10031435&amp;pg=1&amp;vbn=10001&amp;num=1&amp;w=468&amp;h=60&amp;nocache=5231</w:t>
        </w:r>
      </w:hyperlink>
    </w:p>
    <w:p w:rsidR="00A24ADB" w:rsidRDefault="00A24ADB" w:rsidP="00A24AD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28. Степанова А. А.</w:t>
      </w:r>
      <w:r w:rsidRPr="008560FD">
        <w:rPr>
          <w:rFonts w:ascii="Times New Roman" w:hAnsi="Times New Roman"/>
          <w:sz w:val="28"/>
          <w:szCs w:val="28"/>
          <w:lang w:eastAsia="ru-RU"/>
        </w:rPr>
        <w:t>  «Закат Европы» Освальда Шпенглера и литературный процесс 1920-1930-х гг.: по</w:t>
      </w:r>
      <w:r>
        <w:rPr>
          <w:rFonts w:ascii="Times New Roman" w:hAnsi="Times New Roman"/>
          <w:sz w:val="28"/>
          <w:szCs w:val="28"/>
          <w:lang w:eastAsia="ru-RU"/>
        </w:rPr>
        <w:t>этология фаустовской культуры.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 Санкт-Петербург, 2015.</w:t>
      </w:r>
    </w:p>
    <w:p w:rsidR="00A24ADB" w:rsidRDefault="00A24ADB" w:rsidP="00A24ADB">
      <w:pPr>
        <w:pStyle w:val="a3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29. </w:t>
      </w:r>
      <w:r w:rsidRPr="00844A3D">
        <w:rPr>
          <w:sz w:val="28"/>
          <w:szCs w:val="28"/>
        </w:rPr>
        <w:t>Степун Ф.А., Франк С.Л., Бердяев Н.А., Букшпан Я.М. Освальд Шпенглер и Закат Евр</w:t>
      </w:r>
      <w:r w:rsidRPr="00844A3D">
        <w:rPr>
          <w:sz w:val="28"/>
          <w:szCs w:val="28"/>
        </w:rPr>
        <w:t>о</w:t>
      </w:r>
      <w:r w:rsidRPr="00844A3D">
        <w:rPr>
          <w:sz w:val="28"/>
          <w:szCs w:val="28"/>
        </w:rPr>
        <w:t>пы. М.: Берег, 1922. - 95 с.</w:t>
      </w:r>
    </w:p>
    <w:p w:rsidR="00A24ADB" w:rsidRPr="00844A3D" w:rsidRDefault="00A24ADB" w:rsidP="00A24ADB">
      <w:pPr>
        <w:pStyle w:val="a3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30. </w:t>
      </w:r>
      <w:r w:rsidRPr="00844A3D">
        <w:rPr>
          <w:sz w:val="28"/>
          <w:szCs w:val="28"/>
        </w:rPr>
        <w:t>Тавризян Г.М. Наука и миф в морфологии культуры О.Шпенглера // В</w:t>
      </w:r>
      <w:r w:rsidRPr="00844A3D">
        <w:rPr>
          <w:sz w:val="28"/>
          <w:szCs w:val="28"/>
        </w:rPr>
        <w:t>о</w:t>
      </w:r>
      <w:r w:rsidRPr="00844A3D">
        <w:rPr>
          <w:sz w:val="28"/>
          <w:szCs w:val="28"/>
        </w:rPr>
        <w:t>просы философии. 1984. - №8. - С. 103-116.</w:t>
      </w:r>
    </w:p>
    <w:p w:rsidR="00A24ADB" w:rsidRPr="008560FD" w:rsidRDefault="00A24ADB" w:rsidP="00A24ADB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eastAsia="ru-RU"/>
        </w:rPr>
        <w:t>31.</w:t>
      </w:r>
      <w:r w:rsidRPr="00376CC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8560FD">
        <w:rPr>
          <w:rFonts w:ascii="Times New Roman" w:hAnsi="Times New Roman"/>
          <w:sz w:val="28"/>
          <w:szCs w:val="28"/>
          <w:shd w:val="clear" w:color="auto" w:fill="FFFFFF"/>
        </w:rPr>
        <w:t xml:space="preserve">Тоффлер Э. Шок будущего. М., 2003.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- </w:t>
      </w:r>
      <w:r w:rsidRPr="008560FD">
        <w:rPr>
          <w:rFonts w:ascii="Times New Roman" w:hAnsi="Times New Roman"/>
          <w:sz w:val="28"/>
          <w:szCs w:val="28"/>
          <w:shd w:val="clear" w:color="auto" w:fill="FFFFFF"/>
        </w:rPr>
        <w:t>380 с.</w:t>
      </w:r>
    </w:p>
    <w:p w:rsidR="00A24ADB" w:rsidRPr="00844A3D" w:rsidRDefault="00A24ADB" w:rsidP="00A24ADB">
      <w:pPr>
        <w:spacing w:after="240" w:line="36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32</w:t>
      </w:r>
      <w:r w:rsidRPr="00844A3D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844A3D">
        <w:rPr>
          <w:rFonts w:ascii="Times New Roman" w:hAnsi="Times New Roman"/>
          <w:sz w:val="28"/>
          <w:szCs w:val="28"/>
        </w:rPr>
        <w:t>Утки</w:t>
      </w:r>
      <w:r>
        <w:rPr>
          <w:rFonts w:ascii="Times New Roman" w:hAnsi="Times New Roman"/>
          <w:sz w:val="28"/>
          <w:szCs w:val="28"/>
        </w:rPr>
        <w:t>н А. И. Подъём и падение Запада</w:t>
      </w:r>
      <w:r w:rsidRPr="00844A3D">
        <w:rPr>
          <w:rFonts w:ascii="Times New Roman" w:hAnsi="Times New Roman"/>
          <w:sz w:val="28"/>
          <w:szCs w:val="28"/>
        </w:rPr>
        <w:t>. М., АСТ, 2008</w:t>
      </w:r>
      <w:r>
        <w:rPr>
          <w:rFonts w:ascii="Times New Roman" w:hAnsi="Times New Roman"/>
          <w:sz w:val="28"/>
          <w:szCs w:val="28"/>
        </w:rPr>
        <w:t>.</w:t>
      </w:r>
      <w:r w:rsidRPr="00844A3D">
        <w:rPr>
          <w:rFonts w:ascii="Times New Roman" w:hAnsi="Times New Roman"/>
          <w:sz w:val="28"/>
          <w:szCs w:val="28"/>
        </w:rPr>
        <w:t> </w:t>
      </w:r>
      <w:r w:rsidRPr="00844A3D"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>33</w:t>
      </w:r>
      <w:r w:rsidRPr="00844A3D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844A3D">
        <w:rPr>
          <w:rFonts w:ascii="Times New Roman" w:hAnsi="Times New Roman"/>
          <w:sz w:val="28"/>
          <w:szCs w:val="28"/>
        </w:rPr>
        <w:t>Хайдеггер М. Время картины мира // Хайдеггер М. Время и бытие: Ст</w:t>
      </w:r>
      <w:r w:rsidRPr="00844A3D">
        <w:rPr>
          <w:rFonts w:ascii="Times New Roman" w:hAnsi="Times New Roman"/>
          <w:sz w:val="28"/>
          <w:szCs w:val="28"/>
        </w:rPr>
        <w:t>а</w:t>
      </w:r>
      <w:r w:rsidRPr="00844A3D">
        <w:rPr>
          <w:rFonts w:ascii="Times New Roman" w:hAnsi="Times New Roman"/>
          <w:sz w:val="28"/>
          <w:szCs w:val="28"/>
        </w:rPr>
        <w:t>тьи и выступления / Пер. с нем. М.: Республика, 1993. - С.41-62.</w:t>
      </w:r>
    </w:p>
    <w:p w:rsidR="00A24ADB" w:rsidRPr="00AF1E2C" w:rsidRDefault="00A24ADB" w:rsidP="00A24ADB">
      <w:pPr>
        <w:spacing w:after="24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>34</w:t>
      </w:r>
      <w:r w:rsidRPr="00AF1E2C">
        <w:rPr>
          <w:rFonts w:ascii="Times New Roman" w:hAnsi="Times New Roman"/>
          <w:color w:val="000000"/>
          <w:sz w:val="28"/>
          <w:szCs w:val="28"/>
        </w:rPr>
        <w:t>.  Хайдеггер М. Европейский нигилизм // Хайдеггер М. Время и бытие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A24ADB" w:rsidRDefault="00A24ADB" w:rsidP="00A24ADB">
      <w:pPr>
        <w:spacing w:after="240" w:line="360" w:lineRule="auto"/>
        <w:ind w:left="360" w:hanging="360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lastRenderedPageBreak/>
        <w:t xml:space="preserve">35. </w:t>
      </w:r>
      <w:r w:rsidRPr="008560FD">
        <w:rPr>
          <w:rFonts w:ascii="Times New Roman" w:hAnsi="Times New Roman"/>
          <w:sz w:val="28"/>
          <w:szCs w:val="28"/>
          <w:lang w:eastAsia="ru-RU"/>
        </w:rPr>
        <w:t>Шафаревич И.Р. Социали</w:t>
      </w:r>
      <w:r>
        <w:rPr>
          <w:rFonts w:ascii="Times New Roman" w:hAnsi="Times New Roman"/>
          <w:sz w:val="28"/>
          <w:szCs w:val="28"/>
          <w:lang w:eastAsia="ru-RU"/>
        </w:rPr>
        <w:t>зм как явление мировой истории //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Собр. соч. в </w:t>
      </w:r>
      <w:r>
        <w:rPr>
          <w:rFonts w:ascii="Times New Roman" w:hAnsi="Times New Roman"/>
          <w:sz w:val="28"/>
          <w:szCs w:val="28"/>
          <w:lang w:eastAsia="ru-RU"/>
        </w:rPr>
        <w:t xml:space="preserve">   </w:t>
      </w:r>
      <w:r w:rsidRPr="008560FD">
        <w:rPr>
          <w:rFonts w:ascii="Times New Roman" w:hAnsi="Times New Roman"/>
          <w:sz w:val="28"/>
          <w:szCs w:val="28"/>
          <w:lang w:eastAsia="ru-RU"/>
        </w:rPr>
        <w:t xml:space="preserve">2-х томах.  </w:t>
      </w:r>
      <w:r>
        <w:rPr>
          <w:rFonts w:ascii="Times New Roman" w:hAnsi="Times New Roman"/>
          <w:sz w:val="28"/>
          <w:szCs w:val="28"/>
          <w:lang w:eastAsia="ru-RU"/>
        </w:rPr>
        <w:t xml:space="preserve">– Т. </w:t>
      </w:r>
      <w:smartTag w:uri="urn:schemas-microsoft-com:office:smarttags" w:element="metricconverter">
        <w:smartTagPr>
          <w:attr w:name="ProductID" w:val="1. М"/>
        </w:smartTagPr>
        <w:r>
          <w:rPr>
            <w:rFonts w:ascii="Times New Roman" w:hAnsi="Times New Roman"/>
            <w:sz w:val="28"/>
            <w:szCs w:val="28"/>
            <w:lang w:eastAsia="ru-RU"/>
          </w:rPr>
          <w:t xml:space="preserve">1. </w:t>
        </w:r>
        <w:r w:rsidRPr="008560FD">
          <w:rPr>
            <w:rFonts w:ascii="Times New Roman" w:hAnsi="Times New Roman"/>
            <w:sz w:val="28"/>
            <w:szCs w:val="28"/>
            <w:lang w:eastAsia="ru-RU"/>
          </w:rPr>
          <w:t>М</w:t>
        </w:r>
      </w:smartTag>
      <w:r>
        <w:rPr>
          <w:rFonts w:ascii="Times New Roman" w:hAnsi="Times New Roman"/>
          <w:sz w:val="28"/>
          <w:szCs w:val="28"/>
          <w:lang w:eastAsia="ru-RU"/>
        </w:rPr>
        <w:t>., 1994. С. 326</w:t>
      </w:r>
    </w:p>
    <w:p w:rsidR="00A24ADB" w:rsidRPr="00B04F47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36. </w:t>
      </w:r>
      <w:r w:rsidRPr="00B04F47">
        <w:rPr>
          <w:rFonts w:ascii="Times New Roman" w:hAnsi="Times New Roman"/>
          <w:sz w:val="28"/>
          <w:szCs w:val="28"/>
        </w:rPr>
        <w:t xml:space="preserve">Шпенглер О. Закат Европы. Очерки морфологии мировой истории. – Т. 2:  </w:t>
      </w:r>
    </w:p>
    <w:p w:rsidR="00A24ADB" w:rsidRDefault="00A24ADB" w:rsidP="00A24AD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04F47">
        <w:rPr>
          <w:rFonts w:ascii="Times New Roman" w:hAnsi="Times New Roman"/>
          <w:sz w:val="28"/>
          <w:szCs w:val="28"/>
        </w:rPr>
        <w:t>Всемирно-исторические перспективы. – М.: Мысль, 1998. - 606 с.</w:t>
      </w:r>
    </w:p>
    <w:p w:rsidR="00A24ADB" w:rsidRDefault="00A24ADB" w:rsidP="00A24ADB">
      <w:pPr>
        <w:spacing w:after="240" w:line="360" w:lineRule="auto"/>
        <w:ind w:left="360" w:hanging="360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37.  </w:t>
      </w:r>
      <w:r w:rsidRPr="008560FD">
        <w:rPr>
          <w:rFonts w:ascii="Times New Roman" w:hAnsi="Times New Roman"/>
          <w:sz w:val="28"/>
          <w:szCs w:val="28"/>
          <w:lang w:eastAsia="ru-RU"/>
        </w:rPr>
        <w:t>Шопенгауэр А. Мир как воля и представление / Пер. Ю. И. Айхенвальда, вступ. ст. В. В. Шкоды // Фихте И. Г., Шопенгауэр А. Немецкая классич</w:t>
      </w:r>
      <w:r w:rsidRPr="008560FD">
        <w:rPr>
          <w:rFonts w:ascii="Times New Roman" w:hAnsi="Times New Roman"/>
          <w:sz w:val="28"/>
          <w:szCs w:val="28"/>
          <w:lang w:eastAsia="ru-RU"/>
        </w:rPr>
        <w:t>е</w:t>
      </w:r>
      <w:r w:rsidRPr="008560FD">
        <w:rPr>
          <w:rFonts w:ascii="Times New Roman" w:hAnsi="Times New Roman"/>
          <w:sz w:val="28"/>
          <w:szCs w:val="28"/>
          <w:lang w:eastAsia="ru-RU"/>
        </w:rPr>
        <w:t>ская философия: В 2 т. – М.: ЗАО Изд-во ЭКСМО-Пресс, Харьков: Изд-во: Фолио, 2000. – Т. 2. – </w:t>
      </w:r>
      <w:r w:rsidRPr="008560FD">
        <w:rPr>
          <w:rFonts w:ascii="Times New Roman" w:hAnsi="Times New Roman"/>
          <w:sz w:val="28"/>
          <w:szCs w:val="28"/>
          <w:lang w:val="en-US" w:eastAsia="ru-RU"/>
        </w:rPr>
        <w:t>C</w:t>
      </w:r>
      <w:r w:rsidRPr="008560FD">
        <w:rPr>
          <w:rFonts w:ascii="Times New Roman" w:hAnsi="Times New Roman"/>
          <w:sz w:val="28"/>
          <w:szCs w:val="28"/>
          <w:lang w:eastAsia="ru-RU"/>
        </w:rPr>
        <w:t>. 317–829. –  (Серия «Антология мысли»).</w:t>
      </w:r>
    </w:p>
    <w:p w:rsidR="00A24ADB" w:rsidRDefault="00A24ADB" w:rsidP="00A24ADB">
      <w:pPr>
        <w:spacing w:after="240" w:line="360" w:lineRule="auto"/>
        <w:ind w:left="360" w:hanging="360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38. Шубарт В. Европа и душа Востока / Пер. с нем. М.В. Назарова, З. Г. А</w:t>
      </w:r>
      <w:r>
        <w:rPr>
          <w:rFonts w:ascii="Times New Roman" w:hAnsi="Times New Roman"/>
          <w:sz w:val="28"/>
          <w:szCs w:val="28"/>
          <w:lang w:eastAsia="ru-RU"/>
        </w:rPr>
        <w:t>н</w:t>
      </w:r>
      <w:r>
        <w:rPr>
          <w:rFonts w:ascii="Times New Roman" w:hAnsi="Times New Roman"/>
          <w:sz w:val="28"/>
          <w:szCs w:val="28"/>
          <w:lang w:eastAsia="ru-RU"/>
        </w:rPr>
        <w:t>типенко. – М.: Изд-во Эксмо, 2003. – 480 с.</w:t>
      </w:r>
    </w:p>
    <w:p w:rsidR="00A24ADB" w:rsidRDefault="00A24ADB">
      <w:bookmarkStart w:id="0" w:name="_GoBack"/>
      <w:bookmarkEnd w:id="0"/>
    </w:p>
    <w:sectPr w:rsidR="00A24A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11B83"/>
    <w:multiLevelType w:val="multilevel"/>
    <w:tmpl w:val="61B84B64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9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34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5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74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5520" w:hanging="2160"/>
      </w:pPr>
      <w:rPr>
        <w:rFonts w:cs="Times New Roman" w:hint="default"/>
      </w:rPr>
    </w:lvl>
  </w:abstractNum>
  <w:abstractNum w:abstractNumId="1">
    <w:nsid w:val="3A191D43"/>
    <w:multiLevelType w:val="multilevel"/>
    <w:tmpl w:val="B5D0A09E"/>
    <w:lvl w:ilvl="0">
      <w:start w:val="2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07B"/>
    <w:rsid w:val="00044468"/>
    <w:rsid w:val="00585382"/>
    <w:rsid w:val="00A24ADB"/>
    <w:rsid w:val="00D5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70D27A-9EE8-4DD8-9762-2C0E34C41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5382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585382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character" w:styleId="a4">
    <w:name w:val="Hyperlink"/>
    <w:rsid w:val="00A24ADB"/>
    <w:rPr>
      <w:color w:val="0000FF"/>
      <w:u w:val="single"/>
    </w:rPr>
  </w:style>
  <w:style w:type="paragraph" w:customStyle="1" w:styleId="update">
    <w:name w:val="update"/>
    <w:basedOn w:val="a"/>
    <w:rsid w:val="00A24AD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H2">
    <w:name w:val="H2"/>
    <w:basedOn w:val="a"/>
    <w:next w:val="a"/>
    <w:rsid w:val="00A24ADB"/>
    <w:pPr>
      <w:keepNext/>
      <w:spacing w:before="100" w:after="100" w:line="240" w:lineRule="auto"/>
      <w:outlineLvl w:val="2"/>
    </w:pPr>
    <w:rPr>
      <w:rFonts w:ascii="Times New Roman" w:hAnsi="Times New Roman"/>
      <w:b/>
      <w:snapToGrid w:val="0"/>
      <w:sz w:val="36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d.ir.ru/bb.cgi?cmd=go&amp;pubid=10031435&amp;pg=1&amp;vbn=10001&amp;num=1&amp;w=468&amp;h=60&amp;nocache=523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magazines.russ.ru/nev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ulturolog.ru/" TargetMode="External"/><Relationship Id="rId5" Type="http://schemas.openxmlformats.org/officeDocument/2006/relationships/hyperlink" Target="http://politikus.ru/articles/58584-zapadrossiya-upravlyaemaya-katastrofa-berlinskoe-intervyu-aleksandra-zinoveva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3170</Words>
  <Characters>18073</Characters>
  <Application>Microsoft Office Word</Application>
  <DocSecurity>0</DocSecurity>
  <Lines>150</Lines>
  <Paragraphs>42</Paragraphs>
  <ScaleCrop>false</ScaleCrop>
  <Company/>
  <LinksUpToDate>false</LinksUpToDate>
  <CharactersWithSpaces>21201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2019-02-06T09:48:00Z</dcterms:created>
  <dcterms:modified xsi:type="dcterms:W3CDTF">2019-02-06T09:50:00Z</dcterms:modified>
</cp:coreProperties>
</file>