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0926" w:rsidRPr="00C40926" w:rsidRDefault="00C40926" w:rsidP="00C40926">
      <w:pPr>
        <w:widowControl w:val="0"/>
        <w:autoSpaceDE w:val="0"/>
        <w:autoSpaceDN w:val="0"/>
        <w:spacing w:before="72" w:after="0" w:line="360" w:lineRule="auto"/>
        <w:ind w:left="1449" w:right="155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Одеський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нацiональний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унiверситет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iменi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I. I. Мечникова Геолого-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географiчний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факультет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14" w:lineRule="exact"/>
        <w:ind w:left="1446" w:right="1559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економiчної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соцiальної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географiї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туризму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before="234" w:after="0" w:line="240" w:lineRule="auto"/>
        <w:ind w:left="1449" w:right="1553"/>
        <w:jc w:val="center"/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</w:pPr>
      <w:r w:rsidRPr="00C40926">
        <w:rPr>
          <w:rFonts w:ascii="Times New Roman" w:eastAsia="Times New Roman" w:hAnsi="Times New Roman" w:cs="Times New Roman"/>
          <w:b/>
          <w:bCs/>
          <w:i/>
          <w:sz w:val="36"/>
          <w:szCs w:val="36"/>
        </w:rPr>
        <w:t>Дипломна робота</w:t>
      </w:r>
    </w:p>
    <w:p w:rsidR="00C40926" w:rsidRPr="00C40926" w:rsidRDefault="00C40926" w:rsidP="00C40926">
      <w:pPr>
        <w:widowControl w:val="0"/>
        <w:autoSpaceDE w:val="0"/>
        <w:autoSpaceDN w:val="0"/>
        <w:spacing w:before="3" w:after="0" w:line="367" w:lineRule="exact"/>
        <w:ind w:right="107"/>
        <w:jc w:val="center"/>
        <w:rPr>
          <w:rFonts w:ascii="Times New Roman" w:eastAsia="Times New Roman" w:hAnsi="Times New Roman" w:cs="Times New Roman"/>
          <w:b/>
          <w:i/>
          <w:sz w:val="32"/>
        </w:rPr>
      </w:pPr>
      <w:r w:rsidRPr="00C40926">
        <w:rPr>
          <w:rFonts w:ascii="Times New Roman" w:eastAsia="Times New Roman" w:hAnsi="Times New Roman" w:cs="Times New Roman"/>
          <w:spacing w:val="-81"/>
          <w:sz w:val="32"/>
          <w:u w:val="thick"/>
        </w:rPr>
        <w:t xml:space="preserve"> </w:t>
      </w:r>
      <w:r w:rsidRPr="00C40926">
        <w:rPr>
          <w:rFonts w:ascii="Times New Roman" w:eastAsia="Times New Roman" w:hAnsi="Times New Roman" w:cs="Times New Roman"/>
          <w:b/>
          <w:i/>
          <w:w w:val="105"/>
          <w:sz w:val="32"/>
          <w:u w:val="thick"/>
        </w:rPr>
        <w:t>бакалавра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29" w:lineRule="exact"/>
        <w:ind w:left="1449" w:right="1553"/>
        <w:jc w:val="center"/>
        <w:rPr>
          <w:rFonts w:ascii="Times New Roman" w:eastAsia="Times New Roman" w:hAnsi="Times New Roman" w:cs="Times New Roman"/>
          <w:sz w:val="20"/>
        </w:rPr>
      </w:pPr>
      <w:r w:rsidRPr="00C40926">
        <w:rPr>
          <w:rFonts w:ascii="Times New Roman" w:eastAsia="Times New Roman" w:hAnsi="Times New Roman" w:cs="Times New Roman"/>
          <w:sz w:val="20"/>
        </w:rPr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освiтньо-квалiфiкацiйний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рiвень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>)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ind w:left="1449" w:right="1555"/>
        <w:jc w:val="center"/>
        <w:rPr>
          <w:rFonts w:ascii="Times New Roman" w:eastAsia="Times New Roman" w:hAnsi="Times New Roman" w:cs="Times New Roman"/>
          <w:b/>
          <w:sz w:val="28"/>
        </w:rPr>
      </w:pPr>
      <w:r w:rsidRPr="00C40926">
        <w:rPr>
          <w:rFonts w:ascii="Times New Roman" w:eastAsia="Times New Roman" w:hAnsi="Times New Roman" w:cs="Times New Roman"/>
          <w:b/>
          <w:i/>
          <w:sz w:val="28"/>
        </w:rPr>
        <w:t>на</w:t>
      </w:r>
      <w:r w:rsidRPr="00C40926">
        <w:rPr>
          <w:rFonts w:ascii="Times New Roman" w:eastAsia="Times New Roman" w:hAnsi="Times New Roman" w:cs="Times New Roman"/>
          <w:b/>
          <w:i/>
          <w:spacing w:val="-17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тему:</w:t>
      </w:r>
      <w:r w:rsidRPr="00C40926">
        <w:rPr>
          <w:rFonts w:ascii="Times New Roman" w:eastAsia="Times New Roman" w:hAnsi="Times New Roman" w:cs="Times New Roman"/>
          <w:b/>
          <w:i/>
          <w:spacing w:val="-17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b/>
          <w:sz w:val="28"/>
        </w:rPr>
        <w:t>"</w:t>
      </w:r>
      <w:proofErr w:type="spellStart"/>
      <w:r w:rsidRPr="00C40926">
        <w:rPr>
          <w:rFonts w:ascii="Times New Roman" w:eastAsia="Times New Roman" w:hAnsi="Times New Roman" w:cs="Times New Roman"/>
          <w:b/>
          <w:i/>
          <w:sz w:val="28"/>
        </w:rPr>
        <w:t>Досл</w:t>
      </w:r>
      <w:r w:rsidRPr="00C40926">
        <w:rPr>
          <w:rFonts w:ascii="Times New Roman" w:eastAsia="Times New Roman" w:hAnsi="Times New Roman" w:cs="Times New Roman"/>
          <w:b/>
          <w:sz w:val="28"/>
        </w:rPr>
        <w:t>i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дження</w:t>
      </w:r>
      <w:proofErr w:type="spellEnd"/>
      <w:r w:rsidRPr="00C40926">
        <w:rPr>
          <w:rFonts w:ascii="Times New Roman" w:eastAsia="Times New Roman" w:hAnsi="Times New Roman" w:cs="Times New Roman"/>
          <w:b/>
          <w:i/>
          <w:spacing w:val="-18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туристичного</w:t>
      </w:r>
      <w:r w:rsidRPr="00C40926">
        <w:rPr>
          <w:rFonts w:ascii="Times New Roman" w:eastAsia="Times New Roman" w:hAnsi="Times New Roman" w:cs="Times New Roman"/>
          <w:b/>
          <w:i/>
          <w:spacing w:val="-17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ринку</w:t>
      </w:r>
      <w:r w:rsidRPr="00C40926">
        <w:rPr>
          <w:rFonts w:ascii="Times New Roman" w:eastAsia="Times New Roman" w:hAnsi="Times New Roman" w:cs="Times New Roman"/>
          <w:b/>
          <w:i/>
          <w:spacing w:val="-17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i/>
          <w:sz w:val="28"/>
        </w:rPr>
        <w:t>Франц</w:t>
      </w:r>
      <w:r w:rsidRPr="00C40926">
        <w:rPr>
          <w:rFonts w:ascii="Times New Roman" w:eastAsia="Times New Roman" w:hAnsi="Times New Roman" w:cs="Times New Roman"/>
          <w:b/>
          <w:sz w:val="28"/>
        </w:rPr>
        <w:t>i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ї</w:t>
      </w:r>
      <w:proofErr w:type="spellEnd"/>
      <w:r w:rsidRPr="00C40926">
        <w:rPr>
          <w:rFonts w:ascii="Times New Roman" w:eastAsia="Times New Roman" w:hAnsi="Times New Roman" w:cs="Times New Roman"/>
          <w:sz w:val="24"/>
        </w:rPr>
        <w:t xml:space="preserve">"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on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the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topic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>: "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Research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of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the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tourist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market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of</w:t>
      </w:r>
      <w:proofErr w:type="spellEnd"/>
      <w:r w:rsidRPr="00C40926">
        <w:rPr>
          <w:rFonts w:ascii="Times New Roman" w:eastAsia="Times New Roman" w:hAnsi="Times New Roman" w:cs="Times New Roman"/>
          <w:b/>
          <w:spacing w:val="-31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b/>
          <w:sz w:val="28"/>
        </w:rPr>
        <w:t>France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</w:rPr>
        <w:t>"</w:t>
      </w:r>
    </w:p>
    <w:p w:rsidR="00C40926" w:rsidRPr="00C40926" w:rsidRDefault="00C40926" w:rsidP="00C40926">
      <w:pPr>
        <w:widowControl w:val="0"/>
        <w:autoSpaceDE w:val="0"/>
        <w:autoSpaceDN w:val="0"/>
        <w:spacing w:before="11" w:after="0" w:line="240" w:lineRule="auto"/>
        <w:rPr>
          <w:rFonts w:ascii="Times New Roman" w:eastAsia="Times New Roman" w:hAnsi="Times New Roman" w:cs="Times New Roman"/>
          <w:b/>
          <w:sz w:val="27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ind w:left="5180" w:right="443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Виконала студентка IV курсу денної форми навчання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Спецiальнiсть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242</w:t>
      </w:r>
      <w:r w:rsidRPr="00C40926">
        <w:rPr>
          <w:rFonts w:ascii="Times New Roman" w:eastAsia="Times New Roman" w:hAnsi="Times New Roman" w:cs="Times New Roman"/>
          <w:spacing w:val="-3"/>
          <w:sz w:val="28"/>
          <w:szCs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Туризм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21" w:lineRule="exact"/>
        <w:ind w:left="5180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0"/>
        </w:rPr>
        <w:t xml:space="preserve">(шифр i назва напряму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пiдготовки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спецiальностi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)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ind w:left="5180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Кисловська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Марiя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Олександрiвна</w:t>
      </w:r>
      <w:proofErr w:type="spellEnd"/>
    </w:p>
    <w:p w:rsidR="00C40926" w:rsidRPr="00C40926" w:rsidRDefault="00C40926" w:rsidP="00C40926">
      <w:pPr>
        <w:widowControl w:val="0"/>
        <w:autoSpaceDE w:val="0"/>
        <w:autoSpaceDN w:val="0"/>
        <w:spacing w:before="2" w:after="0" w:line="229" w:lineRule="exact"/>
        <w:ind w:left="5886"/>
        <w:rPr>
          <w:rFonts w:ascii="Times New Roman" w:eastAsia="Times New Roman" w:hAnsi="Times New Roman" w:cs="Times New Roman"/>
          <w:sz w:val="20"/>
        </w:rPr>
      </w:pPr>
      <w:r w:rsidRPr="00C40926">
        <w:rPr>
          <w:rFonts w:ascii="Times New Roman" w:eastAsia="Times New Roman" w:hAnsi="Times New Roman" w:cs="Times New Roman"/>
          <w:sz w:val="20"/>
        </w:rPr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прiзвище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 та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iнiцiали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повнiстю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>)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21" w:lineRule="exact"/>
        <w:ind w:left="5180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Керiвник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Топчiєв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О.Г.</w:t>
      </w:r>
    </w:p>
    <w:p w:rsidR="00C40926" w:rsidRPr="00C40926" w:rsidRDefault="00C40926" w:rsidP="00C40926">
      <w:pPr>
        <w:widowControl w:val="0"/>
        <w:autoSpaceDE w:val="0"/>
        <w:autoSpaceDN w:val="0"/>
        <w:spacing w:before="2" w:after="0" w:line="229" w:lineRule="exact"/>
        <w:ind w:left="6582"/>
        <w:rPr>
          <w:rFonts w:ascii="Times New Roman" w:eastAsia="Times New Roman" w:hAnsi="Times New Roman" w:cs="Times New Roman"/>
          <w:sz w:val="20"/>
        </w:rPr>
      </w:pPr>
      <w:r w:rsidRPr="00C40926">
        <w:rPr>
          <w:rFonts w:ascii="Times New Roman" w:eastAsia="Times New Roman" w:hAnsi="Times New Roman" w:cs="Times New Roman"/>
          <w:sz w:val="20"/>
        </w:rPr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прiзвище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 та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iнiцiали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>)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21" w:lineRule="exact"/>
        <w:ind w:left="5180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Рецензент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Транченко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Л. В.</w:t>
      </w:r>
    </w:p>
    <w:p w:rsidR="00C40926" w:rsidRPr="00C40926" w:rsidRDefault="00C40926" w:rsidP="00C40926">
      <w:pPr>
        <w:widowControl w:val="0"/>
        <w:autoSpaceDE w:val="0"/>
        <w:autoSpaceDN w:val="0"/>
        <w:spacing w:before="3" w:after="0" w:line="240" w:lineRule="auto"/>
        <w:ind w:left="6582"/>
        <w:rPr>
          <w:rFonts w:ascii="Times New Roman" w:eastAsia="Times New Roman" w:hAnsi="Times New Roman" w:cs="Times New Roman"/>
          <w:sz w:val="20"/>
        </w:rPr>
      </w:pPr>
      <w:r w:rsidRPr="00C40926">
        <w:rPr>
          <w:rFonts w:ascii="Times New Roman" w:eastAsia="Times New Roman" w:hAnsi="Times New Roman" w:cs="Times New Roman"/>
          <w:sz w:val="20"/>
        </w:rPr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прiзвище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 та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iнiцiали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>)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C40926" w:rsidRPr="00C40926" w:rsidRDefault="00C40926" w:rsidP="00C40926">
      <w:pPr>
        <w:widowControl w:val="0"/>
        <w:tabs>
          <w:tab w:val="left" w:pos="4645"/>
          <w:tab w:val="left" w:pos="6507"/>
          <w:tab w:val="left" w:pos="7493"/>
          <w:tab w:val="left" w:pos="8194"/>
          <w:tab w:val="left" w:pos="8446"/>
        </w:tabs>
        <w:autoSpaceDE w:val="0"/>
        <w:autoSpaceDN w:val="0"/>
        <w:spacing w:before="135" w:after="0" w:line="240" w:lineRule="auto"/>
        <w:ind w:left="219" w:right="1359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>Рекомендовано</w:t>
      </w:r>
      <w:r w:rsidRPr="00C40926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до</w:t>
      </w:r>
      <w:r w:rsidRPr="00C4092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захисту: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ab/>
        <w:t xml:space="preserve">Захищено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засiданнi</w:t>
      </w:r>
      <w:proofErr w:type="spellEnd"/>
      <w:r w:rsidRPr="00C4092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ЕК</w:t>
      </w:r>
      <w:r w:rsidRPr="00C40926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№</w:t>
      </w:r>
      <w:r w:rsidRPr="00C40926">
        <w:rPr>
          <w:rFonts w:ascii="Times New Roman" w:eastAsia="Times New Roman" w:hAnsi="Times New Roman" w:cs="Times New Roman"/>
          <w:w w:val="99"/>
          <w:sz w:val="28"/>
          <w:szCs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протокол</w:t>
      </w:r>
      <w:r w:rsidRPr="00C40926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засiдання</w:t>
      </w:r>
      <w:proofErr w:type="spellEnd"/>
      <w:r w:rsidRPr="00C40926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кафедри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ab/>
        <w:t>протокол</w:t>
      </w:r>
      <w:r w:rsidRPr="00C40926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pacing w:val="3"/>
          <w:sz w:val="28"/>
          <w:szCs w:val="28"/>
        </w:rPr>
        <w:t>№</w:t>
      </w:r>
      <w:r w:rsidRPr="00C40926">
        <w:rPr>
          <w:rFonts w:ascii="Times New Roman" w:eastAsia="Times New Roman" w:hAnsi="Times New Roman" w:cs="Times New Roman"/>
          <w:spacing w:val="3"/>
          <w:sz w:val="28"/>
          <w:szCs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pacing w:val="3"/>
          <w:sz w:val="28"/>
          <w:szCs w:val="28"/>
          <w:u w:val="single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</w:t>
      </w:r>
      <w:proofErr w:type="spellEnd"/>
      <w:r w:rsidRPr="00C40926">
        <w:rPr>
          <w:rFonts w:ascii="Times New Roman" w:eastAsia="Times New Roman" w:hAnsi="Times New Roman" w:cs="Times New Roman"/>
          <w:spacing w:val="4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»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pacing w:val="-6"/>
          <w:sz w:val="28"/>
          <w:szCs w:val="28"/>
        </w:rPr>
        <w:t>_р.</w:t>
      </w:r>
    </w:p>
    <w:p w:rsidR="00C40926" w:rsidRPr="00C40926" w:rsidRDefault="00C40926" w:rsidP="00C40926">
      <w:pPr>
        <w:widowControl w:val="0"/>
        <w:tabs>
          <w:tab w:val="left" w:pos="1244"/>
          <w:tab w:val="left" w:pos="2235"/>
          <w:tab w:val="left" w:pos="2936"/>
          <w:tab w:val="left" w:pos="4618"/>
          <w:tab w:val="left" w:pos="4682"/>
          <w:tab w:val="left" w:pos="6218"/>
          <w:tab w:val="left" w:pos="7425"/>
          <w:tab w:val="left" w:pos="8685"/>
        </w:tabs>
        <w:autoSpaceDE w:val="0"/>
        <w:autoSpaceDN w:val="0"/>
        <w:spacing w:after="0" w:line="240" w:lineRule="auto"/>
        <w:ind w:left="219" w:right="957"/>
        <w:rPr>
          <w:rFonts w:ascii="Times New Roman" w:eastAsia="Times New Roman" w:hAnsi="Times New Roman" w:cs="Times New Roman"/>
          <w:sz w:val="20"/>
        </w:rPr>
      </w:pPr>
      <w:r w:rsidRPr="00C40926">
        <w:rPr>
          <w:rFonts w:ascii="Times New Roman" w:eastAsia="Times New Roman" w:hAnsi="Times New Roman" w:cs="Times New Roman"/>
          <w:sz w:val="28"/>
        </w:rPr>
        <w:t>№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вiд</w:t>
      </w:r>
      <w:proofErr w:type="spellEnd"/>
      <w:r w:rsidRPr="00C40926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«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>»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>_ р.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Оцiнка</w:t>
      </w:r>
      <w:proofErr w:type="spellEnd"/>
      <w:r w:rsidRPr="00C40926">
        <w:rPr>
          <w:rFonts w:ascii="Times New Roman" w:eastAsia="Times New Roman" w:hAnsi="Times New Roman" w:cs="Times New Roman"/>
          <w:sz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>/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>/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Завiдувач</w:t>
      </w:r>
      <w:proofErr w:type="spellEnd"/>
      <w:r w:rsidRPr="00C40926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кафедри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ab/>
        <w:t>(</w:t>
      </w:r>
      <w:r w:rsidRPr="00C40926">
        <w:rPr>
          <w:rFonts w:ascii="Times New Roman" w:eastAsia="Times New Roman" w:hAnsi="Times New Roman" w:cs="Times New Roman"/>
          <w:sz w:val="20"/>
        </w:rPr>
        <w:t xml:space="preserve">за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нацiональною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 шкалою, за шкалою ЕСТS,</w:t>
      </w:r>
      <w:r w:rsidRPr="00C40926">
        <w:rPr>
          <w:rFonts w:ascii="Times New Roman" w:eastAsia="Times New Roman" w:hAnsi="Times New Roman" w:cs="Times New Roman"/>
          <w:spacing w:val="-7"/>
          <w:sz w:val="20"/>
        </w:rPr>
        <w:t xml:space="preserve"> </w:t>
      </w:r>
      <w:r w:rsidRPr="00C40926">
        <w:rPr>
          <w:rFonts w:ascii="Times New Roman" w:eastAsia="Times New Roman" w:hAnsi="Times New Roman" w:cs="Times New Roman"/>
          <w:sz w:val="20"/>
        </w:rPr>
        <w:t>бал)</w:t>
      </w:r>
    </w:p>
    <w:p w:rsidR="00C40926" w:rsidRPr="00C40926" w:rsidRDefault="00C40926" w:rsidP="00C40926">
      <w:pPr>
        <w:widowControl w:val="0"/>
        <w:tabs>
          <w:tab w:val="left" w:pos="1338"/>
          <w:tab w:val="left" w:pos="4719"/>
        </w:tabs>
        <w:autoSpaceDE w:val="0"/>
        <w:autoSpaceDN w:val="0"/>
        <w:spacing w:before="4" w:after="0" w:line="322" w:lineRule="exact"/>
        <w:ind w:left="219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w w:val="99"/>
          <w:sz w:val="28"/>
          <w:szCs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ab/>
        <w:t>проф.</w:t>
      </w:r>
      <w:r w:rsidRPr="00C40926">
        <w:rPr>
          <w:rFonts w:ascii="Times New Roman" w:eastAsia="Times New Roman" w:hAnsi="Times New Roman" w:cs="Times New Roman"/>
          <w:spacing w:val="1"/>
          <w:sz w:val="28"/>
          <w:szCs w:val="28"/>
          <w:u w:val="single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Топчiєв</w:t>
      </w:r>
      <w:proofErr w:type="spellEnd"/>
      <w:r w:rsidRPr="00C40926">
        <w:rPr>
          <w:rFonts w:ascii="Times New Roman" w:eastAsia="Times New Roman" w:hAnsi="Times New Roman" w:cs="Times New Roman"/>
          <w:spacing w:val="-3"/>
          <w:sz w:val="28"/>
          <w:szCs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О.Г.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ab/>
        <w:t>Голова</w:t>
      </w:r>
      <w:r w:rsidRPr="00C40926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ЕК</w:t>
      </w:r>
    </w:p>
    <w:p w:rsidR="00C40926" w:rsidRPr="00C40926" w:rsidRDefault="00C40926" w:rsidP="00C40926">
      <w:pPr>
        <w:widowControl w:val="0"/>
        <w:tabs>
          <w:tab w:val="left" w:pos="1423"/>
          <w:tab w:val="left" w:pos="4983"/>
          <w:tab w:val="left" w:pos="6157"/>
        </w:tabs>
        <w:autoSpaceDE w:val="0"/>
        <w:autoSpaceDN w:val="0"/>
        <w:spacing w:after="0" w:line="240" w:lineRule="auto"/>
        <w:ind w:left="272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0"/>
        </w:rPr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пiдпис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>)</w:t>
      </w:r>
      <w:r w:rsidRPr="00C40926">
        <w:rPr>
          <w:rFonts w:ascii="Times New Roman" w:eastAsia="Times New Roman" w:hAnsi="Times New Roman" w:cs="Times New Roman"/>
          <w:sz w:val="20"/>
        </w:rPr>
        <w:tab/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прiзвище,iнiцiали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)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ab/>
        <w:t xml:space="preserve">проф. </w:t>
      </w:r>
      <w:proofErr w:type="spellStart"/>
      <w:r w:rsidRPr="00C40926">
        <w:rPr>
          <w:rFonts w:ascii="Times New Roman" w:eastAsia="Times New Roman" w:hAnsi="Times New Roman" w:cs="Times New Roman"/>
          <w:sz w:val="28"/>
          <w:u w:val="single"/>
        </w:rPr>
        <w:t>Топчiєв</w:t>
      </w:r>
      <w:proofErr w:type="spellEnd"/>
      <w:r w:rsidRPr="00C40926">
        <w:rPr>
          <w:rFonts w:ascii="Times New Roman" w:eastAsia="Times New Roman" w:hAnsi="Times New Roman" w:cs="Times New Roman"/>
          <w:spacing w:val="2"/>
          <w:sz w:val="28"/>
          <w:u w:val="single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u w:val="single"/>
        </w:rPr>
        <w:t>О.Г.</w:t>
      </w:r>
    </w:p>
    <w:p w:rsidR="00C40926" w:rsidRPr="00C40926" w:rsidRDefault="00C40926" w:rsidP="00C40926">
      <w:pPr>
        <w:widowControl w:val="0"/>
        <w:tabs>
          <w:tab w:val="left" w:pos="6273"/>
        </w:tabs>
        <w:autoSpaceDE w:val="0"/>
        <w:autoSpaceDN w:val="0"/>
        <w:spacing w:before="2" w:after="0" w:line="240" w:lineRule="auto"/>
        <w:ind w:left="4974"/>
        <w:rPr>
          <w:rFonts w:ascii="Times New Roman" w:eastAsia="Times New Roman" w:hAnsi="Times New Roman" w:cs="Times New Roman"/>
          <w:sz w:val="20"/>
        </w:rPr>
      </w:pPr>
      <w:r w:rsidRPr="00C40926">
        <w:rPr>
          <w:rFonts w:ascii="Times New Roman" w:eastAsia="Times New Roman" w:hAnsi="Times New Roman" w:cs="Times New Roman"/>
          <w:sz w:val="20"/>
        </w:rPr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пiдпис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>)</w:t>
      </w:r>
      <w:r w:rsidRPr="00C40926">
        <w:rPr>
          <w:rFonts w:ascii="Times New Roman" w:eastAsia="Times New Roman" w:hAnsi="Times New Roman" w:cs="Times New Roman"/>
          <w:sz w:val="20"/>
        </w:rPr>
        <w:tab/>
        <w:t>(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прiзвище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0"/>
        </w:rPr>
        <w:t>iнiцiали</w:t>
      </w:r>
      <w:proofErr w:type="spellEnd"/>
      <w:r w:rsidRPr="00C40926">
        <w:rPr>
          <w:rFonts w:ascii="Times New Roman" w:eastAsia="Times New Roman" w:hAnsi="Times New Roman" w:cs="Times New Roman"/>
          <w:sz w:val="20"/>
        </w:rPr>
        <w:t>)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sz w:val="31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ind w:left="1449" w:right="1557"/>
        <w:jc w:val="center"/>
        <w:rPr>
          <w:rFonts w:ascii="Times New Roman" w:eastAsia="Times New Roman" w:hAnsi="Times New Roman" w:cs="Times New Roman"/>
          <w:sz w:val="24"/>
        </w:rPr>
      </w:pPr>
      <w:r w:rsidRPr="00C40926">
        <w:rPr>
          <w:rFonts w:ascii="Times New Roman" w:eastAsia="Times New Roman" w:hAnsi="Times New Roman" w:cs="Times New Roman"/>
          <w:sz w:val="24"/>
        </w:rPr>
        <w:t>Одеса – 2020</w:t>
      </w:r>
    </w:p>
    <w:p w:rsidR="00C40926" w:rsidRPr="00C40926" w:rsidRDefault="00C40926" w:rsidP="00C40926">
      <w:pPr>
        <w:spacing w:after="0" w:line="240" w:lineRule="auto"/>
        <w:rPr>
          <w:rFonts w:ascii="Times New Roman" w:eastAsia="Times New Roman" w:hAnsi="Times New Roman" w:cs="Times New Roman"/>
          <w:sz w:val="24"/>
        </w:rPr>
        <w:sectPr w:rsidR="00C40926" w:rsidRPr="00C40926">
          <w:pgSz w:w="11910" w:h="16840"/>
          <w:pgMar w:top="1040" w:right="520" w:bottom="280" w:left="1480" w:header="708" w:footer="708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240" w:lineRule="auto"/>
        <w:ind w:left="1449" w:right="1557"/>
        <w:jc w:val="center"/>
        <w:outlineLvl w:val="0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b/>
          <w:bCs/>
          <w:i/>
          <w:w w:val="105"/>
          <w:sz w:val="28"/>
          <w:szCs w:val="28"/>
        </w:rPr>
        <w:lastRenderedPageBreak/>
        <w:t>ЗМ</w:t>
      </w:r>
      <w:r w:rsidRPr="00C40926">
        <w:rPr>
          <w:rFonts w:ascii="Times New Roman" w:eastAsia="Times New Roman" w:hAnsi="Times New Roman" w:cs="Times New Roman"/>
          <w:b/>
          <w:bCs/>
          <w:w w:val="105"/>
          <w:sz w:val="28"/>
          <w:szCs w:val="28"/>
        </w:rPr>
        <w:t>I</w:t>
      </w:r>
      <w:r w:rsidRPr="00C40926">
        <w:rPr>
          <w:rFonts w:ascii="Times New Roman" w:eastAsia="Times New Roman" w:hAnsi="Times New Roman" w:cs="Times New Roman"/>
          <w:b/>
          <w:bCs/>
          <w:i/>
          <w:w w:val="105"/>
          <w:sz w:val="28"/>
          <w:szCs w:val="28"/>
        </w:rPr>
        <w:t>СТ</w:t>
      </w:r>
    </w:p>
    <w:p w:rsidR="00C40926" w:rsidRPr="00C40926" w:rsidRDefault="00C40926" w:rsidP="00C40926">
      <w:pPr>
        <w:spacing w:after="0" w:line="240" w:lineRule="auto"/>
        <w:rPr>
          <w:rFonts w:ascii="Times New Roman" w:eastAsia="Times New Roman" w:hAnsi="Times New Roman" w:cs="Times New Roman"/>
        </w:rPr>
        <w:sectPr w:rsidR="00C40926" w:rsidRPr="00C40926">
          <w:pgSz w:w="11910" w:h="16840"/>
          <w:pgMar w:top="980" w:right="520" w:bottom="2567" w:left="1480" w:header="718" w:footer="0" w:gutter="0"/>
          <w:pgNumType w:start="2"/>
          <w:cols w:space="720"/>
        </w:sectPr>
      </w:pPr>
    </w:p>
    <w:sdt>
      <w:sdtPr>
        <w:rPr>
          <w:rFonts w:ascii="Times New Roman" w:eastAsia="Times New Roman" w:hAnsi="Times New Roman" w:cs="Times New Roman"/>
          <w:sz w:val="28"/>
          <w:szCs w:val="28"/>
        </w:rPr>
        <w:id w:val="487904524"/>
        <w:docPartObj>
          <w:docPartGallery w:val="Table of Contents"/>
          <w:docPartUnique/>
        </w:docPartObj>
      </w:sdtPr>
      <w:sdtContent>
        <w:p w:rsidR="00C40926" w:rsidRPr="00C40926" w:rsidRDefault="00C40926" w:rsidP="00C40926">
          <w:pPr>
            <w:widowControl w:val="0"/>
            <w:tabs>
              <w:tab w:val="left" w:leader="dot" w:pos="9350"/>
            </w:tabs>
            <w:autoSpaceDE w:val="0"/>
            <w:autoSpaceDN w:val="0"/>
            <w:spacing w:before="485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6" w:anchor="_TOC_250018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ВСТУП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4</w:t>
            </w:r>
          </w:hyperlink>
        </w:p>
        <w:p w:rsidR="00C40926" w:rsidRPr="00C40926" w:rsidRDefault="00C40926" w:rsidP="00C40926">
          <w:pPr>
            <w:widowControl w:val="0"/>
            <w:autoSpaceDE w:val="0"/>
            <w:autoSpaceDN w:val="0"/>
            <w:spacing w:before="163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РОЗДIЛ 1. ТЕОРЕТИКО-МЕТОДОЛОГIЧНI ДОСЛIДЖЕННЯ</w:t>
          </w:r>
        </w:p>
        <w:p w:rsidR="00C40926" w:rsidRPr="00C40926" w:rsidRDefault="00C40926" w:rsidP="00C40926">
          <w:pPr>
            <w:widowControl w:val="0"/>
            <w:tabs>
              <w:tab w:val="left" w:leader="dot" w:pos="9344"/>
            </w:tabs>
            <w:autoSpaceDE w:val="0"/>
            <w:autoSpaceDN w:val="0"/>
            <w:spacing w:before="158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ТУРИСТИЧНОГО</w:t>
          </w:r>
          <w:r w:rsidRPr="00C40926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 xml:space="preserve"> 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РИНКУ</w:t>
          </w:r>
          <w:r w:rsidRPr="00C40926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 xml:space="preserve"> 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КРАЇНИ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6</w:t>
          </w:r>
        </w:p>
        <w:p w:rsidR="00C40926" w:rsidRPr="00C40926" w:rsidRDefault="00C40926" w:rsidP="00C40926">
          <w:pPr>
            <w:widowControl w:val="0"/>
            <w:numPr>
              <w:ilvl w:val="1"/>
              <w:numId w:val="1"/>
            </w:numPr>
            <w:tabs>
              <w:tab w:val="left" w:pos="854"/>
              <w:tab w:val="left" w:leader="dot" w:pos="9337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7" w:anchor="_TOC_250017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Ринок туристичних послуг та його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-21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територiальна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органiзацiя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6</w:t>
            </w:r>
          </w:hyperlink>
        </w:p>
        <w:p w:rsidR="00C40926" w:rsidRPr="00C40926" w:rsidRDefault="00C40926" w:rsidP="00C40926">
          <w:pPr>
            <w:widowControl w:val="0"/>
            <w:numPr>
              <w:ilvl w:val="1"/>
              <w:numId w:val="1"/>
            </w:numPr>
            <w:tabs>
              <w:tab w:val="left" w:pos="854"/>
              <w:tab w:val="left" w:leader="dot" w:pos="9276"/>
            </w:tabs>
            <w:autoSpaceDE w:val="0"/>
            <w:autoSpaceDN w:val="0"/>
            <w:spacing w:before="158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8" w:anchor="_TOC_250016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 xml:space="preserve">Структура та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типологiя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нацiональних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туристичних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ринкiв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18</w:t>
            </w:r>
          </w:hyperlink>
        </w:p>
        <w:p w:rsidR="00C40926" w:rsidRPr="00C40926" w:rsidRDefault="00C40926" w:rsidP="00C40926">
          <w:pPr>
            <w:widowControl w:val="0"/>
            <w:numPr>
              <w:ilvl w:val="1"/>
              <w:numId w:val="1"/>
            </w:numPr>
            <w:tabs>
              <w:tab w:val="left" w:pos="854"/>
              <w:tab w:val="left" w:leader="dot" w:pos="9237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Методика </w:t>
          </w:r>
          <w:proofErr w:type="spellStart"/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дослiдження</w:t>
          </w:r>
          <w:proofErr w:type="spellEnd"/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 xml:space="preserve"> </w:t>
          </w:r>
          <w:proofErr w:type="spellStart"/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нацiональних</w:t>
          </w:r>
          <w:proofErr w:type="spellEnd"/>
          <w:r w:rsidRPr="00C40926">
            <w:rPr>
              <w:rFonts w:ascii="Times New Roman" w:eastAsia="Times New Roman" w:hAnsi="Times New Roman" w:cs="Times New Roman"/>
              <w:spacing w:val="-9"/>
              <w:sz w:val="28"/>
              <w:szCs w:val="28"/>
            </w:rPr>
            <w:t xml:space="preserve"> 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туристичних</w:t>
          </w:r>
          <w:r w:rsidRPr="00C40926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 xml:space="preserve"> </w:t>
          </w:r>
          <w:proofErr w:type="spellStart"/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ринкiв</w:t>
          </w:r>
          <w:proofErr w:type="spellEnd"/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23</w:t>
          </w:r>
        </w:p>
        <w:p w:rsidR="00C40926" w:rsidRPr="00C40926" w:rsidRDefault="00C40926" w:rsidP="00C40926">
          <w:pPr>
            <w:widowControl w:val="0"/>
            <w:autoSpaceDE w:val="0"/>
            <w:autoSpaceDN w:val="0"/>
            <w:spacing w:before="163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РОЗДIЛ 2. УМОВИ I ЧИННИКИ РОЗВИТКУ</w:t>
          </w:r>
        </w:p>
        <w:p w:rsidR="00C40926" w:rsidRPr="00C40926" w:rsidRDefault="00C40926" w:rsidP="00C40926">
          <w:pPr>
            <w:widowControl w:val="0"/>
            <w:tabs>
              <w:tab w:val="left" w:leader="dot" w:pos="9276"/>
            </w:tabs>
            <w:autoSpaceDE w:val="0"/>
            <w:autoSpaceDN w:val="0"/>
            <w:spacing w:before="158" w:after="0" w:line="240" w:lineRule="auto"/>
            <w:ind w:left="292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ТУРИСТИЧНОГО</w:t>
          </w:r>
          <w:r w:rsidRPr="00C40926">
            <w:rPr>
              <w:rFonts w:ascii="Times New Roman" w:eastAsia="Times New Roman" w:hAnsi="Times New Roman" w:cs="Times New Roman"/>
              <w:spacing w:val="-5"/>
              <w:sz w:val="28"/>
              <w:szCs w:val="28"/>
            </w:rPr>
            <w:t xml:space="preserve"> 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РИНКУ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ab/>
          </w:r>
          <w:r w:rsidRPr="00C40926">
            <w:rPr>
              <w:rFonts w:ascii="Times New Roman" w:eastAsia="Times New Roman" w:hAnsi="Times New Roman" w:cs="Times New Roman"/>
              <w:spacing w:val="7"/>
              <w:sz w:val="28"/>
              <w:szCs w:val="28"/>
            </w:rPr>
            <w:t>33</w:t>
          </w:r>
        </w:p>
        <w:p w:rsidR="00C40926" w:rsidRPr="00C40926" w:rsidRDefault="00C40926" w:rsidP="00C40926">
          <w:pPr>
            <w:widowControl w:val="0"/>
            <w:numPr>
              <w:ilvl w:val="1"/>
              <w:numId w:val="2"/>
            </w:numPr>
            <w:tabs>
              <w:tab w:val="left" w:pos="854"/>
              <w:tab w:val="left" w:leader="dot" w:pos="9286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9" w:anchor="_TOC_250015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Географiчнi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33</w:t>
            </w:r>
          </w:hyperlink>
        </w:p>
        <w:p w:rsidR="00C40926" w:rsidRPr="00C40926" w:rsidRDefault="00C40926" w:rsidP="00C40926">
          <w:pPr>
            <w:widowControl w:val="0"/>
            <w:numPr>
              <w:ilvl w:val="1"/>
              <w:numId w:val="2"/>
            </w:numPr>
            <w:tabs>
              <w:tab w:val="left" w:pos="854"/>
              <w:tab w:val="left" w:leader="dot" w:pos="9237"/>
            </w:tabs>
            <w:autoSpaceDE w:val="0"/>
            <w:autoSpaceDN w:val="0"/>
            <w:spacing w:before="158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0" w:anchor="_TOC_250014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Культурно-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iсторичнi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39</w:t>
            </w:r>
          </w:hyperlink>
        </w:p>
        <w:p w:rsidR="00C40926" w:rsidRPr="00C40926" w:rsidRDefault="00C40926" w:rsidP="00C40926">
          <w:pPr>
            <w:widowControl w:val="0"/>
            <w:numPr>
              <w:ilvl w:val="1"/>
              <w:numId w:val="2"/>
            </w:numPr>
            <w:tabs>
              <w:tab w:val="left" w:pos="854"/>
              <w:tab w:val="left" w:leader="dot" w:pos="9224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1" w:anchor="_TOC_250013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Соцiально-економiчнi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6"/>
                <w:sz w:val="28"/>
                <w:szCs w:val="28"/>
                <w:u w:val="single"/>
              </w:rPr>
              <w:t>45</w:t>
            </w:r>
          </w:hyperlink>
        </w:p>
        <w:p w:rsidR="00C40926" w:rsidRPr="00C40926" w:rsidRDefault="00C40926" w:rsidP="00C40926">
          <w:pPr>
            <w:widowControl w:val="0"/>
            <w:numPr>
              <w:ilvl w:val="1"/>
              <w:numId w:val="2"/>
            </w:numPr>
            <w:tabs>
              <w:tab w:val="left" w:pos="854"/>
              <w:tab w:val="left" w:leader="dot" w:pos="9261"/>
            </w:tabs>
            <w:autoSpaceDE w:val="0"/>
            <w:autoSpaceDN w:val="0"/>
            <w:spacing w:before="164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proofErr w:type="spellStart"/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Полiтичнi</w:t>
          </w:r>
          <w:proofErr w:type="spellEnd"/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47</w:t>
          </w:r>
        </w:p>
        <w:p w:rsidR="00C40926" w:rsidRPr="00C40926" w:rsidRDefault="00C40926" w:rsidP="00C40926">
          <w:pPr>
            <w:widowControl w:val="0"/>
            <w:autoSpaceDE w:val="0"/>
            <w:autoSpaceDN w:val="0"/>
            <w:spacing w:before="158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РОЗДIЛ 3. ГЕОПРОСТОРОВА ОРГАНIЗАЦIЯ ТУРИСТИЧНОГО</w:t>
          </w:r>
        </w:p>
        <w:p w:rsidR="00C40926" w:rsidRPr="00C40926" w:rsidRDefault="00C40926" w:rsidP="00C40926">
          <w:pPr>
            <w:widowControl w:val="0"/>
            <w:tabs>
              <w:tab w:val="left" w:leader="dot" w:pos="9267"/>
            </w:tabs>
            <w:autoSpaceDE w:val="0"/>
            <w:autoSpaceDN w:val="0"/>
            <w:spacing w:before="162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РИНКУ</w:t>
          </w:r>
          <w:r w:rsidRPr="00C40926">
            <w:rPr>
              <w:rFonts w:ascii="Times New Roman" w:eastAsia="Times New Roman" w:hAnsi="Times New Roman" w:cs="Times New Roman"/>
              <w:spacing w:val="-3"/>
              <w:sz w:val="28"/>
              <w:szCs w:val="28"/>
            </w:rPr>
            <w:t xml:space="preserve"> 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ФРАНЦIЇ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ab/>
            <w:t>54</w:t>
          </w:r>
        </w:p>
        <w:p w:rsidR="00C40926" w:rsidRPr="00C40926" w:rsidRDefault="00C40926" w:rsidP="00C40926">
          <w:pPr>
            <w:widowControl w:val="0"/>
            <w:numPr>
              <w:ilvl w:val="1"/>
              <w:numId w:val="3"/>
            </w:numPr>
            <w:tabs>
              <w:tab w:val="left" w:pos="1065"/>
              <w:tab w:val="left" w:leader="dot" w:pos="9206"/>
            </w:tabs>
            <w:autoSpaceDE w:val="0"/>
            <w:autoSpaceDN w:val="0"/>
            <w:spacing w:before="163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2" w:anchor="_TOC_250012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Географiя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туризму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Францiї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6"/>
                <w:sz w:val="28"/>
                <w:szCs w:val="28"/>
                <w:u w:val="single"/>
              </w:rPr>
              <w:t>54</w:t>
            </w:r>
          </w:hyperlink>
        </w:p>
        <w:p w:rsidR="00C40926" w:rsidRPr="00C40926" w:rsidRDefault="00C40926" w:rsidP="00C40926">
          <w:pPr>
            <w:widowControl w:val="0"/>
            <w:numPr>
              <w:ilvl w:val="1"/>
              <w:numId w:val="3"/>
            </w:numPr>
            <w:tabs>
              <w:tab w:val="left" w:pos="1065"/>
              <w:tab w:val="left" w:leader="dot" w:pos="9255"/>
            </w:tabs>
            <w:autoSpaceDE w:val="0"/>
            <w:autoSpaceDN w:val="0"/>
            <w:spacing w:before="159" w:after="0" w:line="240" w:lineRule="auto"/>
            <w:ind w:left="1064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3" w:anchor="_TOC_250011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Туристичне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-8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районування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62</w:t>
            </w:r>
          </w:hyperlink>
        </w:p>
        <w:p w:rsidR="00C40926" w:rsidRPr="00C40926" w:rsidRDefault="00C40926" w:rsidP="00C40926">
          <w:pPr>
            <w:widowControl w:val="0"/>
            <w:numPr>
              <w:ilvl w:val="2"/>
              <w:numId w:val="3"/>
            </w:numPr>
            <w:tabs>
              <w:tab w:val="left" w:pos="1344"/>
              <w:tab w:val="left" w:leader="dot" w:pos="9208"/>
            </w:tabs>
            <w:autoSpaceDE w:val="0"/>
            <w:autoSpaceDN w:val="0"/>
            <w:spacing w:before="167" w:after="0" w:line="240" w:lineRule="auto"/>
            <w:ind w:hanging="702"/>
            <w:rPr>
              <w:rFonts w:ascii="Carlito" w:eastAsia="Times New Roman" w:hAnsi="Carlito" w:cs="Times New Roman"/>
              <w:sz w:val="28"/>
              <w:szCs w:val="28"/>
            </w:rPr>
          </w:pPr>
          <w:hyperlink r:id="rId14" w:anchor="_TOC_250010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Паризький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7"/>
                <w:sz w:val="28"/>
                <w:szCs w:val="28"/>
                <w:u w:val="single"/>
              </w:rPr>
              <w:t>65</w:t>
            </w:r>
          </w:hyperlink>
        </w:p>
        <w:p w:rsidR="00C40926" w:rsidRPr="00C40926" w:rsidRDefault="00C40926" w:rsidP="00C40926">
          <w:pPr>
            <w:widowControl w:val="0"/>
            <w:numPr>
              <w:ilvl w:val="2"/>
              <w:numId w:val="3"/>
            </w:numPr>
            <w:tabs>
              <w:tab w:val="left" w:pos="1353"/>
              <w:tab w:val="left" w:leader="dot" w:pos="9232"/>
            </w:tabs>
            <w:autoSpaceDE w:val="0"/>
            <w:autoSpaceDN w:val="0"/>
            <w:spacing w:before="167" w:after="0" w:line="240" w:lineRule="auto"/>
            <w:ind w:left="1352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5" w:anchor="_TOC_250009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Пiвнiчний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69</w:t>
            </w:r>
          </w:hyperlink>
        </w:p>
        <w:p w:rsidR="00C40926" w:rsidRPr="00C40926" w:rsidRDefault="00C40926" w:rsidP="00C40926">
          <w:pPr>
            <w:widowControl w:val="0"/>
            <w:numPr>
              <w:ilvl w:val="2"/>
              <w:numId w:val="3"/>
            </w:numPr>
            <w:tabs>
              <w:tab w:val="left" w:pos="1353"/>
              <w:tab w:val="left" w:leader="dot" w:pos="9218"/>
            </w:tabs>
            <w:autoSpaceDE w:val="0"/>
            <w:autoSpaceDN w:val="0"/>
            <w:spacing w:before="159" w:after="0" w:line="240" w:lineRule="auto"/>
            <w:ind w:left="135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6" w:anchor="_TOC_250008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Захiдний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71</w:t>
            </w:r>
          </w:hyperlink>
        </w:p>
        <w:p w:rsidR="00C40926" w:rsidRPr="00C40926" w:rsidRDefault="00C40926" w:rsidP="00C40926">
          <w:pPr>
            <w:widowControl w:val="0"/>
            <w:numPr>
              <w:ilvl w:val="2"/>
              <w:numId w:val="3"/>
            </w:numPr>
            <w:tabs>
              <w:tab w:val="left" w:pos="1353"/>
              <w:tab w:val="left" w:leader="dot" w:pos="9208"/>
            </w:tabs>
            <w:autoSpaceDE w:val="0"/>
            <w:autoSpaceDN w:val="0"/>
            <w:spacing w:before="163" w:after="0" w:line="240" w:lineRule="auto"/>
            <w:ind w:left="1352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7" w:anchor="_TOC_250007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Схiдний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74</w:t>
            </w:r>
          </w:hyperlink>
        </w:p>
        <w:p w:rsidR="00C40926" w:rsidRPr="00C40926" w:rsidRDefault="00C40926" w:rsidP="00C40926">
          <w:pPr>
            <w:widowControl w:val="0"/>
            <w:numPr>
              <w:ilvl w:val="2"/>
              <w:numId w:val="3"/>
            </w:numPr>
            <w:tabs>
              <w:tab w:val="left" w:pos="1353"/>
              <w:tab w:val="left" w:leader="dot" w:pos="9189"/>
            </w:tabs>
            <w:autoSpaceDE w:val="0"/>
            <w:autoSpaceDN w:val="0"/>
            <w:spacing w:before="158" w:after="0" w:line="240" w:lineRule="auto"/>
            <w:ind w:left="135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8" w:anchor="_TOC_250006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Альпiйський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76</w:t>
            </w:r>
          </w:hyperlink>
        </w:p>
        <w:p w:rsidR="00C40926" w:rsidRPr="00C40926" w:rsidRDefault="00C40926" w:rsidP="00C40926">
          <w:pPr>
            <w:widowControl w:val="0"/>
            <w:numPr>
              <w:ilvl w:val="2"/>
              <w:numId w:val="3"/>
            </w:numPr>
            <w:tabs>
              <w:tab w:val="left" w:pos="1353"/>
              <w:tab w:val="left" w:leader="dot" w:pos="9208"/>
            </w:tabs>
            <w:autoSpaceDE w:val="0"/>
            <w:autoSpaceDN w:val="0"/>
            <w:spacing w:before="163" w:after="0" w:line="240" w:lineRule="auto"/>
            <w:ind w:left="1352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19" w:anchor="_TOC_250005" w:history="1"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Пiвденно-захiдний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79</w:t>
            </w:r>
          </w:hyperlink>
        </w:p>
        <w:p w:rsidR="00C40926" w:rsidRPr="00C40926" w:rsidRDefault="00C40926" w:rsidP="00C40926">
          <w:pPr>
            <w:widowControl w:val="0"/>
            <w:numPr>
              <w:ilvl w:val="2"/>
              <w:numId w:val="3"/>
            </w:numPr>
            <w:tabs>
              <w:tab w:val="left" w:pos="1353"/>
              <w:tab w:val="left" w:leader="dot" w:pos="9237"/>
            </w:tabs>
            <w:autoSpaceDE w:val="0"/>
            <w:autoSpaceDN w:val="0"/>
            <w:spacing w:before="163" w:after="0" w:line="240" w:lineRule="auto"/>
            <w:ind w:left="1353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0" w:anchor="_TOC_250004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Середземноморський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район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80</w:t>
            </w:r>
          </w:hyperlink>
        </w:p>
        <w:p w:rsidR="00C40926" w:rsidRPr="00C40926" w:rsidRDefault="00C40926" w:rsidP="00C40926">
          <w:pPr>
            <w:widowControl w:val="0"/>
            <w:tabs>
              <w:tab w:val="left" w:leader="dot" w:pos="9232"/>
            </w:tabs>
            <w:autoSpaceDE w:val="0"/>
            <w:autoSpaceDN w:val="0"/>
            <w:spacing w:before="359" w:after="20" w:line="360" w:lineRule="auto"/>
            <w:ind w:left="219" w:right="390"/>
            <w:rPr>
              <w:rFonts w:ascii="Times New Roman" w:eastAsia="Times New Roman" w:hAnsi="Times New Roman" w:cs="Times New Roman"/>
              <w:sz w:val="28"/>
              <w:szCs w:val="28"/>
            </w:rPr>
          </w:pP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РОЗДIЛ 4. ТУРИСТИЧНИЙ РИНОК ФРАНЦIЇ, СУЧАСНИЙ СТАН ТА ПЕРСПЕКТИВИ</w:t>
          </w:r>
          <w:r w:rsidRPr="00C40926">
            <w:rPr>
              <w:rFonts w:ascii="Times New Roman" w:eastAsia="Times New Roman" w:hAnsi="Times New Roman" w:cs="Times New Roman"/>
              <w:spacing w:val="-4"/>
              <w:sz w:val="28"/>
              <w:szCs w:val="28"/>
            </w:rPr>
            <w:t xml:space="preserve"> 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>РОЗВИТКУ</w:t>
          </w:r>
          <w:r w:rsidRPr="00C40926">
            <w:rPr>
              <w:rFonts w:ascii="Times New Roman" w:eastAsia="Times New Roman" w:hAnsi="Times New Roman" w:cs="Times New Roman"/>
              <w:sz w:val="28"/>
              <w:szCs w:val="28"/>
            </w:rPr>
            <w:tab/>
          </w:r>
          <w:r w:rsidRPr="00C40926">
            <w:rPr>
              <w:rFonts w:ascii="Times New Roman" w:eastAsia="Times New Roman" w:hAnsi="Times New Roman" w:cs="Times New Roman"/>
              <w:spacing w:val="-9"/>
              <w:sz w:val="28"/>
              <w:szCs w:val="28"/>
            </w:rPr>
            <w:t>81</w:t>
          </w:r>
        </w:p>
        <w:p w:rsidR="00C40926" w:rsidRPr="00C40926" w:rsidRDefault="00C40926" w:rsidP="00C40926">
          <w:pPr>
            <w:widowControl w:val="0"/>
            <w:numPr>
              <w:ilvl w:val="1"/>
              <w:numId w:val="4"/>
            </w:numPr>
            <w:tabs>
              <w:tab w:val="left" w:pos="782"/>
              <w:tab w:val="right" w:leader="dot" w:pos="9444"/>
            </w:tabs>
            <w:autoSpaceDE w:val="0"/>
            <w:autoSpaceDN w:val="0"/>
            <w:spacing w:before="147" w:after="0" w:line="240" w:lineRule="auto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1" w:anchor="_TOC_250003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 xml:space="preserve">Туризм у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Францiї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 xml:space="preserve"> в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2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загальноєвропейському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4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контекстi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81</w:t>
            </w:r>
          </w:hyperlink>
        </w:p>
        <w:p w:rsidR="00C40926" w:rsidRPr="00C40926" w:rsidRDefault="00C40926" w:rsidP="00C40926">
          <w:pPr>
            <w:widowControl w:val="0"/>
            <w:numPr>
              <w:ilvl w:val="1"/>
              <w:numId w:val="4"/>
            </w:numPr>
            <w:tabs>
              <w:tab w:val="left" w:pos="768"/>
              <w:tab w:val="right" w:leader="dot" w:pos="9429"/>
            </w:tabs>
            <w:autoSpaceDE w:val="0"/>
            <w:autoSpaceDN w:val="0"/>
            <w:spacing w:before="163" w:after="0" w:line="240" w:lineRule="auto"/>
            <w:ind w:left="767" w:hanging="476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2" w:anchor="_TOC_250002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 xml:space="preserve">Вплив кризи на </w:t>
            </w:r>
            <w:proofErr w:type="spellStart"/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подорожi</w:t>
            </w:r>
            <w:proofErr w:type="spellEnd"/>
            <w:r w:rsidRPr="00C40926">
              <w:rPr>
                <w:rFonts w:ascii="Times New Roman" w:eastAsia="Times New Roman" w:hAnsi="Times New Roman" w:cs="Times New Roman"/>
                <w:color w:val="0000FF"/>
                <w:spacing w:val="2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i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1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туризм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86</w:t>
            </w:r>
          </w:hyperlink>
        </w:p>
        <w:p w:rsidR="00C40926" w:rsidRPr="00C40926" w:rsidRDefault="00C40926" w:rsidP="00C40926">
          <w:pPr>
            <w:widowControl w:val="0"/>
            <w:tabs>
              <w:tab w:val="right" w:leader="dot" w:pos="9410"/>
            </w:tabs>
            <w:autoSpaceDE w:val="0"/>
            <w:autoSpaceDN w:val="0"/>
            <w:spacing w:before="158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3" w:anchor="_TOC_250001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ВИСНОВКИ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9"/>
                <w:sz w:val="28"/>
                <w:szCs w:val="28"/>
                <w:u w:val="single"/>
              </w:rPr>
              <w:t>89</w:t>
            </w:r>
          </w:hyperlink>
        </w:p>
        <w:p w:rsidR="00C40926" w:rsidRPr="00C40926" w:rsidRDefault="00C40926" w:rsidP="00C40926">
          <w:pPr>
            <w:widowControl w:val="0"/>
            <w:tabs>
              <w:tab w:val="right" w:leader="dot" w:pos="9372"/>
            </w:tabs>
            <w:autoSpaceDE w:val="0"/>
            <w:autoSpaceDN w:val="0"/>
            <w:spacing w:before="163" w:after="0" w:line="240" w:lineRule="auto"/>
            <w:ind w:left="219"/>
            <w:rPr>
              <w:rFonts w:ascii="Times New Roman" w:eastAsia="Times New Roman" w:hAnsi="Times New Roman" w:cs="Times New Roman"/>
              <w:sz w:val="28"/>
              <w:szCs w:val="28"/>
            </w:rPr>
          </w:pPr>
          <w:hyperlink r:id="rId24" w:anchor="_TOC_250000" w:history="1"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СПИСОК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2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ВИКОРИСТАНИХ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pacing w:val="2"/>
                <w:sz w:val="28"/>
                <w:szCs w:val="28"/>
                <w:u w:val="single"/>
              </w:rPr>
              <w:t xml:space="preserve"> 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>ДЖЕРЕЛ</w:t>
            </w:r>
            <w:r w:rsidRPr="00C40926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</w:rPr>
              <w:tab/>
              <w:t>93</w:t>
            </w:r>
          </w:hyperlink>
        </w:p>
      </w:sdtContent>
    </w:sdt>
    <w:p w:rsidR="00C40926" w:rsidRPr="00C40926" w:rsidRDefault="00C40926" w:rsidP="00C40926">
      <w:pPr>
        <w:spacing w:after="0" w:line="240" w:lineRule="auto"/>
        <w:rPr>
          <w:rFonts w:ascii="Times New Roman" w:eastAsia="Times New Roman" w:hAnsi="Times New Roman" w:cs="Times New Roman"/>
        </w:rPr>
        <w:sectPr w:rsidR="00C40926" w:rsidRPr="00C40926">
          <w:type w:val="continuous"/>
          <w:pgSz w:w="11910" w:h="16840"/>
          <w:pgMar w:top="985" w:right="520" w:bottom="2567" w:left="1480" w:header="708" w:footer="708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240" w:lineRule="auto"/>
        <w:ind w:left="1449" w:right="850"/>
        <w:jc w:val="center"/>
        <w:outlineLvl w:val="0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bookmarkStart w:id="0" w:name="_TOC_250018"/>
      <w:bookmarkEnd w:id="0"/>
      <w:r w:rsidRPr="00C40926">
        <w:rPr>
          <w:rFonts w:ascii="Times New Roman" w:eastAsia="Times New Roman" w:hAnsi="Times New Roman" w:cs="Times New Roman"/>
          <w:b/>
          <w:bCs/>
          <w:i/>
          <w:w w:val="105"/>
          <w:sz w:val="28"/>
          <w:szCs w:val="28"/>
        </w:rPr>
        <w:lastRenderedPageBreak/>
        <w:t>ВСТУП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i/>
          <w:sz w:val="30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i/>
          <w:sz w:val="25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before="1" w:after="0" w:line="360" w:lineRule="auto"/>
        <w:ind w:left="219" w:right="32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>Актуальн</w:t>
      </w:r>
      <w:r w:rsidRPr="00C40926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>сть</w:t>
      </w:r>
      <w:proofErr w:type="spellEnd"/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теми </w:t>
      </w:r>
      <w:proofErr w:type="spellStart"/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>досл</w:t>
      </w:r>
      <w:r w:rsidRPr="00C40926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>дження</w:t>
      </w:r>
      <w:proofErr w:type="spellEnd"/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.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Сучасний етап розвитку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свiтового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господарства характеризується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домiнуванням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сфери послуг, як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структурi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нацiонального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виробництва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бiльшостi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країн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так i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системi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мiжнародних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економiчних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вiдносин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Це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свiдчить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з одного боку, про формування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економiк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нового типу, а з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iншого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– про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перехiд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 наступного ступеня розвитку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свiтового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спiвтовариства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постiндустрiального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типу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суспiльства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що характеризується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провiдними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позицiями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послуг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iнформацiйних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технологiй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системi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створення валового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нацiонального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продукту,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зовнiшньої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торгiвлi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окремих країн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вiдповiдно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мiжнародної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торгiвлi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цiлому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before="5" w:after="0" w:line="360" w:lineRule="auto"/>
        <w:ind w:left="219" w:right="323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Серед основних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видiв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послуг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найбiльш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високi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показники розвитку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спостерiгаються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сферi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мiжнародного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туризму. За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попереднiми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прогнозами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Всесвiтньої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туристської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органiзацiї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незважаючи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iснуючий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ризик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спаду через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детермiнанти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туристичного попиту,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мiжнародний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туризм буде продовжувати нарощувати темпи свого розвитку. Однак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порiвняно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iз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попереднiми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роками у ХХI ст. будуть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вiдбуватися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значнi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змiни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структури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свiтового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ринку туристичних послуг.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Туризм став грати таку роль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життi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суспiльства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що перетворився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унiкальну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великомасштабну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свiтову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iндустрiю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туристичнi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ресурси стають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найважливiшою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частиною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нацiонального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багатства багатьох країн.</w:t>
      </w:r>
    </w:p>
    <w:p w:rsidR="00C40926" w:rsidRPr="00C40926" w:rsidRDefault="00C40926" w:rsidP="00C40926">
      <w:pPr>
        <w:widowControl w:val="0"/>
        <w:autoSpaceDE w:val="0"/>
        <w:autoSpaceDN w:val="0"/>
        <w:spacing w:before="1" w:after="0" w:line="355" w:lineRule="auto"/>
        <w:ind w:left="219" w:right="32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Туристичний ринок є одним з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найбiльших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високоприбуткових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найбiльш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динамiчних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галузей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економiки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before="6" w:after="0" w:line="360" w:lineRule="auto"/>
        <w:ind w:left="219" w:right="32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Розвиток туристичного ринку впливає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такi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ключовi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сектори господарства, як транспорт i зв'язок,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торгiвля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будiвництво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сiльське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господарство, виробництво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товарiв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народного споживання i багато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iнших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виступаючи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каталiзатором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соцiально-економiчного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розвитку. За прогнозами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фахiвцiв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XXI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столiття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стане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столiттям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туризму.</w:t>
      </w:r>
    </w:p>
    <w:p w:rsidR="00C40926" w:rsidRPr="00C40926" w:rsidRDefault="00C40926" w:rsidP="00C40926">
      <w:pPr>
        <w:spacing w:after="0" w:line="360" w:lineRule="auto"/>
        <w:rPr>
          <w:rFonts w:ascii="Times New Roman" w:eastAsia="Times New Roman" w:hAnsi="Times New Roman" w:cs="Times New Roman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360" w:lineRule="auto"/>
        <w:ind w:left="219" w:right="32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Особливої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актуальностi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набуває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аналiз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сучасного стану ринку туристських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товарiв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послуг, перспектив його розвитку i внеску туризму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свiтову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нацiональну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економiку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before="2" w:after="0" w:line="360" w:lineRule="auto"/>
        <w:ind w:left="219" w:right="327" w:firstLine="710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b/>
          <w:i/>
          <w:sz w:val="28"/>
        </w:rPr>
        <w:t xml:space="preserve">Об'єкт </w:t>
      </w:r>
      <w:r w:rsidRPr="00C40926">
        <w:rPr>
          <w:rFonts w:ascii="Times New Roman" w:eastAsia="Times New Roman" w:hAnsi="Times New Roman" w:cs="Times New Roman"/>
          <w:b/>
          <w:sz w:val="28"/>
        </w:rPr>
        <w:t xml:space="preserve">i 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 xml:space="preserve">предмет </w:t>
      </w:r>
      <w:proofErr w:type="spellStart"/>
      <w:r w:rsidRPr="00C40926">
        <w:rPr>
          <w:rFonts w:ascii="Times New Roman" w:eastAsia="Times New Roman" w:hAnsi="Times New Roman" w:cs="Times New Roman"/>
          <w:b/>
          <w:i/>
          <w:sz w:val="28"/>
        </w:rPr>
        <w:t>досл</w:t>
      </w:r>
      <w:r w:rsidRPr="00C40926">
        <w:rPr>
          <w:rFonts w:ascii="Times New Roman" w:eastAsia="Times New Roman" w:hAnsi="Times New Roman" w:cs="Times New Roman"/>
          <w:b/>
          <w:sz w:val="28"/>
        </w:rPr>
        <w:t>i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дження</w:t>
      </w:r>
      <w:proofErr w:type="spellEnd"/>
      <w:r w:rsidRPr="00C40926">
        <w:rPr>
          <w:rFonts w:ascii="Times New Roman" w:eastAsia="Times New Roman" w:hAnsi="Times New Roman" w:cs="Times New Roman"/>
          <w:b/>
          <w:i/>
          <w:sz w:val="28"/>
        </w:rPr>
        <w:t xml:space="preserve">. </w:t>
      </w:r>
      <w:r w:rsidRPr="00C40926">
        <w:rPr>
          <w:rFonts w:ascii="Times New Roman" w:eastAsia="Times New Roman" w:hAnsi="Times New Roman" w:cs="Times New Roman"/>
          <w:sz w:val="28"/>
        </w:rPr>
        <w:t xml:space="preserve">Об'єктом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дослiдження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дипломної роботи є туристичний ринок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, а предметом –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маркетинговi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дослiдження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ринку країни.</w:t>
      </w:r>
    </w:p>
    <w:p w:rsidR="00C40926" w:rsidRPr="00C40926" w:rsidRDefault="00C40926" w:rsidP="00C40926">
      <w:pPr>
        <w:widowControl w:val="0"/>
        <w:autoSpaceDE w:val="0"/>
        <w:autoSpaceDN w:val="0"/>
        <w:spacing w:before="1" w:after="0" w:line="360" w:lineRule="auto"/>
        <w:ind w:left="219" w:right="32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Мета </w:t>
      </w:r>
      <w:r w:rsidRPr="00C40926">
        <w:rPr>
          <w:rFonts w:ascii="Times New Roman" w:eastAsia="Times New Roman" w:hAnsi="Times New Roman" w:cs="Times New Roman"/>
          <w:b/>
          <w:sz w:val="28"/>
          <w:szCs w:val="28"/>
        </w:rPr>
        <w:t xml:space="preserve">i </w:t>
      </w:r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завдання </w:t>
      </w:r>
      <w:proofErr w:type="spellStart"/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>досл</w:t>
      </w:r>
      <w:r w:rsidRPr="00C40926">
        <w:rPr>
          <w:rFonts w:ascii="Times New Roman" w:eastAsia="Times New Roman" w:hAnsi="Times New Roman" w:cs="Times New Roman"/>
          <w:b/>
          <w:sz w:val="28"/>
          <w:szCs w:val="28"/>
        </w:rPr>
        <w:t>i</w:t>
      </w:r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>дження</w:t>
      </w:r>
      <w:proofErr w:type="spellEnd"/>
      <w:r w:rsidRPr="00C40926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.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Метою даної дипломної роботи є вивчення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дослiдження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туристичного ринку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та його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територiальна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органiзацiя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Для досягнення поставленої мети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необхiдно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вирiшити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такi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завдання:</w:t>
      </w:r>
    </w:p>
    <w:p w:rsidR="00C40926" w:rsidRPr="00C40926" w:rsidRDefault="00C40926" w:rsidP="00C40926">
      <w:pPr>
        <w:widowControl w:val="0"/>
        <w:numPr>
          <w:ilvl w:val="2"/>
          <w:numId w:val="4"/>
        </w:numPr>
        <w:tabs>
          <w:tab w:val="left" w:pos="1651"/>
        </w:tabs>
        <w:autoSpaceDE w:val="0"/>
        <w:autoSpaceDN w:val="0"/>
        <w:spacing w:before="2" w:after="0" w:line="348" w:lineRule="auto"/>
        <w:ind w:right="1272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визначити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сутнiсть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теоретико-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методологiчних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дослiджень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туристичного ринку;</w:t>
      </w:r>
    </w:p>
    <w:p w:rsidR="00C40926" w:rsidRPr="00C40926" w:rsidRDefault="00C40926" w:rsidP="00C40926">
      <w:pPr>
        <w:widowControl w:val="0"/>
        <w:numPr>
          <w:ilvl w:val="2"/>
          <w:numId w:val="4"/>
        </w:numPr>
        <w:tabs>
          <w:tab w:val="left" w:pos="1651"/>
        </w:tabs>
        <w:autoSpaceDE w:val="0"/>
        <w:autoSpaceDN w:val="0"/>
        <w:spacing w:before="18" w:after="0" w:line="348" w:lineRule="auto"/>
        <w:ind w:right="1760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оцiнити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умови та чинники, що впливають на</w:t>
      </w:r>
      <w:r w:rsidRPr="00C40926">
        <w:rPr>
          <w:rFonts w:ascii="Times New Roman" w:eastAsia="Times New Roman" w:hAnsi="Times New Roman" w:cs="Times New Roman"/>
          <w:spacing w:val="-29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розвиток туристичного ринку</w:t>
      </w:r>
      <w:r w:rsidRPr="00C40926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;</w:t>
      </w:r>
    </w:p>
    <w:p w:rsidR="00C40926" w:rsidRPr="00C40926" w:rsidRDefault="00C40926" w:rsidP="00C40926">
      <w:pPr>
        <w:widowControl w:val="0"/>
        <w:numPr>
          <w:ilvl w:val="2"/>
          <w:numId w:val="4"/>
        </w:numPr>
        <w:tabs>
          <w:tab w:val="left" w:pos="1651"/>
        </w:tabs>
        <w:autoSpaceDE w:val="0"/>
        <w:autoSpaceDN w:val="0"/>
        <w:spacing w:before="13" w:after="0" w:line="240" w:lineRule="auto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дослiдити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туристичне районування</w:t>
      </w:r>
      <w:r w:rsidRPr="00C40926">
        <w:rPr>
          <w:rFonts w:ascii="Times New Roman" w:eastAsia="Times New Roman" w:hAnsi="Times New Roman" w:cs="Times New Roman"/>
          <w:spacing w:val="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країни;</w:t>
      </w:r>
    </w:p>
    <w:p w:rsidR="00C40926" w:rsidRPr="00C40926" w:rsidRDefault="00C40926" w:rsidP="00C40926">
      <w:pPr>
        <w:widowControl w:val="0"/>
        <w:numPr>
          <w:ilvl w:val="2"/>
          <w:numId w:val="4"/>
        </w:numPr>
        <w:tabs>
          <w:tab w:val="left" w:pos="1651"/>
          <w:tab w:val="left" w:pos="1759"/>
          <w:tab w:val="left" w:pos="2382"/>
          <w:tab w:val="left" w:pos="3840"/>
          <w:tab w:val="left" w:pos="3988"/>
          <w:tab w:val="left" w:pos="4410"/>
          <w:tab w:val="left" w:pos="5390"/>
          <w:tab w:val="left" w:pos="5884"/>
          <w:tab w:val="left" w:pos="6863"/>
          <w:tab w:val="left" w:pos="7775"/>
          <w:tab w:val="left" w:pos="7947"/>
          <w:tab w:val="left" w:pos="7989"/>
        </w:tabs>
        <w:autoSpaceDE w:val="0"/>
        <w:autoSpaceDN w:val="0"/>
        <w:spacing w:before="161" w:after="0" w:line="355" w:lineRule="auto"/>
        <w:ind w:left="219" w:right="323" w:firstLine="1070"/>
        <w:jc w:val="right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провести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маркетинговi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дослiдження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туристичного</w:t>
      </w:r>
      <w:r w:rsidRPr="00C40926">
        <w:rPr>
          <w:rFonts w:ascii="Times New Roman" w:eastAsia="Times New Roman" w:hAnsi="Times New Roman" w:cs="Times New Roman"/>
          <w:spacing w:val="-28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ринку</w:t>
      </w:r>
      <w:r w:rsidRPr="00C40926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</w:t>
      </w:r>
      <w:r w:rsidRPr="00C40926">
        <w:rPr>
          <w:rFonts w:ascii="Times New Roman" w:eastAsia="Times New Roman" w:hAnsi="Times New Roman" w:cs="Times New Roman"/>
          <w:spacing w:val="-1"/>
          <w:w w:val="99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Методи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ab/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b/>
          <w:i/>
          <w:sz w:val="28"/>
        </w:rPr>
        <w:t>досл</w:t>
      </w:r>
      <w:r w:rsidRPr="00C40926">
        <w:rPr>
          <w:rFonts w:ascii="Times New Roman" w:eastAsia="Times New Roman" w:hAnsi="Times New Roman" w:cs="Times New Roman"/>
          <w:b/>
          <w:sz w:val="28"/>
        </w:rPr>
        <w:t>i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>дження</w:t>
      </w:r>
      <w:proofErr w:type="spellEnd"/>
      <w:r w:rsidRPr="00C40926">
        <w:rPr>
          <w:rFonts w:ascii="Times New Roman" w:eastAsia="Times New Roman" w:hAnsi="Times New Roman" w:cs="Times New Roman"/>
          <w:b/>
          <w:i/>
          <w:sz w:val="28"/>
        </w:rPr>
        <w:t>.</w:t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ab/>
      </w:r>
      <w:r w:rsidRPr="00C40926">
        <w:rPr>
          <w:rFonts w:ascii="Times New Roman" w:eastAsia="Times New Roman" w:hAnsi="Times New Roman" w:cs="Times New Roman"/>
          <w:b/>
          <w:i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Вирiшення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ab/>
        <w:t>поставлених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w w:val="95"/>
          <w:sz w:val="28"/>
        </w:rPr>
        <w:t xml:space="preserve">завдань </w:t>
      </w:r>
      <w:r w:rsidRPr="00C40926">
        <w:rPr>
          <w:rFonts w:ascii="Times New Roman" w:eastAsia="Times New Roman" w:hAnsi="Times New Roman" w:cs="Times New Roman"/>
          <w:sz w:val="28"/>
        </w:rPr>
        <w:t>забезпечувалося</w:t>
      </w:r>
      <w:r w:rsidRPr="00C40926">
        <w:rPr>
          <w:rFonts w:ascii="Times New Roman" w:eastAsia="Times New Roman" w:hAnsi="Times New Roman" w:cs="Times New Roman"/>
          <w:sz w:val="28"/>
        </w:rPr>
        <w:tab/>
        <w:t>використанням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цiлого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  <w:t>комплексу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методiв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pacing w:val="-1"/>
          <w:w w:val="95"/>
          <w:sz w:val="28"/>
        </w:rPr>
        <w:t>дослiдження</w:t>
      </w:r>
      <w:proofErr w:type="spellEnd"/>
      <w:r w:rsidRPr="00C40926">
        <w:rPr>
          <w:rFonts w:ascii="Times New Roman" w:eastAsia="Times New Roman" w:hAnsi="Times New Roman" w:cs="Times New Roman"/>
          <w:spacing w:val="-1"/>
          <w:w w:val="95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порiвняльно</w:t>
      </w:r>
      <w:r w:rsidRPr="00C40926">
        <w:rPr>
          <w:rFonts w:ascii="Times New Roman" w:eastAsia="Times New Roman" w:hAnsi="Times New Roman" w:cs="Times New Roman"/>
          <w:b/>
          <w:sz w:val="28"/>
        </w:rPr>
        <w:t>-</w:t>
      </w:r>
      <w:r w:rsidRPr="00C40926">
        <w:rPr>
          <w:rFonts w:ascii="Times New Roman" w:eastAsia="Times New Roman" w:hAnsi="Times New Roman" w:cs="Times New Roman"/>
          <w:sz w:val="28"/>
        </w:rPr>
        <w:t>географiчного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типологiчного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</w:t>
      </w:r>
      <w:r w:rsidRPr="00C40926">
        <w:rPr>
          <w:rFonts w:ascii="Times New Roman" w:eastAsia="Times New Roman" w:hAnsi="Times New Roman" w:cs="Times New Roman"/>
          <w:sz w:val="28"/>
        </w:rPr>
        <w:tab/>
        <w:t>районування,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pacing w:val="-1"/>
          <w:w w:val="95"/>
          <w:sz w:val="28"/>
        </w:rPr>
        <w:t>статистичного,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22" w:lineRule="exact"/>
        <w:ind w:left="219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картографiчного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iсторичного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, описового.</w:t>
      </w:r>
    </w:p>
    <w:p w:rsidR="00C40926" w:rsidRPr="00C40926" w:rsidRDefault="00C40926" w:rsidP="00C40926">
      <w:pPr>
        <w:widowControl w:val="0"/>
        <w:autoSpaceDE w:val="0"/>
        <w:autoSpaceDN w:val="0"/>
        <w:spacing w:before="159" w:after="0" w:line="360" w:lineRule="auto"/>
        <w:ind w:left="219" w:right="329" w:firstLine="710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b/>
          <w:i/>
          <w:sz w:val="28"/>
        </w:rPr>
        <w:t xml:space="preserve">Структура й обсяг роботи. </w:t>
      </w:r>
      <w:r w:rsidRPr="00C40926">
        <w:rPr>
          <w:rFonts w:ascii="Times New Roman" w:eastAsia="Times New Roman" w:hAnsi="Times New Roman" w:cs="Times New Roman"/>
          <w:sz w:val="28"/>
        </w:rPr>
        <w:t xml:space="preserve">Робота складається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зi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вступу, чотирьох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роздiлiв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висновкiв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списку використаних джерел.</w:t>
      </w:r>
    </w:p>
    <w:p w:rsidR="00A154F0" w:rsidRDefault="00A154F0"/>
    <w:p w:rsidR="00C40926" w:rsidRDefault="00C40926"/>
    <w:p w:rsidR="00C40926" w:rsidRDefault="00C40926"/>
    <w:p w:rsidR="00C40926" w:rsidRDefault="00C40926"/>
    <w:p w:rsidR="00C40926" w:rsidRDefault="00C40926"/>
    <w:p w:rsidR="00C40926" w:rsidRDefault="00C40926"/>
    <w:p w:rsidR="00C40926" w:rsidRDefault="00C40926"/>
    <w:p w:rsidR="008553B8" w:rsidRDefault="008553B8"/>
    <w:p w:rsidR="008553B8" w:rsidRDefault="008553B8">
      <w:bookmarkStart w:id="1" w:name="_GoBack"/>
      <w:bookmarkEnd w:id="1"/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240" w:lineRule="auto"/>
        <w:ind w:left="1449" w:right="855"/>
        <w:jc w:val="center"/>
        <w:outlineLvl w:val="0"/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b/>
          <w:bCs/>
          <w:i/>
          <w:sz w:val="28"/>
          <w:szCs w:val="28"/>
        </w:rPr>
        <w:lastRenderedPageBreak/>
        <w:t>ВИСНОВКИ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i/>
          <w:sz w:val="30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i/>
          <w:sz w:val="25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before="1" w:after="0" w:line="360" w:lineRule="auto"/>
        <w:ind w:left="219" w:right="328" w:firstLine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Туристичний ринок – це сфера задоволення потреб населення у послугах, пов’язаних з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вiдпочинком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змiстовним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проведенням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дозвiлля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чи оздоровленням.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є частиною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свiтового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ринку послуг, його видовим компонентом.</w:t>
      </w:r>
    </w:p>
    <w:p w:rsidR="00C40926" w:rsidRPr="00C40926" w:rsidRDefault="00C40926" w:rsidP="00C40926">
      <w:pPr>
        <w:widowControl w:val="0"/>
        <w:tabs>
          <w:tab w:val="left" w:pos="4147"/>
          <w:tab w:val="left" w:pos="6520"/>
          <w:tab w:val="left" w:pos="8017"/>
        </w:tabs>
        <w:autoSpaceDE w:val="0"/>
        <w:autoSpaceDN w:val="0"/>
        <w:spacing w:before="3" w:after="0" w:line="360" w:lineRule="auto"/>
        <w:ind w:left="219" w:right="326" w:firstLine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Полiструктурнiсть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ab/>
        <w:t>туристського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ab/>
        <w:t>ринку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ab/>
        <w:t xml:space="preserve">визначається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класифiкацiйними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ознаками туризму </w:t>
      </w:r>
      <w:r w:rsidRPr="00C40926">
        <w:rPr>
          <w:rFonts w:ascii="Times New Roman" w:eastAsia="Times New Roman" w:hAnsi="Times New Roman" w:cs="Times New Roman"/>
          <w:spacing w:val="3"/>
          <w:sz w:val="28"/>
          <w:szCs w:val="28"/>
        </w:rPr>
        <w:t xml:space="preserve">як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суспiльного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явища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специфiкою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туристичної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дiяльностi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before="1" w:after="0" w:line="360" w:lineRule="auto"/>
        <w:ind w:left="219" w:right="326" w:firstLine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Об'єктом туристичної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дiяльностi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суб'єктiв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ринку є туристи-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споживачi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турпродукту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уподобання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мотивацiї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яких лежать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основi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маркетингових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стратегiй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виробника.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Звiдси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подiл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туристичного ринку на ринок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споживачiв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(ринок попиту) та ринок виробника (ринок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пропозицiї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оскiльки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цi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двi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складовi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є ключовими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функцiонуваннi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ринку.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5" w:firstLine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Класифiкацiя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туризму добре розроблена i може бути використана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подальшiй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сегментацiї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ринку туристичних послуг.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Видiляють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такi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класифiкацiйнi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ознаки: за метою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подорожi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за формою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органiзацiї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за сезоном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термiном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перебування, за класом обслуговування, за способом подорожування, за формою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розрахункiв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за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територiальною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ознакою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31" w:firstLine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Вiдповiдно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 потреб формується 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пропозицiя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ринку виробника, тому ринок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пропозицiї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може бути структурований за тими ж ознаками, що й ринок попиту. Таким чином, ринок туристичних послуг структурований за багатьма ознаками, кожна з яких є ознакою його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сегментацiї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30" w:firstLine="91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Основним методами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дослiдження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туристичного ринку є: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порiвняльно</w:t>
      </w:r>
      <w:proofErr w:type="spellEnd"/>
      <w:r w:rsidRPr="00C40926">
        <w:rPr>
          <w:rFonts w:ascii="Times New Roman" w:eastAsia="Times New Roman" w:hAnsi="Times New Roman" w:cs="Times New Roman"/>
          <w:b/>
          <w:sz w:val="28"/>
          <w:szCs w:val="28"/>
        </w:rPr>
        <w:t xml:space="preserve">-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географiчний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типологiчний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районування, статистичний,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картографiчний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iсторичний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, описовий.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зосереджена величезна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кiлькiсть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культурних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цiнностей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країна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володiє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прекрасними природними умовами, а також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безлiччю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мiсць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пов'язаних з життям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дiяльнiстю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рiзних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iсторичних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особистостей. На розвиток</w:t>
      </w:r>
      <w:r w:rsidRPr="00C40926"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туризму</w:t>
      </w:r>
      <w:r w:rsidRPr="00C40926"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впливають</w:t>
      </w:r>
      <w:r w:rsidRPr="00C40926">
        <w:rPr>
          <w:rFonts w:ascii="Times New Roman" w:eastAsia="Times New Roman" w:hAnsi="Times New Roman" w:cs="Times New Roman"/>
          <w:spacing w:val="51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географiчнi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C40926">
        <w:rPr>
          <w:rFonts w:ascii="Times New Roman" w:eastAsia="Times New Roman" w:hAnsi="Times New Roman" w:cs="Times New Roman"/>
          <w:spacing w:val="55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культурно-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iсторичнi</w:t>
      </w:r>
      <w:proofErr w:type="spellEnd"/>
      <w:r w:rsidRPr="00C40926">
        <w:rPr>
          <w:rFonts w:ascii="Times New Roman" w:eastAsia="Times New Roman" w:hAnsi="Times New Roman" w:cs="Times New Roman"/>
          <w:spacing w:val="53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i</w:t>
      </w:r>
      <w:r w:rsidRPr="00C40926">
        <w:rPr>
          <w:rFonts w:ascii="Times New Roman" w:eastAsia="Times New Roman" w:hAnsi="Times New Roman" w:cs="Times New Roman"/>
          <w:spacing w:val="52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соцiально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-</w:t>
      </w:r>
    </w:p>
    <w:p w:rsidR="00C40926" w:rsidRPr="00C40926" w:rsidRDefault="00C40926" w:rsidP="00C40926">
      <w:pPr>
        <w:spacing w:after="0" w:line="360" w:lineRule="auto"/>
        <w:rPr>
          <w:rFonts w:ascii="Times New Roman" w:eastAsia="Times New Roman" w:hAnsi="Times New Roman" w:cs="Times New Roman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360" w:lineRule="auto"/>
        <w:ind w:left="219" w:right="327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lastRenderedPageBreak/>
        <w:t>економiчнi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чинники,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такi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як високий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рiвень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загальноекономiчного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розвитку,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зростаючi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доходи населення, висока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урбанiзованiсть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наявнiсть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необхiдної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транспортної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соцiальної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iнфраструктури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вiдносна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близькiсть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iнших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основних туристських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регiонiв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високий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рiвень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iндустрiї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 туризму, великий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досвiд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його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органiзацiї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полiтичнi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чинники.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Органiзацiї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туризму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придiляється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величезна увага з боку</w:t>
      </w:r>
      <w:r w:rsidRPr="00C40926">
        <w:rPr>
          <w:rFonts w:ascii="Times New Roman" w:eastAsia="Times New Roman" w:hAnsi="Times New Roman" w:cs="Times New Roman"/>
          <w:spacing w:val="-25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держави.</w:t>
      </w:r>
    </w:p>
    <w:p w:rsidR="00C40926" w:rsidRPr="00C40926" w:rsidRDefault="00C40926" w:rsidP="00C40926">
      <w:pPr>
        <w:widowControl w:val="0"/>
        <w:autoSpaceDE w:val="0"/>
        <w:autoSpaceDN w:val="0"/>
        <w:spacing w:before="3" w:after="0" w:line="360" w:lineRule="auto"/>
        <w:ind w:left="219" w:right="321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залучила 78950 тисяч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iноземних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 2017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роцi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що робить його самим популярним туристичним напрямом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За туристичним районуванням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роздiлена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22 райони, використовується також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подiл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країни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сiм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головних туристських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районiв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7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Територiя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всiєї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країни, кожен округ i кантон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вмiло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розрекламованi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освоєнi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туристами.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найбiльш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популярними туристичними центрами стали Париж, замки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долинi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Луари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Лазурний берег (Французька Рив'єра)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пiвденному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сходi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кордонi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Iталiєю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вiдомий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престижними курортами: Канни, Грасс,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Нiцца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Вiльфранш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Больє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Менгонi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Антiб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Французька Рив'єра -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мiсце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проведення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фестивалiв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карнавалiв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Лазурний берег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володiє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всiм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необхiдним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органiзацiї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повноцiнного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вiдпочинку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: розвинена мережа автострад,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автомобiльних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залiзних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дорiг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пов'язує його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iз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усiма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найбiльшими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мiстами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та Європи;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мiжнародний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аеропорт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Нiццi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обслуговує до 7 млн.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пасажирiв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рiк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; готельне господарство складається в основному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iз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готелiв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класу люкс.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8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Аквiтанiя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Пiвденнi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Пiренеї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пiвденний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захiд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iз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центром виноградарства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мiстi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Бордо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вiдомi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поєднанням соснових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лiсiв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пляжiв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дрiбним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пiском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якi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закiнчуються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пiвднi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престижним аристократичним курортом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Бiаррiц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30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територiї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Бретанi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Нормандiї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захiд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) є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океанiчнi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береги з рожевими та бузковими скелями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пiщаними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пляжами.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55" w:lineRule="auto"/>
        <w:ind w:left="219" w:right="321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Нормандiя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батькiвщина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iмпресiонiзму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та великих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письменникiв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- Клода Моне,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де Мопассана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Це земля,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якiй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збереглося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безлiч</w:t>
      </w:r>
      <w:proofErr w:type="spellEnd"/>
    </w:p>
    <w:p w:rsidR="00C40926" w:rsidRPr="00C40926" w:rsidRDefault="00C40926" w:rsidP="00C40926">
      <w:pPr>
        <w:spacing w:after="0" w:line="355" w:lineRule="auto"/>
        <w:rPr>
          <w:rFonts w:ascii="Times New Roman" w:eastAsia="Times New Roman" w:hAnsi="Times New Roman" w:cs="Times New Roman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360" w:lineRule="auto"/>
        <w:ind w:left="219" w:right="3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фортець,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замкiв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абатств. Тут знаходиться багато пам'яток романської та готичної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архiтектури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До природних явищ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Бретанi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якi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викликають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незмiнну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цiкавiсть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належать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потужнi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припливи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вiдливи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Їх називають "диханням" Атлантичної Європи.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Кожнi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шiсть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годин морський пейзаж, а разом з ним i берегова зона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змiнюється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</w:t>
      </w:r>
      <w:r w:rsidRPr="00C40926">
        <w:rPr>
          <w:rFonts w:ascii="Times New Roman" w:eastAsia="Times New Roman" w:hAnsi="Times New Roman" w:cs="Times New Roman"/>
          <w:spacing w:val="9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невпiзнанностi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9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Бургундiя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Шампань-Арденi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регiон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який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iсторично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зарекомендував себе як центр французького виноробства.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Землi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Луарi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Пуату-Шаранта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вiдомi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м'якiстю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клiмату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прекрасними краєвидами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рiчкових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долин i округлих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пагорбiв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уздовж Луари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традицiйною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кухнею (паштети, дари моря,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жаб'ячi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лапки).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Пуа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-ту-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Шаранта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вважається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батькiвщиною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коньяку i багата великою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кiлькiстю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пам'яток римської епохи.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30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Лотарингiя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пiвнiчному-заходi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межує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iз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Нiмеччиною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Центри цього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старопромислового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району -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Мец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Нансi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наразi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мають перш за все туристичну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привабливiсть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Їх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архiтектурнi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пам'ятки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внесено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 списку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Свiтової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спадщини, створеного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егiдою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ЮНЕСКО.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3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Землi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Провансу, Корсики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Лангедоку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пiвденному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сходi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Фран-цiї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повнi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свiдчень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багатого культурного минулого: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римськi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арени i терми,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трiумфальнi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арки, акведуки. Центр цього району -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найбiльший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порт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- Марсель. Знаними туристичними центрами є також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Перпеньян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Монпельє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Розташований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узбережжi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Середземного моря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регiон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Лангедок-Руссiльйон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простягається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кордону з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Iспанiєю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 дельти Рони.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Дикi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пляжi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чергуються з дикими лагунами,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якi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стали притулком для пташиних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колонiй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у тому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числi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для рожевих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фламiнго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Острiв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Корсика, де народився Наполеон,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вiдомий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надзвичайною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мальовничiстю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, пляжами i цитрусовими</w:t>
      </w:r>
      <w:r w:rsidRPr="00C40926">
        <w:rPr>
          <w:rFonts w:ascii="Times New Roman" w:eastAsia="Times New Roman" w:hAnsi="Times New Roman" w:cs="Times New Roman"/>
          <w:spacing w:val="2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садами.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55" w:lineRule="auto"/>
        <w:ind w:left="219" w:right="329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Район Рона-Альпи,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Овернь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Лiмузен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центрi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- осередки зимового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вiдпочинку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перш за все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гiрськолижного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Альбервiль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Гренобль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9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Туристичнi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центри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регiони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настiльки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популярнi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що стали класичним уособленням певних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напрямкiв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видiв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вiдпочинку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spacing w:after="0" w:line="360" w:lineRule="auto"/>
        <w:rPr>
          <w:rFonts w:ascii="Times New Roman" w:eastAsia="Times New Roman" w:hAnsi="Times New Roman" w:cs="Times New Roman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360" w:lineRule="auto"/>
        <w:ind w:left="219" w:right="324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Туристична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iндустрiя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є надзвичайно важливою для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економiки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тому що на туризм припадає 6%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доходу країни (4%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французьких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якi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подорожують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всерединi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2%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iноземних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), i робить значний внесок 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платiжний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баланс.</w:t>
      </w:r>
    </w:p>
    <w:p w:rsidR="00C40926" w:rsidRPr="00C40926" w:rsidRDefault="00C40926" w:rsidP="00C40926">
      <w:pPr>
        <w:widowControl w:val="0"/>
        <w:autoSpaceDE w:val="0"/>
        <w:autoSpaceDN w:val="0"/>
        <w:spacing w:before="3" w:after="0" w:line="360" w:lineRule="auto"/>
        <w:ind w:left="219" w:right="329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I хоч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останнi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роки французька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промисловiсть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туризму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зiткнулась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 проблемами, що призвели до її певного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спаду,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iндустрiя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туризму, як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очiкується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повинна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надалi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залишатися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вiдповiдному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рiвнi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before="1" w:after="0" w:line="360" w:lineRule="auto"/>
        <w:ind w:left="219" w:right="326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Усi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проблеми та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невдачi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показали, що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iснує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велика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необхiднiсть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придiляти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увагу не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тiльки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попиту</w:t>
      </w:r>
      <w:r w:rsidRPr="00C40926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але i з боку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пропозицiї</w:t>
      </w:r>
      <w:proofErr w:type="spellEnd"/>
      <w:r w:rsidRPr="00C40926">
        <w:rPr>
          <w:rFonts w:ascii="Times New Roman" w:eastAsia="Times New Roman" w:hAnsi="Times New Roman" w:cs="Times New Roman"/>
          <w:sz w:val="24"/>
          <w:szCs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туристичнi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оператори не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схильнi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до ризику i часто не хочуть розвивати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новi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напрямки</w:t>
      </w:r>
      <w:r w:rsidRPr="00C40926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незважаючи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сприятливi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умови. Вони часто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вiддають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перевагу на користь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вiдомих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вiдпрацьованих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турiв</w:t>
      </w:r>
      <w:proofErr w:type="spellEnd"/>
      <w:r w:rsidRPr="00C40926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нiж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розробцi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нових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проектiв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widowControl w:val="0"/>
        <w:autoSpaceDE w:val="0"/>
        <w:autoSpaceDN w:val="0"/>
        <w:spacing w:before="1" w:after="0" w:line="360" w:lineRule="auto"/>
        <w:ind w:left="219" w:right="322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Показники туристської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iндустрiї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показали деяке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вiдновлення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пiдтвердили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стiйкiсть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iндустрiї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подорожей i туризму.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Туристичнi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потоки  були на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пiдйомi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 2017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роцi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, i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бiльшiсть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ринкiв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подорожей показали деяке зростання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порiвняно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з 2016</w:t>
      </w:r>
      <w:r w:rsidRPr="00C40926">
        <w:rPr>
          <w:rFonts w:ascii="Times New Roman" w:eastAsia="Times New Roman" w:hAnsi="Times New Roman" w:cs="Times New Roman"/>
          <w:spacing w:val="6"/>
          <w:sz w:val="28"/>
          <w:szCs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>роком.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360" w:lineRule="auto"/>
        <w:ind w:left="219" w:right="325" w:firstLine="71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Туристичний ринок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Францiї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вiдiграє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важливу роль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економiцi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країни,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налiчується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близько 1,5 млн. робочих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мiсць</w:t>
      </w:r>
      <w:proofErr w:type="spellEnd"/>
      <w:r w:rsidRPr="00C40926">
        <w:rPr>
          <w:rFonts w:ascii="Times New Roman" w:eastAsia="Times New Roman" w:hAnsi="Times New Roman" w:cs="Times New Roman"/>
          <w:sz w:val="24"/>
          <w:szCs w:val="28"/>
        </w:rPr>
        <w:t xml:space="preserve">. </w:t>
      </w:r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Тут розвиваються майже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усi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види туризму. За прогнозами ВТО,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Францiя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i в майбутньому залишиться в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трiйцi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країн</w:t>
      </w:r>
      <w:r w:rsidRPr="00C40926">
        <w:rPr>
          <w:rFonts w:ascii="Times New Roman" w:eastAsia="Times New Roman" w:hAnsi="Times New Roman" w:cs="Times New Roman"/>
          <w:sz w:val="24"/>
          <w:szCs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якi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найбiльш</w:t>
      </w:r>
      <w:proofErr w:type="spellEnd"/>
      <w:r w:rsidRPr="00C40926">
        <w:rPr>
          <w:rFonts w:ascii="Times New Roman" w:eastAsia="Times New Roman" w:hAnsi="Times New Roman" w:cs="Times New Roman"/>
          <w:spacing w:val="-22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вiдвiдуваними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C40926" w:rsidRPr="00C40926" w:rsidRDefault="00C40926" w:rsidP="00C40926">
      <w:pPr>
        <w:spacing w:after="0" w:line="360" w:lineRule="auto"/>
        <w:rPr>
          <w:rFonts w:ascii="Times New Roman" w:eastAsia="Times New Roman" w:hAnsi="Times New Roman" w:cs="Times New Roman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240" w:lineRule="auto"/>
        <w:ind w:left="1449" w:right="847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2" w:name="_TOC_250000"/>
      <w:r w:rsidRPr="00C40926">
        <w:rPr>
          <w:rFonts w:ascii="Times New Roman" w:eastAsia="Times New Roman" w:hAnsi="Times New Roman" w:cs="Times New Roman"/>
          <w:b/>
          <w:bCs/>
          <w:i/>
          <w:w w:val="105"/>
          <w:sz w:val="28"/>
          <w:szCs w:val="28"/>
        </w:rPr>
        <w:lastRenderedPageBreak/>
        <w:t>СПИСОК ВИКОРИСТАНИХ ДЖЕРЕЛ</w:t>
      </w:r>
      <w:bookmarkEnd w:id="2"/>
      <w:r w:rsidRPr="00C40926">
        <w:rPr>
          <w:rFonts w:ascii="Times New Roman" w:eastAsia="Times New Roman" w:hAnsi="Times New Roman" w:cs="Times New Roman"/>
          <w:b/>
          <w:bCs/>
          <w:w w:val="105"/>
          <w:sz w:val="28"/>
          <w:szCs w:val="28"/>
        </w:rPr>
        <w:t>:</w:t>
      </w:r>
    </w:p>
    <w:p w:rsidR="00C40926" w:rsidRPr="00C40926" w:rsidRDefault="00C40926" w:rsidP="00C40926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</w:rPr>
      </w:pPr>
    </w:p>
    <w:p w:rsidR="00C40926" w:rsidRPr="00C40926" w:rsidRDefault="00C40926" w:rsidP="00C40926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sz w:val="25"/>
          <w:szCs w:val="28"/>
        </w:rPr>
      </w:pP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1" w:after="0" w:line="360" w:lineRule="auto"/>
        <w:ind w:right="323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Александрова А.Ю.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Международный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туризм: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Учебник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- М.: Аспект Пресс, 2002. – 470</w:t>
      </w:r>
      <w:r w:rsidRPr="00C4092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55" w:lineRule="auto"/>
        <w:ind w:right="339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Алисов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Н. В.,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Хорев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Б. С.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Экономическая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социальная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мира (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общий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обзор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). 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Гардарики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2000. – 700</w:t>
      </w:r>
      <w:r w:rsidRPr="00C40926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before="3" w:after="0" w:line="360" w:lineRule="auto"/>
        <w:ind w:right="325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Афанасьєв О.Є.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Полiтико-географiчний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простiр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сучасного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свiту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Довiдник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К.: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Шкiльний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свiт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2010. – 128</w:t>
      </w:r>
      <w:r w:rsidRPr="00C4092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after="0" w:line="360" w:lineRule="auto"/>
        <w:ind w:right="33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Бабарицька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В.К.,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Любiцева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О.О.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Органiзацiя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туризму. Навчальний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посiбник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Частина 1. - К., РВЦ "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Київськ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ун-т", 1998. – 82</w:t>
      </w:r>
      <w:r w:rsidRPr="00C4092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after="0" w:line="360" w:lineRule="auto"/>
        <w:ind w:right="33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Бартон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Р.,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Кэвендиш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Р.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Выдающиеся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архитектурные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сооружения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памятники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всех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времен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народов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.– М.: БММ АО,</w:t>
      </w:r>
      <w:r w:rsidRPr="00C40926">
        <w:rPr>
          <w:rFonts w:ascii="Times New Roman" w:eastAsia="Times New Roman" w:hAnsi="Times New Roman" w:cs="Times New Roman"/>
          <w:spacing w:val="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1997.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after="0" w:line="360" w:lineRule="auto"/>
        <w:ind w:right="32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Бейдик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О.О. Українсько-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росiйський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словник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термiнiв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i понять з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географiї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туризму i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рекреацiйної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географiї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К.: РВЦ "Київський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унiверситет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", 1997. – 99</w:t>
      </w:r>
      <w:r w:rsidRPr="00C40926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23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</w:rPr>
        <w:tab/>
      </w:r>
      <w:r w:rsidRPr="00C40926">
        <w:rPr>
          <w:rFonts w:ascii="Times New Roman" w:eastAsia="Times New Roman" w:hAnsi="Times New Roman" w:cs="Times New Roman"/>
          <w:sz w:val="28"/>
        </w:rPr>
        <w:t xml:space="preserve">Боголюбов В.С.,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Орловская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В.П.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Экономика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.-М.: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Академия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2005. – 192</w:t>
      </w:r>
      <w:r w:rsidRPr="00C40926"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after="0" w:line="355" w:lineRule="auto"/>
        <w:ind w:right="332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Буторова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Н.В. Менеджмент и маркетинг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иностранного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Учеб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Советский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спорт,</w:t>
      </w:r>
      <w:r w:rsidRPr="00C40926">
        <w:rPr>
          <w:rFonts w:ascii="Times New Roman" w:eastAsia="Times New Roman" w:hAnsi="Times New Roman" w:cs="Times New Roman"/>
          <w:spacing w:val="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1999.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763"/>
        </w:tabs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Вольский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В.В.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Социально-экономическая</w:t>
      </w:r>
      <w:proofErr w:type="spellEnd"/>
      <w:r w:rsidRPr="00C40926">
        <w:rPr>
          <w:rFonts w:ascii="Times New Roman" w:eastAsia="Times New Roman" w:hAnsi="Times New Roman" w:cs="Times New Roman"/>
          <w:spacing w:val="-18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зарубежного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мира..</w:t>
      </w:r>
    </w:p>
    <w:p w:rsidR="00C40926" w:rsidRPr="00C40926" w:rsidRDefault="00C40926" w:rsidP="00C40926">
      <w:pPr>
        <w:widowControl w:val="0"/>
        <w:autoSpaceDE w:val="0"/>
        <w:autoSpaceDN w:val="0"/>
        <w:spacing w:before="146" w:after="0" w:line="240" w:lineRule="auto"/>
        <w:ind w:left="762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>- М.: КРОН-ПРЕСС, 1998. – 592 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58" w:after="0" w:line="360" w:lineRule="auto"/>
        <w:ind w:right="327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Гезгала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Ян. Туризм в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народном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хозяйстве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Пер. с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польск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- М.: Прогрес, 1974.– 214</w:t>
      </w:r>
      <w:r w:rsidRPr="00C40926">
        <w:rPr>
          <w:rFonts w:ascii="Times New Roman" w:eastAsia="Times New Roman" w:hAnsi="Times New Roman" w:cs="Times New Roman"/>
          <w:spacing w:val="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15" w:lineRule="exact"/>
        <w:ind w:left="834" w:hanging="433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Генш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К.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Курорты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мира.-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Аст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Восток-запад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2007. –</w:t>
      </w:r>
      <w:r w:rsidRPr="00C4092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347с.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  <w:tab w:val="left" w:pos="2024"/>
          <w:tab w:val="left" w:pos="2901"/>
          <w:tab w:val="left" w:pos="4201"/>
          <w:tab w:val="left" w:pos="5055"/>
          <w:tab w:val="left" w:pos="6575"/>
          <w:tab w:val="left" w:pos="7965"/>
        </w:tabs>
        <w:autoSpaceDE w:val="0"/>
        <w:autoSpaceDN w:val="0"/>
        <w:spacing w:before="162" w:after="0" w:line="360" w:lineRule="auto"/>
        <w:ind w:right="330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>Глушко</w:t>
      </w:r>
      <w:r w:rsidRPr="00C40926">
        <w:rPr>
          <w:rFonts w:ascii="Times New Roman" w:eastAsia="Times New Roman" w:hAnsi="Times New Roman" w:cs="Times New Roman"/>
          <w:sz w:val="28"/>
        </w:rPr>
        <w:tab/>
        <w:t>А.А.,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Сазыкин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  <w:t>А.М.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.-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pacing w:val="-3"/>
          <w:sz w:val="28"/>
        </w:rPr>
        <w:t>Издательство</w:t>
      </w:r>
      <w:proofErr w:type="spellEnd"/>
      <w:r w:rsidRPr="00C40926">
        <w:rPr>
          <w:rFonts w:ascii="Times New Roman" w:eastAsia="Times New Roman" w:hAnsi="Times New Roman" w:cs="Times New Roman"/>
          <w:spacing w:val="-3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Дальневосточного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университета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2002.– 265</w:t>
      </w:r>
      <w:r w:rsidRPr="00C40926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27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Дeльнов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А. А..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Франция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Большой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исторический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пyтеводителью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Экмо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Алrоритм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2008.– 864</w:t>
      </w:r>
      <w:r w:rsidRPr="00C40926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55" w:lineRule="auto"/>
        <w:ind w:right="318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Димитров С.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Экономика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организация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Пер. с болг. -М.: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Прогресс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1972. – 192</w:t>
      </w:r>
      <w:r w:rsidRPr="00C4092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spacing w:after="0" w:line="355" w:lineRule="auto"/>
        <w:rPr>
          <w:rFonts w:ascii="Times New Roman" w:eastAsia="Times New Roman" w:hAnsi="Times New Roman" w:cs="Times New Roman"/>
          <w:sz w:val="28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47" w:after="0" w:line="360" w:lineRule="auto"/>
        <w:ind w:right="316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lastRenderedPageBreak/>
        <w:t>Зачиняев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pacing w:val="-3"/>
          <w:sz w:val="28"/>
        </w:rPr>
        <w:t xml:space="preserve">П. </w:t>
      </w:r>
      <w:r w:rsidRPr="00C40926">
        <w:rPr>
          <w:rFonts w:ascii="Times New Roman" w:eastAsia="Times New Roman" w:hAnsi="Times New Roman" w:cs="Times New Roman"/>
          <w:sz w:val="28"/>
        </w:rPr>
        <w:t xml:space="preserve">Н. 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Фалькович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Н. С.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международного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М. 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Мысль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1972. – 263</w:t>
      </w:r>
      <w:r w:rsidRPr="00C4092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18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Зорин </w:t>
      </w:r>
      <w:r w:rsidRPr="00C40926">
        <w:rPr>
          <w:rFonts w:ascii="Times New Roman" w:eastAsia="Times New Roman" w:hAnsi="Times New Roman" w:cs="Times New Roman"/>
          <w:spacing w:val="-3"/>
          <w:sz w:val="28"/>
        </w:rPr>
        <w:t xml:space="preserve">И. </w:t>
      </w:r>
      <w:r w:rsidRPr="00C40926">
        <w:rPr>
          <w:rFonts w:ascii="Times New Roman" w:eastAsia="Times New Roman" w:hAnsi="Times New Roman" w:cs="Times New Roman"/>
          <w:sz w:val="28"/>
        </w:rPr>
        <w:t xml:space="preserve">В. 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Квартальнов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 А. 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Ивченко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А. С. Туристський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терминологический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словарь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Справочно-методические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-М. 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Советский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спорт, 1999. – 664</w:t>
      </w:r>
      <w:r w:rsidRPr="00C4092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22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Зорин </w:t>
      </w:r>
      <w:r w:rsidRPr="00C40926">
        <w:rPr>
          <w:rFonts w:ascii="Times New Roman" w:eastAsia="Times New Roman" w:hAnsi="Times New Roman" w:cs="Times New Roman"/>
          <w:spacing w:val="-3"/>
          <w:sz w:val="28"/>
        </w:rPr>
        <w:t xml:space="preserve">И. </w:t>
      </w:r>
      <w:r w:rsidRPr="00C40926">
        <w:rPr>
          <w:rFonts w:ascii="Times New Roman" w:eastAsia="Times New Roman" w:hAnsi="Times New Roman" w:cs="Times New Roman"/>
          <w:sz w:val="28"/>
        </w:rPr>
        <w:t xml:space="preserve">В. 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Квартальнов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 А.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Энциклопедия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Справочник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– М. 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Финансы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 статистика, 2001. - 368</w:t>
      </w:r>
      <w:r w:rsidRPr="00C40926">
        <w:rPr>
          <w:rFonts w:ascii="Times New Roman" w:eastAsia="Times New Roman" w:hAnsi="Times New Roman" w:cs="Times New Roman"/>
          <w:spacing w:val="17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55" w:lineRule="auto"/>
        <w:ind w:right="319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Кавтаскин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А. Г. Париж.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Fodor’s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путеводитель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/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перев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с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англ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М.: АСТ 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Астрель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2007. – 544</w:t>
      </w:r>
      <w:r w:rsidRPr="00C4092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240" w:lineRule="auto"/>
        <w:ind w:left="834" w:hanging="43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Квартальнов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В.А. Менеджмент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Экономика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– М:</w:t>
      </w:r>
      <w:r w:rsidRPr="00C40926">
        <w:rPr>
          <w:rFonts w:ascii="Times New Roman" w:eastAsia="Times New Roman" w:hAnsi="Times New Roman" w:cs="Times New Roman"/>
          <w:spacing w:val="60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2001.</w:t>
      </w:r>
    </w:p>
    <w:p w:rsidR="00C40926" w:rsidRPr="00C40926" w:rsidRDefault="00C40926" w:rsidP="00C40926">
      <w:pPr>
        <w:widowControl w:val="0"/>
        <w:autoSpaceDE w:val="0"/>
        <w:autoSpaceDN w:val="0"/>
        <w:spacing w:before="146" w:after="0" w:line="240" w:lineRule="auto"/>
        <w:ind w:left="76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>– 59 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240" w:lineRule="auto"/>
        <w:ind w:left="834" w:hanging="43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Квартальнов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В.А. Туризм.-М.: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Финансы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 статистика, 2002. –</w:t>
      </w:r>
      <w:r w:rsidRPr="00C40926">
        <w:rPr>
          <w:rFonts w:ascii="Times New Roman" w:eastAsia="Times New Roman" w:hAnsi="Times New Roman" w:cs="Times New Roman"/>
          <w:spacing w:val="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320с.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55" w:lineRule="auto"/>
        <w:ind w:right="328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Кириллов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А.Т., Волкова Л. А. Маркетинг в туризме. - СПб.: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Издательство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СпбГУ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</w:t>
      </w:r>
      <w:r w:rsidRPr="00C40926">
        <w:rPr>
          <w:rFonts w:ascii="Times New Roman" w:eastAsia="Times New Roman" w:hAnsi="Times New Roman" w:cs="Times New Roman"/>
          <w:spacing w:val="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1996.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5" w:after="0" w:line="360" w:lineRule="auto"/>
        <w:ind w:right="321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Колесник Н. В.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Введение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специализацию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Ч. II.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Международный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туризм в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сфере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услуг мирового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товарооборота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Учебно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-метод.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Советский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спорт,</w:t>
      </w:r>
      <w:r w:rsidRPr="00C40926">
        <w:rPr>
          <w:rFonts w:ascii="Times New Roman" w:eastAsia="Times New Roman" w:hAnsi="Times New Roman" w:cs="Times New Roman"/>
          <w:spacing w:val="5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1999.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" w:after="0" w:line="355" w:lineRule="auto"/>
        <w:ind w:right="322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Комаров М.П.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Инфраструктура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регионов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мира. —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Спб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Изд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-во В. А. Михайлова, 2000. – 346</w:t>
      </w:r>
      <w:r w:rsidRPr="00C4092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6" w:after="0" w:line="360" w:lineRule="auto"/>
        <w:ind w:right="326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Косолапов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А.В., Руденко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Л.Л.Туристское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страноведение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Европа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.- Владивосток: ДВГАЭУ, 1998.– 192</w:t>
      </w:r>
      <w:r w:rsidRPr="00C40926">
        <w:rPr>
          <w:rFonts w:ascii="Times New Roman" w:eastAsia="Times New Roman" w:hAnsi="Times New Roman" w:cs="Times New Roman"/>
          <w:spacing w:val="7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15" w:lineRule="exact"/>
        <w:ind w:left="834" w:hanging="43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Котлер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Ф.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Основы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маркетинга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- М.: Прогрес, 1991. –</w:t>
      </w:r>
      <w:r w:rsidRPr="00C40926">
        <w:rPr>
          <w:rFonts w:ascii="Times New Roman" w:eastAsia="Times New Roman" w:hAnsi="Times New Roman" w:cs="Times New Roman"/>
          <w:spacing w:val="15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736с.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55" w:lineRule="auto"/>
        <w:ind w:right="326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Котлер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Ф.,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Армстронг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Г.,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СондерсДж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ВонгВ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Основы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маркетинга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Пер. с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англ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- 2-е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европ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изд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.- М.; СПб; К.: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Издат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дом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Вильяме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1999. –1152</w:t>
      </w:r>
      <w:r w:rsidRPr="00C40926">
        <w:rPr>
          <w:rFonts w:ascii="Times New Roman" w:eastAsia="Times New Roman" w:hAnsi="Times New Roman" w:cs="Times New Roman"/>
          <w:spacing w:val="-9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5" w:after="0" w:line="240" w:lineRule="auto"/>
        <w:ind w:left="834" w:hanging="43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Крачило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Н.П.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- К.: «Вища школа», 1987. –</w:t>
      </w:r>
      <w:r w:rsidRPr="00C40926">
        <w:rPr>
          <w:rFonts w:ascii="Times New Roman" w:eastAsia="Times New Roman" w:hAnsi="Times New Roman" w:cs="Times New Roman"/>
          <w:spacing w:val="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208с.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55" w:lineRule="auto"/>
        <w:ind w:right="318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Крачило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Н.П.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Основы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туризмоведения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- К.: «Вища школа», 1980. – 427с.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  <w:tab w:val="left" w:pos="1860"/>
          <w:tab w:val="left" w:pos="2766"/>
          <w:tab w:val="left" w:pos="5765"/>
          <w:tab w:val="left" w:pos="7220"/>
          <w:tab w:val="left" w:pos="8282"/>
        </w:tabs>
        <w:autoSpaceDE w:val="0"/>
        <w:autoSpaceDN w:val="0"/>
        <w:spacing w:before="6" w:after="0" w:line="360" w:lineRule="auto"/>
        <w:ind w:right="327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Кузик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  <w:t>С.П..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Соцiально-економiчна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географiя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свiту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.-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pacing w:val="-3"/>
          <w:sz w:val="28"/>
        </w:rPr>
        <w:t>Тернопiль</w:t>
      </w:r>
      <w:proofErr w:type="spellEnd"/>
      <w:r w:rsidRPr="00C40926">
        <w:rPr>
          <w:rFonts w:ascii="Times New Roman" w:eastAsia="Times New Roman" w:hAnsi="Times New Roman" w:cs="Times New Roman"/>
          <w:spacing w:val="-3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Пiдручники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посiбники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1998. – 256</w:t>
      </w:r>
      <w:r w:rsidRPr="00C4092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14" w:lineRule="exact"/>
        <w:ind w:left="834" w:hanging="433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Кусый</w:t>
      </w:r>
      <w:proofErr w:type="spellEnd"/>
      <w:r w:rsidRPr="00C40926">
        <w:rPr>
          <w:rFonts w:ascii="Times New Roman" w:eastAsia="Times New Roman" w:hAnsi="Times New Roman" w:cs="Times New Roman"/>
          <w:spacing w:val="25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И.А.,</w:t>
      </w:r>
      <w:r w:rsidRPr="00C40926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Стамбулян</w:t>
      </w:r>
      <w:proofErr w:type="spellEnd"/>
      <w:r w:rsidRPr="00C40926">
        <w:rPr>
          <w:rFonts w:ascii="Times New Roman" w:eastAsia="Times New Roman" w:hAnsi="Times New Roman" w:cs="Times New Roman"/>
          <w:spacing w:val="26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Е.Р.</w:t>
      </w:r>
      <w:r w:rsidRPr="00C40926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Вокруг</w:t>
      </w:r>
      <w:proofErr w:type="spellEnd"/>
      <w:r w:rsidRPr="00C40926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Света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</w:t>
      </w:r>
      <w:r w:rsidRPr="00C40926">
        <w:rPr>
          <w:rFonts w:ascii="Times New Roman" w:eastAsia="Times New Roman" w:hAnsi="Times New Roman" w:cs="Times New Roman"/>
          <w:spacing w:val="27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Франция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</w:t>
      </w:r>
      <w:r w:rsidRPr="00C40926">
        <w:rPr>
          <w:rFonts w:ascii="Times New Roman" w:eastAsia="Times New Roman" w:hAnsi="Times New Roman" w:cs="Times New Roman"/>
          <w:spacing w:val="28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М.:</w:t>
      </w:r>
      <w:r w:rsidRPr="00C40926">
        <w:rPr>
          <w:rFonts w:ascii="Times New Roman" w:eastAsia="Times New Roman" w:hAnsi="Times New Roman" w:cs="Times New Roman"/>
          <w:spacing w:val="25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Издательство</w:t>
      </w:r>
      <w:proofErr w:type="spellEnd"/>
    </w:p>
    <w:p w:rsidR="00C40926" w:rsidRPr="00C40926" w:rsidRDefault="00C40926" w:rsidP="00C40926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240" w:lineRule="auto"/>
        <w:ind w:left="76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lastRenderedPageBreak/>
        <w:t>«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Вокруг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</w:rPr>
        <w:t>света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</w:rPr>
        <w:t>», 2005. – 265 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60" w:lineRule="auto"/>
        <w:ind w:right="33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Липец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Ю.Г.,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Пуляркин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В.А.,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Шлихтер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СБ.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мирового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хозяйства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Учеб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для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студентов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Гуманит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изд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центр ВЛАДОС, 1999. – 400</w:t>
      </w:r>
      <w:r w:rsidRPr="00C40926">
        <w:rPr>
          <w:rFonts w:ascii="Times New Roman" w:eastAsia="Times New Roman" w:hAnsi="Times New Roman" w:cs="Times New Roman"/>
          <w:spacing w:val="12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Любiцева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О.О. Ринок туристичних послуг К.: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Альтерпрес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2002. – 436</w:t>
      </w:r>
      <w:r w:rsidRPr="00C40926">
        <w:rPr>
          <w:rFonts w:ascii="Times New Roman" w:eastAsia="Times New Roman" w:hAnsi="Times New Roman" w:cs="Times New Roman"/>
          <w:spacing w:val="-5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58" w:after="0" w:line="360" w:lineRule="auto"/>
        <w:ind w:right="318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Максаковский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В.П.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Географическая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картина мира. — Ярославль, 1998. – 316 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55" w:lineRule="auto"/>
        <w:ind w:right="329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Мальська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М. П., Гамкало М. З. Туристичне країнознавство. Європа: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навч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посиб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-К. : Центр учбової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лiтератури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2009. – 224</w:t>
      </w:r>
      <w:r w:rsidRPr="00C40926">
        <w:rPr>
          <w:rFonts w:ascii="Times New Roman" w:eastAsia="Times New Roman" w:hAnsi="Times New Roman" w:cs="Times New Roman"/>
          <w:spacing w:val="16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3" w:after="0" w:line="355" w:lineRule="auto"/>
        <w:ind w:right="330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Мальська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М. П., Антонюк Н. В., Ганич Н. М.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Мiжнародний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туризм i сфера послуг: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Пiдручник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.- Знання, 2008. – 661</w:t>
      </w:r>
      <w:r w:rsidRPr="00C40926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6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Масляк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П.О. Країнознавство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Пiдручник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- К.: Знання, 2008. – 292</w:t>
      </w:r>
      <w:r w:rsidRPr="00C40926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pacing w:val="-4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55" w:lineRule="auto"/>
        <w:ind w:right="318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Мироненко Н.С,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Твердохлебов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И.Т.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Рекреационная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Изд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-во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Моск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-та, 1981. – 207</w:t>
      </w:r>
      <w:r w:rsidRPr="00C40926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6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Николаенко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Д. В.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Рекреационная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Владос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2001. – 288</w:t>
      </w:r>
      <w:r w:rsidRPr="00C40926">
        <w:rPr>
          <w:rFonts w:ascii="Times New Roman" w:eastAsia="Times New Roman" w:hAnsi="Times New Roman" w:cs="Times New Roman"/>
          <w:spacing w:val="-4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58" w:after="0" w:line="360" w:lineRule="auto"/>
        <w:ind w:right="329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Окладникова Е.А.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Международный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туризм.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туристских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ресурсов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мира: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Учебное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.- М., СПб.: ИФК Омега-Л; Учитель и ученик, 2002. – 384</w:t>
      </w:r>
      <w:r w:rsidRPr="00C4092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13" w:lineRule="exact"/>
        <w:ind w:left="834" w:hanging="433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Плоткина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Н.П.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pacing w:val="2"/>
          <w:sz w:val="28"/>
        </w:rPr>
        <w:t>Азия</w:t>
      </w:r>
      <w:proofErr w:type="spellEnd"/>
      <w:r w:rsidRPr="00C40926">
        <w:rPr>
          <w:rFonts w:ascii="Times New Roman" w:eastAsia="Times New Roman" w:hAnsi="Times New Roman" w:cs="Times New Roman"/>
          <w:spacing w:val="2"/>
          <w:sz w:val="28"/>
        </w:rPr>
        <w:t xml:space="preserve">.- </w:t>
      </w:r>
      <w:r w:rsidRPr="00C40926">
        <w:rPr>
          <w:rFonts w:ascii="Times New Roman" w:eastAsia="Times New Roman" w:hAnsi="Times New Roman" w:cs="Times New Roman"/>
          <w:sz w:val="28"/>
        </w:rPr>
        <w:t>Владивосток: ДВГАЭУ,</w:t>
      </w:r>
      <w:r w:rsidRPr="00C40926">
        <w:rPr>
          <w:rFonts w:ascii="Times New Roman" w:eastAsia="Times New Roman" w:hAnsi="Times New Roman" w:cs="Times New Roman"/>
          <w:spacing w:val="19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2001.</w:t>
      </w:r>
    </w:p>
    <w:p w:rsidR="00C40926" w:rsidRPr="00C40926" w:rsidRDefault="00C40926" w:rsidP="00C40926">
      <w:pPr>
        <w:widowControl w:val="0"/>
        <w:autoSpaceDE w:val="0"/>
        <w:autoSpaceDN w:val="0"/>
        <w:spacing w:before="163" w:after="0" w:line="240" w:lineRule="auto"/>
        <w:ind w:left="76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>– 192 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60" w:lineRule="auto"/>
        <w:ind w:right="330"/>
        <w:jc w:val="both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Преображенский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B.C.,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Веденин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Ю.А., Зорин И.В.,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Мухина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Л.И.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Территориальные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рекреационные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системы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как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объект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изучения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географических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наук. -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Изв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АН СССР.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Серия</w:t>
      </w:r>
      <w:proofErr w:type="spellEnd"/>
      <w:r w:rsidRPr="00C40926">
        <w:rPr>
          <w:rFonts w:ascii="Times New Roman" w:eastAsia="Times New Roman" w:hAnsi="Times New Roman" w:cs="Times New Roman"/>
          <w:spacing w:val="5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геогр.,1974.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36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Рогач П.И.,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Косяков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Н.Е.,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Гаркавая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В.Г.,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Лукьянчик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С.В. 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Страноведение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Минск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: БГЭУ, 2003. – 284</w:t>
      </w:r>
      <w:r w:rsidRPr="00C40926">
        <w:rPr>
          <w:rFonts w:ascii="Times New Roman" w:eastAsia="Times New Roman" w:hAnsi="Times New Roman" w:cs="Times New Roman"/>
          <w:spacing w:val="13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55" w:lineRule="auto"/>
        <w:ind w:right="327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>Романов А. А. ,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Саакянц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Р. Г.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Учебное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пособие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-М. 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Советский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спорт, 2002. – 464</w:t>
      </w:r>
      <w:r w:rsidRPr="00C40926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29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Романов А.А.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Зарубежное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туристское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страноведение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.- М.: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Советский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спорт, 2001. – 288</w:t>
      </w:r>
      <w:r w:rsidRPr="00C40926">
        <w:rPr>
          <w:rFonts w:ascii="Times New Roman" w:eastAsia="Times New Roman" w:hAnsi="Times New Roman" w:cs="Times New Roman"/>
          <w:spacing w:val="11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14" w:lineRule="exact"/>
        <w:ind w:left="834" w:hanging="433"/>
        <w:jc w:val="both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Самойленко А.А.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География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Ростов-на-Дону: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Феникс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2006.</w:t>
      </w:r>
      <w:r w:rsidRPr="00C40926">
        <w:rPr>
          <w:rFonts w:ascii="Times New Roman" w:eastAsia="Times New Roman" w:hAnsi="Times New Roman" w:cs="Times New Roman"/>
          <w:spacing w:val="1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–</w:t>
      </w:r>
    </w:p>
    <w:p w:rsidR="00C40926" w:rsidRPr="00C40926" w:rsidRDefault="00C40926" w:rsidP="00C40926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autoSpaceDE w:val="0"/>
        <w:autoSpaceDN w:val="0"/>
        <w:spacing w:before="147" w:after="0" w:line="240" w:lineRule="auto"/>
        <w:ind w:left="762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lastRenderedPageBreak/>
        <w:t>368 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55" w:lineRule="auto"/>
        <w:ind w:right="322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Смаль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I. В.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Туристичнi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ресурси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свiту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: навчальний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посiбник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Нiжин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Нiжинський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держ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ун-т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iм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М. Гоголя, 2010. – 336</w:t>
      </w:r>
      <w:r w:rsidRPr="00C40926">
        <w:rPr>
          <w:rFonts w:ascii="Times New Roman" w:eastAsia="Times New Roman" w:hAnsi="Times New Roman" w:cs="Times New Roman"/>
          <w:spacing w:val="14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6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Сьюзен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Бриггс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Маркетинг в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туризме.К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.: Знання-Прес, 2005. – 358</w:t>
      </w:r>
      <w:r w:rsidRPr="00C40926">
        <w:rPr>
          <w:rFonts w:ascii="Times New Roman" w:eastAsia="Times New Roman" w:hAnsi="Times New Roman" w:cs="Times New Roman"/>
          <w:spacing w:val="4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355" w:lineRule="auto"/>
        <w:ind w:right="323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Федорченко В.К., Фоменко Н.А., Скрипник </w:t>
      </w:r>
      <w:r w:rsidRPr="00C40926">
        <w:rPr>
          <w:rFonts w:ascii="Times New Roman" w:eastAsia="Times New Roman" w:hAnsi="Times New Roman" w:cs="Times New Roman"/>
          <w:spacing w:val="2"/>
          <w:sz w:val="28"/>
        </w:rPr>
        <w:t xml:space="preserve">М.I.,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Цехмiстрова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Г.С.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Педагогiка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туризму.-К.: Видавничий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дiм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"Слово", 2004. – 296</w:t>
      </w:r>
      <w:r w:rsidRPr="00C40926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  <w:tab w:val="left" w:pos="2210"/>
          <w:tab w:val="left" w:pos="3033"/>
          <w:tab w:val="left" w:pos="4728"/>
          <w:tab w:val="left" w:pos="5963"/>
          <w:tab w:val="left" w:pos="6500"/>
          <w:tab w:val="left" w:pos="8843"/>
        </w:tabs>
        <w:autoSpaceDE w:val="0"/>
        <w:autoSpaceDN w:val="0"/>
        <w:spacing w:before="5" w:after="0" w:line="360" w:lineRule="auto"/>
        <w:ind w:right="328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>Фоменко</w:t>
      </w:r>
      <w:r w:rsidRPr="00C40926">
        <w:rPr>
          <w:rFonts w:ascii="Times New Roman" w:eastAsia="Times New Roman" w:hAnsi="Times New Roman" w:cs="Times New Roman"/>
          <w:sz w:val="28"/>
        </w:rPr>
        <w:tab/>
        <w:t>Н.В.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Рекреацiйнi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ab/>
        <w:t>ресурси</w:t>
      </w:r>
      <w:r w:rsidRPr="00C40926">
        <w:rPr>
          <w:rFonts w:ascii="Times New Roman" w:eastAsia="Times New Roman" w:hAnsi="Times New Roman" w:cs="Times New Roman"/>
          <w:sz w:val="28"/>
        </w:rPr>
        <w:tab/>
        <w:t>та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курортологiя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.-К.:</w:t>
      </w:r>
      <w:r w:rsidRPr="00C40926">
        <w:rPr>
          <w:rFonts w:ascii="Times New Roman" w:eastAsia="Times New Roman" w:hAnsi="Times New Roman" w:cs="Times New Roman"/>
          <w:sz w:val="28"/>
        </w:rPr>
        <w:tab/>
      </w:r>
      <w:r w:rsidRPr="00C40926">
        <w:rPr>
          <w:rFonts w:ascii="Times New Roman" w:eastAsia="Times New Roman" w:hAnsi="Times New Roman" w:cs="Times New Roman"/>
          <w:spacing w:val="-5"/>
          <w:sz w:val="28"/>
        </w:rPr>
        <w:t xml:space="preserve">Центр </w:t>
      </w:r>
      <w:r w:rsidRPr="00C40926">
        <w:rPr>
          <w:rFonts w:ascii="Times New Roman" w:eastAsia="Times New Roman" w:hAnsi="Times New Roman" w:cs="Times New Roman"/>
          <w:sz w:val="28"/>
        </w:rPr>
        <w:t xml:space="preserve">навчальної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лiтератури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2007. – 312</w:t>
      </w:r>
      <w:r w:rsidRPr="00C40926">
        <w:rPr>
          <w:rFonts w:ascii="Times New Roman" w:eastAsia="Times New Roman" w:hAnsi="Times New Roman" w:cs="Times New Roman"/>
          <w:spacing w:val="10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26"/>
        <w:rPr>
          <w:rFonts w:ascii="Times New Roman" w:eastAsia="Times New Roman" w:hAnsi="Times New Roman" w:cs="Times New Roman"/>
          <w:sz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</w:rPr>
        <w:t>Шматько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Л.П.Туризм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и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гостиничное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хозяйство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. Москва, Ростов-на- Дону: "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МарТ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", 2005. – 352</w:t>
      </w:r>
      <w:r w:rsidRPr="00C40926">
        <w:rPr>
          <w:rFonts w:ascii="Times New Roman" w:eastAsia="Times New Roman" w:hAnsi="Times New Roman" w:cs="Times New Roman"/>
          <w:spacing w:val="9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z w:val="28"/>
        </w:rPr>
        <w:t>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after="0" w:line="360" w:lineRule="auto"/>
        <w:ind w:right="318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z w:val="28"/>
        </w:rPr>
        <w:t xml:space="preserve">Яценко Б.П.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Економiчна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i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соцiальна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географiя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свiту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 xml:space="preserve">. -К.: </w:t>
      </w:r>
      <w:proofErr w:type="spellStart"/>
      <w:r w:rsidRPr="00C40926">
        <w:rPr>
          <w:rFonts w:ascii="Times New Roman" w:eastAsia="Times New Roman" w:hAnsi="Times New Roman" w:cs="Times New Roman"/>
          <w:sz w:val="28"/>
        </w:rPr>
        <w:t>АртЕк</w:t>
      </w:r>
      <w:proofErr w:type="spellEnd"/>
      <w:r w:rsidRPr="00C40926">
        <w:rPr>
          <w:rFonts w:ascii="Times New Roman" w:eastAsia="Times New Roman" w:hAnsi="Times New Roman" w:cs="Times New Roman"/>
          <w:sz w:val="28"/>
        </w:rPr>
        <w:t>, 1997. – 288 с.</w:t>
      </w:r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25"/>
        </w:tabs>
        <w:autoSpaceDE w:val="0"/>
        <w:autoSpaceDN w:val="0"/>
        <w:spacing w:after="0" w:line="319" w:lineRule="exact"/>
        <w:ind w:left="825" w:hanging="423"/>
        <w:rPr>
          <w:rFonts w:ascii="Times New Roman" w:eastAsia="Times New Roman" w:hAnsi="Times New Roman" w:cs="Times New Roman"/>
          <w:sz w:val="28"/>
        </w:rPr>
      </w:pPr>
      <w:hyperlink r:id="rId25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http://www.ambafrance-fj.org/spip.php?rubrique316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44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26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http://www.ambafrance-fj.org/spip.php?article652#tdm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27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http://www.castle-france.ru/tourist/tourist_glav.htm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58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28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http://www.euromonitor.com/travel-and-tourism-in-france/report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29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http://www.francetour.ru/france.htm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30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http://geograf.at.ua/index/0-30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58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31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http://hotelmule.com/hospitality_travel_wiki/wiki/France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3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32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http://www.hotelmule.com/management/html/54/n-3854.html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4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33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http://hotelmule.com/hospitality_travel_wiki/index.php?doc-innerlink-France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58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34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http://khup.com/keyword/france-national-tourism-policy.html</w:t>
        </w:r>
      </w:hyperlink>
    </w:p>
    <w:p w:rsidR="00C40926" w:rsidRPr="00C40926" w:rsidRDefault="00C40926" w:rsidP="00C40926">
      <w:pPr>
        <w:widowControl w:val="0"/>
        <w:numPr>
          <w:ilvl w:val="0"/>
          <w:numId w:val="5"/>
        </w:numPr>
        <w:tabs>
          <w:tab w:val="left" w:pos="835"/>
        </w:tabs>
        <w:autoSpaceDE w:val="0"/>
        <w:autoSpaceDN w:val="0"/>
        <w:spacing w:before="162" w:after="0" w:line="355" w:lineRule="auto"/>
        <w:ind w:left="402" w:right="468" w:firstLine="0"/>
        <w:rPr>
          <w:rFonts w:ascii="Times New Roman" w:eastAsia="Times New Roman" w:hAnsi="Times New Roman" w:cs="Times New Roman"/>
          <w:sz w:val="28"/>
        </w:rPr>
      </w:pPr>
      <w:hyperlink r:id="rId35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http://www.krugosvet.ru/enc/strany_mira/FRANTSIYA.html</w:t>
        </w:r>
      </w:hyperlink>
      <w:r w:rsidRPr="00C40926">
        <w:rPr>
          <w:rFonts w:ascii="Times New Roman" w:eastAsia="Times New Roman" w:hAnsi="Times New Roman" w:cs="Times New Roman"/>
          <w:sz w:val="28"/>
        </w:rPr>
        <w:t xml:space="preserve"> 63.</w:t>
      </w:r>
      <w:hyperlink r:id="rId36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http://www.legifrance.gouv.fr/WAspad/RechercheSimpleCode?commun=CT</w:t>
        </w:r>
      </w:hyperlink>
    </w:p>
    <w:p w:rsidR="00C40926" w:rsidRPr="00C40926" w:rsidRDefault="00C40926" w:rsidP="00C40926">
      <w:pPr>
        <w:widowControl w:val="0"/>
        <w:autoSpaceDE w:val="0"/>
        <w:autoSpaceDN w:val="0"/>
        <w:spacing w:before="6" w:after="0" w:line="240" w:lineRule="auto"/>
        <w:ind w:left="762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OURI&amp;code</w:t>
      </w:r>
      <w:proofErr w:type="spellEnd"/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=</w:t>
      </w:r>
    </w:p>
    <w:p w:rsidR="00C40926" w:rsidRPr="00C40926" w:rsidRDefault="00C40926" w:rsidP="00C40926">
      <w:pPr>
        <w:widowControl w:val="0"/>
        <w:numPr>
          <w:ilvl w:val="0"/>
          <w:numId w:val="6"/>
        </w:numPr>
        <w:tabs>
          <w:tab w:val="left" w:pos="763"/>
        </w:tabs>
        <w:autoSpaceDE w:val="0"/>
        <w:autoSpaceDN w:val="0"/>
        <w:spacing w:before="163" w:after="0" w:line="240" w:lineRule="auto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pacing w:val="2"/>
          <w:w w:val="99"/>
          <w:sz w:val="28"/>
          <w:u w:val="single"/>
        </w:rPr>
        <w:t xml:space="preserve"> </w:t>
      </w:r>
      <w:hyperlink r:id="rId37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http://www.odit-france.fr/</w:t>
        </w:r>
      </w:hyperlink>
    </w:p>
    <w:p w:rsidR="00C40926" w:rsidRPr="00C40926" w:rsidRDefault="00C40926" w:rsidP="00C40926">
      <w:pPr>
        <w:widowControl w:val="0"/>
        <w:numPr>
          <w:ilvl w:val="0"/>
          <w:numId w:val="6"/>
        </w:numPr>
        <w:tabs>
          <w:tab w:val="left" w:pos="763"/>
        </w:tabs>
        <w:autoSpaceDE w:val="0"/>
        <w:autoSpaceDN w:val="0"/>
        <w:spacing w:before="158" w:after="0" w:line="360" w:lineRule="auto"/>
        <w:ind w:left="402" w:right="4927" w:firstLine="0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pacing w:val="2"/>
          <w:w w:val="99"/>
          <w:sz w:val="28"/>
          <w:u w:val="single"/>
        </w:rPr>
        <w:t xml:space="preserve"> </w:t>
      </w:r>
      <w:hyperlink r:id="rId38" w:history="1">
        <w:r w:rsidRPr="00C40926">
          <w:rPr>
            <w:rFonts w:ascii="Times New Roman" w:eastAsia="Times New Roman" w:hAnsi="Times New Roman" w:cs="Times New Roman"/>
            <w:color w:val="0000FF"/>
            <w:w w:val="95"/>
            <w:u w:val="single"/>
          </w:rPr>
          <w:t>http://www.qualite-tourisme.gouv.fr/</w:t>
        </w:r>
      </w:hyperlink>
      <w:r w:rsidRPr="00C40926">
        <w:rPr>
          <w:rFonts w:ascii="Times New Roman" w:eastAsia="Times New Roman" w:hAnsi="Times New Roman" w:cs="Times New Roman"/>
          <w:w w:val="95"/>
          <w:sz w:val="28"/>
        </w:rPr>
        <w:t xml:space="preserve"> </w:t>
      </w:r>
      <w:r w:rsidRPr="00C40926">
        <w:rPr>
          <w:rFonts w:ascii="Times New Roman" w:eastAsia="Times New Roman" w:hAnsi="Times New Roman" w:cs="Times New Roman"/>
          <w:spacing w:val="4"/>
          <w:sz w:val="28"/>
        </w:rPr>
        <w:t>66.</w:t>
      </w:r>
      <w:r w:rsidRPr="00C40926">
        <w:rPr>
          <w:rFonts w:ascii="Times New Roman" w:eastAsia="Times New Roman" w:hAnsi="Times New Roman" w:cs="Times New Roman"/>
          <w:spacing w:val="-2"/>
          <w:sz w:val="28"/>
          <w:u w:val="single"/>
        </w:rPr>
        <w:t xml:space="preserve"> </w:t>
      </w:r>
      <w:hyperlink r:id="rId39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http://www.tns-sofres.com/points-</w:t>
        </w:r>
      </w:hyperlink>
    </w:p>
    <w:p w:rsidR="00C40926" w:rsidRPr="00C40926" w:rsidRDefault="00C40926" w:rsidP="00C40926">
      <w:pPr>
        <w:widowControl w:val="0"/>
        <w:autoSpaceDE w:val="0"/>
        <w:autoSpaceDN w:val="0"/>
        <w:spacing w:after="0" w:line="320" w:lineRule="exact"/>
        <w:ind w:left="762"/>
        <w:rPr>
          <w:rFonts w:ascii="Times New Roman" w:eastAsia="Times New Roman" w:hAnsi="Times New Roman" w:cs="Times New Roman"/>
          <w:sz w:val="28"/>
          <w:szCs w:val="28"/>
        </w:rPr>
      </w:pPr>
      <w:hyperlink r:id="rId40" w:history="1">
        <w:proofErr w:type="spellStart"/>
        <w:r w:rsidRPr="00C40926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devue</w:t>
        </w:r>
        <w:proofErr w:type="spellEnd"/>
        <w:r w:rsidRPr="00C40926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/5DE958ED2834407F9F6F28E06A90B8FC.aspx</w:t>
        </w:r>
      </w:hyperlink>
      <w:r w:rsidRPr="00C40926">
        <w:rPr>
          <w:rFonts w:ascii="Times New Roman" w:eastAsia="Times New Roman" w:hAnsi="Times New Roman" w:cs="Times New Roman"/>
          <w:sz w:val="28"/>
          <w:szCs w:val="28"/>
          <w:u w:val="single"/>
        </w:rPr>
        <w:t>.</w:t>
      </w:r>
    </w:p>
    <w:p w:rsidR="00C40926" w:rsidRPr="00C40926" w:rsidRDefault="00C40926" w:rsidP="00C40926">
      <w:pPr>
        <w:widowControl w:val="0"/>
        <w:numPr>
          <w:ilvl w:val="0"/>
          <w:numId w:val="7"/>
        </w:numPr>
        <w:tabs>
          <w:tab w:val="left" w:pos="763"/>
        </w:tabs>
        <w:autoSpaceDE w:val="0"/>
        <w:autoSpaceDN w:val="0"/>
        <w:spacing w:before="158" w:after="0" w:line="240" w:lineRule="auto"/>
        <w:rPr>
          <w:rFonts w:ascii="Times New Roman" w:eastAsia="Times New Roman" w:hAnsi="Times New Roman" w:cs="Times New Roman"/>
          <w:sz w:val="28"/>
        </w:rPr>
      </w:pPr>
      <w:r w:rsidRPr="00C40926">
        <w:rPr>
          <w:rFonts w:ascii="Times New Roman" w:eastAsia="Times New Roman" w:hAnsi="Times New Roman" w:cs="Times New Roman"/>
          <w:spacing w:val="2"/>
          <w:w w:val="99"/>
          <w:sz w:val="28"/>
          <w:u w:val="single"/>
        </w:rPr>
        <w:t xml:space="preserve"> </w:t>
      </w:r>
      <w:hyperlink r:id="rId41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http://www.tourisme.gouv.fr/fr/z2/stat/memento/memento_2007.jsp</w:t>
        </w:r>
      </w:hyperlink>
    </w:p>
    <w:p w:rsidR="00C40926" w:rsidRPr="00C40926" w:rsidRDefault="00C40926" w:rsidP="00C40926">
      <w:pPr>
        <w:spacing w:after="0" w:line="240" w:lineRule="auto"/>
        <w:rPr>
          <w:rFonts w:ascii="Times New Roman" w:eastAsia="Times New Roman" w:hAnsi="Times New Roman" w:cs="Times New Roman"/>
          <w:sz w:val="28"/>
        </w:rPr>
        <w:sectPr w:rsidR="00C40926" w:rsidRPr="00C40926">
          <w:pgSz w:w="11910" w:h="16840"/>
          <w:pgMar w:top="980" w:right="520" w:bottom="280" w:left="1480" w:header="718" w:footer="0" w:gutter="0"/>
          <w:cols w:space="720"/>
        </w:sectPr>
      </w:pPr>
    </w:p>
    <w:p w:rsidR="00C40926" w:rsidRPr="00C40926" w:rsidRDefault="00C40926" w:rsidP="00C40926">
      <w:pPr>
        <w:widowControl w:val="0"/>
        <w:numPr>
          <w:ilvl w:val="0"/>
          <w:numId w:val="7"/>
        </w:numPr>
        <w:tabs>
          <w:tab w:val="left" w:pos="835"/>
        </w:tabs>
        <w:autoSpaceDE w:val="0"/>
        <w:autoSpaceDN w:val="0"/>
        <w:spacing w:before="147" w:after="0" w:line="240" w:lineRule="auto"/>
        <w:ind w:left="834" w:hanging="433"/>
        <w:rPr>
          <w:rFonts w:ascii="Times New Roman" w:eastAsia="Times New Roman" w:hAnsi="Times New Roman" w:cs="Times New Roman"/>
          <w:sz w:val="28"/>
        </w:rPr>
      </w:pPr>
      <w:hyperlink r:id="rId42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http://tourest.ru/publ/statistika_turizma_v_evrope_v_1_polugodii_2009_goda</w:t>
        </w:r>
      </w:hyperlink>
    </w:p>
    <w:p w:rsidR="00C40926" w:rsidRPr="00C40926" w:rsidRDefault="00C40926" w:rsidP="00C40926">
      <w:pPr>
        <w:widowControl w:val="0"/>
        <w:numPr>
          <w:ilvl w:val="0"/>
          <w:numId w:val="7"/>
        </w:numPr>
        <w:tabs>
          <w:tab w:val="left" w:pos="835"/>
          <w:tab w:val="left" w:pos="7579"/>
        </w:tabs>
        <w:autoSpaceDE w:val="0"/>
        <w:autoSpaceDN w:val="0"/>
        <w:spacing w:before="163" w:after="0" w:line="355" w:lineRule="auto"/>
        <w:ind w:left="402" w:right="360" w:firstLine="0"/>
        <w:rPr>
          <w:rFonts w:ascii="Times New Roman" w:eastAsia="Times New Roman" w:hAnsi="Times New Roman" w:cs="Times New Roman"/>
          <w:sz w:val="28"/>
        </w:rPr>
      </w:pPr>
      <w:hyperlink r:id="rId43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http://www.unwto.org/facts/menu.html</w:t>
        </w:r>
      </w:hyperlink>
      <w:r w:rsidRPr="00C40926">
        <w:rPr>
          <w:rFonts w:ascii="Times New Roman" w:eastAsia="Times New Roman" w:hAnsi="Times New Roman" w:cs="Times New Roman"/>
          <w:sz w:val="28"/>
        </w:rPr>
        <w:t xml:space="preserve"> 70.</w:t>
      </w:r>
      <w:hyperlink r:id="rId44" w:history="1"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>http://www.veilleinfotourisme.fr/1257340309995/0/fiche</w:t>
        </w:r>
        <w:r w:rsidRPr="00C40926">
          <w:rPr>
            <w:rFonts w:ascii="Times New Roman" w:eastAsia="Times New Roman" w:hAnsi="Times New Roman" w:cs="Times New Roman"/>
            <w:color w:val="0000FF"/>
            <w:u w:val="single"/>
          </w:rPr>
          <w:tab/>
        </w:r>
        <w:proofErr w:type="spellStart"/>
        <w:r w:rsidRPr="00C40926">
          <w:rPr>
            <w:rFonts w:ascii="Times New Roman" w:eastAsia="Times New Roman" w:hAnsi="Times New Roman" w:cs="Times New Roman"/>
            <w:color w:val="0000FF"/>
            <w:w w:val="95"/>
            <w:u w:val="single"/>
          </w:rPr>
          <w:t>article</w:t>
        </w:r>
        <w:proofErr w:type="spellEnd"/>
        <w:r w:rsidRPr="00C40926">
          <w:rPr>
            <w:rFonts w:ascii="Times New Roman" w:eastAsia="Times New Roman" w:hAnsi="Times New Roman" w:cs="Times New Roman"/>
            <w:color w:val="0000FF"/>
            <w:w w:val="95"/>
            <w:u w:val="single"/>
          </w:rPr>
          <w:t>/&amp;RH=122</w:t>
        </w:r>
      </w:hyperlink>
    </w:p>
    <w:p w:rsidR="00C40926" w:rsidRPr="00C40926" w:rsidRDefault="00C40926" w:rsidP="00C40926">
      <w:pPr>
        <w:widowControl w:val="0"/>
        <w:autoSpaceDE w:val="0"/>
        <w:autoSpaceDN w:val="0"/>
        <w:spacing w:before="6" w:after="0" w:line="240" w:lineRule="auto"/>
        <w:ind w:left="762"/>
        <w:rPr>
          <w:rFonts w:ascii="Times New Roman" w:eastAsia="Times New Roman" w:hAnsi="Times New Roman" w:cs="Times New Roman"/>
          <w:sz w:val="28"/>
          <w:szCs w:val="28"/>
        </w:rPr>
      </w:pPr>
      <w:hyperlink r:id="rId45" w:history="1">
        <w:r w:rsidRPr="00C40926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4145856871</w:t>
        </w:r>
      </w:hyperlink>
    </w:p>
    <w:p w:rsidR="00C40926" w:rsidRPr="00C40926" w:rsidRDefault="00C40926" w:rsidP="00C40926">
      <w:pPr>
        <w:widowControl w:val="0"/>
        <w:autoSpaceDE w:val="0"/>
        <w:autoSpaceDN w:val="0"/>
        <w:spacing w:before="163" w:after="0" w:line="240" w:lineRule="auto"/>
        <w:ind w:left="402"/>
        <w:rPr>
          <w:rFonts w:ascii="Times New Roman" w:eastAsia="Times New Roman" w:hAnsi="Times New Roman" w:cs="Times New Roman"/>
          <w:sz w:val="28"/>
          <w:szCs w:val="28"/>
        </w:rPr>
      </w:pPr>
      <w:r w:rsidRPr="00C40926">
        <w:rPr>
          <w:rFonts w:ascii="Times New Roman" w:eastAsia="Times New Roman" w:hAnsi="Times New Roman" w:cs="Times New Roman"/>
          <w:sz w:val="28"/>
          <w:szCs w:val="28"/>
        </w:rPr>
        <w:t>71.</w:t>
      </w:r>
      <w:hyperlink r:id="rId46" w:history="1">
        <w:r w:rsidRPr="00C40926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</w:rPr>
          <w:t>http://worldwidetour.ru/content/12/8/</w:t>
        </w:r>
      </w:hyperlink>
    </w:p>
    <w:p w:rsidR="00C40926" w:rsidRDefault="00C40926"/>
    <w:sectPr w:rsidR="00C409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rlito">
    <w:altName w:val="Arial"/>
    <w:charset w:val="00"/>
    <w:family w:val="swiss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FD447E"/>
    <w:multiLevelType w:val="multilevel"/>
    <w:tmpl w:val="51B859F8"/>
    <w:lvl w:ilvl="0">
      <w:start w:val="4"/>
      <w:numFmt w:val="decimal"/>
      <w:lvlText w:val="%1"/>
      <w:lvlJc w:val="left"/>
      <w:pPr>
        <w:ind w:left="781" w:hanging="490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81" w:hanging="49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"/>
      <w:lvlJc w:val="left"/>
      <w:pPr>
        <w:ind w:left="1651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92" w:hanging="361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408" w:hanging="361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324" w:hanging="361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240" w:hanging="361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156" w:hanging="361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072" w:hanging="361"/>
      </w:pPr>
      <w:rPr>
        <w:lang w:val="uk-UA" w:eastAsia="en-US" w:bidi="ar-SA"/>
      </w:rPr>
    </w:lvl>
  </w:abstractNum>
  <w:abstractNum w:abstractNumId="1">
    <w:nsid w:val="27FE65E2"/>
    <w:multiLevelType w:val="multilevel"/>
    <w:tmpl w:val="ECC84CA8"/>
    <w:lvl w:ilvl="0">
      <w:start w:val="2"/>
      <w:numFmt w:val="decimal"/>
      <w:lvlText w:val="%1"/>
      <w:lvlJc w:val="left"/>
      <w:pPr>
        <w:ind w:left="853" w:hanging="490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53" w:hanging="49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68" w:hanging="490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3573" w:hanging="490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477" w:hanging="490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382" w:hanging="490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286" w:hanging="490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190" w:hanging="490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095" w:hanging="490"/>
      </w:pPr>
      <w:rPr>
        <w:lang w:val="uk-UA" w:eastAsia="en-US" w:bidi="ar-SA"/>
      </w:rPr>
    </w:lvl>
  </w:abstractNum>
  <w:abstractNum w:abstractNumId="2">
    <w:nsid w:val="2B0517DD"/>
    <w:multiLevelType w:val="multilevel"/>
    <w:tmpl w:val="37F63938"/>
    <w:lvl w:ilvl="0">
      <w:start w:val="3"/>
      <w:numFmt w:val="decimal"/>
      <w:lvlText w:val="%1"/>
      <w:lvlJc w:val="left"/>
      <w:pPr>
        <w:ind w:left="1065" w:hanging="629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65" w:hanging="629"/>
      </w:pPr>
      <w:rPr>
        <w:rFonts w:ascii="Times New Roman" w:eastAsia="Times New Roman" w:hAnsi="Times New Roman" w:cs="Times New Roman" w:hint="default"/>
        <w:spacing w:val="-5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343" w:hanging="701"/>
      </w:pPr>
      <w:rPr>
        <w:spacing w:val="-2"/>
        <w:w w:val="99"/>
        <w:lang w:val="uk-UA" w:eastAsia="en-US" w:bidi="ar-SA"/>
      </w:rPr>
    </w:lvl>
    <w:lvl w:ilvl="3">
      <w:numFmt w:val="bullet"/>
      <w:lvlText w:val="•"/>
      <w:lvlJc w:val="left"/>
      <w:pPr>
        <w:ind w:left="3243" w:hanging="701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194" w:hanging="701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146" w:hanging="701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097" w:hanging="701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049" w:hanging="701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000" w:hanging="701"/>
      </w:pPr>
      <w:rPr>
        <w:lang w:val="uk-UA" w:eastAsia="en-US" w:bidi="ar-SA"/>
      </w:rPr>
    </w:lvl>
  </w:abstractNum>
  <w:abstractNum w:abstractNumId="3">
    <w:nsid w:val="359D0511"/>
    <w:multiLevelType w:val="hybridMultilevel"/>
    <w:tmpl w:val="3B023EBA"/>
    <w:lvl w:ilvl="0" w:tplc="DBB2E10C">
      <w:start w:val="64"/>
      <w:numFmt w:val="decimal"/>
      <w:lvlText w:val="%1."/>
      <w:lvlJc w:val="left"/>
      <w:pPr>
        <w:ind w:left="762" w:hanging="361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2EEA4C04">
      <w:numFmt w:val="bullet"/>
      <w:lvlText w:val="•"/>
      <w:lvlJc w:val="left"/>
      <w:pPr>
        <w:ind w:left="1674" w:hanging="361"/>
      </w:pPr>
      <w:rPr>
        <w:lang w:val="uk-UA" w:eastAsia="en-US" w:bidi="ar-SA"/>
      </w:rPr>
    </w:lvl>
    <w:lvl w:ilvl="2" w:tplc="CE6EC82E">
      <w:numFmt w:val="bullet"/>
      <w:lvlText w:val="•"/>
      <w:lvlJc w:val="left"/>
      <w:pPr>
        <w:ind w:left="2588" w:hanging="361"/>
      </w:pPr>
      <w:rPr>
        <w:lang w:val="uk-UA" w:eastAsia="en-US" w:bidi="ar-SA"/>
      </w:rPr>
    </w:lvl>
    <w:lvl w:ilvl="3" w:tplc="3D76299A">
      <w:numFmt w:val="bullet"/>
      <w:lvlText w:val="•"/>
      <w:lvlJc w:val="left"/>
      <w:pPr>
        <w:ind w:left="3503" w:hanging="361"/>
      </w:pPr>
      <w:rPr>
        <w:lang w:val="uk-UA" w:eastAsia="en-US" w:bidi="ar-SA"/>
      </w:rPr>
    </w:lvl>
    <w:lvl w:ilvl="4" w:tplc="7922718A">
      <w:numFmt w:val="bullet"/>
      <w:lvlText w:val="•"/>
      <w:lvlJc w:val="left"/>
      <w:pPr>
        <w:ind w:left="4417" w:hanging="361"/>
      </w:pPr>
      <w:rPr>
        <w:lang w:val="uk-UA" w:eastAsia="en-US" w:bidi="ar-SA"/>
      </w:rPr>
    </w:lvl>
    <w:lvl w:ilvl="5" w:tplc="44AA7DEA">
      <w:numFmt w:val="bullet"/>
      <w:lvlText w:val="•"/>
      <w:lvlJc w:val="left"/>
      <w:pPr>
        <w:ind w:left="5332" w:hanging="361"/>
      </w:pPr>
      <w:rPr>
        <w:lang w:val="uk-UA" w:eastAsia="en-US" w:bidi="ar-SA"/>
      </w:rPr>
    </w:lvl>
    <w:lvl w:ilvl="6" w:tplc="FCA4D7D8">
      <w:numFmt w:val="bullet"/>
      <w:lvlText w:val="•"/>
      <w:lvlJc w:val="left"/>
      <w:pPr>
        <w:ind w:left="6246" w:hanging="361"/>
      </w:pPr>
      <w:rPr>
        <w:lang w:val="uk-UA" w:eastAsia="en-US" w:bidi="ar-SA"/>
      </w:rPr>
    </w:lvl>
    <w:lvl w:ilvl="7" w:tplc="1F8A76BC">
      <w:numFmt w:val="bullet"/>
      <w:lvlText w:val="•"/>
      <w:lvlJc w:val="left"/>
      <w:pPr>
        <w:ind w:left="7160" w:hanging="361"/>
      </w:pPr>
      <w:rPr>
        <w:lang w:val="uk-UA" w:eastAsia="en-US" w:bidi="ar-SA"/>
      </w:rPr>
    </w:lvl>
    <w:lvl w:ilvl="8" w:tplc="958A3C68">
      <w:numFmt w:val="bullet"/>
      <w:lvlText w:val="•"/>
      <w:lvlJc w:val="left"/>
      <w:pPr>
        <w:ind w:left="8075" w:hanging="361"/>
      </w:pPr>
      <w:rPr>
        <w:lang w:val="uk-UA" w:eastAsia="en-US" w:bidi="ar-SA"/>
      </w:rPr>
    </w:lvl>
  </w:abstractNum>
  <w:abstractNum w:abstractNumId="4">
    <w:nsid w:val="51BC6114"/>
    <w:multiLevelType w:val="multilevel"/>
    <w:tmpl w:val="637CF34A"/>
    <w:lvl w:ilvl="0">
      <w:start w:val="1"/>
      <w:numFmt w:val="decimal"/>
      <w:lvlText w:val="%1"/>
      <w:lvlJc w:val="left"/>
      <w:pPr>
        <w:ind w:left="853" w:hanging="490"/>
      </w:pPr>
      <w:rPr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853" w:hanging="49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68" w:hanging="490"/>
      </w:pPr>
      <w:rPr>
        <w:lang w:val="uk-UA" w:eastAsia="en-US" w:bidi="ar-SA"/>
      </w:rPr>
    </w:lvl>
    <w:lvl w:ilvl="3">
      <w:numFmt w:val="bullet"/>
      <w:lvlText w:val="•"/>
      <w:lvlJc w:val="left"/>
      <w:pPr>
        <w:ind w:left="3573" w:hanging="490"/>
      </w:pPr>
      <w:rPr>
        <w:lang w:val="uk-UA" w:eastAsia="en-US" w:bidi="ar-SA"/>
      </w:rPr>
    </w:lvl>
    <w:lvl w:ilvl="4">
      <w:numFmt w:val="bullet"/>
      <w:lvlText w:val="•"/>
      <w:lvlJc w:val="left"/>
      <w:pPr>
        <w:ind w:left="4477" w:hanging="490"/>
      </w:pPr>
      <w:rPr>
        <w:lang w:val="uk-UA" w:eastAsia="en-US" w:bidi="ar-SA"/>
      </w:rPr>
    </w:lvl>
    <w:lvl w:ilvl="5">
      <w:numFmt w:val="bullet"/>
      <w:lvlText w:val="•"/>
      <w:lvlJc w:val="left"/>
      <w:pPr>
        <w:ind w:left="5382" w:hanging="490"/>
      </w:pPr>
      <w:rPr>
        <w:lang w:val="uk-UA" w:eastAsia="en-US" w:bidi="ar-SA"/>
      </w:rPr>
    </w:lvl>
    <w:lvl w:ilvl="6">
      <w:numFmt w:val="bullet"/>
      <w:lvlText w:val="•"/>
      <w:lvlJc w:val="left"/>
      <w:pPr>
        <w:ind w:left="6286" w:hanging="490"/>
      </w:pPr>
      <w:rPr>
        <w:lang w:val="uk-UA" w:eastAsia="en-US" w:bidi="ar-SA"/>
      </w:rPr>
    </w:lvl>
    <w:lvl w:ilvl="7">
      <w:numFmt w:val="bullet"/>
      <w:lvlText w:val="•"/>
      <w:lvlJc w:val="left"/>
      <w:pPr>
        <w:ind w:left="7190" w:hanging="490"/>
      </w:pPr>
      <w:rPr>
        <w:lang w:val="uk-UA" w:eastAsia="en-US" w:bidi="ar-SA"/>
      </w:rPr>
    </w:lvl>
    <w:lvl w:ilvl="8">
      <w:numFmt w:val="bullet"/>
      <w:lvlText w:val="•"/>
      <w:lvlJc w:val="left"/>
      <w:pPr>
        <w:ind w:left="8095" w:hanging="490"/>
      </w:pPr>
      <w:rPr>
        <w:lang w:val="uk-UA" w:eastAsia="en-US" w:bidi="ar-SA"/>
      </w:rPr>
    </w:lvl>
  </w:abstractNum>
  <w:abstractNum w:abstractNumId="5">
    <w:nsid w:val="5C4050CB"/>
    <w:multiLevelType w:val="hybridMultilevel"/>
    <w:tmpl w:val="81ECDA56"/>
    <w:lvl w:ilvl="0" w:tplc="D8F6E864">
      <w:start w:val="67"/>
      <w:numFmt w:val="decimal"/>
      <w:lvlText w:val="%1."/>
      <w:lvlJc w:val="left"/>
      <w:pPr>
        <w:ind w:left="762" w:hanging="361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D3166CA2">
      <w:numFmt w:val="bullet"/>
      <w:lvlText w:val="•"/>
      <w:lvlJc w:val="left"/>
      <w:pPr>
        <w:ind w:left="1674" w:hanging="361"/>
      </w:pPr>
      <w:rPr>
        <w:lang w:val="uk-UA" w:eastAsia="en-US" w:bidi="ar-SA"/>
      </w:rPr>
    </w:lvl>
    <w:lvl w:ilvl="2" w:tplc="18C471F8">
      <w:numFmt w:val="bullet"/>
      <w:lvlText w:val="•"/>
      <w:lvlJc w:val="left"/>
      <w:pPr>
        <w:ind w:left="2588" w:hanging="361"/>
      </w:pPr>
      <w:rPr>
        <w:lang w:val="uk-UA" w:eastAsia="en-US" w:bidi="ar-SA"/>
      </w:rPr>
    </w:lvl>
    <w:lvl w:ilvl="3" w:tplc="BE3CBBD4">
      <w:numFmt w:val="bullet"/>
      <w:lvlText w:val="•"/>
      <w:lvlJc w:val="left"/>
      <w:pPr>
        <w:ind w:left="3503" w:hanging="361"/>
      </w:pPr>
      <w:rPr>
        <w:lang w:val="uk-UA" w:eastAsia="en-US" w:bidi="ar-SA"/>
      </w:rPr>
    </w:lvl>
    <w:lvl w:ilvl="4" w:tplc="62386500">
      <w:numFmt w:val="bullet"/>
      <w:lvlText w:val="•"/>
      <w:lvlJc w:val="left"/>
      <w:pPr>
        <w:ind w:left="4417" w:hanging="361"/>
      </w:pPr>
      <w:rPr>
        <w:lang w:val="uk-UA" w:eastAsia="en-US" w:bidi="ar-SA"/>
      </w:rPr>
    </w:lvl>
    <w:lvl w:ilvl="5" w:tplc="40D23DB0">
      <w:numFmt w:val="bullet"/>
      <w:lvlText w:val="•"/>
      <w:lvlJc w:val="left"/>
      <w:pPr>
        <w:ind w:left="5332" w:hanging="361"/>
      </w:pPr>
      <w:rPr>
        <w:lang w:val="uk-UA" w:eastAsia="en-US" w:bidi="ar-SA"/>
      </w:rPr>
    </w:lvl>
    <w:lvl w:ilvl="6" w:tplc="EEE41E94">
      <w:numFmt w:val="bullet"/>
      <w:lvlText w:val="•"/>
      <w:lvlJc w:val="left"/>
      <w:pPr>
        <w:ind w:left="6246" w:hanging="361"/>
      </w:pPr>
      <w:rPr>
        <w:lang w:val="uk-UA" w:eastAsia="en-US" w:bidi="ar-SA"/>
      </w:rPr>
    </w:lvl>
    <w:lvl w:ilvl="7" w:tplc="55BCA2C2">
      <w:numFmt w:val="bullet"/>
      <w:lvlText w:val="•"/>
      <w:lvlJc w:val="left"/>
      <w:pPr>
        <w:ind w:left="7160" w:hanging="361"/>
      </w:pPr>
      <w:rPr>
        <w:lang w:val="uk-UA" w:eastAsia="en-US" w:bidi="ar-SA"/>
      </w:rPr>
    </w:lvl>
    <w:lvl w:ilvl="8" w:tplc="7D28F9CA">
      <w:numFmt w:val="bullet"/>
      <w:lvlText w:val="•"/>
      <w:lvlJc w:val="left"/>
      <w:pPr>
        <w:ind w:left="8075" w:hanging="361"/>
      </w:pPr>
      <w:rPr>
        <w:lang w:val="uk-UA" w:eastAsia="en-US" w:bidi="ar-SA"/>
      </w:rPr>
    </w:lvl>
  </w:abstractNum>
  <w:abstractNum w:abstractNumId="6">
    <w:nsid w:val="6C88786B"/>
    <w:multiLevelType w:val="hybridMultilevel"/>
    <w:tmpl w:val="082A7658"/>
    <w:lvl w:ilvl="0" w:tplc="7E562810">
      <w:start w:val="1"/>
      <w:numFmt w:val="decimal"/>
      <w:lvlText w:val="%1."/>
      <w:lvlJc w:val="left"/>
      <w:pPr>
        <w:ind w:left="762" w:hanging="36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0FC57E8">
      <w:numFmt w:val="bullet"/>
      <w:lvlText w:val="•"/>
      <w:lvlJc w:val="left"/>
      <w:pPr>
        <w:ind w:left="1674" w:hanging="361"/>
      </w:pPr>
      <w:rPr>
        <w:lang w:val="uk-UA" w:eastAsia="en-US" w:bidi="ar-SA"/>
      </w:rPr>
    </w:lvl>
    <w:lvl w:ilvl="2" w:tplc="EBF4A334">
      <w:numFmt w:val="bullet"/>
      <w:lvlText w:val="•"/>
      <w:lvlJc w:val="left"/>
      <w:pPr>
        <w:ind w:left="2588" w:hanging="361"/>
      </w:pPr>
      <w:rPr>
        <w:lang w:val="uk-UA" w:eastAsia="en-US" w:bidi="ar-SA"/>
      </w:rPr>
    </w:lvl>
    <w:lvl w:ilvl="3" w:tplc="A4444148">
      <w:numFmt w:val="bullet"/>
      <w:lvlText w:val="•"/>
      <w:lvlJc w:val="left"/>
      <w:pPr>
        <w:ind w:left="3503" w:hanging="361"/>
      </w:pPr>
      <w:rPr>
        <w:lang w:val="uk-UA" w:eastAsia="en-US" w:bidi="ar-SA"/>
      </w:rPr>
    </w:lvl>
    <w:lvl w:ilvl="4" w:tplc="C06A37FC">
      <w:numFmt w:val="bullet"/>
      <w:lvlText w:val="•"/>
      <w:lvlJc w:val="left"/>
      <w:pPr>
        <w:ind w:left="4417" w:hanging="361"/>
      </w:pPr>
      <w:rPr>
        <w:lang w:val="uk-UA" w:eastAsia="en-US" w:bidi="ar-SA"/>
      </w:rPr>
    </w:lvl>
    <w:lvl w:ilvl="5" w:tplc="06F08B46">
      <w:numFmt w:val="bullet"/>
      <w:lvlText w:val="•"/>
      <w:lvlJc w:val="left"/>
      <w:pPr>
        <w:ind w:left="5332" w:hanging="361"/>
      </w:pPr>
      <w:rPr>
        <w:lang w:val="uk-UA" w:eastAsia="en-US" w:bidi="ar-SA"/>
      </w:rPr>
    </w:lvl>
    <w:lvl w:ilvl="6" w:tplc="A3F0BA78">
      <w:numFmt w:val="bullet"/>
      <w:lvlText w:val="•"/>
      <w:lvlJc w:val="left"/>
      <w:pPr>
        <w:ind w:left="6246" w:hanging="361"/>
      </w:pPr>
      <w:rPr>
        <w:lang w:val="uk-UA" w:eastAsia="en-US" w:bidi="ar-SA"/>
      </w:rPr>
    </w:lvl>
    <w:lvl w:ilvl="7" w:tplc="2D44F254">
      <w:numFmt w:val="bullet"/>
      <w:lvlText w:val="•"/>
      <w:lvlJc w:val="left"/>
      <w:pPr>
        <w:ind w:left="7160" w:hanging="361"/>
      </w:pPr>
      <w:rPr>
        <w:lang w:val="uk-UA" w:eastAsia="en-US" w:bidi="ar-SA"/>
      </w:rPr>
    </w:lvl>
    <w:lvl w:ilvl="8" w:tplc="0B2019AA">
      <w:numFmt w:val="bullet"/>
      <w:lvlText w:val="•"/>
      <w:lvlJc w:val="left"/>
      <w:pPr>
        <w:ind w:left="8075" w:hanging="361"/>
      </w:pPr>
      <w:rPr>
        <w:lang w:val="uk-UA" w:eastAsia="en-US" w:bidi="ar-SA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">
    <w:abstractNumId w:val="0"/>
    <w:lvlOverride w:ilvl="0">
      <w:startOverride w:val="4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>
      <w:startOverride w:val="6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5"/>
    <w:lvlOverride w:ilvl="0">
      <w:startOverride w:val="67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AC3"/>
    <w:rsid w:val="008553B8"/>
    <w:rsid w:val="00A154F0"/>
    <w:rsid w:val="00C40926"/>
    <w:rsid w:val="00F17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09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4092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409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409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0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13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18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6" Type="http://schemas.openxmlformats.org/officeDocument/2006/relationships/hyperlink" Target="http://www.ambafrance-fj.org/spip.php?article652&amp;tdm" TargetMode="External"/><Relationship Id="rId39" Type="http://schemas.openxmlformats.org/officeDocument/2006/relationships/hyperlink" Target="http://www.tns-sofres.com/points-devue/5DE958ED2834407F9F6F28E06A90B8FC.aspx" TargetMode="External"/><Relationship Id="rId3" Type="http://schemas.microsoft.com/office/2007/relationships/stylesWithEffects" Target="stylesWithEffects.xml"/><Relationship Id="rId21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34" Type="http://schemas.openxmlformats.org/officeDocument/2006/relationships/hyperlink" Target="http://khup.com/keyword/france-national-tourism-policy.html" TargetMode="External"/><Relationship Id="rId42" Type="http://schemas.openxmlformats.org/officeDocument/2006/relationships/hyperlink" Target="http://tourest.ru/publ/statistika_turizma_v_evrope_v_1_polugodii_2009_goda" TargetMode="External"/><Relationship Id="rId47" Type="http://schemas.openxmlformats.org/officeDocument/2006/relationships/fontTable" Target="fontTable.xml"/><Relationship Id="rId7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12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17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5" Type="http://schemas.openxmlformats.org/officeDocument/2006/relationships/hyperlink" Target="http://www.ambafrance-fj.org/spip.php?rubrique316" TargetMode="External"/><Relationship Id="rId33" Type="http://schemas.openxmlformats.org/officeDocument/2006/relationships/hyperlink" Target="http://hotelmule.com/hospitality_travel_wiki/index.php?doc-innerlink-France" TargetMode="External"/><Relationship Id="rId38" Type="http://schemas.openxmlformats.org/officeDocument/2006/relationships/hyperlink" Target="http://www.qualite-tourisme.gouv.fr/" TargetMode="External"/><Relationship Id="rId46" Type="http://schemas.openxmlformats.org/officeDocument/2006/relationships/hyperlink" Target="http://worldwidetour.ru/content/12/8/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0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9" Type="http://schemas.openxmlformats.org/officeDocument/2006/relationships/hyperlink" Target="http://www.francetour.ru/france.htm" TargetMode="External"/><Relationship Id="rId41" Type="http://schemas.openxmlformats.org/officeDocument/2006/relationships/hyperlink" Target="http://www.tourisme.gouv.fr/fr/z2/stat/memento/memento_2007.jsp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11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4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32" Type="http://schemas.openxmlformats.org/officeDocument/2006/relationships/hyperlink" Target="http://www.hotelmule.com/management/html/54/n-3854.html" TargetMode="External"/><Relationship Id="rId37" Type="http://schemas.openxmlformats.org/officeDocument/2006/relationships/hyperlink" Target="http://www.odit-france.fr/" TargetMode="External"/><Relationship Id="rId40" Type="http://schemas.openxmlformats.org/officeDocument/2006/relationships/hyperlink" Target="http://www.tns-sofres.com/points-devue/5DE958ED2834407F9F6F28E06A90B8FC.aspx" TargetMode="External"/><Relationship Id="rId45" Type="http://schemas.openxmlformats.org/officeDocument/2006/relationships/hyperlink" Target="http://www.veilleinfotourisme.fr/1257340309995/0/fiche___article/%26RH%3D1224145856871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3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8" Type="http://schemas.openxmlformats.org/officeDocument/2006/relationships/hyperlink" Target="http://www.euromonitor.com/travel-and-tourism-in-france/report" TargetMode="External"/><Relationship Id="rId36" Type="http://schemas.openxmlformats.org/officeDocument/2006/relationships/hyperlink" Target="http://www.legifrance.gouv.fr/WAspad/RechercheSimpleCode?commun=CT" TargetMode="External"/><Relationship Id="rId10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19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31" Type="http://schemas.openxmlformats.org/officeDocument/2006/relationships/hyperlink" Target="http://hotelmule.com/hospitality_travel_wiki/wiki/France" TargetMode="External"/><Relationship Id="rId44" Type="http://schemas.openxmlformats.org/officeDocument/2006/relationships/hyperlink" Target="http://www.veilleinfotourisme.fr/1257340309995/0/fiche___article/%26RH%3D1224145856871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14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2" Type="http://schemas.openxmlformats.org/officeDocument/2006/relationships/hyperlink" Target="file:///C:\Users\libonu\Downloads\&#1050;&#1080;&#1089;&#1083;&#1086;&#1074;&#1089;&#1100;&#1082;&#1072;%20&#1052;&#1072;&#1088;i&#1103;%20&#1054;&#1083;&#1077;&#1082;&#1089;&#1072;&#1085;&#1076;&#1088;i&#1074;&#1085;&#1072;-&#1082;&#1086;&#1085;&#1074;&#1077;&#1088;&#1090;&#1080;&#1088;&#1086;&#1074;&#1072;&#1085;.docx" TargetMode="External"/><Relationship Id="rId27" Type="http://schemas.openxmlformats.org/officeDocument/2006/relationships/hyperlink" Target="http://www.castle-france.ru/tourist/tourist_glav.htm" TargetMode="External"/><Relationship Id="rId30" Type="http://schemas.openxmlformats.org/officeDocument/2006/relationships/hyperlink" Target="http://geograf.at.ua/index/0-30" TargetMode="External"/><Relationship Id="rId35" Type="http://schemas.openxmlformats.org/officeDocument/2006/relationships/hyperlink" Target="http://www.krugosvet.ru/enc/strany_mira/FRANTSIYA.html" TargetMode="External"/><Relationship Id="rId43" Type="http://schemas.openxmlformats.org/officeDocument/2006/relationships/hyperlink" Target="http://www.unwto.org/facts/menu.html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13846</Words>
  <Characters>7893</Characters>
  <Application>Microsoft Office Word</Application>
  <DocSecurity>0</DocSecurity>
  <Lines>65</Lines>
  <Paragraphs>43</Paragraphs>
  <ScaleCrop>false</ScaleCrop>
  <Company/>
  <LinksUpToDate>false</LinksUpToDate>
  <CharactersWithSpaces>21696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2020-10-22T12:59:00Z</dcterms:created>
  <dcterms:modified xsi:type="dcterms:W3CDTF">2020-10-22T13:01:00Z</dcterms:modified>
</cp:coreProperties>
</file>