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F50" w:rsidRDefault="00824F50" w:rsidP="00F257CB">
      <w:pPr>
        <w:pBdr>
          <w:bottom w:val="single" w:sz="4" w:space="1" w:color="000000"/>
        </w:pBdr>
        <w:tabs>
          <w:tab w:val="left" w:pos="709"/>
        </w:tabs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824F50" w:rsidRDefault="00824F50" w:rsidP="00824F50">
      <w:pPr>
        <w:widowControl w:val="0"/>
        <w:autoSpaceDE w:val="0"/>
        <w:autoSpaceDN w:val="0"/>
        <w:adjustRightInd w:val="0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 </w:t>
      </w:r>
    </w:p>
    <w:p w:rsidR="00824F50" w:rsidRDefault="00824F50" w:rsidP="00824F50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Біологічний факультет</w:t>
      </w:r>
    </w:p>
    <w:p w:rsidR="00824F50" w:rsidRDefault="00824F50" w:rsidP="00824F50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:rsidR="00824F50" w:rsidRDefault="00824F50" w:rsidP="00824F5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фізіології,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rStyle w:val="2028"/>
          <w:bCs/>
          <w:color w:val="000000"/>
          <w:sz w:val="28"/>
          <w:szCs w:val="28"/>
          <w:lang w:val="uk-UA"/>
        </w:rPr>
        <w:t>здоров’я і безпеки людини та природничої освіти</w:t>
      </w:r>
    </w:p>
    <w:p w:rsidR="00824F50" w:rsidRDefault="00824F50" w:rsidP="00824F50">
      <w:pPr>
        <w:widowControl w:val="0"/>
        <w:autoSpaceDE w:val="0"/>
        <w:autoSpaceDN w:val="0"/>
        <w:adjustRightInd w:val="0"/>
        <w:ind w:firstLine="720"/>
        <w:jc w:val="center"/>
        <w:rPr>
          <w:kern w:val="28"/>
          <w:sz w:val="28"/>
          <w:szCs w:val="28"/>
          <w:lang w:val="uk-UA"/>
        </w:rPr>
      </w:pPr>
    </w:p>
    <w:p w:rsidR="00824F50" w:rsidRDefault="00824F50" w:rsidP="00824F50">
      <w:pPr>
        <w:rPr>
          <w:b/>
          <w:sz w:val="40"/>
          <w:szCs w:val="40"/>
        </w:rPr>
      </w:pPr>
    </w:p>
    <w:p w:rsidR="00824F50" w:rsidRDefault="00824F50" w:rsidP="00824F5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824F50" w:rsidRDefault="00824F50" w:rsidP="00824F50">
      <w:pPr>
        <w:pBdr>
          <w:bottom w:val="single" w:sz="4" w:space="0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</w:rPr>
        <w:t>на здобуття ступеня вищої освіти «</w:t>
      </w:r>
      <w:r>
        <w:rPr>
          <w:sz w:val="28"/>
          <w:szCs w:val="28"/>
          <w:lang w:val="uk-UA"/>
        </w:rPr>
        <w:t>Магістр</w:t>
      </w:r>
      <w:r>
        <w:rPr>
          <w:sz w:val="28"/>
          <w:szCs w:val="28"/>
        </w:rPr>
        <w:t>»</w:t>
      </w:r>
    </w:p>
    <w:p w:rsidR="00824F50" w:rsidRPr="006A7DA8" w:rsidRDefault="00824F50" w:rsidP="006A7DA8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824F50" w:rsidRPr="006A7DA8" w:rsidRDefault="00824F50" w:rsidP="006A7DA8">
      <w:pPr>
        <w:pStyle w:val="11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6A7DA8">
        <w:rPr>
          <w:rFonts w:ascii="Times New Roman" w:hAnsi="Times New Roman" w:cs="Times New Roman"/>
          <w:b/>
          <w:sz w:val="28"/>
          <w:szCs w:val="28"/>
        </w:rPr>
        <w:t>«</w:t>
      </w:r>
      <w:r w:rsidR="006A7DA8" w:rsidRPr="006A7DA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Вплив експериментальних пребіотиків та </w:t>
      </w:r>
      <w:r w:rsidR="006A7DA8" w:rsidRPr="0057552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синбіотик</w:t>
      </w:r>
      <w:r w:rsidR="006A7DA8" w:rsidRPr="0057552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а</w:t>
      </w:r>
      <w:r w:rsidR="006A7DA8" w:rsidRPr="006A7DA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на функціональні характеристики травного тракту щурів з дисбіозом</w:t>
      </w:r>
      <w:r w:rsidRPr="006A7DA8">
        <w:rPr>
          <w:rFonts w:ascii="Times New Roman" w:hAnsi="Times New Roman" w:cs="Times New Roman"/>
          <w:b/>
          <w:sz w:val="28"/>
          <w:szCs w:val="28"/>
        </w:rPr>
        <w:t>»</w:t>
      </w:r>
    </w:p>
    <w:p w:rsidR="00824F50" w:rsidRDefault="00824F50" w:rsidP="00824F50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824F50" w:rsidRDefault="00824F50" w:rsidP="00824F50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US"/>
        </w:rPr>
        <w:t>«</w:t>
      </w:r>
      <w:r w:rsidR="006A7DA8">
        <w:rPr>
          <w:bCs/>
          <w:lang w:val="en-US"/>
        </w:rPr>
        <w:t xml:space="preserve"> </w:t>
      </w:r>
      <w:r w:rsidR="006A7DA8" w:rsidRPr="00A17377">
        <w:rPr>
          <w:color w:val="000000"/>
          <w:lang w:val="uk-UA"/>
        </w:rPr>
        <w:t>The effect of experimental prebiotics and synbiotic on the functional characteristics of the digestive tract of rats with dysbiosis</w:t>
      </w:r>
      <w:r>
        <w:rPr>
          <w:b/>
          <w:sz w:val="28"/>
          <w:szCs w:val="28"/>
          <w:lang w:val="en-US"/>
        </w:rPr>
        <w:t xml:space="preserve"> »</w:t>
      </w:r>
    </w:p>
    <w:p w:rsidR="00824F50" w:rsidRPr="00824F50" w:rsidRDefault="00824F50" w:rsidP="00824F50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</w:p>
    <w:p w:rsidR="00824F50" w:rsidRDefault="00824F50" w:rsidP="00824F50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:rsidR="00824F50" w:rsidRDefault="00824F50" w:rsidP="00824F50">
      <w:pPr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                                </w:t>
      </w:r>
      <w:r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</w:rPr>
        <w:t>Виконала: здобувачка заочної форми навчання</w:t>
      </w:r>
    </w:p>
    <w:p w:rsidR="00824F50" w:rsidRDefault="00824F50" w:rsidP="00824F50">
      <w:pPr>
        <w:pStyle w:val="a3"/>
        <w:spacing w:before="0" w:beforeAutospacing="0" w:after="0" w:afterAutospacing="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</w:t>
      </w:r>
      <w:r>
        <w:rPr>
          <w:sz w:val="28"/>
          <w:szCs w:val="28"/>
          <w:lang w:val="uk-UA"/>
        </w:rPr>
        <w:t xml:space="preserve">                         </w:t>
      </w:r>
      <w:r>
        <w:rPr>
          <w:sz w:val="28"/>
          <w:szCs w:val="28"/>
        </w:rPr>
        <w:t xml:space="preserve">спеціальності </w:t>
      </w:r>
      <w:r>
        <w:rPr>
          <w:color w:val="000000"/>
          <w:sz w:val="28"/>
          <w:szCs w:val="28"/>
          <w:lang w:val="uk-UA"/>
        </w:rPr>
        <w:t xml:space="preserve">091 </w:t>
      </w:r>
      <w:r w:rsidRPr="00721A7B">
        <w:rPr>
          <w:color w:val="000000"/>
          <w:sz w:val="28"/>
          <w:szCs w:val="28"/>
          <w:lang w:val="uk-UA"/>
        </w:rPr>
        <w:t>Біологія</w:t>
      </w:r>
    </w:p>
    <w:p w:rsidR="00824F50" w:rsidRDefault="00824F50" w:rsidP="00824F50">
      <w:pPr>
        <w:jc w:val="center"/>
        <w:rPr>
          <w:sz w:val="28"/>
          <w:szCs w:val="28"/>
          <w:lang w:val="uk-UA"/>
        </w:rPr>
      </w:pPr>
    </w:p>
    <w:p w:rsidR="00824F50" w:rsidRDefault="00824F50" w:rsidP="00824F50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                    Освітня програма </w:t>
      </w:r>
      <w:r>
        <w:rPr>
          <w:sz w:val="28"/>
          <w:szCs w:val="28"/>
          <w:lang w:val="uk-UA"/>
        </w:rPr>
        <w:t>«</w:t>
      </w:r>
      <w:r w:rsidRPr="00721A7B">
        <w:rPr>
          <w:sz w:val="28"/>
          <w:szCs w:val="28"/>
          <w:lang w:val="uk-UA"/>
        </w:rPr>
        <w:t>Біологія</w:t>
      </w:r>
      <w:r>
        <w:rPr>
          <w:sz w:val="28"/>
          <w:szCs w:val="28"/>
          <w:lang w:val="uk-UA"/>
        </w:rPr>
        <w:t>»</w:t>
      </w:r>
    </w:p>
    <w:p w:rsidR="00824F50" w:rsidRDefault="00824F50" w:rsidP="00824F50">
      <w:pPr>
        <w:jc w:val="right"/>
        <w:rPr>
          <w:sz w:val="20"/>
          <w:szCs w:val="20"/>
        </w:rPr>
      </w:pPr>
    </w:p>
    <w:p w:rsidR="00824F50" w:rsidRPr="008648D8" w:rsidRDefault="00824F50" w:rsidP="00824F50">
      <w:pPr>
        <w:pStyle w:val="11"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</w:t>
      </w:r>
      <w:r>
        <w:rPr>
          <w:sz w:val="28"/>
          <w:szCs w:val="28"/>
          <w:lang w:val="uk-UA"/>
        </w:rPr>
        <w:t xml:space="preserve"> </w:t>
      </w:r>
      <w:r w:rsidRPr="008648D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Попова </w:t>
      </w:r>
      <w:r w:rsidR="009838E5" w:rsidRPr="008648D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Лілія</w:t>
      </w:r>
      <w:r w:rsidRPr="008648D8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 xml:space="preserve"> Борисівна</w:t>
      </w:r>
    </w:p>
    <w:p w:rsidR="00824F50" w:rsidRDefault="00824F50" w:rsidP="00824F50">
      <w:pPr>
        <w:rPr>
          <w:sz w:val="20"/>
          <w:szCs w:val="20"/>
        </w:rPr>
      </w:pPr>
    </w:p>
    <w:p w:rsidR="00824F50" w:rsidRPr="00DB3233" w:rsidRDefault="00824F50" w:rsidP="00824F50">
      <w:pPr>
        <w:pStyle w:val="a3"/>
        <w:spacing w:before="0" w:beforeAutospacing="0" w:after="0" w:afterAutospacing="0"/>
        <w:rPr>
          <w:color w:val="000000"/>
          <w:sz w:val="28"/>
          <w:szCs w:val="28"/>
          <w:lang w:val="uk-UA"/>
        </w:rPr>
      </w:pPr>
      <w:r>
        <w:rPr>
          <w:sz w:val="20"/>
          <w:szCs w:val="20"/>
        </w:rPr>
        <w:t xml:space="preserve">                                                </w:t>
      </w:r>
      <w:r>
        <w:rPr>
          <w:sz w:val="20"/>
          <w:szCs w:val="20"/>
          <w:lang w:val="uk-UA"/>
        </w:rPr>
        <w:t xml:space="preserve">                           </w:t>
      </w:r>
      <w:r>
        <w:rPr>
          <w:sz w:val="28"/>
          <w:szCs w:val="28"/>
        </w:rPr>
        <w:t xml:space="preserve">Керівник    </w:t>
      </w:r>
      <w:r w:rsidRPr="00824F50">
        <w:rPr>
          <w:color w:val="000000"/>
          <w:sz w:val="28"/>
          <w:szCs w:val="28"/>
        </w:rPr>
        <w:t>канд</w:t>
      </w:r>
      <w:r>
        <w:rPr>
          <w:color w:val="000000"/>
          <w:sz w:val="28"/>
          <w:szCs w:val="28"/>
        </w:rPr>
        <w:t>. б</w:t>
      </w:r>
      <w:r>
        <w:rPr>
          <w:color w:val="000000"/>
          <w:sz w:val="28"/>
          <w:szCs w:val="28"/>
          <w:lang w:val="en-US"/>
        </w:rPr>
        <w:t>i</w:t>
      </w:r>
      <w:r>
        <w:rPr>
          <w:color w:val="000000"/>
          <w:sz w:val="28"/>
          <w:szCs w:val="28"/>
        </w:rPr>
        <w:t xml:space="preserve">ол. </w:t>
      </w:r>
      <w:r w:rsidR="00DB3233">
        <w:rPr>
          <w:color w:val="000000"/>
          <w:sz w:val="28"/>
          <w:szCs w:val="28"/>
          <w:lang w:val="uk-UA"/>
        </w:rPr>
        <w:t>н</w:t>
      </w:r>
      <w:r>
        <w:rPr>
          <w:color w:val="000000"/>
          <w:sz w:val="28"/>
          <w:szCs w:val="28"/>
        </w:rPr>
        <w:t>аук</w:t>
      </w:r>
      <w:r w:rsidR="00DB3233">
        <w:rPr>
          <w:color w:val="000000"/>
          <w:sz w:val="28"/>
          <w:szCs w:val="28"/>
          <w:lang w:val="uk-UA"/>
        </w:rPr>
        <w:t xml:space="preserve">, </w:t>
      </w:r>
      <w:r w:rsidR="00DB3233">
        <w:rPr>
          <w:sz w:val="28"/>
          <w:szCs w:val="28"/>
          <w:lang w:val="uk-UA"/>
        </w:rPr>
        <w:t>доцент</w:t>
      </w:r>
    </w:p>
    <w:p w:rsidR="00824F50" w:rsidRDefault="00824F50" w:rsidP="00824F50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  <w:lang w:val="uk-UA"/>
        </w:rPr>
        <w:t xml:space="preserve">                                                 Кириленко  Н. А.     ______________________</w:t>
      </w:r>
    </w:p>
    <w:p w:rsidR="00824F50" w:rsidRDefault="00824F50" w:rsidP="00824F50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0"/>
          <w:szCs w:val="20"/>
          <w:lang w:val="uk-UA"/>
        </w:rPr>
        <w:t xml:space="preserve">                                                                                                                                                 </w:t>
      </w:r>
      <w:r>
        <w:rPr>
          <w:sz w:val="20"/>
          <w:szCs w:val="20"/>
        </w:rPr>
        <w:t xml:space="preserve"> (підпис)</w:t>
      </w:r>
    </w:p>
    <w:p w:rsidR="00824F50" w:rsidRPr="00DB3233" w:rsidRDefault="00824F50" w:rsidP="00824F50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</w:t>
      </w:r>
      <w:r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</w:rPr>
        <w:t xml:space="preserve">  Рецензент   </w:t>
      </w:r>
      <w:r>
        <w:rPr>
          <w:sz w:val="28"/>
          <w:szCs w:val="28"/>
          <w:lang w:val="uk-UA"/>
        </w:rPr>
        <w:t xml:space="preserve">канд. біол. </w:t>
      </w:r>
      <w:r w:rsidR="00DB3233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аук</w:t>
      </w:r>
      <w:r w:rsidR="00DB3233">
        <w:rPr>
          <w:sz w:val="28"/>
          <w:szCs w:val="28"/>
          <w:lang w:val="uk-UA"/>
        </w:rPr>
        <w:t xml:space="preserve">, </w:t>
      </w:r>
      <w:r w:rsidR="00DB3233">
        <w:rPr>
          <w:sz w:val="28"/>
          <w:szCs w:val="28"/>
        </w:rPr>
        <w:t>доцент</w:t>
      </w:r>
    </w:p>
    <w:p w:rsidR="00824F50" w:rsidRDefault="00824F50" w:rsidP="00824F50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sz w:val="28"/>
          <w:szCs w:val="28"/>
          <w:lang w:val="uk-UA"/>
        </w:rPr>
        <w:t xml:space="preserve">     Білоконь С. В.                  </w:t>
      </w:r>
    </w:p>
    <w:p w:rsidR="00824F50" w:rsidRDefault="00824F50" w:rsidP="00824F50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tbl>
      <w:tblPr>
        <w:tblW w:w="9870" w:type="dxa"/>
        <w:tblLayout w:type="fixed"/>
        <w:tblCellMar>
          <w:left w:w="115" w:type="dxa"/>
          <w:right w:w="115" w:type="dxa"/>
        </w:tblCellMar>
        <w:tblLook w:val="04A0"/>
      </w:tblPr>
      <w:tblGrid>
        <w:gridCol w:w="5083"/>
        <w:gridCol w:w="4787"/>
      </w:tblGrid>
      <w:tr w:rsidR="00824F50" w:rsidTr="00824F50">
        <w:tc>
          <w:tcPr>
            <w:tcW w:w="5083" w:type="dxa"/>
          </w:tcPr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Рекомендовано до захисту:</w:t>
            </w:r>
            <w:bookmarkStart w:id="0" w:name="_heading=h.gjdgxs"/>
            <w:bookmarkEnd w:id="0"/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 засідання кафедри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__________________________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___   від ____.____. 20___ р. 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Завідувач(ка) кафедри</w:t>
            </w:r>
          </w:p>
          <w:p w:rsidR="00824F50" w:rsidRDefault="00824F50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  <w:lang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 _____________</w:t>
            </w:r>
          </w:p>
          <w:p w:rsidR="00824F50" w:rsidRDefault="00824F5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(підпис)</w:t>
            </w:r>
            <w:r>
              <w:rPr>
                <w:sz w:val="20"/>
                <w:szCs w:val="20"/>
                <w:lang w:eastAsia="en-US"/>
              </w:rPr>
              <w:tab/>
              <w:t xml:space="preserve">      (</w:t>
            </w:r>
            <w:r>
              <w:rPr>
                <w:lang w:eastAsia="en-US"/>
              </w:rPr>
              <w:t>прізвище,ім’я</w:t>
            </w:r>
            <w:r>
              <w:rPr>
                <w:sz w:val="20"/>
                <w:szCs w:val="20"/>
                <w:lang w:eastAsia="en-US"/>
              </w:rPr>
              <w:t>)</w:t>
            </w:r>
          </w:p>
        </w:tc>
        <w:tc>
          <w:tcPr>
            <w:tcW w:w="4787" w:type="dxa"/>
            <w:hideMark/>
          </w:tcPr>
          <w:p w:rsidR="00824F50" w:rsidRDefault="00824F50">
            <w:pPr>
              <w:tabs>
                <w:tab w:val="right" w:pos="4462"/>
              </w:tabs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Захищено на засіданні ЕК № _____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протокол № __від ____.____.20___ р.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 </w:t>
            </w:r>
          </w:p>
          <w:p w:rsidR="00824F50" w:rsidRDefault="00824F50">
            <w:pPr>
              <w:tabs>
                <w:tab w:val="right" w:pos="4462"/>
              </w:tabs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Оцінка______________/___</w:t>
            </w:r>
            <w:r>
              <w:rPr>
                <w:sz w:val="20"/>
                <w:szCs w:val="20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>___/_____</w:t>
            </w:r>
          </w:p>
          <w:p w:rsidR="00824F50" w:rsidRDefault="00824F50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(за національною шкалою/шкалою ЕСТS/ бали)</w:t>
            </w:r>
          </w:p>
          <w:p w:rsidR="00824F50" w:rsidRDefault="00824F5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Голова ЕК</w:t>
            </w:r>
          </w:p>
          <w:p w:rsidR="00824F50" w:rsidRDefault="00824F50">
            <w:pPr>
              <w:rPr>
                <w:sz w:val="28"/>
                <w:szCs w:val="28"/>
                <w:u w:val="single"/>
                <w:lang w:eastAsia="en-US"/>
              </w:rPr>
            </w:pPr>
            <w:r>
              <w:rPr>
                <w:sz w:val="28"/>
                <w:szCs w:val="28"/>
                <w:u w:val="single"/>
                <w:lang w:eastAsia="en-US"/>
              </w:rPr>
              <w:tab/>
            </w:r>
            <w:r>
              <w:rPr>
                <w:sz w:val="28"/>
                <w:szCs w:val="28"/>
                <w:lang w:eastAsia="en-US"/>
              </w:rPr>
              <w:t xml:space="preserve">              _____________</w:t>
            </w:r>
          </w:p>
          <w:p w:rsidR="00824F50" w:rsidRDefault="00824F50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(підпис)                       (</w:t>
            </w:r>
            <w:r>
              <w:rPr>
                <w:lang w:eastAsia="en-US"/>
              </w:rPr>
              <w:t>прізвище, ім’я</w:t>
            </w:r>
            <w:r>
              <w:rPr>
                <w:sz w:val="20"/>
                <w:szCs w:val="20"/>
                <w:lang w:eastAsia="en-US"/>
              </w:rPr>
              <w:t>)</w:t>
            </w:r>
          </w:p>
        </w:tc>
      </w:tr>
      <w:tr w:rsidR="00824F50" w:rsidTr="00824F50">
        <w:tc>
          <w:tcPr>
            <w:tcW w:w="5083" w:type="dxa"/>
          </w:tcPr>
          <w:p w:rsidR="00824F50" w:rsidRDefault="00824F50">
            <w:pPr>
              <w:rPr>
                <w:sz w:val="28"/>
                <w:szCs w:val="28"/>
                <w:lang w:val="uk-UA" w:eastAsia="en-US"/>
              </w:rPr>
            </w:pPr>
          </w:p>
          <w:p w:rsidR="00824F50" w:rsidRDefault="00824F50">
            <w:pPr>
              <w:rPr>
                <w:sz w:val="28"/>
                <w:szCs w:val="28"/>
                <w:lang w:val="uk-UA" w:eastAsia="en-US"/>
              </w:rPr>
            </w:pPr>
          </w:p>
          <w:p w:rsidR="00824F50" w:rsidRDefault="00824F50">
            <w:pPr>
              <w:rPr>
                <w:sz w:val="28"/>
                <w:szCs w:val="28"/>
                <w:lang w:val="uk-UA" w:eastAsia="en-US"/>
              </w:rPr>
            </w:pPr>
          </w:p>
          <w:p w:rsidR="00824F50" w:rsidRDefault="00824F50">
            <w:pPr>
              <w:rPr>
                <w:sz w:val="28"/>
                <w:szCs w:val="28"/>
                <w:lang w:val="uk-UA" w:eastAsia="en-US"/>
              </w:rPr>
            </w:pPr>
          </w:p>
        </w:tc>
        <w:tc>
          <w:tcPr>
            <w:tcW w:w="4787" w:type="dxa"/>
          </w:tcPr>
          <w:p w:rsidR="00824F50" w:rsidRDefault="00824F50">
            <w:pPr>
              <w:rPr>
                <w:sz w:val="28"/>
                <w:szCs w:val="28"/>
                <w:lang w:eastAsia="en-US"/>
              </w:rPr>
            </w:pPr>
          </w:p>
        </w:tc>
      </w:tr>
    </w:tbl>
    <w:p w:rsidR="00824F50" w:rsidRPr="00864D9F" w:rsidRDefault="00824F50" w:rsidP="00824F50">
      <w:pPr>
        <w:jc w:val="center"/>
        <w:rPr>
          <w:b/>
          <w:sz w:val="28"/>
          <w:szCs w:val="28"/>
        </w:rPr>
      </w:pPr>
      <w:bookmarkStart w:id="1" w:name="_GoBack"/>
      <w:bookmarkEnd w:id="1"/>
      <w:r>
        <w:rPr>
          <w:b/>
          <w:sz w:val="28"/>
          <w:szCs w:val="28"/>
        </w:rPr>
        <w:t>Одеса 202</w:t>
      </w:r>
      <w:r w:rsidRPr="00864D9F">
        <w:rPr>
          <w:b/>
          <w:sz w:val="28"/>
          <w:szCs w:val="28"/>
        </w:rPr>
        <w:t>3</w:t>
      </w:r>
    </w:p>
    <w:p w:rsidR="00824F50" w:rsidRPr="00864D9F" w:rsidRDefault="00824F50" w:rsidP="00824F50">
      <w:pPr>
        <w:jc w:val="center"/>
        <w:rPr>
          <w:b/>
          <w:sz w:val="28"/>
          <w:szCs w:val="28"/>
        </w:rPr>
      </w:pPr>
    </w:p>
    <w:p w:rsidR="00BE0484" w:rsidRDefault="00824F50" w:rsidP="00BE0484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BD698D">
        <w:rPr>
          <w:b/>
          <w:sz w:val="28"/>
          <w:szCs w:val="28"/>
          <w:lang w:val="uk-UA"/>
        </w:rPr>
        <w:lastRenderedPageBreak/>
        <w:t>АНОТАЦІЯ</w:t>
      </w:r>
    </w:p>
    <w:p w:rsidR="00804158" w:rsidRPr="00BE0484" w:rsidRDefault="004166A0" w:rsidP="002E1745">
      <w:pPr>
        <w:ind w:firstLine="567"/>
        <w:jc w:val="both"/>
        <w:rPr>
          <w:b/>
          <w:sz w:val="28"/>
          <w:szCs w:val="28"/>
          <w:lang w:val="uk-UA"/>
        </w:rPr>
      </w:pPr>
      <w:r w:rsidRPr="00347CF3">
        <w:rPr>
          <w:sz w:val="28"/>
          <w:szCs w:val="28"/>
        </w:rPr>
        <w:t xml:space="preserve">Проведено комплексне дослідження профілактичної ефективності </w:t>
      </w:r>
      <w:r w:rsidRPr="00347CF3">
        <w:rPr>
          <w:sz w:val="28"/>
          <w:szCs w:val="28"/>
          <w:lang w:val="uk-UA"/>
        </w:rPr>
        <w:t xml:space="preserve">продуктів з </w:t>
      </w:r>
      <w:r w:rsidRPr="00347CF3">
        <w:rPr>
          <w:sz w:val="28"/>
          <w:szCs w:val="28"/>
        </w:rPr>
        <w:t>пребіотик</w:t>
      </w:r>
      <w:r w:rsidRPr="00347CF3">
        <w:rPr>
          <w:sz w:val="28"/>
          <w:szCs w:val="28"/>
          <w:lang w:val="uk-UA"/>
        </w:rPr>
        <w:t>ами</w:t>
      </w:r>
      <w:r>
        <w:rPr>
          <w:sz w:val="28"/>
          <w:szCs w:val="28"/>
          <w:lang w:val="uk-UA"/>
        </w:rPr>
        <w:t xml:space="preserve"> та симбіотика</w:t>
      </w:r>
      <w:r w:rsidRPr="00347CF3">
        <w:rPr>
          <w:sz w:val="28"/>
          <w:szCs w:val="28"/>
        </w:rPr>
        <w:t xml:space="preserve"> у щурів при тривалому застосуванні антибіотиків.</w:t>
      </w:r>
      <w:r w:rsidR="00BD698D">
        <w:rPr>
          <w:sz w:val="28"/>
          <w:szCs w:val="28"/>
          <w:lang w:val="uk-UA"/>
        </w:rPr>
        <w:t xml:space="preserve"> </w:t>
      </w:r>
      <w:r w:rsidR="006E72BD" w:rsidRPr="00BD698D">
        <w:rPr>
          <w:sz w:val="28"/>
          <w:szCs w:val="28"/>
          <w:lang w:val="uk-UA"/>
        </w:rPr>
        <w:t>Досліджено показники запалення в слизових оболонках ротової порожнини, шлунку</w:t>
      </w:r>
      <w:r w:rsidR="003B15C4">
        <w:rPr>
          <w:sz w:val="28"/>
          <w:szCs w:val="28"/>
          <w:lang w:val="uk-UA"/>
        </w:rPr>
        <w:t xml:space="preserve">, тонкої та товстої кишки щурів </w:t>
      </w:r>
      <w:r w:rsidR="003B15C4" w:rsidRPr="00354514">
        <w:rPr>
          <w:sz w:val="28"/>
          <w:szCs w:val="28"/>
        </w:rPr>
        <w:t xml:space="preserve">за умов антибіотик-індукованого </w:t>
      </w:r>
      <w:r w:rsidR="003B15C4">
        <w:rPr>
          <w:sz w:val="28"/>
          <w:szCs w:val="28"/>
        </w:rPr>
        <w:t>дисбіозу</w:t>
      </w:r>
      <w:r w:rsidR="003B15C4" w:rsidRPr="00354514">
        <w:rPr>
          <w:sz w:val="28"/>
          <w:szCs w:val="28"/>
        </w:rPr>
        <w:t>.</w:t>
      </w:r>
      <w:r w:rsidR="006E72BD" w:rsidRPr="00BD698D">
        <w:rPr>
          <w:sz w:val="28"/>
          <w:szCs w:val="28"/>
          <w:lang w:val="uk-UA"/>
        </w:rPr>
        <w:t xml:space="preserve"> </w:t>
      </w:r>
      <w:r w:rsidR="00BD698D" w:rsidRPr="00BD698D">
        <w:rPr>
          <w:color w:val="000000"/>
          <w:sz w:val="28"/>
          <w:szCs w:val="28"/>
          <w:lang w:val="uk-UA"/>
        </w:rPr>
        <w:t xml:space="preserve">Після відтворення дисбіозу в слизовій оболонці </w:t>
      </w:r>
      <w:r w:rsidR="00BD698D">
        <w:rPr>
          <w:color w:val="000000"/>
          <w:sz w:val="28"/>
          <w:szCs w:val="28"/>
          <w:lang w:val="uk-UA"/>
        </w:rPr>
        <w:t xml:space="preserve">травного тракту </w:t>
      </w:r>
      <w:r w:rsidR="00BD698D" w:rsidRPr="00BD698D">
        <w:rPr>
          <w:color w:val="000000"/>
          <w:sz w:val="28"/>
          <w:szCs w:val="28"/>
          <w:lang w:val="uk-UA"/>
        </w:rPr>
        <w:t xml:space="preserve">щурів встановлено достовірне підвищення активності маркерів запалення – </w:t>
      </w:r>
      <w:r w:rsidR="00BD698D">
        <w:rPr>
          <w:color w:val="000000"/>
          <w:sz w:val="28"/>
          <w:szCs w:val="28"/>
          <w:lang w:val="uk-UA"/>
        </w:rPr>
        <w:t>малонового ді</w:t>
      </w:r>
      <w:r w:rsidR="00BD698D" w:rsidRPr="00BD698D">
        <w:rPr>
          <w:color w:val="000000"/>
          <w:sz w:val="28"/>
          <w:szCs w:val="28"/>
          <w:lang w:val="uk-UA"/>
        </w:rPr>
        <w:t xml:space="preserve">альдегіду, еластази та кислої фосфатази. Застосування  </w:t>
      </w:r>
      <w:r w:rsidR="00BD698D">
        <w:rPr>
          <w:color w:val="000000"/>
          <w:sz w:val="28"/>
          <w:szCs w:val="28"/>
          <w:lang w:val="uk-UA"/>
        </w:rPr>
        <w:t>продуктів з пребіотиками та експериментального</w:t>
      </w:r>
      <w:r w:rsidR="00BD698D" w:rsidRPr="00BD698D">
        <w:rPr>
          <w:color w:val="000000"/>
          <w:sz w:val="28"/>
          <w:szCs w:val="28"/>
          <w:lang w:val="uk-UA"/>
        </w:rPr>
        <w:t xml:space="preserve"> </w:t>
      </w:r>
      <w:r w:rsidR="00BD698D">
        <w:rPr>
          <w:color w:val="000000"/>
          <w:sz w:val="28"/>
          <w:szCs w:val="28"/>
          <w:lang w:val="uk-UA"/>
        </w:rPr>
        <w:t>синбіотика</w:t>
      </w:r>
      <w:r w:rsidR="00BD698D" w:rsidRPr="00BD698D">
        <w:rPr>
          <w:color w:val="000000"/>
          <w:sz w:val="28"/>
          <w:szCs w:val="28"/>
          <w:lang w:val="uk-UA"/>
        </w:rPr>
        <w:t xml:space="preserve"> знижує рівень маркерів запалення, активності </w:t>
      </w:r>
      <w:r w:rsidR="00BD698D">
        <w:rPr>
          <w:color w:val="000000"/>
          <w:sz w:val="28"/>
          <w:szCs w:val="28"/>
          <w:lang w:val="uk-UA"/>
        </w:rPr>
        <w:t>уреази.</w:t>
      </w:r>
      <w:r w:rsidR="00BD698D" w:rsidRPr="00BD698D">
        <w:rPr>
          <w:color w:val="000000"/>
          <w:sz w:val="28"/>
          <w:szCs w:val="28"/>
          <w:lang w:val="uk-UA"/>
        </w:rPr>
        <w:t xml:space="preserve"> Найбільш ефективну антидисбіотичну  та протизапальну дію  виявлено у синбіотика «Мармелад».</w:t>
      </w:r>
    </w:p>
    <w:p w:rsidR="006E72BD" w:rsidRPr="00631312" w:rsidRDefault="000515C8" w:rsidP="002E1745">
      <w:pPr>
        <w:suppressAutoHyphens/>
        <w:ind w:firstLine="567"/>
        <w:jc w:val="both"/>
        <w:rPr>
          <w:shd w:val="clear" w:color="auto" w:fill="00FFFF"/>
          <w:lang w:val="uk-UA"/>
        </w:rPr>
      </w:pPr>
      <w:r>
        <w:rPr>
          <w:sz w:val="28"/>
          <w:lang w:val="uk-UA"/>
        </w:rPr>
        <w:t xml:space="preserve">Курсову роботу викладено на </w:t>
      </w:r>
      <w:r w:rsidR="0011029A">
        <w:rPr>
          <w:sz w:val="28"/>
          <w:lang w:val="uk-UA"/>
        </w:rPr>
        <w:t>54</w:t>
      </w:r>
      <w:r w:rsidR="006E72BD">
        <w:rPr>
          <w:sz w:val="28"/>
          <w:lang w:val="uk-UA"/>
        </w:rPr>
        <w:t xml:space="preserve"> сторінках друкованого тексту, </w:t>
      </w:r>
      <w:r w:rsidR="00BD698D">
        <w:rPr>
          <w:sz w:val="28"/>
          <w:lang w:val="uk-UA"/>
        </w:rPr>
        <w:t>вона включає 4 таблиці та 1</w:t>
      </w:r>
      <w:r w:rsidR="006E72BD" w:rsidRPr="00631312">
        <w:rPr>
          <w:sz w:val="28"/>
          <w:lang w:val="uk-UA"/>
        </w:rPr>
        <w:t xml:space="preserve"> рисун</w:t>
      </w:r>
      <w:r w:rsidR="00BD698D">
        <w:rPr>
          <w:sz w:val="28"/>
          <w:lang w:val="uk-UA"/>
        </w:rPr>
        <w:t>ок</w:t>
      </w:r>
      <w:r w:rsidR="006E72BD" w:rsidRPr="00631312">
        <w:rPr>
          <w:sz w:val="28"/>
          <w:lang w:val="uk-UA"/>
        </w:rPr>
        <w:t xml:space="preserve">. </w:t>
      </w:r>
      <w:r w:rsidR="00BD698D">
        <w:rPr>
          <w:sz w:val="28"/>
          <w:lang w:val="uk-UA"/>
        </w:rPr>
        <w:t>В роботі наведені посилання на 59</w:t>
      </w:r>
      <w:r w:rsidR="006E72BD" w:rsidRPr="00631312">
        <w:rPr>
          <w:sz w:val="28"/>
          <w:lang w:val="uk-UA"/>
        </w:rPr>
        <w:t xml:space="preserve"> джерел</w:t>
      </w:r>
      <w:r w:rsidR="00BD698D">
        <w:rPr>
          <w:sz w:val="28"/>
          <w:lang w:val="uk-UA"/>
        </w:rPr>
        <w:t xml:space="preserve"> лiтератури (42 кирилицею та 17</w:t>
      </w:r>
      <w:r w:rsidR="006E72BD" w:rsidRPr="00631312">
        <w:rPr>
          <w:sz w:val="28"/>
          <w:lang w:val="uk-UA"/>
        </w:rPr>
        <w:t xml:space="preserve"> латиницею).</w:t>
      </w:r>
    </w:p>
    <w:p w:rsidR="00BD698D" w:rsidRPr="00BE0484" w:rsidRDefault="006E72BD" w:rsidP="002E1745">
      <w:pPr>
        <w:tabs>
          <w:tab w:val="left" w:pos="709"/>
        </w:tabs>
        <w:suppressAutoHyphens/>
        <w:ind w:firstLine="709"/>
        <w:jc w:val="both"/>
        <w:rPr>
          <w:i/>
          <w:lang w:val="uk-UA"/>
        </w:rPr>
      </w:pPr>
      <w:r w:rsidRPr="00BE0484">
        <w:rPr>
          <w:b/>
          <w:i/>
          <w:sz w:val="28"/>
          <w:lang w:val="uk-UA"/>
        </w:rPr>
        <w:t>Ключові слова:</w:t>
      </w:r>
      <w:r w:rsidRPr="00631312">
        <w:rPr>
          <w:i/>
          <w:sz w:val="28"/>
          <w:lang w:val="uk-UA"/>
        </w:rPr>
        <w:t xml:space="preserve"> </w:t>
      </w:r>
      <w:r>
        <w:rPr>
          <w:i/>
          <w:sz w:val="28"/>
          <w:lang w:val="uk-UA"/>
        </w:rPr>
        <w:t xml:space="preserve">пребіотики, </w:t>
      </w:r>
      <w:r w:rsidR="002820D6">
        <w:rPr>
          <w:i/>
          <w:sz w:val="28"/>
          <w:lang w:val="uk-UA"/>
        </w:rPr>
        <w:t xml:space="preserve">синбіотики, </w:t>
      </w:r>
      <w:r>
        <w:rPr>
          <w:i/>
          <w:sz w:val="28"/>
          <w:lang w:val="uk-UA"/>
        </w:rPr>
        <w:t>дисбіоз</w:t>
      </w:r>
      <w:r w:rsidRPr="00631312">
        <w:rPr>
          <w:i/>
          <w:sz w:val="28"/>
          <w:lang w:val="uk-UA"/>
        </w:rPr>
        <w:t xml:space="preserve">, </w:t>
      </w:r>
      <w:r w:rsidR="00BE0484">
        <w:rPr>
          <w:i/>
          <w:sz w:val="28"/>
          <w:lang w:val="uk-UA"/>
        </w:rPr>
        <w:t>маркери запа</w:t>
      </w:r>
      <w:r>
        <w:rPr>
          <w:i/>
          <w:sz w:val="28"/>
          <w:lang w:val="uk-UA"/>
        </w:rPr>
        <w:t xml:space="preserve">лення,  </w:t>
      </w:r>
      <w:r w:rsidRPr="00631312">
        <w:rPr>
          <w:i/>
          <w:sz w:val="28"/>
          <w:lang w:val="uk-UA"/>
        </w:rPr>
        <w:t xml:space="preserve">щури </w:t>
      </w:r>
      <w:r w:rsidRPr="00631312">
        <w:rPr>
          <w:i/>
          <w:lang w:val="uk-UA"/>
        </w:rPr>
        <w:t xml:space="preserve"> </w:t>
      </w:r>
    </w:p>
    <w:p w:rsidR="002E1745" w:rsidRDefault="002E1745" w:rsidP="00BE0484">
      <w:pPr>
        <w:suppressAutoHyphens/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4166A0" w:rsidRPr="00BE0484" w:rsidRDefault="000515C8" w:rsidP="002E1745">
      <w:pPr>
        <w:suppressAutoHyphens/>
        <w:ind w:firstLine="567"/>
        <w:jc w:val="both"/>
        <w:rPr>
          <w:sz w:val="28"/>
          <w:szCs w:val="28"/>
          <w:lang w:val="uk-UA"/>
        </w:rPr>
      </w:pPr>
      <w:r w:rsidRPr="00BE0484">
        <w:rPr>
          <w:sz w:val="28"/>
          <w:szCs w:val="28"/>
          <w:lang w:val="uk-UA"/>
        </w:rPr>
        <w:t>А comprehensive study of the preventive effectiveness of products with prebiotics and symbiotics in rats with long-term use of antibiotics was conducted. Indicators of inflammation in the mucous membranes of the oral cavity, stomach, small and large intestine of rats under the conditions of antibiotic-induced dysbiosis were studied. After reproduction of dysbiosis in the mucous membrane of the digestive tract of rats, a significant increase in the activity of markers of inflammation - malondialdehyde, elastase, and acid phosphatase - was established. The use of products with prebiotics and an experimental synbiotic reduces the level of inflammatory markers and urease activity. The most effective anti-dysbiotic and anti-inflammatory effect was found in the synbiotic "Marmalade".</w:t>
      </w:r>
    </w:p>
    <w:p w:rsidR="00804158" w:rsidRPr="00C07EC2" w:rsidRDefault="006E72BD" w:rsidP="002E1745">
      <w:pPr>
        <w:suppressAutoHyphens/>
        <w:ind w:firstLine="567"/>
        <w:jc w:val="both"/>
        <w:rPr>
          <w:sz w:val="28"/>
          <w:szCs w:val="28"/>
          <w:lang w:val="uk-UA"/>
        </w:rPr>
      </w:pPr>
      <w:r w:rsidRPr="00BE0484">
        <w:rPr>
          <w:sz w:val="28"/>
          <w:szCs w:val="28"/>
          <w:lang w:val="uk-UA"/>
        </w:rPr>
        <w:t xml:space="preserve">The course work is set out in </w:t>
      </w:r>
      <w:r w:rsidR="0011029A">
        <w:rPr>
          <w:sz w:val="28"/>
          <w:szCs w:val="28"/>
          <w:lang w:val="uk-UA"/>
        </w:rPr>
        <w:t>54</w:t>
      </w:r>
      <w:r w:rsidRPr="00BE0484">
        <w:rPr>
          <w:sz w:val="28"/>
          <w:szCs w:val="28"/>
          <w:lang w:val="uk-UA"/>
        </w:rPr>
        <w:t xml:space="preserve"> pages of printed </w:t>
      </w:r>
      <w:r w:rsidR="00BD698D" w:rsidRPr="00BE0484">
        <w:rPr>
          <w:sz w:val="28"/>
          <w:szCs w:val="28"/>
          <w:lang w:val="uk-UA"/>
        </w:rPr>
        <w:t>text, it includes 4 tables and 1 figure</w:t>
      </w:r>
      <w:r w:rsidRPr="00BE0484">
        <w:rPr>
          <w:sz w:val="28"/>
          <w:szCs w:val="28"/>
          <w:lang w:val="uk-UA"/>
        </w:rPr>
        <w:t>.  Th</w:t>
      </w:r>
      <w:r w:rsidR="00BD698D" w:rsidRPr="00BE0484">
        <w:rPr>
          <w:sz w:val="28"/>
          <w:szCs w:val="28"/>
          <w:lang w:val="uk-UA"/>
        </w:rPr>
        <w:t>e paper provides references to 59 sources of literature (42</w:t>
      </w:r>
      <w:r w:rsidRPr="00BE0484">
        <w:rPr>
          <w:sz w:val="28"/>
          <w:szCs w:val="28"/>
          <w:lang w:val="uk-UA"/>
        </w:rPr>
        <w:t xml:space="preserve"> in cyrillic and </w:t>
      </w:r>
      <w:r w:rsidR="00C023E3" w:rsidRPr="00BE0484">
        <w:rPr>
          <w:sz w:val="28"/>
          <w:szCs w:val="28"/>
          <w:lang w:val="uk-UA"/>
        </w:rPr>
        <w:t>17</w:t>
      </w:r>
      <w:r w:rsidRPr="00BE0484">
        <w:rPr>
          <w:sz w:val="28"/>
          <w:szCs w:val="28"/>
          <w:lang w:val="uk-UA"/>
        </w:rPr>
        <w:t xml:space="preserve"> in latin).</w:t>
      </w:r>
    </w:p>
    <w:p w:rsidR="002E1745" w:rsidRDefault="006E72BD" w:rsidP="00BD698D">
      <w:pPr>
        <w:suppressAutoHyphens/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C07EC2">
        <w:rPr>
          <w:i/>
          <w:sz w:val="28"/>
          <w:szCs w:val="28"/>
          <w:lang w:val="uk-UA"/>
        </w:rPr>
        <w:t xml:space="preserve"> </w:t>
      </w:r>
      <w:r w:rsidRPr="00BE0484">
        <w:rPr>
          <w:b/>
          <w:i/>
          <w:sz w:val="28"/>
          <w:szCs w:val="28"/>
          <w:lang w:val="uk-UA"/>
        </w:rPr>
        <w:t>Key words:</w:t>
      </w:r>
      <w:r w:rsidRPr="00C07EC2">
        <w:rPr>
          <w:i/>
          <w:sz w:val="28"/>
          <w:szCs w:val="28"/>
          <w:lang w:val="uk-UA"/>
        </w:rPr>
        <w:t xml:space="preserve"> prebiotics,</w:t>
      </w:r>
      <w:r w:rsidR="002820D6" w:rsidRPr="002820D6">
        <w:rPr>
          <w:lang w:val="en-US"/>
        </w:rPr>
        <w:t xml:space="preserve"> </w:t>
      </w:r>
      <w:r w:rsidR="002820D6" w:rsidRPr="002820D6">
        <w:rPr>
          <w:i/>
          <w:sz w:val="28"/>
          <w:szCs w:val="28"/>
          <w:lang w:val="uk-UA"/>
        </w:rPr>
        <w:t>synbiotics</w:t>
      </w:r>
      <w:r w:rsidR="002820D6">
        <w:rPr>
          <w:i/>
          <w:sz w:val="28"/>
          <w:szCs w:val="28"/>
          <w:lang w:val="uk-UA"/>
        </w:rPr>
        <w:t>,</w:t>
      </w:r>
      <w:r w:rsidRPr="00C07EC2">
        <w:rPr>
          <w:i/>
          <w:sz w:val="28"/>
          <w:szCs w:val="28"/>
          <w:lang w:val="uk-UA"/>
        </w:rPr>
        <w:t xml:space="preserve"> dysbiosis, markers of seizures, rats</w:t>
      </w:r>
    </w:p>
    <w:p w:rsidR="00437675" w:rsidRDefault="002E1745" w:rsidP="002E1745">
      <w:pPr>
        <w:suppressAutoHyphens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br w:type="column"/>
      </w:r>
      <w:r w:rsidR="00437675" w:rsidRPr="002B4CBD">
        <w:rPr>
          <w:b/>
          <w:sz w:val="28"/>
          <w:szCs w:val="28"/>
          <w:lang w:val="uk-UA"/>
        </w:rPr>
        <w:lastRenderedPageBreak/>
        <w:t>ЗМІСТ</w:t>
      </w:r>
    </w:p>
    <w:p w:rsidR="00437675" w:rsidRPr="001B32E5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2F6738">
        <w:rPr>
          <w:sz w:val="28"/>
          <w:szCs w:val="28"/>
          <w:lang w:val="uk-UA"/>
        </w:rPr>
        <w:t>ВСТУП</w:t>
      </w:r>
      <w:r>
        <w:rPr>
          <w:sz w:val="28"/>
          <w:szCs w:val="28"/>
          <w:lang w:val="uk-UA"/>
        </w:rPr>
        <w:t>…………………………………………………………………………….5</w:t>
      </w:r>
    </w:p>
    <w:p w:rsidR="00437675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2F6738">
        <w:rPr>
          <w:sz w:val="28"/>
          <w:szCs w:val="28"/>
          <w:lang w:val="uk-UA"/>
        </w:rPr>
        <w:t>1. ОГЛЯД</w:t>
      </w:r>
      <w:r>
        <w:rPr>
          <w:sz w:val="28"/>
          <w:szCs w:val="28"/>
          <w:lang w:val="uk-UA"/>
        </w:rPr>
        <w:t xml:space="preserve"> </w:t>
      </w:r>
      <w:r w:rsidRPr="002F6738">
        <w:rPr>
          <w:sz w:val="28"/>
          <w:szCs w:val="28"/>
          <w:lang w:val="uk-UA"/>
        </w:rPr>
        <w:t>ЛІТЕРАТУРИ</w:t>
      </w:r>
      <w:r w:rsidR="006F6509">
        <w:rPr>
          <w:sz w:val="28"/>
          <w:szCs w:val="28"/>
          <w:lang w:val="uk-UA"/>
        </w:rPr>
        <w:t>…………………………………………………………8</w:t>
      </w:r>
    </w:p>
    <w:p w:rsidR="00B50DCC" w:rsidRPr="00631312" w:rsidRDefault="00B50DCC" w:rsidP="00B50DCC">
      <w:pPr>
        <w:pStyle w:val="2"/>
        <w:spacing w:before="0" w:line="36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b w:val="0"/>
          <w:color w:val="auto"/>
          <w:sz w:val="28"/>
          <w:szCs w:val="28"/>
          <w:lang w:val="uk-UA"/>
        </w:rPr>
        <w:t xml:space="preserve">    </w:t>
      </w:r>
      <w:r w:rsidR="00437675" w:rsidRPr="00C57FB1">
        <w:rPr>
          <w:rFonts w:ascii="Times New Roman" w:hAnsi="Times New Roman" w:cs="Times New Roman"/>
          <w:b w:val="0"/>
          <w:color w:val="auto"/>
          <w:sz w:val="28"/>
          <w:szCs w:val="28"/>
          <w:lang w:val="uk-UA"/>
        </w:rPr>
        <w:t>1.1.</w:t>
      </w:r>
      <w:r w:rsidR="00437675" w:rsidRPr="00B50DCC">
        <w:rPr>
          <w:b w:val="0"/>
          <w:sz w:val="28"/>
          <w:szCs w:val="28"/>
          <w:lang w:val="uk-UA"/>
        </w:rPr>
        <w:t xml:space="preserve"> </w:t>
      </w:r>
      <w:r w:rsidRPr="00B50DCC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Мікробіом шлунково-кишкового тракту</w:t>
      </w:r>
      <w:r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…………………………………</w:t>
      </w:r>
      <w:r w:rsidR="006F6509">
        <w:rPr>
          <w:rFonts w:ascii="Times New Roman" w:hAnsi="Times New Roman" w:cs="Times New Roman"/>
          <w:b w:val="0"/>
          <w:color w:val="000000" w:themeColor="text1"/>
          <w:sz w:val="28"/>
          <w:szCs w:val="28"/>
          <w:lang w:val="uk-UA"/>
        </w:rPr>
        <w:t>8</w:t>
      </w:r>
    </w:p>
    <w:p w:rsidR="006F6C60" w:rsidRPr="00955CA6" w:rsidRDefault="00B50DCC" w:rsidP="00B50DCC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57FB1">
        <w:rPr>
          <w:sz w:val="28"/>
          <w:szCs w:val="28"/>
          <w:lang w:val="uk-UA"/>
        </w:rPr>
        <w:t xml:space="preserve">    </w:t>
      </w:r>
      <w:r w:rsidR="00437675" w:rsidRPr="00C57FB1">
        <w:rPr>
          <w:sz w:val="28"/>
          <w:szCs w:val="28"/>
          <w:lang w:val="uk-UA"/>
        </w:rPr>
        <w:t>1.2.</w:t>
      </w:r>
      <w:r w:rsidRPr="00B50DCC">
        <w:rPr>
          <w:b/>
          <w:sz w:val="28"/>
          <w:szCs w:val="28"/>
          <w:lang w:val="uk-UA"/>
        </w:rPr>
        <w:t xml:space="preserve"> </w:t>
      </w:r>
      <w:r w:rsidR="00955CA6" w:rsidRPr="00955CA6">
        <w:rPr>
          <w:sz w:val="28"/>
          <w:szCs w:val="28"/>
        </w:rPr>
        <w:t>Дисб</w:t>
      </w:r>
      <w:r w:rsidR="00955CA6" w:rsidRPr="00955CA6">
        <w:rPr>
          <w:sz w:val="28"/>
          <w:szCs w:val="28"/>
          <w:lang w:val="uk-UA"/>
        </w:rPr>
        <w:t>і</w:t>
      </w:r>
      <w:r w:rsidR="00955CA6" w:rsidRPr="00955CA6">
        <w:rPr>
          <w:sz w:val="28"/>
          <w:szCs w:val="28"/>
        </w:rPr>
        <w:t>оз (дисбактер</w:t>
      </w:r>
      <w:r w:rsidR="00955CA6" w:rsidRPr="00955CA6">
        <w:rPr>
          <w:sz w:val="28"/>
          <w:szCs w:val="28"/>
          <w:lang w:val="uk-UA"/>
        </w:rPr>
        <w:t>і</w:t>
      </w:r>
      <w:r w:rsidR="00955CA6" w:rsidRPr="00955CA6">
        <w:rPr>
          <w:sz w:val="28"/>
          <w:szCs w:val="28"/>
        </w:rPr>
        <w:t>оз): с</w:t>
      </w:r>
      <w:r w:rsidR="00955CA6" w:rsidRPr="00955CA6">
        <w:rPr>
          <w:sz w:val="28"/>
          <w:szCs w:val="28"/>
          <w:lang w:val="uk-UA"/>
        </w:rPr>
        <w:t>учасний</w:t>
      </w:r>
      <w:r w:rsidR="00955CA6" w:rsidRPr="00955CA6">
        <w:rPr>
          <w:sz w:val="28"/>
          <w:szCs w:val="28"/>
        </w:rPr>
        <w:t xml:space="preserve"> с</w:t>
      </w:r>
      <w:r w:rsidR="00955CA6" w:rsidRPr="00955CA6">
        <w:rPr>
          <w:sz w:val="28"/>
          <w:szCs w:val="28"/>
          <w:lang w:val="uk-UA"/>
        </w:rPr>
        <w:t>тан</w:t>
      </w:r>
      <w:r w:rsidR="00955CA6" w:rsidRPr="00955CA6">
        <w:rPr>
          <w:sz w:val="28"/>
          <w:szCs w:val="28"/>
        </w:rPr>
        <w:t xml:space="preserve"> проблем</w:t>
      </w:r>
      <w:r w:rsidR="00955CA6" w:rsidRPr="00955CA6">
        <w:rPr>
          <w:sz w:val="28"/>
          <w:szCs w:val="28"/>
          <w:lang w:val="uk-UA"/>
        </w:rPr>
        <w:t>и</w:t>
      </w:r>
      <w:r w:rsidR="00955CA6">
        <w:rPr>
          <w:sz w:val="28"/>
          <w:szCs w:val="28"/>
          <w:lang w:val="uk-UA"/>
        </w:rPr>
        <w:t xml:space="preserve"> </w:t>
      </w:r>
      <w:r w:rsidR="00437675">
        <w:rPr>
          <w:sz w:val="28"/>
          <w:szCs w:val="28"/>
          <w:lang w:val="uk-UA"/>
        </w:rPr>
        <w:t>…………………</w:t>
      </w:r>
      <w:r w:rsidR="00955CA6">
        <w:rPr>
          <w:sz w:val="28"/>
          <w:szCs w:val="28"/>
          <w:lang w:val="uk-UA"/>
        </w:rPr>
        <w:t>…..</w:t>
      </w:r>
      <w:r w:rsidR="00EC3A79">
        <w:rPr>
          <w:sz w:val="28"/>
          <w:szCs w:val="28"/>
          <w:lang w:val="uk-UA"/>
        </w:rPr>
        <w:t>12</w:t>
      </w:r>
    </w:p>
    <w:p w:rsidR="00437675" w:rsidRDefault="00437675" w:rsidP="00437675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jc w:val="both"/>
        <w:rPr>
          <w:sz w:val="28"/>
          <w:szCs w:val="28"/>
          <w:lang w:val="uk-UA"/>
        </w:rPr>
      </w:pPr>
      <w:r w:rsidRPr="00DA6CE1">
        <w:rPr>
          <w:sz w:val="28"/>
          <w:szCs w:val="28"/>
          <w:lang w:val="uk-UA"/>
        </w:rPr>
        <w:t xml:space="preserve">1.3. </w:t>
      </w:r>
      <w:r w:rsidR="005E61C7" w:rsidRPr="005E61C7">
        <w:rPr>
          <w:sz w:val="28"/>
          <w:szCs w:val="28"/>
        </w:rPr>
        <w:t>Корекція та профілактика дисбіозу</w:t>
      </w:r>
      <w:r w:rsidR="005E61C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………………</w:t>
      </w:r>
      <w:r w:rsidR="005E61C7">
        <w:rPr>
          <w:sz w:val="28"/>
          <w:szCs w:val="28"/>
          <w:lang w:val="uk-UA"/>
        </w:rPr>
        <w:t>…………………….</w:t>
      </w:r>
      <w:r w:rsidR="006F6509">
        <w:rPr>
          <w:sz w:val="28"/>
          <w:szCs w:val="28"/>
          <w:lang w:val="uk-UA"/>
        </w:rPr>
        <w:t>16</w:t>
      </w:r>
    </w:p>
    <w:p w:rsidR="00FF0E01" w:rsidRPr="006F6509" w:rsidRDefault="00FF0E01" w:rsidP="00FF0E01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>
        <w:rPr>
          <w:sz w:val="28"/>
          <w:szCs w:val="28"/>
        </w:rPr>
        <w:t>1.3.1. Пробіотики…………………………………………………………</w:t>
      </w:r>
      <w:r>
        <w:rPr>
          <w:sz w:val="28"/>
          <w:szCs w:val="28"/>
          <w:lang w:val="uk-UA"/>
        </w:rPr>
        <w:t>…</w:t>
      </w:r>
      <w:r w:rsidR="006F6509">
        <w:rPr>
          <w:sz w:val="28"/>
          <w:szCs w:val="28"/>
        </w:rPr>
        <w:t>1</w:t>
      </w:r>
      <w:r w:rsidR="006F6509">
        <w:rPr>
          <w:sz w:val="28"/>
          <w:szCs w:val="28"/>
          <w:lang w:val="uk-UA"/>
        </w:rPr>
        <w:t>8</w:t>
      </w:r>
    </w:p>
    <w:p w:rsidR="00FF0E01" w:rsidRPr="006F6509" w:rsidRDefault="00FF0E01" w:rsidP="00FF0E01">
      <w:pPr>
        <w:spacing w:line="360" w:lineRule="auto"/>
        <w:ind w:left="284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1.3.2. Пребіотики……………………………………………………...</w:t>
      </w:r>
      <w:r w:rsidRPr="00AE63BE">
        <w:rPr>
          <w:sz w:val="28"/>
          <w:szCs w:val="28"/>
        </w:rPr>
        <w:t>..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......</w:t>
      </w:r>
      <w:r w:rsidR="006F6509">
        <w:rPr>
          <w:sz w:val="28"/>
          <w:szCs w:val="28"/>
          <w:lang w:val="uk-UA"/>
        </w:rPr>
        <w:t>20</w:t>
      </w:r>
    </w:p>
    <w:p w:rsidR="00FF0E01" w:rsidRDefault="00FF0E01" w:rsidP="00FF0E01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1.3.3. </w:t>
      </w:r>
      <w:r w:rsidRPr="0079767A">
        <w:rPr>
          <w:sz w:val="28"/>
          <w:szCs w:val="28"/>
        </w:rPr>
        <w:t>Синбіот</w:t>
      </w:r>
      <w:r>
        <w:rPr>
          <w:sz w:val="28"/>
          <w:szCs w:val="28"/>
        </w:rPr>
        <w:t>ики</w:t>
      </w:r>
      <w:r w:rsidR="006F6509">
        <w:rPr>
          <w:sz w:val="28"/>
          <w:szCs w:val="28"/>
          <w:lang w:val="uk-UA"/>
        </w:rPr>
        <w:t>……………………………………………………………23</w:t>
      </w:r>
    </w:p>
    <w:p w:rsidR="00FF0E01" w:rsidRPr="00FF0E01" w:rsidRDefault="00FF0E01" w:rsidP="00FF0E01">
      <w:pPr>
        <w:pStyle w:val="a3"/>
        <w:shd w:val="clear" w:color="auto" w:fill="FFFFFF"/>
        <w:spacing w:before="0" w:beforeAutospacing="0" w:after="0" w:afterAutospacing="0" w:line="360" w:lineRule="auto"/>
        <w:ind w:firstLine="284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1.3.4. Метабіотики……………………………………………………</w:t>
      </w:r>
      <w:r w:rsidR="006F6509">
        <w:rPr>
          <w:sz w:val="28"/>
          <w:szCs w:val="28"/>
          <w:lang w:val="uk-UA"/>
        </w:rPr>
        <w:t>……..24</w:t>
      </w:r>
    </w:p>
    <w:p w:rsidR="00437675" w:rsidRDefault="00437675" w:rsidP="00437675">
      <w:pPr>
        <w:tabs>
          <w:tab w:val="right" w:leader="dot" w:pos="9214"/>
        </w:tabs>
        <w:spacing w:line="360" w:lineRule="auto"/>
        <w:ind w:right="-144"/>
        <w:rPr>
          <w:sz w:val="28"/>
          <w:szCs w:val="28"/>
          <w:lang w:val="uk-UA"/>
        </w:rPr>
      </w:pPr>
      <w:r w:rsidRPr="00B94959">
        <w:rPr>
          <w:sz w:val="28"/>
          <w:szCs w:val="28"/>
          <w:lang w:val="uk-UA"/>
        </w:rPr>
        <w:t xml:space="preserve">2. </w:t>
      </w:r>
      <w:r>
        <w:rPr>
          <w:sz w:val="28"/>
          <w:szCs w:val="28"/>
          <w:lang w:val="uk-UA"/>
        </w:rPr>
        <w:t>МАТЕРІАЛ І МЕ</w:t>
      </w:r>
      <w:r w:rsidR="006F6509">
        <w:rPr>
          <w:sz w:val="28"/>
          <w:szCs w:val="28"/>
          <w:lang w:val="uk-UA"/>
        </w:rPr>
        <w:t>ТОДИ ДОСЛІДЖЕНЬ…………………………………….26</w:t>
      </w:r>
    </w:p>
    <w:p w:rsidR="00437675" w:rsidRDefault="00437675" w:rsidP="00437675">
      <w:pPr>
        <w:tabs>
          <w:tab w:val="right" w:leader="dot" w:pos="9214"/>
        </w:tabs>
        <w:spacing w:line="360" w:lineRule="auto"/>
        <w:ind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2.1. Матеріали </w:t>
      </w:r>
      <w:r w:rsidR="006F6509">
        <w:rPr>
          <w:sz w:val="28"/>
          <w:szCs w:val="28"/>
          <w:lang w:val="uk-UA"/>
        </w:rPr>
        <w:t>досліджень……………………………………………………26</w:t>
      </w:r>
    </w:p>
    <w:p w:rsidR="00437675" w:rsidRDefault="00437675" w:rsidP="00437675">
      <w:pPr>
        <w:tabs>
          <w:tab w:val="right" w:leader="dot" w:pos="9214"/>
        </w:tabs>
        <w:spacing w:line="360" w:lineRule="auto"/>
        <w:ind w:firstLine="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 Методи д</w:t>
      </w:r>
      <w:r w:rsidR="006F6509">
        <w:rPr>
          <w:sz w:val="28"/>
          <w:szCs w:val="28"/>
          <w:lang w:val="uk-UA"/>
        </w:rPr>
        <w:t>осліджень………………………………………………………27</w:t>
      </w:r>
    </w:p>
    <w:p w:rsidR="00437675" w:rsidRPr="002B4CBD" w:rsidRDefault="00FF0E01" w:rsidP="00FF0E01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437675" w:rsidRPr="002B4CBD">
        <w:rPr>
          <w:sz w:val="28"/>
          <w:szCs w:val="28"/>
          <w:lang w:val="uk-UA"/>
        </w:rPr>
        <w:t>2.2.1. Визначення активності еластази у гомогенатах тканин…………</w:t>
      </w:r>
      <w:r w:rsidR="002B4CBD">
        <w:rPr>
          <w:sz w:val="28"/>
          <w:szCs w:val="28"/>
          <w:lang w:val="uk-UA"/>
        </w:rPr>
        <w:t>..</w:t>
      </w:r>
      <w:r w:rsidR="00C57FB1">
        <w:rPr>
          <w:sz w:val="28"/>
          <w:szCs w:val="28"/>
          <w:lang w:val="uk-UA"/>
        </w:rPr>
        <w:t>.</w:t>
      </w:r>
      <w:r w:rsidR="006F6509">
        <w:rPr>
          <w:sz w:val="28"/>
          <w:szCs w:val="28"/>
          <w:lang w:val="uk-UA"/>
        </w:rPr>
        <w:t>27</w:t>
      </w:r>
    </w:p>
    <w:p w:rsidR="00437675" w:rsidRPr="002B4CBD" w:rsidRDefault="00FF0E01" w:rsidP="00FF0E01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2B4CBD">
        <w:rPr>
          <w:sz w:val="28"/>
          <w:szCs w:val="28"/>
          <w:lang w:val="uk-UA"/>
        </w:rPr>
        <w:t xml:space="preserve">       </w:t>
      </w:r>
      <w:r w:rsidR="00437675" w:rsidRPr="002B4CBD">
        <w:rPr>
          <w:sz w:val="28"/>
          <w:szCs w:val="28"/>
          <w:lang w:val="uk-UA"/>
        </w:rPr>
        <w:t>2.2.2. Визначення активності кисло</w:t>
      </w:r>
      <w:r w:rsidR="002B4CBD">
        <w:rPr>
          <w:sz w:val="28"/>
          <w:szCs w:val="28"/>
          <w:lang w:val="uk-UA"/>
        </w:rPr>
        <w:t>ї фосфатази у гомогенатах тканин</w:t>
      </w:r>
      <w:r w:rsidR="006F6509">
        <w:rPr>
          <w:sz w:val="28"/>
          <w:szCs w:val="28"/>
          <w:lang w:val="uk-UA"/>
        </w:rPr>
        <w:t>…………………………………………………………………………….29</w:t>
      </w:r>
    </w:p>
    <w:p w:rsidR="00437675" w:rsidRPr="002B4CBD" w:rsidRDefault="00C22C6F" w:rsidP="00C22C6F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C22C6F">
        <w:rPr>
          <w:sz w:val="28"/>
          <w:szCs w:val="28"/>
        </w:rPr>
        <w:t xml:space="preserve"> </w:t>
      </w:r>
      <w:r w:rsidRPr="00C153E0">
        <w:rPr>
          <w:sz w:val="28"/>
          <w:szCs w:val="28"/>
        </w:rPr>
        <w:t xml:space="preserve">       </w:t>
      </w:r>
      <w:r w:rsidR="00437675" w:rsidRPr="002B4CBD">
        <w:rPr>
          <w:sz w:val="28"/>
          <w:szCs w:val="28"/>
          <w:lang w:val="uk-UA"/>
        </w:rPr>
        <w:t>2.2.3. Визначення вмісту малонов</w:t>
      </w:r>
      <w:r w:rsidR="002B4CBD">
        <w:rPr>
          <w:sz w:val="28"/>
          <w:szCs w:val="28"/>
          <w:lang w:val="uk-UA"/>
        </w:rPr>
        <w:t>ого діальдегіду у гомогенатах ткан</w:t>
      </w:r>
      <w:r w:rsidR="00437675" w:rsidRPr="002B4CBD">
        <w:rPr>
          <w:sz w:val="28"/>
          <w:szCs w:val="28"/>
          <w:lang w:val="uk-UA"/>
        </w:rPr>
        <w:t>ин</w:t>
      </w:r>
      <w:r w:rsidR="006F6509">
        <w:rPr>
          <w:sz w:val="28"/>
          <w:szCs w:val="28"/>
          <w:lang w:val="uk-UA"/>
        </w:rPr>
        <w:t>…………………………………………………………………………….30</w:t>
      </w:r>
    </w:p>
    <w:p w:rsidR="00437675" w:rsidRPr="002B4CBD" w:rsidRDefault="00C22C6F" w:rsidP="00C22C6F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C22C6F">
        <w:rPr>
          <w:sz w:val="28"/>
          <w:szCs w:val="28"/>
        </w:rPr>
        <w:t xml:space="preserve">         </w:t>
      </w:r>
      <w:r w:rsidR="00437675" w:rsidRPr="002B4CBD">
        <w:rPr>
          <w:sz w:val="28"/>
          <w:szCs w:val="28"/>
          <w:lang w:val="uk-UA"/>
        </w:rPr>
        <w:t>2.2.4. Визначення активності уреа</w:t>
      </w:r>
      <w:r w:rsidR="006F6509">
        <w:rPr>
          <w:sz w:val="28"/>
          <w:szCs w:val="28"/>
          <w:lang w:val="uk-UA"/>
        </w:rPr>
        <w:t>зи у гомогенатах тварин…………...</w:t>
      </w:r>
      <w:r>
        <w:rPr>
          <w:sz w:val="28"/>
          <w:szCs w:val="28"/>
          <w:lang w:val="uk-UA"/>
        </w:rPr>
        <w:t>.</w:t>
      </w:r>
      <w:r w:rsidR="00C57FB1">
        <w:rPr>
          <w:sz w:val="28"/>
          <w:szCs w:val="28"/>
          <w:lang w:val="uk-UA"/>
        </w:rPr>
        <w:t>.</w:t>
      </w:r>
      <w:r w:rsidR="006F6509">
        <w:rPr>
          <w:sz w:val="28"/>
          <w:szCs w:val="28"/>
          <w:lang w:val="uk-UA"/>
        </w:rPr>
        <w:t>31</w:t>
      </w:r>
    </w:p>
    <w:p w:rsidR="00437675" w:rsidRPr="002B4CBD" w:rsidRDefault="00C22C6F" w:rsidP="00C22C6F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C22C6F">
        <w:rPr>
          <w:sz w:val="28"/>
          <w:szCs w:val="28"/>
        </w:rPr>
        <w:t xml:space="preserve">         </w:t>
      </w:r>
      <w:r w:rsidR="00437675" w:rsidRPr="002B4CBD">
        <w:rPr>
          <w:sz w:val="28"/>
          <w:szCs w:val="28"/>
          <w:lang w:val="uk-UA"/>
        </w:rPr>
        <w:t>2.2.5. Статисти</w:t>
      </w:r>
      <w:r w:rsidR="006F6509">
        <w:rPr>
          <w:sz w:val="28"/>
          <w:szCs w:val="28"/>
          <w:lang w:val="uk-UA"/>
        </w:rPr>
        <w:t>чна обробка даних</w:t>
      </w:r>
      <w:r w:rsidR="00437675" w:rsidRPr="002B4CBD">
        <w:rPr>
          <w:sz w:val="28"/>
          <w:szCs w:val="28"/>
          <w:lang w:val="uk-UA"/>
        </w:rPr>
        <w:t>………………………………....</w:t>
      </w:r>
      <w:r w:rsidR="006F6509">
        <w:rPr>
          <w:sz w:val="28"/>
          <w:szCs w:val="28"/>
          <w:lang w:val="uk-UA"/>
        </w:rPr>
        <w:t>.........</w:t>
      </w:r>
      <w:r>
        <w:rPr>
          <w:sz w:val="28"/>
          <w:szCs w:val="28"/>
          <w:lang w:val="uk-UA"/>
        </w:rPr>
        <w:t>..</w:t>
      </w:r>
      <w:r w:rsidR="006F6509">
        <w:rPr>
          <w:sz w:val="28"/>
          <w:szCs w:val="28"/>
          <w:lang w:val="uk-UA"/>
        </w:rPr>
        <w:t>32</w:t>
      </w:r>
    </w:p>
    <w:p w:rsidR="00437675" w:rsidRPr="002B4CBD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2B4CBD">
        <w:rPr>
          <w:sz w:val="28"/>
          <w:szCs w:val="28"/>
          <w:lang w:val="uk-UA"/>
        </w:rPr>
        <w:t>3. РЕЗУЛЬТАТИ ДОСЛІДЖЕ</w:t>
      </w:r>
      <w:r w:rsidR="006F6509">
        <w:rPr>
          <w:sz w:val="28"/>
          <w:szCs w:val="28"/>
          <w:lang w:val="uk-UA"/>
        </w:rPr>
        <w:t>НЬ ТА ЇХ ОБГОВОРЕННЯ…………………...33</w:t>
      </w:r>
    </w:p>
    <w:p w:rsidR="00437675" w:rsidRPr="00BE3545" w:rsidRDefault="00437675" w:rsidP="00437675">
      <w:pPr>
        <w:pStyle w:val="a3"/>
        <w:spacing w:before="0" w:beforeAutospacing="0" w:after="0" w:afterAutospacing="0" w:line="360" w:lineRule="auto"/>
        <w:ind w:firstLine="284"/>
        <w:jc w:val="both"/>
        <w:rPr>
          <w:sz w:val="28"/>
          <w:szCs w:val="28"/>
        </w:rPr>
      </w:pPr>
      <w:r w:rsidRPr="00735E9A">
        <w:rPr>
          <w:sz w:val="28"/>
          <w:szCs w:val="28"/>
          <w:lang w:val="uk-UA"/>
        </w:rPr>
        <w:t xml:space="preserve">3.1. </w:t>
      </w:r>
      <w:r w:rsidR="00735E9A" w:rsidRPr="00735E9A">
        <w:rPr>
          <w:sz w:val="28"/>
          <w:szCs w:val="28"/>
          <w:lang w:val="uk-UA"/>
        </w:rPr>
        <w:t xml:space="preserve">Визначення активності уреази у ШКТ щурів на тлі дисбіозу та його профілактики </w:t>
      </w:r>
      <w:r w:rsidRPr="00735E9A">
        <w:rPr>
          <w:sz w:val="28"/>
          <w:szCs w:val="28"/>
          <w:lang w:val="uk-UA"/>
        </w:rPr>
        <w:t>………</w:t>
      </w:r>
      <w:r w:rsidR="00735E9A">
        <w:rPr>
          <w:sz w:val="28"/>
          <w:szCs w:val="28"/>
          <w:lang w:val="uk-UA"/>
        </w:rPr>
        <w:t>…………………………………………………………….</w:t>
      </w:r>
      <w:r w:rsidR="00BE3545">
        <w:rPr>
          <w:sz w:val="28"/>
          <w:szCs w:val="28"/>
          <w:lang w:val="uk-UA"/>
        </w:rPr>
        <w:t>3</w:t>
      </w:r>
      <w:r w:rsidR="00BE3545" w:rsidRPr="00BE3545">
        <w:rPr>
          <w:sz w:val="28"/>
          <w:szCs w:val="28"/>
        </w:rPr>
        <w:t>4</w:t>
      </w:r>
    </w:p>
    <w:p w:rsidR="00735E9A" w:rsidRPr="00BE3545" w:rsidRDefault="00735E9A" w:rsidP="00437675">
      <w:pPr>
        <w:pStyle w:val="a3"/>
        <w:spacing w:before="0" w:beforeAutospacing="0" w:after="0" w:afterAutospacing="0" w:line="360" w:lineRule="auto"/>
        <w:ind w:firstLine="28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3.2</w:t>
      </w:r>
      <w:r w:rsidRPr="00735E9A">
        <w:rPr>
          <w:sz w:val="28"/>
          <w:szCs w:val="28"/>
          <w:lang w:val="uk-UA"/>
        </w:rPr>
        <w:t>. Визначення показників запалення у ШКТ щурів на тлі дисбіозу та його профілактики</w:t>
      </w:r>
      <w:r>
        <w:rPr>
          <w:sz w:val="28"/>
          <w:szCs w:val="28"/>
          <w:lang w:val="uk-UA"/>
        </w:rPr>
        <w:t>…………………………………………………………………….</w:t>
      </w:r>
      <w:r w:rsidR="00BE3545">
        <w:rPr>
          <w:sz w:val="28"/>
          <w:szCs w:val="28"/>
          <w:lang w:val="uk-UA"/>
        </w:rPr>
        <w:t>.</w:t>
      </w:r>
      <w:r w:rsidR="00BE3545" w:rsidRPr="00BE3545">
        <w:rPr>
          <w:sz w:val="28"/>
          <w:szCs w:val="28"/>
        </w:rPr>
        <w:t>37</w:t>
      </w:r>
    </w:p>
    <w:p w:rsidR="00437675" w:rsidRPr="00BE3545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BE3545">
        <w:rPr>
          <w:sz w:val="28"/>
          <w:szCs w:val="28"/>
          <w:lang w:val="uk-UA"/>
        </w:rPr>
        <w:t>УЗАГАЛЬНЕННЯ……………………………………………………………….4</w:t>
      </w:r>
      <w:r w:rsidR="0011029A">
        <w:rPr>
          <w:sz w:val="28"/>
          <w:szCs w:val="28"/>
          <w:lang w:val="uk-UA"/>
        </w:rPr>
        <w:t>5</w:t>
      </w:r>
    </w:p>
    <w:p w:rsidR="00437675" w:rsidRPr="00BE3545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BE3545">
        <w:rPr>
          <w:sz w:val="28"/>
          <w:szCs w:val="28"/>
          <w:lang w:val="uk-UA"/>
        </w:rPr>
        <w:t>ВИСНОВКИ……………………………………………………………………...4</w:t>
      </w:r>
      <w:r w:rsidR="00EC3A79">
        <w:rPr>
          <w:sz w:val="28"/>
          <w:szCs w:val="28"/>
          <w:lang w:val="uk-UA"/>
        </w:rPr>
        <w:t>7</w:t>
      </w:r>
    </w:p>
    <w:p w:rsidR="00437675" w:rsidRDefault="00437675" w:rsidP="00437675">
      <w:pPr>
        <w:tabs>
          <w:tab w:val="right" w:leader="dot" w:pos="9214"/>
        </w:tabs>
        <w:spacing w:line="360" w:lineRule="auto"/>
        <w:rPr>
          <w:sz w:val="28"/>
          <w:szCs w:val="28"/>
          <w:lang w:val="uk-UA"/>
        </w:rPr>
      </w:pPr>
      <w:r w:rsidRPr="00BE3545">
        <w:rPr>
          <w:sz w:val="28"/>
          <w:szCs w:val="28"/>
          <w:lang w:val="uk-UA"/>
        </w:rPr>
        <w:t>СПИСОК ЛІТЕРАТУРИ………………………………………………………...</w:t>
      </w:r>
      <w:r w:rsidR="00EC3A79">
        <w:rPr>
          <w:sz w:val="28"/>
          <w:szCs w:val="28"/>
          <w:lang w:val="uk-UA"/>
        </w:rPr>
        <w:t>48</w:t>
      </w:r>
    </w:p>
    <w:p w:rsidR="00437675" w:rsidRDefault="00437675" w:rsidP="00437675">
      <w:pPr>
        <w:spacing w:after="160" w:line="256" w:lineRule="auto"/>
        <w:jc w:val="center"/>
        <w:rPr>
          <w:rFonts w:eastAsia="Calibri"/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column"/>
      </w:r>
      <w:r w:rsidRPr="00183545">
        <w:rPr>
          <w:rFonts w:eastAsia="Calibri"/>
          <w:b/>
          <w:bCs/>
          <w:sz w:val="28"/>
          <w:szCs w:val="28"/>
          <w:lang w:val="uk-UA"/>
        </w:rPr>
        <w:lastRenderedPageBreak/>
        <w:t>ПРИЙНЯТІ СКОРОЧЕННЯ ТА АБРЕВІАТУРИ</w:t>
      </w:r>
    </w:p>
    <w:p w:rsidR="00827649" w:rsidRDefault="00827649" w:rsidP="0082764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КФ – кисла фосфатаза</w:t>
      </w:r>
    </w:p>
    <w:p w:rsidR="00827649" w:rsidRPr="00631312" w:rsidRDefault="00827649" w:rsidP="0082764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МДА – малоновий діальдегід</w:t>
      </w:r>
    </w:p>
    <w:p w:rsidR="00827649" w:rsidRPr="00631312" w:rsidRDefault="00827649" w:rsidP="00827649">
      <w:pPr>
        <w:tabs>
          <w:tab w:val="left" w:pos="4632"/>
        </w:tabs>
        <w:suppressAutoHyphens/>
        <w:spacing w:line="360" w:lineRule="auto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ОФ</w:t>
      </w:r>
      <w:r>
        <w:rPr>
          <w:sz w:val="28"/>
          <w:lang w:val="uk-UA"/>
        </w:rPr>
        <w:t xml:space="preserve"> – олгігофруктоза</w:t>
      </w:r>
    </w:p>
    <w:p w:rsidR="00827649" w:rsidRDefault="00827649" w:rsidP="0082764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ШКТ – шлунково-кишковий тракт</w:t>
      </w:r>
    </w:p>
    <w:p w:rsidR="00827649" w:rsidRPr="00631312" w:rsidRDefault="00827649" w:rsidP="00827649">
      <w:pPr>
        <w:rPr>
          <w:lang w:val="uk-UA"/>
        </w:rPr>
      </w:pPr>
      <w:r w:rsidRPr="00631312">
        <w:rPr>
          <w:lang w:val="uk-UA"/>
        </w:rPr>
        <w:br w:type="page"/>
      </w:r>
    </w:p>
    <w:p w:rsidR="00824F50" w:rsidRDefault="00824F50" w:rsidP="00824F50">
      <w:pPr>
        <w:spacing w:after="120"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ВСТУП</w:t>
      </w:r>
    </w:p>
    <w:p w:rsidR="00827649" w:rsidRPr="00864D9F" w:rsidRDefault="00864D9F" w:rsidP="00864D9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64D9F">
        <w:rPr>
          <w:sz w:val="28"/>
          <w:szCs w:val="28"/>
          <w:lang w:val="uk-UA"/>
        </w:rPr>
        <w:t>Нормальна мікрофлора організму людини - це відкритий біоценоз мікроорганізмів,</w:t>
      </w:r>
      <w:r w:rsidR="002A2B8F">
        <w:rPr>
          <w:sz w:val="28"/>
          <w:szCs w:val="28"/>
          <w:lang w:val="uk-UA"/>
        </w:rPr>
        <w:t xml:space="preserve"> який</w:t>
      </w:r>
      <w:r w:rsidRPr="00864D9F">
        <w:rPr>
          <w:sz w:val="28"/>
          <w:szCs w:val="28"/>
          <w:lang w:val="uk-UA"/>
        </w:rPr>
        <w:t xml:space="preserve"> зустрічається у здорових людей. Мікробні популяції різних біотопів в нормі виступають в</w:t>
      </w:r>
      <w:r w:rsidR="002A2B8F">
        <w:rPr>
          <w:sz w:val="28"/>
          <w:szCs w:val="28"/>
          <w:lang w:val="uk-UA"/>
        </w:rPr>
        <w:t xml:space="preserve"> ролі симбіонтів або сапрофітів.</w:t>
      </w:r>
      <w:r w:rsidRPr="00864D9F">
        <w:rPr>
          <w:sz w:val="28"/>
          <w:szCs w:val="28"/>
          <w:lang w:val="uk-UA"/>
        </w:rPr>
        <w:t xml:space="preserve"> </w:t>
      </w:r>
      <w:r w:rsidR="002A2B8F">
        <w:rPr>
          <w:sz w:val="28"/>
          <w:szCs w:val="28"/>
          <w:lang w:val="uk-UA"/>
        </w:rPr>
        <w:t>Вони перебувають</w:t>
      </w:r>
      <w:r w:rsidRPr="00864D9F">
        <w:rPr>
          <w:sz w:val="28"/>
          <w:szCs w:val="28"/>
          <w:lang w:val="uk-UA"/>
        </w:rPr>
        <w:t xml:space="preserve"> в екологічній рівновазі з організмом господаря</w:t>
      </w:r>
      <w:r w:rsidR="002A2B8F">
        <w:rPr>
          <w:sz w:val="28"/>
          <w:szCs w:val="28"/>
          <w:lang w:val="uk-UA"/>
        </w:rPr>
        <w:t>.</w:t>
      </w:r>
      <w:r w:rsidRPr="00864D9F">
        <w:rPr>
          <w:sz w:val="28"/>
          <w:szCs w:val="28"/>
          <w:lang w:val="uk-UA"/>
        </w:rPr>
        <w:t xml:space="preserve"> </w:t>
      </w:r>
      <w:r>
        <w:rPr>
          <w:sz w:val="28"/>
          <w:lang w:val="uk-UA"/>
        </w:rPr>
        <w:t>Н</w:t>
      </w:r>
      <w:r w:rsidR="00827649" w:rsidRPr="00631312">
        <w:rPr>
          <w:sz w:val="28"/>
          <w:lang w:val="uk-UA"/>
        </w:rPr>
        <w:t>ормальна мікро</w:t>
      </w:r>
      <w:r w:rsidR="00827649">
        <w:rPr>
          <w:sz w:val="28"/>
          <w:lang w:val="uk-UA"/>
        </w:rPr>
        <w:t>біота</w:t>
      </w:r>
      <w:r w:rsidR="002A2B8F">
        <w:rPr>
          <w:sz w:val="28"/>
          <w:lang w:val="uk-UA"/>
        </w:rPr>
        <w:t xml:space="preserve"> − це обов'язковий учасник</w:t>
      </w:r>
      <w:r w:rsidR="00827649" w:rsidRPr="00631312">
        <w:rPr>
          <w:sz w:val="28"/>
          <w:lang w:val="uk-UA"/>
        </w:rPr>
        <w:t xml:space="preserve"> баг</w:t>
      </w:r>
      <w:r w:rsidR="002A2B8F">
        <w:rPr>
          <w:sz w:val="28"/>
          <w:lang w:val="uk-UA"/>
        </w:rPr>
        <w:t>атьох фізіологічних процесів, які</w:t>
      </w:r>
      <w:r w:rsidR="00827649" w:rsidRPr="00631312">
        <w:rPr>
          <w:sz w:val="28"/>
          <w:lang w:val="uk-UA"/>
        </w:rPr>
        <w:t xml:space="preserve"> протікають в травній, </w:t>
      </w:r>
      <w:r w:rsidR="002A2B8F" w:rsidRPr="00631312">
        <w:rPr>
          <w:sz w:val="28"/>
          <w:lang w:val="uk-UA"/>
        </w:rPr>
        <w:t>видільній</w:t>
      </w:r>
      <w:r w:rsidR="002A2B8F">
        <w:rPr>
          <w:sz w:val="28"/>
          <w:lang w:val="uk-UA"/>
        </w:rPr>
        <w:t>,</w:t>
      </w:r>
      <w:r w:rsidR="002A2B8F" w:rsidRPr="00631312">
        <w:rPr>
          <w:sz w:val="28"/>
          <w:lang w:val="uk-UA"/>
        </w:rPr>
        <w:t xml:space="preserve"> </w:t>
      </w:r>
      <w:r w:rsidR="002A2B8F">
        <w:rPr>
          <w:sz w:val="28"/>
          <w:lang w:val="uk-UA"/>
        </w:rPr>
        <w:t>дихальній</w:t>
      </w:r>
      <w:r w:rsidR="00827649" w:rsidRPr="00631312">
        <w:rPr>
          <w:sz w:val="28"/>
          <w:lang w:val="uk-UA"/>
        </w:rPr>
        <w:t xml:space="preserve"> системах</w:t>
      </w:r>
      <w:r w:rsidR="00827649" w:rsidRPr="00631312">
        <w:rPr>
          <w:sz w:val="28"/>
          <w:szCs w:val="28"/>
          <w:lang w:val="uk-UA"/>
        </w:rPr>
        <w:t xml:space="preserve"> </w:t>
      </w:r>
      <w:r w:rsidR="002338BD" w:rsidRPr="00864D9F">
        <w:rPr>
          <w:color w:val="333333"/>
          <w:sz w:val="28"/>
          <w:szCs w:val="28"/>
          <w:lang w:val="uk-UA"/>
        </w:rPr>
        <w:t>[</w:t>
      </w:r>
      <w:r w:rsidR="00EB6822" w:rsidRPr="00EB6822">
        <w:rPr>
          <w:sz w:val="28"/>
          <w:szCs w:val="28"/>
          <w:lang w:val="uk-UA"/>
        </w:rPr>
        <w:t>Янковский</w:t>
      </w:r>
      <w:r w:rsidR="00EB6822">
        <w:rPr>
          <w:sz w:val="28"/>
          <w:szCs w:val="28"/>
          <w:lang w:val="uk-UA"/>
        </w:rPr>
        <w:t xml:space="preserve"> и др.</w:t>
      </w:r>
      <w:r w:rsidR="002338BD" w:rsidRPr="00864D9F">
        <w:rPr>
          <w:sz w:val="28"/>
          <w:szCs w:val="28"/>
          <w:lang w:val="uk-UA"/>
        </w:rPr>
        <w:t>, 20</w:t>
      </w:r>
      <w:r w:rsidR="00EB6822">
        <w:rPr>
          <w:sz w:val="28"/>
          <w:szCs w:val="28"/>
          <w:lang w:val="uk-UA"/>
        </w:rPr>
        <w:t>08</w:t>
      </w:r>
      <w:r w:rsidR="002338BD" w:rsidRPr="00864D9F">
        <w:rPr>
          <w:color w:val="333333"/>
          <w:sz w:val="28"/>
          <w:szCs w:val="28"/>
          <w:lang w:val="uk-UA"/>
        </w:rPr>
        <w:t>].</w:t>
      </w:r>
    </w:p>
    <w:p w:rsidR="00316398" w:rsidRPr="00B50DCC" w:rsidRDefault="00827649" w:rsidP="00316398">
      <w:pPr>
        <w:suppressAutoHyphen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A0B0F">
        <w:rPr>
          <w:sz w:val="28"/>
          <w:lang w:val="uk-UA"/>
        </w:rPr>
        <w:t>Симбіотичні відносини між кишковою</w:t>
      </w:r>
      <w:r>
        <w:rPr>
          <w:sz w:val="28"/>
          <w:lang w:val="uk-UA"/>
        </w:rPr>
        <w:t xml:space="preserve"> </w:t>
      </w:r>
      <w:r w:rsidR="002A2B8F" w:rsidRPr="006A0B0F">
        <w:rPr>
          <w:sz w:val="28"/>
          <w:lang w:val="uk-UA"/>
        </w:rPr>
        <w:t xml:space="preserve">макроорганізмом </w:t>
      </w:r>
      <w:r w:rsidR="002A2B8F">
        <w:rPr>
          <w:sz w:val="28"/>
          <w:lang w:val="uk-UA"/>
        </w:rPr>
        <w:t xml:space="preserve">та мікробіотою </w:t>
      </w:r>
      <w:r w:rsidRPr="006A0B0F">
        <w:rPr>
          <w:sz w:val="28"/>
          <w:lang w:val="uk-UA"/>
        </w:rPr>
        <w:t xml:space="preserve"> включають метаболічні, </w:t>
      </w:r>
      <w:r w:rsidR="002A2B8F" w:rsidRPr="006A0B0F">
        <w:rPr>
          <w:sz w:val="28"/>
          <w:lang w:val="uk-UA"/>
        </w:rPr>
        <w:t>нейроен</w:t>
      </w:r>
      <w:r w:rsidR="002A2B8F">
        <w:rPr>
          <w:sz w:val="28"/>
          <w:lang w:val="uk-UA"/>
        </w:rPr>
        <w:t>докринні та взаємодії</w:t>
      </w:r>
      <w:r w:rsidR="002A2B8F" w:rsidRPr="006A0B0F"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>імунні</w:t>
      </w:r>
      <w:r>
        <w:rPr>
          <w:sz w:val="28"/>
          <w:lang w:val="uk-UA"/>
        </w:rPr>
        <w:t>. М</w:t>
      </w:r>
      <w:r w:rsidRPr="006A0B0F">
        <w:rPr>
          <w:sz w:val="28"/>
          <w:lang w:val="uk-UA"/>
        </w:rPr>
        <w:t>ікробіота задіяна</w:t>
      </w:r>
      <w:r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>у найважливіших про</w:t>
      </w:r>
      <w:r w:rsidR="002A2B8F">
        <w:rPr>
          <w:sz w:val="28"/>
          <w:lang w:val="uk-UA"/>
        </w:rPr>
        <w:t>цесах життєдіяльності організму:</w:t>
      </w:r>
      <w:r w:rsidRPr="006A0B0F">
        <w:rPr>
          <w:sz w:val="28"/>
          <w:lang w:val="uk-UA"/>
        </w:rPr>
        <w:t xml:space="preserve"> розвиток, диференціювання та колонізаційна резистентність епітелію; обмін речовин,</w:t>
      </w:r>
      <w:r w:rsidR="002A2B8F">
        <w:rPr>
          <w:sz w:val="28"/>
          <w:lang w:val="uk-UA"/>
        </w:rPr>
        <w:t xml:space="preserve"> а також</w:t>
      </w:r>
      <w:r w:rsidRPr="006A0B0F">
        <w:rPr>
          <w:sz w:val="28"/>
          <w:lang w:val="uk-UA"/>
        </w:rPr>
        <w:t xml:space="preserve"> формування вродженої та адаптивної імунної</w:t>
      </w:r>
      <w:r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 xml:space="preserve">систем. Мікробіота забезпечує </w:t>
      </w:r>
      <w:r w:rsidR="002A2B8F" w:rsidRPr="006A0B0F">
        <w:rPr>
          <w:sz w:val="28"/>
          <w:lang w:val="uk-UA"/>
        </w:rPr>
        <w:t>метаболізм харчових компонентів</w:t>
      </w:r>
      <w:r w:rsidR="002A2B8F">
        <w:rPr>
          <w:sz w:val="28"/>
          <w:lang w:val="uk-UA"/>
        </w:rPr>
        <w:t xml:space="preserve">, </w:t>
      </w:r>
      <w:r w:rsidRPr="006A0B0F">
        <w:rPr>
          <w:sz w:val="28"/>
          <w:lang w:val="uk-UA"/>
        </w:rPr>
        <w:t xml:space="preserve">трофіку кишкового епітелію, синтез вітамінів,  </w:t>
      </w:r>
      <w:r w:rsidR="002A2B8F" w:rsidRPr="006A0B0F">
        <w:rPr>
          <w:sz w:val="28"/>
          <w:lang w:val="uk-UA"/>
        </w:rPr>
        <w:t>холестерину</w:t>
      </w:r>
      <w:r w:rsidR="002A2B8F">
        <w:rPr>
          <w:sz w:val="28"/>
          <w:lang w:val="uk-UA"/>
        </w:rPr>
        <w:t>,</w:t>
      </w:r>
      <w:r w:rsidR="002A2B8F" w:rsidRPr="006A0B0F"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 xml:space="preserve">жовчних кислот,  </w:t>
      </w:r>
      <w:r>
        <w:rPr>
          <w:sz w:val="28"/>
          <w:lang w:val="uk-UA"/>
        </w:rPr>
        <w:t>регулює моторику кишківника</w:t>
      </w:r>
      <w:r w:rsidRPr="008871A6">
        <w:rPr>
          <w:sz w:val="28"/>
          <w:lang w:val="uk-UA"/>
        </w:rPr>
        <w:t xml:space="preserve">. </w:t>
      </w:r>
      <w:r w:rsidRPr="006A0B0F">
        <w:rPr>
          <w:sz w:val="28"/>
          <w:lang w:val="uk-UA"/>
        </w:rPr>
        <w:t xml:space="preserve">Багато </w:t>
      </w:r>
      <w:r w:rsidR="002A2B8F">
        <w:rPr>
          <w:sz w:val="28"/>
          <w:lang w:val="uk-UA"/>
        </w:rPr>
        <w:t>хронічних захворювань, таких як</w:t>
      </w:r>
      <w:r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>ожиріння,</w:t>
      </w:r>
      <w:r w:rsidR="002A2B8F" w:rsidRPr="002A2B8F">
        <w:rPr>
          <w:sz w:val="28"/>
          <w:lang w:val="uk-UA"/>
        </w:rPr>
        <w:t xml:space="preserve"> </w:t>
      </w:r>
      <w:r w:rsidR="002A2B8F" w:rsidRPr="006A0B0F">
        <w:rPr>
          <w:sz w:val="28"/>
          <w:lang w:val="uk-UA"/>
        </w:rPr>
        <w:t>метаболічний синдром,</w:t>
      </w:r>
      <w:r w:rsidR="002A2B8F">
        <w:rPr>
          <w:sz w:val="28"/>
          <w:lang w:val="uk-UA"/>
        </w:rPr>
        <w:t xml:space="preserve"> атеросклероз, </w:t>
      </w:r>
      <w:r w:rsidRPr="006A0B0F">
        <w:rPr>
          <w:sz w:val="28"/>
          <w:lang w:val="uk-UA"/>
        </w:rPr>
        <w:t>запальні захворювання кишки, цукровий діабет, неалкогольна хвороба печінки</w:t>
      </w:r>
      <w:r w:rsidR="002A2B8F">
        <w:rPr>
          <w:sz w:val="28"/>
          <w:lang w:val="uk-UA"/>
        </w:rPr>
        <w:t xml:space="preserve"> або</w:t>
      </w:r>
      <w:r w:rsidRPr="006A0B0F">
        <w:rPr>
          <w:sz w:val="28"/>
          <w:lang w:val="uk-UA"/>
        </w:rPr>
        <w:t xml:space="preserve"> та навіть цироз</w:t>
      </w:r>
      <w:r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>та гепатоцелюлярна карцинома, асоційовані</w:t>
      </w:r>
      <w:r>
        <w:rPr>
          <w:sz w:val="28"/>
          <w:lang w:val="uk-UA"/>
        </w:rPr>
        <w:t xml:space="preserve"> </w:t>
      </w:r>
      <w:r w:rsidRPr="006A0B0F">
        <w:rPr>
          <w:sz w:val="28"/>
          <w:lang w:val="uk-UA"/>
        </w:rPr>
        <w:t>з розвитком дисбалансу у складі мікробіоти</w:t>
      </w:r>
      <w:r w:rsidR="00F4707A" w:rsidRPr="00F4707A">
        <w:rPr>
          <w:sz w:val="28"/>
          <w:szCs w:val="28"/>
          <w:lang w:val="uk-UA"/>
        </w:rPr>
        <w:t xml:space="preserve"> </w:t>
      </w:r>
      <w:r w:rsidR="00F4707A">
        <w:rPr>
          <w:sz w:val="28"/>
          <w:szCs w:val="28"/>
          <w:lang w:val="uk-UA"/>
        </w:rPr>
        <w:t>шлунково-кишкового тракту</w:t>
      </w:r>
      <w:r w:rsidRPr="006A0B0F">
        <w:rPr>
          <w:sz w:val="28"/>
          <w:lang w:val="uk-UA"/>
        </w:rPr>
        <w:t xml:space="preserve"> </w:t>
      </w:r>
      <w:r w:rsidR="00F4707A">
        <w:rPr>
          <w:sz w:val="28"/>
          <w:lang w:val="uk-UA"/>
        </w:rPr>
        <w:t>(</w:t>
      </w:r>
      <w:r w:rsidRPr="006A0B0F">
        <w:rPr>
          <w:sz w:val="28"/>
          <w:lang w:val="uk-UA"/>
        </w:rPr>
        <w:t>ШКТ</w:t>
      </w:r>
      <w:r w:rsidR="00F4707A">
        <w:rPr>
          <w:sz w:val="28"/>
          <w:lang w:val="uk-UA"/>
        </w:rPr>
        <w:t>)</w:t>
      </w:r>
      <w:r>
        <w:rPr>
          <w:sz w:val="28"/>
          <w:lang w:val="uk-UA"/>
        </w:rPr>
        <w:t xml:space="preserve"> </w:t>
      </w:r>
      <w:r w:rsidRPr="00B17948">
        <w:rPr>
          <w:sz w:val="28"/>
          <w:szCs w:val="28"/>
          <w:lang w:val="uk-UA"/>
        </w:rPr>
        <w:t>[</w:t>
      </w:r>
      <w:r w:rsidRPr="00B17948">
        <w:rPr>
          <w:sz w:val="28"/>
          <w:szCs w:val="28"/>
        </w:rPr>
        <w:t>Kho</w:t>
      </w:r>
      <w:r w:rsidRPr="00B17948">
        <w:rPr>
          <w:sz w:val="28"/>
          <w:szCs w:val="28"/>
          <w:lang w:val="uk-UA"/>
        </w:rPr>
        <w:t xml:space="preserve"> </w:t>
      </w:r>
      <w:r w:rsidRPr="00B17948">
        <w:rPr>
          <w:sz w:val="28"/>
          <w:szCs w:val="28"/>
          <w:lang w:val="en-US"/>
        </w:rPr>
        <w:t>et</w:t>
      </w:r>
      <w:r w:rsidRPr="008871A6">
        <w:rPr>
          <w:sz w:val="28"/>
          <w:szCs w:val="28"/>
          <w:lang w:val="uk-UA"/>
        </w:rPr>
        <w:t xml:space="preserve"> </w:t>
      </w:r>
      <w:r w:rsidRPr="00B17948">
        <w:rPr>
          <w:sz w:val="28"/>
          <w:szCs w:val="28"/>
          <w:lang w:val="en-US"/>
        </w:rPr>
        <w:t>al</w:t>
      </w:r>
      <w:r w:rsidRPr="008871A6">
        <w:rPr>
          <w:sz w:val="28"/>
          <w:szCs w:val="28"/>
          <w:lang w:val="uk-UA"/>
        </w:rPr>
        <w:t>.,</w:t>
      </w:r>
      <w:r w:rsidRPr="00B17948">
        <w:rPr>
          <w:sz w:val="28"/>
          <w:szCs w:val="28"/>
          <w:lang w:val="uk-UA"/>
        </w:rPr>
        <w:t xml:space="preserve"> 2018].</w:t>
      </w:r>
      <w:r w:rsidR="00316398" w:rsidRPr="00316398">
        <w:rPr>
          <w:sz w:val="28"/>
          <w:szCs w:val="28"/>
          <w:lang w:val="uk-UA"/>
        </w:rPr>
        <w:t xml:space="preserve"> </w:t>
      </w:r>
      <w:r w:rsidRPr="00BB3247">
        <w:rPr>
          <w:sz w:val="28"/>
          <w:szCs w:val="28"/>
          <w:lang w:val="uk-UA"/>
        </w:rPr>
        <w:t>Т</w:t>
      </w:r>
      <w:r w:rsidR="002A2B8F">
        <w:rPr>
          <w:sz w:val="28"/>
          <w:szCs w:val="28"/>
          <w:lang w:val="uk-UA"/>
        </w:rPr>
        <w:t>аким чином,</w:t>
      </w:r>
      <w:r w:rsidRPr="00BB3247">
        <w:rPr>
          <w:sz w:val="28"/>
          <w:szCs w:val="28"/>
          <w:lang w:val="uk-UA"/>
        </w:rPr>
        <w:t xml:space="preserve"> підтримання чисельності та складу</w:t>
      </w:r>
      <w:r>
        <w:rPr>
          <w:sz w:val="28"/>
          <w:szCs w:val="28"/>
          <w:lang w:val="uk-UA"/>
        </w:rPr>
        <w:t xml:space="preserve"> </w:t>
      </w:r>
      <w:r w:rsidRPr="00BB3247">
        <w:rPr>
          <w:sz w:val="28"/>
          <w:szCs w:val="28"/>
          <w:lang w:val="uk-UA"/>
        </w:rPr>
        <w:t>мікро</w:t>
      </w:r>
      <w:r>
        <w:rPr>
          <w:sz w:val="28"/>
          <w:szCs w:val="28"/>
          <w:lang w:val="uk-UA"/>
        </w:rPr>
        <w:t>біоти,</w:t>
      </w:r>
      <w:r w:rsidRPr="00BB3247">
        <w:rPr>
          <w:sz w:val="28"/>
          <w:szCs w:val="28"/>
          <w:lang w:val="uk-UA"/>
        </w:rPr>
        <w:t xml:space="preserve"> її функціональної активності в різних</w:t>
      </w:r>
      <w:r>
        <w:rPr>
          <w:sz w:val="28"/>
          <w:szCs w:val="28"/>
          <w:lang w:val="uk-UA"/>
        </w:rPr>
        <w:t xml:space="preserve"> </w:t>
      </w:r>
      <w:r w:rsidRPr="00BB3247">
        <w:rPr>
          <w:sz w:val="28"/>
          <w:szCs w:val="28"/>
          <w:lang w:val="uk-UA"/>
        </w:rPr>
        <w:t>відділах травного тракту є прерогативою</w:t>
      </w:r>
      <w:r>
        <w:rPr>
          <w:sz w:val="28"/>
          <w:szCs w:val="28"/>
          <w:lang w:val="uk-UA"/>
        </w:rPr>
        <w:t xml:space="preserve"> </w:t>
      </w:r>
      <w:r w:rsidRPr="00BB3247">
        <w:rPr>
          <w:sz w:val="28"/>
          <w:szCs w:val="28"/>
          <w:lang w:val="uk-UA"/>
        </w:rPr>
        <w:t>нормального фізіологічного стану організму</w:t>
      </w:r>
      <w:r>
        <w:rPr>
          <w:sz w:val="28"/>
          <w:szCs w:val="28"/>
          <w:lang w:val="uk-UA"/>
        </w:rPr>
        <w:t xml:space="preserve">. </w:t>
      </w:r>
    </w:p>
    <w:p w:rsidR="00BF1213" w:rsidRPr="00B50DCC" w:rsidRDefault="00316398" w:rsidP="00316398">
      <w:pPr>
        <w:suppressAutoHyphen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16398">
        <w:rPr>
          <w:sz w:val="28"/>
          <w:szCs w:val="28"/>
          <w:lang w:val="uk-UA"/>
        </w:rPr>
        <w:t xml:space="preserve">Мікроекологічні порушення біотопів організму людини формуються під впливом різних факторів, </w:t>
      </w:r>
      <w:r w:rsidR="002A2B8F">
        <w:rPr>
          <w:sz w:val="28"/>
          <w:szCs w:val="28"/>
          <w:lang w:val="uk-UA"/>
        </w:rPr>
        <w:t xml:space="preserve">а також </w:t>
      </w:r>
      <w:r w:rsidRPr="00316398">
        <w:rPr>
          <w:sz w:val="28"/>
          <w:szCs w:val="28"/>
          <w:lang w:val="uk-UA"/>
        </w:rPr>
        <w:t xml:space="preserve">при впливі фізичних, хімічних і біологічних ксенобіотиків. </w:t>
      </w:r>
      <w:r w:rsidR="007E0B33">
        <w:rPr>
          <w:sz w:val="28"/>
          <w:szCs w:val="28"/>
          <w:lang w:val="uk-UA"/>
        </w:rPr>
        <w:t>До найбільш значущих факторів</w:t>
      </w:r>
      <w:r w:rsidR="00827649">
        <w:rPr>
          <w:sz w:val="28"/>
          <w:szCs w:val="28"/>
          <w:lang w:val="uk-UA"/>
        </w:rPr>
        <w:t xml:space="preserve"> </w:t>
      </w:r>
      <w:r w:rsidR="007E0B33">
        <w:rPr>
          <w:sz w:val="28"/>
          <w:szCs w:val="28"/>
          <w:lang w:val="uk-UA"/>
        </w:rPr>
        <w:t>відносяться</w:t>
      </w:r>
      <w:r w:rsidR="00827649">
        <w:rPr>
          <w:sz w:val="28"/>
          <w:szCs w:val="28"/>
          <w:lang w:val="uk-UA"/>
        </w:rPr>
        <w:t xml:space="preserve"> </w:t>
      </w:r>
      <w:r w:rsidR="007E0B33">
        <w:rPr>
          <w:sz w:val="28"/>
          <w:szCs w:val="28"/>
          <w:lang w:val="uk-UA"/>
        </w:rPr>
        <w:t xml:space="preserve">наступні: </w:t>
      </w:r>
      <w:r w:rsidR="00827649">
        <w:rPr>
          <w:sz w:val="28"/>
          <w:szCs w:val="28"/>
          <w:lang w:val="uk-UA"/>
        </w:rPr>
        <w:t>ятрогенні фактори (</w:t>
      </w:r>
      <w:r w:rsidR="00827649" w:rsidRPr="00BB3247">
        <w:rPr>
          <w:sz w:val="28"/>
          <w:szCs w:val="28"/>
          <w:lang w:val="uk-UA"/>
        </w:rPr>
        <w:t>антибактеріальн</w:t>
      </w:r>
      <w:r w:rsidR="007E0B33">
        <w:rPr>
          <w:sz w:val="28"/>
          <w:szCs w:val="28"/>
          <w:lang w:val="uk-UA"/>
        </w:rPr>
        <w:t>а</w:t>
      </w:r>
      <w:r w:rsidR="00827649" w:rsidRPr="00BB3247">
        <w:rPr>
          <w:sz w:val="28"/>
          <w:szCs w:val="28"/>
          <w:lang w:val="uk-UA"/>
        </w:rPr>
        <w:t xml:space="preserve"> терапі</w:t>
      </w:r>
      <w:r w:rsidR="007E0B33">
        <w:rPr>
          <w:sz w:val="28"/>
          <w:szCs w:val="28"/>
          <w:lang w:val="uk-UA"/>
        </w:rPr>
        <w:t>я</w:t>
      </w:r>
      <w:r w:rsidR="00827649" w:rsidRPr="00BB3247">
        <w:rPr>
          <w:sz w:val="28"/>
          <w:szCs w:val="28"/>
          <w:lang w:val="uk-UA"/>
        </w:rPr>
        <w:t>,</w:t>
      </w:r>
      <w:r w:rsidR="007E0B33">
        <w:rPr>
          <w:sz w:val="28"/>
          <w:szCs w:val="28"/>
          <w:lang w:val="uk-UA"/>
        </w:rPr>
        <w:t xml:space="preserve"> гормонотерапія</w:t>
      </w:r>
      <w:r w:rsidR="00827649" w:rsidRPr="00BB3247">
        <w:rPr>
          <w:sz w:val="28"/>
          <w:szCs w:val="28"/>
          <w:lang w:val="uk-UA"/>
        </w:rPr>
        <w:t>, лі</w:t>
      </w:r>
      <w:r w:rsidR="007E0B33">
        <w:rPr>
          <w:sz w:val="28"/>
          <w:szCs w:val="28"/>
          <w:lang w:val="uk-UA"/>
        </w:rPr>
        <w:t>кування цитостатиками, променева терапія</w:t>
      </w:r>
      <w:r w:rsidR="00827649" w:rsidRPr="00BB3247">
        <w:rPr>
          <w:sz w:val="28"/>
          <w:szCs w:val="28"/>
          <w:lang w:val="uk-UA"/>
        </w:rPr>
        <w:t>, оперативні втручання</w:t>
      </w:r>
      <w:r w:rsidR="00827649">
        <w:rPr>
          <w:sz w:val="28"/>
          <w:szCs w:val="28"/>
          <w:lang w:val="uk-UA"/>
        </w:rPr>
        <w:t xml:space="preserve">); </w:t>
      </w:r>
      <w:r w:rsidR="00827649" w:rsidRPr="00BB3247">
        <w:rPr>
          <w:sz w:val="28"/>
          <w:szCs w:val="28"/>
          <w:lang w:val="uk-UA"/>
        </w:rPr>
        <w:t>фактор</w:t>
      </w:r>
      <w:r w:rsidR="00827649">
        <w:rPr>
          <w:sz w:val="28"/>
          <w:szCs w:val="28"/>
          <w:lang w:val="uk-UA"/>
        </w:rPr>
        <w:t>и</w:t>
      </w:r>
      <w:r w:rsidR="00827649" w:rsidRPr="00BB3247">
        <w:rPr>
          <w:sz w:val="28"/>
          <w:szCs w:val="28"/>
          <w:lang w:val="uk-UA"/>
        </w:rPr>
        <w:t xml:space="preserve"> харчування (дефіцит харчових волокон; споживання їжі, що містить антибактеріальні компоненти, консерванти, барвники</w:t>
      </w:r>
      <w:r w:rsidR="00827649">
        <w:rPr>
          <w:sz w:val="28"/>
          <w:szCs w:val="28"/>
          <w:lang w:val="uk-UA"/>
        </w:rPr>
        <w:t>;</w:t>
      </w:r>
      <w:r w:rsidR="00827649" w:rsidRPr="00BB3247">
        <w:rPr>
          <w:sz w:val="28"/>
          <w:szCs w:val="28"/>
          <w:lang w:val="uk-UA"/>
        </w:rPr>
        <w:t xml:space="preserve"> незбалансоване за складом нутрієнтів та мінорних компонентів харчування; нерегулярне </w:t>
      </w:r>
      <w:r w:rsidR="00827649" w:rsidRPr="00BB3247">
        <w:rPr>
          <w:sz w:val="28"/>
          <w:szCs w:val="28"/>
          <w:lang w:val="uk-UA"/>
        </w:rPr>
        <w:lastRenderedPageBreak/>
        <w:t xml:space="preserve">харчування); гострі </w:t>
      </w:r>
      <w:r w:rsidR="00827649">
        <w:rPr>
          <w:sz w:val="28"/>
          <w:szCs w:val="28"/>
          <w:lang w:val="uk-UA"/>
        </w:rPr>
        <w:t xml:space="preserve">інфекційні  та інші захворювання ШКТ, </w:t>
      </w:r>
      <w:r w:rsidR="007E0B33" w:rsidRPr="00BB3247">
        <w:rPr>
          <w:sz w:val="28"/>
          <w:szCs w:val="28"/>
          <w:lang w:val="uk-UA"/>
        </w:rPr>
        <w:t>зниження імунного статусу</w:t>
      </w:r>
      <w:r w:rsidR="007E0B33">
        <w:rPr>
          <w:sz w:val="28"/>
          <w:szCs w:val="28"/>
          <w:lang w:val="uk-UA"/>
        </w:rPr>
        <w:t xml:space="preserve"> та</w:t>
      </w:r>
      <w:r w:rsidR="007E0B33" w:rsidRPr="00BB3247">
        <w:rPr>
          <w:sz w:val="28"/>
          <w:szCs w:val="28"/>
          <w:lang w:val="uk-UA"/>
        </w:rPr>
        <w:t xml:space="preserve"> </w:t>
      </w:r>
      <w:r w:rsidR="007E0B33">
        <w:rPr>
          <w:sz w:val="28"/>
          <w:szCs w:val="28"/>
          <w:lang w:val="uk-UA"/>
        </w:rPr>
        <w:t xml:space="preserve">стреси </w:t>
      </w:r>
      <w:r w:rsidR="00827649">
        <w:rPr>
          <w:sz w:val="28"/>
          <w:szCs w:val="28"/>
          <w:lang w:val="uk-UA"/>
        </w:rPr>
        <w:t xml:space="preserve"> </w:t>
      </w:r>
      <w:r w:rsidR="00827649" w:rsidRPr="00BB3247">
        <w:rPr>
          <w:sz w:val="28"/>
          <w:szCs w:val="28"/>
          <w:lang w:val="uk-UA"/>
        </w:rPr>
        <w:t>[</w:t>
      </w:r>
      <w:r w:rsidR="002338BD">
        <w:rPr>
          <w:sz w:val="28"/>
          <w:szCs w:val="28"/>
          <w:lang w:val="uk-UA"/>
        </w:rPr>
        <w:t>Янковский, 200</w:t>
      </w:r>
      <w:r w:rsidR="00827649" w:rsidRPr="002338BD">
        <w:rPr>
          <w:sz w:val="28"/>
          <w:szCs w:val="28"/>
          <w:lang w:val="uk-UA"/>
        </w:rPr>
        <w:t>5</w:t>
      </w:r>
      <w:r w:rsidR="00827649">
        <w:rPr>
          <w:sz w:val="28"/>
          <w:szCs w:val="28"/>
          <w:lang w:val="uk-UA"/>
        </w:rPr>
        <w:t>].</w:t>
      </w:r>
      <w:r w:rsidRPr="00316398">
        <w:rPr>
          <w:sz w:val="28"/>
          <w:szCs w:val="28"/>
          <w:lang w:val="uk-UA"/>
        </w:rPr>
        <w:t xml:space="preserve"> </w:t>
      </w:r>
    </w:p>
    <w:p w:rsidR="00316398" w:rsidRDefault="00316398" w:rsidP="00BF1213">
      <w:pPr>
        <w:suppressAutoHyphen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54514">
        <w:rPr>
          <w:sz w:val="28"/>
          <w:szCs w:val="28"/>
        </w:rPr>
        <w:t>Особливе місце в ряду ксенобіотиків займають антимікробні препарати ш</w:t>
      </w:r>
      <w:r w:rsidR="00EB6822">
        <w:rPr>
          <w:sz w:val="28"/>
          <w:szCs w:val="28"/>
        </w:rPr>
        <w:t>ирокого спектра дії [</w:t>
      </w:r>
      <w:r w:rsidR="00EB6822">
        <w:rPr>
          <w:sz w:val="28"/>
          <w:szCs w:val="28"/>
          <w:lang w:val="uk-UA"/>
        </w:rPr>
        <w:t>Скр</w:t>
      </w:r>
      <w:r w:rsidR="00EB6822">
        <w:rPr>
          <w:sz w:val="28"/>
          <w:szCs w:val="28"/>
        </w:rPr>
        <w:t>ы</w:t>
      </w:r>
      <w:r w:rsidR="00EB6822">
        <w:rPr>
          <w:sz w:val="28"/>
          <w:szCs w:val="28"/>
          <w:lang w:val="uk-UA"/>
        </w:rPr>
        <w:t>пник, Маслова</w:t>
      </w:r>
      <w:r w:rsidRPr="00EB6822">
        <w:rPr>
          <w:sz w:val="28"/>
          <w:szCs w:val="28"/>
        </w:rPr>
        <w:t>, 200</w:t>
      </w:r>
      <w:r w:rsidR="00EB6822">
        <w:rPr>
          <w:sz w:val="28"/>
          <w:szCs w:val="28"/>
          <w:lang w:val="uk-UA"/>
        </w:rPr>
        <w:t>9</w:t>
      </w:r>
      <w:r w:rsidRPr="00354514">
        <w:rPr>
          <w:sz w:val="28"/>
          <w:szCs w:val="28"/>
        </w:rPr>
        <w:t>].</w:t>
      </w:r>
      <w:r w:rsidR="00BF1213" w:rsidRPr="00BF1213">
        <w:rPr>
          <w:sz w:val="28"/>
          <w:szCs w:val="28"/>
        </w:rPr>
        <w:t xml:space="preserve"> </w:t>
      </w:r>
      <w:r w:rsidRPr="00354514">
        <w:rPr>
          <w:sz w:val="28"/>
          <w:szCs w:val="28"/>
        </w:rPr>
        <w:t>Вплив антибіотиків на організм людини є одним з провокуючих чинників ут</w:t>
      </w:r>
      <w:r w:rsidR="004F4143">
        <w:rPr>
          <w:sz w:val="28"/>
          <w:szCs w:val="28"/>
        </w:rPr>
        <w:t>ворення вільних радикалів</w:t>
      </w:r>
      <w:r w:rsidR="004F4143">
        <w:rPr>
          <w:sz w:val="28"/>
          <w:szCs w:val="28"/>
          <w:lang w:val="uk-UA"/>
        </w:rPr>
        <w:t>.</w:t>
      </w:r>
      <w:r w:rsidR="004F4143">
        <w:rPr>
          <w:sz w:val="28"/>
          <w:szCs w:val="28"/>
        </w:rPr>
        <w:t xml:space="preserve"> </w:t>
      </w:r>
      <w:r w:rsidR="004F4143">
        <w:rPr>
          <w:sz w:val="28"/>
          <w:szCs w:val="28"/>
          <w:lang w:val="uk-UA"/>
        </w:rPr>
        <w:t>Це</w:t>
      </w:r>
      <w:r w:rsidRPr="00354514">
        <w:rPr>
          <w:sz w:val="28"/>
          <w:szCs w:val="28"/>
        </w:rPr>
        <w:t xml:space="preserve"> в свою чергу призводить до накопичення продуктів перекисного окислення ліпідів</w:t>
      </w:r>
      <w:r w:rsidR="002C387B">
        <w:rPr>
          <w:sz w:val="28"/>
          <w:szCs w:val="28"/>
          <w:lang w:val="uk-UA"/>
        </w:rPr>
        <w:t>.</w:t>
      </w:r>
      <w:r w:rsidRPr="00354514">
        <w:rPr>
          <w:sz w:val="28"/>
          <w:szCs w:val="28"/>
        </w:rPr>
        <w:t xml:space="preserve"> </w:t>
      </w:r>
      <w:r w:rsidR="004F4143">
        <w:rPr>
          <w:sz w:val="28"/>
          <w:szCs w:val="28"/>
          <w:lang w:val="uk-UA"/>
        </w:rPr>
        <w:t>О</w:t>
      </w:r>
      <w:r w:rsidRPr="00354514">
        <w:rPr>
          <w:sz w:val="28"/>
          <w:szCs w:val="28"/>
        </w:rPr>
        <w:t>дним з пускових механізмів функціонально-метаболічних порушень є декомпенсація системи ант</w:t>
      </w:r>
      <w:r w:rsidR="002C387B">
        <w:rPr>
          <w:sz w:val="28"/>
          <w:szCs w:val="28"/>
        </w:rPr>
        <w:t>иоксидантного захисту організму</w:t>
      </w:r>
      <w:r w:rsidR="004F4143">
        <w:rPr>
          <w:sz w:val="28"/>
          <w:szCs w:val="28"/>
          <w:lang w:val="uk-UA"/>
        </w:rPr>
        <w:t>.</w:t>
      </w:r>
      <w:r w:rsidR="004F4143">
        <w:rPr>
          <w:sz w:val="28"/>
          <w:szCs w:val="28"/>
        </w:rPr>
        <w:t xml:space="preserve"> </w:t>
      </w:r>
      <w:r w:rsidR="004F4143">
        <w:rPr>
          <w:sz w:val="28"/>
          <w:szCs w:val="28"/>
          <w:lang w:val="uk-UA"/>
        </w:rPr>
        <w:t>Ця система</w:t>
      </w:r>
      <w:r w:rsidRPr="00354514">
        <w:rPr>
          <w:sz w:val="28"/>
          <w:szCs w:val="28"/>
        </w:rPr>
        <w:t xml:space="preserve"> регулює процеси перекисного окислення ліпідів</w:t>
      </w:r>
      <w:r w:rsidR="004F4143">
        <w:rPr>
          <w:sz w:val="28"/>
          <w:szCs w:val="28"/>
        </w:rPr>
        <w:t xml:space="preserve">, рівень активних форм кисню, </w:t>
      </w:r>
      <w:r w:rsidR="004F4143">
        <w:rPr>
          <w:sz w:val="28"/>
          <w:szCs w:val="28"/>
          <w:lang w:val="uk-UA"/>
        </w:rPr>
        <w:t>які</w:t>
      </w:r>
      <w:r w:rsidR="004F4143">
        <w:rPr>
          <w:sz w:val="28"/>
          <w:szCs w:val="28"/>
        </w:rPr>
        <w:t xml:space="preserve"> є по</w:t>
      </w:r>
      <w:r w:rsidR="004F4143">
        <w:rPr>
          <w:sz w:val="28"/>
          <w:szCs w:val="28"/>
          <w:lang w:val="uk-UA"/>
        </w:rPr>
        <w:t>шкоджуючими</w:t>
      </w:r>
      <w:r w:rsidRPr="00354514">
        <w:rPr>
          <w:sz w:val="28"/>
          <w:szCs w:val="28"/>
        </w:rPr>
        <w:t xml:space="preserve"> факторами. Тому стан антиоксидантного захисту є важливим фактором, що впливає</w:t>
      </w:r>
      <w:r w:rsidR="004F4143">
        <w:rPr>
          <w:sz w:val="28"/>
          <w:szCs w:val="28"/>
          <w:lang w:val="uk-UA"/>
        </w:rPr>
        <w:t>. в свою чергу,</w:t>
      </w:r>
      <w:r w:rsidRPr="00354514">
        <w:rPr>
          <w:sz w:val="28"/>
          <w:szCs w:val="28"/>
        </w:rPr>
        <w:t xml:space="preserve"> на стан мікрофлори [</w:t>
      </w:r>
      <w:r w:rsidR="002338BD">
        <w:rPr>
          <w:sz w:val="28"/>
          <w:szCs w:val="28"/>
          <w:lang w:val="uk-UA"/>
        </w:rPr>
        <w:t>Янковский, 200</w:t>
      </w:r>
      <w:r w:rsidR="002338BD" w:rsidRPr="002338BD">
        <w:rPr>
          <w:sz w:val="28"/>
          <w:szCs w:val="28"/>
          <w:lang w:val="uk-UA"/>
        </w:rPr>
        <w:t>5</w:t>
      </w:r>
      <w:r w:rsidRPr="00354514">
        <w:rPr>
          <w:sz w:val="28"/>
          <w:szCs w:val="28"/>
        </w:rPr>
        <w:t>].</w:t>
      </w:r>
    </w:p>
    <w:p w:rsidR="009F7FCA" w:rsidRPr="003620D8" w:rsidRDefault="00D73490" w:rsidP="00D73490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sz w:val="28"/>
          <w:lang w:val="uk-UA"/>
        </w:rPr>
        <w:t xml:space="preserve">          </w:t>
      </w:r>
      <w:r w:rsidR="00BF1213" w:rsidRPr="006223E8">
        <w:rPr>
          <w:sz w:val="28"/>
          <w:lang w:val="uk-UA"/>
        </w:rPr>
        <w:t>П</w:t>
      </w:r>
      <w:r w:rsidR="00BF1213">
        <w:rPr>
          <w:sz w:val="28"/>
          <w:lang w:val="uk-UA"/>
        </w:rPr>
        <w:t>орушення</w:t>
      </w:r>
      <w:r w:rsidR="00BF1213" w:rsidRPr="006223E8">
        <w:rPr>
          <w:sz w:val="28"/>
          <w:lang w:val="uk-UA"/>
        </w:rPr>
        <w:t xml:space="preserve"> мікробіоценозу кишечника</w:t>
      </w:r>
      <w:r w:rsidR="004F4143">
        <w:rPr>
          <w:sz w:val="28"/>
          <w:lang w:val="uk-UA"/>
        </w:rPr>
        <w:t xml:space="preserve"> та</w:t>
      </w:r>
      <w:r w:rsidR="00BF1213">
        <w:rPr>
          <w:sz w:val="28"/>
          <w:lang w:val="uk-UA"/>
        </w:rPr>
        <w:t xml:space="preserve"> розвиток дисбактеріозу</w:t>
      </w:r>
      <w:r w:rsidR="00BF1213" w:rsidRPr="006223E8">
        <w:rPr>
          <w:sz w:val="28"/>
          <w:lang w:val="uk-UA"/>
        </w:rPr>
        <w:t xml:space="preserve"> </w:t>
      </w:r>
      <w:r w:rsidR="004F4143">
        <w:rPr>
          <w:sz w:val="28"/>
          <w:lang w:val="uk-UA"/>
        </w:rPr>
        <w:t>треба</w:t>
      </w:r>
      <w:r w:rsidR="00BF1213">
        <w:rPr>
          <w:sz w:val="28"/>
          <w:lang w:val="uk-UA"/>
        </w:rPr>
        <w:t xml:space="preserve"> піддавати корекції дієтою, </w:t>
      </w:r>
      <w:r w:rsidR="00BF1213" w:rsidRPr="006223E8">
        <w:rPr>
          <w:sz w:val="28"/>
          <w:lang w:val="uk-UA"/>
        </w:rPr>
        <w:t>лікування</w:t>
      </w:r>
      <w:r w:rsidR="00BF1213">
        <w:rPr>
          <w:sz w:val="28"/>
          <w:lang w:val="uk-UA"/>
        </w:rPr>
        <w:t>м</w:t>
      </w:r>
      <w:r w:rsidR="004F4143">
        <w:rPr>
          <w:sz w:val="28"/>
          <w:lang w:val="uk-UA"/>
        </w:rPr>
        <w:t xml:space="preserve"> патології, яка</w:t>
      </w:r>
      <w:r w:rsidR="00BF1213" w:rsidRPr="006223E8">
        <w:rPr>
          <w:sz w:val="28"/>
          <w:lang w:val="uk-UA"/>
        </w:rPr>
        <w:t xml:space="preserve"> призвела до його розвитку; </w:t>
      </w:r>
      <w:r w:rsidR="004F4143" w:rsidRPr="006223E8">
        <w:rPr>
          <w:sz w:val="28"/>
          <w:lang w:val="uk-UA"/>
        </w:rPr>
        <w:t>деконтамінаці</w:t>
      </w:r>
      <w:r w:rsidR="004F4143">
        <w:rPr>
          <w:sz w:val="28"/>
          <w:lang w:val="uk-UA"/>
        </w:rPr>
        <w:t>єю</w:t>
      </w:r>
      <w:r w:rsidR="004F4143" w:rsidRPr="006223E8">
        <w:rPr>
          <w:sz w:val="28"/>
          <w:lang w:val="uk-UA"/>
        </w:rPr>
        <w:t xml:space="preserve"> умовно-патогенної </w:t>
      </w:r>
      <w:r w:rsidR="004F4143">
        <w:rPr>
          <w:sz w:val="28"/>
          <w:lang w:val="uk-UA"/>
        </w:rPr>
        <w:t>біоти;</w:t>
      </w:r>
      <w:r w:rsidR="004F4143" w:rsidRPr="006223E8">
        <w:rPr>
          <w:sz w:val="28"/>
          <w:lang w:val="uk-UA"/>
        </w:rPr>
        <w:t xml:space="preserve"> </w:t>
      </w:r>
      <w:r w:rsidR="00BF1213" w:rsidRPr="006223E8">
        <w:rPr>
          <w:sz w:val="28"/>
          <w:lang w:val="uk-UA"/>
        </w:rPr>
        <w:t>відновлення</w:t>
      </w:r>
      <w:r w:rsidR="00BF1213">
        <w:rPr>
          <w:sz w:val="28"/>
          <w:lang w:val="uk-UA"/>
        </w:rPr>
        <w:t>м</w:t>
      </w:r>
      <w:r w:rsidR="00016481">
        <w:rPr>
          <w:sz w:val="28"/>
          <w:lang w:val="uk-UA"/>
        </w:rPr>
        <w:t xml:space="preserve"> еубіозу.</w:t>
      </w:r>
      <w:r w:rsidR="00BF1213" w:rsidRPr="006223E8">
        <w:rPr>
          <w:sz w:val="28"/>
          <w:lang w:val="uk-UA"/>
        </w:rPr>
        <w:t xml:space="preserve"> </w:t>
      </w:r>
      <w:r w:rsidR="00016481">
        <w:rPr>
          <w:sz w:val="28"/>
          <w:lang w:val="uk-UA"/>
        </w:rPr>
        <w:t>Необхідні підтримуюча терапія</w:t>
      </w:r>
      <w:r w:rsidR="00BF1213" w:rsidRPr="006223E8">
        <w:rPr>
          <w:sz w:val="28"/>
          <w:lang w:val="uk-UA"/>
        </w:rPr>
        <w:t xml:space="preserve"> основного захворювання та профілактика по</w:t>
      </w:r>
      <w:r w:rsidR="00BF1213">
        <w:rPr>
          <w:sz w:val="28"/>
          <w:lang w:val="uk-UA"/>
        </w:rPr>
        <w:t>рушень мікробіоценозу кишечника</w:t>
      </w:r>
      <w:r w:rsidR="009F7FCA" w:rsidRPr="009F7FCA">
        <w:rPr>
          <w:sz w:val="28"/>
          <w:szCs w:val="28"/>
          <w:lang w:val="uk-UA"/>
        </w:rPr>
        <w:t xml:space="preserve"> </w:t>
      </w:r>
      <w:r w:rsidR="009F7FCA" w:rsidRPr="003620D8">
        <w:rPr>
          <w:sz w:val="28"/>
          <w:szCs w:val="28"/>
          <w:lang w:val="uk-UA"/>
        </w:rPr>
        <w:t>[</w:t>
      </w:r>
      <w:r w:rsidR="009F7FCA">
        <w:rPr>
          <w:rStyle w:val="aa"/>
          <w:bCs/>
          <w:i w:val="0"/>
          <w:iCs w:val="0"/>
          <w:sz w:val="28"/>
          <w:szCs w:val="28"/>
          <w:shd w:val="clear" w:color="auto" w:fill="FFFFFF"/>
          <w:lang w:val="en-US"/>
        </w:rPr>
        <w:t>Lee</w:t>
      </w:r>
      <w:r w:rsidR="009F7FCA" w:rsidRPr="003620D8">
        <w:rPr>
          <w:color w:val="000000"/>
          <w:sz w:val="28"/>
          <w:szCs w:val="28"/>
          <w:lang w:val="uk-UA"/>
        </w:rPr>
        <w:t>, 201</w:t>
      </w:r>
      <w:r w:rsidR="009F7FCA" w:rsidRPr="009F7FCA">
        <w:rPr>
          <w:color w:val="000000"/>
          <w:sz w:val="28"/>
          <w:szCs w:val="28"/>
          <w:lang w:val="uk-UA"/>
        </w:rPr>
        <w:t>4</w:t>
      </w:r>
      <w:r w:rsidR="009F7FCA" w:rsidRPr="003620D8">
        <w:rPr>
          <w:sz w:val="28"/>
          <w:szCs w:val="28"/>
          <w:lang w:val="uk-UA"/>
        </w:rPr>
        <w:t xml:space="preserve">]. </w:t>
      </w:r>
    </w:p>
    <w:p w:rsidR="00F14FC9" w:rsidRDefault="00BF1213" w:rsidP="00016481">
      <w:pPr>
        <w:tabs>
          <w:tab w:val="left" w:pos="709"/>
        </w:tabs>
        <w:suppressAutoHyphens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223E8">
        <w:rPr>
          <w:sz w:val="28"/>
          <w:lang w:val="uk-UA"/>
        </w:rPr>
        <w:t xml:space="preserve">Спектр засобів, що використовуються для відновлення </w:t>
      </w:r>
      <w:r w:rsidR="00016481" w:rsidRPr="006223E8">
        <w:rPr>
          <w:sz w:val="28"/>
          <w:lang w:val="uk-UA"/>
        </w:rPr>
        <w:t xml:space="preserve">якісного складу </w:t>
      </w:r>
      <w:r w:rsidR="00016481">
        <w:rPr>
          <w:sz w:val="28"/>
          <w:lang w:val="uk-UA"/>
        </w:rPr>
        <w:t xml:space="preserve">та чисельності </w:t>
      </w:r>
      <w:r w:rsidRPr="006223E8">
        <w:rPr>
          <w:sz w:val="28"/>
          <w:lang w:val="uk-UA"/>
        </w:rPr>
        <w:t xml:space="preserve"> мікро</w:t>
      </w:r>
      <w:r>
        <w:rPr>
          <w:sz w:val="28"/>
          <w:lang w:val="uk-UA"/>
        </w:rPr>
        <w:t>біоти кишечника, включає</w:t>
      </w:r>
      <w:r w:rsidR="00016481">
        <w:rPr>
          <w:sz w:val="28"/>
          <w:lang w:val="uk-UA"/>
        </w:rPr>
        <w:t xml:space="preserve"> наступні</w:t>
      </w:r>
      <w:r>
        <w:rPr>
          <w:sz w:val="28"/>
          <w:lang w:val="uk-UA"/>
        </w:rPr>
        <w:t xml:space="preserve"> три</w:t>
      </w:r>
      <w:r w:rsidRPr="006223E8">
        <w:rPr>
          <w:sz w:val="28"/>
          <w:lang w:val="uk-UA"/>
        </w:rPr>
        <w:t xml:space="preserve"> великі групи препаратів – п</w:t>
      </w:r>
      <w:r w:rsidR="00016481">
        <w:rPr>
          <w:sz w:val="28"/>
          <w:lang w:val="uk-UA"/>
        </w:rPr>
        <w:t>робіотики,</w:t>
      </w:r>
      <w:r>
        <w:rPr>
          <w:sz w:val="28"/>
          <w:lang w:val="uk-UA"/>
        </w:rPr>
        <w:t xml:space="preserve"> пребіотики</w:t>
      </w:r>
      <w:r w:rsidRPr="006223E8">
        <w:rPr>
          <w:sz w:val="28"/>
          <w:lang w:val="uk-UA"/>
        </w:rPr>
        <w:t xml:space="preserve"> </w:t>
      </w:r>
      <w:r w:rsidR="00316398" w:rsidRPr="00BF1213">
        <w:rPr>
          <w:sz w:val="28"/>
          <w:szCs w:val="28"/>
          <w:lang w:val="uk-UA"/>
        </w:rPr>
        <w:t>і синбіотики [</w:t>
      </w:r>
      <w:r w:rsidR="00316398" w:rsidRPr="00354514">
        <w:rPr>
          <w:sz w:val="28"/>
          <w:szCs w:val="28"/>
        </w:rPr>
        <w:t>Bodean</w:t>
      </w:r>
      <w:r w:rsidR="00316398" w:rsidRPr="00BF1213">
        <w:rPr>
          <w:sz w:val="28"/>
          <w:szCs w:val="28"/>
          <w:lang w:val="uk-UA"/>
        </w:rPr>
        <w:t xml:space="preserve">, 2013]. </w:t>
      </w:r>
      <w:r w:rsidR="00316398" w:rsidRPr="00B50DCC">
        <w:rPr>
          <w:sz w:val="28"/>
          <w:szCs w:val="28"/>
          <w:lang w:val="uk-UA"/>
        </w:rPr>
        <w:t xml:space="preserve">Синбіотики складаються з комбінації пребіотиків і пробіотиків. </w:t>
      </w:r>
      <w:r w:rsidR="00016481">
        <w:rPr>
          <w:sz w:val="28"/>
          <w:szCs w:val="28"/>
          <w:lang w:val="uk-UA"/>
        </w:rPr>
        <w:t>У</w:t>
      </w:r>
      <w:r w:rsidR="00016481" w:rsidRPr="00B50DCC">
        <w:rPr>
          <w:sz w:val="28"/>
          <w:szCs w:val="28"/>
          <w:lang w:val="uk-UA"/>
        </w:rPr>
        <w:t xml:space="preserve"> разі дисбіозу </w:t>
      </w:r>
      <w:r w:rsidR="00016481">
        <w:rPr>
          <w:sz w:val="28"/>
          <w:szCs w:val="28"/>
          <w:lang w:val="uk-UA"/>
        </w:rPr>
        <w:t>о</w:t>
      </w:r>
      <w:r w:rsidR="00316398" w:rsidRPr="00B50DCC">
        <w:rPr>
          <w:sz w:val="28"/>
          <w:szCs w:val="28"/>
          <w:lang w:val="uk-UA"/>
        </w:rPr>
        <w:t xml:space="preserve">станні допомагають відновити баланс мікробіоти, а перші дають енергію, </w:t>
      </w:r>
      <w:r w:rsidR="00016481">
        <w:rPr>
          <w:sz w:val="28"/>
          <w:szCs w:val="28"/>
          <w:lang w:val="uk-UA"/>
        </w:rPr>
        <w:t>яка необхідна для розвитку бактерій. Така</w:t>
      </w:r>
      <w:r w:rsidR="00316398" w:rsidRPr="00B50DCC">
        <w:rPr>
          <w:sz w:val="28"/>
          <w:szCs w:val="28"/>
          <w:lang w:val="uk-UA"/>
        </w:rPr>
        <w:t xml:space="preserve"> комбінація дуже важлива для підтримки розмноження бактерій, які</w:t>
      </w:r>
      <w:r w:rsidR="00016481">
        <w:rPr>
          <w:sz w:val="28"/>
          <w:szCs w:val="28"/>
          <w:lang w:val="uk-UA"/>
        </w:rPr>
        <w:t>, в свою чергу,</w:t>
      </w:r>
      <w:r w:rsidR="00316398" w:rsidRPr="00B50DCC">
        <w:rPr>
          <w:sz w:val="28"/>
          <w:szCs w:val="28"/>
          <w:lang w:val="uk-UA"/>
        </w:rPr>
        <w:t xml:space="preserve"> </w:t>
      </w:r>
      <w:r w:rsidR="00016481" w:rsidRPr="00B50DCC">
        <w:rPr>
          <w:sz w:val="28"/>
          <w:szCs w:val="28"/>
          <w:lang w:val="uk-UA"/>
        </w:rPr>
        <w:t xml:space="preserve">сприяють </w:t>
      </w:r>
      <w:r w:rsidR="00016481">
        <w:rPr>
          <w:sz w:val="28"/>
          <w:szCs w:val="28"/>
          <w:lang w:val="uk-UA"/>
        </w:rPr>
        <w:t>підтримці здорової</w:t>
      </w:r>
      <w:r w:rsidR="00316398" w:rsidRPr="00B50DCC">
        <w:rPr>
          <w:sz w:val="28"/>
          <w:szCs w:val="28"/>
          <w:lang w:val="uk-UA"/>
        </w:rPr>
        <w:t xml:space="preserve"> </w:t>
      </w:r>
      <w:r w:rsidR="00016481">
        <w:rPr>
          <w:sz w:val="28"/>
          <w:szCs w:val="28"/>
          <w:lang w:val="uk-UA"/>
        </w:rPr>
        <w:t>рівноваги мікробіоти. Таким чином</w:t>
      </w:r>
      <w:r w:rsidR="00316398" w:rsidRPr="00B50DCC">
        <w:rPr>
          <w:sz w:val="28"/>
          <w:szCs w:val="28"/>
          <w:lang w:val="uk-UA"/>
        </w:rPr>
        <w:t xml:space="preserve">, можливо безліч комбінацій пребіотиків і пробіотиків. </w:t>
      </w:r>
      <w:r w:rsidR="00016481">
        <w:rPr>
          <w:sz w:val="28"/>
          <w:szCs w:val="28"/>
          <w:lang w:val="uk-UA"/>
        </w:rPr>
        <w:t>Розробка синбіотиків являється перспективним</w:t>
      </w:r>
      <w:r w:rsidR="00316398" w:rsidRPr="00EB6822">
        <w:rPr>
          <w:sz w:val="28"/>
          <w:szCs w:val="28"/>
          <w:lang w:val="uk-UA"/>
        </w:rPr>
        <w:t xml:space="preserve"> шлях</w:t>
      </w:r>
      <w:r w:rsidR="00B51A9A">
        <w:rPr>
          <w:sz w:val="28"/>
          <w:szCs w:val="28"/>
          <w:lang w:val="uk-UA"/>
        </w:rPr>
        <w:t>ом</w:t>
      </w:r>
      <w:r w:rsidR="00316398" w:rsidRPr="00EB6822">
        <w:rPr>
          <w:sz w:val="28"/>
          <w:szCs w:val="28"/>
          <w:lang w:val="uk-UA"/>
        </w:rPr>
        <w:t xml:space="preserve"> для лікування ряду захворювань для відновлення мікробіоти.</w:t>
      </w:r>
    </w:p>
    <w:p w:rsidR="00863D02" w:rsidRPr="00354514" w:rsidRDefault="003C501C" w:rsidP="00863D0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3C501C">
        <w:rPr>
          <w:sz w:val="28"/>
          <w:szCs w:val="28"/>
        </w:rPr>
        <w:t>Мет</w:t>
      </w:r>
      <w:r w:rsidRPr="003C501C">
        <w:rPr>
          <w:sz w:val="28"/>
          <w:szCs w:val="28"/>
          <w:lang w:val="uk-UA"/>
        </w:rPr>
        <w:t>ою</w:t>
      </w:r>
      <w:r w:rsidR="00863D02" w:rsidRPr="003C501C">
        <w:rPr>
          <w:sz w:val="28"/>
          <w:szCs w:val="28"/>
        </w:rPr>
        <w:t xml:space="preserve"> роботи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було</w:t>
      </w:r>
      <w:r w:rsidRPr="003C501C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>дослідження</w:t>
      </w:r>
      <w:r w:rsidR="00863D02" w:rsidRPr="00670E94">
        <w:rPr>
          <w:sz w:val="28"/>
          <w:szCs w:val="28"/>
        </w:rPr>
        <w:t xml:space="preserve"> </w:t>
      </w:r>
      <w:r w:rsidR="00863D02" w:rsidRPr="00354514">
        <w:rPr>
          <w:sz w:val="28"/>
          <w:szCs w:val="28"/>
        </w:rPr>
        <w:t xml:space="preserve"> ефективності використання </w:t>
      </w:r>
      <w:r w:rsidR="002C387B">
        <w:rPr>
          <w:sz w:val="28"/>
          <w:szCs w:val="28"/>
          <w:lang w:val="uk-UA"/>
        </w:rPr>
        <w:t>продуктів з пребіотиками</w:t>
      </w:r>
      <w:r w:rsidR="00863D02">
        <w:rPr>
          <w:sz w:val="28"/>
          <w:szCs w:val="28"/>
          <w:lang w:val="uk-UA"/>
        </w:rPr>
        <w:t xml:space="preserve"> та</w:t>
      </w:r>
      <w:r w:rsidR="00863D02">
        <w:rPr>
          <w:sz w:val="28"/>
          <w:szCs w:val="28"/>
        </w:rPr>
        <w:t xml:space="preserve"> </w:t>
      </w:r>
      <w:r w:rsidR="002C387B">
        <w:rPr>
          <w:sz w:val="28"/>
          <w:szCs w:val="28"/>
        </w:rPr>
        <w:t>експериментальн</w:t>
      </w:r>
      <w:r w:rsidR="002C387B">
        <w:rPr>
          <w:sz w:val="28"/>
          <w:szCs w:val="28"/>
          <w:lang w:val="uk-UA"/>
        </w:rPr>
        <w:t>ого</w:t>
      </w:r>
      <w:r w:rsidR="002C387B" w:rsidRPr="00863D02">
        <w:rPr>
          <w:sz w:val="28"/>
          <w:szCs w:val="28"/>
          <w:lang w:val="uk-UA"/>
        </w:rPr>
        <w:t xml:space="preserve"> </w:t>
      </w:r>
      <w:r w:rsidR="00863D02">
        <w:rPr>
          <w:sz w:val="28"/>
          <w:szCs w:val="28"/>
        </w:rPr>
        <w:t>синбіотик</w:t>
      </w:r>
      <w:r w:rsidR="00863D02">
        <w:rPr>
          <w:sz w:val="28"/>
          <w:szCs w:val="28"/>
          <w:lang w:val="uk-UA"/>
        </w:rPr>
        <w:t>а</w:t>
      </w:r>
      <w:r w:rsidR="00863D02" w:rsidRPr="00354514">
        <w:rPr>
          <w:sz w:val="28"/>
          <w:szCs w:val="28"/>
        </w:rPr>
        <w:t xml:space="preserve">  за умов антибіотик-індукованого </w:t>
      </w:r>
      <w:r w:rsidR="00863D02">
        <w:rPr>
          <w:sz w:val="28"/>
          <w:szCs w:val="28"/>
        </w:rPr>
        <w:t>дисбіозу</w:t>
      </w:r>
      <w:r w:rsidR="00863D02" w:rsidRPr="00354514">
        <w:rPr>
          <w:sz w:val="28"/>
          <w:szCs w:val="28"/>
        </w:rPr>
        <w:t>.</w:t>
      </w:r>
    </w:p>
    <w:p w:rsidR="00836296" w:rsidRPr="00354514" w:rsidRDefault="00836296" w:rsidP="00836296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354514">
        <w:rPr>
          <w:color w:val="000000"/>
          <w:sz w:val="28"/>
          <w:szCs w:val="28"/>
        </w:rPr>
        <w:lastRenderedPageBreak/>
        <w:t>Відповідно до мети вирішували наступні задачі:</w:t>
      </w:r>
    </w:p>
    <w:p w:rsidR="003C501C" w:rsidRPr="00E71E13" w:rsidRDefault="003C501C" w:rsidP="003C501C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1. В</w:t>
      </w:r>
      <w:r w:rsidRPr="00E71E13">
        <w:rPr>
          <w:sz w:val="28"/>
          <w:szCs w:val="28"/>
          <w:lang w:val="uk-UA"/>
        </w:rPr>
        <w:t xml:space="preserve">изначити розвиток запалення в </w:t>
      </w:r>
      <w:r>
        <w:rPr>
          <w:sz w:val="28"/>
          <w:szCs w:val="28"/>
          <w:lang w:val="uk-UA"/>
        </w:rPr>
        <w:t>слизовій оболонці травного тракту</w:t>
      </w:r>
      <w:r w:rsidRPr="00E71E13">
        <w:rPr>
          <w:sz w:val="28"/>
          <w:szCs w:val="28"/>
          <w:lang w:val="uk-UA"/>
        </w:rPr>
        <w:t xml:space="preserve"> при експериментальному дисбіозі;</w:t>
      </w:r>
    </w:p>
    <w:p w:rsidR="003C501C" w:rsidRDefault="003C501C" w:rsidP="00827649">
      <w:pPr>
        <w:suppressAutoHyphens/>
        <w:spacing w:line="360" w:lineRule="auto"/>
        <w:ind w:firstLine="72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>2</w:t>
      </w:r>
      <w:r w:rsidR="00827649" w:rsidRPr="003C501C">
        <w:rPr>
          <w:color w:val="000000"/>
          <w:sz w:val="28"/>
          <w:lang w:val="uk-UA"/>
        </w:rPr>
        <w:t>. Визначити активність уреази в слизовій об</w:t>
      </w:r>
      <w:r>
        <w:rPr>
          <w:color w:val="000000"/>
          <w:sz w:val="28"/>
          <w:lang w:val="uk-UA"/>
        </w:rPr>
        <w:t xml:space="preserve">олонці травного тракту у щурів </w:t>
      </w:r>
      <w:r w:rsidRPr="003C501C">
        <w:rPr>
          <w:sz w:val="28"/>
          <w:szCs w:val="28"/>
          <w:lang w:val="uk-UA"/>
        </w:rPr>
        <w:t xml:space="preserve">після корекції дисбіотичних порушень застосуванням </w:t>
      </w:r>
      <w:r>
        <w:rPr>
          <w:sz w:val="28"/>
          <w:szCs w:val="28"/>
          <w:lang w:val="uk-UA"/>
        </w:rPr>
        <w:t>продуктів з пребіотиками та експериментального</w:t>
      </w:r>
      <w:r w:rsidRPr="003C501C">
        <w:rPr>
          <w:sz w:val="28"/>
          <w:szCs w:val="28"/>
          <w:lang w:val="uk-UA"/>
        </w:rPr>
        <w:t xml:space="preserve"> синбіотик</w:t>
      </w:r>
      <w:r>
        <w:rPr>
          <w:sz w:val="28"/>
          <w:szCs w:val="28"/>
          <w:lang w:val="uk-UA"/>
        </w:rPr>
        <w:t>а.</w:t>
      </w:r>
      <w:r w:rsidRPr="003C501C">
        <w:rPr>
          <w:color w:val="000000"/>
          <w:sz w:val="28"/>
          <w:lang w:val="uk-UA"/>
        </w:rPr>
        <w:t xml:space="preserve"> </w:t>
      </w:r>
    </w:p>
    <w:p w:rsidR="00827649" w:rsidRPr="003C501C" w:rsidRDefault="003C501C" w:rsidP="00827649">
      <w:pPr>
        <w:suppressAutoHyphens/>
        <w:spacing w:line="360" w:lineRule="auto"/>
        <w:ind w:firstLine="720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>3</w:t>
      </w:r>
      <w:r w:rsidR="00827649" w:rsidRPr="003C501C">
        <w:rPr>
          <w:color w:val="000000"/>
          <w:sz w:val="28"/>
          <w:lang w:val="uk-UA"/>
        </w:rPr>
        <w:t xml:space="preserve">. Дослідити активність еластази </w:t>
      </w:r>
      <w:r>
        <w:rPr>
          <w:color w:val="000000"/>
          <w:sz w:val="28"/>
          <w:lang w:val="uk-UA"/>
        </w:rPr>
        <w:t xml:space="preserve">та </w:t>
      </w:r>
      <w:r w:rsidRPr="003C501C">
        <w:rPr>
          <w:color w:val="000000"/>
          <w:sz w:val="28"/>
          <w:lang w:val="uk-UA"/>
        </w:rPr>
        <w:t xml:space="preserve">кислої фосфатази </w:t>
      </w:r>
      <w:r w:rsidR="00827649" w:rsidRPr="003C501C">
        <w:rPr>
          <w:color w:val="000000"/>
          <w:sz w:val="28"/>
          <w:lang w:val="uk-UA"/>
        </w:rPr>
        <w:t>в слизовій оболонці травного тракту у щурів  при профілактиці лінкоміциновог</w:t>
      </w:r>
      <w:r>
        <w:rPr>
          <w:color w:val="000000"/>
          <w:sz w:val="28"/>
          <w:lang w:val="uk-UA"/>
        </w:rPr>
        <w:t>о дисбіозу</w:t>
      </w:r>
      <w:r w:rsidR="00827649" w:rsidRPr="003C501C">
        <w:rPr>
          <w:color w:val="000000"/>
          <w:sz w:val="28"/>
          <w:lang w:val="uk-UA"/>
        </w:rPr>
        <w:t>.</w:t>
      </w:r>
    </w:p>
    <w:p w:rsidR="00827649" w:rsidRPr="00631312" w:rsidRDefault="00827649" w:rsidP="00827649">
      <w:pPr>
        <w:suppressAutoHyphens/>
        <w:spacing w:line="360" w:lineRule="auto"/>
        <w:ind w:firstLine="720"/>
        <w:jc w:val="both"/>
        <w:rPr>
          <w:color w:val="000000"/>
          <w:sz w:val="28"/>
          <w:lang w:val="uk-UA"/>
        </w:rPr>
      </w:pPr>
      <w:r w:rsidRPr="003C501C">
        <w:rPr>
          <w:color w:val="000000"/>
          <w:sz w:val="28"/>
          <w:lang w:val="uk-UA"/>
        </w:rPr>
        <w:t xml:space="preserve">4. Проаналізувати ступінь оксидативного стресу за вмістом МДА в слизовій оболонці травного тракту у щурів при профілактиці лінкоміцинового дисбіозу </w:t>
      </w:r>
      <w:r w:rsidR="00A85322" w:rsidRPr="003C501C">
        <w:rPr>
          <w:sz w:val="28"/>
          <w:szCs w:val="28"/>
        </w:rPr>
        <w:t>експериментальни</w:t>
      </w:r>
      <w:r w:rsidR="00A85322" w:rsidRPr="003C501C">
        <w:rPr>
          <w:sz w:val="28"/>
          <w:szCs w:val="28"/>
          <w:lang w:val="uk-UA"/>
        </w:rPr>
        <w:t>ми</w:t>
      </w:r>
      <w:r w:rsidR="00A85322" w:rsidRPr="003C501C">
        <w:rPr>
          <w:color w:val="000000"/>
          <w:sz w:val="28"/>
          <w:lang w:val="uk-UA"/>
        </w:rPr>
        <w:t xml:space="preserve"> пребіотками</w:t>
      </w:r>
      <w:r w:rsidR="00A85322" w:rsidRPr="003C501C">
        <w:rPr>
          <w:sz w:val="28"/>
          <w:szCs w:val="28"/>
        </w:rPr>
        <w:t xml:space="preserve"> </w:t>
      </w:r>
      <w:r w:rsidR="00A85322" w:rsidRPr="003C501C">
        <w:rPr>
          <w:sz w:val="28"/>
          <w:szCs w:val="28"/>
          <w:lang w:val="uk-UA"/>
        </w:rPr>
        <w:t xml:space="preserve">та </w:t>
      </w:r>
      <w:r w:rsidR="00A85322" w:rsidRPr="003C501C">
        <w:rPr>
          <w:sz w:val="28"/>
          <w:szCs w:val="28"/>
        </w:rPr>
        <w:t>синбіотик</w:t>
      </w:r>
      <w:r w:rsidR="00A85322" w:rsidRPr="003C501C">
        <w:rPr>
          <w:sz w:val="28"/>
          <w:szCs w:val="28"/>
          <w:lang w:val="uk-UA"/>
        </w:rPr>
        <w:t>ом</w:t>
      </w:r>
      <w:r w:rsidR="00A85322" w:rsidRPr="003C501C">
        <w:rPr>
          <w:sz w:val="28"/>
          <w:szCs w:val="28"/>
        </w:rPr>
        <w:t>.</w:t>
      </w:r>
    </w:p>
    <w:p w:rsidR="00827649" w:rsidRPr="00A97B45" w:rsidRDefault="003C501C" w:rsidP="00A97B45">
      <w:pPr>
        <w:pStyle w:val="a4"/>
        <w:spacing w:line="360" w:lineRule="auto"/>
        <w:ind w:lef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5. </w:t>
      </w:r>
      <w:r w:rsidRPr="003C501C">
        <w:rPr>
          <w:sz w:val="28"/>
          <w:szCs w:val="28"/>
          <w:lang w:val="uk-UA"/>
        </w:rPr>
        <w:t>Провести порівняльний аналіз впливу досліджуваних</w:t>
      </w:r>
      <w:r>
        <w:rPr>
          <w:sz w:val="28"/>
          <w:szCs w:val="28"/>
          <w:lang w:val="uk-UA"/>
        </w:rPr>
        <w:t xml:space="preserve"> пребіотиків і синбіотика</w:t>
      </w:r>
      <w:r w:rsidRPr="003C501C">
        <w:rPr>
          <w:sz w:val="28"/>
          <w:szCs w:val="28"/>
          <w:lang w:val="uk-UA"/>
        </w:rPr>
        <w:t xml:space="preserve"> на ферментативну активність і рівен</w:t>
      </w:r>
      <w:r>
        <w:rPr>
          <w:sz w:val="28"/>
          <w:szCs w:val="28"/>
          <w:lang w:val="uk-UA"/>
        </w:rPr>
        <w:t xml:space="preserve">ь малонового діальдегіду в </w:t>
      </w:r>
      <w:r w:rsidRPr="003C501C">
        <w:rPr>
          <w:sz w:val="28"/>
          <w:szCs w:val="28"/>
          <w:lang w:val="uk-UA"/>
        </w:rPr>
        <w:t xml:space="preserve"> </w:t>
      </w:r>
      <w:r w:rsidRPr="003C501C">
        <w:rPr>
          <w:color w:val="000000"/>
          <w:sz w:val="28"/>
          <w:lang w:val="uk-UA"/>
        </w:rPr>
        <w:t>слизовій об</w:t>
      </w:r>
      <w:r>
        <w:rPr>
          <w:color w:val="000000"/>
          <w:sz w:val="28"/>
          <w:lang w:val="uk-UA"/>
        </w:rPr>
        <w:t xml:space="preserve">олонці травного тракту у </w:t>
      </w:r>
      <w:r w:rsidRPr="003C501C">
        <w:rPr>
          <w:sz w:val="28"/>
          <w:szCs w:val="28"/>
          <w:lang w:val="uk-UA"/>
        </w:rPr>
        <w:t>щурів з моделлю дисбіотичних порушень.</w:t>
      </w:r>
    </w:p>
    <w:p w:rsidR="00A85322" w:rsidRPr="00354514" w:rsidRDefault="00A85322" w:rsidP="00A85322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i/>
          <w:sz w:val="28"/>
          <w:szCs w:val="28"/>
          <w:lang w:val="uk-UA"/>
        </w:rPr>
        <w:t xml:space="preserve">    </w:t>
      </w:r>
      <w:r w:rsidRPr="003C501C">
        <w:rPr>
          <w:i/>
          <w:sz w:val="28"/>
          <w:szCs w:val="28"/>
        </w:rPr>
        <w:t xml:space="preserve">Об’єкт дослідження </w:t>
      </w:r>
      <w:r w:rsidRPr="003C501C">
        <w:rPr>
          <w:sz w:val="28"/>
          <w:szCs w:val="28"/>
        </w:rPr>
        <w:t>- функціональний стан шлунково-кишкового тракту за дисбіозу.</w:t>
      </w:r>
    </w:p>
    <w:p w:rsidR="00827649" w:rsidRDefault="00827649" w:rsidP="00827649">
      <w:pPr>
        <w:suppressAutoHyphens/>
        <w:spacing w:line="360" w:lineRule="auto"/>
        <w:ind w:firstLine="709"/>
        <w:jc w:val="both"/>
        <w:rPr>
          <w:lang w:val="uk-UA"/>
        </w:rPr>
      </w:pPr>
      <w:r w:rsidRPr="00631312">
        <w:rPr>
          <w:i/>
          <w:sz w:val="28"/>
          <w:lang w:val="uk-UA"/>
        </w:rPr>
        <w:t>Предмет дослідження</w:t>
      </w:r>
      <w:r w:rsidRPr="00631312">
        <w:rPr>
          <w:sz w:val="28"/>
          <w:lang w:val="uk-UA"/>
        </w:rPr>
        <w:t xml:space="preserve"> – показники </w:t>
      </w:r>
      <w:r>
        <w:rPr>
          <w:sz w:val="28"/>
          <w:lang w:val="uk-UA"/>
        </w:rPr>
        <w:t>запалення при профілактиці пребіотиками</w:t>
      </w:r>
      <w:r w:rsidR="00AD2098">
        <w:rPr>
          <w:sz w:val="28"/>
          <w:lang w:val="uk-UA"/>
        </w:rPr>
        <w:t xml:space="preserve"> та син</w:t>
      </w:r>
      <w:r w:rsidR="00F14FC9">
        <w:rPr>
          <w:sz w:val="28"/>
          <w:lang w:val="uk-UA"/>
        </w:rPr>
        <w:t>біотиком</w:t>
      </w:r>
      <w:r>
        <w:rPr>
          <w:sz w:val="28"/>
          <w:lang w:val="uk-UA"/>
        </w:rPr>
        <w:t xml:space="preserve"> дисбіозу</w:t>
      </w:r>
      <w:r w:rsidRPr="00631312">
        <w:rPr>
          <w:sz w:val="28"/>
          <w:lang w:val="uk-UA"/>
        </w:rPr>
        <w:t>.</w:t>
      </w:r>
      <w:r w:rsidRPr="00631312">
        <w:rPr>
          <w:lang w:val="uk-UA"/>
        </w:rPr>
        <w:t xml:space="preserve"> </w:t>
      </w:r>
    </w:p>
    <w:p w:rsidR="00A85322" w:rsidRPr="00631312" w:rsidRDefault="00A85322" w:rsidP="00827649">
      <w:pPr>
        <w:suppressAutoHyphens/>
        <w:spacing w:line="360" w:lineRule="auto"/>
        <w:ind w:firstLine="709"/>
        <w:jc w:val="both"/>
        <w:rPr>
          <w:lang w:val="uk-UA"/>
        </w:rPr>
      </w:pPr>
    </w:p>
    <w:p w:rsidR="005133F3" w:rsidRDefault="005133F3" w:rsidP="005133F3">
      <w:pPr>
        <w:rPr>
          <w:lang w:val="uk-UA"/>
        </w:rPr>
      </w:pPr>
      <w:bookmarkStart w:id="2" w:name="_Toc103523202"/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Default="005133F3" w:rsidP="005133F3">
      <w:pPr>
        <w:rPr>
          <w:lang w:val="uk-UA"/>
        </w:rPr>
      </w:pPr>
    </w:p>
    <w:p w:rsidR="005133F3" w:rsidRPr="005133F3" w:rsidRDefault="005133F3" w:rsidP="005133F3">
      <w:pPr>
        <w:rPr>
          <w:lang w:val="uk-UA"/>
        </w:rPr>
      </w:pPr>
    </w:p>
    <w:p w:rsidR="00C523C6" w:rsidRDefault="00C523C6" w:rsidP="00C523C6">
      <w:pPr>
        <w:pStyle w:val="2"/>
        <w:spacing w:before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3" w:name="_Toc103523203"/>
      <w:bookmarkEnd w:id="2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1. ОГЛЯД ЛІТЕРАТУРИ</w:t>
      </w:r>
    </w:p>
    <w:p w:rsidR="00554C62" w:rsidRPr="00631312" w:rsidRDefault="00554C62" w:rsidP="00554C62">
      <w:pPr>
        <w:pStyle w:val="2"/>
        <w:spacing w:before="0"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63131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1.1. Мікробіом шлунково-кишкового тракту</w:t>
      </w:r>
      <w:bookmarkEnd w:id="3"/>
    </w:p>
    <w:p w:rsidR="00554C62" w:rsidRPr="00D12656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Мікробіом </w:t>
      </w:r>
      <w:r w:rsidR="007C6AA2">
        <w:rPr>
          <w:sz w:val="28"/>
          <w:szCs w:val="28"/>
          <w:lang w:val="uk-UA"/>
        </w:rPr>
        <w:t xml:space="preserve">– це </w:t>
      </w:r>
      <w:r w:rsidRPr="00631312">
        <w:rPr>
          <w:sz w:val="28"/>
          <w:szCs w:val="28"/>
          <w:lang w:val="uk-UA"/>
        </w:rPr>
        <w:t>єдиний мікробнотканинний ком</w:t>
      </w:r>
      <w:r w:rsidR="007C6AA2">
        <w:rPr>
          <w:sz w:val="28"/>
          <w:szCs w:val="28"/>
          <w:lang w:val="uk-UA"/>
        </w:rPr>
        <w:t>плекс.  Цей комплекс</w:t>
      </w:r>
      <w:r w:rsidRPr="00631312">
        <w:rPr>
          <w:sz w:val="28"/>
          <w:szCs w:val="28"/>
          <w:lang w:val="uk-UA"/>
        </w:rPr>
        <w:t xml:space="preserve"> утворюють мікроколонії бактерій, віруси, гриби, найпростіші та їх метаболіти, а також епітеліальні клітини слизової оболонки та строми (фібробласти, лейкоцити, нейроендокринні клітини), слиз (муцин), г</w:t>
      </w:r>
      <w:r w:rsidR="005F3F16">
        <w:rPr>
          <w:sz w:val="28"/>
          <w:szCs w:val="28"/>
          <w:lang w:val="uk-UA"/>
        </w:rPr>
        <w:t>лікокалікс [Янковский, 200</w:t>
      </w:r>
      <w:r w:rsidRPr="00631312">
        <w:rPr>
          <w:sz w:val="28"/>
          <w:szCs w:val="28"/>
          <w:lang w:val="uk-UA"/>
        </w:rPr>
        <w:t>5].</w:t>
      </w:r>
      <w:r w:rsidR="00D12656" w:rsidRPr="00D12656">
        <w:rPr>
          <w:lang w:val="uk-UA"/>
        </w:rPr>
        <w:t xml:space="preserve"> </w:t>
      </w:r>
      <w:r w:rsidR="00D12656" w:rsidRPr="00D12656">
        <w:rPr>
          <w:sz w:val="28"/>
          <w:szCs w:val="28"/>
          <w:lang w:val="uk-UA"/>
        </w:rPr>
        <w:t>Мікробіом (мікробіота) люди</w:t>
      </w:r>
      <w:r w:rsidR="007C6AA2">
        <w:rPr>
          <w:sz w:val="28"/>
          <w:szCs w:val="28"/>
          <w:lang w:val="uk-UA"/>
        </w:rPr>
        <w:t>ни є сукупністю мікробіоценозів.</w:t>
      </w:r>
      <w:r w:rsidR="007C6AA2" w:rsidRPr="007C6AA2">
        <w:rPr>
          <w:sz w:val="28"/>
          <w:szCs w:val="28"/>
          <w:lang w:val="uk-UA"/>
        </w:rPr>
        <w:t xml:space="preserve"> </w:t>
      </w:r>
      <w:r w:rsidR="007C6AA2">
        <w:rPr>
          <w:sz w:val="28"/>
          <w:szCs w:val="28"/>
          <w:lang w:val="uk-UA"/>
        </w:rPr>
        <w:t xml:space="preserve">Ці мікробіоценози </w:t>
      </w:r>
      <w:r w:rsidR="00D12656" w:rsidRPr="00D12656">
        <w:rPr>
          <w:sz w:val="28"/>
          <w:szCs w:val="28"/>
          <w:lang w:val="uk-UA"/>
        </w:rPr>
        <w:t xml:space="preserve"> </w:t>
      </w:r>
      <w:r w:rsidR="00D12656" w:rsidRPr="00836296">
        <w:rPr>
          <w:sz w:val="28"/>
          <w:szCs w:val="28"/>
          <w:lang w:val="uk-UA"/>
        </w:rPr>
        <w:t xml:space="preserve">колонізують усі поверхні людського тіла, які контактують з навколишнім середовищем, у тому числі шкіру, </w:t>
      </w:r>
      <w:r w:rsidR="007C6AA2" w:rsidRPr="003F5BE6">
        <w:rPr>
          <w:sz w:val="28"/>
          <w:szCs w:val="28"/>
          <w:lang w:val="uk-UA"/>
        </w:rPr>
        <w:t>шлунково-кишковий тракт,</w:t>
      </w:r>
      <w:r w:rsidR="007C6AA2" w:rsidRPr="00D12656">
        <w:rPr>
          <w:sz w:val="28"/>
          <w:szCs w:val="28"/>
          <w:lang w:val="uk-UA"/>
        </w:rPr>
        <w:t xml:space="preserve"> </w:t>
      </w:r>
      <w:r w:rsidR="007C6AA2">
        <w:rPr>
          <w:sz w:val="28"/>
          <w:szCs w:val="28"/>
          <w:lang w:val="uk-UA"/>
        </w:rPr>
        <w:t>дихальну систему</w:t>
      </w:r>
      <w:r w:rsidR="00D12656" w:rsidRPr="00D12656">
        <w:rPr>
          <w:sz w:val="28"/>
          <w:szCs w:val="28"/>
          <w:lang w:val="uk-UA"/>
        </w:rPr>
        <w:t xml:space="preserve"> і сечостатеву систему. </w:t>
      </w:r>
      <w:r w:rsidR="007C6AA2">
        <w:rPr>
          <w:sz w:val="28"/>
          <w:szCs w:val="28"/>
          <w:lang w:val="uk-UA"/>
        </w:rPr>
        <w:t>Ч</w:t>
      </w:r>
      <w:r w:rsidR="00D12656" w:rsidRPr="007C6AA2">
        <w:rPr>
          <w:sz w:val="28"/>
          <w:szCs w:val="28"/>
          <w:lang w:val="uk-UA"/>
        </w:rPr>
        <w:t>исельність клітин мікробних популяцій</w:t>
      </w:r>
      <w:r w:rsidR="007C6AA2" w:rsidRPr="007C6AA2">
        <w:rPr>
          <w:sz w:val="28"/>
          <w:szCs w:val="28"/>
          <w:lang w:val="uk-UA"/>
        </w:rPr>
        <w:t xml:space="preserve"> </w:t>
      </w:r>
      <w:r w:rsidR="007C6AA2">
        <w:rPr>
          <w:sz w:val="28"/>
          <w:szCs w:val="28"/>
          <w:lang w:val="uk-UA"/>
        </w:rPr>
        <w:t>у</w:t>
      </w:r>
      <w:r w:rsidR="007C6AA2" w:rsidRPr="007C6AA2">
        <w:rPr>
          <w:sz w:val="28"/>
          <w:szCs w:val="28"/>
          <w:lang w:val="uk-UA"/>
        </w:rPr>
        <w:t xml:space="preserve"> сумі</w:t>
      </w:r>
      <w:r w:rsidR="00D12656" w:rsidRPr="007C6AA2">
        <w:rPr>
          <w:sz w:val="28"/>
          <w:szCs w:val="28"/>
          <w:lang w:val="uk-UA"/>
        </w:rPr>
        <w:t xml:space="preserve"> складає не менше 100 трильйонів [Широбоков </w:t>
      </w:r>
      <w:r w:rsidR="00D12656">
        <w:rPr>
          <w:sz w:val="28"/>
          <w:szCs w:val="28"/>
          <w:lang w:val="uk-UA"/>
        </w:rPr>
        <w:t xml:space="preserve"> и др., 2011</w:t>
      </w:r>
      <w:r w:rsidR="00D12656" w:rsidRPr="007C6AA2">
        <w:rPr>
          <w:sz w:val="28"/>
          <w:szCs w:val="28"/>
          <w:lang w:val="uk-UA"/>
        </w:rPr>
        <w:t>].</w:t>
      </w:r>
    </w:p>
    <w:p w:rsidR="00554C62" w:rsidRPr="00631312" w:rsidRDefault="00554C62" w:rsidP="008E1ACC">
      <w:pPr>
        <w:tabs>
          <w:tab w:val="left" w:pos="709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Розвиток таких технологій, як </w:t>
      </w:r>
      <w:r w:rsidR="008E1ACC" w:rsidRPr="00631312">
        <w:rPr>
          <w:sz w:val="28"/>
          <w:szCs w:val="28"/>
          <w:lang w:val="uk-UA"/>
        </w:rPr>
        <w:t>повногеномне секвенування</w:t>
      </w:r>
      <w:r w:rsidRPr="00631312">
        <w:rPr>
          <w:sz w:val="28"/>
          <w:szCs w:val="28"/>
          <w:lang w:val="uk-UA"/>
        </w:rPr>
        <w:t xml:space="preserve">, а також </w:t>
      </w:r>
      <w:r w:rsidR="008E1ACC" w:rsidRPr="00631312">
        <w:rPr>
          <w:sz w:val="28"/>
          <w:szCs w:val="28"/>
          <w:lang w:val="uk-UA"/>
        </w:rPr>
        <w:t>секвенування 16S рибосомальної РНК</w:t>
      </w:r>
      <w:r w:rsidR="008E1ACC">
        <w:rPr>
          <w:sz w:val="28"/>
          <w:szCs w:val="28"/>
          <w:lang w:val="uk-UA"/>
        </w:rPr>
        <w:t>,</w:t>
      </w:r>
      <w:r w:rsidR="008E1ACC" w:rsidRPr="00631312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 xml:space="preserve">дозволило отримати колосальну за своїми масштабами та значенням інформацію про склад та метаболічну </w:t>
      </w:r>
      <w:r w:rsidR="00EC654F">
        <w:rPr>
          <w:sz w:val="28"/>
          <w:szCs w:val="28"/>
          <w:lang w:val="uk-UA"/>
        </w:rPr>
        <w:t>активність мікробіоти [</w:t>
      </w:r>
      <w:r w:rsidR="00EC654F" w:rsidRPr="00EC654F">
        <w:rPr>
          <w:sz w:val="28"/>
          <w:szCs w:val="28"/>
          <w:shd w:val="clear" w:color="auto" w:fill="FFFFFF"/>
          <w:lang w:val="uk-UA"/>
        </w:rPr>
        <w:t>Широбоков</w:t>
      </w:r>
      <w:r w:rsidR="00EC654F">
        <w:rPr>
          <w:sz w:val="28"/>
          <w:szCs w:val="28"/>
          <w:lang w:val="uk-UA"/>
        </w:rPr>
        <w:t xml:space="preserve"> та ін., 2019</w:t>
      </w:r>
      <w:r w:rsidRPr="00631312">
        <w:rPr>
          <w:sz w:val="28"/>
          <w:szCs w:val="28"/>
          <w:lang w:val="uk-UA"/>
        </w:rPr>
        <w:t>].</w:t>
      </w:r>
    </w:p>
    <w:p w:rsidR="00554C62" w:rsidRPr="00631312" w:rsidRDefault="008E1ACC" w:rsidP="008E1ACC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554C62" w:rsidRPr="00631312">
        <w:rPr>
          <w:sz w:val="28"/>
          <w:szCs w:val="28"/>
          <w:lang w:val="uk-UA"/>
        </w:rPr>
        <w:t>На сьогоднішній день вважається, що співвідношення мікробних клітин до клітин людини становить 1:1, а сумарна кількість клітин у складі мікробіоти людини дорівнює 10</w:t>
      </w:r>
      <w:r w:rsidR="00554C62" w:rsidRPr="00631312">
        <w:rPr>
          <w:sz w:val="28"/>
          <w:szCs w:val="28"/>
          <w:vertAlign w:val="superscript"/>
          <w:lang w:val="uk-UA"/>
        </w:rPr>
        <w:t>13</w:t>
      </w:r>
      <w:r w:rsidR="00554C62" w:rsidRPr="00631312">
        <w:rPr>
          <w:sz w:val="28"/>
          <w:szCs w:val="28"/>
          <w:lang w:val="uk-UA"/>
        </w:rPr>
        <w:t>-10</w:t>
      </w:r>
      <w:r w:rsidR="00554C62" w:rsidRPr="00631312">
        <w:rPr>
          <w:sz w:val="28"/>
          <w:szCs w:val="28"/>
          <w:vertAlign w:val="superscript"/>
          <w:lang w:val="uk-UA"/>
        </w:rPr>
        <w:t>14</w:t>
      </w:r>
      <w:r w:rsidR="00554C62" w:rsidRPr="00631312">
        <w:rPr>
          <w:sz w:val="28"/>
          <w:szCs w:val="28"/>
          <w:lang w:val="uk-UA"/>
        </w:rPr>
        <w:t>. Ці дані засновані на оцінці загальної кількості бактеріальних клітин у товстій кишці (приблизно 10</w:t>
      </w:r>
      <w:r w:rsidR="00554C62" w:rsidRPr="00631312">
        <w:rPr>
          <w:sz w:val="28"/>
          <w:szCs w:val="28"/>
          <w:vertAlign w:val="superscript"/>
          <w:lang w:val="uk-UA"/>
        </w:rPr>
        <w:t>13</w:t>
      </w:r>
      <w:r w:rsidR="00554C62" w:rsidRPr="00631312">
        <w:rPr>
          <w:sz w:val="28"/>
          <w:szCs w:val="28"/>
          <w:lang w:val="uk-UA"/>
        </w:rPr>
        <w:t>), в якій, як відомо, спостерігається найвища густина бактеріальної колонізації [</w:t>
      </w:r>
      <w:r w:rsidR="00554C62" w:rsidRPr="007A5345">
        <w:rPr>
          <w:sz w:val="28"/>
          <w:szCs w:val="28"/>
          <w:lang w:val="uk-UA"/>
        </w:rPr>
        <w:t>Sartor, 2008</w:t>
      </w:r>
      <w:r w:rsidR="00554C62" w:rsidRPr="00631312">
        <w:rPr>
          <w:sz w:val="28"/>
          <w:szCs w:val="28"/>
          <w:lang w:val="uk-UA"/>
        </w:rPr>
        <w:t>; Sender et al., 2016].</w:t>
      </w:r>
    </w:p>
    <w:p w:rsidR="00554C62" w:rsidRPr="00631312" w:rsidRDefault="00F257CB" w:rsidP="00F257CB">
      <w:pPr>
        <w:spacing w:line="360" w:lineRule="auto"/>
        <w:jc w:val="both"/>
        <w:rPr>
          <w:sz w:val="28"/>
          <w:szCs w:val="28"/>
          <w:lang w:val="uk-UA"/>
        </w:rPr>
      </w:pPr>
      <w:r w:rsidRPr="00D65547">
        <w:rPr>
          <w:color w:val="000000" w:themeColor="text1"/>
          <w:sz w:val="28"/>
          <w:szCs w:val="28"/>
          <w:lang w:val="uk-UA"/>
        </w:rPr>
        <w:t xml:space="preserve">          </w:t>
      </w:r>
      <w:r w:rsidR="008E1ACC" w:rsidRPr="008E1ACC">
        <w:rPr>
          <w:color w:val="000000" w:themeColor="text1"/>
          <w:sz w:val="28"/>
          <w:szCs w:val="28"/>
          <w:lang w:val="uk-UA"/>
        </w:rPr>
        <w:t>Найбільш складни</w:t>
      </w:r>
      <w:r w:rsidR="008E1ACC">
        <w:rPr>
          <w:color w:val="000000" w:themeColor="text1"/>
          <w:sz w:val="28"/>
          <w:szCs w:val="28"/>
          <w:lang w:val="uk-UA"/>
        </w:rPr>
        <w:t>м</w:t>
      </w:r>
      <w:r w:rsidR="008E1ACC" w:rsidRPr="008E1ACC">
        <w:rPr>
          <w:color w:val="000000" w:themeColor="text1"/>
          <w:sz w:val="28"/>
          <w:szCs w:val="28"/>
          <w:lang w:val="uk-UA"/>
        </w:rPr>
        <w:t xml:space="preserve"> і знач</w:t>
      </w:r>
      <w:r w:rsidR="008E1ACC">
        <w:rPr>
          <w:color w:val="000000" w:themeColor="text1"/>
          <w:sz w:val="28"/>
          <w:szCs w:val="28"/>
          <w:lang w:val="uk-UA"/>
        </w:rPr>
        <w:t>ущим</w:t>
      </w:r>
      <w:r w:rsidR="00210584" w:rsidRPr="008E1ACC">
        <w:rPr>
          <w:color w:val="000000" w:themeColor="text1"/>
          <w:sz w:val="28"/>
          <w:szCs w:val="28"/>
          <w:lang w:val="uk-UA"/>
        </w:rPr>
        <w:t xml:space="preserve"> біотоп</w:t>
      </w:r>
      <w:r w:rsidR="008E1ACC">
        <w:rPr>
          <w:color w:val="000000" w:themeColor="text1"/>
          <w:sz w:val="28"/>
          <w:szCs w:val="28"/>
          <w:lang w:val="uk-UA"/>
        </w:rPr>
        <w:t>ом являється</w:t>
      </w:r>
      <w:r w:rsidR="00210584" w:rsidRPr="008E1ACC">
        <w:rPr>
          <w:color w:val="000000" w:themeColor="text1"/>
          <w:sz w:val="28"/>
          <w:szCs w:val="28"/>
          <w:lang w:val="uk-UA"/>
        </w:rPr>
        <w:t xml:space="preserve"> мікробіоценоз шлунково-кишкового тракту. </w:t>
      </w:r>
      <w:r w:rsidR="00210584" w:rsidRPr="00354514">
        <w:rPr>
          <w:color w:val="000000" w:themeColor="text1"/>
          <w:sz w:val="28"/>
          <w:szCs w:val="28"/>
        </w:rPr>
        <w:t>Біомаси бактерій, що заселяє кишечник дорослої людини</w:t>
      </w:r>
      <w:r w:rsidR="008E1ACC">
        <w:rPr>
          <w:color w:val="000000" w:themeColor="text1"/>
          <w:sz w:val="28"/>
          <w:szCs w:val="28"/>
          <w:lang w:val="uk-UA"/>
        </w:rPr>
        <w:t>,</w:t>
      </w:r>
      <w:r w:rsidR="00210584" w:rsidRPr="00354514">
        <w:rPr>
          <w:color w:val="000000" w:themeColor="text1"/>
          <w:sz w:val="28"/>
          <w:szCs w:val="28"/>
        </w:rPr>
        <w:t xml:space="preserve"> становить 2,5 - 3 кг</w:t>
      </w:r>
      <w:r w:rsidR="008E1ACC">
        <w:rPr>
          <w:color w:val="000000" w:themeColor="text1"/>
          <w:sz w:val="28"/>
          <w:szCs w:val="28"/>
          <w:lang w:val="uk-UA"/>
        </w:rPr>
        <w:t>.</w:t>
      </w:r>
      <w:r w:rsidR="008E1ACC">
        <w:rPr>
          <w:color w:val="000000" w:themeColor="text1"/>
          <w:sz w:val="28"/>
          <w:szCs w:val="28"/>
        </w:rPr>
        <w:t xml:space="preserve"> </w:t>
      </w:r>
      <w:r w:rsidR="008E1ACC">
        <w:rPr>
          <w:color w:val="000000" w:themeColor="text1"/>
          <w:sz w:val="28"/>
          <w:szCs w:val="28"/>
          <w:lang w:val="uk-UA"/>
        </w:rPr>
        <w:t>Вона</w:t>
      </w:r>
      <w:r w:rsidR="00210584" w:rsidRPr="00354514">
        <w:rPr>
          <w:color w:val="000000" w:themeColor="text1"/>
          <w:sz w:val="28"/>
          <w:szCs w:val="28"/>
        </w:rPr>
        <w:t xml:space="preserve"> включає в себе до 450-500 видів. </w:t>
      </w:r>
      <w:r w:rsidR="008E1ACC">
        <w:rPr>
          <w:sz w:val="28"/>
          <w:szCs w:val="28"/>
          <w:lang w:val="uk-UA"/>
        </w:rPr>
        <w:t>Склад</w:t>
      </w:r>
      <w:r w:rsidR="008E1ACC" w:rsidRPr="00631312">
        <w:rPr>
          <w:sz w:val="28"/>
          <w:szCs w:val="28"/>
          <w:lang w:val="uk-UA"/>
        </w:rPr>
        <w:t xml:space="preserve"> </w:t>
      </w:r>
      <w:r w:rsidR="008E1ACC">
        <w:rPr>
          <w:sz w:val="28"/>
          <w:szCs w:val="28"/>
          <w:lang w:val="uk-UA"/>
        </w:rPr>
        <w:t>та ч</w:t>
      </w:r>
      <w:r w:rsidR="00554C62" w:rsidRPr="00631312">
        <w:rPr>
          <w:sz w:val="28"/>
          <w:szCs w:val="28"/>
          <w:lang w:val="uk-UA"/>
        </w:rPr>
        <w:t>исельніст</w:t>
      </w:r>
      <w:r w:rsidR="008E1ACC">
        <w:rPr>
          <w:sz w:val="28"/>
          <w:szCs w:val="28"/>
          <w:lang w:val="uk-UA"/>
        </w:rPr>
        <w:t xml:space="preserve">ь  </w:t>
      </w:r>
      <w:r w:rsidR="00554C62">
        <w:rPr>
          <w:sz w:val="28"/>
          <w:szCs w:val="28"/>
          <w:lang w:val="uk-UA"/>
        </w:rPr>
        <w:t xml:space="preserve"> мікробіоти значно ві</w:t>
      </w:r>
      <w:r w:rsidR="00554C62" w:rsidRPr="00631312">
        <w:rPr>
          <w:sz w:val="28"/>
          <w:szCs w:val="28"/>
          <w:lang w:val="uk-UA"/>
        </w:rPr>
        <w:t>др</w:t>
      </w:r>
      <w:r w:rsidR="00554C62">
        <w:rPr>
          <w:sz w:val="28"/>
          <w:szCs w:val="28"/>
          <w:lang w:val="uk-UA"/>
        </w:rPr>
        <w:t>ізняє</w:t>
      </w:r>
      <w:r w:rsidR="00554C62" w:rsidRPr="00631312">
        <w:rPr>
          <w:sz w:val="28"/>
          <w:szCs w:val="28"/>
          <w:lang w:val="uk-UA"/>
        </w:rPr>
        <w:t>ться у  різних в</w:t>
      </w:r>
      <w:r w:rsidR="00554C62">
        <w:rPr>
          <w:sz w:val="28"/>
          <w:szCs w:val="28"/>
          <w:lang w:val="uk-UA"/>
        </w:rPr>
        <w:t>ідділах травного тракту. Наймен</w:t>
      </w:r>
      <w:r w:rsidR="00554C62" w:rsidRPr="00631312">
        <w:rPr>
          <w:sz w:val="28"/>
          <w:szCs w:val="28"/>
          <w:lang w:val="uk-UA"/>
        </w:rPr>
        <w:t xml:space="preserve">шим </w:t>
      </w:r>
      <w:r w:rsidR="00554C62">
        <w:rPr>
          <w:sz w:val="28"/>
          <w:szCs w:val="28"/>
          <w:lang w:val="uk-UA"/>
        </w:rPr>
        <w:t>є мікробне співтовариство шлунку</w:t>
      </w:r>
      <w:r w:rsidR="008E1ACC">
        <w:rPr>
          <w:sz w:val="28"/>
          <w:szCs w:val="28"/>
          <w:lang w:val="uk-UA"/>
        </w:rPr>
        <w:t>. У ньому</w:t>
      </w:r>
      <w:r w:rsidR="00554C62" w:rsidRPr="00631312">
        <w:rPr>
          <w:sz w:val="28"/>
          <w:szCs w:val="28"/>
          <w:lang w:val="uk-UA"/>
        </w:rPr>
        <w:t xml:space="preserve"> виявляють представників родів Lactobacillus, Stomatococcus, Sarcina у кількості до 10</w:t>
      </w:r>
      <w:r w:rsidR="00554C62" w:rsidRPr="00631312">
        <w:rPr>
          <w:sz w:val="28"/>
          <w:szCs w:val="28"/>
          <w:vertAlign w:val="superscript"/>
          <w:lang w:val="uk-UA"/>
        </w:rPr>
        <w:t>2</w:t>
      </w:r>
      <w:r w:rsidR="00554C62" w:rsidRPr="00631312">
        <w:rPr>
          <w:sz w:val="28"/>
          <w:szCs w:val="28"/>
          <w:lang w:val="uk-UA"/>
        </w:rPr>
        <w:t xml:space="preserve"> в 1 г вмісту. У проксимальних відділах тонкої кишки  кількість мікроорганізмів не перевищує 10</w:t>
      </w:r>
      <w:r w:rsidR="00554C62" w:rsidRPr="00631312">
        <w:rPr>
          <w:sz w:val="28"/>
          <w:szCs w:val="28"/>
          <w:vertAlign w:val="superscript"/>
          <w:lang w:val="uk-UA"/>
        </w:rPr>
        <w:t>4</w:t>
      </w:r>
      <w:r w:rsidR="00554C62" w:rsidRPr="00631312">
        <w:rPr>
          <w:sz w:val="28"/>
          <w:szCs w:val="28"/>
          <w:lang w:val="uk-UA"/>
        </w:rPr>
        <w:t xml:space="preserve"> -10</w:t>
      </w:r>
      <w:r w:rsidR="00554C62" w:rsidRPr="00631312">
        <w:rPr>
          <w:sz w:val="28"/>
          <w:szCs w:val="28"/>
          <w:vertAlign w:val="superscript"/>
          <w:lang w:val="uk-UA"/>
        </w:rPr>
        <w:t>5</w:t>
      </w:r>
      <w:r w:rsidR="00554C62" w:rsidRPr="00631312">
        <w:rPr>
          <w:sz w:val="28"/>
          <w:szCs w:val="28"/>
          <w:lang w:val="uk-UA"/>
        </w:rPr>
        <w:t xml:space="preserve"> клітин на 1 г. Чисельність </w:t>
      </w:r>
      <w:r w:rsidR="00554C62" w:rsidRPr="00631312">
        <w:rPr>
          <w:sz w:val="28"/>
          <w:szCs w:val="28"/>
          <w:lang w:val="uk-UA"/>
        </w:rPr>
        <w:lastRenderedPageBreak/>
        <w:t>мікроорганізмів у дистальних відділа</w:t>
      </w:r>
      <w:r w:rsidR="008E1ACC">
        <w:rPr>
          <w:sz w:val="28"/>
          <w:szCs w:val="28"/>
          <w:lang w:val="uk-UA"/>
        </w:rPr>
        <w:t>х клубової кишки значно зростає та  досягає</w:t>
      </w:r>
      <w:r w:rsidR="00554C62" w:rsidRPr="00631312">
        <w:rPr>
          <w:sz w:val="28"/>
          <w:szCs w:val="28"/>
          <w:lang w:val="uk-UA"/>
        </w:rPr>
        <w:t xml:space="preserve"> 10</w:t>
      </w:r>
      <w:r w:rsidR="00554C62" w:rsidRPr="00631312">
        <w:rPr>
          <w:sz w:val="28"/>
          <w:szCs w:val="28"/>
          <w:vertAlign w:val="superscript"/>
          <w:lang w:val="uk-UA"/>
        </w:rPr>
        <w:t>7</w:t>
      </w:r>
      <w:r w:rsidR="00554C62" w:rsidRPr="00631312">
        <w:rPr>
          <w:sz w:val="28"/>
          <w:szCs w:val="28"/>
          <w:lang w:val="uk-UA"/>
        </w:rPr>
        <w:t xml:space="preserve"> -10</w:t>
      </w:r>
      <w:r w:rsidR="00554C62" w:rsidRPr="00631312">
        <w:rPr>
          <w:sz w:val="28"/>
          <w:szCs w:val="28"/>
          <w:vertAlign w:val="superscript"/>
          <w:lang w:val="uk-UA"/>
        </w:rPr>
        <w:t>8</w:t>
      </w:r>
      <w:r w:rsidR="008E1ACC">
        <w:rPr>
          <w:sz w:val="28"/>
          <w:szCs w:val="28"/>
          <w:lang w:val="uk-UA"/>
        </w:rPr>
        <w:t xml:space="preserve">  на 1 г</w:t>
      </w:r>
      <w:r w:rsidR="002C1529">
        <w:rPr>
          <w:sz w:val="28"/>
          <w:szCs w:val="28"/>
          <w:lang w:val="uk-UA"/>
        </w:rPr>
        <w:t xml:space="preserve"> вмісту</w:t>
      </w:r>
      <w:r w:rsidR="008E1ACC">
        <w:rPr>
          <w:sz w:val="28"/>
          <w:szCs w:val="28"/>
          <w:lang w:val="uk-UA"/>
        </w:rPr>
        <w:t xml:space="preserve">. Треба відзначити, </w:t>
      </w:r>
      <w:r w:rsidR="008E1ACC" w:rsidRPr="00836296">
        <w:rPr>
          <w:sz w:val="28"/>
          <w:szCs w:val="28"/>
          <w:lang w:val="uk-UA"/>
        </w:rPr>
        <w:t>що</w:t>
      </w:r>
      <w:r w:rsidR="00554C62" w:rsidRPr="00836296">
        <w:rPr>
          <w:sz w:val="28"/>
          <w:szCs w:val="28"/>
          <w:lang w:val="uk-UA"/>
        </w:rPr>
        <w:t xml:space="preserve"> у проксимальних відділах тонкої кишки виявляються переважно грампозитивні </w:t>
      </w:r>
      <w:r w:rsidR="002C1529" w:rsidRPr="00836296">
        <w:rPr>
          <w:sz w:val="28"/>
          <w:szCs w:val="28"/>
          <w:lang w:val="uk-UA"/>
        </w:rPr>
        <w:t>аеробні бактерії, у дистальних −</w:t>
      </w:r>
      <w:r w:rsidR="00554C62" w:rsidRPr="00836296">
        <w:rPr>
          <w:sz w:val="28"/>
          <w:szCs w:val="28"/>
          <w:lang w:val="uk-UA"/>
        </w:rPr>
        <w:t xml:space="preserve"> грам негативні ентеробактерії та анаероби</w:t>
      </w:r>
      <w:r w:rsidR="00554C62" w:rsidRPr="00631312">
        <w:rPr>
          <w:sz w:val="28"/>
          <w:szCs w:val="28"/>
          <w:lang w:val="uk-UA"/>
        </w:rPr>
        <w:t>. Мікробіота товстої кишки представлена в ос</w:t>
      </w:r>
      <w:r w:rsidR="002C1529">
        <w:rPr>
          <w:sz w:val="28"/>
          <w:szCs w:val="28"/>
          <w:lang w:val="uk-UA"/>
        </w:rPr>
        <w:t>новному анаеробними бактеріями. Ї</w:t>
      </w:r>
      <w:r w:rsidR="00554C62" w:rsidRPr="00631312">
        <w:rPr>
          <w:sz w:val="28"/>
          <w:szCs w:val="28"/>
          <w:lang w:val="uk-UA"/>
        </w:rPr>
        <w:t xml:space="preserve">х загальна кількість досягає </w:t>
      </w:r>
      <w:r w:rsidR="002C1529">
        <w:rPr>
          <w:sz w:val="28"/>
          <w:szCs w:val="28"/>
          <w:lang w:val="uk-UA"/>
        </w:rPr>
        <w:t xml:space="preserve">дуже </w:t>
      </w:r>
      <w:r w:rsidR="00554C62" w:rsidRPr="00631312">
        <w:rPr>
          <w:sz w:val="28"/>
          <w:szCs w:val="28"/>
          <w:lang w:val="uk-UA"/>
        </w:rPr>
        <w:t>величезних значень - 10</w:t>
      </w:r>
      <w:r w:rsidR="00554C62" w:rsidRPr="00631312">
        <w:rPr>
          <w:sz w:val="28"/>
          <w:szCs w:val="28"/>
          <w:vertAlign w:val="superscript"/>
          <w:lang w:val="uk-UA"/>
        </w:rPr>
        <w:t>13</w:t>
      </w:r>
      <w:r w:rsidR="00554C62" w:rsidRPr="00631312">
        <w:rPr>
          <w:sz w:val="28"/>
          <w:szCs w:val="28"/>
          <w:lang w:val="uk-UA"/>
        </w:rPr>
        <w:t xml:space="preserve"> на 1 г вмісту [</w:t>
      </w:r>
      <w:r w:rsidR="00210584" w:rsidRPr="008C062E">
        <w:rPr>
          <w:sz w:val="28"/>
          <w:szCs w:val="28"/>
          <w:bdr w:val="none" w:sz="0" w:space="0" w:color="auto" w:frame="1"/>
          <w:lang w:val="uk-UA"/>
        </w:rPr>
        <w:t>Гріднєв</w:t>
      </w:r>
      <w:r w:rsidR="00210584">
        <w:rPr>
          <w:sz w:val="28"/>
          <w:szCs w:val="28"/>
          <w:bdr w:val="none" w:sz="0" w:space="0" w:color="auto" w:frame="1"/>
          <w:lang w:val="uk-UA"/>
        </w:rPr>
        <w:t xml:space="preserve"> та ін., 2019</w:t>
      </w:r>
      <w:r w:rsidR="00554C62" w:rsidRPr="00631312">
        <w:rPr>
          <w:sz w:val="28"/>
          <w:szCs w:val="28"/>
          <w:lang w:val="uk-UA"/>
        </w:rPr>
        <w:t>; Sender et al., 2016].</w:t>
      </w:r>
    </w:p>
    <w:p w:rsidR="00554C62" w:rsidRPr="00631312" w:rsidRDefault="00F257CB" w:rsidP="00F257CB">
      <w:pPr>
        <w:spacing w:line="360" w:lineRule="auto"/>
        <w:jc w:val="both"/>
        <w:rPr>
          <w:sz w:val="28"/>
          <w:szCs w:val="28"/>
          <w:lang w:val="uk-UA"/>
        </w:rPr>
      </w:pPr>
      <w:r w:rsidRPr="00F257CB">
        <w:rPr>
          <w:sz w:val="28"/>
          <w:szCs w:val="28"/>
        </w:rPr>
        <w:t xml:space="preserve">          </w:t>
      </w:r>
      <w:r w:rsidR="00554C62" w:rsidRPr="00631312">
        <w:rPr>
          <w:sz w:val="28"/>
          <w:szCs w:val="28"/>
          <w:lang w:val="uk-UA"/>
        </w:rPr>
        <w:t>У мікробіоті шлунково-кишково</w:t>
      </w:r>
      <w:r w:rsidR="000446E4">
        <w:rPr>
          <w:sz w:val="28"/>
          <w:szCs w:val="28"/>
          <w:lang w:val="uk-UA"/>
        </w:rPr>
        <w:t>го тракту людини можна виділити</w:t>
      </w:r>
      <w:r w:rsidR="00554C62" w:rsidRPr="00631312">
        <w:rPr>
          <w:sz w:val="28"/>
          <w:szCs w:val="28"/>
          <w:lang w:val="uk-UA"/>
        </w:rPr>
        <w:t xml:space="preserve"> облігатних (близько 90%), факультативних (близько 10%) та транзиторних (менше 1%) представників.</w:t>
      </w:r>
    </w:p>
    <w:p w:rsidR="00554C62" w:rsidRPr="00631312" w:rsidRDefault="00F257CB" w:rsidP="00F257CB">
      <w:pPr>
        <w:spacing w:line="360" w:lineRule="auto"/>
        <w:jc w:val="both"/>
        <w:rPr>
          <w:sz w:val="28"/>
          <w:szCs w:val="28"/>
          <w:lang w:val="uk-UA"/>
        </w:rPr>
      </w:pPr>
      <w:r w:rsidRPr="00F257CB">
        <w:rPr>
          <w:sz w:val="28"/>
          <w:szCs w:val="28"/>
          <w:lang w:val="uk-UA"/>
        </w:rPr>
        <w:t xml:space="preserve">          </w:t>
      </w:r>
      <w:r w:rsidR="00554C62" w:rsidRPr="00631312">
        <w:rPr>
          <w:sz w:val="28"/>
          <w:szCs w:val="28"/>
          <w:lang w:val="uk-UA"/>
        </w:rPr>
        <w:t>Облігатна мікро</w:t>
      </w:r>
      <w:r w:rsidR="00554C62">
        <w:rPr>
          <w:sz w:val="28"/>
          <w:szCs w:val="28"/>
          <w:lang w:val="uk-UA"/>
        </w:rPr>
        <w:t>біота</w:t>
      </w:r>
      <w:r w:rsidR="00554C62" w:rsidRPr="00631312">
        <w:rPr>
          <w:sz w:val="28"/>
          <w:szCs w:val="28"/>
          <w:lang w:val="uk-UA"/>
        </w:rPr>
        <w:t xml:space="preserve"> постійно присутня в організмі людини</w:t>
      </w:r>
      <w:r w:rsidR="000446E4">
        <w:rPr>
          <w:sz w:val="28"/>
          <w:szCs w:val="28"/>
          <w:lang w:val="uk-UA"/>
        </w:rPr>
        <w:t xml:space="preserve">. Вона </w:t>
      </w:r>
      <w:r w:rsidR="00554C62" w:rsidRPr="00631312">
        <w:rPr>
          <w:sz w:val="28"/>
          <w:szCs w:val="28"/>
          <w:lang w:val="uk-UA"/>
        </w:rPr>
        <w:t xml:space="preserve"> виконує важливу роль у його метаболізмі та захисті його від збудників</w:t>
      </w:r>
      <w:r w:rsidR="000446E4">
        <w:rPr>
          <w:sz w:val="28"/>
          <w:szCs w:val="28"/>
          <w:lang w:val="uk-UA"/>
        </w:rPr>
        <w:t xml:space="preserve"> інфекційних захворювань. До </w:t>
      </w:r>
      <w:r w:rsidR="000446E4" w:rsidRPr="000446E4">
        <w:rPr>
          <w:sz w:val="28"/>
          <w:szCs w:val="28"/>
          <w:lang w:val="uk-UA"/>
        </w:rPr>
        <w:t xml:space="preserve"> </w:t>
      </w:r>
      <w:r w:rsidR="000446E4">
        <w:rPr>
          <w:sz w:val="28"/>
          <w:szCs w:val="28"/>
          <w:lang w:val="uk-UA"/>
        </w:rPr>
        <w:t>облігатної</w:t>
      </w:r>
      <w:r w:rsidR="000446E4" w:rsidRPr="00631312">
        <w:rPr>
          <w:sz w:val="28"/>
          <w:szCs w:val="28"/>
          <w:lang w:val="uk-UA"/>
        </w:rPr>
        <w:t xml:space="preserve"> мікро</w:t>
      </w:r>
      <w:r w:rsidR="000446E4">
        <w:rPr>
          <w:sz w:val="28"/>
          <w:szCs w:val="28"/>
          <w:lang w:val="uk-UA"/>
        </w:rPr>
        <w:t>біоти</w:t>
      </w:r>
      <w:r w:rsidR="00554C62" w:rsidRPr="00631312">
        <w:rPr>
          <w:sz w:val="28"/>
          <w:szCs w:val="28"/>
          <w:lang w:val="uk-UA"/>
        </w:rPr>
        <w:t xml:space="preserve"> відносяться переважно анаеробні бактерії, що мешкають у товстій кишці (</w:t>
      </w:r>
      <w:r w:rsidR="00554C62" w:rsidRPr="00631312">
        <w:rPr>
          <w:i/>
          <w:sz w:val="28"/>
          <w:szCs w:val="28"/>
          <w:lang w:val="uk-UA"/>
        </w:rPr>
        <w:t>Bifidobacterium, Propionibacterium, Bacteroides</w:t>
      </w:r>
      <w:r w:rsidR="00554C62" w:rsidRPr="00631312">
        <w:rPr>
          <w:sz w:val="28"/>
          <w:szCs w:val="28"/>
          <w:lang w:val="uk-UA"/>
        </w:rPr>
        <w:t xml:space="preserve">). </w:t>
      </w:r>
      <w:r w:rsidR="000446E4">
        <w:rPr>
          <w:sz w:val="28"/>
          <w:szCs w:val="28"/>
          <w:lang w:val="uk-UA"/>
        </w:rPr>
        <w:t>Ч</w:t>
      </w:r>
      <w:r w:rsidR="00554C62" w:rsidRPr="00631312">
        <w:rPr>
          <w:sz w:val="28"/>
          <w:szCs w:val="28"/>
          <w:lang w:val="uk-UA"/>
        </w:rPr>
        <w:t xml:space="preserve">исельність </w:t>
      </w:r>
      <w:r w:rsidR="000446E4" w:rsidRPr="00631312">
        <w:rPr>
          <w:sz w:val="28"/>
          <w:szCs w:val="28"/>
          <w:lang w:val="uk-UA"/>
        </w:rPr>
        <w:t xml:space="preserve">облігатної мікробіоти </w:t>
      </w:r>
      <w:r w:rsidR="00554C62" w:rsidRPr="00631312">
        <w:rPr>
          <w:sz w:val="28"/>
          <w:szCs w:val="28"/>
          <w:lang w:val="uk-UA"/>
        </w:rPr>
        <w:t>максимальна, в пор</w:t>
      </w:r>
      <w:r w:rsidR="000446E4">
        <w:rPr>
          <w:sz w:val="28"/>
          <w:szCs w:val="28"/>
          <w:lang w:val="uk-UA"/>
        </w:rPr>
        <w:t xml:space="preserve">івнянні з іншими представниками, </w:t>
      </w:r>
      <w:r w:rsidR="000446E4" w:rsidRPr="00631312">
        <w:rPr>
          <w:sz w:val="28"/>
          <w:szCs w:val="28"/>
          <w:lang w:val="uk-UA"/>
        </w:rPr>
        <w:t>проте її</w:t>
      </w:r>
      <w:r w:rsidR="000446E4" w:rsidRPr="000446E4">
        <w:rPr>
          <w:sz w:val="28"/>
          <w:szCs w:val="28"/>
          <w:lang w:val="uk-UA"/>
        </w:rPr>
        <w:t xml:space="preserve"> </w:t>
      </w:r>
      <w:r w:rsidR="000446E4">
        <w:rPr>
          <w:sz w:val="28"/>
          <w:szCs w:val="28"/>
          <w:lang w:val="uk-UA"/>
        </w:rPr>
        <w:t>в</w:t>
      </w:r>
      <w:r w:rsidR="000446E4" w:rsidRPr="00631312">
        <w:rPr>
          <w:sz w:val="28"/>
          <w:szCs w:val="28"/>
          <w:lang w:val="uk-UA"/>
        </w:rPr>
        <w:t xml:space="preserve">идова різноманітність </w:t>
      </w:r>
      <w:r w:rsidR="000446E4">
        <w:rPr>
          <w:sz w:val="28"/>
          <w:szCs w:val="28"/>
          <w:lang w:val="uk-UA"/>
        </w:rPr>
        <w:t>вкрай консервативна.</w:t>
      </w:r>
    </w:p>
    <w:p w:rsidR="000446E4" w:rsidRPr="00631312" w:rsidRDefault="00554C62" w:rsidP="000446E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До факультативної (супутньої) мікро</w:t>
      </w:r>
      <w:r>
        <w:rPr>
          <w:sz w:val="28"/>
          <w:szCs w:val="28"/>
          <w:lang w:val="uk-UA"/>
        </w:rPr>
        <w:t>біота</w:t>
      </w:r>
      <w:r w:rsidRPr="00631312">
        <w:rPr>
          <w:sz w:val="28"/>
          <w:szCs w:val="28"/>
          <w:lang w:val="uk-UA"/>
        </w:rPr>
        <w:t xml:space="preserve"> відносяться умовно-патогенні бактерії (</w:t>
      </w:r>
      <w:r w:rsidRPr="00631312">
        <w:rPr>
          <w:i/>
          <w:sz w:val="28"/>
          <w:szCs w:val="28"/>
          <w:lang w:val="uk-UA"/>
        </w:rPr>
        <w:t>Enterococcus, Escherichia,</w:t>
      </w:r>
      <w:r w:rsidR="000446E4" w:rsidRPr="000446E4">
        <w:rPr>
          <w:i/>
          <w:sz w:val="28"/>
          <w:szCs w:val="28"/>
          <w:lang w:val="uk-UA"/>
        </w:rPr>
        <w:t xml:space="preserve"> </w:t>
      </w:r>
      <w:r w:rsidR="000446E4" w:rsidRPr="00631312">
        <w:rPr>
          <w:i/>
          <w:sz w:val="28"/>
          <w:szCs w:val="28"/>
          <w:lang w:val="uk-UA"/>
        </w:rPr>
        <w:t xml:space="preserve">Eubacterium, </w:t>
      </w:r>
      <w:r w:rsidRPr="00631312">
        <w:rPr>
          <w:i/>
          <w:sz w:val="28"/>
          <w:szCs w:val="28"/>
          <w:lang w:val="uk-UA"/>
        </w:rPr>
        <w:t xml:space="preserve"> Fusobacterium, Peptostreptococcus, Clostridium</w:t>
      </w:r>
      <w:r w:rsidRPr="00631312">
        <w:rPr>
          <w:sz w:val="28"/>
          <w:szCs w:val="28"/>
          <w:lang w:val="uk-UA"/>
        </w:rPr>
        <w:t xml:space="preserve"> та ін.). Якісний і кільк</w:t>
      </w:r>
      <w:r w:rsidR="000446E4">
        <w:rPr>
          <w:sz w:val="28"/>
          <w:szCs w:val="28"/>
          <w:lang w:val="uk-UA"/>
        </w:rPr>
        <w:t>існий склад факультативної біоти</w:t>
      </w:r>
      <w:r w:rsidRPr="00631312">
        <w:rPr>
          <w:sz w:val="28"/>
          <w:szCs w:val="28"/>
          <w:lang w:val="uk-UA"/>
        </w:rPr>
        <w:t xml:space="preserve"> схильний </w:t>
      </w:r>
      <w:r w:rsidR="000446E4">
        <w:rPr>
          <w:sz w:val="28"/>
          <w:szCs w:val="28"/>
          <w:lang w:val="uk-UA"/>
        </w:rPr>
        <w:t>залежно від зовнішніх факторів</w:t>
      </w:r>
      <w:r w:rsidR="000446E4" w:rsidRPr="00631312">
        <w:rPr>
          <w:sz w:val="28"/>
          <w:szCs w:val="28"/>
          <w:lang w:val="uk-UA"/>
        </w:rPr>
        <w:t xml:space="preserve"> </w:t>
      </w:r>
      <w:r w:rsidR="000446E4">
        <w:rPr>
          <w:sz w:val="28"/>
          <w:szCs w:val="28"/>
          <w:lang w:val="uk-UA"/>
        </w:rPr>
        <w:t xml:space="preserve">до </w:t>
      </w:r>
      <w:r w:rsidR="000446E4" w:rsidRPr="00631312">
        <w:rPr>
          <w:sz w:val="28"/>
          <w:szCs w:val="28"/>
          <w:lang w:val="uk-UA"/>
        </w:rPr>
        <w:t>значних змін</w:t>
      </w:r>
      <w:r w:rsidR="000446E4">
        <w:rPr>
          <w:sz w:val="28"/>
          <w:szCs w:val="28"/>
          <w:lang w:val="uk-UA"/>
        </w:rPr>
        <w:t>.</w:t>
      </w:r>
    </w:p>
    <w:p w:rsidR="00554C62" w:rsidRPr="00631312" w:rsidRDefault="000446E4" w:rsidP="00A6278F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Транзиторна мікробіота становить менше 1% та</w:t>
      </w:r>
      <w:r w:rsidR="00554C62" w:rsidRPr="00631312">
        <w:rPr>
          <w:sz w:val="28"/>
          <w:szCs w:val="28"/>
          <w:lang w:val="uk-UA"/>
        </w:rPr>
        <w:t xml:space="preserve"> представлена стафілококами, протеями, клостри</w:t>
      </w:r>
      <w:r>
        <w:rPr>
          <w:sz w:val="28"/>
          <w:szCs w:val="28"/>
          <w:lang w:val="uk-UA"/>
        </w:rPr>
        <w:t>діями, дріжджоподібними грибами.</w:t>
      </w:r>
      <w:r w:rsidR="00554C62" w:rsidRPr="006313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Вона </w:t>
      </w:r>
      <w:r w:rsidR="00554C62" w:rsidRPr="00631312">
        <w:rPr>
          <w:sz w:val="28"/>
          <w:szCs w:val="28"/>
          <w:lang w:val="uk-UA"/>
        </w:rPr>
        <w:t>складається з мікроорганізмів, що занесені ззовні та транзитом проходять ШКТ. Деякі</w:t>
      </w:r>
      <w:r>
        <w:rPr>
          <w:sz w:val="28"/>
          <w:szCs w:val="28"/>
          <w:lang w:val="uk-UA"/>
        </w:rPr>
        <w:t xml:space="preserve"> представники транзиторної мікробіоти</w:t>
      </w:r>
      <w:r w:rsidR="00554C62" w:rsidRPr="00631312">
        <w:rPr>
          <w:sz w:val="28"/>
          <w:szCs w:val="28"/>
          <w:lang w:val="uk-UA"/>
        </w:rPr>
        <w:t xml:space="preserve"> можуть мати високий адгезивний або</w:t>
      </w:r>
      <w:r>
        <w:rPr>
          <w:sz w:val="28"/>
          <w:szCs w:val="28"/>
          <w:lang w:val="uk-UA"/>
        </w:rPr>
        <w:t xml:space="preserve"> токсигенний потенціал, що може призводити</w:t>
      </w:r>
      <w:r w:rsidR="00554C62" w:rsidRPr="00631312">
        <w:rPr>
          <w:sz w:val="28"/>
          <w:szCs w:val="28"/>
          <w:lang w:val="uk-UA"/>
        </w:rPr>
        <w:t xml:space="preserve"> до розвитку кишкових інфекцій [Sartor, 2008].</w:t>
      </w:r>
    </w:p>
    <w:p w:rsidR="00554C62" w:rsidRPr="00631312" w:rsidRDefault="00A6278F" w:rsidP="00A6278F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554C62" w:rsidRPr="00631312">
        <w:rPr>
          <w:sz w:val="28"/>
          <w:szCs w:val="28"/>
          <w:lang w:val="uk-UA"/>
        </w:rPr>
        <w:t>Представники облігатної мікробіоти</w:t>
      </w:r>
      <w:r w:rsidR="005129AB">
        <w:rPr>
          <w:sz w:val="28"/>
          <w:szCs w:val="28"/>
          <w:lang w:val="uk-UA"/>
        </w:rPr>
        <w:t xml:space="preserve"> утворюють пристіночну біоту, яка, в свою чергу,</w:t>
      </w:r>
      <w:r w:rsidR="00554C62" w:rsidRPr="00631312">
        <w:rPr>
          <w:sz w:val="28"/>
          <w:szCs w:val="28"/>
          <w:lang w:val="uk-UA"/>
        </w:rPr>
        <w:t xml:space="preserve"> функціонує у тісному взаємозв'язку з кишковою стінкою. </w:t>
      </w:r>
      <w:r w:rsidR="005129AB" w:rsidRPr="00631312">
        <w:rPr>
          <w:sz w:val="28"/>
          <w:szCs w:val="28"/>
          <w:lang w:val="uk-UA"/>
        </w:rPr>
        <w:t xml:space="preserve">у </w:t>
      </w:r>
      <w:r w:rsidR="005129AB">
        <w:rPr>
          <w:sz w:val="28"/>
          <w:szCs w:val="28"/>
          <w:lang w:val="uk-UA"/>
        </w:rPr>
        <w:t xml:space="preserve">У </w:t>
      </w:r>
      <w:r w:rsidR="005129AB" w:rsidRPr="00631312">
        <w:rPr>
          <w:sz w:val="28"/>
          <w:szCs w:val="28"/>
          <w:lang w:val="uk-UA"/>
        </w:rPr>
        <w:lastRenderedPageBreak/>
        <w:t>безпосередньому контакті з епітелієм</w:t>
      </w:r>
      <w:r w:rsidR="005129AB" w:rsidRPr="005129AB">
        <w:rPr>
          <w:sz w:val="28"/>
          <w:szCs w:val="28"/>
          <w:lang w:val="uk-UA"/>
        </w:rPr>
        <w:t xml:space="preserve"> </w:t>
      </w:r>
      <w:r w:rsidR="005129AB" w:rsidRPr="00631312">
        <w:rPr>
          <w:sz w:val="28"/>
          <w:szCs w:val="28"/>
          <w:lang w:val="uk-UA"/>
        </w:rPr>
        <w:t xml:space="preserve">займають нішу </w:t>
      </w:r>
      <w:r w:rsidR="005129AB">
        <w:rPr>
          <w:sz w:val="28"/>
          <w:szCs w:val="28"/>
          <w:lang w:val="uk-UA"/>
        </w:rPr>
        <w:t>о</w:t>
      </w:r>
      <w:r w:rsidR="00554C62" w:rsidRPr="00631312">
        <w:rPr>
          <w:sz w:val="28"/>
          <w:szCs w:val="28"/>
          <w:lang w:val="uk-UA"/>
        </w:rPr>
        <w:t xml:space="preserve">блігатні анаероби (біфідобактерії, бактероїди, пропіоновокислі бактерії та </w:t>
      </w:r>
      <w:r w:rsidR="005129AB">
        <w:rPr>
          <w:sz w:val="28"/>
          <w:szCs w:val="28"/>
          <w:lang w:val="uk-UA"/>
        </w:rPr>
        <w:t>ін.</w:t>
      </w:r>
      <w:r w:rsidR="00554C62" w:rsidRPr="00631312">
        <w:rPr>
          <w:sz w:val="28"/>
          <w:szCs w:val="28"/>
          <w:lang w:val="uk-UA"/>
        </w:rPr>
        <w:t>), далі розташовуються аеротолерантні анаероб</w:t>
      </w:r>
      <w:r w:rsidR="005129AB">
        <w:rPr>
          <w:sz w:val="28"/>
          <w:szCs w:val="28"/>
          <w:lang w:val="uk-UA"/>
        </w:rPr>
        <w:t>и (лактобацили та ін), ще вище −</w:t>
      </w:r>
      <w:r w:rsidR="00554C62" w:rsidRPr="00631312">
        <w:rPr>
          <w:sz w:val="28"/>
          <w:szCs w:val="28"/>
          <w:lang w:val="uk-UA"/>
        </w:rPr>
        <w:t xml:space="preserve"> факультативні анаероби, а</w:t>
      </w:r>
      <w:r w:rsidR="005129AB">
        <w:rPr>
          <w:sz w:val="28"/>
          <w:szCs w:val="28"/>
          <w:lang w:val="uk-UA"/>
        </w:rPr>
        <w:t xml:space="preserve"> вже потім −</w:t>
      </w:r>
      <w:r w:rsidR="001B29AA">
        <w:rPr>
          <w:sz w:val="28"/>
          <w:szCs w:val="28"/>
          <w:lang w:val="uk-UA"/>
        </w:rPr>
        <w:t xml:space="preserve"> аероби [</w:t>
      </w:r>
      <w:r w:rsidR="001B29AA" w:rsidRPr="001B29AA">
        <w:rPr>
          <w:sz w:val="28"/>
          <w:szCs w:val="28"/>
          <w:lang w:val="uk-UA"/>
        </w:rPr>
        <w:t>Смирнов</w:t>
      </w:r>
      <w:r w:rsidR="001B29AA">
        <w:rPr>
          <w:sz w:val="28"/>
          <w:szCs w:val="28"/>
          <w:lang w:val="uk-UA"/>
        </w:rPr>
        <w:t xml:space="preserve"> и др., 2001</w:t>
      </w:r>
      <w:r w:rsidR="00554C62" w:rsidRPr="00631312">
        <w:rPr>
          <w:sz w:val="28"/>
          <w:szCs w:val="28"/>
          <w:lang w:val="uk-UA"/>
        </w:rPr>
        <w:t>].</w:t>
      </w:r>
    </w:p>
    <w:p w:rsidR="00554C62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Бактерії, що живуть у просвіті кишки (</w:t>
      </w:r>
      <w:r w:rsidR="005129AB">
        <w:rPr>
          <w:sz w:val="28"/>
          <w:szCs w:val="28"/>
          <w:lang w:val="uk-UA"/>
        </w:rPr>
        <w:t xml:space="preserve">це </w:t>
      </w:r>
      <w:r w:rsidRPr="00631312">
        <w:rPr>
          <w:sz w:val="28"/>
          <w:szCs w:val="28"/>
          <w:lang w:val="uk-UA"/>
        </w:rPr>
        <w:t>близько 5% від мікробної популяції) не взаємодіють зі слизовою оболонкою</w:t>
      </w:r>
      <w:r w:rsidR="005129AB">
        <w:rPr>
          <w:sz w:val="28"/>
          <w:szCs w:val="28"/>
          <w:lang w:val="uk-UA"/>
        </w:rPr>
        <w:t>. Ці бактерії</w:t>
      </w:r>
      <w:r w:rsidRPr="00631312">
        <w:rPr>
          <w:sz w:val="28"/>
          <w:szCs w:val="28"/>
          <w:lang w:val="uk-UA"/>
        </w:rPr>
        <w:t xml:space="preserve"> є основними представниками фекальної мікро</w:t>
      </w:r>
      <w:r>
        <w:rPr>
          <w:sz w:val="28"/>
          <w:szCs w:val="28"/>
          <w:lang w:val="uk-UA"/>
        </w:rPr>
        <w:t>біоти</w:t>
      </w:r>
      <w:r w:rsidRPr="00631312">
        <w:rPr>
          <w:sz w:val="28"/>
          <w:szCs w:val="28"/>
          <w:lang w:val="uk-UA"/>
        </w:rPr>
        <w:t xml:space="preserve">. </w:t>
      </w:r>
      <w:r w:rsidR="005129AB">
        <w:rPr>
          <w:sz w:val="28"/>
          <w:szCs w:val="28"/>
          <w:lang w:val="uk-UA"/>
        </w:rPr>
        <w:t xml:space="preserve">Для </w:t>
      </w:r>
      <w:r w:rsidR="005129AB" w:rsidRPr="00631312">
        <w:rPr>
          <w:sz w:val="28"/>
          <w:szCs w:val="28"/>
          <w:lang w:val="uk-UA"/>
        </w:rPr>
        <w:t xml:space="preserve">порожнинної мікробіоти </w:t>
      </w:r>
      <w:r w:rsidR="005129AB">
        <w:rPr>
          <w:sz w:val="28"/>
          <w:szCs w:val="28"/>
          <w:lang w:val="uk-UA"/>
        </w:rPr>
        <w:t>с</w:t>
      </w:r>
      <w:r w:rsidRPr="00631312">
        <w:rPr>
          <w:sz w:val="28"/>
          <w:szCs w:val="28"/>
          <w:lang w:val="uk-UA"/>
        </w:rPr>
        <w:t>убстратом для життєдіяльності є неперетравлювані харчові волокна, на яких вона і фіксується. Скл</w:t>
      </w:r>
      <w:r w:rsidR="005129AB">
        <w:rPr>
          <w:sz w:val="28"/>
          <w:szCs w:val="28"/>
          <w:lang w:val="uk-UA"/>
        </w:rPr>
        <w:t>ад порожнинної мікробіоти вкрай непостійний.</w:t>
      </w:r>
      <w:r w:rsidRPr="00631312">
        <w:rPr>
          <w:sz w:val="28"/>
          <w:szCs w:val="28"/>
          <w:lang w:val="uk-UA"/>
        </w:rPr>
        <w:t xml:space="preserve"> </w:t>
      </w:r>
      <w:r w:rsidR="005129AB">
        <w:rPr>
          <w:sz w:val="28"/>
          <w:szCs w:val="28"/>
          <w:lang w:val="uk-UA"/>
        </w:rPr>
        <w:t xml:space="preserve">Він </w:t>
      </w:r>
      <w:r w:rsidRPr="00631312">
        <w:rPr>
          <w:sz w:val="28"/>
          <w:szCs w:val="28"/>
          <w:lang w:val="uk-UA"/>
        </w:rPr>
        <w:t>залежить від надходження харчових речовин та інших факторів</w:t>
      </w:r>
      <w:r w:rsidR="005129AB">
        <w:rPr>
          <w:sz w:val="28"/>
          <w:szCs w:val="28"/>
          <w:lang w:val="uk-UA"/>
        </w:rPr>
        <w:t>, яких є</w:t>
      </w:r>
      <w:r w:rsidR="005129AB" w:rsidRPr="005129AB">
        <w:rPr>
          <w:sz w:val="28"/>
          <w:szCs w:val="28"/>
          <w:lang w:val="uk-UA"/>
        </w:rPr>
        <w:t xml:space="preserve"> </w:t>
      </w:r>
      <w:r w:rsidR="005129AB">
        <w:rPr>
          <w:sz w:val="28"/>
          <w:szCs w:val="28"/>
          <w:lang w:val="uk-UA"/>
        </w:rPr>
        <w:t>безліч</w:t>
      </w:r>
      <w:r w:rsidRPr="00631312">
        <w:rPr>
          <w:sz w:val="28"/>
          <w:szCs w:val="28"/>
          <w:lang w:val="uk-UA"/>
        </w:rPr>
        <w:t xml:space="preserve"> [</w:t>
      </w:r>
      <w:r w:rsidR="001B29AA" w:rsidRPr="001B29AA">
        <w:rPr>
          <w:sz w:val="28"/>
          <w:szCs w:val="28"/>
          <w:lang w:val="uk-UA"/>
        </w:rPr>
        <w:t>Смирнов</w:t>
      </w:r>
      <w:r w:rsidR="001B29AA">
        <w:rPr>
          <w:sz w:val="28"/>
          <w:szCs w:val="28"/>
          <w:lang w:val="uk-UA"/>
        </w:rPr>
        <w:t xml:space="preserve"> и др., 2001</w:t>
      </w:r>
      <w:r w:rsidRPr="00631312">
        <w:rPr>
          <w:sz w:val="28"/>
          <w:szCs w:val="28"/>
          <w:lang w:val="uk-UA"/>
        </w:rPr>
        <w:t>].</w:t>
      </w:r>
    </w:p>
    <w:p w:rsidR="00006882" w:rsidRPr="00037267" w:rsidRDefault="00F257CB" w:rsidP="00FC0D7F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F257CB">
        <w:rPr>
          <w:sz w:val="28"/>
          <w:szCs w:val="28"/>
          <w:lang w:val="uk-UA"/>
        </w:rPr>
        <w:t xml:space="preserve"> </w:t>
      </w:r>
      <w:r w:rsidR="00006882" w:rsidRPr="00FC0D7F">
        <w:rPr>
          <w:sz w:val="28"/>
          <w:szCs w:val="28"/>
          <w:lang w:val="uk-UA"/>
        </w:rPr>
        <w:t>Кишкова</w:t>
      </w:r>
      <w:r w:rsidR="00814B81" w:rsidRPr="00FC0D7F">
        <w:rPr>
          <w:sz w:val="28"/>
          <w:szCs w:val="28"/>
          <w:lang w:val="uk-UA"/>
        </w:rPr>
        <w:t xml:space="preserve"> мікробна популяція </w:t>
      </w:r>
      <w:r w:rsidR="00006882" w:rsidRPr="00FC0D7F">
        <w:rPr>
          <w:sz w:val="28"/>
          <w:szCs w:val="28"/>
          <w:lang w:val="uk-UA"/>
        </w:rPr>
        <w:t>перетворює сигнали навколишнього середовища та дієтичні молекули в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сигнальні метаболіти для зв’язку з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хазяїном</w:t>
      </w:r>
      <w:r w:rsidR="00FC0D7F" w:rsidRPr="00FC0D7F">
        <w:rPr>
          <w:sz w:val="28"/>
          <w:szCs w:val="28"/>
          <w:lang w:val="uk-UA"/>
        </w:rPr>
        <w:t>. Мікробіота кишечника</w:t>
      </w:r>
      <w:r w:rsidR="00814B81" w:rsidRPr="00FC0D7F">
        <w:rPr>
          <w:sz w:val="28"/>
          <w:szCs w:val="28"/>
          <w:lang w:val="uk-UA"/>
        </w:rPr>
        <w:t xml:space="preserve"> 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впливає на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обмінні процеси в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різних о</w:t>
      </w:r>
      <w:r w:rsidR="00FC0D7F" w:rsidRPr="00FC0D7F">
        <w:rPr>
          <w:sz w:val="28"/>
          <w:szCs w:val="28"/>
          <w:lang w:val="uk-UA"/>
        </w:rPr>
        <w:t>рганах, сприяє синтезу певних</w:t>
      </w:r>
      <w:r w:rsidR="00006882" w:rsidRPr="00FC0D7F">
        <w:rPr>
          <w:sz w:val="28"/>
          <w:szCs w:val="28"/>
          <w:lang w:val="uk-UA"/>
        </w:rPr>
        <w:t xml:space="preserve"> гормонів у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 xml:space="preserve">кишечнику, захищає </w:t>
      </w:r>
      <w:r w:rsidR="00FC0D7F" w:rsidRPr="00FC0D7F">
        <w:rPr>
          <w:sz w:val="28"/>
          <w:szCs w:val="28"/>
          <w:lang w:val="uk-UA"/>
        </w:rPr>
        <w:t xml:space="preserve">хазяїна </w:t>
      </w:r>
      <w:r w:rsidR="00006882" w:rsidRPr="00FC0D7F">
        <w:rPr>
          <w:sz w:val="28"/>
          <w:szCs w:val="28"/>
          <w:lang w:val="uk-UA"/>
        </w:rPr>
        <w:t xml:space="preserve">від інвазії патогенними мікроорганізмами. </w:t>
      </w:r>
      <w:r w:rsidR="00FC0D7F" w:rsidRPr="00FC0D7F">
        <w:rPr>
          <w:sz w:val="28"/>
          <w:szCs w:val="28"/>
          <w:lang w:val="uk-UA"/>
        </w:rPr>
        <w:t>Н</w:t>
      </w:r>
      <w:r w:rsidR="00006882" w:rsidRPr="00FC0D7F">
        <w:rPr>
          <w:sz w:val="28"/>
          <w:szCs w:val="28"/>
          <w:lang w:val="uk-UA"/>
        </w:rPr>
        <w:t xml:space="preserve">ормальний фізіологічний стан мікробіоти шлунково-кишкового тракту </w:t>
      </w:r>
      <w:r w:rsidR="00FC0D7F" w:rsidRPr="00FC0D7F">
        <w:rPr>
          <w:sz w:val="28"/>
          <w:szCs w:val="28"/>
          <w:lang w:val="uk-UA"/>
        </w:rPr>
        <w:t>відіграє ключову роль у регуляції динамічної сталості внутрішнього середовища організму людини. П</w:t>
      </w:r>
      <w:r w:rsidR="00006882" w:rsidRPr="00FC0D7F">
        <w:rPr>
          <w:sz w:val="28"/>
          <w:szCs w:val="28"/>
          <w:lang w:val="uk-UA"/>
        </w:rPr>
        <w:t>орушення</w:t>
      </w:r>
      <w:r w:rsidR="00FC0D7F" w:rsidRPr="00FC0D7F">
        <w:rPr>
          <w:sz w:val="28"/>
          <w:szCs w:val="28"/>
          <w:lang w:val="uk-UA"/>
        </w:rPr>
        <w:t xml:space="preserve"> балансу мікробіоти </w:t>
      </w:r>
      <w:r w:rsidR="00006882" w:rsidRPr="00FC0D7F">
        <w:rPr>
          <w:sz w:val="28"/>
          <w:szCs w:val="28"/>
          <w:lang w:val="uk-UA"/>
        </w:rPr>
        <w:t xml:space="preserve"> можуть ускладнювати перебіг і</w:t>
      </w:r>
      <w:r w:rsidR="00006882" w:rsidRPr="00FC0D7F">
        <w:rPr>
          <w:sz w:val="28"/>
          <w:szCs w:val="28"/>
        </w:rPr>
        <w:t> </w:t>
      </w:r>
      <w:r w:rsidR="00006882" w:rsidRPr="00FC0D7F">
        <w:rPr>
          <w:sz w:val="28"/>
          <w:szCs w:val="28"/>
          <w:lang w:val="uk-UA"/>
        </w:rPr>
        <w:t>лікування хвороб, які призвели до</w:t>
      </w:r>
      <w:r w:rsidR="00006882" w:rsidRPr="00FC0D7F">
        <w:rPr>
          <w:sz w:val="28"/>
          <w:szCs w:val="28"/>
        </w:rPr>
        <w:t> </w:t>
      </w:r>
      <w:r w:rsidR="00814B81" w:rsidRPr="00FC0D7F">
        <w:rPr>
          <w:sz w:val="28"/>
          <w:szCs w:val="28"/>
          <w:lang w:val="uk-UA"/>
        </w:rPr>
        <w:t>цих порушень, а</w:t>
      </w:r>
      <w:r w:rsidR="00814B81">
        <w:rPr>
          <w:sz w:val="28"/>
          <w:szCs w:val="28"/>
          <w:lang w:val="uk-UA"/>
        </w:rPr>
        <w:t xml:space="preserve"> також</w:t>
      </w:r>
      <w:r w:rsidR="00006882" w:rsidRPr="00037267">
        <w:rPr>
          <w:sz w:val="28"/>
          <w:szCs w:val="28"/>
        </w:rPr>
        <w:t> </w:t>
      </w:r>
      <w:r w:rsidR="00006882" w:rsidRPr="00037267">
        <w:rPr>
          <w:sz w:val="28"/>
          <w:szCs w:val="28"/>
          <w:lang w:val="uk-UA"/>
        </w:rPr>
        <w:t>супутніх захворювань [</w:t>
      </w:r>
      <w:r w:rsidR="00006882" w:rsidRPr="007A5345">
        <w:rPr>
          <w:sz w:val="28"/>
          <w:szCs w:val="28"/>
          <w:lang w:val="en-US"/>
        </w:rPr>
        <w:t>Chen</w:t>
      </w:r>
      <w:r w:rsidR="00006882" w:rsidRPr="007A5345">
        <w:rPr>
          <w:sz w:val="28"/>
          <w:szCs w:val="28"/>
          <w:lang w:val="uk-UA"/>
        </w:rPr>
        <w:t xml:space="preserve"> </w:t>
      </w:r>
      <w:r w:rsidR="00006882" w:rsidRPr="007A5345">
        <w:rPr>
          <w:sz w:val="28"/>
          <w:szCs w:val="28"/>
          <w:lang w:val="en-US"/>
        </w:rPr>
        <w:t>et</w:t>
      </w:r>
      <w:r w:rsidR="00006882" w:rsidRPr="007A5345">
        <w:rPr>
          <w:sz w:val="28"/>
          <w:szCs w:val="28"/>
          <w:lang w:val="uk-UA"/>
        </w:rPr>
        <w:t xml:space="preserve"> </w:t>
      </w:r>
      <w:r w:rsidR="00006882" w:rsidRPr="007A5345">
        <w:rPr>
          <w:sz w:val="28"/>
          <w:szCs w:val="28"/>
          <w:lang w:val="en-US"/>
        </w:rPr>
        <w:t>al</w:t>
      </w:r>
      <w:r w:rsidR="00006882" w:rsidRPr="007A5345">
        <w:rPr>
          <w:sz w:val="28"/>
          <w:szCs w:val="28"/>
          <w:lang w:val="uk-UA"/>
        </w:rPr>
        <w:t>., 2010</w:t>
      </w:r>
      <w:r w:rsidR="00006882" w:rsidRPr="00037267">
        <w:rPr>
          <w:sz w:val="28"/>
          <w:szCs w:val="28"/>
          <w:lang w:val="uk-UA"/>
        </w:rPr>
        <w:t>].</w:t>
      </w:r>
    </w:p>
    <w:p w:rsidR="00006882" w:rsidRPr="00900ECB" w:rsidRDefault="00F257CB" w:rsidP="00FA04BB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 w:rsidRPr="00FC0D7F">
        <w:rPr>
          <w:sz w:val="28"/>
          <w:szCs w:val="28"/>
          <w:lang w:val="uk-UA"/>
        </w:rPr>
        <w:t xml:space="preserve">  </w:t>
      </w:r>
      <w:r w:rsidR="009C5AF9">
        <w:rPr>
          <w:sz w:val="28"/>
          <w:szCs w:val="28"/>
          <w:lang w:val="uk-UA"/>
        </w:rPr>
        <w:t xml:space="preserve">        </w:t>
      </w:r>
      <w:r w:rsidR="00AE4720">
        <w:rPr>
          <w:sz w:val="28"/>
          <w:szCs w:val="28"/>
          <w:lang w:val="uk-UA"/>
        </w:rPr>
        <w:t>Одна</w:t>
      </w:r>
      <w:r w:rsidR="00006882" w:rsidRPr="0030274C">
        <w:rPr>
          <w:sz w:val="28"/>
          <w:szCs w:val="28"/>
          <w:lang w:val="uk-UA"/>
        </w:rPr>
        <w:t xml:space="preserve"> з</w:t>
      </w:r>
      <w:r w:rsidR="00006882">
        <w:rPr>
          <w:sz w:val="28"/>
          <w:szCs w:val="28"/>
          <w:lang w:val="uk-UA"/>
        </w:rPr>
        <w:t xml:space="preserve"> </w:t>
      </w:r>
      <w:r w:rsidR="00006882" w:rsidRPr="0030274C">
        <w:rPr>
          <w:sz w:val="28"/>
          <w:szCs w:val="28"/>
          <w:lang w:val="uk-UA"/>
        </w:rPr>
        <w:t>основн</w:t>
      </w:r>
      <w:r w:rsidR="00AE4720">
        <w:rPr>
          <w:sz w:val="28"/>
          <w:szCs w:val="28"/>
          <w:lang w:val="uk-UA"/>
        </w:rPr>
        <w:t xml:space="preserve">их функцій кишкової мікробіоти − </w:t>
      </w:r>
      <w:r w:rsidR="00AE4720" w:rsidRPr="00836296">
        <w:rPr>
          <w:sz w:val="28"/>
          <w:szCs w:val="28"/>
          <w:lang w:val="uk-UA"/>
        </w:rPr>
        <w:t>це</w:t>
      </w:r>
      <w:r w:rsidR="00006882" w:rsidRPr="00836296">
        <w:rPr>
          <w:sz w:val="28"/>
          <w:szCs w:val="28"/>
          <w:lang w:val="uk-UA"/>
        </w:rPr>
        <w:t xml:space="preserve"> деградація неперетравлених компонентів їжі. </w:t>
      </w:r>
      <w:r w:rsidR="00FC0D7F" w:rsidRPr="00836296">
        <w:rPr>
          <w:sz w:val="28"/>
          <w:szCs w:val="28"/>
          <w:lang w:val="uk-UA"/>
        </w:rPr>
        <w:t>Мікробіота кишечника синтезує</w:t>
      </w:r>
      <w:r w:rsidR="00FC0D7F" w:rsidRPr="001D0344">
        <w:rPr>
          <w:sz w:val="28"/>
          <w:szCs w:val="28"/>
          <w:lang w:val="uk-UA"/>
        </w:rPr>
        <w:t xml:space="preserve"> метаболіти (коро</w:t>
      </w:r>
      <w:r w:rsidR="00FC0D7F">
        <w:rPr>
          <w:sz w:val="28"/>
          <w:szCs w:val="28"/>
          <w:lang w:val="uk-UA"/>
        </w:rPr>
        <w:t>тколанцюгові жирні кислоти</w:t>
      </w:r>
      <w:r w:rsidR="00FC0D7F" w:rsidRPr="001D0344">
        <w:rPr>
          <w:sz w:val="28"/>
          <w:szCs w:val="28"/>
          <w:lang w:val="uk-UA"/>
        </w:rPr>
        <w:t>, вторинні жовчні</w:t>
      </w:r>
      <w:r w:rsidR="00FC0D7F">
        <w:rPr>
          <w:sz w:val="28"/>
          <w:szCs w:val="28"/>
          <w:lang w:val="uk-UA"/>
        </w:rPr>
        <w:t xml:space="preserve"> кислоти, нейротрансмітери та ін.</w:t>
      </w:r>
      <w:r w:rsidR="009C5AF9">
        <w:rPr>
          <w:sz w:val="28"/>
          <w:szCs w:val="28"/>
          <w:lang w:val="uk-UA"/>
        </w:rPr>
        <w:t xml:space="preserve">). </w:t>
      </w:r>
      <w:r w:rsidR="00FA04BB">
        <w:rPr>
          <w:sz w:val="28"/>
          <w:szCs w:val="28"/>
          <w:lang w:val="uk-UA"/>
        </w:rPr>
        <w:t xml:space="preserve">Значення </w:t>
      </w:r>
      <w:r w:rsidR="00FA04BB" w:rsidRPr="00FA04BB">
        <w:rPr>
          <w:sz w:val="28"/>
          <w:szCs w:val="28"/>
          <w:lang w:val="uk-UA"/>
        </w:rPr>
        <w:t xml:space="preserve"> </w:t>
      </w:r>
      <w:r w:rsidR="00FA04BB" w:rsidRPr="001D0344">
        <w:rPr>
          <w:sz w:val="28"/>
          <w:szCs w:val="28"/>
          <w:lang w:val="uk-UA"/>
        </w:rPr>
        <w:t>бактеріальних</w:t>
      </w:r>
      <w:r w:rsidR="009C5AF9">
        <w:rPr>
          <w:sz w:val="28"/>
          <w:szCs w:val="28"/>
          <w:lang w:val="uk-UA"/>
        </w:rPr>
        <w:t xml:space="preserve"> метаболіт</w:t>
      </w:r>
      <w:r w:rsidR="00FA04BB">
        <w:rPr>
          <w:sz w:val="28"/>
          <w:szCs w:val="28"/>
          <w:lang w:val="uk-UA"/>
        </w:rPr>
        <w:t>ів</w:t>
      </w:r>
      <w:r w:rsidR="00FC0D7F" w:rsidRPr="001D0344">
        <w:rPr>
          <w:sz w:val="28"/>
          <w:szCs w:val="28"/>
          <w:lang w:val="uk-UA"/>
        </w:rPr>
        <w:t xml:space="preserve"> </w:t>
      </w:r>
      <w:r w:rsidR="00FA04BB">
        <w:rPr>
          <w:sz w:val="28"/>
          <w:szCs w:val="28"/>
          <w:lang w:val="uk-UA"/>
        </w:rPr>
        <w:t>полягає у підтриманні</w:t>
      </w:r>
      <w:r w:rsidR="00FA04BB" w:rsidRPr="001D0344">
        <w:rPr>
          <w:sz w:val="28"/>
          <w:szCs w:val="28"/>
          <w:lang w:val="uk-UA"/>
        </w:rPr>
        <w:t xml:space="preserve"> </w:t>
      </w:r>
      <w:r w:rsidR="00FC0D7F" w:rsidRPr="001D0344">
        <w:rPr>
          <w:sz w:val="28"/>
          <w:szCs w:val="28"/>
          <w:lang w:val="uk-UA"/>
        </w:rPr>
        <w:t>стійкості основних фізіоло</w:t>
      </w:r>
      <w:r w:rsidR="009C5AF9">
        <w:rPr>
          <w:sz w:val="28"/>
          <w:szCs w:val="28"/>
          <w:lang w:val="uk-UA"/>
        </w:rPr>
        <w:t>гічних функцій організму людини</w:t>
      </w:r>
      <w:r w:rsidR="00FA04BB">
        <w:rPr>
          <w:sz w:val="28"/>
          <w:szCs w:val="28"/>
          <w:lang w:val="uk-UA"/>
        </w:rPr>
        <w:t>,</w:t>
      </w:r>
      <w:r w:rsidR="00FC0D7F">
        <w:rPr>
          <w:sz w:val="28"/>
          <w:szCs w:val="28"/>
          <w:lang w:val="uk-UA"/>
        </w:rPr>
        <w:t xml:space="preserve"> </w:t>
      </w:r>
      <w:r w:rsidR="00FC0D7F" w:rsidRPr="001D0344">
        <w:rPr>
          <w:sz w:val="28"/>
          <w:szCs w:val="28"/>
          <w:lang w:val="uk-UA"/>
        </w:rPr>
        <w:t>бар'єрної функції кишечника, регуляції споживання їжі та витрати енергії</w:t>
      </w:r>
      <w:r w:rsidR="00FA04BB">
        <w:rPr>
          <w:sz w:val="28"/>
          <w:szCs w:val="28"/>
          <w:lang w:val="uk-UA"/>
        </w:rPr>
        <w:t>.</w:t>
      </w:r>
      <w:r w:rsidR="00FC0D7F" w:rsidRPr="001D0344">
        <w:rPr>
          <w:sz w:val="28"/>
          <w:szCs w:val="28"/>
          <w:lang w:val="uk-UA"/>
        </w:rPr>
        <w:t xml:space="preserve"> </w:t>
      </w:r>
      <w:r w:rsidR="00FA04BB">
        <w:rPr>
          <w:sz w:val="28"/>
          <w:szCs w:val="28"/>
          <w:lang w:val="uk-UA"/>
        </w:rPr>
        <w:t xml:space="preserve">Вони </w:t>
      </w:r>
      <w:r w:rsidR="00FA04BB" w:rsidRPr="000A4E4A">
        <w:rPr>
          <w:sz w:val="28"/>
          <w:szCs w:val="28"/>
          <w:lang w:val="uk-UA"/>
        </w:rPr>
        <w:t xml:space="preserve">забезпечують </w:t>
      </w:r>
      <w:r w:rsidR="00006882" w:rsidRPr="000A4E4A">
        <w:rPr>
          <w:sz w:val="28"/>
          <w:szCs w:val="28"/>
          <w:lang w:val="uk-UA"/>
        </w:rPr>
        <w:t>забезпечують регулювання енергетичного м</w:t>
      </w:r>
      <w:r w:rsidR="00006882">
        <w:rPr>
          <w:sz w:val="28"/>
          <w:szCs w:val="28"/>
          <w:lang w:val="uk-UA"/>
        </w:rPr>
        <w:t>етаболізму, імунного запалення, ар</w:t>
      </w:r>
      <w:r w:rsidR="00AE4720">
        <w:rPr>
          <w:sz w:val="28"/>
          <w:szCs w:val="28"/>
          <w:lang w:val="uk-UA"/>
        </w:rPr>
        <w:t>теріального тиску</w:t>
      </w:r>
      <w:r w:rsidR="00006882" w:rsidRPr="000A4E4A">
        <w:rPr>
          <w:sz w:val="28"/>
          <w:szCs w:val="28"/>
          <w:lang w:val="uk-UA"/>
        </w:rPr>
        <w:t>.</w:t>
      </w:r>
    </w:p>
    <w:p w:rsidR="00006882" w:rsidRPr="0081078B" w:rsidRDefault="00AE4720" w:rsidP="00AE4720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Б</w:t>
      </w:r>
      <w:r w:rsidRPr="0081078B">
        <w:rPr>
          <w:sz w:val="28"/>
          <w:szCs w:val="28"/>
          <w:lang w:val="uk-UA"/>
        </w:rPr>
        <w:t>езпосередня взаємодія з</w:t>
      </w:r>
      <w:r w:rsidRPr="0081078B">
        <w:rPr>
          <w:sz w:val="28"/>
          <w:szCs w:val="28"/>
        </w:rPr>
        <w:t> </w:t>
      </w:r>
      <w:r w:rsidRPr="0081078B">
        <w:rPr>
          <w:sz w:val="28"/>
          <w:szCs w:val="28"/>
          <w:lang w:val="uk-UA"/>
        </w:rPr>
        <w:t>імунною системою або опосе</w:t>
      </w:r>
      <w:r>
        <w:rPr>
          <w:sz w:val="28"/>
          <w:szCs w:val="28"/>
          <w:lang w:val="uk-UA"/>
        </w:rPr>
        <w:t>редковано</w:t>
      </w:r>
      <w:r w:rsidRPr="0081078B">
        <w:rPr>
          <w:sz w:val="28"/>
          <w:szCs w:val="28"/>
          <w:lang w:val="uk-UA"/>
        </w:rPr>
        <w:t xml:space="preserve"> через кишковий епітелій</w:t>
      </w:r>
      <w:r>
        <w:rPr>
          <w:sz w:val="28"/>
          <w:szCs w:val="28"/>
          <w:lang w:val="uk-UA"/>
        </w:rPr>
        <w:t xml:space="preserve"> є ще</w:t>
      </w:r>
      <w:r w:rsidR="00006882" w:rsidRPr="0081078B">
        <w:rPr>
          <w:sz w:val="28"/>
          <w:szCs w:val="28"/>
          <w:lang w:val="uk-UA"/>
        </w:rPr>
        <w:t xml:space="preserve"> однією важливою фу</w:t>
      </w:r>
      <w:r>
        <w:rPr>
          <w:sz w:val="28"/>
          <w:szCs w:val="28"/>
          <w:lang w:val="uk-UA"/>
        </w:rPr>
        <w:t>нкцією мікробіоти кишечнику</w:t>
      </w:r>
      <w:r w:rsidR="00006882" w:rsidRPr="0081078B">
        <w:rPr>
          <w:sz w:val="28"/>
          <w:szCs w:val="28"/>
          <w:lang w:val="uk-UA"/>
        </w:rPr>
        <w:t xml:space="preserve">. </w:t>
      </w:r>
      <w:r w:rsidR="00006882" w:rsidRPr="00E42307">
        <w:rPr>
          <w:sz w:val="28"/>
          <w:szCs w:val="28"/>
          <w:lang w:val="uk-UA"/>
        </w:rPr>
        <w:t>Ця взаємодія</w:t>
      </w:r>
      <w:r w:rsidR="00006882" w:rsidRPr="00E42307">
        <w:rPr>
          <w:sz w:val="28"/>
          <w:szCs w:val="28"/>
        </w:rPr>
        <w:t> </w:t>
      </w:r>
      <w:r w:rsidR="00206541" w:rsidRPr="00E42307">
        <w:rPr>
          <w:sz w:val="28"/>
          <w:szCs w:val="28"/>
          <w:lang w:val="uk-UA"/>
        </w:rPr>
        <w:t>відбувається за допомогою</w:t>
      </w:r>
      <w:r w:rsidR="00006882" w:rsidRPr="00E42307">
        <w:rPr>
          <w:sz w:val="28"/>
          <w:szCs w:val="28"/>
          <w:lang w:val="uk-UA"/>
        </w:rPr>
        <w:t xml:space="preserve"> </w:t>
      </w:r>
      <w:r w:rsidR="00206541" w:rsidRPr="00E42307">
        <w:rPr>
          <w:sz w:val="28"/>
          <w:szCs w:val="28"/>
          <w:lang w:val="uk-UA"/>
        </w:rPr>
        <w:t xml:space="preserve">  рецепторн</w:t>
      </w:r>
      <w:r w:rsidR="00E42307" w:rsidRPr="00E42307">
        <w:rPr>
          <w:sz w:val="28"/>
          <w:szCs w:val="28"/>
          <w:lang w:val="uk-UA"/>
        </w:rPr>
        <w:t>их</w:t>
      </w:r>
      <w:r w:rsidR="00206541" w:rsidRPr="00E42307">
        <w:rPr>
          <w:sz w:val="28"/>
          <w:szCs w:val="28"/>
          <w:lang w:val="uk-UA"/>
        </w:rPr>
        <w:t xml:space="preserve"> білк</w:t>
      </w:r>
      <w:r w:rsidR="00E42307" w:rsidRPr="00E42307">
        <w:rPr>
          <w:sz w:val="28"/>
          <w:szCs w:val="28"/>
          <w:lang w:val="uk-UA"/>
        </w:rPr>
        <w:t>ів</w:t>
      </w:r>
      <w:r w:rsidR="00206541" w:rsidRPr="00E42307">
        <w:rPr>
          <w:sz w:val="28"/>
          <w:szCs w:val="28"/>
          <w:lang w:val="uk-UA"/>
        </w:rPr>
        <w:t>, що</w:t>
      </w:r>
      <w:r w:rsidR="00006882" w:rsidRPr="00E42307">
        <w:rPr>
          <w:sz w:val="28"/>
          <w:szCs w:val="28"/>
          <w:lang w:val="uk-UA"/>
        </w:rPr>
        <w:t xml:space="preserve"> здатні розпізнавати специфічні молекулярні патогени й індукувати імунну відповідь.</w:t>
      </w:r>
      <w:r w:rsidR="00006882" w:rsidRPr="008107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Такі е</w:t>
      </w:r>
      <w:r w:rsidR="00006882" w:rsidRPr="0081078B">
        <w:rPr>
          <w:sz w:val="28"/>
          <w:szCs w:val="28"/>
          <w:lang w:val="uk-UA"/>
        </w:rPr>
        <w:t xml:space="preserve">фекти імуномодулювання кишковою мікробіотою необхідні для імунотолерантності. </w:t>
      </w:r>
    </w:p>
    <w:p w:rsidR="00554C62" w:rsidRDefault="00554C62" w:rsidP="0013757F">
      <w:pPr>
        <w:tabs>
          <w:tab w:val="left" w:pos="709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Склад мікробіоти може швидко змінюватись,</w:t>
      </w:r>
      <w:r w:rsidR="00646B1E">
        <w:rPr>
          <w:sz w:val="28"/>
          <w:szCs w:val="28"/>
          <w:lang w:val="uk-UA"/>
        </w:rPr>
        <w:t xml:space="preserve"> тому що реагує</w:t>
      </w:r>
      <w:r w:rsidRPr="00631312">
        <w:rPr>
          <w:sz w:val="28"/>
          <w:szCs w:val="28"/>
          <w:lang w:val="uk-UA"/>
        </w:rPr>
        <w:t xml:space="preserve"> на імунну агресію організму-господаря, інфекції, нові компоненти харчового раціону, прийом антибіотиків, багато інших факторів. </w:t>
      </w:r>
      <w:r w:rsidR="00646B1E">
        <w:rPr>
          <w:sz w:val="28"/>
          <w:szCs w:val="28"/>
          <w:lang w:val="uk-UA"/>
        </w:rPr>
        <w:t>Мікробіота</w:t>
      </w:r>
      <w:r w:rsidR="00646B1E" w:rsidRPr="00646B1E">
        <w:rPr>
          <w:sz w:val="28"/>
          <w:szCs w:val="28"/>
          <w:lang w:val="uk-UA"/>
        </w:rPr>
        <w:t xml:space="preserve"> </w:t>
      </w:r>
      <w:r w:rsidR="00646B1E">
        <w:rPr>
          <w:sz w:val="28"/>
          <w:szCs w:val="28"/>
          <w:lang w:val="uk-UA"/>
        </w:rPr>
        <w:t xml:space="preserve">має </w:t>
      </w:r>
      <w:r w:rsidR="00646B1E" w:rsidRPr="00631312">
        <w:rPr>
          <w:sz w:val="28"/>
          <w:szCs w:val="28"/>
          <w:lang w:val="uk-UA"/>
        </w:rPr>
        <w:t>датність</w:t>
      </w:r>
      <w:r w:rsidRPr="00631312">
        <w:rPr>
          <w:sz w:val="28"/>
          <w:szCs w:val="28"/>
          <w:lang w:val="uk-UA"/>
        </w:rPr>
        <w:t xml:space="preserve"> швидко пристосовуватися до умов зовнішн</w:t>
      </w:r>
      <w:r w:rsidR="00646B1E">
        <w:rPr>
          <w:sz w:val="28"/>
          <w:szCs w:val="28"/>
          <w:lang w:val="uk-UA"/>
        </w:rPr>
        <w:t>ього середовища, що змінюються.</w:t>
      </w:r>
      <w:r w:rsidRPr="00631312">
        <w:rPr>
          <w:sz w:val="28"/>
          <w:szCs w:val="28"/>
          <w:lang w:val="uk-UA"/>
        </w:rPr>
        <w:t xml:space="preserve"> </w:t>
      </w:r>
      <w:r w:rsidR="00646B1E">
        <w:rPr>
          <w:sz w:val="28"/>
          <w:szCs w:val="28"/>
          <w:lang w:val="uk-UA"/>
        </w:rPr>
        <w:t>Це відбувається шляхом зміни її</w:t>
      </w:r>
      <w:r w:rsidRPr="00631312">
        <w:rPr>
          <w:sz w:val="28"/>
          <w:szCs w:val="28"/>
          <w:lang w:val="uk-UA"/>
        </w:rPr>
        <w:t xml:space="preserve"> складу та ферментативної активності</w:t>
      </w:r>
      <w:r w:rsidR="00646B1E">
        <w:rPr>
          <w:sz w:val="28"/>
          <w:szCs w:val="28"/>
          <w:lang w:val="uk-UA"/>
        </w:rPr>
        <w:t>, що</w:t>
      </w:r>
      <w:r w:rsidRPr="00631312">
        <w:rPr>
          <w:sz w:val="28"/>
          <w:szCs w:val="28"/>
          <w:lang w:val="uk-UA"/>
        </w:rPr>
        <w:t xml:space="preserve"> у свою черга забезпечує кращу адаптацію людського організму до</w:t>
      </w:r>
      <w:r w:rsidR="00540002">
        <w:rPr>
          <w:sz w:val="28"/>
          <w:szCs w:val="28"/>
          <w:lang w:val="uk-UA"/>
        </w:rPr>
        <w:t xml:space="preserve"> несприятливих факторів [Чайковська, 2005</w:t>
      </w:r>
      <w:r w:rsidRPr="00631312">
        <w:rPr>
          <w:sz w:val="28"/>
          <w:szCs w:val="28"/>
          <w:lang w:val="uk-UA"/>
        </w:rPr>
        <w:t>].</w:t>
      </w:r>
    </w:p>
    <w:p w:rsidR="0081078B" w:rsidRPr="00AE0F86" w:rsidRDefault="0013757F" w:rsidP="0013757F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81078B" w:rsidRPr="0081078B">
        <w:rPr>
          <w:sz w:val="28"/>
          <w:szCs w:val="28"/>
          <w:lang w:val="uk-UA"/>
        </w:rPr>
        <w:t>Мікробіота кишечнику має щ</w:t>
      </w:r>
      <w:r>
        <w:rPr>
          <w:sz w:val="28"/>
          <w:szCs w:val="28"/>
          <w:lang w:val="uk-UA"/>
        </w:rPr>
        <w:t>е багато інших важливих функцій. Вона</w:t>
      </w:r>
      <w:r w:rsidR="0081078B" w:rsidRPr="0081078B">
        <w:rPr>
          <w:sz w:val="28"/>
          <w:szCs w:val="28"/>
          <w:lang w:val="uk-UA"/>
        </w:rPr>
        <w:t xml:space="preserve"> впливає на</w:t>
      </w:r>
      <w:r w:rsidR="0081078B" w:rsidRPr="0081078B">
        <w:rPr>
          <w:sz w:val="28"/>
          <w:szCs w:val="28"/>
        </w:rPr>
        <w:t> </w:t>
      </w:r>
      <w:r w:rsidR="0081078B" w:rsidRPr="0081078B">
        <w:rPr>
          <w:sz w:val="28"/>
          <w:szCs w:val="28"/>
          <w:lang w:val="uk-UA"/>
        </w:rPr>
        <w:t>засвоєння лікарських препаратів, на</w:t>
      </w:r>
      <w:r w:rsidR="0081078B" w:rsidRPr="0081078B">
        <w:rPr>
          <w:sz w:val="28"/>
          <w:szCs w:val="28"/>
        </w:rPr>
        <w:t> </w:t>
      </w:r>
      <w:r w:rsidR="0081078B" w:rsidRPr="0081078B">
        <w:rPr>
          <w:sz w:val="28"/>
          <w:szCs w:val="28"/>
          <w:lang w:val="uk-UA"/>
        </w:rPr>
        <w:t>їх фармакокінетику і</w:t>
      </w:r>
      <w:r w:rsidR="0081078B" w:rsidRPr="0081078B">
        <w:rPr>
          <w:sz w:val="28"/>
          <w:szCs w:val="28"/>
        </w:rPr>
        <w:t> </w:t>
      </w:r>
      <w:r w:rsidR="0081078B" w:rsidRPr="0081078B">
        <w:rPr>
          <w:sz w:val="28"/>
          <w:szCs w:val="28"/>
          <w:lang w:val="uk-UA"/>
        </w:rPr>
        <w:t xml:space="preserve">спектр побічних дій, </w:t>
      </w:r>
      <w:r>
        <w:rPr>
          <w:sz w:val="28"/>
          <w:szCs w:val="28"/>
          <w:lang w:val="uk-UA"/>
        </w:rPr>
        <w:t xml:space="preserve"> а також </w:t>
      </w:r>
      <w:r w:rsidR="0081078B" w:rsidRPr="0081078B">
        <w:rPr>
          <w:sz w:val="28"/>
          <w:szCs w:val="28"/>
          <w:lang w:val="uk-UA"/>
        </w:rPr>
        <w:t>здатна синтезувати вітаміни та</w:t>
      </w:r>
      <w:r w:rsidR="0081078B" w:rsidRPr="0081078B">
        <w:rPr>
          <w:sz w:val="28"/>
          <w:szCs w:val="28"/>
        </w:rPr>
        <w:t> </w:t>
      </w:r>
      <w:r w:rsidR="0081078B" w:rsidRPr="0081078B">
        <w:rPr>
          <w:sz w:val="28"/>
          <w:szCs w:val="28"/>
          <w:lang w:val="uk-UA"/>
        </w:rPr>
        <w:t>ін. [</w:t>
      </w:r>
      <w:r w:rsidR="00901E1A" w:rsidRPr="00BB7E74">
        <w:rPr>
          <w:sz w:val="28"/>
          <w:szCs w:val="28"/>
        </w:rPr>
        <w:t>Волосовец</w:t>
      </w:r>
      <w:r w:rsidR="00901E1A">
        <w:rPr>
          <w:sz w:val="28"/>
          <w:szCs w:val="28"/>
        </w:rPr>
        <w:t xml:space="preserve"> и др.</w:t>
      </w:r>
      <w:r w:rsidR="00901E1A">
        <w:rPr>
          <w:bCs/>
          <w:sz w:val="28"/>
          <w:szCs w:val="28"/>
          <w:lang w:val="uk-UA"/>
        </w:rPr>
        <w:t>, 2013</w:t>
      </w:r>
      <w:r w:rsidR="0081078B" w:rsidRPr="0081078B">
        <w:rPr>
          <w:sz w:val="28"/>
          <w:szCs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Важко переоцінити роль мікробіоти у розвитку та функціонуванні імунної системи організму-господаря. Існує думка, відома я</w:t>
      </w:r>
      <w:r w:rsidR="0013757F">
        <w:rPr>
          <w:sz w:val="28"/>
          <w:szCs w:val="28"/>
          <w:lang w:val="uk-UA"/>
        </w:rPr>
        <w:t>к "гігієнічна теорія", яка</w:t>
      </w:r>
      <w:r w:rsidRPr="00631312">
        <w:rPr>
          <w:sz w:val="28"/>
          <w:szCs w:val="28"/>
          <w:lang w:val="uk-UA"/>
        </w:rPr>
        <w:t xml:space="preserve"> говорить, що швидке зростання алергічних та аутоімунних захворювань, що спостерігається в останні десятиліття в економічно розвинених країнах</w:t>
      </w:r>
      <w:r w:rsidR="0013757F">
        <w:rPr>
          <w:sz w:val="28"/>
          <w:szCs w:val="28"/>
          <w:lang w:val="uk-UA"/>
        </w:rPr>
        <w:t>,</w:t>
      </w:r>
      <w:r w:rsidRPr="00631312">
        <w:rPr>
          <w:sz w:val="28"/>
          <w:szCs w:val="28"/>
          <w:lang w:val="uk-UA"/>
        </w:rPr>
        <w:t xml:space="preserve"> можна пояснити порушенням формування мікробної різноманітності у сучасних дітей</w:t>
      </w:r>
      <w:r w:rsidR="0013757F">
        <w:rPr>
          <w:sz w:val="28"/>
          <w:szCs w:val="28"/>
          <w:lang w:val="uk-UA"/>
        </w:rPr>
        <w:t>. Це порушення є</w:t>
      </w:r>
      <w:r w:rsidRPr="00631312">
        <w:rPr>
          <w:sz w:val="28"/>
          <w:szCs w:val="28"/>
          <w:lang w:val="uk-UA"/>
        </w:rPr>
        <w:t xml:space="preserve"> наслідок</w:t>
      </w:r>
      <w:r w:rsidR="0013757F">
        <w:rPr>
          <w:sz w:val="28"/>
          <w:szCs w:val="28"/>
          <w:lang w:val="uk-UA"/>
        </w:rPr>
        <w:t>ом</w:t>
      </w:r>
      <w:r w:rsidRPr="00631312">
        <w:rPr>
          <w:sz w:val="28"/>
          <w:szCs w:val="28"/>
          <w:lang w:val="uk-UA"/>
        </w:rPr>
        <w:t xml:space="preserve"> покращення гігієнічних умов, надмірного використання дезінфектантів, миючих засобів, антибіотиків</w:t>
      </w:r>
      <w:r w:rsidR="0013757F">
        <w:rPr>
          <w:sz w:val="28"/>
          <w:szCs w:val="28"/>
          <w:lang w:val="uk-UA"/>
        </w:rPr>
        <w:t xml:space="preserve"> тощо</w:t>
      </w:r>
      <w:r w:rsidRPr="00631312">
        <w:rPr>
          <w:sz w:val="28"/>
          <w:szCs w:val="28"/>
          <w:lang w:val="uk-UA"/>
        </w:rPr>
        <w:t>.</w:t>
      </w:r>
    </w:p>
    <w:p w:rsidR="00554C62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Обмеження контакту з мікроорганізмами у ранні періоди розвитку кишечника дитини згодом</w:t>
      </w:r>
      <w:r w:rsidR="00341F18">
        <w:rPr>
          <w:sz w:val="28"/>
          <w:szCs w:val="28"/>
          <w:lang w:val="uk-UA"/>
        </w:rPr>
        <w:t xml:space="preserve"> можуть призвести</w:t>
      </w:r>
      <w:r w:rsidRPr="00631312">
        <w:rPr>
          <w:sz w:val="28"/>
          <w:szCs w:val="28"/>
          <w:lang w:val="uk-UA"/>
        </w:rPr>
        <w:t xml:space="preserve"> до нездатності організму підтримувати необхідний рівень імунологічної толерантності та розвитку алергічних та аутоімунних захворювань [Okada et al., 2010].</w:t>
      </w:r>
    </w:p>
    <w:p w:rsidR="00244498" w:rsidRDefault="007A69EA" w:rsidP="0081078B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</w:t>
      </w:r>
    </w:p>
    <w:p w:rsidR="00852DC5" w:rsidRPr="00836296" w:rsidRDefault="00244498" w:rsidP="00852DC5">
      <w:pPr>
        <w:autoSpaceDE w:val="0"/>
        <w:autoSpaceDN w:val="0"/>
        <w:adjustRightInd w:val="0"/>
        <w:spacing w:line="360" w:lineRule="auto"/>
        <w:rPr>
          <w:rFonts w:ascii="Arial" w:eastAsiaTheme="minorHAnsi" w:hAnsi="Arial" w:cs="Arial"/>
          <w:sz w:val="20"/>
          <w:szCs w:val="20"/>
          <w:lang w:val="uk-UA" w:eastAsia="en-US"/>
        </w:rPr>
      </w:pPr>
      <w:r>
        <w:rPr>
          <w:b/>
          <w:sz w:val="28"/>
          <w:szCs w:val="28"/>
          <w:lang w:val="uk-UA"/>
        </w:rPr>
        <w:lastRenderedPageBreak/>
        <w:t xml:space="preserve">        </w:t>
      </w:r>
      <w:r w:rsidR="007A69EA">
        <w:rPr>
          <w:b/>
          <w:sz w:val="28"/>
          <w:szCs w:val="28"/>
          <w:lang w:val="uk-UA"/>
        </w:rPr>
        <w:t xml:space="preserve"> </w:t>
      </w:r>
      <w:r w:rsidR="0081078B" w:rsidRPr="00852DC5">
        <w:rPr>
          <w:b/>
          <w:sz w:val="28"/>
          <w:szCs w:val="28"/>
          <w:lang w:val="uk-UA"/>
        </w:rPr>
        <w:t xml:space="preserve">1.2. </w:t>
      </w:r>
      <w:r w:rsidR="00E03497" w:rsidRPr="00852DC5">
        <w:rPr>
          <w:b/>
          <w:sz w:val="28"/>
          <w:szCs w:val="28"/>
          <w:lang w:val="uk-UA"/>
        </w:rPr>
        <w:t>Дисбіоз (дисбактеріоз): сучасний стан проблеми</w:t>
      </w:r>
      <w:r w:rsidR="00852DC5" w:rsidRPr="00836296">
        <w:rPr>
          <w:rFonts w:ascii="Arial" w:eastAsiaTheme="minorHAnsi" w:hAnsi="Arial" w:cs="Arial"/>
          <w:sz w:val="20"/>
          <w:szCs w:val="20"/>
          <w:lang w:val="uk-UA" w:eastAsia="en-US"/>
        </w:rPr>
        <w:t xml:space="preserve"> </w:t>
      </w:r>
    </w:p>
    <w:p w:rsidR="0081078B" w:rsidRPr="003620D8" w:rsidRDefault="00852DC5" w:rsidP="003620D8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          </w:t>
      </w:r>
      <w:r w:rsidRPr="00852DC5">
        <w:rPr>
          <w:sz w:val="28"/>
          <w:szCs w:val="28"/>
          <w:lang w:val="uk-UA"/>
        </w:rPr>
        <w:t>З урахуванням сучасних наукових досягнень</w:t>
      </w:r>
      <w:r>
        <w:rPr>
          <w:rFonts w:eastAsiaTheme="minorHAnsi"/>
          <w:sz w:val="28"/>
          <w:szCs w:val="28"/>
          <w:lang w:val="uk-UA" w:eastAsia="en-US"/>
        </w:rPr>
        <w:t xml:space="preserve"> д</w:t>
      </w:r>
      <w:r w:rsidRPr="00852DC5">
        <w:rPr>
          <w:rFonts w:eastAsiaTheme="minorHAnsi"/>
          <w:sz w:val="28"/>
          <w:szCs w:val="28"/>
          <w:lang w:val="uk-UA" w:eastAsia="en-US"/>
        </w:rPr>
        <w:t xml:space="preserve">исбіоз </w:t>
      </w:r>
      <w:r>
        <w:rPr>
          <w:rFonts w:eastAsiaTheme="minorHAnsi"/>
          <w:sz w:val="28"/>
          <w:szCs w:val="28"/>
          <w:lang w:val="uk-UA" w:eastAsia="en-US"/>
        </w:rPr>
        <w:t>(</w:t>
      </w:r>
      <w:r w:rsidRPr="00852DC5">
        <w:rPr>
          <w:rFonts w:eastAsiaTheme="minorHAnsi"/>
          <w:sz w:val="28"/>
          <w:szCs w:val="28"/>
          <w:lang w:val="uk-UA" w:eastAsia="en-US"/>
        </w:rPr>
        <w:t>дисбактеріоз</w:t>
      </w:r>
      <w:r>
        <w:rPr>
          <w:rFonts w:eastAsiaTheme="minorHAnsi"/>
          <w:sz w:val="28"/>
          <w:szCs w:val="28"/>
          <w:lang w:val="uk-UA" w:eastAsia="en-US"/>
        </w:rPr>
        <w:t>)</w:t>
      </w:r>
      <w:r w:rsidRPr="00852DC5">
        <w:rPr>
          <w:rFonts w:eastAsiaTheme="minorHAnsi"/>
          <w:sz w:val="28"/>
          <w:szCs w:val="28"/>
          <w:lang w:val="uk-UA" w:eastAsia="en-US"/>
        </w:rPr>
        <w:t xml:space="preserve">  – це порушення мікробіоценозу організму</w:t>
      </w:r>
      <w:r>
        <w:rPr>
          <w:rFonts w:eastAsiaTheme="minorHAnsi"/>
          <w:sz w:val="28"/>
          <w:szCs w:val="28"/>
          <w:lang w:val="uk-UA" w:eastAsia="en-US"/>
        </w:rPr>
        <w:t xml:space="preserve"> людии.</w:t>
      </w:r>
      <w:r w:rsidR="003620D8">
        <w:rPr>
          <w:rFonts w:eastAsiaTheme="minorHAnsi"/>
          <w:sz w:val="28"/>
          <w:szCs w:val="28"/>
          <w:lang w:val="uk-UA" w:eastAsia="en-US"/>
        </w:rPr>
        <w:t xml:space="preserve"> Такі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3620D8" w:rsidRPr="003620D8">
        <w:rPr>
          <w:sz w:val="28"/>
          <w:szCs w:val="28"/>
          <w:lang w:val="uk-UA"/>
        </w:rPr>
        <w:t>якісні або кількісні відхилення</w:t>
      </w:r>
      <w:r w:rsidRPr="003620D8">
        <w:rPr>
          <w:sz w:val="28"/>
          <w:szCs w:val="28"/>
          <w:lang w:val="uk-UA"/>
        </w:rPr>
        <w:t xml:space="preserve"> у складі нормальної мікробіоти</w:t>
      </w:r>
      <w:r w:rsidRPr="00852DC5">
        <w:rPr>
          <w:rFonts w:eastAsiaTheme="minorHAnsi"/>
          <w:sz w:val="28"/>
          <w:szCs w:val="28"/>
          <w:lang w:val="uk-UA" w:eastAsia="en-US"/>
        </w:rPr>
        <w:t xml:space="preserve"> </w:t>
      </w:r>
      <w:r w:rsidR="003620D8">
        <w:rPr>
          <w:rFonts w:eastAsiaTheme="minorHAnsi"/>
          <w:sz w:val="28"/>
          <w:szCs w:val="28"/>
          <w:lang w:val="uk-UA" w:eastAsia="en-US"/>
        </w:rPr>
        <w:t>виражаю</w:t>
      </w:r>
      <w:r w:rsidRPr="00852DC5">
        <w:rPr>
          <w:rFonts w:eastAsiaTheme="minorHAnsi"/>
          <w:sz w:val="28"/>
          <w:szCs w:val="28"/>
          <w:lang w:val="uk-UA" w:eastAsia="en-US"/>
        </w:rPr>
        <w:t xml:space="preserve">ться в зміні конкурентного </w:t>
      </w:r>
      <w:r w:rsidR="003620D8">
        <w:rPr>
          <w:rFonts w:eastAsiaTheme="minorHAnsi"/>
          <w:sz w:val="28"/>
          <w:szCs w:val="28"/>
          <w:lang w:val="uk-UA" w:eastAsia="en-US"/>
        </w:rPr>
        <w:t>спів</w:t>
      </w:r>
      <w:r w:rsidRPr="00852DC5">
        <w:rPr>
          <w:rFonts w:eastAsiaTheme="minorHAnsi"/>
          <w:sz w:val="28"/>
          <w:szCs w:val="28"/>
          <w:lang w:val="uk-UA" w:eastAsia="en-US"/>
        </w:rPr>
        <w:t>відношення мікроорганізмів, змін чисельності та складу мікробних видів</w:t>
      </w:r>
      <w:r w:rsidR="003620D8">
        <w:rPr>
          <w:rFonts w:eastAsiaTheme="minorHAnsi"/>
          <w:sz w:val="28"/>
          <w:szCs w:val="28"/>
          <w:lang w:val="uk-UA" w:eastAsia="en-US"/>
        </w:rPr>
        <w:t xml:space="preserve"> в популяції</w:t>
      </w:r>
      <w:r w:rsidRPr="00852DC5">
        <w:rPr>
          <w:rFonts w:eastAsiaTheme="minorHAnsi"/>
          <w:sz w:val="28"/>
          <w:szCs w:val="28"/>
          <w:lang w:val="uk-UA" w:eastAsia="en-US"/>
        </w:rPr>
        <w:t>,</w:t>
      </w:r>
      <w:r w:rsidR="003620D8">
        <w:rPr>
          <w:rFonts w:eastAsiaTheme="minorHAnsi"/>
          <w:sz w:val="28"/>
          <w:szCs w:val="28"/>
          <w:lang w:val="uk-UA" w:eastAsia="en-US"/>
        </w:rPr>
        <w:t xml:space="preserve"> а також</w:t>
      </w:r>
      <w:r w:rsidRPr="00852DC5">
        <w:rPr>
          <w:rFonts w:eastAsiaTheme="minorHAnsi"/>
          <w:sz w:val="28"/>
          <w:szCs w:val="28"/>
          <w:lang w:val="uk-UA" w:eastAsia="en-US"/>
        </w:rPr>
        <w:t xml:space="preserve"> зміни їх метаболічної активності.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="0081078B" w:rsidRPr="00852DC5">
        <w:rPr>
          <w:sz w:val="28"/>
          <w:szCs w:val="28"/>
          <w:lang w:val="uk-UA"/>
        </w:rPr>
        <w:t>Так</w:t>
      </w:r>
      <w:r w:rsidR="00D23D0A" w:rsidRPr="00852DC5">
        <w:rPr>
          <w:sz w:val="28"/>
          <w:szCs w:val="28"/>
          <w:lang w:val="uk-UA"/>
        </w:rPr>
        <w:t>,</w:t>
      </w:r>
      <w:r w:rsidR="0081078B" w:rsidRPr="00852DC5">
        <w:rPr>
          <w:sz w:val="28"/>
          <w:szCs w:val="28"/>
          <w:lang w:val="uk-UA"/>
        </w:rPr>
        <w:t xml:space="preserve"> при дисбактеріозі відбувається зменшення кількості або зникнення звичайних бактерій і поява </w:t>
      </w:r>
      <w:r w:rsidR="00D23D0A" w:rsidRPr="00852DC5">
        <w:rPr>
          <w:sz w:val="28"/>
          <w:szCs w:val="28"/>
          <w:lang w:val="uk-UA"/>
        </w:rPr>
        <w:t xml:space="preserve">невластивих їй прокаріот </w:t>
      </w:r>
      <w:r w:rsidR="0081078B" w:rsidRPr="00852DC5">
        <w:rPr>
          <w:sz w:val="28"/>
          <w:szCs w:val="28"/>
          <w:lang w:val="uk-UA"/>
        </w:rPr>
        <w:t>у великій кількості.</w:t>
      </w:r>
      <w:r w:rsidR="0081078B" w:rsidRPr="003F5BE6">
        <w:rPr>
          <w:sz w:val="28"/>
          <w:szCs w:val="28"/>
          <w:highlight w:val="yellow"/>
          <w:lang w:val="uk-UA"/>
        </w:rPr>
        <w:t xml:space="preserve"> </w:t>
      </w:r>
      <w:r w:rsidR="0081078B" w:rsidRPr="003620D8">
        <w:rPr>
          <w:sz w:val="28"/>
          <w:szCs w:val="28"/>
          <w:lang w:val="uk-UA"/>
        </w:rPr>
        <w:t xml:space="preserve">Зазвичай </w:t>
      </w:r>
      <w:r w:rsidR="003620D8" w:rsidRPr="003620D8">
        <w:rPr>
          <w:sz w:val="28"/>
          <w:szCs w:val="28"/>
          <w:lang w:val="uk-UA"/>
        </w:rPr>
        <w:t xml:space="preserve">спостерігається </w:t>
      </w:r>
      <w:r w:rsidR="0081078B" w:rsidRPr="003620D8">
        <w:rPr>
          <w:sz w:val="28"/>
          <w:szCs w:val="28"/>
          <w:lang w:val="uk-UA"/>
        </w:rPr>
        <w:t>збільшення кількості факультативно-анаеробної або залишкової</w:t>
      </w:r>
      <w:r w:rsidR="003620D8" w:rsidRPr="003620D8">
        <w:rPr>
          <w:sz w:val="28"/>
          <w:szCs w:val="28"/>
          <w:lang w:val="uk-UA"/>
        </w:rPr>
        <w:t xml:space="preserve"> мікробіоти, а саме,</w:t>
      </w:r>
      <w:r w:rsidR="0081078B" w:rsidRPr="003620D8">
        <w:rPr>
          <w:sz w:val="28"/>
          <w:szCs w:val="28"/>
          <w:lang w:val="uk-UA"/>
        </w:rPr>
        <w:t xml:space="preserve"> грамнегативних паличок, стафілококків, дріжджоподібних грибів [</w:t>
      </w:r>
      <w:r w:rsidR="00556DDB" w:rsidRPr="003620D8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Фадєєнко</w:t>
      </w:r>
      <w:r w:rsidR="00556DDB" w:rsidRPr="003620D8">
        <w:rPr>
          <w:color w:val="000000"/>
          <w:sz w:val="28"/>
          <w:szCs w:val="28"/>
          <w:lang w:val="uk-UA"/>
        </w:rPr>
        <w:t xml:space="preserve"> та ін</w:t>
      </w:r>
      <w:r w:rsidR="0081078B" w:rsidRPr="003620D8">
        <w:rPr>
          <w:color w:val="000000"/>
          <w:sz w:val="28"/>
          <w:szCs w:val="28"/>
          <w:lang w:val="uk-UA"/>
        </w:rPr>
        <w:t>., 201</w:t>
      </w:r>
      <w:r w:rsidR="00556DDB" w:rsidRPr="003620D8">
        <w:rPr>
          <w:color w:val="000000"/>
          <w:sz w:val="28"/>
          <w:szCs w:val="28"/>
          <w:lang w:val="uk-UA"/>
        </w:rPr>
        <w:t>9</w:t>
      </w:r>
      <w:r w:rsidR="0081078B" w:rsidRPr="003620D8">
        <w:rPr>
          <w:sz w:val="28"/>
          <w:szCs w:val="28"/>
          <w:lang w:val="uk-UA"/>
        </w:rPr>
        <w:t xml:space="preserve">]. </w:t>
      </w:r>
    </w:p>
    <w:p w:rsidR="0081078B" w:rsidRPr="00055DEA" w:rsidRDefault="00055DEA" w:rsidP="00055DEA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Д</w:t>
      </w:r>
      <w:r w:rsidRPr="00055DEA">
        <w:rPr>
          <w:sz w:val="28"/>
          <w:szCs w:val="28"/>
          <w:lang w:val="uk-UA"/>
        </w:rPr>
        <w:t xml:space="preserve">исбактеріоз розвивається через будь-які захворювання (частіше травного тракту) та внаслідок їх лікування (антибіотикотерапії тощо). </w:t>
      </w:r>
      <w:r w:rsidR="00F257CB" w:rsidRPr="00055DEA">
        <w:rPr>
          <w:sz w:val="28"/>
          <w:szCs w:val="28"/>
          <w:lang w:val="uk-UA"/>
        </w:rPr>
        <w:t xml:space="preserve"> </w:t>
      </w:r>
      <w:r w:rsidR="00C15FF8" w:rsidRPr="00055DEA">
        <w:rPr>
          <w:sz w:val="28"/>
          <w:szCs w:val="28"/>
        </w:rPr>
        <w:t>В останн</w:t>
      </w:r>
      <w:r w:rsidR="00C15FF8" w:rsidRPr="00055DEA">
        <w:rPr>
          <w:sz w:val="28"/>
          <w:szCs w:val="28"/>
          <w:lang w:val="uk-UA"/>
        </w:rPr>
        <w:t>є</w:t>
      </w:r>
      <w:r w:rsidR="00C15FF8" w:rsidRPr="00055DEA">
        <w:rPr>
          <w:sz w:val="28"/>
          <w:szCs w:val="28"/>
        </w:rPr>
        <w:t xml:space="preserve"> </w:t>
      </w:r>
      <w:r w:rsidR="00C15FF8" w:rsidRPr="00055DEA">
        <w:rPr>
          <w:sz w:val="28"/>
          <w:szCs w:val="28"/>
          <w:lang w:val="uk-UA"/>
        </w:rPr>
        <w:t>десятиліття</w:t>
      </w:r>
      <w:r w:rsidR="0081078B" w:rsidRPr="00055DEA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81078B" w:rsidRPr="00055DEA">
        <w:rPr>
          <w:sz w:val="28"/>
          <w:szCs w:val="28"/>
        </w:rPr>
        <w:t xml:space="preserve">дисбактеріози шлунково - кишкового тракту </w:t>
      </w:r>
      <w:r w:rsidR="0081078B" w:rsidRPr="00055DEA">
        <w:rPr>
          <w:sz w:val="28"/>
          <w:szCs w:val="28"/>
          <w:lang w:val="uk-UA"/>
        </w:rPr>
        <w:t xml:space="preserve">набирають </w:t>
      </w:r>
      <w:r w:rsidR="0081078B" w:rsidRPr="00055DEA">
        <w:rPr>
          <w:sz w:val="28"/>
          <w:szCs w:val="28"/>
        </w:rPr>
        <w:t>загрозлив</w:t>
      </w:r>
      <w:r w:rsidR="0081078B" w:rsidRPr="00055DEA">
        <w:rPr>
          <w:sz w:val="28"/>
          <w:szCs w:val="28"/>
          <w:lang w:val="uk-UA"/>
        </w:rPr>
        <w:t>ого</w:t>
      </w:r>
      <w:r w:rsidR="0081078B" w:rsidRPr="00055DEA">
        <w:rPr>
          <w:sz w:val="28"/>
          <w:szCs w:val="28"/>
        </w:rPr>
        <w:t xml:space="preserve"> характер</w:t>
      </w:r>
      <w:r w:rsidR="0081078B" w:rsidRPr="00055DEA">
        <w:rPr>
          <w:sz w:val="28"/>
          <w:szCs w:val="28"/>
          <w:lang w:val="uk-UA"/>
        </w:rPr>
        <w:t>у</w:t>
      </w:r>
      <w:r w:rsidR="0081078B" w:rsidRPr="00055DEA">
        <w:rPr>
          <w:sz w:val="28"/>
          <w:szCs w:val="28"/>
        </w:rPr>
        <w:t>. Проблем</w:t>
      </w:r>
      <w:r w:rsidR="0081078B" w:rsidRPr="00055DEA">
        <w:rPr>
          <w:sz w:val="28"/>
          <w:szCs w:val="28"/>
          <w:lang w:val="uk-UA"/>
        </w:rPr>
        <w:t>а</w:t>
      </w:r>
      <w:r w:rsidR="0081078B" w:rsidRPr="00055DEA">
        <w:rPr>
          <w:sz w:val="28"/>
          <w:szCs w:val="28"/>
        </w:rPr>
        <w:t xml:space="preserve"> пр</w:t>
      </w:r>
      <w:r w:rsidR="00C15FF8" w:rsidRPr="00055DEA">
        <w:rPr>
          <w:sz w:val="28"/>
          <w:szCs w:val="28"/>
        </w:rPr>
        <w:t>офілактики цього захворювання</w:t>
      </w:r>
      <w:r w:rsidR="00C15FF8" w:rsidRPr="00055DEA">
        <w:rPr>
          <w:sz w:val="28"/>
          <w:szCs w:val="28"/>
          <w:lang w:val="uk-UA"/>
        </w:rPr>
        <w:t>, а також</w:t>
      </w:r>
      <w:r w:rsidR="0081078B" w:rsidRPr="00055DEA">
        <w:rPr>
          <w:sz w:val="28"/>
          <w:szCs w:val="28"/>
        </w:rPr>
        <w:t xml:space="preserve"> боротьби з ним стала однією з </w:t>
      </w:r>
      <w:r w:rsidRPr="00055DEA">
        <w:rPr>
          <w:sz w:val="28"/>
          <w:szCs w:val="28"/>
          <w:lang w:val="uk-UA"/>
        </w:rPr>
        <w:t xml:space="preserve">важливих </w:t>
      </w:r>
      <w:r w:rsidR="00EB57D1" w:rsidRPr="00055DEA">
        <w:rPr>
          <w:sz w:val="28"/>
          <w:szCs w:val="28"/>
        </w:rPr>
        <w:t>завдань сучасної медицини</w:t>
      </w:r>
      <w:r w:rsidR="00C732BD" w:rsidRPr="00055DEA">
        <w:rPr>
          <w:sz w:val="28"/>
          <w:szCs w:val="28"/>
          <w:lang w:val="uk-UA"/>
        </w:rPr>
        <w:t xml:space="preserve"> [</w:t>
      </w:r>
      <w:r w:rsidR="006307A2" w:rsidRPr="00055DEA">
        <w:rPr>
          <w:sz w:val="28"/>
          <w:szCs w:val="28"/>
        </w:rPr>
        <w:t>Анастасий</w:t>
      </w:r>
      <w:r w:rsidR="006307A2" w:rsidRPr="00055DEA">
        <w:rPr>
          <w:color w:val="000000"/>
          <w:sz w:val="28"/>
          <w:szCs w:val="28"/>
          <w:lang w:val="uk-UA"/>
        </w:rPr>
        <w:t>, Дударь</w:t>
      </w:r>
      <w:r w:rsidR="00C732BD" w:rsidRPr="00055DEA">
        <w:rPr>
          <w:color w:val="000000"/>
          <w:sz w:val="28"/>
          <w:szCs w:val="28"/>
          <w:lang w:val="uk-UA"/>
        </w:rPr>
        <w:t>, 201</w:t>
      </w:r>
      <w:r w:rsidR="006307A2" w:rsidRPr="00055DEA">
        <w:rPr>
          <w:color w:val="000000"/>
          <w:sz w:val="28"/>
          <w:szCs w:val="28"/>
          <w:lang w:val="uk-UA"/>
        </w:rPr>
        <w:t>1</w:t>
      </w:r>
      <w:r w:rsidR="00C732BD" w:rsidRPr="00055DEA">
        <w:rPr>
          <w:sz w:val="28"/>
          <w:szCs w:val="28"/>
          <w:lang w:val="uk-UA"/>
        </w:rPr>
        <w:t xml:space="preserve">]. </w:t>
      </w:r>
      <w:r w:rsidR="0081078B" w:rsidRPr="00055DEA">
        <w:rPr>
          <w:sz w:val="28"/>
          <w:szCs w:val="28"/>
          <w:lang w:val="uk-UA"/>
        </w:rPr>
        <w:t xml:space="preserve"> Найбільш </w:t>
      </w:r>
      <w:r w:rsidR="00C15FF8" w:rsidRPr="00055DEA">
        <w:rPr>
          <w:sz w:val="28"/>
          <w:szCs w:val="28"/>
          <w:lang w:val="uk-UA"/>
        </w:rPr>
        <w:t>важкими формами дисбактеріозів</w:t>
      </w:r>
      <w:r w:rsidR="0081078B" w:rsidRPr="00055DEA">
        <w:rPr>
          <w:sz w:val="28"/>
          <w:szCs w:val="28"/>
          <w:lang w:val="uk-UA"/>
        </w:rPr>
        <w:t xml:space="preserve"> стафілококові пневмонії, стафілококовий сепсис, кандидамікози, антибіотико-асоційовані коліти. </w:t>
      </w:r>
      <w:r w:rsidR="00C15FF8" w:rsidRPr="00055DEA">
        <w:rPr>
          <w:sz w:val="28"/>
          <w:szCs w:val="28"/>
          <w:lang w:val="uk-UA"/>
        </w:rPr>
        <w:t>Вони представляють вже самостійні захворювання.</w:t>
      </w:r>
    </w:p>
    <w:p w:rsidR="0081078B" w:rsidRPr="00DF4DEF" w:rsidRDefault="00DF4DEF" w:rsidP="00DF4DEF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81078B" w:rsidRPr="00D93C1D">
        <w:rPr>
          <w:sz w:val="28"/>
          <w:szCs w:val="28"/>
          <w:lang w:val="uk-UA"/>
        </w:rPr>
        <w:t>Кишковий дисбактеріоз в</w:t>
      </w:r>
      <w:r w:rsidR="00C15FF8" w:rsidRPr="00D93C1D">
        <w:rPr>
          <w:sz w:val="28"/>
          <w:szCs w:val="28"/>
          <w:lang w:val="uk-UA"/>
        </w:rPr>
        <w:t xml:space="preserve"> більшості випадків є вторинним. </w:t>
      </w:r>
      <w:r w:rsidR="00C15FF8" w:rsidRPr="001A4815">
        <w:rPr>
          <w:sz w:val="28"/>
          <w:szCs w:val="28"/>
          <w:lang w:val="uk-UA"/>
        </w:rPr>
        <w:t>Зазвичай він супроводжує</w:t>
      </w:r>
      <w:r w:rsidR="0081078B" w:rsidRPr="001A4815">
        <w:rPr>
          <w:sz w:val="28"/>
          <w:szCs w:val="28"/>
          <w:lang w:val="uk-UA"/>
        </w:rPr>
        <w:t xml:space="preserve"> захворювання внутрішніх органі</w:t>
      </w:r>
      <w:r w:rsidR="00D93C1D">
        <w:rPr>
          <w:sz w:val="28"/>
          <w:szCs w:val="28"/>
          <w:lang w:val="uk-UA"/>
        </w:rPr>
        <w:t>в, насамперед органів травлення.</w:t>
      </w:r>
      <w:r w:rsidR="00D93C1D" w:rsidRPr="00D93C1D">
        <w:rPr>
          <w:sz w:val="28"/>
          <w:szCs w:val="28"/>
          <w:lang w:val="uk-UA"/>
        </w:rPr>
        <w:t xml:space="preserve"> Серед причин порушення балансу кишкової мікробіоти розглядають як екзогенні, так і ендогенні фактори</w:t>
      </w:r>
      <w:r w:rsidR="00D93C1D">
        <w:rPr>
          <w:sz w:val="28"/>
          <w:szCs w:val="28"/>
          <w:lang w:val="uk-UA"/>
        </w:rPr>
        <w:t>:</w:t>
      </w:r>
      <w:r w:rsidR="00D93C1D" w:rsidRPr="00D93C1D">
        <w:rPr>
          <w:sz w:val="28"/>
          <w:szCs w:val="28"/>
          <w:lang w:val="uk-UA"/>
        </w:rPr>
        <w:t xml:space="preserve"> </w:t>
      </w:r>
      <w:r w:rsidR="00D93C1D">
        <w:rPr>
          <w:sz w:val="28"/>
          <w:szCs w:val="28"/>
          <w:lang w:val="uk-UA"/>
        </w:rPr>
        <w:t>зміни харчування,</w:t>
      </w:r>
      <w:r w:rsidR="00D93C1D" w:rsidRPr="00D93C1D">
        <w:rPr>
          <w:sz w:val="28"/>
          <w:szCs w:val="28"/>
          <w:lang w:val="uk-UA"/>
        </w:rPr>
        <w:t xml:space="preserve"> </w:t>
      </w:r>
      <w:r w:rsidR="00D93C1D">
        <w:rPr>
          <w:sz w:val="28"/>
          <w:szCs w:val="28"/>
          <w:lang w:val="uk-UA"/>
        </w:rPr>
        <w:t xml:space="preserve">токсичний вплив </w:t>
      </w:r>
      <w:r w:rsidR="00D93C1D" w:rsidRPr="00D93C1D">
        <w:rPr>
          <w:sz w:val="28"/>
          <w:szCs w:val="28"/>
          <w:lang w:val="uk-UA"/>
        </w:rPr>
        <w:t>і</w:t>
      </w:r>
      <w:r w:rsidR="00D93C1D">
        <w:rPr>
          <w:sz w:val="28"/>
          <w:szCs w:val="28"/>
          <w:lang w:val="uk-UA"/>
        </w:rPr>
        <w:t>онізуючого випромінювання, алкоголю,</w:t>
      </w:r>
      <w:r w:rsidR="00D93C1D" w:rsidRPr="00D93C1D">
        <w:rPr>
          <w:sz w:val="28"/>
          <w:szCs w:val="28"/>
          <w:lang w:val="uk-UA"/>
        </w:rPr>
        <w:t xml:space="preserve"> </w:t>
      </w:r>
      <w:r w:rsidR="00D93C1D">
        <w:rPr>
          <w:sz w:val="28"/>
          <w:szCs w:val="28"/>
          <w:lang w:val="uk-UA"/>
        </w:rPr>
        <w:t>в</w:t>
      </w:r>
      <w:r w:rsidR="00D93C1D" w:rsidRPr="00D93C1D">
        <w:rPr>
          <w:sz w:val="28"/>
          <w:szCs w:val="28"/>
          <w:lang w:val="uk-UA"/>
        </w:rPr>
        <w:t xml:space="preserve">живання антибіотиків </w:t>
      </w:r>
      <w:r w:rsidR="00D93C1D">
        <w:rPr>
          <w:sz w:val="28"/>
          <w:szCs w:val="28"/>
          <w:lang w:val="uk-UA"/>
        </w:rPr>
        <w:t>та інших лікарських препаратів</w:t>
      </w:r>
      <w:r w:rsidR="00D93C1D" w:rsidRPr="00DF4DEF">
        <w:rPr>
          <w:sz w:val="28"/>
          <w:szCs w:val="28"/>
          <w:lang w:val="uk-UA"/>
        </w:rPr>
        <w:t>,</w:t>
      </w:r>
      <w:r w:rsidRPr="00DF4D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пестицидне</w:t>
      </w:r>
      <w:r w:rsidRPr="00DF4DEF">
        <w:rPr>
          <w:sz w:val="28"/>
          <w:szCs w:val="28"/>
          <w:lang w:val="uk-UA"/>
        </w:rPr>
        <w:t xml:space="preserve"> навантаження</w:t>
      </w:r>
      <w:r>
        <w:rPr>
          <w:sz w:val="28"/>
          <w:szCs w:val="28"/>
          <w:lang w:val="uk-UA"/>
        </w:rPr>
        <w:t>,</w:t>
      </w:r>
      <w:r w:rsidRPr="00DF4DE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</w:t>
      </w:r>
      <w:r w:rsidRPr="00DF4DEF">
        <w:rPr>
          <w:sz w:val="28"/>
          <w:szCs w:val="28"/>
          <w:lang w:val="uk-UA"/>
        </w:rPr>
        <w:t>нфекційні захворювання</w:t>
      </w:r>
      <w:r>
        <w:rPr>
          <w:sz w:val="28"/>
          <w:szCs w:val="28"/>
          <w:lang w:val="uk-UA"/>
        </w:rPr>
        <w:t xml:space="preserve"> та ін.</w:t>
      </w:r>
      <w:r w:rsidR="0081078B" w:rsidRPr="00DF4DEF">
        <w:rPr>
          <w:sz w:val="28"/>
          <w:szCs w:val="28"/>
          <w:lang w:val="uk-UA"/>
        </w:rPr>
        <w:t xml:space="preserve"> [</w:t>
      </w:r>
      <w:r w:rsidR="00C343DD" w:rsidRPr="00DF4DEF">
        <w:rPr>
          <w:sz w:val="28"/>
          <w:szCs w:val="28"/>
          <w:lang w:val="uk-UA"/>
        </w:rPr>
        <w:t>Передерій, Ткач,</w:t>
      </w:r>
      <w:r w:rsidR="00C343DD" w:rsidRPr="00DF4DEF">
        <w:rPr>
          <w:color w:val="000000"/>
          <w:sz w:val="28"/>
          <w:szCs w:val="28"/>
          <w:lang w:val="uk-UA"/>
        </w:rPr>
        <w:t xml:space="preserve"> </w:t>
      </w:r>
      <w:r w:rsidR="0081078B" w:rsidRPr="00DF4DEF">
        <w:rPr>
          <w:color w:val="000000"/>
          <w:sz w:val="28"/>
          <w:szCs w:val="28"/>
          <w:lang w:val="uk-UA"/>
        </w:rPr>
        <w:t>201</w:t>
      </w:r>
      <w:r w:rsidR="00C343DD" w:rsidRPr="00DF4DEF">
        <w:rPr>
          <w:color w:val="000000"/>
          <w:sz w:val="28"/>
          <w:szCs w:val="28"/>
          <w:lang w:val="uk-UA"/>
        </w:rPr>
        <w:t>2</w:t>
      </w:r>
      <w:r w:rsidR="0081078B" w:rsidRPr="00DF4DEF">
        <w:rPr>
          <w:sz w:val="28"/>
          <w:szCs w:val="28"/>
          <w:lang w:val="uk-UA"/>
        </w:rPr>
        <w:t xml:space="preserve">]. </w:t>
      </w:r>
    </w:p>
    <w:p w:rsidR="0081078B" w:rsidRPr="00DF4DEF" w:rsidRDefault="00F257CB" w:rsidP="00C15FF8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1A4815">
        <w:rPr>
          <w:sz w:val="28"/>
          <w:szCs w:val="28"/>
          <w:lang w:val="uk-UA"/>
        </w:rPr>
        <w:t xml:space="preserve">  </w:t>
      </w:r>
      <w:r w:rsidR="0081078B" w:rsidRPr="001A4815">
        <w:rPr>
          <w:sz w:val="28"/>
          <w:szCs w:val="28"/>
          <w:lang w:val="uk-UA"/>
        </w:rPr>
        <w:t xml:space="preserve">Іншими словами, </w:t>
      </w:r>
      <w:r w:rsidR="00C15FF8" w:rsidRPr="001A4815">
        <w:rPr>
          <w:sz w:val="28"/>
          <w:szCs w:val="28"/>
          <w:lang w:val="uk-UA"/>
        </w:rPr>
        <w:t>дисбіоз (</w:t>
      </w:r>
      <w:r w:rsidR="0081078B" w:rsidRPr="001A4815">
        <w:rPr>
          <w:sz w:val="28"/>
          <w:szCs w:val="28"/>
          <w:lang w:val="uk-UA"/>
        </w:rPr>
        <w:t>дисбактеріоз</w:t>
      </w:r>
      <w:r w:rsidR="00C15FF8" w:rsidRPr="001A4815">
        <w:rPr>
          <w:sz w:val="28"/>
          <w:szCs w:val="28"/>
          <w:lang w:val="uk-UA"/>
        </w:rPr>
        <w:t>)</w:t>
      </w:r>
      <w:r w:rsidR="0081078B" w:rsidRPr="001A4815">
        <w:rPr>
          <w:sz w:val="28"/>
          <w:szCs w:val="28"/>
          <w:lang w:val="uk-UA"/>
        </w:rPr>
        <w:t xml:space="preserve"> – це реакція організму на вплив несприятливих факторів (ферментативна недостатність, голодування, авітаміноз, стресові стани, терапія гормонами, імунодепресантами та </w:t>
      </w:r>
      <w:r w:rsidR="0081078B" w:rsidRPr="001A4815">
        <w:rPr>
          <w:sz w:val="28"/>
          <w:szCs w:val="28"/>
          <w:lang w:val="uk-UA"/>
        </w:rPr>
        <w:lastRenderedPageBreak/>
        <w:t>антибіотиками, гострі і, особливо, хронічні захворювання)</w:t>
      </w:r>
      <w:r w:rsidR="00C15FF8" w:rsidRPr="001A4815">
        <w:rPr>
          <w:sz w:val="28"/>
          <w:szCs w:val="28"/>
          <w:lang w:val="uk-UA"/>
        </w:rPr>
        <w:t xml:space="preserve">. </w:t>
      </w:r>
      <w:r w:rsidR="00DF4DEF">
        <w:rPr>
          <w:sz w:val="28"/>
          <w:szCs w:val="28"/>
          <w:lang w:val="uk-UA"/>
        </w:rPr>
        <w:t>Така</w:t>
      </w:r>
      <w:r w:rsidR="00C15FF8" w:rsidRPr="00DF4DEF">
        <w:rPr>
          <w:sz w:val="28"/>
          <w:szCs w:val="28"/>
          <w:lang w:val="uk-UA"/>
        </w:rPr>
        <w:t xml:space="preserve"> реакція</w:t>
      </w:r>
      <w:r w:rsidR="0081078B" w:rsidRPr="00DF4DEF">
        <w:rPr>
          <w:sz w:val="28"/>
          <w:szCs w:val="28"/>
          <w:lang w:val="uk-UA"/>
        </w:rPr>
        <w:t xml:space="preserve"> </w:t>
      </w:r>
      <w:r w:rsidR="00DF4DEF">
        <w:rPr>
          <w:sz w:val="28"/>
          <w:szCs w:val="28"/>
          <w:lang w:val="uk-UA"/>
        </w:rPr>
        <w:t>організму</w:t>
      </w:r>
      <w:r w:rsidR="0081078B" w:rsidRPr="00DF4DEF">
        <w:rPr>
          <w:sz w:val="28"/>
          <w:szCs w:val="28"/>
          <w:lang w:val="uk-UA"/>
        </w:rPr>
        <w:t xml:space="preserve"> виявляється в порушенні рівноваги кількісного та якісного складу но</w:t>
      </w:r>
      <w:r w:rsidR="00DF4DEF">
        <w:rPr>
          <w:sz w:val="28"/>
          <w:szCs w:val="28"/>
          <w:lang w:val="uk-UA"/>
        </w:rPr>
        <w:t>рмальної мікробіоти  та супроводжується</w:t>
      </w:r>
      <w:r w:rsidR="0081078B" w:rsidRPr="00DF4DEF">
        <w:rPr>
          <w:sz w:val="28"/>
          <w:szCs w:val="28"/>
          <w:lang w:val="uk-UA"/>
        </w:rPr>
        <w:t xml:space="preserve"> появою набору клінічних симптомів. </w:t>
      </w:r>
    </w:p>
    <w:p w:rsidR="00C343DD" w:rsidRPr="003033FA" w:rsidRDefault="00C15FF8" w:rsidP="00C15FF8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3033FA">
        <w:rPr>
          <w:sz w:val="28"/>
          <w:szCs w:val="28"/>
          <w:lang w:val="uk-UA"/>
        </w:rPr>
        <w:t xml:space="preserve"> </w:t>
      </w:r>
      <w:r w:rsidR="0081078B" w:rsidRPr="003033FA">
        <w:rPr>
          <w:sz w:val="28"/>
          <w:szCs w:val="28"/>
          <w:lang w:val="uk-UA"/>
        </w:rPr>
        <w:t>Негативний вплив антибактеріальної терапії на кишкову мікробіоту</w:t>
      </w:r>
      <w:r w:rsidRPr="003033FA">
        <w:rPr>
          <w:sz w:val="28"/>
          <w:szCs w:val="28"/>
          <w:lang w:val="uk-UA"/>
        </w:rPr>
        <w:t xml:space="preserve"> проявляється</w:t>
      </w:r>
      <w:r w:rsidR="0081078B" w:rsidRPr="003033FA">
        <w:rPr>
          <w:sz w:val="28"/>
          <w:szCs w:val="28"/>
          <w:lang w:val="uk-UA"/>
        </w:rPr>
        <w:t xml:space="preserve"> у прямому пригніченні як патогенної, так і нормальної мікробіоти; </w:t>
      </w:r>
      <w:r w:rsidRPr="003033FA">
        <w:rPr>
          <w:sz w:val="28"/>
          <w:szCs w:val="28"/>
          <w:lang w:val="uk-UA"/>
        </w:rPr>
        <w:t xml:space="preserve">також </w:t>
      </w:r>
      <w:r w:rsidR="0081078B" w:rsidRPr="003033FA">
        <w:rPr>
          <w:sz w:val="28"/>
          <w:szCs w:val="28"/>
          <w:lang w:val="uk-UA"/>
        </w:rPr>
        <w:t>токсичній дії антибіотиків на епітелій кишечника; пригніченні активності залоз шлунково-кишкового тракту; негативній дії на імунітет</w:t>
      </w:r>
      <w:r w:rsidR="00C343DD" w:rsidRPr="003033FA">
        <w:rPr>
          <w:sz w:val="28"/>
          <w:szCs w:val="28"/>
          <w:lang w:val="uk-UA"/>
        </w:rPr>
        <w:t xml:space="preserve"> </w:t>
      </w:r>
      <w:r w:rsidR="003F5873" w:rsidRPr="003033FA">
        <w:rPr>
          <w:sz w:val="28"/>
          <w:szCs w:val="28"/>
          <w:lang w:val="uk-UA"/>
        </w:rPr>
        <w:t>[Шухтина и др., 2016; Левицкий и др.</w:t>
      </w:r>
      <w:r w:rsidR="00C343DD" w:rsidRPr="003033FA">
        <w:rPr>
          <w:sz w:val="28"/>
          <w:szCs w:val="28"/>
          <w:lang w:val="uk-UA"/>
        </w:rPr>
        <w:t>,</w:t>
      </w:r>
      <w:r w:rsidR="00C343DD" w:rsidRPr="003033FA">
        <w:rPr>
          <w:color w:val="000000"/>
          <w:sz w:val="28"/>
          <w:szCs w:val="28"/>
          <w:lang w:val="uk-UA"/>
        </w:rPr>
        <w:t xml:space="preserve"> 201</w:t>
      </w:r>
      <w:r w:rsidR="003F5873" w:rsidRPr="003033FA">
        <w:rPr>
          <w:color w:val="000000"/>
          <w:sz w:val="28"/>
          <w:szCs w:val="28"/>
          <w:lang w:val="uk-UA"/>
        </w:rPr>
        <w:t>8</w:t>
      </w:r>
      <w:r w:rsidR="00C343DD" w:rsidRPr="003033FA">
        <w:rPr>
          <w:sz w:val="28"/>
          <w:szCs w:val="28"/>
          <w:lang w:val="uk-UA"/>
        </w:rPr>
        <w:t xml:space="preserve">]. </w:t>
      </w:r>
    </w:p>
    <w:p w:rsidR="0081078B" w:rsidRPr="00E45191" w:rsidRDefault="00464F9D" w:rsidP="00464F9D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464F9D">
        <w:rPr>
          <w:sz w:val="28"/>
          <w:szCs w:val="28"/>
          <w:lang w:val="uk-UA"/>
        </w:rPr>
        <w:t>У</w:t>
      </w:r>
      <w:r w:rsidR="00C13C49" w:rsidRPr="00464F9D">
        <w:rPr>
          <w:sz w:val="28"/>
          <w:szCs w:val="28"/>
          <w:lang w:val="uk-UA"/>
        </w:rPr>
        <w:t xml:space="preserve"> нормі</w:t>
      </w:r>
      <w:r w:rsidR="0081078B" w:rsidRPr="00464F9D">
        <w:rPr>
          <w:sz w:val="28"/>
          <w:szCs w:val="28"/>
          <w:lang w:val="uk-UA"/>
        </w:rPr>
        <w:t xml:space="preserve"> співвідношення між анаеробною та аеробною</w:t>
      </w:r>
      <w:r w:rsidR="00C13C49" w:rsidRPr="00464F9D">
        <w:rPr>
          <w:sz w:val="28"/>
          <w:szCs w:val="28"/>
          <w:lang w:val="uk-UA"/>
        </w:rPr>
        <w:t xml:space="preserve"> </w:t>
      </w:r>
      <w:r w:rsidRPr="00464F9D">
        <w:rPr>
          <w:sz w:val="28"/>
          <w:szCs w:val="28"/>
          <w:lang w:val="uk-UA"/>
        </w:rPr>
        <w:t>мікробіотою в кишечнику</w:t>
      </w:r>
      <w:r w:rsidR="00C15FF8" w:rsidRPr="00464F9D">
        <w:rPr>
          <w:sz w:val="28"/>
          <w:szCs w:val="28"/>
          <w:lang w:val="uk-UA"/>
        </w:rPr>
        <w:t xml:space="preserve"> </w:t>
      </w:r>
      <w:r w:rsidR="0081078B" w:rsidRPr="00464F9D">
        <w:rPr>
          <w:sz w:val="28"/>
          <w:szCs w:val="28"/>
          <w:lang w:val="uk-UA"/>
        </w:rPr>
        <w:t>становить 10:1 відповідно.</w:t>
      </w:r>
      <w:r w:rsidRPr="00464F9D">
        <w:rPr>
          <w:sz w:val="28"/>
          <w:szCs w:val="28"/>
          <w:lang w:val="uk-UA"/>
        </w:rPr>
        <w:t xml:space="preserve"> При дисбіозі порушення екологічного балансу в кишечнику призводить до зміни цього співвідношення.</w:t>
      </w:r>
      <w:r w:rsidR="0081078B" w:rsidRPr="00464F9D">
        <w:rPr>
          <w:sz w:val="28"/>
          <w:szCs w:val="28"/>
          <w:lang w:val="uk-UA"/>
        </w:rPr>
        <w:t xml:space="preserve"> </w:t>
      </w:r>
      <w:r w:rsidR="00290162" w:rsidRPr="00290162">
        <w:rPr>
          <w:sz w:val="28"/>
          <w:szCs w:val="28"/>
          <w:lang w:val="uk-UA"/>
        </w:rPr>
        <w:t>І</w:t>
      </w:r>
      <w:r w:rsidR="0081078B" w:rsidRPr="00290162">
        <w:rPr>
          <w:sz w:val="28"/>
          <w:szCs w:val="28"/>
          <w:lang w:val="uk-UA"/>
        </w:rPr>
        <w:t>зольоване збільшення загал</w:t>
      </w:r>
      <w:r w:rsidR="004A656E" w:rsidRPr="00290162">
        <w:rPr>
          <w:sz w:val="28"/>
          <w:szCs w:val="28"/>
          <w:lang w:val="uk-UA"/>
        </w:rPr>
        <w:t>ьної кількості кишкової палички</w:t>
      </w:r>
      <w:r w:rsidR="0081078B" w:rsidRPr="00290162">
        <w:rPr>
          <w:sz w:val="28"/>
          <w:szCs w:val="28"/>
          <w:lang w:val="uk-UA"/>
        </w:rPr>
        <w:t xml:space="preserve"> </w:t>
      </w:r>
      <w:r w:rsidR="004A656E" w:rsidRPr="00290162">
        <w:rPr>
          <w:sz w:val="28"/>
          <w:szCs w:val="28"/>
          <w:lang w:val="uk-UA"/>
        </w:rPr>
        <w:t xml:space="preserve"> </w:t>
      </w:r>
      <w:r w:rsidR="004A656E" w:rsidRPr="00E45191">
        <w:rPr>
          <w:sz w:val="28"/>
          <w:szCs w:val="28"/>
          <w:lang w:val="uk-UA"/>
        </w:rPr>
        <w:t xml:space="preserve">або </w:t>
      </w:r>
      <w:r w:rsidR="0081078B" w:rsidRPr="00E45191">
        <w:rPr>
          <w:sz w:val="28"/>
          <w:szCs w:val="28"/>
          <w:lang w:val="uk-UA"/>
        </w:rPr>
        <w:t>поява гемолітичних, лактозонегативних і діареєгенних форм ешерихій, зникнення ентерококів і виявлення окремих штамів умовно</w:t>
      </w:r>
      <w:r w:rsidR="004A656E" w:rsidRPr="00E45191">
        <w:rPr>
          <w:sz w:val="28"/>
          <w:szCs w:val="28"/>
          <w:lang w:val="uk-UA"/>
        </w:rPr>
        <w:t xml:space="preserve">-патогенних </w:t>
      </w:r>
      <w:r w:rsidR="004A656E" w:rsidRPr="00290162">
        <w:rPr>
          <w:sz w:val="28"/>
          <w:szCs w:val="28"/>
          <w:lang w:val="uk-UA"/>
        </w:rPr>
        <w:t>бактерій</w:t>
      </w:r>
      <w:r w:rsidR="00290162" w:rsidRPr="00290162">
        <w:rPr>
          <w:sz w:val="28"/>
          <w:szCs w:val="28"/>
          <w:lang w:val="uk-UA"/>
        </w:rPr>
        <w:t xml:space="preserve"> ще не є порушеннями біоценозу кишечника. </w:t>
      </w:r>
      <w:r w:rsidR="0081078B" w:rsidRPr="00E45191">
        <w:rPr>
          <w:sz w:val="28"/>
          <w:szCs w:val="28"/>
          <w:lang w:val="uk-UA"/>
        </w:rPr>
        <w:t xml:space="preserve"> </w:t>
      </w:r>
      <w:r w:rsidR="0081078B" w:rsidRPr="000B1901">
        <w:rPr>
          <w:sz w:val="28"/>
          <w:szCs w:val="28"/>
          <w:lang w:val="uk-UA"/>
        </w:rPr>
        <w:t>Відхилення кишкової мікробіоти слід розглядати як «порушення б</w:t>
      </w:r>
      <w:r w:rsidR="000B1901" w:rsidRPr="000B1901">
        <w:rPr>
          <w:sz w:val="28"/>
          <w:szCs w:val="28"/>
          <w:lang w:val="uk-UA"/>
        </w:rPr>
        <w:t>іоценозу кишечника» тільки в тоді</w:t>
      </w:r>
      <w:r w:rsidR="0081078B" w:rsidRPr="000B1901">
        <w:rPr>
          <w:sz w:val="28"/>
          <w:szCs w:val="28"/>
          <w:lang w:val="uk-UA"/>
        </w:rPr>
        <w:t xml:space="preserve">, коли </w:t>
      </w:r>
      <w:r w:rsidR="000B1901" w:rsidRPr="000B1901">
        <w:rPr>
          <w:sz w:val="28"/>
          <w:szCs w:val="28"/>
          <w:lang w:val="uk-UA"/>
        </w:rPr>
        <w:t xml:space="preserve">одночасно </w:t>
      </w:r>
      <w:r w:rsidR="0081078B" w:rsidRPr="000B1901">
        <w:rPr>
          <w:sz w:val="28"/>
          <w:szCs w:val="28"/>
          <w:lang w:val="uk-UA"/>
        </w:rPr>
        <w:t xml:space="preserve">з'являються поєднані </w:t>
      </w:r>
      <w:r w:rsidR="000B1901" w:rsidRPr="000B1901">
        <w:rPr>
          <w:sz w:val="28"/>
          <w:szCs w:val="28"/>
          <w:lang w:val="uk-UA"/>
        </w:rPr>
        <w:t xml:space="preserve">зміни </w:t>
      </w:r>
      <w:r w:rsidR="0081078B" w:rsidRPr="000B1901">
        <w:rPr>
          <w:sz w:val="28"/>
          <w:szCs w:val="28"/>
          <w:lang w:val="uk-UA"/>
        </w:rPr>
        <w:t>кількісного та якісного скл</w:t>
      </w:r>
      <w:r w:rsidR="004A656E" w:rsidRPr="000B1901">
        <w:rPr>
          <w:sz w:val="28"/>
          <w:szCs w:val="28"/>
          <w:lang w:val="uk-UA"/>
        </w:rPr>
        <w:t xml:space="preserve">аду бактерій в декількох групах </w:t>
      </w:r>
      <w:r w:rsidR="004A656E" w:rsidRPr="00E45191">
        <w:rPr>
          <w:sz w:val="28"/>
          <w:szCs w:val="28"/>
          <w:lang w:val="uk-UA"/>
        </w:rPr>
        <w:t>а саме:</w:t>
      </w:r>
      <w:r w:rsidR="0081078B" w:rsidRPr="00E45191">
        <w:rPr>
          <w:sz w:val="28"/>
          <w:szCs w:val="28"/>
          <w:lang w:val="uk-UA"/>
        </w:rPr>
        <w:t xml:space="preserve"> в основній, супутній і залишковій [</w:t>
      </w:r>
      <w:r w:rsidR="003F5873" w:rsidRPr="00E45191">
        <w:rPr>
          <w:sz w:val="28"/>
          <w:szCs w:val="28"/>
          <w:lang w:val="uk-UA"/>
        </w:rPr>
        <w:t>Широбоков и др.</w:t>
      </w:r>
      <w:r w:rsidR="0081078B" w:rsidRPr="00E45191">
        <w:rPr>
          <w:sz w:val="28"/>
          <w:szCs w:val="28"/>
          <w:lang w:val="uk-UA"/>
        </w:rPr>
        <w:t>, 2014].</w:t>
      </w:r>
    </w:p>
    <w:p w:rsidR="0081078B" w:rsidRPr="00C372F4" w:rsidRDefault="00C83040" w:rsidP="00611D09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C372F4">
        <w:rPr>
          <w:sz w:val="28"/>
          <w:szCs w:val="28"/>
          <w:lang w:val="uk-UA"/>
        </w:rPr>
        <w:t xml:space="preserve">  </w:t>
      </w:r>
      <w:r w:rsidR="00611D09" w:rsidRPr="00F60E43">
        <w:rPr>
          <w:sz w:val="28"/>
          <w:szCs w:val="28"/>
        </w:rPr>
        <w:t xml:space="preserve">Дисбактеріоз має чотири ступені вираженості. </w:t>
      </w:r>
      <w:r w:rsidR="00F257CB" w:rsidRPr="00C372F4">
        <w:rPr>
          <w:sz w:val="28"/>
          <w:szCs w:val="28"/>
          <w:lang w:val="uk-UA"/>
        </w:rPr>
        <w:t xml:space="preserve"> </w:t>
      </w:r>
      <w:r w:rsidRPr="00C372F4">
        <w:rPr>
          <w:sz w:val="28"/>
          <w:szCs w:val="28"/>
          <w:lang w:val="uk-UA"/>
        </w:rPr>
        <w:t>Дисбіоз (д</w:t>
      </w:r>
      <w:r w:rsidR="0081078B" w:rsidRPr="00C372F4">
        <w:rPr>
          <w:sz w:val="28"/>
          <w:szCs w:val="28"/>
          <w:lang w:val="uk-UA"/>
        </w:rPr>
        <w:t>исбактеріоз</w:t>
      </w:r>
      <w:r w:rsidRPr="00C372F4">
        <w:rPr>
          <w:sz w:val="28"/>
          <w:szCs w:val="28"/>
          <w:lang w:val="uk-UA"/>
        </w:rPr>
        <w:t>)</w:t>
      </w:r>
      <w:r w:rsidR="0081078B" w:rsidRPr="00C372F4">
        <w:rPr>
          <w:sz w:val="28"/>
          <w:szCs w:val="28"/>
          <w:lang w:val="uk-UA"/>
        </w:rPr>
        <w:t xml:space="preserve"> </w:t>
      </w:r>
      <w:r w:rsidR="0081078B" w:rsidRPr="00C372F4">
        <w:rPr>
          <w:sz w:val="28"/>
          <w:szCs w:val="28"/>
        </w:rPr>
        <w:t>I</w:t>
      </w:r>
      <w:r w:rsidR="00C372F4" w:rsidRPr="00C372F4">
        <w:rPr>
          <w:sz w:val="28"/>
          <w:szCs w:val="28"/>
          <w:lang w:val="uk-UA"/>
        </w:rPr>
        <w:t xml:space="preserve"> ступеня − це латентна, компенсована форма.</w:t>
      </w:r>
      <w:r w:rsidR="0081078B" w:rsidRPr="00C372F4">
        <w:rPr>
          <w:sz w:val="28"/>
          <w:szCs w:val="28"/>
          <w:lang w:val="uk-UA"/>
        </w:rPr>
        <w:t xml:space="preserve"> </w:t>
      </w:r>
      <w:r w:rsidR="00C372F4" w:rsidRPr="00C372F4">
        <w:rPr>
          <w:sz w:val="28"/>
          <w:szCs w:val="28"/>
          <w:lang w:val="uk-UA"/>
        </w:rPr>
        <w:t xml:space="preserve">Ця стадія </w:t>
      </w:r>
      <w:r w:rsidR="0081078B" w:rsidRPr="00C372F4">
        <w:rPr>
          <w:sz w:val="28"/>
          <w:szCs w:val="28"/>
          <w:lang w:val="uk-UA"/>
        </w:rPr>
        <w:t>характеризується незначними зм</w:t>
      </w:r>
      <w:r w:rsidR="00C372F4" w:rsidRPr="00C372F4">
        <w:rPr>
          <w:sz w:val="28"/>
          <w:szCs w:val="28"/>
          <w:lang w:val="uk-UA"/>
        </w:rPr>
        <w:t>інами  факультативно - аеробної</w:t>
      </w:r>
      <w:r w:rsidR="0081078B" w:rsidRPr="00C372F4">
        <w:rPr>
          <w:sz w:val="28"/>
          <w:szCs w:val="28"/>
          <w:lang w:val="uk-UA"/>
        </w:rPr>
        <w:t xml:space="preserve"> частини мікробіоценозу</w:t>
      </w:r>
      <w:r w:rsidR="00C372F4">
        <w:rPr>
          <w:sz w:val="28"/>
          <w:szCs w:val="28"/>
          <w:lang w:val="uk-UA"/>
        </w:rPr>
        <w:t xml:space="preserve">. Спостерігається </w:t>
      </w:r>
      <w:r w:rsidR="0081078B" w:rsidRPr="00C372F4">
        <w:rPr>
          <w:sz w:val="28"/>
          <w:szCs w:val="28"/>
          <w:lang w:val="uk-UA"/>
        </w:rPr>
        <w:t xml:space="preserve">підвищення або зниження кількості кишкових паличок). </w:t>
      </w:r>
      <w:r w:rsidRPr="00C13C49">
        <w:rPr>
          <w:sz w:val="28"/>
          <w:szCs w:val="28"/>
          <w:lang w:val="uk-UA"/>
        </w:rPr>
        <w:t>При цьому к</w:t>
      </w:r>
      <w:r w:rsidR="0081078B" w:rsidRPr="00C13C49">
        <w:rPr>
          <w:sz w:val="28"/>
          <w:szCs w:val="28"/>
          <w:lang w:val="uk-UA"/>
        </w:rPr>
        <w:t>ишкові палички з атиповими властивостями відсутні.</w:t>
      </w:r>
      <w:r w:rsidRPr="00C13C49">
        <w:rPr>
          <w:sz w:val="28"/>
          <w:szCs w:val="28"/>
          <w:lang w:val="uk-UA"/>
        </w:rPr>
        <w:t xml:space="preserve"> Не змінено к</w:t>
      </w:r>
      <w:r w:rsidR="0081078B" w:rsidRPr="00C13C49">
        <w:rPr>
          <w:sz w:val="28"/>
          <w:szCs w:val="28"/>
          <w:lang w:val="uk-UA"/>
        </w:rPr>
        <w:t>ількість біфідобактерій і лактобацил</w:t>
      </w:r>
      <w:r w:rsidRPr="00C13C49">
        <w:rPr>
          <w:sz w:val="28"/>
          <w:szCs w:val="28"/>
          <w:lang w:val="uk-UA"/>
        </w:rPr>
        <w:t>.</w:t>
      </w:r>
      <w:r w:rsidR="0081078B" w:rsidRPr="00C13C49">
        <w:rPr>
          <w:sz w:val="28"/>
          <w:szCs w:val="28"/>
          <w:lang w:val="uk-UA"/>
        </w:rPr>
        <w:t xml:space="preserve"> Біохімічні </w:t>
      </w:r>
      <w:r w:rsidR="0081078B" w:rsidRPr="00C372F4">
        <w:rPr>
          <w:sz w:val="28"/>
          <w:szCs w:val="28"/>
          <w:lang w:val="uk-UA"/>
        </w:rPr>
        <w:t>характеристики</w:t>
      </w:r>
      <w:r w:rsidR="00C372F4" w:rsidRPr="00C372F4">
        <w:rPr>
          <w:sz w:val="28"/>
          <w:szCs w:val="28"/>
          <w:lang w:val="uk-UA"/>
        </w:rPr>
        <w:t xml:space="preserve"> порівняно зі здоровими людьми</w:t>
      </w:r>
      <w:r w:rsidRPr="00C372F4">
        <w:rPr>
          <w:sz w:val="28"/>
          <w:szCs w:val="28"/>
          <w:lang w:val="uk-UA"/>
        </w:rPr>
        <w:t xml:space="preserve"> наступні</w:t>
      </w:r>
      <w:r w:rsidR="0081078B" w:rsidRPr="00C372F4">
        <w:rPr>
          <w:sz w:val="28"/>
          <w:szCs w:val="28"/>
          <w:lang w:val="uk-UA"/>
        </w:rPr>
        <w:t xml:space="preserve">: знижений вміст скатола, підвищений вміст фенілоцтової кислоти і метиламіну. </w:t>
      </w:r>
      <w:r w:rsidR="0081078B" w:rsidRPr="00C372F4">
        <w:rPr>
          <w:sz w:val="28"/>
          <w:szCs w:val="28"/>
        </w:rPr>
        <w:t xml:space="preserve">Кишкова дисфункція не виявляється. </w:t>
      </w:r>
      <w:r w:rsidR="00C372F4">
        <w:rPr>
          <w:sz w:val="28"/>
          <w:szCs w:val="28"/>
          <w:lang w:val="uk-UA"/>
        </w:rPr>
        <w:t>З</w:t>
      </w:r>
      <w:r w:rsidR="0081078B" w:rsidRPr="00C372F4">
        <w:rPr>
          <w:sz w:val="28"/>
          <w:szCs w:val="28"/>
        </w:rPr>
        <w:t>астосуван</w:t>
      </w:r>
      <w:r w:rsidRPr="00C372F4">
        <w:rPr>
          <w:sz w:val="28"/>
          <w:szCs w:val="28"/>
        </w:rPr>
        <w:t>ня бактеріальних препаратів</w:t>
      </w:r>
      <w:r w:rsidR="00C372F4">
        <w:rPr>
          <w:sz w:val="28"/>
          <w:szCs w:val="28"/>
          <w:lang w:val="uk-UA"/>
        </w:rPr>
        <w:t xml:space="preserve"> сприяє</w:t>
      </w:r>
      <w:r w:rsidRPr="00C372F4">
        <w:rPr>
          <w:sz w:val="28"/>
          <w:szCs w:val="28"/>
        </w:rPr>
        <w:t xml:space="preserve"> </w:t>
      </w:r>
      <w:r w:rsidR="0081078B" w:rsidRPr="00C372F4">
        <w:rPr>
          <w:sz w:val="28"/>
          <w:szCs w:val="28"/>
        </w:rPr>
        <w:t>швидко</w:t>
      </w:r>
      <w:r w:rsidR="00C372F4">
        <w:rPr>
          <w:sz w:val="28"/>
          <w:szCs w:val="28"/>
          <w:lang w:val="uk-UA"/>
        </w:rPr>
        <w:t>му</w:t>
      </w:r>
      <w:r w:rsidR="003B3226">
        <w:rPr>
          <w:sz w:val="28"/>
          <w:szCs w:val="28"/>
        </w:rPr>
        <w:t xml:space="preserve"> усу</w:t>
      </w:r>
      <w:r w:rsidR="003B3226">
        <w:rPr>
          <w:sz w:val="28"/>
          <w:szCs w:val="28"/>
          <w:lang w:val="uk-UA"/>
        </w:rPr>
        <w:t>ненню цього</w:t>
      </w:r>
      <w:r w:rsidR="003B3226" w:rsidRPr="003B3226">
        <w:rPr>
          <w:sz w:val="28"/>
          <w:szCs w:val="28"/>
        </w:rPr>
        <w:t xml:space="preserve"> </w:t>
      </w:r>
      <w:r w:rsidR="00802A27">
        <w:rPr>
          <w:sz w:val="28"/>
          <w:szCs w:val="28"/>
        </w:rPr>
        <w:t>ступ</w:t>
      </w:r>
      <w:r w:rsidR="00802A27">
        <w:rPr>
          <w:sz w:val="28"/>
          <w:szCs w:val="28"/>
          <w:lang w:val="uk-UA"/>
        </w:rPr>
        <w:t>е</w:t>
      </w:r>
      <w:r w:rsidR="003B3226">
        <w:rPr>
          <w:sz w:val="28"/>
          <w:szCs w:val="28"/>
        </w:rPr>
        <w:t>н</w:t>
      </w:r>
      <w:r w:rsidR="003B3226">
        <w:rPr>
          <w:sz w:val="28"/>
          <w:szCs w:val="28"/>
          <w:lang w:val="uk-UA"/>
        </w:rPr>
        <w:t>ю</w:t>
      </w:r>
      <w:r w:rsidR="003B3226" w:rsidRPr="00C372F4">
        <w:rPr>
          <w:sz w:val="28"/>
          <w:szCs w:val="28"/>
        </w:rPr>
        <w:t xml:space="preserve"> дисбіозу</w:t>
      </w:r>
      <w:r w:rsidR="0081078B" w:rsidRPr="00C372F4">
        <w:rPr>
          <w:sz w:val="28"/>
          <w:szCs w:val="28"/>
        </w:rPr>
        <w:t xml:space="preserve">. </w:t>
      </w:r>
    </w:p>
    <w:p w:rsidR="0081078B" w:rsidRPr="00802A27" w:rsidRDefault="00C83040" w:rsidP="00C83040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802A27">
        <w:rPr>
          <w:sz w:val="28"/>
          <w:szCs w:val="28"/>
          <w:lang w:val="uk-UA"/>
        </w:rPr>
        <w:lastRenderedPageBreak/>
        <w:t xml:space="preserve"> </w:t>
      </w:r>
      <w:r w:rsidR="00F257CB" w:rsidRPr="00802A27">
        <w:rPr>
          <w:sz w:val="28"/>
          <w:szCs w:val="28"/>
        </w:rPr>
        <w:t xml:space="preserve"> </w:t>
      </w:r>
      <w:r w:rsidRPr="00802A27">
        <w:rPr>
          <w:sz w:val="28"/>
          <w:szCs w:val="28"/>
        </w:rPr>
        <w:t>Дисб</w:t>
      </w:r>
      <w:r w:rsidRPr="00802A27">
        <w:rPr>
          <w:sz w:val="28"/>
          <w:szCs w:val="28"/>
          <w:lang w:val="uk-UA"/>
        </w:rPr>
        <w:t>іоз (д</w:t>
      </w:r>
      <w:r w:rsidR="0081078B" w:rsidRPr="00802A27">
        <w:rPr>
          <w:sz w:val="28"/>
          <w:szCs w:val="28"/>
        </w:rPr>
        <w:t>исбактеріоз</w:t>
      </w:r>
      <w:r w:rsidRPr="00802A27">
        <w:rPr>
          <w:sz w:val="28"/>
          <w:szCs w:val="28"/>
          <w:lang w:val="uk-UA"/>
        </w:rPr>
        <w:t>)</w:t>
      </w:r>
      <w:r w:rsidR="00CA187B">
        <w:rPr>
          <w:sz w:val="28"/>
          <w:szCs w:val="28"/>
        </w:rPr>
        <w:t xml:space="preserve"> II ступеня</w:t>
      </w:r>
      <w:r w:rsidR="00CA187B">
        <w:rPr>
          <w:sz w:val="28"/>
          <w:szCs w:val="28"/>
          <w:lang w:val="uk-UA"/>
        </w:rPr>
        <w:t xml:space="preserve"> – це </w:t>
      </w:r>
      <w:r w:rsidR="00CA187B">
        <w:rPr>
          <w:sz w:val="28"/>
          <w:szCs w:val="28"/>
        </w:rPr>
        <w:t>субкомпенсована форма</w:t>
      </w:r>
      <w:r w:rsidR="0081078B" w:rsidRPr="00802A27">
        <w:rPr>
          <w:sz w:val="28"/>
          <w:szCs w:val="28"/>
        </w:rPr>
        <w:t xml:space="preserve">. На тлі незначного зниження кількісного вмісту </w:t>
      </w:r>
      <w:r w:rsidRPr="00802A27">
        <w:rPr>
          <w:sz w:val="28"/>
          <w:szCs w:val="28"/>
        </w:rPr>
        <w:t xml:space="preserve">лактобацил </w:t>
      </w:r>
      <w:r w:rsidRPr="00802A27">
        <w:rPr>
          <w:sz w:val="28"/>
          <w:szCs w:val="28"/>
          <w:lang w:val="uk-UA"/>
        </w:rPr>
        <w:t xml:space="preserve">і </w:t>
      </w:r>
      <w:r w:rsidRPr="00802A27">
        <w:rPr>
          <w:sz w:val="28"/>
          <w:szCs w:val="28"/>
        </w:rPr>
        <w:t>біфідобактерій</w:t>
      </w:r>
      <w:r w:rsidR="0081078B" w:rsidRPr="00802A27">
        <w:rPr>
          <w:sz w:val="28"/>
          <w:szCs w:val="28"/>
        </w:rPr>
        <w:t xml:space="preserve">, виявляються </w:t>
      </w:r>
      <w:r w:rsidRPr="00802A27">
        <w:rPr>
          <w:sz w:val="28"/>
          <w:szCs w:val="28"/>
        </w:rPr>
        <w:t xml:space="preserve">якісні </w:t>
      </w:r>
      <w:r w:rsidRPr="00802A27">
        <w:rPr>
          <w:sz w:val="28"/>
          <w:szCs w:val="28"/>
          <w:lang w:val="uk-UA"/>
        </w:rPr>
        <w:t xml:space="preserve">та </w:t>
      </w:r>
      <w:r w:rsidRPr="00802A27">
        <w:rPr>
          <w:sz w:val="28"/>
          <w:szCs w:val="28"/>
        </w:rPr>
        <w:t xml:space="preserve">кількісні </w:t>
      </w:r>
      <w:r w:rsidR="0081078B" w:rsidRPr="00802A27">
        <w:rPr>
          <w:sz w:val="28"/>
          <w:szCs w:val="28"/>
        </w:rPr>
        <w:t xml:space="preserve"> зміни кишкової палички та інших умовно - патогенних мікроорганізмів. Біохімічні характеристики</w:t>
      </w:r>
      <w:r w:rsidRPr="00802A27">
        <w:rPr>
          <w:sz w:val="28"/>
          <w:szCs w:val="28"/>
          <w:lang w:val="uk-UA"/>
        </w:rPr>
        <w:t xml:space="preserve"> такі</w:t>
      </w:r>
      <w:r w:rsidR="0081078B" w:rsidRPr="00802A27">
        <w:rPr>
          <w:sz w:val="28"/>
          <w:szCs w:val="28"/>
        </w:rPr>
        <w:t xml:space="preserve">: в десятки разів знижена кількість скатола, </w:t>
      </w:r>
      <w:r w:rsidR="0081078B" w:rsidRPr="00802A27">
        <w:rPr>
          <w:sz w:val="28"/>
          <w:szCs w:val="28"/>
          <w:lang w:val="uk-UA"/>
        </w:rPr>
        <w:t>в</w:t>
      </w:r>
      <w:r w:rsidR="0081078B" w:rsidRPr="00802A27">
        <w:rPr>
          <w:sz w:val="28"/>
          <w:szCs w:val="28"/>
        </w:rPr>
        <w:t>міст фенілоцтової кислоти на порядок вище, знижена екскрекці</w:t>
      </w:r>
      <w:r w:rsidR="0081078B" w:rsidRPr="00802A27">
        <w:rPr>
          <w:sz w:val="28"/>
          <w:szCs w:val="28"/>
          <w:lang w:val="uk-UA"/>
        </w:rPr>
        <w:t>я</w:t>
      </w:r>
      <w:r w:rsidR="0081078B" w:rsidRPr="00802A27">
        <w:rPr>
          <w:sz w:val="28"/>
          <w:szCs w:val="28"/>
        </w:rPr>
        <w:t xml:space="preserve"> </w:t>
      </w:r>
      <w:r w:rsidRPr="00802A27">
        <w:rPr>
          <w:sz w:val="28"/>
          <w:szCs w:val="28"/>
        </w:rPr>
        <w:t xml:space="preserve">гістаміну </w:t>
      </w:r>
      <w:r w:rsidRPr="00802A27">
        <w:rPr>
          <w:sz w:val="28"/>
          <w:szCs w:val="28"/>
          <w:lang w:val="uk-UA"/>
        </w:rPr>
        <w:t xml:space="preserve">і </w:t>
      </w:r>
      <w:r w:rsidRPr="00802A27">
        <w:rPr>
          <w:sz w:val="28"/>
          <w:szCs w:val="28"/>
        </w:rPr>
        <w:t xml:space="preserve">серотоніну. </w:t>
      </w:r>
      <w:r w:rsidR="00967B65">
        <w:rPr>
          <w:sz w:val="28"/>
          <w:szCs w:val="28"/>
          <w:lang w:val="uk-UA"/>
        </w:rPr>
        <w:t xml:space="preserve"> Хворих з д</w:t>
      </w:r>
      <w:r w:rsidRPr="00802A27">
        <w:rPr>
          <w:sz w:val="28"/>
          <w:szCs w:val="28"/>
        </w:rPr>
        <w:t>исб</w:t>
      </w:r>
      <w:r w:rsidRPr="00802A27">
        <w:rPr>
          <w:sz w:val="28"/>
          <w:szCs w:val="28"/>
          <w:lang w:val="uk-UA"/>
        </w:rPr>
        <w:t>і</w:t>
      </w:r>
      <w:r w:rsidR="0081078B" w:rsidRPr="00802A27">
        <w:rPr>
          <w:sz w:val="28"/>
          <w:szCs w:val="28"/>
        </w:rPr>
        <w:t>оз</w:t>
      </w:r>
      <w:r w:rsidR="00967B65">
        <w:rPr>
          <w:sz w:val="28"/>
          <w:szCs w:val="28"/>
          <w:lang w:val="uk-UA"/>
        </w:rPr>
        <w:t>ом</w:t>
      </w:r>
      <w:r w:rsidR="0081078B" w:rsidRPr="00802A27">
        <w:rPr>
          <w:sz w:val="28"/>
          <w:szCs w:val="28"/>
        </w:rPr>
        <w:t xml:space="preserve"> II ступеня </w:t>
      </w:r>
      <w:r w:rsidR="00967B65">
        <w:rPr>
          <w:sz w:val="28"/>
          <w:szCs w:val="28"/>
        </w:rPr>
        <w:t>відн</w:t>
      </w:r>
      <w:r w:rsidR="00967B65">
        <w:rPr>
          <w:sz w:val="28"/>
          <w:szCs w:val="28"/>
          <w:lang w:val="uk-UA"/>
        </w:rPr>
        <w:t>осять</w:t>
      </w:r>
      <w:r w:rsidR="0081078B" w:rsidRPr="00802A27">
        <w:rPr>
          <w:sz w:val="28"/>
          <w:szCs w:val="28"/>
        </w:rPr>
        <w:t xml:space="preserve"> до групи ризику. </w:t>
      </w:r>
      <w:r w:rsidR="00967B65">
        <w:rPr>
          <w:sz w:val="28"/>
          <w:szCs w:val="28"/>
          <w:lang w:val="uk-UA"/>
        </w:rPr>
        <w:t>Л</w:t>
      </w:r>
      <w:r w:rsidR="0081078B" w:rsidRPr="00802A27">
        <w:rPr>
          <w:sz w:val="28"/>
          <w:szCs w:val="28"/>
        </w:rPr>
        <w:t>ікуванні бактер</w:t>
      </w:r>
      <w:r w:rsidRPr="00802A27">
        <w:rPr>
          <w:sz w:val="28"/>
          <w:szCs w:val="28"/>
        </w:rPr>
        <w:t>ійними препаратами</w:t>
      </w:r>
      <w:r w:rsidR="00967B65">
        <w:rPr>
          <w:sz w:val="28"/>
          <w:szCs w:val="28"/>
          <w:lang w:val="uk-UA"/>
        </w:rPr>
        <w:t xml:space="preserve"> призводить до нормалізації </w:t>
      </w:r>
      <w:r w:rsidRPr="00802A27">
        <w:rPr>
          <w:sz w:val="28"/>
          <w:szCs w:val="28"/>
        </w:rPr>
        <w:t xml:space="preserve"> мікробіо</w:t>
      </w:r>
      <w:r w:rsidR="00967B65">
        <w:rPr>
          <w:sz w:val="28"/>
          <w:szCs w:val="28"/>
          <w:lang w:val="uk-UA"/>
        </w:rPr>
        <w:t>ти</w:t>
      </w:r>
      <w:r w:rsidR="00967B65">
        <w:rPr>
          <w:sz w:val="28"/>
          <w:szCs w:val="28"/>
        </w:rPr>
        <w:t xml:space="preserve"> кишечника</w:t>
      </w:r>
      <w:r w:rsidR="0081078B" w:rsidRPr="00802A27">
        <w:rPr>
          <w:sz w:val="28"/>
          <w:szCs w:val="28"/>
        </w:rPr>
        <w:t xml:space="preserve"> [Широбоков и др., 2011]. </w:t>
      </w:r>
    </w:p>
    <w:p w:rsidR="0081078B" w:rsidRPr="00AF481A" w:rsidRDefault="008E5E0F" w:rsidP="008E5E0F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0B4364">
        <w:rPr>
          <w:sz w:val="28"/>
          <w:szCs w:val="28"/>
          <w:lang w:val="uk-UA"/>
        </w:rPr>
        <w:t xml:space="preserve">  При дисбіозі (д</w:t>
      </w:r>
      <w:r w:rsidR="0081078B" w:rsidRPr="000B4364">
        <w:rPr>
          <w:sz w:val="28"/>
          <w:szCs w:val="28"/>
          <w:lang w:val="uk-UA"/>
        </w:rPr>
        <w:t>исбактеріоз</w:t>
      </w:r>
      <w:r w:rsidRPr="000B4364">
        <w:rPr>
          <w:sz w:val="28"/>
          <w:szCs w:val="28"/>
          <w:lang w:val="uk-UA"/>
        </w:rPr>
        <w:t>і)</w:t>
      </w:r>
      <w:r w:rsidR="0081078B" w:rsidRPr="000B4364">
        <w:rPr>
          <w:sz w:val="28"/>
          <w:szCs w:val="28"/>
          <w:lang w:val="uk-UA"/>
        </w:rPr>
        <w:t xml:space="preserve"> </w:t>
      </w:r>
      <w:r w:rsidR="0081078B" w:rsidRPr="000B4364">
        <w:rPr>
          <w:sz w:val="28"/>
          <w:szCs w:val="28"/>
        </w:rPr>
        <w:t>III</w:t>
      </w:r>
      <w:r w:rsidRPr="000B4364">
        <w:rPr>
          <w:sz w:val="28"/>
          <w:szCs w:val="28"/>
          <w:lang w:val="uk-UA"/>
        </w:rPr>
        <w:t xml:space="preserve"> ступеня</w:t>
      </w:r>
      <w:r w:rsidR="0094328B">
        <w:rPr>
          <w:sz w:val="28"/>
          <w:szCs w:val="28"/>
          <w:lang w:val="uk-UA"/>
        </w:rPr>
        <w:t xml:space="preserve"> (декомпенсований неускладнений)</w:t>
      </w:r>
      <w:r w:rsidR="0081078B" w:rsidRPr="000B4364">
        <w:rPr>
          <w:sz w:val="28"/>
          <w:szCs w:val="28"/>
          <w:lang w:val="uk-UA"/>
        </w:rPr>
        <w:t xml:space="preserve"> значно знижений рівень біфідобактерій  </w:t>
      </w:r>
      <w:r w:rsidR="00AF481A">
        <w:rPr>
          <w:sz w:val="28"/>
          <w:szCs w:val="28"/>
          <w:lang w:val="uk-UA"/>
        </w:rPr>
        <w:t xml:space="preserve">та </w:t>
      </w:r>
      <w:r w:rsidR="0081078B" w:rsidRPr="00AF481A">
        <w:rPr>
          <w:sz w:val="28"/>
          <w:szCs w:val="28"/>
          <w:lang w:val="uk-UA"/>
        </w:rPr>
        <w:t>лактобактерій</w:t>
      </w:r>
      <w:r w:rsidR="00AF481A" w:rsidRPr="00AF481A">
        <w:rPr>
          <w:sz w:val="28"/>
          <w:szCs w:val="28"/>
          <w:lang w:val="uk-UA"/>
        </w:rPr>
        <w:t>. З</w:t>
      </w:r>
      <w:r w:rsidR="0081078B" w:rsidRPr="00AF481A">
        <w:rPr>
          <w:sz w:val="28"/>
          <w:szCs w:val="28"/>
          <w:lang w:val="uk-UA"/>
        </w:rPr>
        <w:t>начно переважають гемо</w:t>
      </w:r>
      <w:r w:rsidR="00AF481A" w:rsidRPr="00AF481A">
        <w:rPr>
          <w:sz w:val="28"/>
          <w:szCs w:val="28"/>
          <w:lang w:val="uk-UA"/>
        </w:rPr>
        <w:t>літичні, лактозонегативні форми</w:t>
      </w:r>
      <w:r w:rsidR="0081078B" w:rsidRPr="00AF481A">
        <w:rPr>
          <w:sz w:val="28"/>
          <w:szCs w:val="28"/>
          <w:lang w:val="uk-UA"/>
        </w:rPr>
        <w:t xml:space="preserve"> кишкових паличок.</w:t>
      </w:r>
      <w:r w:rsidR="00AF481A">
        <w:rPr>
          <w:sz w:val="28"/>
          <w:szCs w:val="28"/>
          <w:lang w:val="uk-UA"/>
        </w:rPr>
        <w:t xml:space="preserve"> Таке</w:t>
      </w:r>
      <w:r w:rsidRPr="00AF481A">
        <w:rPr>
          <w:sz w:val="28"/>
          <w:szCs w:val="28"/>
          <w:lang w:val="uk-UA"/>
        </w:rPr>
        <w:t xml:space="preserve"> </w:t>
      </w:r>
      <w:r w:rsidR="0081078B" w:rsidRPr="00AF481A">
        <w:rPr>
          <w:sz w:val="28"/>
          <w:szCs w:val="28"/>
          <w:lang w:val="uk-UA"/>
        </w:rPr>
        <w:t xml:space="preserve"> </w:t>
      </w:r>
      <w:r w:rsidRPr="00AF481A">
        <w:rPr>
          <w:sz w:val="28"/>
          <w:szCs w:val="28"/>
          <w:lang w:val="uk-UA"/>
        </w:rPr>
        <w:t>порушення</w:t>
      </w:r>
      <w:r w:rsidR="0081078B" w:rsidRPr="00AF481A">
        <w:rPr>
          <w:sz w:val="28"/>
          <w:szCs w:val="28"/>
          <w:lang w:val="uk-UA"/>
        </w:rPr>
        <w:t xml:space="preserve"> співвідношення в складі </w:t>
      </w:r>
      <w:r w:rsidR="00AF481A">
        <w:rPr>
          <w:sz w:val="28"/>
          <w:szCs w:val="28"/>
          <w:lang w:val="uk-UA"/>
        </w:rPr>
        <w:t>кишкової мікробіоти створює</w:t>
      </w:r>
      <w:r w:rsidR="0081078B" w:rsidRPr="00AF481A">
        <w:rPr>
          <w:sz w:val="28"/>
          <w:szCs w:val="28"/>
          <w:lang w:val="uk-UA"/>
        </w:rPr>
        <w:t xml:space="preserve"> умови для прояву патогенних властивостей умовно - патогенних мікрорганізмів. </w:t>
      </w:r>
      <w:r w:rsidR="0081078B" w:rsidRPr="00836296">
        <w:rPr>
          <w:sz w:val="28"/>
          <w:szCs w:val="28"/>
          <w:lang w:val="uk-UA"/>
        </w:rPr>
        <w:t>Біохімічні характеристики</w:t>
      </w:r>
      <w:r w:rsidRPr="00AF481A">
        <w:rPr>
          <w:sz w:val="28"/>
          <w:szCs w:val="28"/>
          <w:lang w:val="uk-UA"/>
        </w:rPr>
        <w:t xml:space="preserve"> наступні</w:t>
      </w:r>
      <w:r w:rsidR="0081078B" w:rsidRPr="00836296">
        <w:rPr>
          <w:sz w:val="28"/>
          <w:szCs w:val="28"/>
          <w:lang w:val="uk-UA"/>
        </w:rPr>
        <w:t>: у фекаліях практично відсутн</w:t>
      </w:r>
      <w:r w:rsidR="0081078B" w:rsidRPr="00AF481A">
        <w:rPr>
          <w:sz w:val="28"/>
          <w:szCs w:val="28"/>
          <w:lang w:val="uk-UA"/>
        </w:rPr>
        <w:t>ій</w:t>
      </w:r>
      <w:r w:rsidRPr="00836296">
        <w:rPr>
          <w:sz w:val="28"/>
          <w:szCs w:val="28"/>
          <w:lang w:val="uk-UA"/>
        </w:rPr>
        <w:t xml:space="preserve"> скатол, </w:t>
      </w:r>
      <w:r w:rsidRPr="00AF481A">
        <w:rPr>
          <w:sz w:val="28"/>
          <w:szCs w:val="28"/>
          <w:lang w:val="uk-UA"/>
        </w:rPr>
        <w:t>в</w:t>
      </w:r>
      <w:r w:rsidR="0081078B" w:rsidRPr="00836296">
        <w:rPr>
          <w:sz w:val="28"/>
          <w:szCs w:val="28"/>
          <w:lang w:val="uk-UA"/>
        </w:rPr>
        <w:t>міст фенілоцтової кислоти різко під</w:t>
      </w:r>
      <w:r w:rsidRPr="00836296">
        <w:rPr>
          <w:sz w:val="28"/>
          <w:szCs w:val="28"/>
          <w:lang w:val="uk-UA"/>
        </w:rPr>
        <w:t xml:space="preserve">вищено. </w:t>
      </w:r>
      <w:r w:rsidRPr="00AF481A">
        <w:rPr>
          <w:sz w:val="28"/>
          <w:szCs w:val="28"/>
        </w:rPr>
        <w:t>Як правило при дисб</w:t>
      </w:r>
      <w:r w:rsidR="0081078B" w:rsidRPr="00AF481A">
        <w:rPr>
          <w:sz w:val="28"/>
          <w:szCs w:val="28"/>
        </w:rPr>
        <w:t xml:space="preserve">іозі III ступеня виникає кишкова дисфункція. </w:t>
      </w:r>
      <w:r w:rsidRPr="00AF481A">
        <w:rPr>
          <w:sz w:val="28"/>
          <w:szCs w:val="28"/>
          <w:lang w:val="uk-UA"/>
        </w:rPr>
        <w:t>У цьому випадку н</w:t>
      </w:r>
      <w:r w:rsidR="0081078B" w:rsidRPr="00AF481A">
        <w:rPr>
          <w:sz w:val="28"/>
          <w:szCs w:val="28"/>
        </w:rPr>
        <w:t>еобхідн</w:t>
      </w:r>
      <w:r w:rsidRPr="00AF481A">
        <w:rPr>
          <w:sz w:val="28"/>
          <w:szCs w:val="28"/>
          <w:lang w:val="uk-UA"/>
        </w:rPr>
        <w:t>е</w:t>
      </w:r>
      <w:r w:rsidR="0081078B" w:rsidRPr="00AF481A">
        <w:rPr>
          <w:sz w:val="28"/>
          <w:szCs w:val="28"/>
        </w:rPr>
        <w:t xml:space="preserve"> негайне призначення б</w:t>
      </w:r>
      <w:r w:rsidR="0081078B" w:rsidRPr="00AF481A">
        <w:rPr>
          <w:sz w:val="28"/>
          <w:szCs w:val="28"/>
          <w:lang w:val="uk-UA"/>
        </w:rPr>
        <w:t>і</w:t>
      </w:r>
      <w:r w:rsidR="0081078B" w:rsidRPr="00AF481A">
        <w:rPr>
          <w:sz w:val="28"/>
          <w:szCs w:val="28"/>
        </w:rPr>
        <w:t>ф</w:t>
      </w:r>
      <w:r w:rsidR="0081078B" w:rsidRPr="00AF481A">
        <w:rPr>
          <w:sz w:val="28"/>
          <w:szCs w:val="28"/>
          <w:lang w:val="uk-UA"/>
        </w:rPr>
        <w:t>і</w:t>
      </w:r>
      <w:r w:rsidR="0081078B" w:rsidRPr="00AF481A">
        <w:rPr>
          <w:sz w:val="28"/>
          <w:szCs w:val="28"/>
        </w:rPr>
        <w:t>думбактерина, лактобактерин</w:t>
      </w:r>
      <w:r w:rsidR="0081078B" w:rsidRPr="00AF481A">
        <w:rPr>
          <w:sz w:val="28"/>
          <w:szCs w:val="28"/>
          <w:lang w:val="uk-UA"/>
        </w:rPr>
        <w:t>а</w:t>
      </w:r>
      <w:r w:rsidR="0081078B" w:rsidRPr="00AF481A">
        <w:rPr>
          <w:sz w:val="28"/>
          <w:szCs w:val="28"/>
        </w:rPr>
        <w:t xml:space="preserve"> або біфіколу. </w:t>
      </w:r>
    </w:p>
    <w:p w:rsidR="00611D09" w:rsidRPr="00F60E43" w:rsidRDefault="00F257CB" w:rsidP="00611D09">
      <w:pPr>
        <w:spacing w:line="360" w:lineRule="auto"/>
        <w:jc w:val="both"/>
        <w:rPr>
          <w:sz w:val="28"/>
          <w:szCs w:val="28"/>
        </w:rPr>
      </w:pPr>
      <w:r w:rsidRPr="00FD711C">
        <w:rPr>
          <w:sz w:val="28"/>
          <w:szCs w:val="28"/>
          <w:lang w:val="uk-UA"/>
        </w:rPr>
        <w:t xml:space="preserve">  </w:t>
      </w:r>
      <w:r w:rsidR="0024226A">
        <w:rPr>
          <w:sz w:val="28"/>
          <w:szCs w:val="28"/>
          <w:lang w:val="uk-UA"/>
        </w:rPr>
        <w:t xml:space="preserve">        </w:t>
      </w:r>
      <w:r w:rsidR="0094328B">
        <w:rPr>
          <w:sz w:val="28"/>
          <w:szCs w:val="28"/>
          <w:lang w:val="uk-UA"/>
        </w:rPr>
        <w:t>Д</w:t>
      </w:r>
      <w:r w:rsidRPr="00FD711C">
        <w:rPr>
          <w:sz w:val="28"/>
          <w:szCs w:val="28"/>
          <w:lang w:val="uk-UA"/>
        </w:rPr>
        <w:t>исбіоз</w:t>
      </w:r>
      <w:r w:rsidR="00015913" w:rsidRPr="00FD711C">
        <w:rPr>
          <w:sz w:val="28"/>
          <w:szCs w:val="28"/>
          <w:lang w:val="uk-UA"/>
        </w:rPr>
        <w:t xml:space="preserve"> (д</w:t>
      </w:r>
      <w:r w:rsidR="0081078B" w:rsidRPr="00FD711C">
        <w:rPr>
          <w:sz w:val="28"/>
          <w:szCs w:val="28"/>
          <w:lang w:val="uk-UA"/>
        </w:rPr>
        <w:t>исбактеріоз</w:t>
      </w:r>
      <w:r w:rsidR="00015913" w:rsidRPr="00FD711C">
        <w:rPr>
          <w:sz w:val="28"/>
          <w:szCs w:val="28"/>
          <w:lang w:val="uk-UA"/>
        </w:rPr>
        <w:t>)</w:t>
      </w:r>
      <w:r w:rsidR="0081078B" w:rsidRPr="00FD711C">
        <w:rPr>
          <w:sz w:val="28"/>
          <w:szCs w:val="28"/>
          <w:lang w:val="uk-UA"/>
        </w:rPr>
        <w:t xml:space="preserve"> </w:t>
      </w:r>
      <w:r w:rsidR="0081078B" w:rsidRPr="00FD711C">
        <w:rPr>
          <w:sz w:val="28"/>
          <w:szCs w:val="28"/>
        </w:rPr>
        <w:t>IV</w:t>
      </w:r>
      <w:r w:rsidR="0094328B">
        <w:rPr>
          <w:sz w:val="28"/>
          <w:szCs w:val="28"/>
          <w:lang w:val="uk-UA"/>
        </w:rPr>
        <w:t xml:space="preserve"> </w:t>
      </w:r>
      <w:r w:rsidR="0081078B" w:rsidRPr="00FD711C">
        <w:rPr>
          <w:sz w:val="28"/>
          <w:szCs w:val="28"/>
          <w:lang w:val="uk-UA"/>
        </w:rPr>
        <w:t xml:space="preserve">ступеня </w:t>
      </w:r>
      <w:r w:rsidR="0094328B">
        <w:rPr>
          <w:sz w:val="28"/>
          <w:szCs w:val="28"/>
          <w:lang w:val="uk-UA"/>
        </w:rPr>
        <w:t>(декомпенсований ускладнений)</w:t>
      </w:r>
      <w:r w:rsidR="0094328B" w:rsidRPr="000B4364">
        <w:rPr>
          <w:sz w:val="28"/>
          <w:szCs w:val="28"/>
          <w:lang w:val="uk-UA"/>
        </w:rPr>
        <w:t xml:space="preserve"> </w:t>
      </w:r>
      <w:r w:rsidR="0094328B" w:rsidRPr="00FD711C">
        <w:rPr>
          <w:sz w:val="28"/>
          <w:szCs w:val="28"/>
          <w:lang w:val="uk-UA"/>
        </w:rPr>
        <w:t xml:space="preserve"> </w:t>
      </w:r>
      <w:r w:rsidR="0094328B">
        <w:rPr>
          <w:sz w:val="28"/>
          <w:szCs w:val="28"/>
          <w:lang w:val="uk-UA"/>
        </w:rPr>
        <w:t>відрізня</w:t>
      </w:r>
      <w:r w:rsidR="00015913" w:rsidRPr="00FD711C">
        <w:rPr>
          <w:sz w:val="28"/>
          <w:szCs w:val="28"/>
          <w:lang w:val="uk-UA"/>
        </w:rPr>
        <w:t>ється</w:t>
      </w:r>
      <w:r w:rsidR="0081078B" w:rsidRPr="00FD711C">
        <w:rPr>
          <w:sz w:val="28"/>
          <w:szCs w:val="28"/>
          <w:lang w:val="uk-UA"/>
        </w:rPr>
        <w:t xml:space="preserve"> </w:t>
      </w:r>
      <w:r w:rsidR="0094328B" w:rsidRPr="0094328B">
        <w:rPr>
          <w:sz w:val="28"/>
          <w:szCs w:val="28"/>
          <w:lang w:val="uk-UA"/>
        </w:rPr>
        <w:t>різким</w:t>
      </w:r>
      <w:r w:rsidR="0081078B" w:rsidRPr="0094328B">
        <w:rPr>
          <w:sz w:val="28"/>
          <w:szCs w:val="28"/>
          <w:lang w:val="uk-UA"/>
        </w:rPr>
        <w:t xml:space="preserve"> зниження</w:t>
      </w:r>
      <w:r w:rsidR="0094328B" w:rsidRPr="0094328B">
        <w:rPr>
          <w:sz w:val="28"/>
          <w:szCs w:val="28"/>
          <w:lang w:val="uk-UA"/>
        </w:rPr>
        <w:t>м</w:t>
      </w:r>
      <w:r w:rsidR="0081078B" w:rsidRPr="0094328B">
        <w:rPr>
          <w:sz w:val="28"/>
          <w:szCs w:val="28"/>
          <w:lang w:val="uk-UA"/>
        </w:rPr>
        <w:t xml:space="preserve"> або</w:t>
      </w:r>
      <w:r w:rsidR="0094328B" w:rsidRPr="0094328B">
        <w:rPr>
          <w:sz w:val="28"/>
          <w:szCs w:val="28"/>
          <w:lang w:val="uk-UA"/>
        </w:rPr>
        <w:t xml:space="preserve"> повною відсутністю</w:t>
      </w:r>
      <w:r w:rsidR="0094328B">
        <w:rPr>
          <w:sz w:val="28"/>
          <w:szCs w:val="28"/>
          <w:lang w:val="uk-UA"/>
        </w:rPr>
        <w:t xml:space="preserve"> біфідобактерій,</w:t>
      </w:r>
      <w:r w:rsidR="0081078B" w:rsidRPr="0094328B">
        <w:rPr>
          <w:sz w:val="28"/>
          <w:szCs w:val="28"/>
          <w:lang w:val="uk-UA"/>
        </w:rPr>
        <w:t xml:space="preserve"> лактобактер</w:t>
      </w:r>
      <w:r w:rsidR="0094328B">
        <w:rPr>
          <w:sz w:val="28"/>
          <w:szCs w:val="28"/>
          <w:lang w:val="uk-UA"/>
        </w:rPr>
        <w:t xml:space="preserve">ій та нормальних видів кишкової палички, </w:t>
      </w:r>
      <w:r w:rsidR="0081078B" w:rsidRPr="0094328B">
        <w:rPr>
          <w:sz w:val="28"/>
          <w:szCs w:val="28"/>
          <w:lang w:val="uk-UA"/>
        </w:rPr>
        <w:t xml:space="preserve"> </w:t>
      </w:r>
      <w:r w:rsidR="0094328B" w:rsidRPr="003C4138">
        <w:rPr>
          <w:sz w:val="28"/>
          <w:szCs w:val="28"/>
          <w:lang w:val="uk-UA"/>
        </w:rPr>
        <w:t>появою</w:t>
      </w:r>
      <w:r w:rsidR="0081078B" w:rsidRPr="003C4138">
        <w:rPr>
          <w:sz w:val="28"/>
          <w:szCs w:val="28"/>
          <w:lang w:val="uk-UA"/>
        </w:rPr>
        <w:t xml:space="preserve"> </w:t>
      </w:r>
      <w:r w:rsidR="0081078B" w:rsidRPr="0094328B">
        <w:rPr>
          <w:sz w:val="28"/>
          <w:szCs w:val="28"/>
          <w:lang w:val="uk-UA"/>
        </w:rPr>
        <w:t>кишкової па</w:t>
      </w:r>
      <w:r w:rsidR="0094328B" w:rsidRPr="0094328B">
        <w:rPr>
          <w:sz w:val="28"/>
          <w:szCs w:val="28"/>
          <w:lang w:val="uk-UA"/>
        </w:rPr>
        <w:t>лички з атиповими властивостями</w:t>
      </w:r>
      <w:r w:rsidR="0094328B" w:rsidRPr="003C4138">
        <w:rPr>
          <w:sz w:val="28"/>
          <w:szCs w:val="28"/>
          <w:lang w:val="uk-UA"/>
        </w:rPr>
        <w:t>.</w:t>
      </w:r>
      <w:r w:rsidR="003C4138" w:rsidRPr="003C4138">
        <w:rPr>
          <w:sz w:val="28"/>
          <w:szCs w:val="28"/>
          <w:lang w:val="uk-UA"/>
        </w:rPr>
        <w:t xml:space="preserve"> Домінують умовно - патогенні мікроорганізми і дріжджоподібні гриби</w:t>
      </w:r>
      <w:r w:rsidR="0081078B" w:rsidRPr="003C4138">
        <w:rPr>
          <w:sz w:val="28"/>
          <w:szCs w:val="28"/>
          <w:lang w:val="uk-UA"/>
        </w:rPr>
        <w:t xml:space="preserve"> з патогенними властивостями. </w:t>
      </w:r>
      <w:r w:rsidR="0081078B" w:rsidRPr="00FD711C">
        <w:rPr>
          <w:sz w:val="28"/>
          <w:szCs w:val="28"/>
          <w:lang w:val="uk-UA"/>
        </w:rPr>
        <w:t>Виявляються патогенні мікроорганізми</w:t>
      </w:r>
      <w:r w:rsidR="00015913" w:rsidRPr="00FD711C">
        <w:rPr>
          <w:sz w:val="28"/>
          <w:szCs w:val="28"/>
          <w:lang w:val="uk-UA"/>
        </w:rPr>
        <w:t xml:space="preserve"> такі, як</w:t>
      </w:r>
      <w:r w:rsidR="0081078B" w:rsidRPr="00FD711C">
        <w:rPr>
          <w:sz w:val="28"/>
          <w:szCs w:val="28"/>
          <w:lang w:val="uk-UA"/>
        </w:rPr>
        <w:t xml:space="preserve"> шигели, сальмонели. Біохімічні характеристики ще б</w:t>
      </w:r>
      <w:r w:rsidR="00015913" w:rsidRPr="00FD711C">
        <w:rPr>
          <w:sz w:val="28"/>
          <w:szCs w:val="28"/>
          <w:lang w:val="uk-UA"/>
        </w:rPr>
        <w:t>ільш змінені.</w:t>
      </w:r>
      <w:r w:rsidR="003C4138" w:rsidRPr="00FD711C">
        <w:rPr>
          <w:sz w:val="28"/>
          <w:szCs w:val="28"/>
          <w:lang w:val="uk-UA"/>
        </w:rPr>
        <w:t xml:space="preserve"> Характерне</w:t>
      </w:r>
      <w:r w:rsidR="003C4138" w:rsidRPr="003C4138">
        <w:rPr>
          <w:sz w:val="28"/>
          <w:szCs w:val="28"/>
          <w:lang w:val="uk-UA"/>
        </w:rPr>
        <w:t xml:space="preserve"> г</w:t>
      </w:r>
      <w:r w:rsidR="003C4138">
        <w:rPr>
          <w:sz w:val="28"/>
          <w:szCs w:val="28"/>
          <w:lang w:val="uk-UA"/>
        </w:rPr>
        <w:t>либоке</w:t>
      </w:r>
      <w:r w:rsidR="003C4138" w:rsidRPr="003C4138">
        <w:rPr>
          <w:sz w:val="28"/>
          <w:szCs w:val="28"/>
          <w:lang w:val="uk-UA"/>
        </w:rPr>
        <w:t xml:space="preserve"> розб</w:t>
      </w:r>
      <w:r w:rsidR="003C4138">
        <w:rPr>
          <w:sz w:val="28"/>
          <w:szCs w:val="28"/>
          <w:lang w:val="uk-UA"/>
        </w:rPr>
        <w:t>алансування</w:t>
      </w:r>
      <w:r w:rsidR="003C4138" w:rsidRPr="003C4138">
        <w:rPr>
          <w:sz w:val="28"/>
          <w:szCs w:val="28"/>
          <w:lang w:val="uk-UA"/>
        </w:rPr>
        <w:t xml:space="preserve"> всієї</w:t>
      </w:r>
      <w:r w:rsidR="003C4138">
        <w:rPr>
          <w:sz w:val="28"/>
          <w:szCs w:val="28"/>
          <w:lang w:val="uk-UA"/>
        </w:rPr>
        <w:t xml:space="preserve"> </w:t>
      </w:r>
      <w:r w:rsidR="003C4138" w:rsidRPr="003C4138">
        <w:rPr>
          <w:sz w:val="28"/>
          <w:szCs w:val="28"/>
          <w:lang w:val="uk-UA"/>
        </w:rPr>
        <w:t>бактеріальної екосистеми кишки з накопиченням у ній ентеро- та цитотоксинів та наявністю</w:t>
      </w:r>
      <w:r w:rsidR="003C4138">
        <w:rPr>
          <w:sz w:val="28"/>
          <w:szCs w:val="28"/>
          <w:lang w:val="uk-UA"/>
        </w:rPr>
        <w:t xml:space="preserve"> </w:t>
      </w:r>
      <w:r w:rsidR="003C4138" w:rsidRPr="003C4138">
        <w:rPr>
          <w:sz w:val="28"/>
          <w:szCs w:val="28"/>
          <w:lang w:val="uk-UA"/>
        </w:rPr>
        <w:t>ознак ендотоксемії</w:t>
      </w:r>
      <w:r w:rsidR="003C4138">
        <w:rPr>
          <w:sz w:val="28"/>
          <w:szCs w:val="28"/>
          <w:lang w:val="uk-UA"/>
        </w:rPr>
        <w:t xml:space="preserve">. </w:t>
      </w:r>
      <w:r w:rsidR="00015913" w:rsidRPr="00FD711C">
        <w:rPr>
          <w:sz w:val="28"/>
          <w:szCs w:val="28"/>
          <w:lang w:val="uk-UA"/>
        </w:rPr>
        <w:t xml:space="preserve">На цьому етапі розвитку захворювання </w:t>
      </w:r>
      <w:r w:rsidR="00611D09">
        <w:rPr>
          <w:sz w:val="28"/>
          <w:szCs w:val="28"/>
          <w:lang w:val="uk-UA"/>
        </w:rPr>
        <w:t>зміни мікробіоти</w:t>
      </w:r>
      <w:r w:rsidR="00611D09" w:rsidRPr="00611D09">
        <w:rPr>
          <w:sz w:val="28"/>
          <w:szCs w:val="28"/>
          <w:lang w:val="uk-UA"/>
        </w:rPr>
        <w:t xml:space="preserve"> стосуються не лише травног</w:t>
      </w:r>
      <w:r w:rsidR="00611D09">
        <w:rPr>
          <w:sz w:val="28"/>
          <w:szCs w:val="28"/>
          <w:lang w:val="uk-UA"/>
        </w:rPr>
        <w:t xml:space="preserve">о тракту, а й усього організму та, </w:t>
      </w:r>
      <w:r w:rsidR="00015913" w:rsidRPr="00FD711C">
        <w:rPr>
          <w:sz w:val="28"/>
          <w:szCs w:val="28"/>
          <w:lang w:val="uk-UA"/>
        </w:rPr>
        <w:t>н</w:t>
      </w:r>
      <w:r w:rsidR="0081078B" w:rsidRPr="00FD711C">
        <w:rPr>
          <w:sz w:val="28"/>
          <w:szCs w:val="28"/>
          <w:lang w:val="uk-UA"/>
        </w:rPr>
        <w:t xml:space="preserve">авіть тривале застосування бактерійних біологічних препаратів не призводить до </w:t>
      </w:r>
      <w:r w:rsidR="0081078B" w:rsidRPr="003C4138">
        <w:rPr>
          <w:sz w:val="28"/>
          <w:szCs w:val="28"/>
          <w:lang w:val="uk-UA"/>
        </w:rPr>
        <w:t xml:space="preserve">стабільної нормалізації мікробіоти. </w:t>
      </w:r>
      <w:r w:rsidR="0081078B" w:rsidRPr="0024226A">
        <w:rPr>
          <w:sz w:val="28"/>
          <w:szCs w:val="28"/>
        </w:rPr>
        <w:lastRenderedPageBreak/>
        <w:t xml:space="preserve">У таких хворих доцільно проведення терапії, </w:t>
      </w:r>
      <w:r w:rsidR="00015913" w:rsidRPr="0024226A">
        <w:rPr>
          <w:sz w:val="28"/>
          <w:szCs w:val="28"/>
          <w:lang w:val="uk-UA"/>
        </w:rPr>
        <w:t xml:space="preserve">яка </w:t>
      </w:r>
      <w:r w:rsidR="00015913" w:rsidRPr="0024226A">
        <w:rPr>
          <w:sz w:val="28"/>
          <w:szCs w:val="28"/>
        </w:rPr>
        <w:t>спрямован</w:t>
      </w:r>
      <w:r w:rsidR="00015913" w:rsidRPr="0024226A">
        <w:rPr>
          <w:sz w:val="28"/>
          <w:szCs w:val="28"/>
          <w:lang w:val="uk-UA"/>
        </w:rPr>
        <w:t>а</w:t>
      </w:r>
      <w:r w:rsidR="0081078B" w:rsidRPr="0024226A">
        <w:rPr>
          <w:sz w:val="28"/>
          <w:szCs w:val="28"/>
        </w:rPr>
        <w:t xml:space="preserve"> на придушення </w:t>
      </w:r>
      <w:r w:rsidR="00015913" w:rsidRPr="0024226A">
        <w:rPr>
          <w:sz w:val="28"/>
          <w:szCs w:val="28"/>
          <w:lang w:val="uk-UA"/>
        </w:rPr>
        <w:t xml:space="preserve">вище </w:t>
      </w:r>
      <w:r w:rsidR="0081078B" w:rsidRPr="0024226A">
        <w:rPr>
          <w:sz w:val="28"/>
          <w:szCs w:val="28"/>
        </w:rPr>
        <w:t xml:space="preserve">зазначених мікроорганімов з подальшим застосуванням біологічних препаратів. </w:t>
      </w:r>
      <w:r w:rsidR="00611D09" w:rsidRPr="00F60E43">
        <w:rPr>
          <w:sz w:val="28"/>
          <w:szCs w:val="28"/>
        </w:rPr>
        <w:t xml:space="preserve">Така форма дисбактеріозу супроводжується гіпотрофією, анемією, пневмонією, гіповітамінозом, може розвинутися інфекційно-токсичний шок. </w:t>
      </w:r>
    </w:p>
    <w:p w:rsidR="00C343DD" w:rsidRPr="00CB1461" w:rsidRDefault="009323DE" w:rsidP="00C343DD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CB1461">
        <w:rPr>
          <w:sz w:val="28"/>
          <w:szCs w:val="28"/>
          <w:lang w:val="uk-UA"/>
        </w:rPr>
        <w:t>П</w:t>
      </w:r>
      <w:r w:rsidR="0081078B" w:rsidRPr="00CB1461">
        <w:rPr>
          <w:sz w:val="28"/>
          <w:szCs w:val="28"/>
          <w:lang w:val="uk-UA"/>
        </w:rPr>
        <w:t>орушення бар’єрної функції кишечнику,</w:t>
      </w:r>
      <w:r w:rsidR="0081078B" w:rsidRPr="00CB1461">
        <w:rPr>
          <w:sz w:val="28"/>
          <w:szCs w:val="28"/>
        </w:rPr>
        <w:t> </w:t>
      </w:r>
      <w:r w:rsidR="0081078B" w:rsidRPr="00CB1461">
        <w:rPr>
          <w:sz w:val="28"/>
          <w:szCs w:val="28"/>
          <w:lang w:val="uk-UA"/>
        </w:rPr>
        <w:t>що виникає при дисбіозі</w:t>
      </w:r>
      <w:r w:rsidRPr="00CB1461">
        <w:rPr>
          <w:sz w:val="28"/>
          <w:szCs w:val="28"/>
          <w:lang w:val="uk-UA"/>
        </w:rPr>
        <w:t xml:space="preserve"> є важливою проблемою</w:t>
      </w:r>
      <w:r w:rsidR="0081078B" w:rsidRPr="00CB1461">
        <w:rPr>
          <w:sz w:val="28"/>
          <w:szCs w:val="28"/>
          <w:lang w:val="uk-UA"/>
        </w:rPr>
        <w:t>. У</w:t>
      </w:r>
      <w:r w:rsidR="0081078B" w:rsidRPr="00CB1461">
        <w:rPr>
          <w:sz w:val="28"/>
          <w:szCs w:val="28"/>
        </w:rPr>
        <w:t> </w:t>
      </w:r>
      <w:r w:rsidRPr="00CB1461">
        <w:rPr>
          <w:sz w:val="28"/>
          <w:szCs w:val="28"/>
          <w:lang w:val="uk-UA"/>
        </w:rPr>
        <w:t>нормі кишкова стінка − це інтактний бар’єр</w:t>
      </w:r>
      <w:r w:rsidR="0081078B" w:rsidRPr="00CB1461">
        <w:rPr>
          <w:sz w:val="28"/>
          <w:szCs w:val="28"/>
          <w:lang w:val="uk-UA"/>
        </w:rPr>
        <w:t xml:space="preserve">, який має </w:t>
      </w:r>
      <w:r w:rsidRPr="00CB1461">
        <w:rPr>
          <w:sz w:val="28"/>
          <w:szCs w:val="28"/>
          <w:lang w:val="uk-UA"/>
        </w:rPr>
        <w:t xml:space="preserve">щільні міжепітеліальні контакти. Цей бар’єр </w:t>
      </w:r>
      <w:r w:rsidR="0081078B" w:rsidRPr="00CB1461">
        <w:rPr>
          <w:sz w:val="28"/>
          <w:szCs w:val="28"/>
          <w:lang w:val="uk-UA"/>
        </w:rPr>
        <w:t>запобігає транслокації мікробів, їх компонентів і</w:t>
      </w:r>
      <w:r w:rsidR="0081078B" w:rsidRPr="00CB1461">
        <w:rPr>
          <w:sz w:val="28"/>
          <w:szCs w:val="28"/>
        </w:rPr>
        <w:t> </w:t>
      </w:r>
      <w:r w:rsidR="0081078B" w:rsidRPr="00CB1461">
        <w:rPr>
          <w:sz w:val="28"/>
          <w:szCs w:val="28"/>
          <w:lang w:val="uk-UA"/>
        </w:rPr>
        <w:t>метаболітів</w:t>
      </w:r>
      <w:r w:rsidR="00C343DD" w:rsidRPr="00CB1461">
        <w:rPr>
          <w:sz w:val="28"/>
          <w:szCs w:val="28"/>
          <w:lang w:val="uk-UA"/>
        </w:rPr>
        <w:t xml:space="preserve"> [Ткач и др.</w:t>
      </w:r>
      <w:r w:rsidR="00C343DD" w:rsidRPr="00CB1461">
        <w:rPr>
          <w:color w:val="000000"/>
          <w:sz w:val="28"/>
          <w:szCs w:val="28"/>
          <w:lang w:val="uk-UA"/>
        </w:rPr>
        <w:t>, 2014</w:t>
      </w:r>
      <w:r w:rsidR="00C343DD" w:rsidRPr="00CB1461">
        <w:rPr>
          <w:sz w:val="28"/>
          <w:szCs w:val="28"/>
          <w:lang w:val="uk-UA"/>
        </w:rPr>
        <w:t xml:space="preserve">]. </w:t>
      </w:r>
    </w:p>
    <w:p w:rsidR="0081078B" w:rsidRDefault="00F257CB" w:rsidP="00F257CB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CB1461">
        <w:rPr>
          <w:sz w:val="28"/>
          <w:szCs w:val="28"/>
          <w:lang w:val="uk-UA"/>
        </w:rPr>
        <w:t xml:space="preserve">         </w:t>
      </w:r>
      <w:r w:rsidR="0081078B" w:rsidRPr="00CB1461">
        <w:rPr>
          <w:sz w:val="28"/>
          <w:szCs w:val="28"/>
          <w:lang w:val="uk-UA"/>
        </w:rPr>
        <w:t>При дисбіозі, стресах тощо порушується ціліс</w:t>
      </w:r>
      <w:r w:rsidR="00FA45E1" w:rsidRPr="00CB1461">
        <w:rPr>
          <w:sz w:val="28"/>
          <w:szCs w:val="28"/>
          <w:lang w:val="uk-UA"/>
        </w:rPr>
        <w:t xml:space="preserve">ть щільних контактів і, як наслідок, </w:t>
      </w:r>
      <w:r w:rsidR="0081078B" w:rsidRPr="00CB1461">
        <w:rPr>
          <w:sz w:val="28"/>
          <w:szCs w:val="28"/>
          <w:lang w:val="uk-UA"/>
        </w:rPr>
        <w:t> форм</w:t>
      </w:r>
      <w:r w:rsidR="00FA45E1" w:rsidRPr="00CB1461">
        <w:rPr>
          <w:sz w:val="28"/>
          <w:szCs w:val="28"/>
          <w:lang w:val="uk-UA"/>
        </w:rPr>
        <w:t xml:space="preserve">ується «негерметичний» кишечник. </w:t>
      </w:r>
      <w:r w:rsidR="00CB1461">
        <w:rPr>
          <w:sz w:val="28"/>
          <w:szCs w:val="28"/>
          <w:lang w:val="uk-UA"/>
        </w:rPr>
        <w:t xml:space="preserve"> Внаслідок  проникнення </w:t>
      </w:r>
      <w:r w:rsidR="00CB1461" w:rsidRPr="00CB1461">
        <w:rPr>
          <w:sz w:val="28"/>
          <w:szCs w:val="28"/>
          <w:lang w:val="uk-UA"/>
        </w:rPr>
        <w:t xml:space="preserve">кишкових бактерій та </w:t>
      </w:r>
      <w:r w:rsidR="00CB1461" w:rsidRPr="00CB1461">
        <w:rPr>
          <w:sz w:val="28"/>
          <w:szCs w:val="28"/>
        </w:rPr>
        <w:t> </w:t>
      </w:r>
      <w:r w:rsidR="00CB1461" w:rsidRPr="00CB1461">
        <w:rPr>
          <w:sz w:val="28"/>
          <w:szCs w:val="28"/>
          <w:lang w:val="uk-UA"/>
        </w:rPr>
        <w:t>їх метаболітів у</w:t>
      </w:r>
      <w:r w:rsidR="00CB1461" w:rsidRPr="00CB1461">
        <w:rPr>
          <w:sz w:val="28"/>
          <w:szCs w:val="28"/>
        </w:rPr>
        <w:t> </w:t>
      </w:r>
      <w:r w:rsidR="00CB1461" w:rsidRPr="00CB1461">
        <w:rPr>
          <w:sz w:val="28"/>
          <w:szCs w:val="28"/>
          <w:lang w:val="uk-UA"/>
        </w:rPr>
        <w:t>підслизовий шар,</w:t>
      </w:r>
      <w:r w:rsidR="00CB1461">
        <w:rPr>
          <w:sz w:val="28"/>
          <w:szCs w:val="28"/>
          <w:lang w:val="uk-UA"/>
        </w:rPr>
        <w:t xml:space="preserve"> відбувається їх </w:t>
      </w:r>
      <w:r w:rsidR="0081078B" w:rsidRPr="00CB1461">
        <w:rPr>
          <w:sz w:val="28"/>
          <w:szCs w:val="28"/>
          <w:lang w:val="uk-UA"/>
        </w:rPr>
        <w:t>взаємодія з</w:t>
      </w:r>
      <w:r w:rsidR="0081078B" w:rsidRPr="00CB1461">
        <w:rPr>
          <w:sz w:val="28"/>
          <w:szCs w:val="28"/>
        </w:rPr>
        <w:t> </w:t>
      </w:r>
      <w:r w:rsidR="0081078B" w:rsidRPr="00CB1461">
        <w:rPr>
          <w:sz w:val="28"/>
          <w:szCs w:val="28"/>
          <w:lang w:val="uk-UA"/>
        </w:rPr>
        <w:t>клітинами імунної системи</w:t>
      </w:r>
      <w:r w:rsidR="00CB1461" w:rsidRPr="00CB1461">
        <w:rPr>
          <w:sz w:val="28"/>
          <w:szCs w:val="28"/>
          <w:lang w:val="uk-UA"/>
        </w:rPr>
        <w:t>.</w:t>
      </w:r>
      <w:r w:rsidR="00CB1461">
        <w:rPr>
          <w:sz w:val="28"/>
          <w:szCs w:val="28"/>
          <w:lang w:val="uk-UA"/>
        </w:rPr>
        <w:t xml:space="preserve"> Як наслідок, спостерігається</w:t>
      </w:r>
      <w:r w:rsidR="0081078B" w:rsidRPr="00CB1461">
        <w:rPr>
          <w:sz w:val="28"/>
          <w:szCs w:val="28"/>
        </w:rPr>
        <w:t> </w:t>
      </w:r>
      <w:r w:rsidR="00652307">
        <w:rPr>
          <w:sz w:val="28"/>
          <w:szCs w:val="28"/>
          <w:lang w:val="uk-UA"/>
        </w:rPr>
        <w:t>гіперпродукція</w:t>
      </w:r>
      <w:r w:rsidR="0081078B" w:rsidRPr="00CB1461">
        <w:rPr>
          <w:sz w:val="28"/>
          <w:szCs w:val="28"/>
          <w:lang w:val="uk-UA"/>
        </w:rPr>
        <w:t xml:space="preserve"> прозапальних цитокінів,</w:t>
      </w:r>
      <w:r w:rsidR="009C3E2C">
        <w:rPr>
          <w:sz w:val="28"/>
          <w:szCs w:val="28"/>
          <w:lang w:val="uk-UA"/>
        </w:rPr>
        <w:t xml:space="preserve"> що призводить до</w:t>
      </w:r>
      <w:r w:rsidR="0081078B" w:rsidRPr="00CB1461">
        <w:rPr>
          <w:sz w:val="28"/>
          <w:szCs w:val="28"/>
          <w:lang w:val="uk-UA"/>
        </w:rPr>
        <w:t xml:space="preserve"> персистування місцевого запалення низького ступеня активності та</w:t>
      </w:r>
      <w:r w:rsidR="0081078B" w:rsidRPr="00CB1461">
        <w:rPr>
          <w:sz w:val="28"/>
          <w:szCs w:val="28"/>
        </w:rPr>
        <w:t> </w:t>
      </w:r>
      <w:r w:rsidR="0081078B" w:rsidRPr="00CB1461">
        <w:rPr>
          <w:sz w:val="28"/>
          <w:szCs w:val="28"/>
          <w:lang w:val="uk-UA"/>
        </w:rPr>
        <w:t>подальшого підвищення проникності кишкового бар’єра.</w:t>
      </w:r>
      <w:r w:rsidR="009C3E2C">
        <w:rPr>
          <w:sz w:val="28"/>
          <w:szCs w:val="28"/>
          <w:lang w:val="uk-UA"/>
        </w:rPr>
        <w:t xml:space="preserve"> Це сприяє проникненню </w:t>
      </w:r>
      <w:r w:rsidR="0081078B" w:rsidRPr="00CB1461">
        <w:rPr>
          <w:sz w:val="28"/>
          <w:szCs w:val="28"/>
          <w:lang w:val="uk-UA"/>
        </w:rPr>
        <w:t xml:space="preserve"> </w:t>
      </w:r>
      <w:r w:rsidR="0081078B" w:rsidRPr="009C3E2C">
        <w:rPr>
          <w:sz w:val="28"/>
          <w:szCs w:val="28"/>
          <w:lang w:val="uk-UA"/>
        </w:rPr>
        <w:t>в</w:t>
      </w:r>
      <w:r w:rsidR="0081078B" w:rsidRPr="009C3E2C">
        <w:rPr>
          <w:sz w:val="28"/>
          <w:szCs w:val="28"/>
        </w:rPr>
        <w:t> </w:t>
      </w:r>
      <w:r w:rsidR="0081078B" w:rsidRPr="009C3E2C">
        <w:rPr>
          <w:sz w:val="28"/>
          <w:szCs w:val="28"/>
          <w:lang w:val="uk-UA"/>
        </w:rPr>
        <w:t xml:space="preserve">кровообіг </w:t>
      </w:r>
      <w:r w:rsidR="009C3E2C">
        <w:rPr>
          <w:sz w:val="28"/>
          <w:szCs w:val="28"/>
          <w:lang w:val="uk-UA"/>
        </w:rPr>
        <w:t xml:space="preserve"> ендотоксину, який за хімічною природою є </w:t>
      </w:r>
      <w:r w:rsidR="0081078B" w:rsidRPr="009C3E2C">
        <w:rPr>
          <w:sz w:val="28"/>
          <w:szCs w:val="28"/>
          <w:lang w:val="uk-UA"/>
        </w:rPr>
        <w:t>ліпополісах</w:t>
      </w:r>
      <w:r w:rsidR="00FA45E1" w:rsidRPr="009C3E2C">
        <w:rPr>
          <w:sz w:val="28"/>
          <w:szCs w:val="28"/>
          <w:lang w:val="uk-UA"/>
        </w:rPr>
        <w:t>аридам грамнегативних бактерій</w:t>
      </w:r>
      <w:r w:rsidR="009C3E2C" w:rsidRPr="009C3E2C">
        <w:rPr>
          <w:sz w:val="28"/>
          <w:szCs w:val="28"/>
          <w:lang w:val="uk-UA"/>
        </w:rPr>
        <w:t>.</w:t>
      </w:r>
      <w:r w:rsidR="00FA45E1" w:rsidRPr="009C3E2C">
        <w:rPr>
          <w:sz w:val="28"/>
          <w:szCs w:val="28"/>
          <w:lang w:val="uk-UA"/>
        </w:rPr>
        <w:t> </w:t>
      </w:r>
      <w:r w:rsidR="009C3E2C" w:rsidRPr="009C3E2C">
        <w:rPr>
          <w:sz w:val="28"/>
          <w:szCs w:val="28"/>
          <w:lang w:val="uk-UA"/>
        </w:rPr>
        <w:t xml:space="preserve"> </w:t>
      </w:r>
      <w:r w:rsidR="00FA45E1" w:rsidRPr="009C3E2C">
        <w:rPr>
          <w:sz w:val="28"/>
          <w:szCs w:val="28"/>
          <w:lang w:val="uk-UA"/>
        </w:rPr>
        <w:t>Він</w:t>
      </w:r>
      <w:r w:rsidR="0081078B" w:rsidRPr="009C3E2C">
        <w:rPr>
          <w:sz w:val="28"/>
          <w:szCs w:val="28"/>
          <w:lang w:val="uk-UA"/>
        </w:rPr>
        <w:t xml:space="preserve"> має виражену біологічну активність. </w:t>
      </w:r>
      <w:r w:rsidR="0081078B" w:rsidRPr="00A4584F">
        <w:rPr>
          <w:sz w:val="28"/>
          <w:szCs w:val="28"/>
          <w:lang w:val="uk-UA"/>
        </w:rPr>
        <w:t>У</w:t>
      </w:r>
      <w:r w:rsidR="0081078B" w:rsidRPr="00A4584F">
        <w:rPr>
          <w:sz w:val="28"/>
          <w:szCs w:val="28"/>
        </w:rPr>
        <w:t> </w:t>
      </w:r>
      <w:r w:rsidR="009C3E2C" w:rsidRPr="00A4584F">
        <w:rPr>
          <w:sz w:val="28"/>
          <w:szCs w:val="28"/>
          <w:lang w:val="uk-UA"/>
        </w:rPr>
        <w:t xml:space="preserve">здоровому організмі </w:t>
      </w:r>
      <w:r w:rsidR="00A4584F" w:rsidRPr="00A4584F">
        <w:rPr>
          <w:sz w:val="28"/>
          <w:szCs w:val="28"/>
          <w:lang w:val="uk-UA"/>
        </w:rPr>
        <w:t>людини зазвичай</w:t>
      </w:r>
      <w:r w:rsidR="0081078B" w:rsidRPr="00A4584F">
        <w:rPr>
          <w:sz w:val="28"/>
          <w:szCs w:val="28"/>
          <w:lang w:val="uk-UA"/>
        </w:rPr>
        <w:t xml:space="preserve"> частина молекули ліпополісахариду в</w:t>
      </w:r>
      <w:r w:rsidR="0081078B" w:rsidRPr="00A4584F">
        <w:rPr>
          <w:sz w:val="28"/>
          <w:szCs w:val="28"/>
        </w:rPr>
        <w:t> </w:t>
      </w:r>
      <w:r w:rsidR="0081078B" w:rsidRPr="00A4584F">
        <w:rPr>
          <w:sz w:val="28"/>
          <w:szCs w:val="28"/>
          <w:lang w:val="uk-UA"/>
        </w:rPr>
        <w:t>складі хіломікронів надходить з</w:t>
      </w:r>
      <w:r w:rsidR="0081078B" w:rsidRPr="00A4584F">
        <w:rPr>
          <w:sz w:val="28"/>
          <w:szCs w:val="28"/>
        </w:rPr>
        <w:t> </w:t>
      </w:r>
      <w:r w:rsidR="0081078B" w:rsidRPr="00A4584F">
        <w:rPr>
          <w:sz w:val="28"/>
          <w:szCs w:val="28"/>
          <w:lang w:val="uk-UA"/>
        </w:rPr>
        <w:t>кишечнику у кровообіг і забезпечує фізіологічний рівен</w:t>
      </w:r>
      <w:r w:rsidR="00FA45E1" w:rsidRPr="00A4584F">
        <w:rPr>
          <w:sz w:val="28"/>
          <w:szCs w:val="28"/>
          <w:lang w:val="uk-UA"/>
        </w:rPr>
        <w:t xml:space="preserve">ь активності адаптивних систем, </w:t>
      </w:r>
      <w:r w:rsidR="00FA45E1" w:rsidRPr="009C3E2C">
        <w:rPr>
          <w:sz w:val="28"/>
          <w:szCs w:val="28"/>
          <w:lang w:val="uk-UA"/>
        </w:rPr>
        <w:t>до яких належать імунна, згортальна, центральна нервов</w:t>
      </w:r>
      <w:r w:rsidR="009C3E2C" w:rsidRPr="009C3E2C">
        <w:rPr>
          <w:sz w:val="28"/>
          <w:szCs w:val="28"/>
          <w:lang w:val="uk-UA"/>
        </w:rPr>
        <w:t>а</w:t>
      </w:r>
      <w:r w:rsidR="00FA45E1" w:rsidRPr="009C3E2C">
        <w:rPr>
          <w:sz w:val="28"/>
          <w:szCs w:val="28"/>
          <w:lang w:val="uk-UA"/>
        </w:rPr>
        <w:t xml:space="preserve"> система. </w:t>
      </w:r>
      <w:r w:rsidR="00FA45E1" w:rsidRPr="00A4584F">
        <w:rPr>
          <w:sz w:val="28"/>
          <w:szCs w:val="28"/>
          <w:lang w:val="uk-UA"/>
        </w:rPr>
        <w:t>Це відбувається,</w:t>
      </w:r>
      <w:r w:rsidR="0081078B" w:rsidRPr="00A4584F">
        <w:rPr>
          <w:sz w:val="28"/>
          <w:szCs w:val="28"/>
          <w:lang w:val="uk-UA"/>
        </w:rPr>
        <w:t xml:space="preserve"> у тому числі</w:t>
      </w:r>
      <w:r w:rsidR="00FA45E1" w:rsidRPr="00A4584F">
        <w:rPr>
          <w:sz w:val="28"/>
          <w:szCs w:val="28"/>
          <w:lang w:val="uk-UA"/>
        </w:rPr>
        <w:t>,</w:t>
      </w:r>
      <w:r w:rsidR="0081078B" w:rsidRPr="00A4584F">
        <w:rPr>
          <w:sz w:val="28"/>
          <w:szCs w:val="28"/>
          <w:lang w:val="uk-UA"/>
        </w:rPr>
        <w:t xml:space="preserve"> за рахунок здатності активувати рецептори вродженого імунітету. Однак надмірна концентрація ендотоксину у</w:t>
      </w:r>
      <w:r w:rsidR="0081078B" w:rsidRPr="00A4584F">
        <w:rPr>
          <w:sz w:val="28"/>
          <w:szCs w:val="28"/>
        </w:rPr>
        <w:t> </w:t>
      </w:r>
      <w:r w:rsidR="0081078B" w:rsidRPr="00A4584F">
        <w:rPr>
          <w:sz w:val="28"/>
          <w:szCs w:val="28"/>
          <w:lang w:val="uk-UA"/>
        </w:rPr>
        <w:t>крові є універсальним фактором патогенезу захворювань і</w:t>
      </w:r>
      <w:r w:rsidR="0081078B" w:rsidRPr="00A4584F">
        <w:rPr>
          <w:sz w:val="28"/>
          <w:szCs w:val="28"/>
        </w:rPr>
        <w:t> </w:t>
      </w:r>
      <w:r w:rsidR="00FA45E1" w:rsidRPr="00A4584F">
        <w:rPr>
          <w:sz w:val="28"/>
          <w:szCs w:val="28"/>
          <w:lang w:val="uk-UA"/>
        </w:rPr>
        <w:t>синдромів.</w:t>
      </w:r>
      <w:r w:rsidR="0081078B" w:rsidRPr="00A4584F">
        <w:rPr>
          <w:sz w:val="28"/>
          <w:szCs w:val="28"/>
          <w:lang w:val="uk-UA"/>
        </w:rPr>
        <w:t xml:space="preserve"> </w:t>
      </w:r>
      <w:r w:rsidR="00FA45E1" w:rsidRPr="00A4584F">
        <w:rPr>
          <w:sz w:val="28"/>
          <w:szCs w:val="28"/>
          <w:lang w:val="uk-UA"/>
        </w:rPr>
        <w:t>Вона індукує</w:t>
      </w:r>
      <w:r w:rsidR="0081078B" w:rsidRPr="00A4584F">
        <w:rPr>
          <w:sz w:val="28"/>
          <w:szCs w:val="28"/>
          <w:lang w:val="uk-UA"/>
        </w:rPr>
        <w:t xml:space="preserve"> системне запалення, яке набуває певної нозологічної форми через наявність генетичної або набутої схильності [</w:t>
      </w:r>
      <w:r w:rsidR="000657F0" w:rsidRPr="00A4584F">
        <w:rPr>
          <w:sz w:val="28"/>
          <w:szCs w:val="28"/>
          <w:lang w:val="uk-UA"/>
        </w:rPr>
        <w:t>Ярошенко, 2015</w:t>
      </w:r>
      <w:r w:rsidR="0081078B" w:rsidRPr="00A4584F">
        <w:rPr>
          <w:sz w:val="28"/>
          <w:szCs w:val="28"/>
          <w:lang w:val="uk-UA"/>
        </w:rPr>
        <w:t>].</w:t>
      </w:r>
    </w:p>
    <w:p w:rsidR="009747B9" w:rsidRDefault="007D6A5C" w:rsidP="007D6A5C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Pr="007D6A5C">
        <w:rPr>
          <w:sz w:val="28"/>
          <w:szCs w:val="28"/>
          <w:lang w:val="uk-UA"/>
        </w:rPr>
        <w:t>Існують прямі та непрямі методи діагностики дисбіозу кишечника.</w:t>
      </w:r>
      <w:r w:rsidR="00A4584F" w:rsidRPr="00CB1461">
        <w:rPr>
          <w:sz w:val="28"/>
          <w:szCs w:val="28"/>
          <w:highlight w:val="cyan"/>
          <w:lang w:val="uk-UA"/>
        </w:rPr>
        <w:t xml:space="preserve"> </w:t>
      </w:r>
      <w:r w:rsidR="00A4584F" w:rsidRPr="007D6A5C">
        <w:rPr>
          <w:sz w:val="28"/>
          <w:szCs w:val="28"/>
          <w:lang w:val="uk-UA"/>
        </w:rPr>
        <w:t>Діагноз дисбіоз грунтується на результатах бактеріологічного дослідження фекалій</w:t>
      </w:r>
      <w:r w:rsidRPr="007D6A5C">
        <w:rPr>
          <w:sz w:val="28"/>
          <w:szCs w:val="28"/>
          <w:lang w:val="uk-UA"/>
        </w:rPr>
        <w:t xml:space="preserve"> (прямий метод)</w:t>
      </w:r>
      <w:r>
        <w:rPr>
          <w:sz w:val="28"/>
          <w:szCs w:val="28"/>
          <w:lang w:val="uk-UA"/>
        </w:rPr>
        <w:t>.</w:t>
      </w:r>
      <w:r w:rsidR="00A4584F" w:rsidRPr="007D6A5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Також має значення </w:t>
      </w:r>
      <w:r w:rsidRPr="007D6A5C">
        <w:rPr>
          <w:sz w:val="28"/>
          <w:szCs w:val="28"/>
          <w:lang w:val="uk-UA"/>
        </w:rPr>
        <w:t>клінічна картина</w:t>
      </w:r>
      <w:r w:rsidR="00A4584F" w:rsidRPr="007D6A5C">
        <w:rPr>
          <w:sz w:val="28"/>
          <w:szCs w:val="28"/>
          <w:lang w:val="uk-UA"/>
        </w:rPr>
        <w:t xml:space="preserve"> хвороби. </w:t>
      </w:r>
    </w:p>
    <w:p w:rsidR="009747B9" w:rsidRPr="009747B9" w:rsidRDefault="009747B9" w:rsidP="009747B9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Розроблені непрямі методи</w:t>
      </w:r>
      <w:r w:rsidRPr="009747B9">
        <w:rPr>
          <w:sz w:val="28"/>
          <w:szCs w:val="28"/>
          <w:lang w:val="uk-UA"/>
        </w:rPr>
        <w:t xml:space="preserve"> дослідження</w:t>
      </w:r>
      <w:r>
        <w:rPr>
          <w:sz w:val="28"/>
          <w:szCs w:val="28"/>
          <w:lang w:val="uk-UA"/>
        </w:rPr>
        <w:t xml:space="preserve"> </w:t>
      </w:r>
      <w:r w:rsidR="0063214E">
        <w:rPr>
          <w:sz w:val="28"/>
          <w:szCs w:val="28"/>
          <w:lang w:val="uk-UA"/>
        </w:rPr>
        <w:t>фекалій</w:t>
      </w:r>
      <w:r>
        <w:rPr>
          <w:sz w:val="28"/>
          <w:szCs w:val="28"/>
          <w:lang w:val="uk-UA"/>
        </w:rPr>
        <w:t>:</w:t>
      </w:r>
      <w:r w:rsidRPr="009747B9">
        <w:rPr>
          <w:sz w:val="28"/>
          <w:szCs w:val="28"/>
          <w:lang w:val="uk-UA"/>
        </w:rPr>
        <w:t xml:space="preserve"> визначення </w:t>
      </w:r>
      <w:r>
        <w:rPr>
          <w:sz w:val="28"/>
          <w:szCs w:val="28"/>
          <w:lang w:val="uk-UA"/>
        </w:rPr>
        <w:t>летких жирних кислот</w:t>
      </w:r>
      <w:r w:rsidRPr="009747B9">
        <w:rPr>
          <w:sz w:val="28"/>
          <w:szCs w:val="28"/>
          <w:lang w:val="uk-UA"/>
        </w:rPr>
        <w:t xml:space="preserve"> методом газорідинної хроматографії</w:t>
      </w:r>
      <w:r>
        <w:rPr>
          <w:sz w:val="28"/>
          <w:szCs w:val="28"/>
          <w:lang w:val="uk-UA"/>
        </w:rPr>
        <w:t xml:space="preserve"> (дозволяє визначити метаболічну активність мікробіоти товстої кишки),</w:t>
      </w:r>
      <w:r w:rsidRPr="009747B9">
        <w:rPr>
          <w:lang w:val="uk-UA"/>
        </w:rPr>
        <w:t xml:space="preserve"> </w:t>
      </w:r>
      <w:r w:rsidRPr="009747B9">
        <w:rPr>
          <w:sz w:val="28"/>
          <w:szCs w:val="28"/>
          <w:lang w:val="uk-UA"/>
        </w:rPr>
        <w:t>визначення мікробного складу товстої кишки за допомогою</w:t>
      </w:r>
      <w:r>
        <w:rPr>
          <w:sz w:val="28"/>
          <w:szCs w:val="28"/>
          <w:lang w:val="uk-UA"/>
        </w:rPr>
        <w:t xml:space="preserve"> </w:t>
      </w:r>
      <w:r w:rsidRPr="009747B9">
        <w:rPr>
          <w:sz w:val="28"/>
          <w:szCs w:val="28"/>
          <w:lang w:val="uk-UA"/>
        </w:rPr>
        <w:t>полімеразної ланцюгової реакції</w:t>
      </w:r>
      <w:r>
        <w:rPr>
          <w:sz w:val="28"/>
          <w:szCs w:val="28"/>
          <w:lang w:val="uk-UA"/>
        </w:rPr>
        <w:t>.</w:t>
      </w:r>
    </w:p>
    <w:p w:rsidR="00A4584F" w:rsidRDefault="00A4584F" w:rsidP="009747B9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90455A">
        <w:rPr>
          <w:sz w:val="28"/>
          <w:szCs w:val="28"/>
          <w:lang w:val="uk-UA"/>
        </w:rPr>
        <w:t>Трактування результатів має дуже важливе значення для фахівців</w:t>
      </w:r>
      <w:r w:rsidR="0090455A" w:rsidRPr="0090455A">
        <w:rPr>
          <w:sz w:val="28"/>
          <w:szCs w:val="28"/>
          <w:lang w:val="uk-UA"/>
        </w:rPr>
        <w:t>,</w:t>
      </w:r>
      <w:r w:rsidRPr="0090455A">
        <w:rPr>
          <w:sz w:val="28"/>
          <w:szCs w:val="28"/>
          <w:lang w:val="uk-UA"/>
        </w:rPr>
        <w:t xml:space="preserve"> </w:t>
      </w:r>
      <w:r w:rsidR="0090455A" w:rsidRPr="0090455A">
        <w:rPr>
          <w:sz w:val="28"/>
          <w:szCs w:val="28"/>
          <w:lang w:val="uk-UA"/>
        </w:rPr>
        <w:t xml:space="preserve"> по-перше, </w:t>
      </w:r>
      <w:r w:rsidRPr="0090455A">
        <w:rPr>
          <w:sz w:val="28"/>
          <w:szCs w:val="28"/>
          <w:lang w:val="uk-UA"/>
        </w:rPr>
        <w:t>при вирішенні питання про природу кишкового захворювання</w:t>
      </w:r>
      <w:r w:rsidR="0090455A" w:rsidRPr="0090455A">
        <w:rPr>
          <w:sz w:val="28"/>
          <w:szCs w:val="28"/>
          <w:lang w:val="uk-UA"/>
        </w:rPr>
        <w:t>, по-друге,</w:t>
      </w:r>
      <w:r w:rsidRPr="0090455A">
        <w:rPr>
          <w:sz w:val="28"/>
          <w:szCs w:val="28"/>
          <w:lang w:val="uk-UA"/>
        </w:rPr>
        <w:t xml:space="preserve"> при виборі методів лікування, що спрямовані на нормалізацію кишкової мікробіоти [</w:t>
      </w:r>
      <w:r w:rsidRPr="0090455A">
        <w:rPr>
          <w:color w:val="000000"/>
          <w:sz w:val="28"/>
          <w:szCs w:val="28"/>
          <w:lang w:val="uk-UA"/>
        </w:rPr>
        <w:t>Скрыпкин и др., 2009</w:t>
      </w:r>
      <w:r w:rsidRPr="0090455A">
        <w:rPr>
          <w:sz w:val="28"/>
          <w:szCs w:val="28"/>
          <w:lang w:val="uk-UA"/>
        </w:rPr>
        <w:t xml:space="preserve">]. </w:t>
      </w:r>
    </w:p>
    <w:p w:rsidR="00A97B45" w:rsidRDefault="00A97B45" w:rsidP="009747B9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9F7584" w:rsidRPr="004E50F2" w:rsidRDefault="00B50DCC" w:rsidP="009F7584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4E50F2">
        <w:rPr>
          <w:b/>
          <w:sz w:val="28"/>
          <w:szCs w:val="28"/>
          <w:lang w:val="uk-UA"/>
        </w:rPr>
        <w:t>1.3.</w:t>
      </w:r>
      <w:r w:rsidR="009F7584" w:rsidRPr="004E50F2">
        <w:rPr>
          <w:b/>
          <w:sz w:val="28"/>
          <w:szCs w:val="28"/>
          <w:lang w:val="uk-UA"/>
        </w:rPr>
        <w:t xml:space="preserve"> </w:t>
      </w:r>
      <w:r w:rsidRPr="004E50F2">
        <w:rPr>
          <w:b/>
          <w:sz w:val="28"/>
          <w:szCs w:val="28"/>
          <w:lang w:val="uk-UA"/>
        </w:rPr>
        <w:t>Корекція та профілактика дисбіозу</w:t>
      </w:r>
    </w:p>
    <w:p w:rsidR="009217FB" w:rsidRDefault="007A69EA" w:rsidP="00556DDB">
      <w:pPr>
        <w:pStyle w:val="a3"/>
        <w:shd w:val="clear" w:color="auto" w:fill="FFFFFF"/>
        <w:tabs>
          <w:tab w:val="left" w:pos="851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4E50F2">
        <w:rPr>
          <w:sz w:val="28"/>
          <w:szCs w:val="28"/>
          <w:lang w:val="uk-UA"/>
        </w:rPr>
        <w:t xml:space="preserve">   </w:t>
      </w:r>
      <w:r w:rsidR="009F7584" w:rsidRPr="004E50F2">
        <w:rPr>
          <w:sz w:val="28"/>
          <w:szCs w:val="28"/>
          <w:lang w:val="uk-UA"/>
        </w:rPr>
        <w:t>Багатофакторні</w:t>
      </w:r>
      <w:r w:rsidR="00D65547" w:rsidRPr="004E50F2">
        <w:rPr>
          <w:sz w:val="28"/>
          <w:szCs w:val="28"/>
          <w:lang w:val="uk-UA"/>
        </w:rPr>
        <w:t xml:space="preserve">сть етіопатогенезу дисбіозу кишечника вимагає </w:t>
      </w:r>
      <w:r w:rsidR="009F7584" w:rsidRPr="004E50F2">
        <w:rPr>
          <w:sz w:val="28"/>
          <w:szCs w:val="28"/>
          <w:lang w:val="uk-UA"/>
        </w:rPr>
        <w:t xml:space="preserve"> </w:t>
      </w:r>
      <w:r w:rsidR="009F7584" w:rsidRPr="00CD2738">
        <w:rPr>
          <w:sz w:val="28"/>
          <w:szCs w:val="28"/>
          <w:lang w:val="uk-UA"/>
        </w:rPr>
        <w:t>обережного підходу до терапії</w:t>
      </w:r>
      <w:r w:rsidR="00CD2738" w:rsidRPr="00CD2738">
        <w:rPr>
          <w:sz w:val="28"/>
          <w:szCs w:val="28"/>
          <w:lang w:val="uk-UA"/>
        </w:rPr>
        <w:t>, де обов’язково</w:t>
      </w:r>
      <w:r w:rsidR="009F7584" w:rsidRPr="00CD2738">
        <w:rPr>
          <w:sz w:val="28"/>
          <w:szCs w:val="28"/>
          <w:lang w:val="uk-UA"/>
        </w:rPr>
        <w:t xml:space="preserve"> </w:t>
      </w:r>
      <w:r w:rsidR="00CD2738" w:rsidRPr="00CD2738">
        <w:rPr>
          <w:sz w:val="28"/>
          <w:szCs w:val="28"/>
          <w:lang w:val="uk-UA"/>
        </w:rPr>
        <w:t>враховується провідна</w:t>
      </w:r>
      <w:r w:rsidR="009F7584" w:rsidRPr="00CD2738">
        <w:rPr>
          <w:sz w:val="28"/>
          <w:szCs w:val="28"/>
          <w:lang w:val="uk-UA"/>
        </w:rPr>
        <w:t xml:space="preserve"> причини дисбактеріозу кишечника. </w:t>
      </w:r>
      <w:r w:rsidR="00CD2738">
        <w:rPr>
          <w:sz w:val="28"/>
          <w:szCs w:val="28"/>
          <w:lang w:val="uk-UA"/>
        </w:rPr>
        <w:t xml:space="preserve">Наприклад, </w:t>
      </w:r>
      <w:r w:rsidR="00CD2738" w:rsidRPr="00CD2738">
        <w:rPr>
          <w:sz w:val="28"/>
          <w:szCs w:val="28"/>
          <w:lang w:val="uk-UA"/>
        </w:rPr>
        <w:t>п</w:t>
      </w:r>
      <w:r w:rsidR="009F7584" w:rsidRPr="00CD2738">
        <w:rPr>
          <w:sz w:val="28"/>
          <w:szCs w:val="28"/>
          <w:lang w:val="uk-UA"/>
        </w:rPr>
        <w:t>ри лікув</w:t>
      </w:r>
      <w:r w:rsidR="00CD2738">
        <w:rPr>
          <w:sz w:val="28"/>
          <w:szCs w:val="28"/>
          <w:lang w:val="uk-UA"/>
        </w:rPr>
        <w:t>анні дитини, особливо немовля</w:t>
      </w:r>
      <w:r w:rsidR="009F7584" w:rsidRPr="00CD2738">
        <w:rPr>
          <w:sz w:val="28"/>
          <w:szCs w:val="28"/>
          <w:lang w:val="uk-UA"/>
        </w:rPr>
        <w:t>, слід та</w:t>
      </w:r>
      <w:r w:rsidR="00D65547" w:rsidRPr="00CD2738">
        <w:rPr>
          <w:sz w:val="28"/>
          <w:szCs w:val="28"/>
          <w:lang w:val="uk-UA"/>
        </w:rPr>
        <w:t>кож обстежити</w:t>
      </w:r>
      <w:r w:rsidR="00D65547" w:rsidRPr="004E50F2">
        <w:rPr>
          <w:sz w:val="28"/>
          <w:szCs w:val="28"/>
          <w:lang w:val="uk-UA"/>
        </w:rPr>
        <w:t xml:space="preserve"> і лікувати </w:t>
      </w:r>
      <w:r w:rsidR="009F7584" w:rsidRPr="004E50F2">
        <w:rPr>
          <w:sz w:val="28"/>
          <w:szCs w:val="28"/>
          <w:lang w:val="uk-UA"/>
        </w:rPr>
        <w:t xml:space="preserve"> матір</w:t>
      </w:r>
      <w:r w:rsidR="00D65547" w:rsidRPr="004E50F2">
        <w:rPr>
          <w:sz w:val="28"/>
          <w:szCs w:val="28"/>
          <w:lang w:val="uk-UA"/>
        </w:rPr>
        <w:t xml:space="preserve"> дитини</w:t>
      </w:r>
      <w:r w:rsidR="001B29AA" w:rsidRPr="004E50F2">
        <w:rPr>
          <w:sz w:val="28"/>
          <w:szCs w:val="28"/>
          <w:lang w:val="uk-UA"/>
        </w:rPr>
        <w:t xml:space="preserve"> [Сорокулова</w:t>
      </w:r>
      <w:r w:rsidR="00EB57D1" w:rsidRPr="004E50F2">
        <w:rPr>
          <w:sz w:val="28"/>
          <w:szCs w:val="28"/>
          <w:lang w:val="uk-UA"/>
        </w:rPr>
        <w:t xml:space="preserve"> та ін.,</w:t>
      </w:r>
      <w:r w:rsidR="001B29AA" w:rsidRPr="004E50F2">
        <w:rPr>
          <w:sz w:val="28"/>
          <w:szCs w:val="28"/>
          <w:lang w:val="uk-UA"/>
        </w:rPr>
        <w:t xml:space="preserve"> 2003]. </w:t>
      </w:r>
      <w:r w:rsidR="009F7584" w:rsidRPr="004E50F2">
        <w:rPr>
          <w:sz w:val="28"/>
          <w:szCs w:val="28"/>
          <w:lang w:val="uk-UA"/>
        </w:rPr>
        <w:t>Дослідження кишкової мікробіоти матері необхідно</w:t>
      </w:r>
      <w:r w:rsidR="00D65547" w:rsidRPr="004E50F2">
        <w:rPr>
          <w:sz w:val="28"/>
          <w:szCs w:val="28"/>
          <w:lang w:val="uk-UA"/>
        </w:rPr>
        <w:t xml:space="preserve"> з тієї причини,</w:t>
      </w:r>
      <w:r w:rsidR="009F7584" w:rsidRPr="004E50F2">
        <w:rPr>
          <w:sz w:val="28"/>
          <w:szCs w:val="28"/>
          <w:lang w:val="uk-UA"/>
        </w:rPr>
        <w:t xml:space="preserve"> </w:t>
      </w:r>
      <w:r w:rsidR="009F7584" w:rsidRPr="00CD2738">
        <w:rPr>
          <w:sz w:val="28"/>
          <w:szCs w:val="28"/>
          <w:lang w:val="uk-UA"/>
        </w:rPr>
        <w:t xml:space="preserve">що наявність в її кишечнику таких мікроорганізмів, як стафілокок, умовно - </w:t>
      </w:r>
      <w:r w:rsidR="009F7584" w:rsidRPr="004E50F2">
        <w:rPr>
          <w:sz w:val="28"/>
          <w:szCs w:val="28"/>
          <w:lang w:val="uk-UA"/>
        </w:rPr>
        <w:t>патогенних ентеробактерій, синьогнійної палички сприяє контамінації цими мікроорганізмами кишечника дитини. Таким чином, н</w:t>
      </w:r>
      <w:r w:rsidR="00D65547" w:rsidRPr="00A07D92">
        <w:rPr>
          <w:sz w:val="28"/>
          <w:szCs w:val="28"/>
          <w:lang w:val="uk-UA"/>
        </w:rPr>
        <w:t xml:space="preserve">аявність дисбіозу у дітей </w:t>
      </w:r>
      <w:r w:rsidR="00D65547" w:rsidRPr="004E50F2">
        <w:rPr>
          <w:sz w:val="28"/>
          <w:szCs w:val="28"/>
          <w:lang w:val="uk-UA"/>
        </w:rPr>
        <w:t>першого</w:t>
      </w:r>
      <w:r w:rsidR="00D65547" w:rsidRPr="00A07D92">
        <w:rPr>
          <w:sz w:val="28"/>
          <w:szCs w:val="28"/>
          <w:lang w:val="uk-UA"/>
        </w:rPr>
        <w:t xml:space="preserve"> року життя корелює з дисб</w:t>
      </w:r>
      <w:r w:rsidR="009F7584" w:rsidRPr="00A07D92">
        <w:rPr>
          <w:sz w:val="28"/>
          <w:szCs w:val="28"/>
          <w:lang w:val="uk-UA"/>
        </w:rPr>
        <w:t>іозом їх матерів</w:t>
      </w:r>
      <w:r w:rsidR="00A07D92">
        <w:rPr>
          <w:sz w:val="28"/>
          <w:szCs w:val="28"/>
          <w:lang w:val="uk-UA"/>
        </w:rPr>
        <w:t xml:space="preserve"> </w:t>
      </w:r>
      <w:r w:rsidR="009217FB" w:rsidRPr="004E50F2">
        <w:rPr>
          <w:sz w:val="28"/>
          <w:szCs w:val="28"/>
          <w:lang w:val="uk-UA"/>
        </w:rPr>
        <w:t>[</w:t>
      </w:r>
      <w:r w:rsidR="00EB57D1" w:rsidRPr="004E50F2">
        <w:rPr>
          <w:sz w:val="28"/>
          <w:szCs w:val="28"/>
          <w:lang w:val="uk-UA"/>
        </w:rPr>
        <w:t xml:space="preserve">Поліщук, 2001;  </w:t>
      </w:r>
      <w:r w:rsidR="009217FB" w:rsidRPr="004E50F2">
        <w:rPr>
          <w:sz w:val="28"/>
          <w:szCs w:val="28"/>
          <w:lang w:val="uk-UA"/>
        </w:rPr>
        <w:t>Колоскова та ін., 2014].</w:t>
      </w:r>
    </w:p>
    <w:p w:rsidR="009F7584" w:rsidRPr="004E50F2" w:rsidRDefault="00D65547" w:rsidP="00A07D92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4E50F2">
        <w:rPr>
          <w:sz w:val="28"/>
          <w:szCs w:val="28"/>
          <w:lang w:val="uk-UA"/>
        </w:rPr>
        <w:t xml:space="preserve">  </w:t>
      </w:r>
      <w:r w:rsidR="009F7584" w:rsidRPr="004E50F2">
        <w:rPr>
          <w:sz w:val="28"/>
          <w:szCs w:val="28"/>
        </w:rPr>
        <w:t>Одним з основни</w:t>
      </w:r>
      <w:r w:rsidRPr="004E50F2">
        <w:rPr>
          <w:sz w:val="28"/>
          <w:szCs w:val="28"/>
        </w:rPr>
        <w:t>х моментів у лікуванні дисб</w:t>
      </w:r>
      <w:r w:rsidR="009F7584" w:rsidRPr="004E50F2">
        <w:rPr>
          <w:sz w:val="28"/>
          <w:szCs w:val="28"/>
        </w:rPr>
        <w:t xml:space="preserve">іозу кишечника є дієтотерапія. </w:t>
      </w:r>
      <w:r w:rsidR="00A07D92">
        <w:rPr>
          <w:sz w:val="28"/>
          <w:szCs w:val="28"/>
          <w:lang w:val="uk-UA"/>
        </w:rPr>
        <w:t xml:space="preserve">Дуже </w:t>
      </w:r>
      <w:r w:rsidR="00A07D92" w:rsidRPr="00A07D92">
        <w:rPr>
          <w:sz w:val="28"/>
          <w:szCs w:val="28"/>
          <w:lang w:val="uk-UA"/>
        </w:rPr>
        <w:t>важливо для становлення</w:t>
      </w:r>
      <w:r w:rsidR="00A07D92">
        <w:rPr>
          <w:sz w:val="28"/>
          <w:szCs w:val="28"/>
          <w:lang w:val="uk-UA"/>
        </w:rPr>
        <w:t xml:space="preserve"> нормальної кишкової мікробіоти</w:t>
      </w:r>
      <w:r w:rsidR="00A07D92" w:rsidRPr="00A07D92">
        <w:rPr>
          <w:sz w:val="28"/>
          <w:szCs w:val="28"/>
          <w:lang w:val="uk-UA"/>
        </w:rPr>
        <w:t xml:space="preserve"> </w:t>
      </w:r>
      <w:r w:rsidR="00A07D92">
        <w:rPr>
          <w:sz w:val="28"/>
          <w:szCs w:val="28"/>
          <w:lang w:val="uk-UA"/>
        </w:rPr>
        <w:t>п</w:t>
      </w:r>
      <w:r w:rsidR="009F7584" w:rsidRPr="00A07D92">
        <w:rPr>
          <w:sz w:val="28"/>
          <w:szCs w:val="28"/>
          <w:lang w:val="uk-UA"/>
        </w:rPr>
        <w:t>роведення раціонального вигодовування, яке забезпечує організм дитини енергетичними та пластичними речовинами</w:t>
      </w:r>
      <w:r w:rsidRPr="00A07D92">
        <w:rPr>
          <w:sz w:val="28"/>
          <w:szCs w:val="28"/>
          <w:lang w:val="uk-UA"/>
        </w:rPr>
        <w:t>, а</w:t>
      </w:r>
      <w:r w:rsidRPr="004E50F2">
        <w:rPr>
          <w:sz w:val="28"/>
          <w:szCs w:val="28"/>
          <w:lang w:val="uk-UA"/>
        </w:rPr>
        <w:t xml:space="preserve"> також</w:t>
      </w:r>
      <w:r w:rsidR="009F7584" w:rsidRPr="004E50F2">
        <w:rPr>
          <w:sz w:val="28"/>
          <w:szCs w:val="28"/>
          <w:lang w:val="uk-UA"/>
        </w:rPr>
        <w:t xml:space="preserve"> </w:t>
      </w:r>
      <w:r w:rsidR="009F7584" w:rsidRPr="00A07D92">
        <w:rPr>
          <w:sz w:val="28"/>
          <w:szCs w:val="28"/>
          <w:lang w:val="uk-UA"/>
        </w:rPr>
        <w:t>регулює моторику кишечника</w:t>
      </w:r>
      <w:r w:rsidRPr="004E50F2">
        <w:rPr>
          <w:sz w:val="28"/>
          <w:szCs w:val="28"/>
          <w:lang w:val="uk-UA"/>
        </w:rPr>
        <w:t xml:space="preserve"> та</w:t>
      </w:r>
      <w:r w:rsidR="009F7584" w:rsidRPr="00A07D92">
        <w:rPr>
          <w:sz w:val="28"/>
          <w:szCs w:val="28"/>
          <w:lang w:val="uk-UA"/>
        </w:rPr>
        <w:t xml:space="preserve"> стабілізує рН його різних відділів</w:t>
      </w:r>
      <w:r w:rsidRPr="004E50F2">
        <w:rPr>
          <w:sz w:val="28"/>
          <w:szCs w:val="28"/>
          <w:lang w:val="uk-UA"/>
        </w:rPr>
        <w:t xml:space="preserve">. </w:t>
      </w:r>
      <w:r w:rsidR="00DA0061" w:rsidRPr="00DA0061">
        <w:rPr>
          <w:sz w:val="28"/>
          <w:szCs w:val="28"/>
          <w:lang w:val="uk-UA"/>
        </w:rPr>
        <w:t>У немовлят</w:t>
      </w:r>
      <w:r w:rsidR="009F7584" w:rsidRPr="00DA0061">
        <w:rPr>
          <w:sz w:val="28"/>
          <w:szCs w:val="28"/>
          <w:lang w:val="uk-UA"/>
        </w:rPr>
        <w:t xml:space="preserve"> особливо важливо зберегти грудне вигодовування</w:t>
      </w:r>
      <w:r w:rsidR="00DA0061">
        <w:rPr>
          <w:sz w:val="28"/>
          <w:szCs w:val="28"/>
          <w:lang w:val="uk-UA"/>
        </w:rPr>
        <w:t>, тому що в материнському молоці</w:t>
      </w:r>
      <w:r w:rsidRPr="00DA0061">
        <w:rPr>
          <w:sz w:val="28"/>
          <w:szCs w:val="28"/>
          <w:lang w:val="uk-UA"/>
        </w:rPr>
        <w:t xml:space="preserve">  </w:t>
      </w:r>
      <w:r w:rsidR="00DA0061" w:rsidRPr="00DA0061">
        <w:rPr>
          <w:sz w:val="28"/>
          <w:szCs w:val="28"/>
          <w:lang w:val="uk-UA"/>
        </w:rPr>
        <w:t xml:space="preserve">містяться </w:t>
      </w:r>
      <w:r w:rsidR="009F7584" w:rsidRPr="00DA0061">
        <w:rPr>
          <w:sz w:val="28"/>
          <w:szCs w:val="28"/>
          <w:lang w:val="uk-UA"/>
        </w:rPr>
        <w:t xml:space="preserve"> фактори росту кишкової мікробіоти (біфідогенний фактор, лізоцим, л</w:t>
      </w:r>
      <w:r w:rsidR="009F7584" w:rsidRPr="004E50F2">
        <w:rPr>
          <w:sz w:val="28"/>
          <w:szCs w:val="28"/>
          <w:lang w:val="uk-UA"/>
        </w:rPr>
        <w:t>актопероксидаза), речовини природної резистентності та імунного захисту</w:t>
      </w:r>
      <w:r w:rsidR="00DA0061">
        <w:rPr>
          <w:sz w:val="28"/>
          <w:szCs w:val="28"/>
          <w:lang w:val="uk-UA"/>
        </w:rPr>
        <w:t>.</w:t>
      </w:r>
      <w:r w:rsidR="009F7584" w:rsidRPr="004E50F2">
        <w:rPr>
          <w:sz w:val="28"/>
          <w:szCs w:val="28"/>
          <w:lang w:val="uk-UA"/>
        </w:rPr>
        <w:t xml:space="preserve"> </w:t>
      </w:r>
      <w:r w:rsidR="00DA0061">
        <w:rPr>
          <w:sz w:val="28"/>
          <w:szCs w:val="28"/>
          <w:lang w:val="uk-UA"/>
        </w:rPr>
        <w:t xml:space="preserve"> До останніх відносяться</w:t>
      </w:r>
      <w:r w:rsidR="00DA0061" w:rsidRPr="00DA0061">
        <w:rPr>
          <w:sz w:val="28"/>
          <w:szCs w:val="28"/>
          <w:lang w:val="uk-UA"/>
        </w:rPr>
        <w:t xml:space="preserve"> лізоцим</w:t>
      </w:r>
      <w:r w:rsidR="00DA0061">
        <w:rPr>
          <w:sz w:val="28"/>
          <w:szCs w:val="28"/>
          <w:lang w:val="uk-UA"/>
        </w:rPr>
        <w:t>,</w:t>
      </w:r>
      <w:r w:rsidR="00DA0061" w:rsidRPr="00DA0061">
        <w:rPr>
          <w:sz w:val="28"/>
          <w:szCs w:val="28"/>
          <w:lang w:val="uk-UA"/>
        </w:rPr>
        <w:t xml:space="preserve"> інтерферон</w:t>
      </w:r>
      <w:r w:rsidR="00DA0061">
        <w:rPr>
          <w:sz w:val="28"/>
          <w:szCs w:val="28"/>
          <w:lang w:val="uk-UA"/>
        </w:rPr>
        <w:t xml:space="preserve">, комплемент, лактоферин, </w:t>
      </w:r>
      <w:r w:rsidR="009F7584" w:rsidRPr="00DA0061">
        <w:rPr>
          <w:sz w:val="28"/>
          <w:szCs w:val="28"/>
          <w:lang w:val="uk-UA"/>
        </w:rPr>
        <w:t xml:space="preserve">імуноглобуліни А, М, </w:t>
      </w:r>
      <w:r w:rsidR="009F7584" w:rsidRPr="00DA0061">
        <w:rPr>
          <w:sz w:val="28"/>
          <w:szCs w:val="28"/>
        </w:rPr>
        <w:t>G</w:t>
      </w:r>
      <w:r w:rsidR="009F7584" w:rsidRPr="00DA0061">
        <w:rPr>
          <w:sz w:val="28"/>
          <w:szCs w:val="28"/>
          <w:lang w:val="uk-UA"/>
        </w:rPr>
        <w:t xml:space="preserve">, Е, </w:t>
      </w:r>
      <w:r w:rsidR="009F7584" w:rsidRPr="00DA0061">
        <w:rPr>
          <w:sz w:val="28"/>
          <w:szCs w:val="28"/>
        </w:rPr>
        <w:t>D</w:t>
      </w:r>
      <w:r w:rsidR="009F7584" w:rsidRPr="00DA0061">
        <w:rPr>
          <w:sz w:val="28"/>
          <w:szCs w:val="28"/>
          <w:lang w:val="uk-UA"/>
        </w:rPr>
        <w:t xml:space="preserve">, </w:t>
      </w:r>
      <w:r w:rsidR="00DA0061">
        <w:rPr>
          <w:sz w:val="28"/>
          <w:szCs w:val="28"/>
          <w:lang w:val="uk-UA"/>
        </w:rPr>
        <w:lastRenderedPageBreak/>
        <w:t>макрофаги, Т- та</w:t>
      </w:r>
      <w:r w:rsidR="009F7584" w:rsidRPr="00DA0061">
        <w:rPr>
          <w:sz w:val="28"/>
          <w:szCs w:val="28"/>
          <w:lang w:val="uk-UA"/>
        </w:rPr>
        <w:t xml:space="preserve"> В-лімфоцити, </w:t>
      </w:r>
      <w:r w:rsidR="00DA0061">
        <w:rPr>
          <w:sz w:val="28"/>
          <w:szCs w:val="28"/>
          <w:lang w:val="uk-UA"/>
        </w:rPr>
        <w:t>плазматичні клітини, нейтрофіли</w:t>
      </w:r>
      <w:r w:rsidR="009F7584" w:rsidRPr="00DA0061">
        <w:rPr>
          <w:sz w:val="28"/>
          <w:szCs w:val="28"/>
          <w:lang w:val="uk-UA"/>
        </w:rPr>
        <w:t xml:space="preserve"> [</w:t>
      </w:r>
      <w:r w:rsidR="0099703F" w:rsidRPr="004E50F2">
        <w:rPr>
          <w:bCs/>
          <w:sz w:val="28"/>
          <w:szCs w:val="28"/>
          <w:lang w:val="uk-UA"/>
        </w:rPr>
        <w:t>Янковский и др., 2017</w:t>
      </w:r>
      <w:r w:rsidR="009F7584" w:rsidRPr="004E50F2">
        <w:rPr>
          <w:sz w:val="28"/>
          <w:szCs w:val="28"/>
          <w:lang w:val="uk-UA"/>
        </w:rPr>
        <w:t xml:space="preserve">]. </w:t>
      </w:r>
    </w:p>
    <w:p w:rsidR="009F7584" w:rsidRPr="004E50F2" w:rsidRDefault="00D65547" w:rsidP="009F7584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4E50F2">
        <w:rPr>
          <w:sz w:val="28"/>
          <w:szCs w:val="28"/>
          <w:lang w:val="uk-UA"/>
        </w:rPr>
        <w:t xml:space="preserve"> </w:t>
      </w:r>
      <w:r w:rsidR="00663707" w:rsidRPr="004E50F2">
        <w:rPr>
          <w:sz w:val="28"/>
          <w:szCs w:val="28"/>
          <w:lang w:val="uk-UA"/>
        </w:rPr>
        <w:t xml:space="preserve"> У теперішній час </w:t>
      </w:r>
      <w:r w:rsidRPr="004E50F2">
        <w:rPr>
          <w:sz w:val="28"/>
          <w:szCs w:val="28"/>
          <w:lang w:val="uk-UA"/>
        </w:rPr>
        <w:t xml:space="preserve"> </w:t>
      </w:r>
      <w:r w:rsidR="00505854">
        <w:rPr>
          <w:sz w:val="28"/>
          <w:szCs w:val="28"/>
          <w:lang w:val="uk-UA"/>
        </w:rPr>
        <w:t>для</w:t>
      </w:r>
      <w:r w:rsidRPr="00505854">
        <w:rPr>
          <w:sz w:val="28"/>
          <w:szCs w:val="28"/>
          <w:lang w:val="uk-UA"/>
        </w:rPr>
        <w:t xml:space="preserve"> корекції дисб</w:t>
      </w:r>
      <w:r w:rsidR="00F45302" w:rsidRPr="00505854">
        <w:rPr>
          <w:sz w:val="28"/>
          <w:szCs w:val="28"/>
          <w:lang w:val="uk-UA"/>
        </w:rPr>
        <w:t xml:space="preserve">іозу кишечника </w:t>
      </w:r>
      <w:r w:rsidR="00505854" w:rsidRPr="00505854">
        <w:rPr>
          <w:sz w:val="28"/>
          <w:szCs w:val="28"/>
          <w:lang w:val="uk-UA"/>
        </w:rPr>
        <w:t xml:space="preserve"> </w:t>
      </w:r>
      <w:r w:rsidR="00505854">
        <w:rPr>
          <w:sz w:val="28"/>
          <w:szCs w:val="28"/>
          <w:lang w:val="uk-UA"/>
        </w:rPr>
        <w:t>найбільш широко</w:t>
      </w:r>
      <w:r w:rsidR="009F7584" w:rsidRPr="00505854">
        <w:rPr>
          <w:sz w:val="28"/>
          <w:szCs w:val="28"/>
          <w:lang w:val="uk-UA"/>
        </w:rPr>
        <w:t xml:space="preserve"> </w:t>
      </w:r>
      <w:r w:rsidR="00505854" w:rsidRPr="00505854">
        <w:rPr>
          <w:sz w:val="28"/>
          <w:szCs w:val="28"/>
          <w:lang w:val="uk-UA"/>
        </w:rPr>
        <w:t xml:space="preserve">використовуються </w:t>
      </w:r>
      <w:r w:rsidR="009F7584" w:rsidRPr="00505854">
        <w:rPr>
          <w:sz w:val="28"/>
          <w:szCs w:val="28"/>
          <w:lang w:val="uk-UA"/>
        </w:rPr>
        <w:t xml:space="preserve"> </w:t>
      </w:r>
      <w:r w:rsidR="00505854" w:rsidRPr="00505854">
        <w:rPr>
          <w:sz w:val="28"/>
          <w:szCs w:val="28"/>
          <w:lang w:val="uk-UA"/>
        </w:rPr>
        <w:t>препарати, які містять живі організми</w:t>
      </w:r>
      <w:r w:rsidR="009F7584" w:rsidRPr="00D5727E">
        <w:rPr>
          <w:sz w:val="28"/>
          <w:szCs w:val="28"/>
          <w:lang w:val="uk-UA"/>
        </w:rPr>
        <w:t>.</w:t>
      </w:r>
      <w:r w:rsidR="00505854" w:rsidRPr="00D5727E">
        <w:rPr>
          <w:sz w:val="28"/>
          <w:szCs w:val="28"/>
          <w:lang w:val="uk-UA"/>
        </w:rPr>
        <w:t xml:space="preserve"> Лікування  має бути спрямоване</w:t>
      </w:r>
      <w:r w:rsidR="009F7584" w:rsidRPr="00D5727E">
        <w:rPr>
          <w:sz w:val="28"/>
          <w:szCs w:val="28"/>
          <w:lang w:val="uk-UA"/>
        </w:rPr>
        <w:t xml:space="preserve"> на усунен</w:t>
      </w:r>
      <w:r w:rsidR="00505854" w:rsidRPr="00D5727E">
        <w:rPr>
          <w:sz w:val="28"/>
          <w:szCs w:val="28"/>
          <w:lang w:val="uk-UA"/>
        </w:rPr>
        <w:t>ня причини розвит</w:t>
      </w:r>
      <w:r w:rsidR="00D5727E" w:rsidRPr="00D5727E">
        <w:rPr>
          <w:sz w:val="28"/>
          <w:szCs w:val="28"/>
          <w:lang w:val="uk-UA"/>
        </w:rPr>
        <w:t>ку</w:t>
      </w:r>
      <w:r w:rsidR="009F7584" w:rsidRPr="00D5727E">
        <w:rPr>
          <w:sz w:val="28"/>
          <w:szCs w:val="28"/>
          <w:lang w:val="uk-UA"/>
        </w:rPr>
        <w:t xml:space="preserve"> дисбіозу,</w:t>
      </w:r>
      <w:r w:rsidR="00663707" w:rsidRPr="00D5727E">
        <w:rPr>
          <w:sz w:val="28"/>
          <w:szCs w:val="28"/>
          <w:lang w:val="uk-UA"/>
        </w:rPr>
        <w:t xml:space="preserve"> а також</w:t>
      </w:r>
      <w:r w:rsidR="00D5727E" w:rsidRPr="00D5727E">
        <w:rPr>
          <w:sz w:val="28"/>
          <w:szCs w:val="28"/>
          <w:lang w:val="uk-UA"/>
        </w:rPr>
        <w:t xml:space="preserve"> на нормалізацію моторної</w:t>
      </w:r>
      <w:r w:rsidR="00D5727E">
        <w:rPr>
          <w:sz w:val="28"/>
          <w:szCs w:val="28"/>
          <w:lang w:val="uk-UA"/>
        </w:rPr>
        <w:t xml:space="preserve"> функції кишечника, на покращ</w:t>
      </w:r>
      <w:r w:rsidR="009F7584" w:rsidRPr="00D5727E">
        <w:rPr>
          <w:sz w:val="28"/>
          <w:szCs w:val="28"/>
          <w:lang w:val="uk-UA"/>
        </w:rPr>
        <w:t>ення процесів травлення і всмоктування</w:t>
      </w:r>
      <w:r w:rsidR="00663707" w:rsidRPr="00D5727E">
        <w:rPr>
          <w:sz w:val="28"/>
          <w:szCs w:val="28"/>
          <w:lang w:val="uk-UA"/>
        </w:rPr>
        <w:t xml:space="preserve"> </w:t>
      </w:r>
      <w:r w:rsidR="00663707" w:rsidRPr="004E50F2">
        <w:rPr>
          <w:sz w:val="28"/>
          <w:szCs w:val="28"/>
          <w:lang w:val="uk-UA"/>
        </w:rPr>
        <w:t>та</w:t>
      </w:r>
      <w:r w:rsidR="009F7584" w:rsidRPr="00505854">
        <w:rPr>
          <w:sz w:val="28"/>
          <w:szCs w:val="28"/>
          <w:lang w:val="uk-UA"/>
        </w:rPr>
        <w:t xml:space="preserve"> корекцію імунної реактивності. Відновлення </w:t>
      </w:r>
      <w:r w:rsidR="00663707" w:rsidRPr="00505854">
        <w:rPr>
          <w:sz w:val="28"/>
          <w:szCs w:val="28"/>
          <w:lang w:val="uk-UA"/>
        </w:rPr>
        <w:t xml:space="preserve"> </w:t>
      </w:r>
      <w:r w:rsidR="00663707" w:rsidRPr="004E50F2">
        <w:rPr>
          <w:sz w:val="28"/>
          <w:szCs w:val="28"/>
          <w:lang w:val="uk-UA"/>
        </w:rPr>
        <w:t>може відбуватися в</w:t>
      </w:r>
      <w:r w:rsidR="00663707" w:rsidRPr="00505854">
        <w:rPr>
          <w:sz w:val="28"/>
          <w:szCs w:val="28"/>
          <w:lang w:val="uk-UA"/>
        </w:rPr>
        <w:t xml:space="preserve"> тр</w:t>
      </w:r>
      <w:r w:rsidR="00663707" w:rsidRPr="004E50F2">
        <w:rPr>
          <w:sz w:val="28"/>
          <w:szCs w:val="28"/>
          <w:lang w:val="uk-UA"/>
        </w:rPr>
        <w:t>и</w:t>
      </w:r>
      <w:r w:rsidR="00663707" w:rsidRPr="00505854">
        <w:rPr>
          <w:sz w:val="28"/>
          <w:szCs w:val="28"/>
          <w:lang w:val="uk-UA"/>
        </w:rPr>
        <w:t xml:space="preserve"> послідовн</w:t>
      </w:r>
      <w:r w:rsidR="00663707" w:rsidRPr="004E50F2">
        <w:rPr>
          <w:sz w:val="28"/>
          <w:szCs w:val="28"/>
          <w:lang w:val="uk-UA"/>
        </w:rPr>
        <w:t>і</w:t>
      </w:r>
      <w:r w:rsidR="00663707" w:rsidRPr="00505854">
        <w:rPr>
          <w:sz w:val="28"/>
          <w:szCs w:val="28"/>
          <w:lang w:val="uk-UA"/>
        </w:rPr>
        <w:t xml:space="preserve"> етап</w:t>
      </w:r>
      <w:r w:rsidR="00663707" w:rsidRPr="004E50F2">
        <w:rPr>
          <w:sz w:val="28"/>
          <w:szCs w:val="28"/>
          <w:lang w:val="uk-UA"/>
        </w:rPr>
        <w:t>и.</w:t>
      </w:r>
      <w:r w:rsidR="00663707" w:rsidRPr="00505854">
        <w:rPr>
          <w:sz w:val="28"/>
          <w:szCs w:val="28"/>
          <w:lang w:val="uk-UA"/>
        </w:rPr>
        <w:t xml:space="preserve"> </w:t>
      </w:r>
      <w:r w:rsidR="00663707" w:rsidRPr="004E50F2">
        <w:rPr>
          <w:sz w:val="28"/>
          <w:szCs w:val="28"/>
          <w:lang w:val="uk-UA"/>
        </w:rPr>
        <w:t>Перший етап −</w:t>
      </w:r>
      <w:r w:rsidR="009F7584" w:rsidRPr="00D5727E">
        <w:rPr>
          <w:sz w:val="28"/>
          <w:szCs w:val="28"/>
          <w:lang w:val="uk-UA"/>
        </w:rPr>
        <w:t xml:space="preserve"> створення кислого середовища </w:t>
      </w:r>
      <w:r w:rsidR="009F7584" w:rsidRPr="004E50F2">
        <w:rPr>
          <w:sz w:val="28"/>
          <w:szCs w:val="28"/>
          <w:lang w:val="uk-UA"/>
        </w:rPr>
        <w:t>у</w:t>
      </w:r>
      <w:r w:rsidR="009F7584" w:rsidRPr="00D5727E">
        <w:rPr>
          <w:sz w:val="28"/>
          <w:szCs w:val="28"/>
          <w:lang w:val="uk-UA"/>
        </w:rPr>
        <w:t xml:space="preserve"> кишечнику </w:t>
      </w:r>
      <w:r w:rsidR="009F7584" w:rsidRPr="004E50F2">
        <w:rPr>
          <w:sz w:val="28"/>
          <w:szCs w:val="28"/>
          <w:lang w:val="uk-UA"/>
        </w:rPr>
        <w:t>й</w:t>
      </w:r>
      <w:r w:rsidR="009F7584" w:rsidRPr="00D5727E">
        <w:rPr>
          <w:sz w:val="28"/>
          <w:szCs w:val="28"/>
          <w:lang w:val="uk-UA"/>
        </w:rPr>
        <w:t xml:space="preserve"> пригнічення патогенної та ум</w:t>
      </w:r>
      <w:r w:rsidR="00663707" w:rsidRPr="00D5727E">
        <w:rPr>
          <w:sz w:val="28"/>
          <w:szCs w:val="28"/>
          <w:lang w:val="uk-UA"/>
        </w:rPr>
        <w:t xml:space="preserve">овно </w:t>
      </w:r>
      <w:r w:rsidR="00D5727E" w:rsidRPr="004E50F2">
        <w:rPr>
          <w:sz w:val="28"/>
          <w:szCs w:val="28"/>
          <w:lang w:val="uk-UA"/>
        </w:rPr>
        <w:t>−</w:t>
      </w:r>
      <w:r w:rsidR="00663707" w:rsidRPr="00D5727E">
        <w:rPr>
          <w:sz w:val="28"/>
          <w:szCs w:val="28"/>
          <w:lang w:val="uk-UA"/>
        </w:rPr>
        <w:t xml:space="preserve"> патогенної мікробіоти; </w:t>
      </w:r>
      <w:r w:rsidR="00663707" w:rsidRPr="004E50F2">
        <w:rPr>
          <w:sz w:val="28"/>
          <w:szCs w:val="28"/>
          <w:lang w:val="uk-UA"/>
        </w:rPr>
        <w:t xml:space="preserve">другий </w:t>
      </w:r>
      <w:r w:rsidR="00D5727E">
        <w:rPr>
          <w:sz w:val="28"/>
          <w:szCs w:val="28"/>
          <w:lang w:val="uk-UA"/>
        </w:rPr>
        <w:t xml:space="preserve">– ефективне </w:t>
      </w:r>
      <w:r w:rsidR="00D5727E" w:rsidRPr="00D5727E">
        <w:rPr>
          <w:sz w:val="28"/>
          <w:szCs w:val="28"/>
          <w:lang w:val="uk-UA"/>
        </w:rPr>
        <w:t>прикріплення живих бактерійних препаратів</w:t>
      </w:r>
      <w:r w:rsidR="00D5727E">
        <w:rPr>
          <w:sz w:val="28"/>
          <w:szCs w:val="28"/>
          <w:lang w:val="uk-UA"/>
        </w:rPr>
        <w:t xml:space="preserve"> до епітеліоцитів слизової стінки кишки та колонізування ї</w:t>
      </w:r>
      <w:r w:rsidR="00D5727E" w:rsidRPr="00D5727E">
        <w:rPr>
          <w:sz w:val="28"/>
          <w:szCs w:val="28"/>
          <w:lang w:val="uk-UA"/>
        </w:rPr>
        <w:t>ї</w:t>
      </w:r>
      <w:r w:rsidR="00663707" w:rsidRPr="00D5727E">
        <w:rPr>
          <w:sz w:val="28"/>
          <w:szCs w:val="28"/>
          <w:lang w:val="uk-UA"/>
        </w:rPr>
        <w:t xml:space="preserve">; </w:t>
      </w:r>
      <w:r w:rsidR="00663707" w:rsidRPr="004E50F2">
        <w:rPr>
          <w:sz w:val="28"/>
          <w:szCs w:val="28"/>
          <w:lang w:val="uk-UA"/>
        </w:rPr>
        <w:t>третій −</w:t>
      </w:r>
      <w:r w:rsidR="009F7584" w:rsidRPr="00D5727E">
        <w:rPr>
          <w:sz w:val="28"/>
          <w:szCs w:val="28"/>
          <w:lang w:val="uk-UA"/>
        </w:rPr>
        <w:t xml:space="preserve"> закріплення отриманого ефекту, підвищення неспе</w:t>
      </w:r>
      <w:r w:rsidR="00663707" w:rsidRPr="00D5727E">
        <w:rPr>
          <w:sz w:val="28"/>
          <w:szCs w:val="28"/>
          <w:lang w:val="uk-UA"/>
        </w:rPr>
        <w:t>цифічних захисних сил організму</w:t>
      </w:r>
      <w:r w:rsidR="00663707" w:rsidRPr="004E50F2">
        <w:rPr>
          <w:sz w:val="28"/>
          <w:szCs w:val="28"/>
          <w:lang w:val="uk-UA"/>
        </w:rPr>
        <w:t>.</w:t>
      </w:r>
      <w:r w:rsidR="009F7584" w:rsidRPr="004E50F2">
        <w:rPr>
          <w:sz w:val="28"/>
          <w:szCs w:val="28"/>
          <w:lang w:val="uk-UA"/>
        </w:rPr>
        <w:t xml:space="preserve"> що </w:t>
      </w:r>
      <w:r w:rsidR="009F7584" w:rsidRPr="00D5727E">
        <w:rPr>
          <w:sz w:val="28"/>
          <w:szCs w:val="28"/>
          <w:lang w:val="uk-UA"/>
        </w:rPr>
        <w:t>сприяють формуванню нормальної мікробіоти [</w:t>
      </w:r>
      <w:r w:rsidR="007A5AEB" w:rsidRPr="00D5727E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Сорокулова </w:t>
      </w:r>
      <w:r w:rsidR="009F7584" w:rsidRPr="00D5727E">
        <w:rPr>
          <w:sz w:val="28"/>
          <w:szCs w:val="28"/>
          <w:lang w:val="uk-UA"/>
        </w:rPr>
        <w:t>и др.</w:t>
      </w:r>
      <w:r w:rsidR="007A5AEB" w:rsidRPr="004E50F2">
        <w:rPr>
          <w:sz w:val="28"/>
          <w:szCs w:val="28"/>
          <w:lang w:val="uk-UA"/>
        </w:rPr>
        <w:t>,</w:t>
      </w:r>
      <w:r w:rsidR="009F7584" w:rsidRPr="00D5727E">
        <w:rPr>
          <w:sz w:val="28"/>
          <w:szCs w:val="28"/>
          <w:lang w:val="uk-UA"/>
        </w:rPr>
        <w:t xml:space="preserve"> 20</w:t>
      </w:r>
      <w:r w:rsidR="007A5AEB" w:rsidRPr="004E50F2">
        <w:rPr>
          <w:sz w:val="28"/>
          <w:szCs w:val="28"/>
          <w:lang w:val="uk-UA"/>
        </w:rPr>
        <w:t>07</w:t>
      </w:r>
      <w:r w:rsidR="009E347B" w:rsidRPr="004E50F2">
        <w:rPr>
          <w:sz w:val="28"/>
          <w:szCs w:val="28"/>
          <w:lang w:val="uk-UA"/>
        </w:rPr>
        <w:t>; Плотникова и др., 2013</w:t>
      </w:r>
      <w:r w:rsidR="009F7584" w:rsidRPr="00D5727E">
        <w:rPr>
          <w:sz w:val="28"/>
          <w:szCs w:val="28"/>
          <w:lang w:val="uk-UA"/>
        </w:rPr>
        <w:t xml:space="preserve">]. </w:t>
      </w:r>
    </w:p>
    <w:p w:rsidR="006A6758" w:rsidRDefault="006A6758" w:rsidP="006A6758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9F7584" w:rsidRPr="004E50F2">
        <w:rPr>
          <w:sz w:val="28"/>
          <w:szCs w:val="28"/>
          <w:lang w:val="uk-UA"/>
        </w:rPr>
        <w:t xml:space="preserve">Для пригнічення патогенної мікробіоти лікування </w:t>
      </w:r>
      <w:r w:rsidR="00F32EC9" w:rsidRPr="004E50F2">
        <w:rPr>
          <w:sz w:val="28"/>
          <w:szCs w:val="28"/>
          <w:lang w:val="uk-UA"/>
        </w:rPr>
        <w:t>дисбіозів (</w:t>
      </w:r>
      <w:r w:rsidR="009F7584" w:rsidRPr="004E50F2">
        <w:rPr>
          <w:sz w:val="28"/>
          <w:szCs w:val="28"/>
          <w:lang w:val="uk-UA"/>
        </w:rPr>
        <w:t>дисбактеріозів</w:t>
      </w:r>
      <w:r w:rsidR="00F32EC9" w:rsidRPr="004E50F2">
        <w:rPr>
          <w:sz w:val="28"/>
          <w:szCs w:val="28"/>
          <w:lang w:val="uk-UA"/>
        </w:rPr>
        <w:t>)</w:t>
      </w:r>
      <w:r w:rsidR="009F7584" w:rsidRPr="004E50F2">
        <w:rPr>
          <w:sz w:val="28"/>
          <w:szCs w:val="28"/>
          <w:lang w:val="uk-UA"/>
        </w:rPr>
        <w:t xml:space="preserve"> починають з призначення бакте</w:t>
      </w:r>
      <w:r w:rsidR="00F32EC9" w:rsidRPr="004E50F2">
        <w:rPr>
          <w:sz w:val="28"/>
          <w:szCs w:val="28"/>
          <w:lang w:val="uk-UA"/>
        </w:rPr>
        <w:t>ріофагів. Бактеріофаги мають селективний бактерицидний ефект</w:t>
      </w:r>
      <w:r w:rsidR="009F7584" w:rsidRPr="004E50F2">
        <w:rPr>
          <w:sz w:val="28"/>
          <w:szCs w:val="28"/>
          <w:lang w:val="uk-UA"/>
        </w:rPr>
        <w:t xml:space="preserve"> до відповідної </w:t>
      </w:r>
      <w:r w:rsidR="00F32EC9" w:rsidRPr="004E50F2">
        <w:rPr>
          <w:sz w:val="28"/>
          <w:szCs w:val="28"/>
          <w:lang w:val="uk-UA"/>
        </w:rPr>
        <w:t>мікро</w:t>
      </w:r>
      <w:r w:rsidR="009F7584" w:rsidRPr="004E50F2">
        <w:rPr>
          <w:sz w:val="28"/>
          <w:szCs w:val="28"/>
          <w:lang w:val="uk-UA"/>
        </w:rPr>
        <w:t>біоти. Підбір необхідного пр</w:t>
      </w:r>
      <w:r w:rsidR="00F32EC9" w:rsidRPr="004E50F2">
        <w:rPr>
          <w:sz w:val="28"/>
          <w:szCs w:val="28"/>
          <w:lang w:val="uk-UA"/>
        </w:rPr>
        <w:t>епарату проводять індивідуально.</w:t>
      </w:r>
    </w:p>
    <w:p w:rsidR="009F7584" w:rsidRPr="004E50F2" w:rsidRDefault="00F32EC9" w:rsidP="00005B05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005B05">
        <w:rPr>
          <w:sz w:val="28"/>
          <w:szCs w:val="28"/>
          <w:lang w:val="uk-UA"/>
        </w:rPr>
        <w:t xml:space="preserve">   </w:t>
      </w:r>
      <w:r w:rsidR="009F7584" w:rsidRPr="00005B05">
        <w:rPr>
          <w:sz w:val="28"/>
          <w:szCs w:val="28"/>
        </w:rPr>
        <w:t xml:space="preserve">Бактеріофаги </w:t>
      </w:r>
      <w:r w:rsidR="00005B05" w:rsidRPr="004E50F2">
        <w:rPr>
          <w:sz w:val="28"/>
          <w:szCs w:val="28"/>
        </w:rPr>
        <w:t>можуть поєднуватися з антибіотиками</w:t>
      </w:r>
      <w:r w:rsidR="00005B05">
        <w:rPr>
          <w:sz w:val="28"/>
          <w:szCs w:val="28"/>
          <w:lang w:val="uk-UA"/>
        </w:rPr>
        <w:t>, вони</w:t>
      </w:r>
      <w:r w:rsidR="00005B05" w:rsidRPr="004E50F2">
        <w:rPr>
          <w:sz w:val="28"/>
          <w:szCs w:val="28"/>
        </w:rPr>
        <w:t xml:space="preserve"> </w:t>
      </w:r>
      <w:r w:rsidR="00005B05">
        <w:rPr>
          <w:sz w:val="28"/>
          <w:szCs w:val="28"/>
        </w:rPr>
        <w:t xml:space="preserve">не пригнічують </w:t>
      </w:r>
      <w:r w:rsidR="00005B05">
        <w:rPr>
          <w:sz w:val="28"/>
          <w:szCs w:val="28"/>
          <w:lang w:val="uk-UA"/>
        </w:rPr>
        <w:t>нормальну</w:t>
      </w:r>
      <w:r w:rsidR="009F7584" w:rsidRPr="00005B05">
        <w:rPr>
          <w:sz w:val="28"/>
          <w:szCs w:val="28"/>
        </w:rPr>
        <w:t xml:space="preserve"> мікробіоту людини, не викликают</w:t>
      </w:r>
      <w:r w:rsidRPr="00005B05">
        <w:rPr>
          <w:sz w:val="28"/>
          <w:szCs w:val="28"/>
        </w:rPr>
        <w:t>ь побічних реакцій і ускладнень</w:t>
      </w:r>
      <w:r w:rsidRPr="00005B05">
        <w:rPr>
          <w:sz w:val="28"/>
          <w:szCs w:val="28"/>
          <w:lang w:val="uk-UA"/>
        </w:rPr>
        <w:t xml:space="preserve">. </w:t>
      </w:r>
      <w:r w:rsidRPr="004E50F2">
        <w:rPr>
          <w:sz w:val="28"/>
          <w:szCs w:val="28"/>
          <w:lang w:val="uk-UA"/>
        </w:rPr>
        <w:t xml:space="preserve">У випадку </w:t>
      </w:r>
      <w:r w:rsidRPr="004E50F2">
        <w:rPr>
          <w:sz w:val="28"/>
          <w:szCs w:val="28"/>
        </w:rPr>
        <w:t>виділенн</w:t>
      </w:r>
      <w:r w:rsidRPr="004E50F2">
        <w:rPr>
          <w:sz w:val="28"/>
          <w:szCs w:val="28"/>
          <w:lang w:val="uk-UA"/>
        </w:rPr>
        <w:t>я</w:t>
      </w:r>
      <w:r w:rsidR="009F7584" w:rsidRPr="004E50F2">
        <w:rPr>
          <w:sz w:val="28"/>
          <w:szCs w:val="28"/>
        </w:rPr>
        <w:t xml:space="preserve"> від хворого фагорез</w:t>
      </w:r>
      <w:r w:rsidR="009F7584" w:rsidRPr="004E50F2">
        <w:rPr>
          <w:sz w:val="28"/>
          <w:szCs w:val="28"/>
          <w:lang w:val="uk-UA"/>
        </w:rPr>
        <w:t>и</w:t>
      </w:r>
      <w:r w:rsidR="009F7584" w:rsidRPr="004E50F2">
        <w:rPr>
          <w:sz w:val="28"/>
          <w:szCs w:val="28"/>
        </w:rPr>
        <w:t>стентних штамів</w:t>
      </w:r>
      <w:r w:rsidR="009F7584" w:rsidRPr="004E50F2">
        <w:rPr>
          <w:sz w:val="28"/>
          <w:szCs w:val="28"/>
          <w:lang w:val="uk-UA"/>
        </w:rPr>
        <w:t>,</w:t>
      </w:r>
      <w:r w:rsidR="009F7584" w:rsidRPr="004E50F2">
        <w:rPr>
          <w:sz w:val="28"/>
          <w:szCs w:val="28"/>
        </w:rPr>
        <w:t xml:space="preserve"> бактеріофаги застосовувати нераціонально. </w:t>
      </w:r>
      <w:r w:rsidR="009F7584" w:rsidRPr="002D4798">
        <w:rPr>
          <w:sz w:val="28"/>
          <w:szCs w:val="28"/>
          <w:lang w:val="uk-UA"/>
        </w:rPr>
        <w:t xml:space="preserve">Лікування має </w:t>
      </w:r>
      <w:r w:rsidRPr="004E50F2">
        <w:rPr>
          <w:sz w:val="28"/>
          <w:szCs w:val="28"/>
          <w:lang w:val="uk-UA"/>
        </w:rPr>
        <w:t xml:space="preserve">тривати близько </w:t>
      </w:r>
      <w:r w:rsidR="00005B05">
        <w:rPr>
          <w:sz w:val="28"/>
          <w:szCs w:val="28"/>
          <w:lang w:val="uk-UA"/>
        </w:rPr>
        <w:t xml:space="preserve">  </w:t>
      </w:r>
      <w:r w:rsidR="009F7584" w:rsidRPr="004E50F2">
        <w:rPr>
          <w:sz w:val="28"/>
          <w:szCs w:val="28"/>
          <w:lang w:val="uk-UA"/>
        </w:rPr>
        <w:t>7-10 днів з ураху</w:t>
      </w:r>
      <w:r w:rsidRPr="004E50F2">
        <w:rPr>
          <w:sz w:val="28"/>
          <w:szCs w:val="28"/>
          <w:lang w:val="uk-UA"/>
        </w:rPr>
        <w:t>ванням виду кишечних бактерій, а також</w:t>
      </w:r>
      <w:r w:rsidR="009F7584" w:rsidRPr="004E50F2">
        <w:rPr>
          <w:sz w:val="28"/>
          <w:szCs w:val="28"/>
          <w:lang w:val="uk-UA"/>
        </w:rPr>
        <w:t xml:space="preserve"> їх чутливості до антибактеріальних засобів. </w:t>
      </w:r>
      <w:r w:rsidRPr="004E50F2">
        <w:rPr>
          <w:sz w:val="28"/>
          <w:szCs w:val="28"/>
          <w:lang w:val="uk-UA"/>
        </w:rPr>
        <w:t>Зазвичай п</w:t>
      </w:r>
      <w:r w:rsidR="009F7584" w:rsidRPr="004E50F2">
        <w:rPr>
          <w:sz w:val="28"/>
          <w:szCs w:val="28"/>
          <w:lang w:val="uk-UA"/>
        </w:rPr>
        <w:t>репарати призначають у середніх терапевтичних дозах [</w:t>
      </w:r>
      <w:r w:rsidR="009F7584" w:rsidRPr="004E50F2">
        <w:rPr>
          <w:bCs/>
          <w:sz w:val="28"/>
          <w:szCs w:val="28"/>
          <w:lang w:val="en-US"/>
        </w:rPr>
        <w:t>Allen</w:t>
      </w:r>
      <w:r w:rsidR="009F7584" w:rsidRPr="004E50F2">
        <w:rPr>
          <w:bCs/>
          <w:sz w:val="28"/>
          <w:szCs w:val="28"/>
          <w:lang w:val="uk-UA"/>
        </w:rPr>
        <w:t xml:space="preserve"> </w:t>
      </w:r>
      <w:r w:rsidR="009F7584" w:rsidRPr="004E50F2">
        <w:rPr>
          <w:bCs/>
          <w:sz w:val="28"/>
          <w:szCs w:val="28"/>
          <w:lang w:val="en-US"/>
        </w:rPr>
        <w:t>et</w:t>
      </w:r>
      <w:r w:rsidR="009F7584" w:rsidRPr="004E50F2">
        <w:rPr>
          <w:bCs/>
          <w:sz w:val="28"/>
          <w:szCs w:val="28"/>
          <w:lang w:val="uk-UA"/>
        </w:rPr>
        <w:t xml:space="preserve"> </w:t>
      </w:r>
      <w:r w:rsidR="009F7584" w:rsidRPr="004E50F2">
        <w:rPr>
          <w:bCs/>
          <w:sz w:val="28"/>
          <w:szCs w:val="28"/>
          <w:lang w:val="en-US"/>
        </w:rPr>
        <w:t>al</w:t>
      </w:r>
      <w:r w:rsidR="009F7584" w:rsidRPr="004E50F2">
        <w:rPr>
          <w:bCs/>
          <w:sz w:val="28"/>
          <w:szCs w:val="28"/>
          <w:lang w:val="uk-UA"/>
        </w:rPr>
        <w:t>., 2010</w:t>
      </w:r>
      <w:r w:rsidR="009F7584" w:rsidRPr="004E50F2">
        <w:rPr>
          <w:sz w:val="28"/>
          <w:szCs w:val="28"/>
          <w:lang w:val="uk-UA"/>
        </w:rPr>
        <w:t xml:space="preserve">]. </w:t>
      </w:r>
    </w:p>
    <w:p w:rsidR="009F7584" w:rsidRPr="003F5BE6" w:rsidRDefault="00C92C96" w:rsidP="00C92C96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highlight w:val="yellow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F07284" w:rsidRPr="004E50F2">
        <w:rPr>
          <w:sz w:val="28"/>
          <w:szCs w:val="28"/>
          <w:lang w:val="uk-UA"/>
        </w:rPr>
        <w:t>Другим</w:t>
      </w:r>
      <w:r w:rsidR="009F7584" w:rsidRPr="004E50F2">
        <w:rPr>
          <w:sz w:val="28"/>
          <w:szCs w:val="28"/>
          <w:lang w:val="uk-UA"/>
        </w:rPr>
        <w:t xml:space="preserve"> етап</w:t>
      </w:r>
      <w:r w:rsidR="00F07284" w:rsidRPr="004E50F2">
        <w:rPr>
          <w:sz w:val="28"/>
          <w:szCs w:val="28"/>
          <w:lang w:val="uk-UA"/>
        </w:rPr>
        <w:t>ом</w:t>
      </w:r>
      <w:r w:rsidR="009F7584" w:rsidRPr="004E50F2">
        <w:rPr>
          <w:sz w:val="28"/>
          <w:szCs w:val="28"/>
          <w:lang w:val="uk-UA"/>
        </w:rPr>
        <w:t xml:space="preserve"> відновлення</w:t>
      </w:r>
      <w:r w:rsidR="00F07284" w:rsidRPr="004E50F2">
        <w:rPr>
          <w:sz w:val="28"/>
          <w:szCs w:val="28"/>
          <w:lang w:val="uk-UA"/>
        </w:rPr>
        <w:t xml:space="preserve"> кишкового еубіозу є</w:t>
      </w:r>
      <w:r w:rsidR="009F7584" w:rsidRPr="004E50F2">
        <w:rPr>
          <w:sz w:val="28"/>
          <w:szCs w:val="28"/>
          <w:lang w:val="uk-UA"/>
        </w:rPr>
        <w:t xml:space="preserve"> </w:t>
      </w:r>
      <w:r w:rsidR="00F07284" w:rsidRPr="004E50F2">
        <w:rPr>
          <w:sz w:val="28"/>
          <w:szCs w:val="28"/>
          <w:lang w:val="uk-UA"/>
        </w:rPr>
        <w:t xml:space="preserve">так звана бактеріальна терапія, </w:t>
      </w:r>
      <w:r>
        <w:rPr>
          <w:sz w:val="28"/>
          <w:szCs w:val="28"/>
          <w:lang w:val="uk-UA"/>
        </w:rPr>
        <w:t xml:space="preserve">під час якої </w:t>
      </w:r>
      <w:r w:rsidRPr="00C92C96">
        <w:rPr>
          <w:sz w:val="28"/>
          <w:szCs w:val="28"/>
          <w:lang w:val="uk-UA"/>
        </w:rPr>
        <w:t>використовують живі</w:t>
      </w:r>
      <w:r w:rsidR="009F7584" w:rsidRPr="00C92C96">
        <w:rPr>
          <w:sz w:val="28"/>
          <w:szCs w:val="28"/>
          <w:lang w:val="uk-UA"/>
        </w:rPr>
        <w:t xml:space="preserve"> культур</w:t>
      </w:r>
      <w:r w:rsidRPr="00C92C96">
        <w:rPr>
          <w:sz w:val="28"/>
          <w:szCs w:val="28"/>
          <w:lang w:val="uk-UA"/>
        </w:rPr>
        <w:t>и</w:t>
      </w:r>
      <w:r w:rsidR="009F7584" w:rsidRPr="00C92C96">
        <w:rPr>
          <w:sz w:val="28"/>
          <w:szCs w:val="28"/>
          <w:lang w:val="uk-UA"/>
        </w:rPr>
        <w:t xml:space="preserve"> мік</w:t>
      </w:r>
      <w:r w:rsidRPr="00C92C96">
        <w:rPr>
          <w:sz w:val="28"/>
          <w:szCs w:val="28"/>
          <w:lang w:val="uk-UA"/>
        </w:rPr>
        <w:t>роорганізмів для ефективної</w:t>
      </w:r>
      <w:r w:rsidR="009F7584" w:rsidRPr="00C92C96">
        <w:rPr>
          <w:sz w:val="28"/>
          <w:szCs w:val="28"/>
          <w:lang w:val="uk-UA"/>
        </w:rPr>
        <w:t xml:space="preserve"> регу</w:t>
      </w:r>
      <w:r w:rsidR="00F07284" w:rsidRPr="00C92C96">
        <w:rPr>
          <w:sz w:val="28"/>
          <w:szCs w:val="28"/>
          <w:lang w:val="uk-UA"/>
        </w:rPr>
        <w:t xml:space="preserve">ляції бактеріоценозу кишечника. </w:t>
      </w:r>
      <w:r>
        <w:rPr>
          <w:sz w:val="28"/>
          <w:szCs w:val="28"/>
          <w:lang w:val="uk-UA"/>
        </w:rPr>
        <w:t xml:space="preserve"> </w:t>
      </w:r>
      <w:r w:rsidRPr="008A4761">
        <w:rPr>
          <w:sz w:val="28"/>
          <w:szCs w:val="28"/>
          <w:lang w:val="uk-UA"/>
        </w:rPr>
        <w:t>Біопрепарати</w:t>
      </w:r>
      <w:r w:rsidR="008A4761">
        <w:rPr>
          <w:sz w:val="28"/>
          <w:szCs w:val="28"/>
          <w:lang w:val="uk-UA"/>
        </w:rPr>
        <w:t xml:space="preserve"> містять живі мікроорганізми або у вигляді монокультур, або в</w:t>
      </w:r>
      <w:r w:rsidR="009F7584" w:rsidRPr="008A4761">
        <w:rPr>
          <w:sz w:val="28"/>
          <w:szCs w:val="28"/>
          <w:lang w:val="uk-UA"/>
        </w:rPr>
        <w:t xml:space="preserve"> різних комбінаціях, </w:t>
      </w:r>
      <w:r w:rsidR="00F07284" w:rsidRPr="004E50F2">
        <w:rPr>
          <w:sz w:val="28"/>
          <w:szCs w:val="28"/>
          <w:lang w:val="uk-UA"/>
        </w:rPr>
        <w:t xml:space="preserve">але </w:t>
      </w:r>
      <w:r w:rsidR="009F7584" w:rsidRPr="004E50F2">
        <w:rPr>
          <w:sz w:val="28"/>
          <w:szCs w:val="28"/>
          <w:lang w:val="uk-UA"/>
        </w:rPr>
        <w:t xml:space="preserve">найчастіше у ліофільно-висушеному стані. Лікування проводиться після </w:t>
      </w:r>
      <w:r w:rsidR="009F7584" w:rsidRPr="004E50F2">
        <w:rPr>
          <w:sz w:val="28"/>
          <w:szCs w:val="28"/>
          <w:lang w:val="uk-UA"/>
        </w:rPr>
        <w:lastRenderedPageBreak/>
        <w:t>закінчення курсу антибактеріальної терапії</w:t>
      </w:r>
      <w:r w:rsidR="00F07284" w:rsidRPr="004E50F2">
        <w:rPr>
          <w:sz w:val="28"/>
          <w:szCs w:val="28"/>
          <w:lang w:val="uk-UA"/>
        </w:rPr>
        <w:t xml:space="preserve">.  </w:t>
      </w:r>
      <w:r w:rsidR="009F7584" w:rsidRPr="004E50F2">
        <w:rPr>
          <w:sz w:val="28"/>
          <w:szCs w:val="28"/>
          <w:lang w:val="uk-UA"/>
        </w:rPr>
        <w:t xml:space="preserve">Посів корисних мікроорганізмів </w:t>
      </w:r>
      <w:r w:rsidR="00F07284" w:rsidRPr="004E50F2">
        <w:rPr>
          <w:sz w:val="28"/>
          <w:szCs w:val="28"/>
          <w:lang w:val="uk-UA"/>
        </w:rPr>
        <w:t>здійснюють суворо індивідуально для того,</w:t>
      </w:r>
      <w:r w:rsidR="009F7584" w:rsidRPr="004E50F2">
        <w:rPr>
          <w:sz w:val="28"/>
          <w:szCs w:val="28"/>
          <w:lang w:val="uk-UA"/>
        </w:rPr>
        <w:t xml:space="preserve"> щоб ун</w:t>
      </w:r>
      <w:r w:rsidR="00F07284" w:rsidRPr="004E50F2">
        <w:rPr>
          <w:sz w:val="28"/>
          <w:szCs w:val="28"/>
          <w:lang w:val="uk-UA"/>
        </w:rPr>
        <w:t>икнути сенсибілізації організму.</w:t>
      </w:r>
      <w:r w:rsidR="009F7584" w:rsidRPr="004E50F2">
        <w:rPr>
          <w:sz w:val="28"/>
          <w:szCs w:val="28"/>
          <w:lang w:val="uk-UA"/>
        </w:rPr>
        <w:t xml:space="preserve"> </w:t>
      </w:r>
      <w:r w:rsidR="00F07284" w:rsidRPr="004E50F2">
        <w:rPr>
          <w:sz w:val="28"/>
          <w:szCs w:val="28"/>
          <w:lang w:val="uk-UA"/>
        </w:rPr>
        <w:t>Л</w:t>
      </w:r>
      <w:r w:rsidR="009F7584" w:rsidRPr="004E50F2">
        <w:rPr>
          <w:sz w:val="28"/>
          <w:szCs w:val="28"/>
          <w:lang w:val="uk-UA"/>
        </w:rPr>
        <w:t>абораторні штами бактерій, особливо при завищених дозах (сухий бактерин), часто є</w:t>
      </w:r>
      <w:r w:rsidR="009F7584" w:rsidRPr="008A4761">
        <w:rPr>
          <w:sz w:val="28"/>
          <w:szCs w:val="28"/>
          <w:lang w:val="uk-UA"/>
        </w:rPr>
        <w:t xml:space="preserve"> потенційними алергенами. </w:t>
      </w:r>
    </w:p>
    <w:p w:rsidR="000D3A1F" w:rsidRDefault="00F07284" w:rsidP="00D214B4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D214B4">
        <w:rPr>
          <w:sz w:val="28"/>
          <w:szCs w:val="28"/>
          <w:lang w:val="uk-UA"/>
        </w:rPr>
        <w:t xml:space="preserve">   </w:t>
      </w:r>
      <w:r w:rsidR="00D214B4" w:rsidRPr="00D214B4">
        <w:rPr>
          <w:sz w:val="28"/>
          <w:szCs w:val="28"/>
          <w:lang w:val="uk-UA"/>
        </w:rPr>
        <w:t>Мет</w:t>
      </w:r>
      <w:r w:rsidR="00D214B4">
        <w:rPr>
          <w:sz w:val="28"/>
          <w:szCs w:val="28"/>
          <w:lang w:val="uk-UA"/>
        </w:rPr>
        <w:t>ою</w:t>
      </w:r>
      <w:r w:rsidR="00D214B4" w:rsidRPr="00D214B4">
        <w:rPr>
          <w:sz w:val="28"/>
          <w:szCs w:val="28"/>
          <w:lang w:val="uk-UA"/>
        </w:rPr>
        <w:t xml:space="preserve"> третього</w:t>
      </w:r>
      <w:r w:rsidR="00D214B4">
        <w:rPr>
          <w:sz w:val="28"/>
          <w:szCs w:val="28"/>
          <w:lang w:val="uk-UA"/>
        </w:rPr>
        <w:t xml:space="preserve"> етапу</w:t>
      </w:r>
      <w:r w:rsidR="009F7584" w:rsidRPr="00D214B4">
        <w:rPr>
          <w:sz w:val="28"/>
          <w:szCs w:val="28"/>
          <w:lang w:val="uk-UA"/>
        </w:rPr>
        <w:t xml:space="preserve"> в</w:t>
      </w:r>
      <w:r w:rsidR="00D214B4">
        <w:rPr>
          <w:sz w:val="28"/>
          <w:szCs w:val="28"/>
          <w:lang w:val="uk-UA"/>
        </w:rPr>
        <w:t xml:space="preserve">ідновлення кишкового біотопу є </w:t>
      </w:r>
      <w:r w:rsidR="009F7584" w:rsidRPr="00D214B4">
        <w:rPr>
          <w:sz w:val="28"/>
          <w:szCs w:val="28"/>
          <w:lang w:val="uk-UA"/>
        </w:rPr>
        <w:t xml:space="preserve"> закріплення ефекту, </w:t>
      </w:r>
      <w:r w:rsidR="00D214B4">
        <w:rPr>
          <w:sz w:val="28"/>
          <w:szCs w:val="28"/>
          <w:lang w:val="uk-UA"/>
        </w:rPr>
        <w:t>що</w:t>
      </w:r>
      <w:r w:rsidRPr="004E50F2">
        <w:rPr>
          <w:sz w:val="28"/>
          <w:szCs w:val="28"/>
          <w:lang w:val="uk-UA"/>
        </w:rPr>
        <w:t xml:space="preserve"> був отриманий</w:t>
      </w:r>
      <w:r w:rsidR="00D214B4">
        <w:rPr>
          <w:sz w:val="28"/>
          <w:szCs w:val="28"/>
          <w:lang w:val="uk-UA"/>
        </w:rPr>
        <w:t xml:space="preserve"> на попередніх етапах. Л</w:t>
      </w:r>
      <w:r w:rsidR="009F7584" w:rsidRPr="004E50F2">
        <w:rPr>
          <w:sz w:val="28"/>
          <w:szCs w:val="28"/>
          <w:lang w:val="uk-UA"/>
        </w:rPr>
        <w:t>ікування біопрепаратами продовжують у підтримуючій</w:t>
      </w:r>
      <w:r w:rsidRPr="004E50F2">
        <w:rPr>
          <w:sz w:val="28"/>
          <w:szCs w:val="28"/>
          <w:lang w:val="uk-UA"/>
        </w:rPr>
        <w:t xml:space="preserve"> дозі. Ця доза</w:t>
      </w:r>
      <w:r w:rsidR="009F7584" w:rsidRPr="004E50F2">
        <w:rPr>
          <w:sz w:val="28"/>
          <w:szCs w:val="28"/>
          <w:lang w:val="uk-UA"/>
        </w:rPr>
        <w:t xml:space="preserve"> становит</w:t>
      </w:r>
      <w:r w:rsidRPr="004E50F2">
        <w:rPr>
          <w:sz w:val="28"/>
          <w:szCs w:val="28"/>
          <w:lang w:val="uk-UA"/>
        </w:rPr>
        <w:t xml:space="preserve">ь </w:t>
      </w:r>
      <w:r w:rsidR="00D214B4">
        <w:rPr>
          <w:sz w:val="28"/>
          <w:szCs w:val="28"/>
          <w:lang w:val="uk-UA"/>
        </w:rPr>
        <w:t>половину від лікувальної дози</w:t>
      </w:r>
      <w:r w:rsidR="000D3A1F">
        <w:rPr>
          <w:sz w:val="28"/>
          <w:szCs w:val="28"/>
          <w:lang w:val="uk-UA"/>
        </w:rPr>
        <w:t>.</w:t>
      </w:r>
      <w:r w:rsidR="009F7584" w:rsidRPr="004E50F2">
        <w:rPr>
          <w:sz w:val="28"/>
          <w:szCs w:val="28"/>
          <w:lang w:val="uk-UA"/>
        </w:rPr>
        <w:t xml:space="preserve"> </w:t>
      </w:r>
    </w:p>
    <w:p w:rsidR="009F7584" w:rsidRDefault="000D3A1F" w:rsidP="000D3A1F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Таким чином, корекція дисбіозу у дітей та дорослих є багатогранною проблемою, яка потребує зважати, по-перше, на  першопричини її виникнення та, по-друге,  на безліч супутніх чинників  </w:t>
      </w:r>
      <w:r w:rsidR="009F7584" w:rsidRPr="004E50F2">
        <w:rPr>
          <w:sz w:val="28"/>
          <w:szCs w:val="28"/>
          <w:lang w:val="uk-UA"/>
        </w:rPr>
        <w:t>[</w:t>
      </w:r>
      <w:r w:rsidR="00C343DD" w:rsidRPr="004E50F2">
        <w:rPr>
          <w:sz w:val="28"/>
          <w:szCs w:val="28"/>
          <w:lang w:val="uk-UA"/>
        </w:rPr>
        <w:t>Борщ, 2008</w:t>
      </w:r>
      <w:r w:rsidR="009F7584" w:rsidRPr="004E50F2">
        <w:rPr>
          <w:sz w:val="28"/>
          <w:szCs w:val="28"/>
          <w:lang w:val="uk-UA"/>
        </w:rPr>
        <w:t>].</w:t>
      </w:r>
      <w:r w:rsidR="009F7584" w:rsidRPr="002016A2">
        <w:rPr>
          <w:sz w:val="28"/>
          <w:szCs w:val="28"/>
          <w:lang w:val="uk-UA"/>
        </w:rPr>
        <w:t xml:space="preserve"> </w:t>
      </w:r>
    </w:p>
    <w:p w:rsidR="00A97B45" w:rsidRPr="00D214B4" w:rsidRDefault="00A97B45" w:rsidP="000D3A1F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ind w:firstLine="567"/>
        <w:jc w:val="both"/>
        <w:rPr>
          <w:sz w:val="28"/>
          <w:szCs w:val="28"/>
          <w:highlight w:val="yellow"/>
          <w:lang w:val="uk-UA"/>
        </w:rPr>
      </w:pPr>
    </w:p>
    <w:p w:rsidR="00554C62" w:rsidRPr="00631312" w:rsidRDefault="00B50DCC" w:rsidP="00554C62">
      <w:pPr>
        <w:pStyle w:val="2"/>
        <w:spacing w:before="0" w:line="360" w:lineRule="auto"/>
        <w:ind w:firstLine="708"/>
        <w:rPr>
          <w:rFonts w:ascii="Times New Roman" w:eastAsia="Times New Roman" w:hAnsi="Times New Roman" w:cs="Times New Roman"/>
          <w:b w:val="0"/>
          <w:color w:val="auto"/>
          <w:sz w:val="28"/>
          <w:lang w:val="uk-UA"/>
        </w:rPr>
      </w:pPr>
      <w:bookmarkStart w:id="4" w:name="_Toc103523204"/>
      <w:r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1.3</w:t>
      </w:r>
      <w:r w:rsidR="00554C62"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.</w:t>
      </w:r>
      <w:r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1.</w:t>
      </w:r>
      <w:r w:rsidR="00554C62"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 xml:space="preserve"> </w:t>
      </w:r>
      <w:r w:rsidR="00E22CE7"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П</w:t>
      </w:r>
      <w:r w:rsidR="00554C62"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робіотик</w:t>
      </w:r>
      <w:bookmarkEnd w:id="4"/>
      <w:r w:rsidR="00E22CE7" w:rsidRPr="004E50F2">
        <w:rPr>
          <w:rFonts w:ascii="Times New Roman" w:eastAsia="Times New Roman" w:hAnsi="Times New Roman" w:cs="Times New Roman"/>
          <w:color w:val="auto"/>
          <w:sz w:val="28"/>
          <w:lang w:val="uk-UA"/>
        </w:rPr>
        <w:t>и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 xml:space="preserve">Пробіотиками називаються живі мікроорганізми, які входять до складу харчових продуктів, </w:t>
      </w:r>
      <w:r w:rsidR="00F24E41">
        <w:rPr>
          <w:sz w:val="28"/>
          <w:lang w:val="uk-UA"/>
        </w:rPr>
        <w:t xml:space="preserve">а також </w:t>
      </w:r>
      <w:r w:rsidRPr="00631312">
        <w:rPr>
          <w:sz w:val="28"/>
          <w:lang w:val="uk-UA"/>
        </w:rPr>
        <w:t xml:space="preserve">лікарських препаратів та харчових добавок. Термін «пробіотики» вживається щодо живих мікроорганізмів, які приносять користь здоров'ю людини. </w:t>
      </w:r>
      <w:r w:rsidR="00F24E41">
        <w:rPr>
          <w:sz w:val="28"/>
          <w:lang w:val="uk-UA"/>
        </w:rPr>
        <w:t>В</w:t>
      </w:r>
      <w:r w:rsidRPr="00631312">
        <w:rPr>
          <w:sz w:val="28"/>
          <w:lang w:val="uk-UA"/>
        </w:rPr>
        <w:t xml:space="preserve"> якості пробіотиків </w:t>
      </w:r>
      <w:r w:rsidR="00F24E41">
        <w:rPr>
          <w:sz w:val="28"/>
          <w:lang w:val="uk-UA"/>
        </w:rPr>
        <w:t>н</w:t>
      </w:r>
      <w:r w:rsidR="00F24E41" w:rsidRPr="00631312">
        <w:rPr>
          <w:sz w:val="28"/>
          <w:lang w:val="uk-UA"/>
        </w:rPr>
        <w:t xml:space="preserve">айчастіше </w:t>
      </w:r>
      <w:r w:rsidRPr="00631312">
        <w:rPr>
          <w:sz w:val="28"/>
          <w:lang w:val="uk-UA"/>
        </w:rPr>
        <w:t>використовуються штами лактобак</w:t>
      </w:r>
      <w:r w:rsidR="00F24E41">
        <w:rPr>
          <w:sz w:val="28"/>
          <w:lang w:val="uk-UA"/>
        </w:rPr>
        <w:t>терій та біфідобактерій. Ця  група включає</w:t>
      </w:r>
      <w:r w:rsidRPr="00631312">
        <w:rPr>
          <w:sz w:val="28"/>
          <w:lang w:val="uk-UA"/>
        </w:rPr>
        <w:t xml:space="preserve"> штами </w:t>
      </w:r>
      <w:r w:rsidRPr="00631312">
        <w:rPr>
          <w:i/>
          <w:sz w:val="28"/>
          <w:lang w:val="uk-UA"/>
        </w:rPr>
        <w:t>Lactobacillus</w:t>
      </w:r>
      <w:r w:rsidRPr="00631312">
        <w:rPr>
          <w:sz w:val="28"/>
          <w:lang w:val="uk-UA"/>
        </w:rPr>
        <w:t xml:space="preserve">, </w:t>
      </w:r>
      <w:r w:rsidRPr="00631312">
        <w:rPr>
          <w:i/>
          <w:sz w:val="28"/>
          <w:lang w:val="uk-UA"/>
        </w:rPr>
        <w:t>Lactococcu</w:t>
      </w:r>
      <w:r w:rsidRPr="00631312">
        <w:rPr>
          <w:sz w:val="28"/>
          <w:lang w:val="uk-UA"/>
        </w:rPr>
        <w:t xml:space="preserve">s, і </w:t>
      </w:r>
      <w:r w:rsidRPr="00631312">
        <w:rPr>
          <w:i/>
          <w:sz w:val="28"/>
          <w:lang w:val="uk-UA"/>
        </w:rPr>
        <w:t>Streptococcus</w:t>
      </w:r>
      <w:r w:rsidRPr="00631312">
        <w:rPr>
          <w:sz w:val="28"/>
          <w:lang w:val="uk-UA"/>
        </w:rPr>
        <w:t xml:space="preserve"> </w:t>
      </w:r>
      <w:r w:rsidRPr="00631312">
        <w:rPr>
          <w:i/>
          <w:sz w:val="28"/>
          <w:lang w:val="uk-UA"/>
        </w:rPr>
        <w:t>thermophilus.</w:t>
      </w:r>
      <w:r w:rsidRPr="00631312">
        <w:rPr>
          <w:sz w:val="28"/>
          <w:lang w:val="uk-UA"/>
        </w:rPr>
        <w:t xml:space="preserve"> Ці </w:t>
      </w:r>
      <w:r w:rsidR="00F24E41" w:rsidRPr="00631312">
        <w:rPr>
          <w:sz w:val="28"/>
          <w:lang w:val="uk-UA"/>
        </w:rPr>
        <w:t xml:space="preserve">бактерії </w:t>
      </w:r>
      <w:r w:rsidRPr="00631312">
        <w:rPr>
          <w:sz w:val="28"/>
          <w:lang w:val="uk-UA"/>
        </w:rPr>
        <w:t>непатогенні, грампозитивні, ферментативні</w:t>
      </w:r>
      <w:r w:rsidR="00F24E41">
        <w:rPr>
          <w:sz w:val="28"/>
          <w:lang w:val="uk-UA"/>
        </w:rPr>
        <w:t>. Вони пов'язані</w:t>
      </w:r>
      <w:r w:rsidRPr="00631312">
        <w:rPr>
          <w:sz w:val="28"/>
          <w:lang w:val="uk-UA"/>
        </w:rPr>
        <w:t xml:space="preserve"> з продукцією м</w:t>
      </w:r>
      <w:r w:rsidR="00F24E41">
        <w:rPr>
          <w:sz w:val="28"/>
          <w:lang w:val="uk-UA"/>
        </w:rPr>
        <w:t>олочної кислоти з карбогідратів</w:t>
      </w:r>
      <w:r w:rsidRPr="00631312">
        <w:rPr>
          <w:sz w:val="28"/>
          <w:lang w:val="uk-UA"/>
        </w:rPr>
        <w:t xml:space="preserve"> і є абсолютно незамінними для ферментації харчових продуктів. Вид </w:t>
      </w:r>
      <w:r w:rsidRPr="00631312">
        <w:rPr>
          <w:i/>
          <w:sz w:val="28"/>
          <w:lang w:val="uk-UA"/>
        </w:rPr>
        <w:t>Bifidobacterium</w:t>
      </w:r>
      <w:r w:rsidRPr="00631312">
        <w:rPr>
          <w:sz w:val="28"/>
          <w:lang w:val="uk-UA"/>
        </w:rPr>
        <w:t xml:space="preserve"> не пов'язаний із ферментацією їжі і таксономічно відрізняється від інших </w:t>
      </w:r>
      <w:r w:rsidR="00F24E41">
        <w:rPr>
          <w:sz w:val="28"/>
          <w:lang w:val="uk-UA"/>
        </w:rPr>
        <w:t>бактерій молочної кислоти (БМК). Т</w:t>
      </w:r>
      <w:r w:rsidRPr="00631312">
        <w:rPr>
          <w:sz w:val="28"/>
          <w:lang w:val="uk-UA"/>
        </w:rPr>
        <w:t xml:space="preserve">еж саме можна сказати про дріжджові </w:t>
      </w:r>
      <w:r w:rsidRPr="00631312">
        <w:rPr>
          <w:i/>
          <w:sz w:val="28"/>
          <w:lang w:val="uk-UA"/>
        </w:rPr>
        <w:t>Saccharomyces cerevisiae</w:t>
      </w:r>
      <w:r w:rsidRPr="00631312">
        <w:rPr>
          <w:sz w:val="28"/>
          <w:lang w:val="uk-UA"/>
        </w:rPr>
        <w:t xml:space="preserve"> та деякі штами кишкової палички </w:t>
      </w:r>
      <w:r w:rsidRPr="00631312">
        <w:rPr>
          <w:i/>
          <w:sz w:val="28"/>
          <w:lang w:val="uk-UA"/>
        </w:rPr>
        <w:t>E. coli</w:t>
      </w:r>
      <w:r w:rsidR="006F6C60">
        <w:rPr>
          <w:sz w:val="28"/>
          <w:lang w:val="uk-UA"/>
        </w:rPr>
        <w:t xml:space="preserve"> [</w:t>
      </w:r>
      <w:r w:rsidR="003D4347">
        <w:rPr>
          <w:sz w:val="28"/>
          <w:szCs w:val="28"/>
          <w:lang w:val="uk-UA"/>
        </w:rPr>
        <w:t>Полтавська,</w:t>
      </w:r>
      <w:r w:rsidR="005779EF" w:rsidRPr="005779EF">
        <w:rPr>
          <w:sz w:val="28"/>
          <w:szCs w:val="28"/>
          <w:lang w:val="uk-UA"/>
        </w:rPr>
        <w:t xml:space="preserve"> </w:t>
      </w:r>
      <w:r w:rsidR="005779EF" w:rsidRPr="003D4347">
        <w:rPr>
          <w:sz w:val="28"/>
          <w:szCs w:val="28"/>
          <w:lang w:val="uk-UA"/>
        </w:rPr>
        <w:t>Коваленко</w:t>
      </w:r>
      <w:r w:rsidR="005779EF">
        <w:rPr>
          <w:sz w:val="28"/>
          <w:szCs w:val="28"/>
          <w:lang w:val="uk-UA"/>
        </w:rPr>
        <w:t xml:space="preserve"> 2008</w:t>
      </w:r>
      <w:r w:rsidR="003D4347">
        <w:rPr>
          <w:sz w:val="28"/>
          <w:szCs w:val="28"/>
          <w:lang w:val="uk-UA"/>
        </w:rPr>
        <w:t>;</w:t>
      </w:r>
      <w:r w:rsidR="003D4347" w:rsidRPr="00004D3F">
        <w:rPr>
          <w:sz w:val="28"/>
          <w:szCs w:val="28"/>
          <w:lang w:val="uk-UA"/>
        </w:rPr>
        <w:t xml:space="preserve"> </w:t>
      </w:r>
      <w:r w:rsidR="006F6C60" w:rsidRPr="00004D3F">
        <w:rPr>
          <w:sz w:val="28"/>
          <w:szCs w:val="28"/>
          <w:lang w:val="uk-UA"/>
        </w:rPr>
        <w:t>Ткач</w:t>
      </w:r>
      <w:r w:rsidR="006F6C60">
        <w:rPr>
          <w:sz w:val="28"/>
          <w:szCs w:val="28"/>
          <w:lang w:val="uk-UA"/>
        </w:rPr>
        <w:t xml:space="preserve"> и др, 2014</w:t>
      </w:r>
      <w:r w:rsidRPr="00631312">
        <w:rPr>
          <w:sz w:val="28"/>
          <w:lang w:val="uk-UA"/>
        </w:rPr>
        <w:t xml:space="preserve">]. 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 xml:space="preserve">Серед ефектів впливу пробіотиків на організм людини визначають ефекти загального характеру, </w:t>
      </w:r>
      <w:r w:rsidR="00F24E41">
        <w:rPr>
          <w:sz w:val="28"/>
          <w:lang w:val="uk-UA"/>
        </w:rPr>
        <w:t>а також</w:t>
      </w:r>
      <w:r w:rsidRPr="00631312">
        <w:rPr>
          <w:sz w:val="28"/>
          <w:lang w:val="uk-UA"/>
        </w:rPr>
        <w:t xml:space="preserve"> гуморальні та клітинні ефекти [</w:t>
      </w:r>
      <w:r w:rsidR="003D4347" w:rsidRPr="003D4347">
        <w:rPr>
          <w:sz w:val="28"/>
          <w:szCs w:val="28"/>
          <w:lang w:val="uk-UA"/>
        </w:rPr>
        <w:t>Рудіченко</w:t>
      </w:r>
      <w:r w:rsidR="003D4347" w:rsidRPr="00631312">
        <w:rPr>
          <w:sz w:val="28"/>
          <w:lang w:val="uk-UA"/>
        </w:rPr>
        <w:t xml:space="preserve"> </w:t>
      </w:r>
      <w:r w:rsidR="003D4347">
        <w:rPr>
          <w:sz w:val="28"/>
          <w:lang w:val="uk-UA"/>
        </w:rPr>
        <w:t>та ін., 2014</w:t>
      </w:r>
      <w:r w:rsidRPr="00631312">
        <w:rPr>
          <w:sz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lastRenderedPageBreak/>
        <w:t xml:space="preserve">1. Ефекти загального характеру:  синтез нутрієнтів та антиоксидантів; модуляція відповіді Th1/Th2; контроль потенційно-патогенних мікробів; </w:t>
      </w:r>
      <w:r w:rsidR="00F24E41">
        <w:rPr>
          <w:sz w:val="28"/>
          <w:lang w:val="uk-UA"/>
        </w:rPr>
        <w:t>зниження мутагенності, зниження продукції ендотоксинів.</w:t>
      </w:r>
      <w:r w:rsidRPr="00631312">
        <w:rPr>
          <w:sz w:val="28"/>
          <w:lang w:val="uk-UA"/>
        </w:rPr>
        <w:t xml:space="preserve"> 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2. Гуморальні ефекти: інгібування синтезу IgE; стимуляція продукції IgA; симуляція виробітку NO; модулювання цитокінової відповіді.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 xml:space="preserve">3. Клітинні ефекти: стимуляція роботи макрофагів; </w:t>
      </w:r>
      <w:r w:rsidR="00F24E41" w:rsidRPr="00631312">
        <w:rPr>
          <w:sz w:val="28"/>
          <w:lang w:val="uk-UA"/>
        </w:rPr>
        <w:t>сприяння фізіологічному апоптозу</w:t>
      </w:r>
      <w:r w:rsidR="00F24E41">
        <w:rPr>
          <w:sz w:val="28"/>
          <w:lang w:val="uk-UA"/>
        </w:rPr>
        <w:t>,</w:t>
      </w:r>
      <w:r w:rsidR="00F24E41" w:rsidRPr="00631312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 xml:space="preserve">сприяння </w:t>
      </w:r>
      <w:r w:rsidR="00F24E41">
        <w:rPr>
          <w:sz w:val="28"/>
          <w:lang w:val="uk-UA"/>
        </w:rPr>
        <w:t>зростанню та регенерації клітин</w:t>
      </w:r>
      <w:r w:rsidRPr="00631312">
        <w:rPr>
          <w:sz w:val="28"/>
          <w:lang w:val="uk-UA"/>
        </w:rPr>
        <w:t>.</w:t>
      </w:r>
    </w:p>
    <w:p w:rsidR="00DE58A4" w:rsidRPr="00631312" w:rsidRDefault="00F24E41" w:rsidP="00DE58A4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Виділяють</w:t>
      </w:r>
      <w:r w:rsidR="00554C62" w:rsidRPr="00631312">
        <w:rPr>
          <w:sz w:val="28"/>
          <w:lang w:val="uk-UA"/>
        </w:rPr>
        <w:t xml:space="preserve"> кілька груп мікроорганізмів, які використовуються в пробіотиках: лактобацили (</w:t>
      </w:r>
      <w:r w:rsidR="00554C62" w:rsidRPr="00631312">
        <w:rPr>
          <w:i/>
          <w:sz w:val="28"/>
          <w:lang w:val="uk-UA"/>
        </w:rPr>
        <w:t>Lactobacillus acidophilus, L. casei spp. ramnosus, L. plantarium, L. brevis, L. delbrueckii spp. bulgaricus, L. fermentum, L. hel veticus, L. reuteri, L. curvatus, L. cellobiosus</w:t>
      </w:r>
      <w:r w:rsidR="00554C62" w:rsidRPr="00631312">
        <w:rPr>
          <w:sz w:val="28"/>
          <w:lang w:val="uk-UA"/>
        </w:rPr>
        <w:t>),  біфідобактерії (</w:t>
      </w:r>
      <w:r w:rsidR="00554C62" w:rsidRPr="00631312">
        <w:rPr>
          <w:i/>
          <w:sz w:val="28"/>
          <w:lang w:val="uk-UA"/>
        </w:rPr>
        <w:t xml:space="preserve">Bifidobacterium bifidum, B. longum, B. infantis, B. adolescentis, B. breve, B. lactis, B. Thermophilum, B. animals </w:t>
      </w:r>
      <w:r w:rsidR="00554C62" w:rsidRPr="00631312">
        <w:rPr>
          <w:sz w:val="28"/>
          <w:lang w:val="uk-UA"/>
        </w:rPr>
        <w:t>), лактококи (</w:t>
      </w:r>
      <w:r w:rsidR="00554C62" w:rsidRPr="00631312">
        <w:rPr>
          <w:i/>
          <w:sz w:val="28"/>
          <w:lang w:val="uk-UA"/>
        </w:rPr>
        <w:t>Lactococcus lactis spp. lactis, L. spp. cremonis</w:t>
      </w:r>
      <w:r w:rsidR="00554C62" w:rsidRPr="00631312">
        <w:rPr>
          <w:sz w:val="28"/>
          <w:lang w:val="uk-UA"/>
        </w:rPr>
        <w:t>), кишкова паличка (</w:t>
      </w:r>
      <w:r w:rsidR="00554C62" w:rsidRPr="00631312">
        <w:rPr>
          <w:i/>
          <w:sz w:val="28"/>
          <w:lang w:val="uk-UA"/>
        </w:rPr>
        <w:t>Escherichia coli</w:t>
      </w:r>
      <w:r w:rsidR="00554C62" w:rsidRPr="00631312">
        <w:rPr>
          <w:sz w:val="28"/>
          <w:lang w:val="uk-UA"/>
        </w:rPr>
        <w:t>), пропіонібактерії (</w:t>
      </w:r>
      <w:r w:rsidR="00554C62" w:rsidRPr="00631312">
        <w:rPr>
          <w:i/>
          <w:sz w:val="28"/>
          <w:lang w:val="uk-UA"/>
        </w:rPr>
        <w:t>Propionibacterium acnes</w:t>
      </w:r>
      <w:r w:rsidR="00554C62" w:rsidRPr="00631312">
        <w:rPr>
          <w:sz w:val="28"/>
          <w:lang w:val="uk-UA"/>
        </w:rPr>
        <w:t>), ентерококи (</w:t>
      </w:r>
      <w:r w:rsidR="00554C62" w:rsidRPr="00631312">
        <w:rPr>
          <w:i/>
          <w:sz w:val="28"/>
          <w:lang w:val="uk-UA"/>
        </w:rPr>
        <w:t>Enterococcus faecium, E. faecalis</w:t>
      </w:r>
      <w:r w:rsidR="00554C62" w:rsidRPr="00631312">
        <w:rPr>
          <w:sz w:val="28"/>
          <w:lang w:val="uk-UA"/>
        </w:rPr>
        <w:t>), стрептококи (</w:t>
      </w:r>
      <w:r w:rsidR="00554C62" w:rsidRPr="00631312">
        <w:rPr>
          <w:i/>
          <w:sz w:val="28"/>
          <w:lang w:val="uk-UA"/>
        </w:rPr>
        <w:t>Streptococcus salivarius spp. thermophilus, S. lactis, S. cremoris, S. intermedius, S. diaacetylac tis</w:t>
      </w:r>
      <w:r w:rsidR="00554C62" w:rsidRPr="00631312">
        <w:rPr>
          <w:sz w:val="28"/>
          <w:lang w:val="uk-UA"/>
        </w:rPr>
        <w:t>), бацили (</w:t>
      </w:r>
      <w:r w:rsidR="00554C62" w:rsidRPr="00631312">
        <w:rPr>
          <w:i/>
          <w:sz w:val="28"/>
          <w:lang w:val="uk-UA"/>
        </w:rPr>
        <w:t>Bacillus subtilis, B. licheniformi, B. cereu,</w:t>
      </w:r>
      <w:r w:rsidR="00554C62" w:rsidRPr="00631312">
        <w:rPr>
          <w:sz w:val="28"/>
          <w:lang w:val="uk-UA"/>
        </w:rPr>
        <w:t>), гриби цукроміцети (</w:t>
      </w:r>
      <w:r w:rsidR="00554C62" w:rsidRPr="00631312">
        <w:rPr>
          <w:i/>
          <w:sz w:val="28"/>
          <w:lang w:val="uk-UA"/>
        </w:rPr>
        <w:t>Saccharomyces boulardii, S. cerevisiae</w:t>
      </w:r>
      <w:r w:rsidR="00554C62" w:rsidRPr="00631312">
        <w:rPr>
          <w:sz w:val="28"/>
          <w:lang w:val="uk-UA"/>
        </w:rPr>
        <w:t>)</w:t>
      </w:r>
      <w:r w:rsidR="00DE58A4">
        <w:rPr>
          <w:sz w:val="28"/>
          <w:lang w:val="uk-UA"/>
        </w:rPr>
        <w:t xml:space="preserve"> </w:t>
      </w:r>
      <w:r w:rsidR="00DE58A4" w:rsidRPr="00631312">
        <w:rPr>
          <w:sz w:val="28"/>
          <w:lang w:val="uk-UA"/>
        </w:rPr>
        <w:t>[</w:t>
      </w:r>
      <w:r w:rsidR="00DE58A4" w:rsidRPr="005F1E02">
        <w:rPr>
          <w:bCs/>
          <w:color w:val="000000"/>
          <w:sz w:val="28"/>
          <w:szCs w:val="28"/>
          <w:shd w:val="clear" w:color="auto" w:fill="FFFFFF"/>
          <w:lang w:val="uk-UA"/>
        </w:rPr>
        <w:t>Сафронова</w:t>
      </w:r>
      <w:r w:rsidR="00DE58A4">
        <w:rPr>
          <w:bCs/>
          <w:color w:val="000000"/>
          <w:sz w:val="28"/>
          <w:szCs w:val="28"/>
          <w:shd w:val="clear" w:color="auto" w:fill="FFFFFF"/>
          <w:lang w:val="uk-UA"/>
        </w:rPr>
        <w:t>,</w:t>
      </w:r>
      <w:r w:rsidR="00DE58A4" w:rsidRPr="005F1E0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58A4" w:rsidRPr="005F1E02">
        <w:rPr>
          <w:bCs/>
          <w:color w:val="000000"/>
          <w:sz w:val="28"/>
          <w:szCs w:val="28"/>
          <w:shd w:val="clear" w:color="auto" w:fill="FFFFFF"/>
          <w:lang w:val="uk-UA"/>
        </w:rPr>
        <w:t>Скороход</w:t>
      </w:r>
      <w:r w:rsidR="00DE58A4">
        <w:rPr>
          <w:sz w:val="28"/>
          <w:lang w:val="uk-UA"/>
        </w:rPr>
        <w:t>, 2021</w:t>
      </w:r>
      <w:r w:rsidR="00DE58A4" w:rsidRPr="00631312">
        <w:rPr>
          <w:sz w:val="28"/>
          <w:lang w:val="uk-UA"/>
        </w:rPr>
        <w:t>].</w:t>
      </w:r>
    </w:p>
    <w:p w:rsidR="00554C62" w:rsidRPr="00631312" w:rsidRDefault="00F24E41" w:rsidP="00554C62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Усього в</w:t>
      </w:r>
      <w:r w:rsidR="00554C62" w:rsidRPr="00631312">
        <w:rPr>
          <w:sz w:val="28"/>
          <w:lang w:val="uk-UA"/>
        </w:rPr>
        <w:t>иділяю</w:t>
      </w:r>
      <w:r>
        <w:rPr>
          <w:sz w:val="28"/>
          <w:lang w:val="uk-UA"/>
        </w:rPr>
        <w:t>ть чотири покоління пробіотиків.</w:t>
      </w:r>
      <w:r w:rsidR="00554C62" w:rsidRPr="00631312">
        <w:rPr>
          <w:sz w:val="28"/>
          <w:lang w:val="uk-UA"/>
        </w:rPr>
        <w:t xml:space="preserve"> Препарати першого покоління (</w:t>
      </w:r>
      <w:r w:rsidRPr="00631312">
        <w:rPr>
          <w:sz w:val="28"/>
          <w:lang w:val="uk-UA"/>
        </w:rPr>
        <w:t>Лактобактерін</w:t>
      </w:r>
      <w:r>
        <w:rPr>
          <w:sz w:val="28"/>
          <w:lang w:val="uk-UA"/>
        </w:rPr>
        <w:t>,</w:t>
      </w:r>
      <w:r w:rsidRPr="00631312">
        <w:rPr>
          <w:sz w:val="28"/>
          <w:lang w:val="uk-UA"/>
        </w:rPr>
        <w:t xml:space="preserve"> </w:t>
      </w:r>
      <w:r>
        <w:rPr>
          <w:sz w:val="28"/>
          <w:lang w:val="uk-UA"/>
        </w:rPr>
        <w:t>Колібактерін</w:t>
      </w:r>
      <w:r w:rsidR="00554C62" w:rsidRPr="00631312">
        <w:rPr>
          <w:sz w:val="28"/>
          <w:lang w:val="uk-UA"/>
        </w:rPr>
        <w:t>, Біфідумбактерін) містять 1 штам бактерій.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Препарати другого покоління (</w:t>
      </w:r>
      <w:r w:rsidR="00F24E41" w:rsidRPr="00631312">
        <w:rPr>
          <w:sz w:val="28"/>
          <w:lang w:val="uk-UA"/>
        </w:rPr>
        <w:t>Біоспорин</w:t>
      </w:r>
      <w:r w:rsidR="00F24E41">
        <w:rPr>
          <w:sz w:val="28"/>
          <w:lang w:val="uk-UA"/>
        </w:rPr>
        <w:t>,</w:t>
      </w:r>
      <w:r w:rsidR="00F24E41" w:rsidRPr="00631312">
        <w:rPr>
          <w:sz w:val="28"/>
          <w:lang w:val="uk-UA"/>
        </w:rPr>
        <w:t xml:space="preserve"> </w:t>
      </w:r>
      <w:r w:rsidR="00F24E41">
        <w:rPr>
          <w:sz w:val="28"/>
          <w:lang w:val="uk-UA"/>
        </w:rPr>
        <w:t>Бактісубтіл</w:t>
      </w:r>
      <w:r w:rsidRPr="00631312">
        <w:rPr>
          <w:sz w:val="28"/>
          <w:lang w:val="uk-UA"/>
        </w:rPr>
        <w:t>, Споробактерін та ін.) засновані на використанні неспецифічних для людини мікроорганізмів</w:t>
      </w:r>
      <w:r w:rsidR="004A3347">
        <w:rPr>
          <w:sz w:val="28"/>
          <w:lang w:val="uk-UA"/>
        </w:rPr>
        <w:t>. Вони</w:t>
      </w:r>
      <w:r w:rsidRPr="00631312">
        <w:rPr>
          <w:sz w:val="28"/>
          <w:lang w:val="uk-UA"/>
        </w:rPr>
        <w:t xml:space="preserve"> є самоелімінуючими антагоністами.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Препарати третього покоління включ</w:t>
      </w:r>
      <w:r w:rsidR="004A3347">
        <w:rPr>
          <w:sz w:val="28"/>
          <w:lang w:val="uk-UA"/>
        </w:rPr>
        <w:t>ають полікомпонентні пробіотики. Ці пробіотики</w:t>
      </w:r>
      <w:r w:rsidRPr="00631312">
        <w:rPr>
          <w:sz w:val="28"/>
          <w:lang w:val="uk-UA"/>
        </w:rPr>
        <w:t xml:space="preserve"> містять кілька симбіотичних штамів бактерій одного виду (Ацилакт, Аципол та ін.) або різних видів (Лінекс, Біфіформ) із взаємопідсилювальною дією.  Від препаратів першого покоління вони відрізняються більш збалансованим складом.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lastRenderedPageBreak/>
        <w:t>До четвертого покоління відносять</w:t>
      </w:r>
      <w:r w:rsidR="004A3347">
        <w:rPr>
          <w:sz w:val="28"/>
          <w:lang w:val="uk-UA"/>
        </w:rPr>
        <w:t xml:space="preserve"> препарати,</w:t>
      </w:r>
      <w:r w:rsidRPr="00631312">
        <w:rPr>
          <w:sz w:val="28"/>
          <w:lang w:val="uk-UA"/>
        </w:rPr>
        <w:t xml:space="preserve"> іммо</w:t>
      </w:r>
      <w:r w:rsidR="004A3347">
        <w:rPr>
          <w:sz w:val="28"/>
          <w:lang w:val="uk-UA"/>
        </w:rPr>
        <w:t>білізовані на сорбенті. Вони</w:t>
      </w:r>
      <w:r w:rsidRPr="00631312">
        <w:rPr>
          <w:sz w:val="28"/>
          <w:lang w:val="uk-UA"/>
        </w:rPr>
        <w:t xml:space="preserve"> містять біфідо (Біфідумбактерин Форте, Пробіфор). Сорбовані біфідобактерії ефективно колонізують слизову оболонку кишечника</w:t>
      </w:r>
      <w:r w:rsidR="004A3347">
        <w:rPr>
          <w:sz w:val="28"/>
          <w:lang w:val="uk-UA"/>
        </w:rPr>
        <w:t xml:space="preserve"> та</w:t>
      </w:r>
      <w:r w:rsidRPr="00631312">
        <w:rPr>
          <w:sz w:val="28"/>
          <w:lang w:val="uk-UA"/>
        </w:rPr>
        <w:t>,</w:t>
      </w:r>
      <w:r w:rsidR="004A3347">
        <w:rPr>
          <w:sz w:val="28"/>
          <w:lang w:val="uk-UA"/>
        </w:rPr>
        <w:t xml:space="preserve"> таким чиеом, надають</w:t>
      </w:r>
      <w:r w:rsidRPr="00631312">
        <w:rPr>
          <w:sz w:val="28"/>
          <w:lang w:val="uk-UA"/>
        </w:rPr>
        <w:t xml:space="preserve"> більш виражену протективну дію, ніж несорбовані аналоги.</w:t>
      </w:r>
    </w:p>
    <w:p w:rsidR="00554C62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lang w:val="uk-UA"/>
        </w:rPr>
        <w:t xml:space="preserve">Застосування пробіотиків та оцінка їх ефективності виявили, що вони повинні </w:t>
      </w:r>
      <w:r w:rsidR="004A3347">
        <w:rPr>
          <w:sz w:val="28"/>
          <w:lang w:val="uk-UA"/>
        </w:rPr>
        <w:t xml:space="preserve"> відповідати ряду вимог: </w:t>
      </w:r>
      <w:r w:rsidRPr="00631312">
        <w:rPr>
          <w:sz w:val="28"/>
          <w:lang w:val="uk-UA"/>
        </w:rPr>
        <w:t>мати стабільну клінічну ефективність; надавати позитивний вплив на організм, збільшувати резистентність до інфекцій; бути нетоксичним та непатогенним, не викликати побічних ефектів при тривалому застосуванні</w:t>
      </w:r>
      <w:r w:rsidR="004A3347">
        <w:rPr>
          <w:sz w:val="28"/>
          <w:lang w:val="uk-UA"/>
        </w:rPr>
        <w:t>; мати колонізаційний потенціал (</w:t>
      </w:r>
      <w:r w:rsidRPr="00631312">
        <w:rPr>
          <w:sz w:val="28"/>
          <w:lang w:val="uk-UA"/>
        </w:rPr>
        <w:t>зберігатися в травному тракті до досягнення максимального позитивного ефекту</w:t>
      </w:r>
      <w:r w:rsidR="004A3347">
        <w:rPr>
          <w:sz w:val="28"/>
          <w:lang w:val="uk-UA"/>
        </w:rPr>
        <w:t>)</w:t>
      </w:r>
      <w:r w:rsidRPr="00631312">
        <w:rPr>
          <w:sz w:val="28"/>
          <w:lang w:val="uk-UA"/>
        </w:rPr>
        <w:t>; бути стійким до низької кислотності, жовчних та органічних кислот, антимікробних токсинів та ферментам, що продукуються</w:t>
      </w:r>
      <w:r>
        <w:rPr>
          <w:sz w:val="28"/>
          <w:lang w:val="uk-UA"/>
        </w:rPr>
        <w:t xml:space="preserve"> патогенною мікробіото</w:t>
      </w:r>
      <w:r w:rsidRPr="00631312">
        <w:rPr>
          <w:sz w:val="28"/>
          <w:lang w:val="uk-UA"/>
        </w:rPr>
        <w:t xml:space="preserve">ю; бути стабільним та зберігати життєздатні бактерії при тривалому терміні зберігання </w:t>
      </w:r>
      <w:r w:rsidRPr="00631312">
        <w:rPr>
          <w:sz w:val="28"/>
          <w:szCs w:val="28"/>
          <w:lang w:val="uk-UA"/>
        </w:rPr>
        <w:t>[</w:t>
      </w:r>
      <w:r w:rsidR="00FC6B67" w:rsidRPr="00617F8D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Няньковський</w:t>
      </w:r>
      <w:r w:rsidR="00FC6B67" w:rsidRPr="00C343DD">
        <w:rPr>
          <w:sz w:val="28"/>
          <w:szCs w:val="28"/>
          <w:lang w:val="uk-UA"/>
        </w:rPr>
        <w:t xml:space="preserve"> </w:t>
      </w:r>
      <w:r w:rsidR="00FC6B67">
        <w:rPr>
          <w:sz w:val="28"/>
          <w:szCs w:val="28"/>
          <w:lang w:val="uk-UA"/>
        </w:rPr>
        <w:t>та ін., 2005;</w:t>
      </w:r>
      <w:r w:rsidR="0079400D" w:rsidRPr="0079400D">
        <w:rPr>
          <w:sz w:val="28"/>
          <w:szCs w:val="28"/>
          <w:lang w:val="uk-UA"/>
        </w:rPr>
        <w:t xml:space="preserve"> Філімонова</w:t>
      </w:r>
      <w:r w:rsidR="0079400D">
        <w:rPr>
          <w:sz w:val="28"/>
          <w:szCs w:val="28"/>
          <w:lang w:val="uk-UA"/>
        </w:rPr>
        <w:t xml:space="preserve"> та ін., 2011;</w:t>
      </w:r>
      <w:r w:rsidR="00FC6B67">
        <w:rPr>
          <w:sz w:val="28"/>
          <w:szCs w:val="28"/>
          <w:lang w:val="uk-UA"/>
        </w:rPr>
        <w:t xml:space="preserve"> </w:t>
      </w:r>
      <w:r w:rsidR="00C343DD" w:rsidRPr="00C343DD">
        <w:rPr>
          <w:sz w:val="28"/>
          <w:szCs w:val="28"/>
          <w:lang w:val="uk-UA"/>
        </w:rPr>
        <w:t>Широбоков</w:t>
      </w:r>
      <w:r w:rsidR="00C343DD">
        <w:rPr>
          <w:sz w:val="28"/>
          <w:szCs w:val="28"/>
          <w:lang w:val="uk-UA"/>
        </w:rPr>
        <w:t>,</w:t>
      </w:r>
      <w:r w:rsidRPr="00631312">
        <w:rPr>
          <w:sz w:val="28"/>
          <w:szCs w:val="28"/>
          <w:lang w:val="uk-UA"/>
        </w:rPr>
        <w:t xml:space="preserve"> </w:t>
      </w:r>
      <w:r w:rsidRPr="0079400D">
        <w:rPr>
          <w:sz w:val="28"/>
          <w:szCs w:val="28"/>
          <w:lang w:val="uk-UA"/>
        </w:rPr>
        <w:t>2011</w:t>
      </w:r>
      <w:r w:rsidRPr="00631312">
        <w:rPr>
          <w:sz w:val="28"/>
          <w:szCs w:val="28"/>
          <w:lang w:val="uk-UA"/>
        </w:rPr>
        <w:t>].</w:t>
      </w:r>
    </w:p>
    <w:p w:rsidR="00A97B45" w:rsidRPr="00631312" w:rsidRDefault="00A97B45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554C62" w:rsidRDefault="00554C62" w:rsidP="00554C62">
      <w:pPr>
        <w:pStyle w:val="2"/>
        <w:spacing w:before="0" w:line="36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  <w:bookmarkStart w:id="5" w:name="_Toc103523205"/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1.3.</w:t>
      </w:r>
      <w:r w:rsidR="00B50DCC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2.</w:t>
      </w:r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 </w:t>
      </w:r>
      <w:r w:rsidR="00FF0E01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П</w:t>
      </w:r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ребіотик</w:t>
      </w:r>
      <w:bookmarkEnd w:id="5"/>
      <w:r w:rsidR="00FF0E01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и</w:t>
      </w:r>
    </w:p>
    <w:p w:rsidR="00554C62" w:rsidRPr="00E22CE7" w:rsidRDefault="00E22CE7" w:rsidP="00E22CE7">
      <w:pPr>
        <w:tabs>
          <w:tab w:val="left" w:pos="709"/>
          <w:tab w:val="left" w:pos="851"/>
        </w:tabs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           </w:t>
      </w:r>
      <w:r w:rsidRPr="00E22CE7">
        <w:rPr>
          <w:sz w:val="28"/>
          <w:szCs w:val="28"/>
          <w:lang w:val="uk-UA"/>
        </w:rPr>
        <w:t>Одним з ефективних засобів з антидисбіот</w:t>
      </w:r>
      <w:r w:rsidR="004A3347">
        <w:rPr>
          <w:sz w:val="28"/>
          <w:szCs w:val="28"/>
          <w:lang w:val="uk-UA"/>
        </w:rPr>
        <w:t>ичною дією є пребіотики.</w:t>
      </w:r>
      <w:r w:rsidRPr="00E22CE7">
        <w:rPr>
          <w:sz w:val="28"/>
          <w:szCs w:val="28"/>
          <w:lang w:val="uk-UA"/>
        </w:rPr>
        <w:t xml:space="preserve"> </w:t>
      </w:r>
      <w:r w:rsidR="004A3347">
        <w:rPr>
          <w:sz w:val="28"/>
          <w:szCs w:val="28"/>
          <w:lang w:val="uk-UA"/>
        </w:rPr>
        <w:t xml:space="preserve">Це </w:t>
      </w:r>
      <w:r w:rsidRPr="00E22CE7">
        <w:rPr>
          <w:sz w:val="28"/>
          <w:szCs w:val="28"/>
          <w:lang w:val="uk-UA"/>
        </w:rPr>
        <w:t xml:space="preserve">речовини, які стимулюють ріст пробіотичної мікрофлори, що забезпечують найбільш ефективний захист </w:t>
      </w:r>
      <w:r w:rsidR="0080548F">
        <w:rPr>
          <w:sz w:val="28"/>
          <w:szCs w:val="28"/>
          <w:lang w:val="uk-UA"/>
        </w:rPr>
        <w:t>від патогенних мікроорганізмів</w:t>
      </w:r>
      <w:r w:rsidRPr="00E22CE7">
        <w:rPr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  <w:r w:rsidR="00554C62" w:rsidRPr="00631312">
        <w:rPr>
          <w:sz w:val="28"/>
          <w:lang w:val="uk-UA"/>
        </w:rPr>
        <w:t>Пребіотиками називаються харчові речовини, які складаються з некрохмальних полісахаридів та олігосаха</w:t>
      </w:r>
      <w:r w:rsidR="004A3347">
        <w:rPr>
          <w:sz w:val="28"/>
          <w:lang w:val="uk-UA"/>
        </w:rPr>
        <w:t xml:space="preserve">ридів. Ці речовини </w:t>
      </w:r>
      <w:r w:rsidR="00554C62" w:rsidRPr="00631312">
        <w:rPr>
          <w:sz w:val="28"/>
          <w:lang w:val="uk-UA"/>
        </w:rPr>
        <w:t xml:space="preserve"> погано перетравлюються людськими ферментами, але відіграють важливу роль в  стимуляції росту та метаболічної активності нормальної  кишкової мікробіоти </w:t>
      </w:r>
      <w:r w:rsidR="00554C62" w:rsidRPr="00631312">
        <w:rPr>
          <w:sz w:val="28"/>
          <w:szCs w:val="28"/>
          <w:lang w:val="uk-UA"/>
        </w:rPr>
        <w:t>[Lenoir-Wijnkoop et al., 2007].</w:t>
      </w:r>
    </w:p>
    <w:p w:rsidR="00554C62" w:rsidRPr="00631312" w:rsidRDefault="00554C62" w:rsidP="00554C62">
      <w:pPr>
        <w:spacing w:line="360" w:lineRule="auto"/>
        <w:ind w:firstLine="851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 xml:space="preserve">Більшість пребіотиків використовуються як харчові добавки у </w:t>
      </w:r>
      <w:r w:rsidR="006E275C">
        <w:rPr>
          <w:sz w:val="28"/>
          <w:lang w:val="uk-UA"/>
        </w:rPr>
        <w:t xml:space="preserve">таких продуктах харчування, як </w:t>
      </w:r>
      <w:r w:rsidRPr="00631312">
        <w:rPr>
          <w:sz w:val="28"/>
          <w:lang w:val="uk-UA"/>
        </w:rPr>
        <w:t>бі</w:t>
      </w:r>
      <w:r w:rsidR="006E275C">
        <w:rPr>
          <w:sz w:val="28"/>
          <w:lang w:val="uk-UA"/>
        </w:rPr>
        <w:t>сквіти, каші, шоколад</w:t>
      </w:r>
      <w:r w:rsidRPr="00631312">
        <w:rPr>
          <w:sz w:val="28"/>
          <w:lang w:val="uk-UA"/>
        </w:rPr>
        <w:t>,</w:t>
      </w:r>
      <w:r w:rsidR="006E275C">
        <w:rPr>
          <w:sz w:val="28"/>
          <w:lang w:val="uk-UA"/>
        </w:rPr>
        <w:t xml:space="preserve"> а також у</w:t>
      </w:r>
      <w:r w:rsidRPr="00631312">
        <w:rPr>
          <w:sz w:val="28"/>
          <w:lang w:val="uk-UA"/>
        </w:rPr>
        <w:t xml:space="preserve"> пастоподібних та молочних продуктах.</w:t>
      </w:r>
    </w:p>
    <w:p w:rsidR="00554C62" w:rsidRPr="00631312" w:rsidRDefault="00554C62" w:rsidP="00554C62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631312">
        <w:rPr>
          <w:bCs/>
          <w:sz w:val="28"/>
          <w:szCs w:val="28"/>
          <w:lang w:val="uk-UA"/>
        </w:rPr>
        <w:lastRenderedPageBreak/>
        <w:t>Численні дослідження показали</w:t>
      </w:r>
      <w:r w:rsidR="004112A0">
        <w:rPr>
          <w:bCs/>
          <w:sz w:val="28"/>
          <w:szCs w:val="28"/>
          <w:lang w:val="uk-UA"/>
        </w:rPr>
        <w:t>, що пребіотичний ефект, а саме здатність</w:t>
      </w:r>
      <w:r w:rsidRPr="00631312">
        <w:rPr>
          <w:bCs/>
          <w:sz w:val="28"/>
          <w:szCs w:val="28"/>
          <w:lang w:val="uk-UA"/>
        </w:rPr>
        <w:t xml:space="preserve"> стимулювати зростання та активність симбіонтної мікро</w:t>
      </w:r>
      <w:r>
        <w:rPr>
          <w:bCs/>
          <w:sz w:val="28"/>
          <w:szCs w:val="28"/>
          <w:lang w:val="uk-UA"/>
        </w:rPr>
        <w:t>біоти</w:t>
      </w:r>
      <w:r w:rsidR="004112A0">
        <w:rPr>
          <w:bCs/>
          <w:sz w:val="28"/>
          <w:szCs w:val="28"/>
          <w:lang w:val="uk-UA"/>
        </w:rPr>
        <w:t>, має велика кількість сполук. До цих сполук віносяться:</w:t>
      </w:r>
      <w:r w:rsidRPr="00631312">
        <w:rPr>
          <w:bCs/>
          <w:sz w:val="28"/>
          <w:szCs w:val="28"/>
          <w:lang w:val="uk-UA"/>
        </w:rPr>
        <w:t xml:space="preserve"> моносахариди (ксиліт, ксилобіоза рафіноза, сорбіт); дисахариди (лактулоза); олігосахариди (фруктоолігосахариди, галактоолігосахариди, соєвий олігосахарид); полісахариди (інулін, целюлоза); пептиди (молочні, соєві); ферменти (b-галактозидази мікробного походження, протеази цукроміцетів; амінокислоти (аргінін валін, глутамінова кислота); антиоксиданти (вітаміни Е, А, С, каротиноїди, глутатіон, солі селену, Q10); ненасичені жирні кислоти (ейкозапентаєнова кислота); органічні кислоти (лимонна, оцтова); рослинні та мікробні екстракти (кукурудзяний, морквяний, картопляний, гарбузовий, рисовий, часниковий) та інші (параамінобензойна кислота, лецитин, лактоферин, лізоцим,  лектини, екстракти різних водоростей) та ін. </w:t>
      </w:r>
      <w:r w:rsidRPr="00631312">
        <w:rPr>
          <w:sz w:val="28"/>
          <w:lang w:val="uk-UA"/>
        </w:rPr>
        <w:t>[</w:t>
      </w:r>
      <w:r w:rsidR="00E53702" w:rsidRPr="00D37682">
        <w:rPr>
          <w:sz w:val="28"/>
          <w:szCs w:val="28"/>
        </w:rPr>
        <w:t>Янковский</w:t>
      </w:r>
      <w:r w:rsidR="00E53702" w:rsidRPr="00E53702">
        <w:rPr>
          <w:sz w:val="28"/>
          <w:lang w:val="uk-UA"/>
        </w:rPr>
        <w:t>, 2011</w:t>
      </w:r>
      <w:r w:rsidRPr="00631312">
        <w:rPr>
          <w:sz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При розр</w:t>
      </w:r>
      <w:r w:rsidR="004112A0">
        <w:rPr>
          <w:sz w:val="28"/>
          <w:lang w:val="uk-UA"/>
        </w:rPr>
        <w:t>обці пребіотиків враховується такі</w:t>
      </w:r>
      <w:r w:rsidRPr="00631312">
        <w:rPr>
          <w:sz w:val="28"/>
          <w:lang w:val="uk-UA"/>
        </w:rPr>
        <w:t xml:space="preserve"> властивості</w:t>
      </w:r>
      <w:r w:rsidR="004112A0">
        <w:rPr>
          <w:sz w:val="28"/>
          <w:lang w:val="uk-UA"/>
        </w:rPr>
        <w:t xml:space="preserve"> як</w:t>
      </w:r>
      <w:r w:rsidRPr="00631312">
        <w:rPr>
          <w:sz w:val="28"/>
          <w:lang w:val="uk-UA"/>
        </w:rPr>
        <w:t>: не піддаватися гідролізу травними ферментами людини; не абсорбуватися у верхніх відділах травного тракту; селективно стимулювати один вид або певну групу мікроорганізмів,</w:t>
      </w:r>
      <w:r w:rsidR="004112A0">
        <w:rPr>
          <w:sz w:val="28"/>
          <w:lang w:val="uk-UA"/>
        </w:rPr>
        <w:t xml:space="preserve"> що резидентниі </w:t>
      </w:r>
      <w:r w:rsidRPr="00631312">
        <w:rPr>
          <w:sz w:val="28"/>
          <w:lang w:val="uk-UA"/>
        </w:rPr>
        <w:t>для товстої кишки;</w:t>
      </w:r>
    </w:p>
    <w:p w:rsidR="00554C62" w:rsidRPr="00631312" w:rsidRDefault="00554C62" w:rsidP="00E5370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Основними представниками цієї групи препаратів є оліго- та полісахариди натурального походження (наприклад, харчові волокна злакових, овочів, фруктів (зокрема, інулін), трав (псиліум);</w:t>
      </w:r>
      <w:r w:rsidR="00215929">
        <w:rPr>
          <w:sz w:val="28"/>
          <w:lang w:val="uk-UA"/>
        </w:rPr>
        <w:t xml:space="preserve"> а також</w:t>
      </w:r>
      <w:r w:rsidRPr="00631312">
        <w:rPr>
          <w:sz w:val="28"/>
          <w:lang w:val="uk-UA"/>
        </w:rPr>
        <w:t xml:space="preserve"> дисахариди штучного походження (лактулоза); пар</w:t>
      </w:r>
      <w:r w:rsidR="00E53702">
        <w:rPr>
          <w:sz w:val="28"/>
          <w:lang w:val="uk-UA"/>
        </w:rPr>
        <w:t>аамінобе</w:t>
      </w:r>
      <w:r w:rsidR="00AD2098">
        <w:rPr>
          <w:sz w:val="28"/>
          <w:lang w:val="uk-UA"/>
        </w:rPr>
        <w:t xml:space="preserve">нзойна кислота; лізоцим </w:t>
      </w:r>
      <w:r w:rsidRPr="00631312">
        <w:rPr>
          <w:sz w:val="28"/>
          <w:lang w:val="uk-UA"/>
        </w:rPr>
        <w:t>[</w:t>
      </w:r>
      <w:r w:rsidR="00E53702" w:rsidRPr="00E53702">
        <w:rPr>
          <w:sz w:val="28"/>
          <w:szCs w:val="28"/>
          <w:lang w:val="uk-UA"/>
        </w:rPr>
        <w:t>Ершова и др., 2015</w:t>
      </w:r>
      <w:r w:rsidRPr="00631312">
        <w:rPr>
          <w:sz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Препарати на основі харчових волокон Псиліу</w:t>
      </w:r>
      <w:r w:rsidR="00215929">
        <w:rPr>
          <w:sz w:val="28"/>
          <w:lang w:val="uk-UA"/>
        </w:rPr>
        <w:t>м (наприклад, Мукофальк та ін.)</w:t>
      </w:r>
      <w:r w:rsidRPr="00631312">
        <w:rPr>
          <w:sz w:val="28"/>
          <w:lang w:val="uk-UA"/>
        </w:rPr>
        <w:t xml:space="preserve"> нормалізують транзит хімусу по ШКТ, позитивно благотворно впливають на ліпідний та вуглеводний обмін людини, </w:t>
      </w:r>
      <w:r w:rsidR="00215929" w:rsidRPr="00631312">
        <w:rPr>
          <w:sz w:val="28"/>
          <w:lang w:val="uk-UA"/>
        </w:rPr>
        <w:t>відновлюють профіль жовчних кислот,</w:t>
      </w:r>
      <w:r w:rsidR="00215929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>знижують рівень холестерину, надають антика</w:t>
      </w:r>
      <w:r w:rsidR="00AB59B2">
        <w:rPr>
          <w:sz w:val="28"/>
          <w:lang w:val="uk-UA"/>
        </w:rPr>
        <w:t>нцерогенну та антитоксичну дії</w:t>
      </w:r>
      <w:r w:rsidRPr="00631312">
        <w:rPr>
          <w:sz w:val="28"/>
          <w:lang w:val="uk-UA"/>
        </w:rPr>
        <w:t>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lang w:val="uk-UA"/>
        </w:rPr>
        <w:t xml:space="preserve">Препарати на основі синтетичного дисахариду Лактулози (наприклад, Дюфалак та ін.) використовуються при лікуванні запорів та печінкової </w:t>
      </w:r>
      <w:r w:rsidRPr="00631312">
        <w:rPr>
          <w:sz w:val="28"/>
          <w:lang w:val="uk-UA"/>
        </w:rPr>
        <w:lastRenderedPageBreak/>
        <w:t xml:space="preserve">енцефалопатії. Лактулоза потрапляє в товсту кишку в незміненому вигляді і є поживним субстратом для бактерій. Пребіотична олігофруктоза </w:t>
      </w:r>
      <w:r w:rsidRPr="00702F9A">
        <w:rPr>
          <w:sz w:val="28"/>
          <w:lang w:val="uk-UA"/>
        </w:rPr>
        <w:t>(ОФ)</w:t>
      </w:r>
      <w:r w:rsidRPr="00631312">
        <w:rPr>
          <w:sz w:val="28"/>
          <w:lang w:val="uk-UA"/>
        </w:rPr>
        <w:t xml:space="preserve"> присутнія у багать</w:t>
      </w:r>
      <w:r w:rsidR="00215929">
        <w:rPr>
          <w:sz w:val="28"/>
          <w:lang w:val="uk-UA"/>
        </w:rPr>
        <w:t>ох харчових продуктах:</w:t>
      </w:r>
      <w:r w:rsidRPr="00631312">
        <w:rPr>
          <w:sz w:val="28"/>
          <w:lang w:val="uk-UA"/>
        </w:rPr>
        <w:t xml:space="preserve"> у пшениці, цибулі, бананах, меді, часнику та цибулі-пореї. </w:t>
      </w:r>
      <w:r w:rsidR="00215929">
        <w:rPr>
          <w:sz w:val="28"/>
          <w:lang w:val="uk-UA"/>
        </w:rPr>
        <w:t xml:space="preserve"> Також </w:t>
      </w:r>
      <w:r w:rsidRPr="00631312">
        <w:rPr>
          <w:sz w:val="28"/>
          <w:lang w:val="uk-UA"/>
        </w:rPr>
        <w:t>ОФ може бути виділена з кореня</w:t>
      </w:r>
      <w:r w:rsidR="00215929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>цикорію або ферментативно синтезована із тростинного цукру.</w:t>
      </w:r>
      <w:r w:rsidRPr="00631312">
        <w:rPr>
          <w:bCs/>
          <w:sz w:val="28"/>
          <w:lang w:val="uk-UA"/>
        </w:rPr>
        <w:t xml:space="preserve"> Ферментація ОФ у товстій кишці виклик</w:t>
      </w:r>
      <w:r w:rsidR="00215929">
        <w:rPr>
          <w:bCs/>
          <w:sz w:val="28"/>
          <w:lang w:val="uk-UA"/>
        </w:rPr>
        <w:t>ає безліч фізіологічних ефектів. Ці ефекти включають</w:t>
      </w:r>
      <w:r w:rsidRPr="00631312">
        <w:rPr>
          <w:bCs/>
          <w:sz w:val="28"/>
          <w:lang w:val="uk-UA"/>
        </w:rPr>
        <w:t xml:space="preserve">: підвищення кількості біфідобактерій, збільшення всмоктування кальцію, збільшення обсягу калових мас, зменшення транзитного часу проходження через шлунково-кишковий тракт,  зниження рівня ліпідів у </w:t>
      </w:r>
      <w:r w:rsidRPr="00631312">
        <w:rPr>
          <w:bCs/>
          <w:sz w:val="28"/>
          <w:szCs w:val="28"/>
          <w:lang w:val="uk-UA"/>
        </w:rPr>
        <w:t>крові [</w:t>
      </w:r>
      <w:r w:rsidRPr="00631312">
        <w:rPr>
          <w:sz w:val="28"/>
          <w:szCs w:val="28"/>
          <w:lang w:val="uk-UA"/>
        </w:rPr>
        <w:t>Van Loo et al., 2004</w:t>
      </w:r>
      <w:r w:rsidRPr="00631312">
        <w:rPr>
          <w:bCs/>
          <w:sz w:val="28"/>
          <w:szCs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851"/>
        <w:jc w:val="both"/>
        <w:rPr>
          <w:bCs/>
          <w:sz w:val="28"/>
          <w:szCs w:val="28"/>
          <w:lang w:val="uk-UA"/>
        </w:rPr>
      </w:pPr>
      <w:r w:rsidRPr="00631312">
        <w:rPr>
          <w:bCs/>
          <w:sz w:val="28"/>
          <w:lang w:val="uk-UA"/>
        </w:rPr>
        <w:t xml:space="preserve">Збільшення кількості біфідобактерій у товстій кишці призводить до  інгібування потенційно патогенних мікроорганизмів, до </w:t>
      </w:r>
      <w:r w:rsidR="00215929">
        <w:rPr>
          <w:bCs/>
          <w:sz w:val="28"/>
          <w:lang w:val="uk-UA"/>
        </w:rPr>
        <w:t>зниження рівня аміаку в крові, виробництва</w:t>
      </w:r>
      <w:r w:rsidRPr="00631312">
        <w:rPr>
          <w:bCs/>
          <w:sz w:val="28"/>
          <w:lang w:val="uk-UA"/>
        </w:rPr>
        <w:t xml:space="preserve"> вітамінів та травних ферментів </w:t>
      </w:r>
      <w:r w:rsidRPr="00631312">
        <w:rPr>
          <w:bCs/>
          <w:sz w:val="28"/>
          <w:szCs w:val="28"/>
          <w:lang w:val="uk-UA"/>
        </w:rPr>
        <w:t>[</w:t>
      </w:r>
      <w:r w:rsidRPr="00631312">
        <w:rPr>
          <w:sz w:val="28"/>
          <w:szCs w:val="28"/>
          <w:lang w:val="uk-UA"/>
        </w:rPr>
        <w:t>Fedorak, 2004</w:t>
      </w:r>
      <w:r w:rsidRPr="00631312">
        <w:rPr>
          <w:bCs/>
          <w:sz w:val="28"/>
          <w:szCs w:val="28"/>
          <w:lang w:val="uk-UA"/>
        </w:rPr>
        <w:t>].</w:t>
      </w:r>
    </w:p>
    <w:p w:rsidR="00554C62" w:rsidRPr="00631312" w:rsidRDefault="00702F9A" w:rsidP="00554C62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lang w:val="uk-UA"/>
        </w:rPr>
        <w:t xml:space="preserve">Параамінобензойна кислота </w:t>
      </w:r>
      <w:r w:rsidR="00215929">
        <w:rPr>
          <w:sz w:val="28"/>
          <w:lang w:val="uk-UA"/>
        </w:rPr>
        <w:t xml:space="preserve"> утилізується біфідобактеріями. Вона таким чином сприяє</w:t>
      </w:r>
      <w:r w:rsidR="00554C62" w:rsidRPr="00631312">
        <w:rPr>
          <w:sz w:val="28"/>
          <w:lang w:val="uk-UA"/>
        </w:rPr>
        <w:t xml:space="preserve"> збільшенню їх біомаси, інгібує протеолітичні ферменти умовнопатогенних мікроорганізмів та грибів. Крім того, вона бере участь у процесах ацетилювання та окислення в клітинах, </w:t>
      </w:r>
      <w:r w:rsidR="00215929" w:rsidRPr="00631312">
        <w:rPr>
          <w:sz w:val="28"/>
          <w:lang w:val="uk-UA"/>
        </w:rPr>
        <w:t>синтезі ацетилхоліну</w:t>
      </w:r>
      <w:r w:rsidR="00215929">
        <w:rPr>
          <w:sz w:val="28"/>
          <w:lang w:val="uk-UA"/>
        </w:rPr>
        <w:t>,</w:t>
      </w:r>
      <w:r w:rsidR="00215929" w:rsidRPr="00631312">
        <w:rPr>
          <w:sz w:val="28"/>
          <w:lang w:val="uk-UA"/>
        </w:rPr>
        <w:t xml:space="preserve"> </w:t>
      </w:r>
      <w:r w:rsidR="00554C62" w:rsidRPr="00631312">
        <w:rPr>
          <w:sz w:val="28"/>
          <w:lang w:val="uk-UA"/>
        </w:rPr>
        <w:t xml:space="preserve">вуглеводному та жировому обміні,  стимулює утворення кортикостероїдів у корі </w:t>
      </w:r>
      <w:r w:rsidR="00554C62" w:rsidRPr="00631312">
        <w:rPr>
          <w:color w:val="000000" w:themeColor="text1"/>
          <w:sz w:val="28"/>
          <w:szCs w:val="28"/>
          <w:lang w:val="uk-UA"/>
        </w:rPr>
        <w:t>надниркових залоз.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Лізоцим має регулюючий ефект щодо кишкової мікро</w:t>
      </w:r>
      <w:r>
        <w:rPr>
          <w:sz w:val="28"/>
          <w:lang w:val="uk-UA"/>
        </w:rPr>
        <w:t>біоти</w:t>
      </w:r>
      <w:r w:rsidR="00215929">
        <w:rPr>
          <w:sz w:val="28"/>
          <w:lang w:val="uk-UA"/>
        </w:rPr>
        <w:t xml:space="preserve">. Цей ефект </w:t>
      </w:r>
      <w:r w:rsidRPr="00631312">
        <w:rPr>
          <w:sz w:val="28"/>
          <w:lang w:val="uk-UA"/>
        </w:rPr>
        <w:t>здійснюється завдяки його біфідогенної дії. Він покращує адгезивні властивості біфідо- та лактобактерій, має антибактеріальну активність щодо умовно-патогенної мікробіоти; нейтралізує ендогенні сенсибілізуючі агенти (гістамін та гістаміноподібні речовини). Однак при всіх позитивних моментах треба враховувати, що</w:t>
      </w:r>
      <w:r w:rsidR="00702F9A" w:rsidRPr="00702F9A">
        <w:rPr>
          <w:sz w:val="28"/>
          <w:lang w:val="uk-UA"/>
        </w:rPr>
        <w:t xml:space="preserve"> </w:t>
      </w:r>
      <w:r w:rsidR="00702F9A">
        <w:rPr>
          <w:sz w:val="28"/>
          <w:lang w:val="uk-UA"/>
        </w:rPr>
        <w:t xml:space="preserve">параамінобензойна кислота </w:t>
      </w:r>
      <w:r w:rsidR="00702F9A" w:rsidRPr="00631312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>та лізоц</w:t>
      </w:r>
      <w:r w:rsidR="00215929">
        <w:rPr>
          <w:sz w:val="28"/>
          <w:lang w:val="uk-UA"/>
        </w:rPr>
        <w:t xml:space="preserve">им впливають на згортання крові. Це </w:t>
      </w:r>
      <w:r w:rsidRPr="00631312">
        <w:rPr>
          <w:sz w:val="28"/>
          <w:lang w:val="uk-UA"/>
        </w:rPr>
        <w:t xml:space="preserve"> несп</w:t>
      </w:r>
      <w:r w:rsidR="0080548F">
        <w:rPr>
          <w:sz w:val="28"/>
          <w:lang w:val="uk-UA"/>
        </w:rPr>
        <w:t>риятливо за наявності тромбозу</w:t>
      </w:r>
      <w:r w:rsidRPr="00631312">
        <w:rPr>
          <w:sz w:val="28"/>
          <w:lang w:val="uk-UA"/>
        </w:rPr>
        <w:t>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Кальція пантотенат утилізується біфідобактеріями, які трансформують йог</w:t>
      </w:r>
      <w:r w:rsidR="00215929">
        <w:rPr>
          <w:sz w:val="28"/>
          <w:lang w:val="uk-UA"/>
        </w:rPr>
        <w:t>о в коферментну форму коензим А. Ця форма необхідна</w:t>
      </w:r>
      <w:r w:rsidRPr="00631312">
        <w:rPr>
          <w:sz w:val="28"/>
          <w:lang w:val="uk-UA"/>
        </w:rPr>
        <w:t xml:space="preserve"> для їх найва</w:t>
      </w:r>
      <w:r w:rsidR="00215929">
        <w:rPr>
          <w:sz w:val="28"/>
          <w:lang w:val="uk-UA"/>
        </w:rPr>
        <w:t>жливіших метаболічних процесів</w:t>
      </w:r>
      <w:r w:rsidR="00215929" w:rsidRPr="00215929">
        <w:rPr>
          <w:sz w:val="28"/>
          <w:lang w:val="uk-UA"/>
        </w:rPr>
        <w:t xml:space="preserve"> </w:t>
      </w:r>
      <w:r w:rsidR="00215929">
        <w:rPr>
          <w:sz w:val="28"/>
          <w:lang w:val="uk-UA"/>
        </w:rPr>
        <w:t>біфідобактерій та</w:t>
      </w:r>
      <w:r w:rsidRPr="00631312">
        <w:rPr>
          <w:sz w:val="28"/>
          <w:lang w:val="uk-UA"/>
        </w:rPr>
        <w:t xml:space="preserve"> збільшує їхню біомасу.</w:t>
      </w:r>
    </w:p>
    <w:p w:rsidR="00554C62" w:rsidRDefault="00554C62" w:rsidP="007A69EA">
      <w:pPr>
        <w:spacing w:line="360" w:lineRule="auto"/>
        <w:ind w:firstLine="708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lastRenderedPageBreak/>
        <w:t>Пре-</w:t>
      </w:r>
      <w:r w:rsidR="00A66765">
        <w:rPr>
          <w:sz w:val="28"/>
          <w:lang w:val="uk-UA"/>
        </w:rPr>
        <w:t xml:space="preserve"> </w:t>
      </w:r>
      <w:r w:rsidRPr="00631312">
        <w:rPr>
          <w:sz w:val="28"/>
          <w:lang w:val="uk-UA"/>
        </w:rPr>
        <w:t>і пробіотики відносяться до однієї з основних категорі</w:t>
      </w:r>
      <w:r w:rsidR="00215929">
        <w:rPr>
          <w:sz w:val="28"/>
          <w:lang w:val="uk-UA"/>
        </w:rPr>
        <w:t>й функціонального харчування. Т</w:t>
      </w:r>
      <w:r w:rsidRPr="00631312">
        <w:rPr>
          <w:sz w:val="28"/>
          <w:lang w:val="uk-UA"/>
        </w:rPr>
        <w:t>аким чином, використання їжі з великою кі</w:t>
      </w:r>
      <w:r w:rsidR="00A66765">
        <w:rPr>
          <w:sz w:val="28"/>
          <w:lang w:val="uk-UA"/>
        </w:rPr>
        <w:t>лькістю різних харчових волокон та  продуктів</w:t>
      </w:r>
      <w:r w:rsidRPr="00631312">
        <w:rPr>
          <w:sz w:val="28"/>
          <w:lang w:val="uk-UA"/>
        </w:rPr>
        <w:t xml:space="preserve">, </w:t>
      </w:r>
      <w:r w:rsidR="00215929">
        <w:rPr>
          <w:sz w:val="28"/>
          <w:lang w:val="uk-UA"/>
        </w:rPr>
        <w:t xml:space="preserve"> що </w:t>
      </w:r>
      <w:r w:rsidRPr="00631312">
        <w:rPr>
          <w:sz w:val="28"/>
          <w:lang w:val="uk-UA"/>
        </w:rPr>
        <w:t>збагачені живими культурами бактерій</w:t>
      </w:r>
      <w:r w:rsidR="00215929">
        <w:rPr>
          <w:sz w:val="28"/>
          <w:lang w:val="uk-UA"/>
        </w:rPr>
        <w:t>,</w:t>
      </w:r>
      <w:r w:rsidRPr="00631312">
        <w:rPr>
          <w:sz w:val="28"/>
          <w:lang w:val="uk-UA"/>
        </w:rPr>
        <w:t xml:space="preserve"> є основною частиною профілактичних заходів для попередження розвитку порушень мікробіоценозу кишечника [</w:t>
      </w:r>
      <w:r w:rsidR="00AB59B2" w:rsidRPr="0055033E">
        <w:rPr>
          <w:sz w:val="28"/>
          <w:szCs w:val="28"/>
          <w:lang w:val="uk-UA"/>
        </w:rPr>
        <w:t>Макаренко</w:t>
      </w:r>
      <w:r w:rsidR="00AB59B2">
        <w:rPr>
          <w:sz w:val="28"/>
          <w:szCs w:val="28"/>
          <w:lang w:val="uk-UA"/>
        </w:rPr>
        <w:t xml:space="preserve"> и др., 2016</w:t>
      </w:r>
      <w:r w:rsidRPr="00631312">
        <w:rPr>
          <w:sz w:val="28"/>
          <w:lang w:val="uk-UA"/>
        </w:rPr>
        <w:t>].</w:t>
      </w:r>
    </w:p>
    <w:p w:rsidR="00A97B45" w:rsidRPr="00631312" w:rsidRDefault="00A97B45" w:rsidP="007A69EA">
      <w:pPr>
        <w:spacing w:line="360" w:lineRule="auto"/>
        <w:ind w:firstLine="708"/>
        <w:jc w:val="both"/>
        <w:rPr>
          <w:sz w:val="28"/>
          <w:lang w:val="uk-UA"/>
        </w:rPr>
      </w:pPr>
    </w:p>
    <w:p w:rsidR="00554C62" w:rsidRPr="00631312" w:rsidRDefault="00554C62" w:rsidP="007A69EA">
      <w:pPr>
        <w:pStyle w:val="2"/>
        <w:spacing w:before="0" w:line="360" w:lineRule="auto"/>
        <w:ind w:firstLine="708"/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</w:pPr>
      <w:bookmarkStart w:id="6" w:name="_Toc103523206"/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1.</w:t>
      </w:r>
      <w:r w:rsidR="00B50DCC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3.3</w:t>
      </w:r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 xml:space="preserve">. </w:t>
      </w:r>
      <w:r w:rsidR="00FF0E01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С</w:t>
      </w:r>
      <w:r w:rsidR="00A66765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ин</w:t>
      </w:r>
      <w:r w:rsidRPr="00631312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біотик</w:t>
      </w:r>
      <w:bookmarkEnd w:id="6"/>
      <w:r w:rsidR="00FF0E01">
        <w:rPr>
          <w:rFonts w:ascii="Times New Roman" w:eastAsia="Times New Roman" w:hAnsi="Times New Roman" w:cs="Times New Roman"/>
          <w:color w:val="000000" w:themeColor="text1"/>
          <w:sz w:val="28"/>
          <w:lang w:val="uk-UA"/>
        </w:rPr>
        <w:t>и</w:t>
      </w:r>
    </w:p>
    <w:p w:rsidR="00554C62" w:rsidRDefault="00A66765" w:rsidP="00554C62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Син</w:t>
      </w:r>
      <w:r w:rsidR="00554C62" w:rsidRPr="00631312">
        <w:rPr>
          <w:sz w:val="28"/>
          <w:lang w:val="uk-UA"/>
        </w:rPr>
        <w:t xml:space="preserve">біотики – комплексні препарати та продукти функціонального харчування на основі живих мікроорганізмів та пребіотиків – сполук різного складу та походження, що підтримують зростання «дружніх» </w:t>
      </w:r>
      <w:r>
        <w:rPr>
          <w:sz w:val="28"/>
          <w:lang w:val="uk-UA"/>
        </w:rPr>
        <w:t>людині кишкових мікроорганізмів. Це</w:t>
      </w:r>
      <w:r w:rsidR="00554C62" w:rsidRPr="00631312">
        <w:rPr>
          <w:sz w:val="28"/>
          <w:lang w:val="uk-UA"/>
        </w:rPr>
        <w:t xml:space="preserve"> препарати,</w:t>
      </w:r>
      <w:r>
        <w:rPr>
          <w:sz w:val="28"/>
          <w:lang w:val="uk-UA"/>
        </w:rPr>
        <w:t xml:space="preserve"> що</w:t>
      </w:r>
      <w:r w:rsidR="00554C62" w:rsidRPr="00631312">
        <w:rPr>
          <w:sz w:val="28"/>
          <w:lang w:val="uk-UA"/>
        </w:rPr>
        <w:t xml:space="preserve"> отримані в результаті раціональної комбінації пробіотиків та пребіотиків, до яких, мабуть, можна віднести біологічно активні добавки до їжі, збагачені живими</w:t>
      </w:r>
      <w:r w:rsidR="0076128C">
        <w:rPr>
          <w:sz w:val="28"/>
          <w:lang w:val="uk-UA"/>
        </w:rPr>
        <w:t xml:space="preserve"> пробіотичними мікроорганізмами</w:t>
      </w:r>
      <w:r w:rsidR="0076128C" w:rsidRPr="0076128C">
        <w:rPr>
          <w:bCs/>
          <w:sz w:val="28"/>
          <w:szCs w:val="28"/>
          <w:lang w:val="uk-UA"/>
        </w:rPr>
        <w:t xml:space="preserve"> </w:t>
      </w:r>
      <w:r w:rsidR="0076128C" w:rsidRPr="00631312">
        <w:rPr>
          <w:bCs/>
          <w:sz w:val="28"/>
          <w:szCs w:val="28"/>
          <w:lang w:val="uk-UA"/>
        </w:rPr>
        <w:t>[</w:t>
      </w:r>
      <w:r w:rsidR="00A47EA1" w:rsidRPr="00A47EA1">
        <w:rPr>
          <w:sz w:val="28"/>
          <w:szCs w:val="28"/>
          <w:lang w:val="uk-UA"/>
        </w:rPr>
        <w:t>Янковский</w:t>
      </w:r>
      <w:r w:rsidR="00A47EA1">
        <w:rPr>
          <w:color w:val="000000"/>
          <w:sz w:val="28"/>
          <w:szCs w:val="28"/>
          <w:shd w:val="clear" w:color="auto" w:fill="FFFFFF"/>
          <w:lang w:val="uk-UA"/>
        </w:rPr>
        <w:t xml:space="preserve"> и др.,</w:t>
      </w:r>
      <w:r w:rsidR="0076128C" w:rsidRPr="00A47EA1">
        <w:rPr>
          <w:color w:val="000000"/>
          <w:sz w:val="28"/>
          <w:szCs w:val="28"/>
          <w:shd w:val="clear" w:color="auto" w:fill="FFFFFF"/>
          <w:lang w:val="uk-UA"/>
        </w:rPr>
        <w:t xml:space="preserve"> 20</w:t>
      </w:r>
      <w:r w:rsidR="00A47EA1" w:rsidRPr="00A47EA1">
        <w:rPr>
          <w:color w:val="000000"/>
          <w:sz w:val="28"/>
          <w:szCs w:val="28"/>
          <w:shd w:val="clear" w:color="auto" w:fill="FFFFFF"/>
          <w:lang w:val="uk-UA"/>
        </w:rPr>
        <w:t>17</w:t>
      </w:r>
      <w:r w:rsidR="0076128C" w:rsidRPr="00631312">
        <w:rPr>
          <w:bCs/>
          <w:sz w:val="28"/>
          <w:szCs w:val="28"/>
          <w:lang w:val="uk-UA"/>
        </w:rPr>
        <w:t>]</w:t>
      </w:r>
      <w:r w:rsidR="0076128C">
        <w:rPr>
          <w:bCs/>
          <w:sz w:val="28"/>
          <w:szCs w:val="28"/>
          <w:lang w:val="uk-UA"/>
        </w:rPr>
        <w:t>.</w:t>
      </w:r>
    </w:p>
    <w:p w:rsidR="00554C62" w:rsidRDefault="00A66765" w:rsidP="00554C62">
      <w:pPr>
        <w:spacing w:line="360" w:lineRule="auto"/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Дія син</w:t>
      </w:r>
      <w:r w:rsidR="00554C62" w:rsidRPr="00631312">
        <w:rPr>
          <w:bCs/>
          <w:sz w:val="28"/>
          <w:lang w:val="uk-UA"/>
        </w:rPr>
        <w:t>біотиків заснована на синергічному впливі комбінацій пробіотик</w:t>
      </w:r>
      <w:r>
        <w:rPr>
          <w:bCs/>
          <w:sz w:val="28"/>
          <w:lang w:val="uk-UA"/>
        </w:rPr>
        <w:t>ів і пребіотиків один на одного. За рахунок цього впливу</w:t>
      </w:r>
      <w:r w:rsidR="00554C62" w:rsidRPr="00631312">
        <w:rPr>
          <w:bCs/>
          <w:sz w:val="28"/>
          <w:lang w:val="uk-UA"/>
        </w:rPr>
        <w:t xml:space="preserve"> не тільки найбільш ефективно імплантуютьс</w:t>
      </w:r>
      <w:r>
        <w:rPr>
          <w:bCs/>
          <w:sz w:val="28"/>
          <w:lang w:val="uk-UA"/>
        </w:rPr>
        <w:t>я мікроорганізми, що вводяться з пробіотиками</w:t>
      </w:r>
      <w:r w:rsidR="00554C62" w:rsidRPr="00631312">
        <w:rPr>
          <w:bCs/>
          <w:sz w:val="28"/>
          <w:lang w:val="uk-UA"/>
        </w:rPr>
        <w:t xml:space="preserve"> в шлунково-кишковий тракт господаря, а й стимулюється його власна мікро</w:t>
      </w:r>
      <w:r w:rsidR="00554C62">
        <w:rPr>
          <w:bCs/>
          <w:sz w:val="28"/>
          <w:lang w:val="uk-UA"/>
        </w:rPr>
        <w:t>біота</w:t>
      </w:r>
      <w:r w:rsidR="00554C62" w:rsidRPr="00631312">
        <w:rPr>
          <w:bCs/>
          <w:sz w:val="28"/>
          <w:lang w:val="uk-UA"/>
        </w:rPr>
        <w:t xml:space="preserve">. В результаті нормалізуються обмінні процеси в організмі </w:t>
      </w:r>
      <w:r w:rsidR="00554C62" w:rsidRPr="00631312">
        <w:rPr>
          <w:bCs/>
          <w:sz w:val="28"/>
          <w:szCs w:val="28"/>
          <w:lang w:val="uk-UA"/>
        </w:rPr>
        <w:t>людини і тварин [</w:t>
      </w:r>
      <w:r w:rsidR="00A47EA1" w:rsidRPr="00A47EA1">
        <w:rPr>
          <w:sz w:val="28"/>
          <w:szCs w:val="28"/>
          <w:lang w:val="uk-UA"/>
        </w:rPr>
        <w:t>Янковский</w:t>
      </w:r>
      <w:r w:rsidR="00A47EA1">
        <w:rPr>
          <w:sz w:val="28"/>
          <w:szCs w:val="28"/>
          <w:lang w:val="uk-UA"/>
        </w:rPr>
        <w:t xml:space="preserve"> и др.,</w:t>
      </w:r>
      <w:r w:rsidR="00A47EA1" w:rsidRPr="00A47EA1">
        <w:rPr>
          <w:color w:val="000000"/>
          <w:sz w:val="28"/>
          <w:szCs w:val="28"/>
          <w:shd w:val="clear" w:color="auto" w:fill="FFFFFF"/>
          <w:lang w:val="uk-UA"/>
        </w:rPr>
        <w:t xml:space="preserve"> 2017</w:t>
      </w:r>
      <w:r w:rsidR="00554C62" w:rsidRPr="00631312">
        <w:rPr>
          <w:bCs/>
          <w:sz w:val="28"/>
          <w:szCs w:val="28"/>
          <w:lang w:val="uk-UA"/>
        </w:rPr>
        <w:t>]. Відновлюючи мікро</w:t>
      </w:r>
      <w:r w:rsidR="00554C62">
        <w:rPr>
          <w:bCs/>
          <w:sz w:val="28"/>
          <w:szCs w:val="28"/>
          <w:lang w:val="uk-UA"/>
        </w:rPr>
        <w:t>біоту</w:t>
      </w:r>
      <w:r w:rsidR="00554C62" w:rsidRPr="00631312">
        <w:rPr>
          <w:bCs/>
          <w:sz w:val="28"/>
          <w:szCs w:val="28"/>
          <w:lang w:val="uk-UA"/>
        </w:rPr>
        <w:t xml:space="preserve"> кишечника,</w:t>
      </w:r>
      <w:r>
        <w:rPr>
          <w:bCs/>
          <w:sz w:val="28"/>
          <w:lang w:val="uk-UA"/>
        </w:rPr>
        <w:t xml:space="preserve"> син</w:t>
      </w:r>
      <w:r w:rsidR="00554C62" w:rsidRPr="00631312">
        <w:rPr>
          <w:bCs/>
          <w:sz w:val="28"/>
          <w:lang w:val="uk-UA"/>
        </w:rPr>
        <w:t xml:space="preserve">біотики природним шляхом позбавляють гострої та хронічної діареї різного походження у дітей та дорослих, </w:t>
      </w:r>
      <w:r w:rsidRPr="00631312">
        <w:rPr>
          <w:bCs/>
          <w:sz w:val="28"/>
          <w:lang w:val="uk-UA"/>
        </w:rPr>
        <w:t>запалення слизових оболонок шлунк</w:t>
      </w:r>
      <w:r>
        <w:rPr>
          <w:bCs/>
          <w:sz w:val="28"/>
          <w:lang w:val="uk-UA"/>
        </w:rPr>
        <w:t>у</w:t>
      </w:r>
      <w:r w:rsidRPr="00631312">
        <w:rPr>
          <w:bCs/>
          <w:sz w:val="28"/>
          <w:lang w:val="uk-UA"/>
        </w:rPr>
        <w:t xml:space="preserve"> та кишечника, </w:t>
      </w:r>
      <w:r w:rsidR="00554C62" w:rsidRPr="00631312">
        <w:rPr>
          <w:bCs/>
          <w:sz w:val="28"/>
          <w:lang w:val="uk-UA"/>
        </w:rPr>
        <w:t xml:space="preserve">медикаментозних дисбактеріозів, метеоризму, нормалізують моторику кишечника, активізують травлення. </w:t>
      </w:r>
    </w:p>
    <w:p w:rsidR="006F6C60" w:rsidRPr="00E22CE7" w:rsidRDefault="00A66765" w:rsidP="00A66765">
      <w:pPr>
        <w:tabs>
          <w:tab w:val="left" w:pos="567"/>
        </w:tabs>
        <w:spacing w:line="360" w:lineRule="auto"/>
        <w:ind w:firstLine="425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6F6C60" w:rsidRPr="00B63FE5">
        <w:rPr>
          <w:sz w:val="28"/>
          <w:szCs w:val="28"/>
          <w:lang w:val="uk-UA"/>
        </w:rPr>
        <w:t>Синтибіотичні</w:t>
      </w:r>
      <w:r w:rsidR="006F6C60" w:rsidRPr="00E22CE7">
        <w:rPr>
          <w:sz w:val="28"/>
          <w:szCs w:val="28"/>
          <w:lang w:val="uk-UA"/>
        </w:rPr>
        <w:t xml:space="preserve"> препарати сприяють проявленню імуногенних властивостей корисних мікроорганізмів за рахунок збільщення продукування ними бактеріальних метаболітів з імуномоделюючими властивостями (пептидоглікани, ліпополіцукр</w:t>
      </w:r>
      <w:r>
        <w:rPr>
          <w:sz w:val="28"/>
          <w:szCs w:val="28"/>
          <w:lang w:val="uk-UA"/>
        </w:rPr>
        <w:t>иди, тейхоєві кислоти) та</w:t>
      </w:r>
      <w:r w:rsidR="006F6C60" w:rsidRPr="00E22CE7">
        <w:rPr>
          <w:sz w:val="28"/>
          <w:szCs w:val="28"/>
          <w:lang w:val="uk-UA"/>
        </w:rPr>
        <w:t xml:space="preserve"> стимулювання нормальної мікрофлори, яка посилює клитінний </w:t>
      </w:r>
      <w:r w:rsidR="00A47EA1">
        <w:rPr>
          <w:sz w:val="28"/>
          <w:szCs w:val="28"/>
          <w:lang w:val="uk-UA"/>
        </w:rPr>
        <w:t>імунітет.</w:t>
      </w:r>
      <w:r w:rsidR="006F6C60" w:rsidRPr="00E22CE7">
        <w:rPr>
          <w:sz w:val="28"/>
          <w:szCs w:val="28"/>
          <w:lang w:val="uk-UA"/>
        </w:rPr>
        <w:t xml:space="preserve"> </w:t>
      </w:r>
    </w:p>
    <w:p w:rsidR="00554C62" w:rsidRPr="00631312" w:rsidRDefault="00B50DCC" w:rsidP="00554C62">
      <w:pPr>
        <w:pStyle w:val="2"/>
        <w:spacing w:line="360" w:lineRule="auto"/>
        <w:ind w:firstLine="708"/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</w:pPr>
      <w:bookmarkStart w:id="7" w:name="_Toc103523207"/>
      <w:r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lastRenderedPageBreak/>
        <w:t>1.3</w:t>
      </w:r>
      <w:r w:rsidR="00554C62" w:rsidRPr="00631312"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>.</w:t>
      </w:r>
      <w:r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>4</w:t>
      </w:r>
      <w:r w:rsidR="00FF0E01"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 xml:space="preserve">. </w:t>
      </w:r>
      <w:r w:rsidR="00FF0E01" w:rsidRPr="00631312"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 xml:space="preserve"> М</w:t>
      </w:r>
      <w:r w:rsidR="00554C62" w:rsidRPr="00631312"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>етабіотик</w:t>
      </w:r>
      <w:bookmarkEnd w:id="7"/>
      <w:r w:rsidR="00FF0E01">
        <w:rPr>
          <w:rFonts w:ascii="Times New Roman" w:eastAsia="Times New Roman" w:hAnsi="Times New Roman" w:cs="Times New Roman"/>
          <w:bCs w:val="0"/>
          <w:color w:val="000000" w:themeColor="text1"/>
          <w:sz w:val="28"/>
          <w:lang w:val="uk-UA"/>
        </w:rPr>
        <w:t>и</w:t>
      </w:r>
    </w:p>
    <w:p w:rsidR="00A47EA1" w:rsidRPr="00E22CE7" w:rsidRDefault="00554C62" w:rsidP="00A47EA1">
      <w:pPr>
        <w:tabs>
          <w:tab w:val="left" w:pos="567"/>
        </w:tabs>
        <w:spacing w:line="360" w:lineRule="auto"/>
        <w:ind w:firstLine="425"/>
        <w:jc w:val="both"/>
        <w:rPr>
          <w:sz w:val="28"/>
          <w:szCs w:val="28"/>
          <w:lang w:val="uk-UA"/>
        </w:rPr>
      </w:pPr>
      <w:r w:rsidRPr="00631312">
        <w:rPr>
          <w:bCs/>
          <w:sz w:val="28"/>
          <w:lang w:val="uk-UA"/>
        </w:rPr>
        <w:t>Метобіотики</w:t>
      </w:r>
      <w:r w:rsidR="007A69EA">
        <w:rPr>
          <w:bCs/>
          <w:sz w:val="28"/>
          <w:lang w:val="uk-UA"/>
        </w:rPr>
        <w:t xml:space="preserve"> містять продукти метаболізму або</w:t>
      </w:r>
      <w:r w:rsidRPr="00631312">
        <w:rPr>
          <w:bCs/>
          <w:sz w:val="28"/>
          <w:lang w:val="uk-UA"/>
        </w:rPr>
        <w:t xml:space="preserve"> структурні компоненти пробіотичних мікроорганізмів, тобто речовини пробіотичного походження</w:t>
      </w:r>
      <w:r w:rsidR="00AD2098">
        <w:rPr>
          <w:bCs/>
          <w:sz w:val="28"/>
          <w:lang w:val="uk-UA"/>
        </w:rPr>
        <w:t xml:space="preserve">, які не містять живих бактерій </w:t>
      </w:r>
      <w:r w:rsidR="00A47EA1" w:rsidRPr="00E22CE7">
        <w:rPr>
          <w:sz w:val="28"/>
          <w:szCs w:val="28"/>
          <w:lang w:val="uk-UA"/>
        </w:rPr>
        <w:t>[</w:t>
      </w:r>
      <w:r w:rsidR="00A47EA1" w:rsidRPr="00A47EA1">
        <w:rPr>
          <w:sz w:val="28"/>
          <w:szCs w:val="28"/>
          <w:lang w:val="uk-UA"/>
        </w:rPr>
        <w:t>Янковский</w:t>
      </w:r>
      <w:r w:rsidR="00A47EA1" w:rsidRPr="00A47EA1">
        <w:rPr>
          <w:color w:val="000000"/>
          <w:sz w:val="28"/>
          <w:szCs w:val="28"/>
          <w:shd w:val="clear" w:color="auto" w:fill="FFFFFF"/>
          <w:lang w:val="uk-UA"/>
        </w:rPr>
        <w:t>, 2017</w:t>
      </w:r>
      <w:r w:rsidR="00A47EA1" w:rsidRPr="00E22CE7">
        <w:rPr>
          <w:sz w:val="28"/>
          <w:szCs w:val="28"/>
          <w:lang w:val="uk-UA"/>
        </w:rPr>
        <w:t>].</w:t>
      </w:r>
    </w:p>
    <w:p w:rsidR="00554C62" w:rsidRPr="00631312" w:rsidRDefault="007A69EA" w:rsidP="007A69EA">
      <w:pPr>
        <w:tabs>
          <w:tab w:val="left" w:pos="709"/>
        </w:tabs>
        <w:spacing w:line="360" w:lineRule="auto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          </w:t>
      </w:r>
      <w:r w:rsidR="00554C62" w:rsidRPr="00631312">
        <w:rPr>
          <w:bCs/>
          <w:sz w:val="28"/>
          <w:lang w:val="uk-UA"/>
        </w:rPr>
        <w:t>Одним із представників останнього класу препаратів</w:t>
      </w:r>
      <w:r>
        <w:rPr>
          <w:bCs/>
          <w:sz w:val="28"/>
          <w:lang w:val="uk-UA"/>
        </w:rPr>
        <w:t xml:space="preserve"> є препарат Бактистатин. До </w:t>
      </w:r>
      <w:r w:rsidR="00554C62" w:rsidRPr="00631312">
        <w:rPr>
          <w:bCs/>
          <w:sz w:val="28"/>
          <w:lang w:val="uk-UA"/>
        </w:rPr>
        <w:t xml:space="preserve"> складу </w:t>
      </w:r>
      <w:r>
        <w:rPr>
          <w:bCs/>
          <w:sz w:val="28"/>
          <w:lang w:val="uk-UA"/>
        </w:rPr>
        <w:t xml:space="preserve">цього препарату </w:t>
      </w:r>
      <w:r w:rsidR="00554C62" w:rsidRPr="00631312">
        <w:rPr>
          <w:bCs/>
          <w:sz w:val="28"/>
          <w:lang w:val="uk-UA"/>
        </w:rPr>
        <w:t xml:space="preserve">входять активні метаболіти </w:t>
      </w:r>
      <w:r w:rsidR="00554C62" w:rsidRPr="00631312">
        <w:rPr>
          <w:bCs/>
          <w:i/>
          <w:sz w:val="28"/>
          <w:lang w:val="uk-UA"/>
        </w:rPr>
        <w:t>B. subtilis</w:t>
      </w:r>
      <w:r w:rsidR="00554C62" w:rsidRPr="00631312">
        <w:rPr>
          <w:bCs/>
          <w:sz w:val="28"/>
          <w:lang w:val="uk-UA"/>
        </w:rPr>
        <w:t xml:space="preserve"> (пробіотична складова), цеоліт (ентеросорбент), гідролізат соєвого борошна (пребіотична складова).</w:t>
      </w:r>
    </w:p>
    <w:p w:rsidR="00A87A70" w:rsidRPr="00E22CE7" w:rsidRDefault="007A69EA" w:rsidP="007A69EA">
      <w:pPr>
        <w:tabs>
          <w:tab w:val="left" w:pos="709"/>
        </w:tabs>
        <w:spacing w:line="360" w:lineRule="auto"/>
        <w:ind w:firstLine="425"/>
        <w:jc w:val="both"/>
        <w:rPr>
          <w:sz w:val="28"/>
          <w:szCs w:val="28"/>
          <w:lang w:val="uk-UA"/>
        </w:rPr>
      </w:pPr>
      <w:r>
        <w:rPr>
          <w:bCs/>
          <w:sz w:val="28"/>
          <w:lang w:val="uk-UA"/>
        </w:rPr>
        <w:t xml:space="preserve">    </w:t>
      </w:r>
      <w:r w:rsidR="00554C62" w:rsidRPr="00631312">
        <w:rPr>
          <w:bCs/>
          <w:sz w:val="28"/>
          <w:lang w:val="uk-UA"/>
        </w:rPr>
        <w:t xml:space="preserve">Активні метаболіти </w:t>
      </w:r>
      <w:r w:rsidR="00554C62" w:rsidRPr="00631312">
        <w:rPr>
          <w:bCs/>
          <w:i/>
          <w:sz w:val="28"/>
          <w:lang w:val="uk-UA"/>
        </w:rPr>
        <w:t>B. subtilis</w:t>
      </w:r>
      <w:r w:rsidR="00554C62" w:rsidRPr="00631312">
        <w:rPr>
          <w:bCs/>
          <w:sz w:val="28"/>
          <w:lang w:val="uk-UA"/>
        </w:rPr>
        <w:t xml:space="preserve"> містять набір природних біологічно активних компонентів:</w:t>
      </w:r>
      <w:r w:rsidRPr="007A69EA">
        <w:rPr>
          <w:bCs/>
          <w:sz w:val="28"/>
          <w:lang w:val="uk-UA"/>
        </w:rPr>
        <w:t xml:space="preserve"> </w:t>
      </w:r>
      <w:r w:rsidRPr="00631312">
        <w:rPr>
          <w:bCs/>
          <w:sz w:val="28"/>
          <w:lang w:val="uk-UA"/>
        </w:rPr>
        <w:t xml:space="preserve">лізоцим, </w:t>
      </w:r>
      <w:r w:rsidR="00554C62" w:rsidRPr="00631312">
        <w:rPr>
          <w:bCs/>
          <w:sz w:val="28"/>
          <w:lang w:val="uk-UA"/>
        </w:rPr>
        <w:t>бактеріоцинин, каталазу, ферменти,</w:t>
      </w:r>
      <w:r>
        <w:rPr>
          <w:bCs/>
          <w:sz w:val="28"/>
          <w:lang w:val="uk-UA"/>
        </w:rPr>
        <w:t xml:space="preserve"> амінокислоти, поліпептиди</w:t>
      </w:r>
      <w:r w:rsidR="00554C62" w:rsidRPr="00631312">
        <w:rPr>
          <w:bCs/>
          <w:sz w:val="28"/>
          <w:lang w:val="uk-UA"/>
        </w:rPr>
        <w:t>. Сукупність цих метаболиітв забезпечує корекцію дисбіотичних змін мікрбіоти ШКТ за рахунок пригнічення умовно-патогенних мікроорганізмів та стимуляції функціональної активності нормальної мікробіоти кишківника;</w:t>
      </w:r>
      <w:r>
        <w:rPr>
          <w:bCs/>
          <w:sz w:val="28"/>
          <w:lang w:val="uk-UA"/>
        </w:rPr>
        <w:t xml:space="preserve"> також </w:t>
      </w:r>
      <w:r w:rsidR="00554C62" w:rsidRPr="00631312">
        <w:rPr>
          <w:bCs/>
          <w:sz w:val="28"/>
          <w:lang w:val="uk-UA"/>
        </w:rPr>
        <w:t xml:space="preserve"> має імуномодулюючі властивості. Цеоліт є нос</w:t>
      </w:r>
      <w:r>
        <w:rPr>
          <w:bCs/>
          <w:sz w:val="28"/>
          <w:lang w:val="uk-UA"/>
        </w:rPr>
        <w:t>ієм складових препарату та</w:t>
      </w:r>
      <w:r w:rsidR="00554C62" w:rsidRPr="00631312">
        <w:rPr>
          <w:bCs/>
          <w:sz w:val="28"/>
          <w:lang w:val="uk-UA"/>
        </w:rPr>
        <w:t xml:space="preserve"> виконує  селективну сорбцію. Крім цього, цеоліт є джерелом кремнію, що бере участь у синтезі колагену. Гідролізат соєвого борошна має властивості пребіотика (стимуляція зростання біфідобактерій) з</w:t>
      </w:r>
      <w:r>
        <w:rPr>
          <w:bCs/>
          <w:sz w:val="28"/>
          <w:lang w:val="uk-UA"/>
        </w:rPr>
        <w:t>а рахунок соєвого олігосахариди.</w:t>
      </w:r>
      <w:r w:rsidR="00554C62" w:rsidRPr="00631312">
        <w:rPr>
          <w:bCs/>
          <w:sz w:val="28"/>
          <w:lang w:val="uk-UA"/>
        </w:rPr>
        <w:t xml:space="preserve"> </w:t>
      </w:r>
      <w:r>
        <w:rPr>
          <w:bCs/>
          <w:sz w:val="28"/>
          <w:lang w:val="uk-UA"/>
        </w:rPr>
        <w:t>Соєвий олігосахарид</w:t>
      </w:r>
      <w:r w:rsidR="00554C62" w:rsidRPr="00631312">
        <w:rPr>
          <w:bCs/>
          <w:sz w:val="28"/>
          <w:lang w:val="uk-UA"/>
        </w:rPr>
        <w:t xml:space="preserve"> представляє собою суміш цукрози (44%), стахіози (23%), </w:t>
      </w:r>
      <w:r>
        <w:rPr>
          <w:bCs/>
          <w:sz w:val="28"/>
          <w:lang w:val="uk-UA"/>
        </w:rPr>
        <w:t>раффінози (7%) та моносахаридів. Він</w:t>
      </w:r>
      <w:r w:rsidR="00554C62" w:rsidRPr="00631312">
        <w:rPr>
          <w:bCs/>
          <w:sz w:val="28"/>
          <w:lang w:val="uk-UA"/>
        </w:rPr>
        <w:t xml:space="preserve"> є частиною захисного середовища метаболітів, що багато в чому відповідає за міцність їх сорбції на поверхні цеоліту; є додатковим джерелом вітамінів, мікроелементів та таких амінокислот, як ліцин, глютамінова кислота, аспарагінова кислота, лейцин, лізин, аргінін, серін, тирозін, пролін та ін.</w:t>
      </w:r>
      <w:r w:rsidR="00A87A70" w:rsidRPr="00A87A70">
        <w:rPr>
          <w:sz w:val="28"/>
          <w:szCs w:val="28"/>
          <w:lang w:val="uk-UA"/>
        </w:rPr>
        <w:t xml:space="preserve"> </w:t>
      </w:r>
      <w:r w:rsidR="00A87A70" w:rsidRPr="00E22CE7">
        <w:rPr>
          <w:sz w:val="28"/>
          <w:szCs w:val="28"/>
          <w:lang w:val="uk-UA"/>
        </w:rPr>
        <w:t>[</w:t>
      </w:r>
      <w:r w:rsidR="00A87A70" w:rsidRPr="00C63068">
        <w:rPr>
          <w:sz w:val="28"/>
          <w:szCs w:val="28"/>
          <w:lang w:val="uk-UA"/>
        </w:rPr>
        <w:t>Полтавська</w:t>
      </w:r>
      <w:r w:rsidR="00A87A70">
        <w:rPr>
          <w:sz w:val="28"/>
          <w:szCs w:val="28"/>
          <w:lang w:val="uk-UA"/>
        </w:rPr>
        <w:t>, 2006</w:t>
      </w:r>
      <w:r w:rsidR="00A87A70" w:rsidRPr="00E22CE7">
        <w:rPr>
          <w:sz w:val="28"/>
          <w:szCs w:val="28"/>
          <w:lang w:val="uk-UA"/>
        </w:rPr>
        <w:t>].</w:t>
      </w:r>
    </w:p>
    <w:p w:rsidR="00554C62" w:rsidRPr="00631312" w:rsidRDefault="00554C62" w:rsidP="00554C62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631312">
        <w:rPr>
          <w:bCs/>
          <w:sz w:val="28"/>
          <w:lang w:val="uk-UA"/>
        </w:rPr>
        <w:t xml:space="preserve">Бактистатин застосовують при порушеннях мікробіоценозу різного походження, наприклад, в внаслідок синдрому подразненого кишечника, </w:t>
      </w:r>
      <w:r w:rsidR="007A69EA" w:rsidRPr="00631312">
        <w:rPr>
          <w:bCs/>
          <w:sz w:val="28"/>
          <w:lang w:val="uk-UA"/>
        </w:rPr>
        <w:t>хронічного панкреатиту</w:t>
      </w:r>
      <w:r w:rsidR="007A69EA">
        <w:rPr>
          <w:bCs/>
          <w:sz w:val="28"/>
          <w:lang w:val="uk-UA"/>
        </w:rPr>
        <w:t>,</w:t>
      </w:r>
      <w:r w:rsidR="007A69EA" w:rsidRPr="00631312">
        <w:rPr>
          <w:bCs/>
          <w:sz w:val="28"/>
          <w:lang w:val="uk-UA"/>
        </w:rPr>
        <w:t xml:space="preserve"> </w:t>
      </w:r>
      <w:r w:rsidR="007A69EA">
        <w:rPr>
          <w:bCs/>
          <w:sz w:val="28"/>
          <w:lang w:val="uk-UA"/>
        </w:rPr>
        <w:t xml:space="preserve">виразкової хвороби, гастриту, </w:t>
      </w:r>
      <w:r w:rsidRPr="00631312">
        <w:rPr>
          <w:bCs/>
          <w:sz w:val="28"/>
          <w:lang w:val="uk-UA"/>
        </w:rPr>
        <w:t>гепатиту, а також інших хронічних захворюванняхь органів шлунково-</w:t>
      </w:r>
      <w:r w:rsidR="007A69EA">
        <w:rPr>
          <w:bCs/>
          <w:sz w:val="28"/>
          <w:lang w:val="uk-UA"/>
        </w:rPr>
        <w:t>кишкового тракту. Цей препарат також застосовують</w:t>
      </w:r>
      <w:r w:rsidRPr="00631312">
        <w:rPr>
          <w:bCs/>
          <w:sz w:val="28"/>
          <w:lang w:val="uk-UA"/>
        </w:rPr>
        <w:t xml:space="preserve"> після перенесених гострих кишкових інфекцій; після і під час прийому антибіотиків; інтоксикаціях різного генезу </w:t>
      </w:r>
      <w:r w:rsidRPr="00631312">
        <w:rPr>
          <w:bCs/>
          <w:sz w:val="28"/>
          <w:lang w:val="uk-UA"/>
        </w:rPr>
        <w:lastRenderedPageBreak/>
        <w:t xml:space="preserve">(хіміотерапії при онкологічних захворюваннях,  променевої хвороби, солей важких металів, абстинентного синдрому та ін.); шкірних та алергічних захворюваннях; імунодефіцитних станах; гіперхолестеринемії; профілактики ускладнень після оперативних втручань у абдомінальній хірургії, травматології, гінекології; харчових отруєнь, гострих кишкових </w:t>
      </w:r>
      <w:r w:rsidR="0076128C">
        <w:rPr>
          <w:bCs/>
          <w:sz w:val="28"/>
          <w:lang w:val="uk-UA"/>
        </w:rPr>
        <w:t>інфекціях, діареї мандрівників</w:t>
      </w:r>
      <w:r w:rsidRPr="00631312">
        <w:rPr>
          <w:bCs/>
          <w:sz w:val="28"/>
          <w:lang w:val="uk-UA"/>
        </w:rPr>
        <w:t>.</w:t>
      </w:r>
    </w:p>
    <w:p w:rsidR="00554C62" w:rsidRPr="00631312" w:rsidRDefault="007A69EA" w:rsidP="00554C62">
      <w:pPr>
        <w:spacing w:line="360" w:lineRule="auto"/>
        <w:ind w:firstLine="851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 І</w:t>
      </w:r>
      <w:r w:rsidR="00554C62" w:rsidRPr="00631312">
        <w:rPr>
          <w:bCs/>
          <w:sz w:val="28"/>
          <w:lang w:val="uk-UA"/>
        </w:rPr>
        <w:t>нноваційним препаратом на основі метаболітів кишкової мікробіоти є препарат, що містить олійну кислоту (одну з основних коротколанцюгових жирних кислот та інулін, у спеціальній лікарській формі.</w:t>
      </w:r>
    </w:p>
    <w:p w:rsidR="00554C62" w:rsidRPr="00631312" w:rsidRDefault="00554C62" w:rsidP="00554C62">
      <w:pPr>
        <w:spacing w:line="360" w:lineRule="auto"/>
        <w:ind w:firstLine="851"/>
        <w:jc w:val="both"/>
        <w:rPr>
          <w:bCs/>
          <w:sz w:val="28"/>
          <w:lang w:val="uk-UA"/>
        </w:rPr>
      </w:pPr>
      <w:r w:rsidRPr="00631312">
        <w:rPr>
          <w:bCs/>
          <w:sz w:val="28"/>
          <w:lang w:val="uk-UA"/>
        </w:rPr>
        <w:t>Олійна кислота (бутират) є енергетичним субстратом для колоноцитів, субстратом для синт</w:t>
      </w:r>
      <w:r w:rsidR="007A69EA">
        <w:rPr>
          <w:bCs/>
          <w:sz w:val="28"/>
          <w:lang w:val="uk-UA"/>
        </w:rPr>
        <w:t>езу ліпідів мембран колоноцитів. Вона</w:t>
      </w:r>
      <w:r w:rsidRPr="00631312">
        <w:rPr>
          <w:bCs/>
          <w:sz w:val="28"/>
          <w:lang w:val="uk-UA"/>
        </w:rPr>
        <w:t xml:space="preserve"> забезпечує захисний бар'єр і проникність слизової оболонки товстої кишки; купірує запалення та окисний стрес. На сьогоднішній день доведено, що роль олійної кислоти полягає у регуляції багатьох інших метаболічних та сигнальних процесів у </w:t>
      </w:r>
      <w:r w:rsidRPr="00631312">
        <w:rPr>
          <w:bCs/>
          <w:sz w:val="28"/>
          <w:szCs w:val="28"/>
          <w:lang w:val="uk-UA"/>
        </w:rPr>
        <w:t>кишечнику [</w:t>
      </w:r>
      <w:r w:rsidR="00556DDB">
        <w:rPr>
          <w:sz w:val="28"/>
          <w:szCs w:val="28"/>
          <w:lang w:val="uk-UA"/>
        </w:rPr>
        <w:t>Hamer, 2008</w:t>
      </w:r>
      <w:r w:rsidRPr="00631312">
        <w:rPr>
          <w:bCs/>
          <w:sz w:val="28"/>
          <w:szCs w:val="28"/>
          <w:lang w:val="uk-UA"/>
        </w:rPr>
        <w:t>].</w:t>
      </w:r>
      <w:r w:rsidR="007A69EA">
        <w:rPr>
          <w:bCs/>
          <w:sz w:val="28"/>
          <w:szCs w:val="28"/>
          <w:lang w:val="uk-UA"/>
        </w:rPr>
        <w:t xml:space="preserve"> Також  д</w:t>
      </w:r>
      <w:r w:rsidRPr="00631312">
        <w:rPr>
          <w:bCs/>
          <w:sz w:val="28"/>
          <w:szCs w:val="28"/>
          <w:lang w:val="uk-UA"/>
        </w:rPr>
        <w:t>оведено її дію щодо зниження</w:t>
      </w:r>
      <w:r w:rsidRPr="00631312">
        <w:rPr>
          <w:bCs/>
          <w:sz w:val="28"/>
          <w:lang w:val="uk-UA"/>
        </w:rPr>
        <w:t xml:space="preserve"> вісцеральної гіперчутливості [</w:t>
      </w:r>
      <w:r w:rsidRPr="00631312">
        <w:rPr>
          <w:sz w:val="28"/>
          <w:szCs w:val="28"/>
          <w:lang w:val="uk-UA"/>
        </w:rPr>
        <w:t>Vanhoutvin et al., 2009</w:t>
      </w:r>
      <w:r w:rsidRPr="00631312">
        <w:rPr>
          <w:bCs/>
          <w:sz w:val="28"/>
          <w:lang w:val="uk-UA"/>
        </w:rPr>
        <w:t>]. Інулін є фруктополісахарид і повністю метаболізується індигенною мікро</w:t>
      </w:r>
      <w:r>
        <w:rPr>
          <w:bCs/>
          <w:sz w:val="28"/>
          <w:lang w:val="uk-UA"/>
        </w:rPr>
        <w:t>біотою</w:t>
      </w:r>
      <w:r w:rsidRPr="00631312">
        <w:rPr>
          <w:bCs/>
          <w:sz w:val="28"/>
          <w:lang w:val="uk-UA"/>
        </w:rPr>
        <w:t>.</w:t>
      </w:r>
    </w:p>
    <w:p w:rsidR="00554C62" w:rsidRPr="00631312" w:rsidRDefault="00554C62" w:rsidP="00554C62">
      <w:pPr>
        <w:spacing w:line="360" w:lineRule="auto"/>
        <w:ind w:firstLine="708"/>
        <w:jc w:val="both"/>
        <w:rPr>
          <w:bCs/>
          <w:sz w:val="28"/>
          <w:lang w:val="uk-UA"/>
        </w:rPr>
      </w:pPr>
      <w:r w:rsidRPr="00631312">
        <w:rPr>
          <w:bCs/>
          <w:sz w:val="28"/>
          <w:lang w:val="uk-UA"/>
        </w:rPr>
        <w:t>Полімерна мультиматриксна система (NMX™) забезпечує дію масляної кислоти та інуліну протягом усього товстого кишечника впродовж доби. Ефективність застосування Закофалька доведена в клінічних дослідженях при лікуванні функціональних захворювань кишечнику, виразковому та ішемічному колітах, дивертикулярній хворобі, профілактиці антибіотикоасоційованої діареї тощо [</w:t>
      </w:r>
      <w:r w:rsidRPr="00631312">
        <w:rPr>
          <w:sz w:val="28"/>
          <w:szCs w:val="28"/>
          <w:lang w:val="uk-UA"/>
        </w:rPr>
        <w:t>Assisi, 2008; Krokowicz, 2014</w:t>
      </w:r>
      <w:r w:rsidRPr="00631312">
        <w:rPr>
          <w:bCs/>
          <w:sz w:val="28"/>
          <w:lang w:val="uk-UA"/>
        </w:rPr>
        <w:t>].</w:t>
      </w:r>
    </w:p>
    <w:p w:rsidR="00AD2098" w:rsidRDefault="00A97B45" w:rsidP="00A97B45">
      <w:pPr>
        <w:tabs>
          <w:tab w:val="left" w:pos="709"/>
        </w:tabs>
        <w:spacing w:line="360" w:lineRule="auto"/>
        <w:jc w:val="center"/>
        <w:rPr>
          <w:b/>
          <w:sz w:val="28"/>
          <w:lang w:val="uk-UA"/>
        </w:rPr>
      </w:pPr>
      <w:r>
        <w:rPr>
          <w:sz w:val="28"/>
          <w:lang w:val="uk-UA"/>
        </w:rPr>
        <w:br w:type="column"/>
      </w:r>
      <w:r w:rsidR="00AD2098" w:rsidRPr="00AD2098">
        <w:rPr>
          <w:b/>
          <w:sz w:val="28"/>
          <w:lang w:val="uk-UA"/>
        </w:rPr>
        <w:lastRenderedPageBreak/>
        <w:t>2. МАТЕРІАЛИ І МЕТОДИ ДОСЛІДЖЕННЯ</w:t>
      </w:r>
    </w:p>
    <w:p w:rsidR="00A97B45" w:rsidRPr="00AD2098" w:rsidRDefault="00A97B45" w:rsidP="00A97B45">
      <w:pPr>
        <w:tabs>
          <w:tab w:val="left" w:pos="709"/>
        </w:tabs>
        <w:spacing w:line="360" w:lineRule="auto"/>
        <w:jc w:val="center"/>
        <w:rPr>
          <w:b/>
          <w:sz w:val="28"/>
          <w:lang w:val="uk-UA"/>
        </w:rPr>
      </w:pPr>
    </w:p>
    <w:p w:rsidR="00504F62" w:rsidRDefault="00D44DFD" w:rsidP="007105A8">
      <w:pPr>
        <w:tabs>
          <w:tab w:val="left" w:pos="709"/>
        </w:tabs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   </w:t>
      </w:r>
      <w:r w:rsidR="007105A8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 </w:t>
      </w:r>
      <w:r w:rsidR="00827649" w:rsidRPr="00631312">
        <w:rPr>
          <w:sz w:val="28"/>
          <w:lang w:val="uk-UA"/>
        </w:rPr>
        <w:t>Дос</w:t>
      </w:r>
      <w:r>
        <w:rPr>
          <w:sz w:val="28"/>
          <w:lang w:val="uk-UA"/>
        </w:rPr>
        <w:t xml:space="preserve">лідження проводилось на базі </w:t>
      </w:r>
      <w:r>
        <w:rPr>
          <w:sz w:val="28"/>
          <w:szCs w:val="28"/>
          <w:lang w:val="uk-UA"/>
        </w:rPr>
        <w:t>кафедра фізіології,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rStyle w:val="2028"/>
          <w:bCs/>
          <w:color w:val="000000"/>
          <w:sz w:val="28"/>
          <w:szCs w:val="28"/>
          <w:lang w:val="uk-UA"/>
        </w:rPr>
        <w:t>здоров’я і безпеки людини та природничої освіти</w:t>
      </w:r>
      <w:r>
        <w:rPr>
          <w:sz w:val="28"/>
          <w:szCs w:val="28"/>
          <w:lang w:val="uk-UA"/>
        </w:rPr>
        <w:t xml:space="preserve"> </w:t>
      </w:r>
      <w:r w:rsidR="00827649" w:rsidRPr="00631312">
        <w:rPr>
          <w:sz w:val="28"/>
          <w:lang w:val="uk-UA"/>
        </w:rPr>
        <w:t>біологічного факультету</w:t>
      </w:r>
      <w:r w:rsidR="00827649">
        <w:rPr>
          <w:sz w:val="28"/>
          <w:lang w:val="uk-UA"/>
        </w:rPr>
        <w:t xml:space="preserve"> ОНУ імені І.І. Мечникова у</w:t>
      </w:r>
      <w:r w:rsidR="00187E6C">
        <w:rPr>
          <w:sz w:val="28"/>
          <w:lang w:val="uk-UA"/>
        </w:rPr>
        <w:t xml:space="preserve"> 2022-</w:t>
      </w:r>
      <w:r>
        <w:rPr>
          <w:sz w:val="28"/>
          <w:lang w:val="uk-UA"/>
        </w:rPr>
        <w:t>2023</w:t>
      </w:r>
      <w:r w:rsidR="00187E6C">
        <w:rPr>
          <w:sz w:val="28"/>
          <w:lang w:val="uk-UA"/>
        </w:rPr>
        <w:t xml:space="preserve"> роках</w:t>
      </w:r>
      <w:r w:rsidR="00827649" w:rsidRPr="00631312">
        <w:rPr>
          <w:sz w:val="28"/>
          <w:lang w:val="uk-UA"/>
        </w:rPr>
        <w:t xml:space="preserve">. </w:t>
      </w:r>
    </w:p>
    <w:p w:rsidR="001E44A1" w:rsidRDefault="001E44A1" w:rsidP="007105A8">
      <w:pPr>
        <w:tabs>
          <w:tab w:val="left" w:pos="709"/>
        </w:tabs>
        <w:spacing w:line="360" w:lineRule="auto"/>
        <w:jc w:val="both"/>
        <w:rPr>
          <w:sz w:val="28"/>
          <w:lang w:val="uk-UA"/>
        </w:rPr>
      </w:pPr>
    </w:p>
    <w:p w:rsidR="004E72E0" w:rsidRDefault="00CB6FCC" w:rsidP="007105A8">
      <w:pPr>
        <w:tabs>
          <w:tab w:val="left" w:pos="709"/>
        </w:tabs>
        <w:spacing w:line="360" w:lineRule="auto"/>
        <w:jc w:val="both"/>
        <w:rPr>
          <w:sz w:val="28"/>
          <w:lang w:val="uk-UA"/>
        </w:rPr>
      </w:pPr>
      <w:r>
        <w:rPr>
          <w:b/>
          <w:sz w:val="28"/>
          <w:szCs w:val="28"/>
          <w:lang w:val="uk-UA"/>
        </w:rPr>
        <w:t xml:space="preserve">         </w:t>
      </w:r>
      <w:r w:rsidR="004E72E0" w:rsidRPr="00A063CA">
        <w:rPr>
          <w:b/>
          <w:sz w:val="28"/>
          <w:szCs w:val="28"/>
          <w:lang w:val="uk-UA"/>
        </w:rPr>
        <w:t>2.1. Матеріал</w:t>
      </w:r>
      <w:r>
        <w:rPr>
          <w:b/>
          <w:sz w:val="28"/>
          <w:szCs w:val="28"/>
          <w:lang w:val="uk-UA"/>
        </w:rPr>
        <w:t>и</w:t>
      </w:r>
      <w:r w:rsidR="004E72E0" w:rsidRPr="00A063CA">
        <w:rPr>
          <w:b/>
          <w:sz w:val="28"/>
          <w:szCs w:val="28"/>
          <w:lang w:val="uk-UA"/>
        </w:rPr>
        <w:t xml:space="preserve"> досліджень</w:t>
      </w:r>
    </w:p>
    <w:p w:rsidR="00504F62" w:rsidRDefault="00504F62" w:rsidP="005C2CBD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 w:rsidRPr="00354514">
        <w:rPr>
          <w:sz w:val="28"/>
          <w:szCs w:val="28"/>
          <w:lang w:val="uk-UA"/>
        </w:rPr>
        <w:t xml:space="preserve">        </w:t>
      </w:r>
      <w:r w:rsidR="005C2CBD">
        <w:rPr>
          <w:sz w:val="28"/>
          <w:szCs w:val="28"/>
          <w:lang w:val="uk-UA"/>
        </w:rPr>
        <w:t xml:space="preserve"> </w:t>
      </w:r>
      <w:r w:rsidRPr="00354514">
        <w:rPr>
          <w:sz w:val="28"/>
          <w:szCs w:val="28"/>
          <w:lang w:val="uk-UA"/>
        </w:rPr>
        <w:t xml:space="preserve"> Для дослід</w:t>
      </w:r>
      <w:r>
        <w:rPr>
          <w:sz w:val="28"/>
          <w:szCs w:val="28"/>
          <w:lang w:val="uk-UA"/>
        </w:rPr>
        <w:t>ження використовували  групу пре</w:t>
      </w:r>
      <w:r w:rsidRPr="00354514">
        <w:rPr>
          <w:sz w:val="28"/>
          <w:szCs w:val="28"/>
          <w:lang w:val="uk-UA"/>
        </w:rPr>
        <w:t>біотиків, які</w:t>
      </w:r>
      <w:r w:rsidR="00707F91" w:rsidRPr="00707F91">
        <w:rPr>
          <w:sz w:val="28"/>
          <w:szCs w:val="28"/>
          <w:lang w:val="uk-UA"/>
        </w:rPr>
        <w:t xml:space="preserve"> </w:t>
      </w:r>
      <w:r w:rsidR="00707F91">
        <w:rPr>
          <w:sz w:val="28"/>
          <w:szCs w:val="28"/>
          <w:lang w:val="uk-UA"/>
        </w:rPr>
        <w:t>були люб’язно надані</w:t>
      </w:r>
      <w:r w:rsidR="00707F91" w:rsidRPr="00EC4A3D">
        <w:rPr>
          <w:sz w:val="28"/>
          <w:szCs w:val="28"/>
          <w:lang w:val="uk-UA"/>
        </w:rPr>
        <w:t xml:space="preserve"> лабораторією </w:t>
      </w:r>
      <w:r w:rsidR="00707F91">
        <w:rPr>
          <w:sz w:val="28"/>
          <w:szCs w:val="28"/>
          <w:lang w:val="uk-UA"/>
        </w:rPr>
        <w:t xml:space="preserve">кафедри технологій хліба, кондитерських, макаронних виробів та </w:t>
      </w:r>
      <w:r w:rsidR="00721A7B">
        <w:rPr>
          <w:sz w:val="28"/>
          <w:szCs w:val="28"/>
          <w:lang w:val="uk-UA"/>
        </w:rPr>
        <w:t>харчо</w:t>
      </w:r>
      <w:r w:rsidR="00707F91">
        <w:rPr>
          <w:sz w:val="28"/>
          <w:szCs w:val="28"/>
          <w:lang w:val="uk-UA"/>
        </w:rPr>
        <w:t>концентратів</w:t>
      </w:r>
      <w:r w:rsidR="00721A7B">
        <w:rPr>
          <w:sz w:val="28"/>
          <w:szCs w:val="28"/>
          <w:lang w:val="uk-UA"/>
        </w:rPr>
        <w:t xml:space="preserve">, </w:t>
      </w:r>
      <w:r w:rsidR="00707F91">
        <w:rPr>
          <w:sz w:val="28"/>
          <w:szCs w:val="28"/>
          <w:lang w:val="uk-UA"/>
        </w:rPr>
        <w:t>а експериментальний синбіотик − кафедрою</w:t>
      </w:r>
      <w:r w:rsidRPr="00354514">
        <w:rPr>
          <w:sz w:val="28"/>
          <w:szCs w:val="28"/>
          <w:lang w:val="uk-UA"/>
        </w:rPr>
        <w:t xml:space="preserve"> біохімії, мікробіології  та фізіології харчування Одеської національної академії харчових технологій</w:t>
      </w:r>
      <w:r w:rsidR="00707F91" w:rsidRPr="00EC4A3D">
        <w:rPr>
          <w:sz w:val="28"/>
          <w:szCs w:val="28"/>
          <w:lang w:val="uk-UA"/>
        </w:rPr>
        <w:t>.</w:t>
      </w:r>
    </w:p>
    <w:p w:rsidR="005C2CBD" w:rsidRDefault="005C2CBD" w:rsidP="00D44DFD">
      <w:pPr>
        <w:tabs>
          <w:tab w:val="left" w:pos="709"/>
        </w:tabs>
        <w:spacing w:line="360" w:lineRule="auto"/>
        <w:jc w:val="both"/>
        <w:rPr>
          <w:sz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         </w:t>
      </w:r>
      <w:r w:rsidR="00BF768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 xml:space="preserve">Профілактичні комплекси містили наступні пребіотики: </w:t>
      </w:r>
      <w:r w:rsidRPr="00CF52C0">
        <w:rPr>
          <w:color w:val="000000" w:themeColor="text1"/>
          <w:sz w:val="28"/>
          <w:szCs w:val="28"/>
          <w:lang w:val="uk-UA"/>
        </w:rPr>
        <w:t>печиво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721A7B">
        <w:rPr>
          <w:color w:val="000000" w:themeColor="text1"/>
          <w:sz w:val="28"/>
          <w:szCs w:val="28"/>
          <w:lang w:val="uk-UA"/>
        </w:rPr>
        <w:t>–  екстракт</w:t>
      </w:r>
      <w:r w:rsidRPr="00CF52C0">
        <w:rPr>
          <w:color w:val="000000" w:themeColor="text1"/>
          <w:sz w:val="28"/>
          <w:szCs w:val="28"/>
          <w:lang w:val="uk-UA"/>
        </w:rPr>
        <w:t xml:space="preserve"> подорожника (псилліум)</w:t>
      </w:r>
      <w:r>
        <w:rPr>
          <w:color w:val="000000" w:themeColor="text1"/>
          <w:sz w:val="28"/>
          <w:szCs w:val="28"/>
          <w:lang w:val="uk-UA"/>
        </w:rPr>
        <w:t>, кекси −</w:t>
      </w:r>
      <w:r w:rsidRPr="005C2CB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виноградні кісточки та</w:t>
      </w:r>
      <w:r w:rsidRPr="00631312">
        <w:rPr>
          <w:sz w:val="28"/>
          <w:szCs w:val="28"/>
          <w:lang w:val="uk-UA"/>
        </w:rPr>
        <w:t xml:space="preserve"> льон</w:t>
      </w:r>
      <w:r>
        <w:rPr>
          <w:sz w:val="28"/>
          <w:szCs w:val="28"/>
          <w:lang w:val="uk-UA"/>
        </w:rPr>
        <w:t>.</w:t>
      </w:r>
    </w:p>
    <w:p w:rsidR="005C2CBD" w:rsidRPr="005C2CBD" w:rsidRDefault="005C2CBD" w:rsidP="005C2CBD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5C2CBD">
        <w:rPr>
          <w:sz w:val="28"/>
          <w:szCs w:val="28"/>
          <w:lang w:val="uk-UA"/>
        </w:rPr>
        <w:t>Синбіотик</w:t>
      </w:r>
      <w:r>
        <w:rPr>
          <w:sz w:val="28"/>
          <w:szCs w:val="28"/>
          <w:lang w:val="uk-UA"/>
        </w:rPr>
        <w:t xml:space="preserve"> у вигляді</w:t>
      </w:r>
      <w:r w:rsidRPr="005C2CB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</w:t>
      </w:r>
      <w:r w:rsidRPr="005C2CBD">
        <w:rPr>
          <w:sz w:val="28"/>
          <w:szCs w:val="28"/>
          <w:lang w:val="uk-UA"/>
        </w:rPr>
        <w:t>армелад</w:t>
      </w:r>
      <w:r>
        <w:rPr>
          <w:sz w:val="28"/>
          <w:szCs w:val="28"/>
          <w:lang w:val="uk-UA"/>
        </w:rPr>
        <w:t>у</w:t>
      </w:r>
      <w:r w:rsidRPr="005C2CBD">
        <w:rPr>
          <w:sz w:val="28"/>
          <w:szCs w:val="28"/>
          <w:lang w:val="uk-UA"/>
        </w:rPr>
        <w:t xml:space="preserve"> містив: цукор-пісок для обсипки – 10,09%, цукор-пісок в желе – 71,26%, лактулоза – 12,5%, пектин яблучний – 2,09%, кислота лимонна – 1,4%, лактат натрію – 1,16%, есенція – 0,19%, барвник – 0,07%, інкапсульований пробіотик–1,19%. </w:t>
      </w:r>
    </w:p>
    <w:p w:rsidR="001A3B48" w:rsidRPr="001A3B48" w:rsidRDefault="007105A8" w:rsidP="00BF7686">
      <w:pPr>
        <w:pStyle w:val="HTML"/>
        <w:shd w:val="clear" w:color="auto" w:fill="FFFFFF"/>
        <w:tabs>
          <w:tab w:val="left" w:pos="709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      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 xml:space="preserve">Експеримент було проведено на 40 </w:t>
      </w:r>
      <w:r w:rsidR="00D67ECA" w:rsidRPr="001A3B48">
        <w:rPr>
          <w:rFonts w:ascii="Times New Roman" w:hAnsi="Times New Roman" w:cs="Times New Roman"/>
          <w:sz w:val="28"/>
          <w:lang w:val="uk-UA"/>
        </w:rPr>
        <w:t>нелінійних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0E74">
        <w:rPr>
          <w:rFonts w:ascii="Times New Roman" w:hAnsi="Times New Roman" w:cs="Times New Roman"/>
          <w:sz w:val="28"/>
          <w:szCs w:val="28"/>
          <w:lang w:val="uk-UA"/>
        </w:rPr>
        <w:t>щурах (самці, 6-7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 xml:space="preserve"> місяців,</w:t>
      </w:r>
      <w:r w:rsidR="00690E74">
        <w:rPr>
          <w:rFonts w:ascii="Times New Roman" w:hAnsi="Times New Roman" w:cs="Times New Roman"/>
          <w:sz w:val="28"/>
          <w:szCs w:val="28"/>
        </w:rPr>
        <w:t xml:space="preserve"> вага 2</w:t>
      </w:r>
      <w:r w:rsidR="00173A7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A3B48" w:rsidRPr="001A3B48">
        <w:rPr>
          <w:rFonts w:ascii="Times New Roman" w:hAnsi="Times New Roman" w:cs="Times New Roman"/>
          <w:sz w:val="28"/>
          <w:szCs w:val="28"/>
        </w:rPr>
        <w:t>6</w:t>
      </w:r>
      <m:oMath>
        <m:r>
          <w:rPr>
            <w:rFonts w:ascii="Cambria Math" w:hAnsi="Times New Roman" w:cs="Times New Roman"/>
            <w:sz w:val="28"/>
            <w:szCs w:val="28"/>
          </w:rPr>
          <m:t>±</m:t>
        </m:r>
      </m:oMath>
      <w:r w:rsidR="00173A7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1A3B48" w:rsidRPr="001A3B48">
        <w:rPr>
          <w:rFonts w:ascii="Times New Roman" w:hAnsi="Times New Roman" w:cs="Times New Roman"/>
          <w:sz w:val="28"/>
          <w:szCs w:val="28"/>
        </w:rPr>
        <w:t>7 г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У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сі тварини були розділені на 5 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рівних груп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 xml:space="preserve"> по 8 тварин в кожн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і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</w:rPr>
        <w:t>й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>. 1 група – інтактний контроль; 2 група – дисбіоз; 3</w:t>
      </w:r>
      <w:r w:rsidR="00D124D7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 група – дисбіоз + кекси</w:t>
      </w:r>
      <w:r w:rsidR="001A3B48" w:rsidRPr="001A3B48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uk-UA"/>
        </w:rPr>
        <w:t xml:space="preserve">; 4 група </w:t>
      </w:r>
      <w:r w:rsidR="00D124D7">
        <w:rPr>
          <w:rFonts w:ascii="Times New Roman" w:hAnsi="Times New Roman" w:cs="Times New Roman"/>
          <w:sz w:val="28"/>
          <w:szCs w:val="28"/>
          <w:lang w:val="uk-UA"/>
        </w:rPr>
        <w:t>– дисбіоз + печиво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>;  5 група</w:t>
      </w:r>
      <w:r w:rsidR="00D124D7">
        <w:rPr>
          <w:rFonts w:ascii="Times New Roman" w:hAnsi="Times New Roman" w:cs="Times New Roman"/>
          <w:sz w:val="28"/>
          <w:szCs w:val="28"/>
          <w:lang w:val="uk-UA"/>
        </w:rPr>
        <w:t xml:space="preserve"> – дисбіоз + мармелад</w:t>
      </w:r>
      <w:r w:rsidR="001A3B48" w:rsidRPr="001A3B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7ECA" w:rsidRPr="00354514" w:rsidRDefault="001A3B48" w:rsidP="00D67ECA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Профілактичне </w:t>
      </w:r>
      <w:r w:rsidR="00D67ECA">
        <w:rPr>
          <w:sz w:val="28"/>
          <w:szCs w:val="28"/>
          <w:lang w:val="uk-UA"/>
        </w:rPr>
        <w:t xml:space="preserve">введення </w:t>
      </w:r>
      <w:r w:rsidR="00827649" w:rsidRPr="00631312">
        <w:rPr>
          <w:sz w:val="28"/>
          <w:szCs w:val="28"/>
          <w:lang w:val="uk-UA"/>
        </w:rPr>
        <w:t>пребіотиків</w:t>
      </w:r>
      <w:r w:rsidR="00B331E4">
        <w:rPr>
          <w:sz w:val="28"/>
          <w:szCs w:val="28"/>
          <w:lang w:val="uk-UA"/>
        </w:rPr>
        <w:t xml:space="preserve"> (у дозі</w:t>
      </w:r>
      <w:r w:rsidR="00B331E4" w:rsidRPr="00631312">
        <w:rPr>
          <w:sz w:val="28"/>
          <w:szCs w:val="28"/>
          <w:lang w:val="uk-UA"/>
        </w:rPr>
        <w:t xml:space="preserve"> 10 г на </w:t>
      </w:r>
      <w:r w:rsidR="00B331E4">
        <w:rPr>
          <w:sz w:val="28"/>
          <w:szCs w:val="28"/>
          <w:lang w:val="uk-UA"/>
        </w:rPr>
        <w:t xml:space="preserve">одного </w:t>
      </w:r>
      <w:r w:rsidR="00B331E4" w:rsidRPr="00631312">
        <w:rPr>
          <w:sz w:val="28"/>
          <w:szCs w:val="28"/>
          <w:lang w:val="uk-UA"/>
        </w:rPr>
        <w:t xml:space="preserve">щура) </w:t>
      </w:r>
      <w:r w:rsidR="00B331E4">
        <w:rPr>
          <w:sz w:val="28"/>
          <w:szCs w:val="28"/>
          <w:lang w:val="uk-UA"/>
        </w:rPr>
        <w:t>та</w:t>
      </w:r>
      <w:r w:rsidR="00827649" w:rsidRPr="00631312">
        <w:rPr>
          <w:sz w:val="28"/>
          <w:szCs w:val="28"/>
          <w:lang w:val="uk-UA"/>
        </w:rPr>
        <w:t xml:space="preserve"> </w:t>
      </w:r>
      <w:r w:rsidR="00B331E4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</w:rPr>
        <w:t>ин</w:t>
      </w:r>
      <w:r w:rsidR="00721A7B">
        <w:rPr>
          <w:color w:val="000000"/>
          <w:sz w:val="28"/>
          <w:szCs w:val="28"/>
        </w:rPr>
        <w:t>біотик</w:t>
      </w:r>
      <w:r w:rsidR="00721A7B">
        <w:rPr>
          <w:color w:val="000000"/>
          <w:sz w:val="28"/>
          <w:szCs w:val="28"/>
          <w:lang w:val="uk-UA"/>
        </w:rPr>
        <w:t>а</w:t>
      </w:r>
      <w:r w:rsidRPr="00354514">
        <w:rPr>
          <w:color w:val="000000"/>
          <w:sz w:val="28"/>
          <w:szCs w:val="28"/>
        </w:rPr>
        <w:t xml:space="preserve"> </w:t>
      </w:r>
      <w:r w:rsidR="00B331E4">
        <w:rPr>
          <w:color w:val="000000"/>
          <w:sz w:val="28"/>
          <w:szCs w:val="28"/>
          <w:lang w:val="uk-UA"/>
        </w:rPr>
        <w:t>(</w:t>
      </w:r>
      <w:r w:rsidR="00B331E4" w:rsidRPr="00354514">
        <w:rPr>
          <w:color w:val="000000"/>
          <w:sz w:val="28"/>
          <w:szCs w:val="28"/>
        </w:rPr>
        <w:t>дозою 1,5г/щур</w:t>
      </w:r>
      <w:r w:rsidR="00B331E4">
        <w:rPr>
          <w:color w:val="000000"/>
          <w:sz w:val="28"/>
          <w:szCs w:val="28"/>
          <w:lang w:val="uk-UA"/>
        </w:rPr>
        <w:t>)</w:t>
      </w:r>
      <w:r w:rsidR="00B331E4" w:rsidRPr="00354514">
        <w:rPr>
          <w:color w:val="000000"/>
          <w:sz w:val="28"/>
          <w:szCs w:val="28"/>
        </w:rPr>
        <w:t xml:space="preserve"> </w:t>
      </w:r>
      <w:r w:rsidR="00B331E4" w:rsidRPr="00631312">
        <w:rPr>
          <w:sz w:val="28"/>
          <w:szCs w:val="28"/>
          <w:lang w:val="uk-UA"/>
        </w:rPr>
        <w:t xml:space="preserve">починали за тиждень до моделювання дисбіозу і потім продовжували </w:t>
      </w:r>
      <w:r w:rsidR="00B331E4">
        <w:rPr>
          <w:sz w:val="28"/>
          <w:szCs w:val="28"/>
          <w:lang w:val="uk-UA"/>
        </w:rPr>
        <w:t>додавати до харчового раціону протягом</w:t>
      </w:r>
      <w:r w:rsidR="00B331E4" w:rsidRPr="00631312">
        <w:rPr>
          <w:sz w:val="28"/>
          <w:szCs w:val="28"/>
          <w:lang w:val="uk-UA"/>
        </w:rPr>
        <w:t xml:space="preserve"> </w:t>
      </w:r>
      <w:r w:rsidR="00D67ECA">
        <w:rPr>
          <w:sz w:val="28"/>
          <w:szCs w:val="28"/>
          <w:lang w:val="uk-UA"/>
        </w:rPr>
        <w:t>трьох тижнів.</w:t>
      </w:r>
      <w:r w:rsidR="00D67ECA" w:rsidRPr="00D67ECA">
        <w:rPr>
          <w:color w:val="212121"/>
          <w:sz w:val="28"/>
          <w:szCs w:val="28"/>
        </w:rPr>
        <w:t xml:space="preserve"> </w:t>
      </w:r>
      <w:r w:rsidR="00D67ECA" w:rsidRPr="00354514">
        <w:rPr>
          <w:color w:val="212121"/>
          <w:sz w:val="28"/>
          <w:szCs w:val="28"/>
        </w:rPr>
        <w:t xml:space="preserve">Нами обраний </w:t>
      </w:r>
      <w:r w:rsidR="00836296">
        <w:rPr>
          <w:color w:val="212121"/>
          <w:sz w:val="28"/>
          <w:szCs w:val="28"/>
        </w:rPr>
        <w:t>найбільш фізіологічни</w:t>
      </w:r>
      <w:r w:rsidR="00836296">
        <w:rPr>
          <w:color w:val="212121"/>
          <w:sz w:val="28"/>
          <w:szCs w:val="28"/>
          <w:lang w:val="uk-UA"/>
        </w:rPr>
        <w:t>й</w:t>
      </w:r>
      <w:r w:rsidR="00836296" w:rsidRPr="00354514">
        <w:rPr>
          <w:color w:val="212121"/>
          <w:sz w:val="28"/>
          <w:szCs w:val="28"/>
        </w:rPr>
        <w:t xml:space="preserve"> для багатьох речовин </w:t>
      </w:r>
      <w:r w:rsidR="00D67ECA" w:rsidRPr="00354514">
        <w:rPr>
          <w:color w:val="212121"/>
          <w:sz w:val="28"/>
          <w:szCs w:val="28"/>
        </w:rPr>
        <w:t>пероральний шлях введе</w:t>
      </w:r>
      <w:r w:rsidR="00D67ECA">
        <w:rPr>
          <w:color w:val="212121"/>
          <w:sz w:val="28"/>
          <w:szCs w:val="28"/>
        </w:rPr>
        <w:t xml:space="preserve">ння експериментальних </w:t>
      </w:r>
      <w:r w:rsidR="00D67ECA">
        <w:rPr>
          <w:color w:val="212121"/>
          <w:sz w:val="28"/>
          <w:szCs w:val="28"/>
          <w:lang w:val="uk-UA"/>
        </w:rPr>
        <w:t>продуктів</w:t>
      </w:r>
      <w:r w:rsidR="00836296">
        <w:rPr>
          <w:color w:val="212121"/>
          <w:sz w:val="28"/>
          <w:szCs w:val="28"/>
        </w:rPr>
        <w:t xml:space="preserve"> з кормом</w:t>
      </w:r>
      <w:r w:rsidR="00836296">
        <w:rPr>
          <w:color w:val="212121"/>
          <w:sz w:val="28"/>
          <w:szCs w:val="28"/>
          <w:lang w:val="uk-UA"/>
        </w:rPr>
        <w:t>.</w:t>
      </w:r>
      <w:r w:rsidR="00D67ECA" w:rsidRPr="00354514">
        <w:rPr>
          <w:color w:val="212121"/>
          <w:sz w:val="28"/>
          <w:szCs w:val="28"/>
        </w:rPr>
        <w:t xml:space="preserve"> Введення досліджуваних препаратів здійснювали шляхом щоденного контрольованого індивідуального згодовування. </w:t>
      </w:r>
    </w:p>
    <w:p w:rsidR="00FB3F18" w:rsidRPr="00354514" w:rsidRDefault="00FB3F18" w:rsidP="00FB3F18">
      <w:pPr>
        <w:tabs>
          <w:tab w:val="left" w:pos="709"/>
        </w:tabs>
        <w:spacing w:line="360" w:lineRule="auto"/>
        <w:ind w:firstLine="708"/>
        <w:jc w:val="both"/>
        <w:outlineLvl w:val="1"/>
        <w:rPr>
          <w:sz w:val="28"/>
          <w:szCs w:val="28"/>
        </w:rPr>
      </w:pPr>
      <w:r w:rsidRPr="00FB3F18">
        <w:rPr>
          <w:sz w:val="28"/>
          <w:szCs w:val="28"/>
          <w:lang w:val="uk-UA"/>
        </w:rPr>
        <w:lastRenderedPageBreak/>
        <w:t>Д</w:t>
      </w:r>
      <w:r>
        <w:rPr>
          <w:sz w:val="28"/>
          <w:szCs w:val="28"/>
          <w:lang w:val="uk-UA"/>
        </w:rPr>
        <w:t>ля відтворення дисбіозу щури 2-ї − 5-ї</w:t>
      </w:r>
      <w:r w:rsidRPr="00FB3F18">
        <w:rPr>
          <w:sz w:val="28"/>
          <w:szCs w:val="28"/>
          <w:lang w:val="uk-UA"/>
        </w:rPr>
        <w:t xml:space="preserve"> груп отримували з питною водою антибіотик лінкоміцин (препарат «Лінкоміцин-Здоров'я» виробництва ТОВ «Фармацевтична компанія «Здоров'я», м. Харків) в дозі 70 мг/кг маси протягом 7 днів. </w:t>
      </w:r>
      <w:r w:rsidRPr="00354514">
        <w:rPr>
          <w:sz w:val="28"/>
          <w:szCs w:val="28"/>
        </w:rPr>
        <w:t>Дозу лінкоміцину встановлювали з урахуванням добового споживання води і живої маси тварин.</w:t>
      </w:r>
    </w:p>
    <w:p w:rsidR="00D67ECA" w:rsidRPr="00354514" w:rsidRDefault="00836296" w:rsidP="00836296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Впродовж</w:t>
      </w:r>
      <w:r w:rsidR="00D67ECA" w:rsidRPr="00354514">
        <w:rPr>
          <w:color w:val="000000"/>
          <w:sz w:val="28"/>
          <w:szCs w:val="28"/>
        </w:rPr>
        <w:t xml:space="preserve"> експерименту спостерігали за фізичною активністю, масою тіла тварин, апетитом (кількість з'їденої їжі), характером дефікації.</w:t>
      </w:r>
    </w:p>
    <w:p w:rsidR="00827649" w:rsidRPr="00631312" w:rsidRDefault="00827649" w:rsidP="00827649">
      <w:pPr>
        <w:suppressAutoHyphens/>
        <w:spacing w:line="360" w:lineRule="auto"/>
        <w:ind w:firstLine="709"/>
        <w:jc w:val="both"/>
        <w:rPr>
          <w:sz w:val="28"/>
          <w:lang w:val="uk-UA"/>
        </w:rPr>
      </w:pPr>
      <w:r w:rsidRPr="00631312">
        <w:rPr>
          <w:sz w:val="28"/>
          <w:lang w:val="uk-UA"/>
        </w:rPr>
        <w:t>При проведенні експериментальних досліджень тварини знаходились в стандартних умовах віварію згідно з нормами і принципами Директиви Ради ЕС з питань захисту хребетних тварин, що використовуються для наукових цілей [European conve</w:t>
      </w:r>
      <w:r w:rsidR="00EE618C">
        <w:rPr>
          <w:sz w:val="28"/>
          <w:lang w:val="uk-UA"/>
        </w:rPr>
        <w:t>ntion…, 1986</w:t>
      </w:r>
      <w:r w:rsidRPr="00631312">
        <w:rPr>
          <w:sz w:val="28"/>
          <w:lang w:val="uk-UA"/>
        </w:rPr>
        <w:t>].</w:t>
      </w:r>
    </w:p>
    <w:p w:rsidR="00827649" w:rsidRDefault="00D67ECA" w:rsidP="00827649">
      <w:pPr>
        <w:suppressAutoHyphens/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>Через 28</w:t>
      </w:r>
      <w:r w:rsidR="00827649" w:rsidRPr="00631312">
        <w:rPr>
          <w:sz w:val="28"/>
          <w:lang w:val="uk-UA"/>
        </w:rPr>
        <w:t xml:space="preserve"> днів щурів виводили з експерименту під тіопенталовим наркозом (20 мг/кг). У тварин виділяли слизову оболонку ротової порожнини, шлунку, тонкої та товстої кишки.</w:t>
      </w:r>
    </w:p>
    <w:p w:rsidR="0032241D" w:rsidRDefault="0032241D" w:rsidP="0032241D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32241D">
        <w:rPr>
          <w:color w:val="000000"/>
          <w:sz w:val="28"/>
          <w:szCs w:val="28"/>
          <w:lang w:val="uk-UA"/>
        </w:rPr>
        <w:t xml:space="preserve">У гомогенаті </w:t>
      </w:r>
      <w:r>
        <w:rPr>
          <w:color w:val="000000"/>
          <w:sz w:val="28"/>
          <w:szCs w:val="28"/>
          <w:lang w:val="uk-UA"/>
        </w:rPr>
        <w:t xml:space="preserve">слизової оболонки ШКТ </w:t>
      </w:r>
      <w:r w:rsidRPr="0032241D">
        <w:rPr>
          <w:color w:val="000000"/>
          <w:sz w:val="28"/>
          <w:szCs w:val="28"/>
          <w:lang w:val="uk-UA"/>
        </w:rPr>
        <w:t xml:space="preserve">визначали рівень маркерів запалення: активність еластази, кислої фосфатази і вміст малонового діальдегіду. </w:t>
      </w:r>
      <w:r w:rsidRPr="00354514">
        <w:rPr>
          <w:color w:val="000000"/>
          <w:sz w:val="28"/>
          <w:szCs w:val="28"/>
        </w:rPr>
        <w:t>Про ступ</w:t>
      </w:r>
      <w:r>
        <w:rPr>
          <w:color w:val="000000"/>
          <w:sz w:val="28"/>
          <w:szCs w:val="28"/>
        </w:rPr>
        <w:t xml:space="preserve">інь мікробного обсіменіння </w:t>
      </w:r>
      <w:r w:rsidRPr="00354514">
        <w:rPr>
          <w:color w:val="000000"/>
          <w:sz w:val="28"/>
          <w:szCs w:val="28"/>
        </w:rPr>
        <w:t xml:space="preserve"> судили за активністю ферменту уреази. Дані показники оцінювали традиційними методами.</w:t>
      </w:r>
    </w:p>
    <w:p w:rsidR="001E44A1" w:rsidRPr="001E44A1" w:rsidRDefault="001E44A1" w:rsidP="0032241D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6A6D77" w:rsidRPr="004C1B06" w:rsidRDefault="00CB6FCC" w:rsidP="006A6D77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</w:t>
      </w:r>
      <w:r w:rsidR="006A6D77">
        <w:rPr>
          <w:b/>
          <w:sz w:val="28"/>
          <w:szCs w:val="28"/>
          <w:lang w:val="uk-UA"/>
        </w:rPr>
        <w:t>2.2. Методи досліджень</w:t>
      </w:r>
    </w:p>
    <w:p w:rsidR="006A6D77" w:rsidRDefault="00CB6FCC" w:rsidP="006A6D77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</w:t>
      </w:r>
      <w:r w:rsidR="006A6D77">
        <w:rPr>
          <w:b/>
          <w:sz w:val="28"/>
          <w:szCs w:val="28"/>
          <w:lang w:val="uk-UA"/>
        </w:rPr>
        <w:t>2.2.1</w:t>
      </w:r>
      <w:r w:rsidR="006A6D77" w:rsidRPr="004C1B06">
        <w:rPr>
          <w:b/>
          <w:sz w:val="28"/>
          <w:szCs w:val="28"/>
          <w:lang w:val="uk-UA"/>
        </w:rPr>
        <w:t xml:space="preserve">. </w:t>
      </w:r>
      <w:r w:rsidR="006A6D77">
        <w:rPr>
          <w:b/>
          <w:sz w:val="28"/>
          <w:szCs w:val="28"/>
          <w:lang w:val="uk-UA"/>
        </w:rPr>
        <w:t>Визначення активності еластази у</w:t>
      </w:r>
      <w:r w:rsidR="006A6D77" w:rsidRPr="004C1B06">
        <w:rPr>
          <w:b/>
          <w:sz w:val="28"/>
          <w:szCs w:val="28"/>
          <w:lang w:val="uk-UA"/>
        </w:rPr>
        <w:t xml:space="preserve"> гомогенатах </w:t>
      </w:r>
      <w:r w:rsidR="006A6D77">
        <w:rPr>
          <w:b/>
          <w:sz w:val="28"/>
          <w:szCs w:val="28"/>
          <w:lang w:val="uk-UA"/>
        </w:rPr>
        <w:t>тканин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>Для приготування гомогенатів тканину розморожували, зв</w:t>
      </w:r>
      <w:r>
        <w:rPr>
          <w:sz w:val="28"/>
          <w:szCs w:val="28"/>
          <w:lang w:val="uk-UA"/>
        </w:rPr>
        <w:t>ажували і гомогенізували в 0,05</w:t>
      </w:r>
      <w:r w:rsidRPr="001E0698">
        <w:rPr>
          <w:sz w:val="28"/>
          <w:szCs w:val="28"/>
        </w:rPr>
        <w:t>M</w:t>
      </w:r>
      <w:r>
        <w:rPr>
          <w:sz w:val="28"/>
          <w:szCs w:val="28"/>
          <w:lang w:val="uk-UA"/>
        </w:rPr>
        <w:t xml:space="preserve"> </w:t>
      </w:r>
      <w:r w:rsidRPr="001E0698">
        <w:rPr>
          <w:sz w:val="28"/>
          <w:szCs w:val="28"/>
        </w:rPr>
        <w:t>фосфатн</w:t>
      </w:r>
      <w:r w:rsidRPr="001E0698">
        <w:rPr>
          <w:sz w:val="28"/>
          <w:szCs w:val="28"/>
          <w:lang w:val="uk-UA"/>
        </w:rPr>
        <w:t xml:space="preserve">ому буфері з розрахунку 20 мг тканини на 1 мл буфера. 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1E0698">
        <w:rPr>
          <w:sz w:val="28"/>
          <w:szCs w:val="28"/>
        </w:rPr>
        <w:t>Гомогенізацію здійснювали вручну в порцелянових ступках, розташованих на заморожених акумуляторах холоду. Гомогенати при постійному помішуванні витримували 30 хв в</w:t>
      </w:r>
      <w:r>
        <w:rPr>
          <w:sz w:val="28"/>
          <w:szCs w:val="28"/>
          <w:lang w:val="uk-UA"/>
        </w:rPr>
        <w:t xml:space="preserve"> </w:t>
      </w:r>
      <w:r w:rsidRPr="001E0698">
        <w:rPr>
          <w:sz w:val="28"/>
          <w:szCs w:val="28"/>
        </w:rPr>
        <w:t>холодильнику, потім центрифугували при 3,5 тис</w:t>
      </w:r>
      <w:r w:rsidRPr="001E0698">
        <w:rPr>
          <w:sz w:val="28"/>
          <w:szCs w:val="28"/>
          <w:lang w:val="uk-UA"/>
        </w:rPr>
        <w:t>.</w:t>
      </w:r>
      <w:r w:rsidRPr="001E0698">
        <w:rPr>
          <w:sz w:val="28"/>
          <w:szCs w:val="28"/>
        </w:rPr>
        <w:t xml:space="preserve"> об/</w:t>
      </w:r>
      <w:bookmarkStart w:id="8" w:name="_Hlk515903830"/>
      <w:r>
        <w:rPr>
          <w:sz w:val="28"/>
          <w:szCs w:val="28"/>
        </w:rPr>
        <w:t>хв і +</w:t>
      </w:r>
      <w:r w:rsidRPr="001E0698">
        <w:rPr>
          <w:sz w:val="28"/>
          <w:szCs w:val="28"/>
        </w:rPr>
        <w:t>4˚</w:t>
      </w:r>
      <w:bookmarkEnd w:id="8"/>
      <w:r w:rsidRPr="001E0698">
        <w:rPr>
          <w:sz w:val="28"/>
          <w:szCs w:val="28"/>
        </w:rPr>
        <w:t xml:space="preserve">С протягом 15 хв. Супернатант переносили в чисті пробірки і використовували для біохімічного аналізу. </w:t>
      </w:r>
    </w:p>
    <w:p w:rsidR="006A6D77" w:rsidRPr="006A346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</w:rPr>
        <w:lastRenderedPageBreak/>
        <w:t>Активність еластази оціню</w:t>
      </w:r>
      <w:r w:rsidRPr="001E0698">
        <w:rPr>
          <w:sz w:val="28"/>
          <w:szCs w:val="28"/>
          <w:lang w:val="uk-UA"/>
        </w:rPr>
        <w:t>вали</w:t>
      </w:r>
      <w:r w:rsidRPr="001E0698">
        <w:rPr>
          <w:sz w:val="28"/>
          <w:szCs w:val="28"/>
        </w:rPr>
        <w:t xml:space="preserve"> за ступенем гідролізу синтетичного субстрату N-t-BOC-L-alanine-p-nitrophenyl ester (ВОС) («Sigma», USA) за методом Visser. Під дією еластази від субстрату відщеплюється </w:t>
      </w:r>
      <w:r w:rsidRPr="001E0698">
        <w:rPr>
          <w:sz w:val="28"/>
          <w:szCs w:val="28"/>
          <w:lang w:val="en-US"/>
        </w:rPr>
        <w:t>n</w:t>
      </w:r>
      <w:r w:rsidRPr="001E0698">
        <w:rPr>
          <w:sz w:val="28"/>
          <w:szCs w:val="28"/>
        </w:rPr>
        <w:t>-нитрофенол</w:t>
      </w:r>
      <w:r w:rsidRPr="001E0698">
        <w:rPr>
          <w:sz w:val="28"/>
          <w:szCs w:val="28"/>
          <w:lang w:val="uk-UA"/>
        </w:rPr>
        <w:t>, який має</w:t>
      </w:r>
      <w:r w:rsidRPr="001E0698">
        <w:rPr>
          <w:sz w:val="28"/>
          <w:szCs w:val="28"/>
        </w:rPr>
        <w:t xml:space="preserve"> жовт</w:t>
      </w:r>
      <w:r w:rsidRPr="001E0698">
        <w:rPr>
          <w:sz w:val="28"/>
          <w:szCs w:val="28"/>
          <w:lang w:val="uk-UA"/>
        </w:rPr>
        <w:t>е</w:t>
      </w:r>
      <w:r w:rsidRPr="001E0698">
        <w:rPr>
          <w:sz w:val="28"/>
          <w:szCs w:val="28"/>
        </w:rPr>
        <w:t xml:space="preserve"> забарвлення, інтенсивність якого пропорційна активності еластази</w:t>
      </w:r>
      <w:r>
        <w:rPr>
          <w:sz w:val="28"/>
          <w:szCs w:val="28"/>
          <w:lang w:val="uk-UA"/>
        </w:rPr>
        <w:t xml:space="preserve"> </w:t>
      </w:r>
      <w:r w:rsidRPr="001E0698">
        <w:rPr>
          <w:color w:val="000000"/>
          <w:sz w:val="28"/>
          <w:szCs w:val="28"/>
        </w:rPr>
        <w:t xml:space="preserve">[Левицкий и др., 2018]. 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</w:rPr>
        <w:t>Реактиви</w:t>
      </w:r>
      <w:r w:rsidRPr="001E0698">
        <w:rPr>
          <w:sz w:val="28"/>
          <w:szCs w:val="28"/>
          <w:lang w:val="uk-UA"/>
        </w:rPr>
        <w:t>: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23C95">
        <w:rPr>
          <w:b/>
          <w:sz w:val="28"/>
          <w:szCs w:val="28"/>
          <w:lang w:val="uk-UA"/>
        </w:rPr>
        <w:t xml:space="preserve">- </w:t>
      </w:r>
      <w:r>
        <w:rPr>
          <w:sz w:val="28"/>
          <w:szCs w:val="28"/>
        </w:rPr>
        <w:t>0,05</w:t>
      </w:r>
      <w:r w:rsidRPr="001E0698">
        <w:rPr>
          <w:sz w:val="28"/>
          <w:szCs w:val="28"/>
        </w:rPr>
        <w:t>М фосфатний буфер, рН 6,5</w:t>
      </w:r>
      <w:r w:rsidRPr="001E0698">
        <w:rPr>
          <w:sz w:val="28"/>
          <w:szCs w:val="28"/>
          <w:lang w:val="uk-UA"/>
        </w:rPr>
        <w:t>;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23C95">
        <w:rPr>
          <w:b/>
          <w:sz w:val="28"/>
          <w:szCs w:val="28"/>
          <w:lang w:val="uk-UA"/>
        </w:rPr>
        <w:t xml:space="preserve">- </w:t>
      </w:r>
      <w:r w:rsidRPr="001E0698">
        <w:rPr>
          <w:sz w:val="28"/>
          <w:szCs w:val="28"/>
          <w:lang w:val="uk-UA"/>
        </w:rPr>
        <w:t>с</w:t>
      </w:r>
      <w:r w:rsidRPr="001E0698">
        <w:rPr>
          <w:sz w:val="28"/>
          <w:szCs w:val="28"/>
        </w:rPr>
        <w:t>убстрат</w:t>
      </w:r>
      <w:r w:rsidRPr="001E0698">
        <w:rPr>
          <w:sz w:val="28"/>
          <w:szCs w:val="28"/>
          <w:lang w:val="uk-UA"/>
        </w:rPr>
        <w:t>, який</w:t>
      </w:r>
      <w:r w:rsidRPr="001E0698">
        <w:rPr>
          <w:sz w:val="28"/>
          <w:szCs w:val="28"/>
        </w:rPr>
        <w:t xml:space="preserve"> готували безпосередньо перед вживанням: 3,1 мг ВОС розчиня</w:t>
      </w:r>
      <w:r w:rsidRPr="001E0698">
        <w:rPr>
          <w:sz w:val="28"/>
          <w:szCs w:val="28"/>
          <w:lang w:val="uk-UA"/>
        </w:rPr>
        <w:t>ли</w:t>
      </w:r>
      <w:r w:rsidRPr="001E0698">
        <w:rPr>
          <w:sz w:val="28"/>
          <w:szCs w:val="28"/>
        </w:rPr>
        <w:t xml:space="preserve"> в 1 мл ацетонітрилу. Працювали з субстратом в ацетонітрилі тільки скляною піпетко</w:t>
      </w:r>
      <w:r w:rsidRPr="001E0698">
        <w:rPr>
          <w:sz w:val="28"/>
          <w:szCs w:val="28"/>
          <w:lang w:val="uk-UA"/>
        </w:rPr>
        <w:t>ю;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823C95">
        <w:rPr>
          <w:b/>
          <w:sz w:val="28"/>
          <w:szCs w:val="28"/>
          <w:lang w:val="uk-UA"/>
        </w:rPr>
        <w:t xml:space="preserve">- </w:t>
      </w:r>
      <w:r w:rsidRPr="001E0698">
        <w:rPr>
          <w:sz w:val="28"/>
          <w:szCs w:val="28"/>
          <w:lang w:val="uk-UA"/>
        </w:rPr>
        <w:t xml:space="preserve">калібрувальні розчини </w:t>
      </w:r>
      <w:r w:rsidRPr="001E0698">
        <w:rPr>
          <w:sz w:val="28"/>
          <w:szCs w:val="28"/>
          <w:lang w:val="en-US"/>
        </w:rPr>
        <w:t>n</w:t>
      </w:r>
      <w:r w:rsidRPr="001E0698">
        <w:rPr>
          <w:sz w:val="28"/>
          <w:szCs w:val="28"/>
          <w:lang w:val="uk-UA"/>
        </w:rPr>
        <w:t>-нітрофенолу («</w:t>
      </w:r>
      <w:r w:rsidRPr="001E0698">
        <w:rPr>
          <w:sz w:val="28"/>
          <w:szCs w:val="28"/>
        </w:rPr>
        <w:t>Sigma</w:t>
      </w:r>
      <w:r w:rsidRPr="001E0698">
        <w:rPr>
          <w:sz w:val="28"/>
          <w:szCs w:val="28"/>
          <w:lang w:val="uk-UA"/>
        </w:rPr>
        <w:t xml:space="preserve">», </w:t>
      </w:r>
      <w:r w:rsidRPr="001E0698">
        <w:rPr>
          <w:sz w:val="28"/>
          <w:szCs w:val="28"/>
        </w:rPr>
        <w:t>USA</w:t>
      </w:r>
      <w:r w:rsidRPr="001E0698">
        <w:rPr>
          <w:sz w:val="28"/>
          <w:szCs w:val="28"/>
          <w:lang w:val="uk-UA"/>
        </w:rPr>
        <w:t>).</w:t>
      </w:r>
    </w:p>
    <w:p w:rsidR="006A6D77" w:rsidRPr="00276F78" w:rsidRDefault="00276F78" w:rsidP="00276F78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</w:t>
      </w:r>
      <w:r w:rsidR="006A6D77" w:rsidRPr="00276F78">
        <w:rPr>
          <w:sz w:val="28"/>
          <w:szCs w:val="28"/>
        </w:rPr>
        <w:t>Хід визначення</w:t>
      </w:r>
      <w:r>
        <w:rPr>
          <w:sz w:val="28"/>
          <w:szCs w:val="28"/>
          <w:lang w:val="uk-UA"/>
        </w:rPr>
        <w:t>: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</w:rPr>
        <w:t xml:space="preserve">У скляні </w:t>
      </w:r>
      <w:r>
        <w:rPr>
          <w:sz w:val="28"/>
          <w:szCs w:val="28"/>
        </w:rPr>
        <w:t>пробірки вносили по 1,9 мл 0,05</w:t>
      </w:r>
      <w:r w:rsidRPr="001E0698">
        <w:rPr>
          <w:sz w:val="28"/>
          <w:szCs w:val="28"/>
        </w:rPr>
        <w:t>М фосфатного буфера, додавали 1 мл гомогенату тканини. Пробірки поміщали на водяну баню з температуро</w:t>
      </w:r>
      <w:r>
        <w:rPr>
          <w:sz w:val="28"/>
          <w:szCs w:val="28"/>
        </w:rPr>
        <w:t>ю +</w:t>
      </w:r>
      <w:r w:rsidRPr="001E0698">
        <w:rPr>
          <w:sz w:val="28"/>
          <w:szCs w:val="28"/>
        </w:rPr>
        <w:t xml:space="preserve">25˚С на 10-15 хв. 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 xml:space="preserve">Після цього в пробірку скляною піпеткою вносили 0,1 мл розчину субстрату ВОС, швидко перемішували і вимірювали екстинкцію на «нульовій» і на 5-й хвилині. </w:t>
      </w:r>
      <w:r w:rsidRPr="001E0698">
        <w:rPr>
          <w:sz w:val="28"/>
          <w:szCs w:val="28"/>
        </w:rPr>
        <w:t>Показання знімали на спектрофотометрі при λ</w:t>
      </w:r>
      <w:r w:rsidRPr="001E0698">
        <w:rPr>
          <w:sz w:val="28"/>
          <w:szCs w:val="28"/>
          <w:lang w:val="uk-UA"/>
        </w:rPr>
        <w:t>=</w:t>
      </w:r>
      <w:r w:rsidRPr="001E0698">
        <w:rPr>
          <w:sz w:val="28"/>
          <w:szCs w:val="28"/>
        </w:rPr>
        <w:t>347,5 нм проти фосфатного буфера. Паралельно ставили контроль на спонтанний гідроліз ВОС, в якому 1 мл гомогенату замінювали на фізрозчин</w:t>
      </w:r>
      <w:r w:rsidRPr="001E0698">
        <w:rPr>
          <w:sz w:val="28"/>
          <w:szCs w:val="28"/>
          <w:lang w:val="uk-UA"/>
        </w:rPr>
        <w:t>.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1E0698">
        <w:rPr>
          <w:sz w:val="28"/>
          <w:szCs w:val="28"/>
        </w:rPr>
        <w:t xml:space="preserve">Розрахунок проводили </w:t>
      </w:r>
      <w:r w:rsidRPr="001E0698">
        <w:rPr>
          <w:sz w:val="28"/>
          <w:szCs w:val="28"/>
          <w:lang w:val="uk-UA"/>
        </w:rPr>
        <w:t>за</w:t>
      </w:r>
      <w:r w:rsidRPr="001E0698">
        <w:rPr>
          <w:sz w:val="28"/>
          <w:szCs w:val="28"/>
        </w:rPr>
        <w:t xml:space="preserve"> формул</w:t>
      </w:r>
      <w:r w:rsidRPr="001E0698">
        <w:rPr>
          <w:sz w:val="28"/>
          <w:szCs w:val="28"/>
          <w:lang w:val="uk-UA"/>
        </w:rPr>
        <w:t>ою</w:t>
      </w:r>
      <w:r w:rsidRPr="001E0698">
        <w:rPr>
          <w:sz w:val="28"/>
          <w:szCs w:val="28"/>
        </w:rPr>
        <w:t>:</w:t>
      </w:r>
    </w:p>
    <w:p w:rsidR="006A6D77" w:rsidRPr="001E0698" w:rsidRDefault="006A6D77" w:rsidP="006A6D77">
      <w:pPr>
        <w:spacing w:line="360" w:lineRule="auto"/>
        <w:ind w:firstLine="567"/>
        <w:jc w:val="center"/>
        <w:rPr>
          <w:sz w:val="28"/>
          <w:szCs w:val="28"/>
        </w:rPr>
      </w:pPr>
      <w:r w:rsidRPr="001E0698">
        <w:rPr>
          <w:position w:val="-28"/>
          <w:sz w:val="28"/>
          <w:szCs w:val="28"/>
        </w:rPr>
        <w:object w:dxaOrig="3159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6.5pt;height:36.85pt" o:ole="">
            <v:imagedata r:id="rId8" o:title=""/>
          </v:shape>
          <o:OLEObject Type="Embed" ProgID="Equation.3" ShapeID="_x0000_i1025" DrawAspect="Content" ObjectID="_1764411700" r:id="rId9"/>
        </w:object>
      </w:r>
      <w:r w:rsidRPr="001E0698">
        <w:rPr>
          <w:sz w:val="28"/>
          <w:szCs w:val="28"/>
        </w:rPr>
        <w:t xml:space="preserve"> мк</w:t>
      </w:r>
      <w:r w:rsidRPr="001E0698">
        <w:rPr>
          <w:sz w:val="28"/>
          <w:szCs w:val="28"/>
          <w:lang w:val="uk-UA"/>
        </w:rPr>
        <w:t>-</w:t>
      </w:r>
      <w:r w:rsidRPr="001E0698">
        <w:rPr>
          <w:sz w:val="28"/>
          <w:szCs w:val="28"/>
        </w:rPr>
        <w:t>кат/</w:t>
      </w:r>
      <w:r w:rsidRPr="001E0698">
        <w:rPr>
          <w:sz w:val="28"/>
          <w:szCs w:val="28"/>
          <w:lang w:val="uk-UA"/>
        </w:rPr>
        <w:t>кг</w:t>
      </w:r>
      <w:r w:rsidRPr="001E0698">
        <w:rPr>
          <w:sz w:val="28"/>
          <w:szCs w:val="28"/>
        </w:rPr>
        <w:t>, де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color w:val="000000" w:themeColor="text1"/>
          <w:sz w:val="28"/>
          <w:szCs w:val="28"/>
          <w:lang w:val="uk-UA"/>
        </w:rPr>
        <w:t xml:space="preserve">А – </w:t>
      </w:r>
      <w:r w:rsidRPr="001E0698">
        <w:rPr>
          <w:color w:val="000000" w:themeColor="text1"/>
          <w:sz w:val="28"/>
          <w:szCs w:val="28"/>
        </w:rPr>
        <w:t xml:space="preserve">активність ферменту в мк-кат на 1 </w:t>
      </w:r>
      <w:r w:rsidRPr="001E0698">
        <w:rPr>
          <w:color w:val="000000" w:themeColor="text1"/>
          <w:sz w:val="28"/>
          <w:szCs w:val="28"/>
          <w:lang w:val="uk-UA"/>
        </w:rPr>
        <w:t>кг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1E0698">
        <w:rPr>
          <w:color w:val="000000" w:themeColor="text1"/>
          <w:sz w:val="28"/>
          <w:szCs w:val="28"/>
          <w:lang w:val="uk-UA"/>
        </w:rPr>
        <w:t>тканини</w:t>
      </w:r>
      <w:r w:rsidRPr="001E0698">
        <w:rPr>
          <w:color w:val="000000" w:themeColor="text1"/>
          <w:sz w:val="28"/>
          <w:szCs w:val="28"/>
        </w:rPr>
        <w:t>.</w:t>
      </w:r>
      <w:r w:rsidRPr="001E0698">
        <w:rPr>
          <w:sz w:val="28"/>
          <w:szCs w:val="28"/>
        </w:rPr>
        <w:t xml:space="preserve"> 1 катал – це активність еластази, що каталізує відщеплення </w:t>
      </w:r>
      <w:r w:rsidRPr="001E0698">
        <w:rPr>
          <w:sz w:val="28"/>
          <w:szCs w:val="28"/>
          <w:lang w:val="en-US"/>
        </w:rPr>
        <w:t>n</w:t>
      </w:r>
      <w:r w:rsidRPr="001E0698">
        <w:rPr>
          <w:sz w:val="28"/>
          <w:szCs w:val="28"/>
        </w:rPr>
        <w:t>-нітрофенолу за 1 секунду.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>А</w:t>
      </w:r>
      <w:r w:rsidRPr="001E0698">
        <w:rPr>
          <w:color w:val="000000" w:themeColor="text1"/>
          <w:sz w:val="28"/>
          <w:szCs w:val="28"/>
          <w:vertAlign w:val="subscript"/>
        </w:rPr>
        <w:t>0</w:t>
      </w:r>
      <w:r>
        <w:rPr>
          <w:color w:val="000000" w:themeColor="text1"/>
          <w:sz w:val="28"/>
          <w:szCs w:val="28"/>
          <w:vertAlign w:val="subscript"/>
          <w:lang w:val="uk-UA"/>
        </w:rPr>
        <w:t xml:space="preserve">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екстинкція на </w:t>
      </w:r>
      <w:r w:rsidRPr="001E0698">
        <w:rPr>
          <w:sz w:val="28"/>
          <w:szCs w:val="28"/>
          <w:lang w:val="uk-UA"/>
        </w:rPr>
        <w:t xml:space="preserve">«нульовій» </w:t>
      </w:r>
      <w:r w:rsidRPr="001E0698">
        <w:rPr>
          <w:color w:val="000000" w:themeColor="text1"/>
          <w:sz w:val="28"/>
          <w:szCs w:val="28"/>
        </w:rPr>
        <w:t>хвилині;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>А</w:t>
      </w:r>
      <w:r w:rsidRPr="001E0698">
        <w:rPr>
          <w:color w:val="000000" w:themeColor="text1"/>
          <w:sz w:val="28"/>
          <w:szCs w:val="28"/>
          <w:vertAlign w:val="subscript"/>
        </w:rPr>
        <w:t>5</w:t>
      </w:r>
      <w:r>
        <w:rPr>
          <w:color w:val="000000" w:themeColor="text1"/>
          <w:sz w:val="28"/>
          <w:szCs w:val="28"/>
          <w:vertAlign w:val="subscript"/>
          <w:lang w:val="uk-UA"/>
        </w:rPr>
        <w:t xml:space="preserve">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екстинкція на 5-й хвилині;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 xml:space="preserve">Е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контроль на ВОС;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 xml:space="preserve">1,0 </w:t>
      </w:r>
      <w:r w:rsidRPr="001E0698">
        <w:rPr>
          <w:color w:val="000000" w:themeColor="text1"/>
          <w:sz w:val="28"/>
          <w:szCs w:val="28"/>
          <w:lang w:val="uk-UA"/>
        </w:rPr>
        <w:t xml:space="preserve">– </w:t>
      </w:r>
      <w:r w:rsidRPr="001E0698">
        <w:rPr>
          <w:color w:val="000000" w:themeColor="text1"/>
          <w:sz w:val="28"/>
          <w:szCs w:val="28"/>
        </w:rPr>
        <w:t xml:space="preserve">об’єм </w:t>
      </w:r>
      <w:r w:rsidRPr="001E0698">
        <w:rPr>
          <w:color w:val="000000" w:themeColor="text1"/>
          <w:sz w:val="28"/>
          <w:szCs w:val="28"/>
          <w:lang w:val="uk-UA"/>
        </w:rPr>
        <w:t xml:space="preserve">гомогенату </w:t>
      </w:r>
      <w:r w:rsidRPr="001E0698">
        <w:rPr>
          <w:color w:val="000000" w:themeColor="text1"/>
          <w:sz w:val="28"/>
          <w:szCs w:val="28"/>
        </w:rPr>
        <w:t>в мл;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 xml:space="preserve">1000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переклад мл в літр;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lastRenderedPageBreak/>
        <w:t xml:space="preserve">n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розведення проби;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 xml:space="preserve">300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час інкубації, в секундах;</w:t>
      </w:r>
    </w:p>
    <w:p w:rsidR="006A6D77" w:rsidRPr="001E0698" w:rsidRDefault="006A6D77" w:rsidP="006A6D77">
      <w:pPr>
        <w:pStyle w:val="a4"/>
        <w:numPr>
          <w:ilvl w:val="0"/>
          <w:numId w:val="7"/>
        </w:numPr>
        <w:spacing w:line="360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E0698">
        <w:rPr>
          <w:color w:val="000000" w:themeColor="text1"/>
          <w:sz w:val="28"/>
          <w:szCs w:val="28"/>
        </w:rPr>
        <w:t xml:space="preserve">К </w:t>
      </w:r>
      <w:r w:rsidRPr="001E0698">
        <w:rPr>
          <w:color w:val="000000" w:themeColor="text1"/>
          <w:sz w:val="28"/>
          <w:szCs w:val="28"/>
          <w:lang w:val="uk-UA"/>
        </w:rPr>
        <w:t>–</w:t>
      </w:r>
      <w:r w:rsidRPr="001E0698">
        <w:rPr>
          <w:color w:val="000000" w:themeColor="text1"/>
          <w:sz w:val="28"/>
          <w:szCs w:val="28"/>
        </w:rPr>
        <w:t xml:space="preserve"> коефіцієнт перерахунку величини екстинкції в концентрацію </w:t>
      </w:r>
      <w:r w:rsidRPr="001E0698">
        <w:rPr>
          <w:color w:val="000000" w:themeColor="text1"/>
          <w:sz w:val="28"/>
          <w:szCs w:val="28"/>
          <w:lang w:val="en-US"/>
        </w:rPr>
        <w:t>n</w:t>
      </w:r>
      <w:r w:rsidRPr="001E0698">
        <w:rPr>
          <w:color w:val="000000" w:themeColor="text1"/>
          <w:sz w:val="28"/>
          <w:szCs w:val="28"/>
        </w:rPr>
        <w:t>-нітрофенолу.</w:t>
      </w:r>
    </w:p>
    <w:p w:rsidR="007238C2" w:rsidRDefault="007238C2" w:rsidP="006A6D77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6A6D77" w:rsidRDefault="006A6D77" w:rsidP="006A6D77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1E0698">
        <w:rPr>
          <w:b/>
          <w:sz w:val="28"/>
          <w:szCs w:val="28"/>
          <w:lang w:val="uk-UA"/>
        </w:rPr>
        <w:t>2.2.2.Визначен</w:t>
      </w:r>
      <w:r>
        <w:rPr>
          <w:b/>
          <w:sz w:val="28"/>
          <w:szCs w:val="28"/>
          <w:lang w:val="uk-UA"/>
        </w:rPr>
        <w:t>ня активності кислої фосфатази у</w:t>
      </w:r>
      <w:r w:rsidRPr="001E0698">
        <w:rPr>
          <w:b/>
          <w:sz w:val="28"/>
          <w:szCs w:val="28"/>
          <w:lang w:val="uk-UA"/>
        </w:rPr>
        <w:t xml:space="preserve"> гомогенатах тканин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1E0698">
        <w:rPr>
          <w:color w:val="000000"/>
          <w:sz w:val="28"/>
          <w:szCs w:val="28"/>
        </w:rPr>
        <w:t>Активність кислої фосфатази ви</w:t>
      </w:r>
      <w:r>
        <w:rPr>
          <w:color w:val="000000"/>
          <w:sz w:val="28"/>
          <w:szCs w:val="28"/>
        </w:rPr>
        <w:t xml:space="preserve">значали </w:t>
      </w:r>
      <w:r>
        <w:rPr>
          <w:color w:val="000000"/>
          <w:sz w:val="28"/>
          <w:szCs w:val="28"/>
          <w:lang w:val="uk-UA"/>
        </w:rPr>
        <w:t>за</w:t>
      </w:r>
      <w:r>
        <w:rPr>
          <w:color w:val="000000"/>
          <w:sz w:val="28"/>
          <w:szCs w:val="28"/>
        </w:rPr>
        <w:t xml:space="preserve"> гідроліз</w:t>
      </w:r>
      <w:r>
        <w:rPr>
          <w:color w:val="000000"/>
          <w:sz w:val="28"/>
          <w:szCs w:val="28"/>
          <w:lang w:val="uk-UA"/>
        </w:rPr>
        <w:t>ом</w:t>
      </w:r>
      <w:r>
        <w:rPr>
          <w:color w:val="000000"/>
          <w:sz w:val="28"/>
          <w:szCs w:val="28"/>
        </w:rPr>
        <w:t xml:space="preserve"> субстрату </w:t>
      </w:r>
      <w:r w:rsidRPr="001E0698">
        <w:rPr>
          <w:sz w:val="28"/>
          <w:szCs w:val="28"/>
          <w:lang w:val="en-US"/>
        </w:rPr>
        <w:t>n</w:t>
      </w:r>
      <w:r>
        <w:rPr>
          <w:color w:val="000000"/>
          <w:sz w:val="28"/>
          <w:szCs w:val="28"/>
        </w:rPr>
        <w:t>-нітрофенілфосфат</w:t>
      </w:r>
      <w:r>
        <w:rPr>
          <w:color w:val="000000"/>
          <w:sz w:val="28"/>
          <w:szCs w:val="28"/>
          <w:lang w:val="uk-UA"/>
        </w:rPr>
        <w:t>у</w:t>
      </w:r>
      <w:r w:rsidRPr="001E0698">
        <w:rPr>
          <w:color w:val="000000"/>
          <w:sz w:val="28"/>
          <w:szCs w:val="28"/>
        </w:rPr>
        <w:t xml:space="preserve"> [</w:t>
      </w:r>
      <w:r w:rsidRPr="00631312">
        <w:rPr>
          <w:color w:val="000000" w:themeColor="text1"/>
          <w:sz w:val="28"/>
          <w:szCs w:val="28"/>
          <w:highlight w:val="white"/>
          <w:lang w:val="uk-UA"/>
        </w:rPr>
        <w:t>Горячковский, 2005</w:t>
      </w:r>
      <w:r>
        <w:rPr>
          <w:color w:val="000000" w:themeColor="text1"/>
          <w:sz w:val="28"/>
          <w:szCs w:val="28"/>
          <w:lang w:val="uk-UA"/>
        </w:rPr>
        <w:t xml:space="preserve">; </w:t>
      </w:r>
      <w:r w:rsidRPr="001E0698">
        <w:rPr>
          <w:color w:val="000000"/>
          <w:sz w:val="28"/>
          <w:szCs w:val="28"/>
        </w:rPr>
        <w:t>Левицкий и др., 2018]. Субстрат для визначення ки</w:t>
      </w:r>
      <w:r>
        <w:rPr>
          <w:color w:val="000000"/>
          <w:sz w:val="28"/>
          <w:szCs w:val="28"/>
        </w:rPr>
        <w:t>слої фосфатази готували на 0,05</w:t>
      </w:r>
      <w:r w:rsidRPr="001E0698">
        <w:rPr>
          <w:color w:val="000000"/>
          <w:sz w:val="28"/>
          <w:szCs w:val="28"/>
        </w:rPr>
        <w:t xml:space="preserve">М цитратному буфері, рН 4,8. </w:t>
      </w:r>
      <w:r w:rsidRPr="001E0698">
        <w:rPr>
          <w:color w:val="000000"/>
          <w:sz w:val="28"/>
          <w:szCs w:val="28"/>
          <w:lang w:val="uk-UA"/>
        </w:rPr>
        <w:t xml:space="preserve">Під впливом </w:t>
      </w:r>
      <w:r w:rsidRPr="001E0698">
        <w:rPr>
          <w:color w:val="000000"/>
          <w:sz w:val="28"/>
          <w:szCs w:val="28"/>
        </w:rPr>
        <w:t>фосфат</w:t>
      </w:r>
      <w:r>
        <w:rPr>
          <w:color w:val="000000"/>
          <w:sz w:val="28"/>
          <w:szCs w:val="28"/>
        </w:rPr>
        <w:t xml:space="preserve">аз від субстрату відщеплюється </w:t>
      </w:r>
      <w:r w:rsidRPr="001E0698">
        <w:rPr>
          <w:color w:val="000000" w:themeColor="text1"/>
          <w:sz w:val="28"/>
          <w:szCs w:val="28"/>
          <w:lang w:val="en-US"/>
        </w:rPr>
        <w:t>n</w:t>
      </w:r>
      <w:r w:rsidRPr="001E0698">
        <w:rPr>
          <w:color w:val="000000"/>
          <w:sz w:val="28"/>
          <w:szCs w:val="28"/>
        </w:rPr>
        <w:t xml:space="preserve">-нітрофенол, що має в кислому середовищі жовтий колір. Інтенсивність забарвлення пропорційна активності ферменту. Активність ферментів виражали в мікрокаталах на 1 л сироватки (мк-кат/л). За 1 катал брали активність ферменту, здатну утворити 1 моль </w:t>
      </w:r>
      <w:r w:rsidRPr="001E0698">
        <w:rPr>
          <w:color w:val="000000"/>
          <w:sz w:val="28"/>
          <w:szCs w:val="28"/>
          <w:lang w:val="en-US"/>
        </w:rPr>
        <w:t>n</w:t>
      </w:r>
      <w:r w:rsidRPr="001E0698">
        <w:rPr>
          <w:color w:val="000000"/>
          <w:sz w:val="28"/>
          <w:szCs w:val="28"/>
        </w:rPr>
        <w:t>-нітрофенолу</w:t>
      </w:r>
      <w:r w:rsidRPr="001E0698">
        <w:rPr>
          <w:color w:val="000000"/>
          <w:sz w:val="28"/>
          <w:szCs w:val="28"/>
          <w:lang w:val="uk-UA"/>
        </w:rPr>
        <w:t>.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E0698">
        <w:rPr>
          <w:color w:val="000000"/>
          <w:sz w:val="28"/>
          <w:szCs w:val="28"/>
        </w:rPr>
        <w:t>У пробірки розливали по 0,4 мл субстрату, додавали по 0,1 мл досліджуваної рідини і поміщали в термостат при Т = 37</w:t>
      </w:r>
      <w:r w:rsidRPr="001E0698">
        <w:rPr>
          <w:color w:val="000000"/>
          <w:sz w:val="28"/>
          <w:szCs w:val="28"/>
          <w:vertAlign w:val="superscript"/>
        </w:rPr>
        <w:t>0</w:t>
      </w:r>
      <w:r w:rsidRPr="001E0698">
        <w:rPr>
          <w:color w:val="000000"/>
          <w:sz w:val="28"/>
          <w:szCs w:val="28"/>
        </w:rPr>
        <w:t>С на 30 хвилин. Контроль не інкубували і до внесення досліджуваного матеріалу додавали 5,0 мл 0,05</w:t>
      </w:r>
      <w:r>
        <w:rPr>
          <w:color w:val="000000"/>
          <w:sz w:val="28"/>
          <w:szCs w:val="28"/>
        </w:rPr>
        <w:t xml:space="preserve"> М NaOH. Реакцію зупиняли</w:t>
      </w:r>
      <w:r w:rsidRPr="001E0698">
        <w:rPr>
          <w:color w:val="000000"/>
          <w:sz w:val="28"/>
          <w:szCs w:val="28"/>
        </w:rPr>
        <w:t xml:space="preserve"> за секундоміром. Екстинкцію знімали на спектрофотометрі при довжині хвилі 400 нм, проти контролю. На кожну пробу ставили контроль.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1E0698">
        <w:rPr>
          <w:color w:val="000000"/>
          <w:sz w:val="28"/>
          <w:szCs w:val="28"/>
        </w:rPr>
        <w:t xml:space="preserve">Рахунок проводили </w:t>
      </w:r>
      <w:r w:rsidRPr="001E0698">
        <w:rPr>
          <w:color w:val="000000"/>
          <w:sz w:val="28"/>
          <w:szCs w:val="28"/>
          <w:lang w:val="uk-UA"/>
        </w:rPr>
        <w:t>за</w:t>
      </w:r>
      <w:r w:rsidRPr="001E0698">
        <w:rPr>
          <w:color w:val="000000"/>
          <w:sz w:val="28"/>
          <w:szCs w:val="28"/>
        </w:rPr>
        <w:t xml:space="preserve"> формул</w:t>
      </w:r>
      <w:r w:rsidRPr="001E0698">
        <w:rPr>
          <w:color w:val="000000"/>
          <w:sz w:val="28"/>
          <w:szCs w:val="28"/>
          <w:lang w:val="uk-UA"/>
        </w:rPr>
        <w:t>ою</w:t>
      </w:r>
      <w:r w:rsidRPr="001E0698">
        <w:rPr>
          <w:color w:val="000000"/>
          <w:sz w:val="28"/>
          <w:szCs w:val="28"/>
        </w:rPr>
        <w:t>:</w:t>
      </w:r>
    </w:p>
    <w:p w:rsidR="006A6D77" w:rsidRPr="001E0698" w:rsidRDefault="006A6D77" w:rsidP="006A6D77">
      <w:pPr>
        <w:spacing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1E0698">
        <w:rPr>
          <w:position w:val="-28"/>
          <w:sz w:val="28"/>
          <w:szCs w:val="28"/>
        </w:rPr>
        <w:object w:dxaOrig="1900" w:dyaOrig="720">
          <v:shape id="_x0000_i1026" type="#_x0000_t75" style="width:122.25pt;height:36.85pt" o:ole="">
            <v:imagedata r:id="rId10" o:title=""/>
          </v:shape>
          <o:OLEObject Type="Embed" ProgID="Equation.3" ShapeID="_x0000_i1026" DrawAspect="Content" ObjectID="_1764411701" r:id="rId11"/>
        </w:object>
      </w:r>
      <w:r w:rsidRPr="001E0698">
        <w:rPr>
          <w:color w:val="000000" w:themeColor="text1"/>
          <w:sz w:val="28"/>
          <w:szCs w:val="28"/>
        </w:rPr>
        <w:t>мк-кат/</w:t>
      </w:r>
      <w:r w:rsidRPr="001E0698">
        <w:rPr>
          <w:color w:val="000000" w:themeColor="text1"/>
          <w:sz w:val="28"/>
          <w:szCs w:val="28"/>
          <w:lang w:val="uk-UA"/>
        </w:rPr>
        <w:t>кг</w:t>
      </w:r>
      <w:r w:rsidRPr="001E0698">
        <w:rPr>
          <w:color w:val="000000"/>
          <w:sz w:val="28"/>
          <w:szCs w:val="28"/>
        </w:rPr>
        <w:t>, де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sz w:val="28"/>
          <w:szCs w:val="28"/>
        </w:rPr>
      </w:pPr>
      <w:r w:rsidRPr="001E0698">
        <w:rPr>
          <w:position w:val="-4"/>
          <w:sz w:val="28"/>
          <w:szCs w:val="28"/>
        </w:rPr>
        <w:object w:dxaOrig="260" w:dyaOrig="279">
          <v:shape id="_x0000_i1027" type="#_x0000_t75" style="width:12.55pt;height:14.25pt" o:ole="">
            <v:imagedata r:id="rId12" o:title=""/>
          </v:shape>
          <o:OLEObject Type="Embed" ProgID="Equation.3" ShapeID="_x0000_i1027" DrawAspect="Content" ObjectID="_1764411702" r:id="rId13"/>
        </w:object>
      </w:r>
      <w:r w:rsidRPr="001E0698">
        <w:rPr>
          <w:sz w:val="28"/>
          <w:szCs w:val="28"/>
          <w:lang w:val="uk-UA"/>
        </w:rPr>
        <w:t>–</w:t>
      </w:r>
      <w:r w:rsidRPr="001E0698">
        <w:rPr>
          <w:color w:val="000000"/>
          <w:sz w:val="28"/>
          <w:szCs w:val="28"/>
        </w:rPr>
        <w:t xml:space="preserve"> активність ферменту в мк-кат на 1 </w:t>
      </w:r>
      <w:r w:rsidRPr="001E0698">
        <w:rPr>
          <w:color w:val="000000"/>
          <w:sz w:val="28"/>
          <w:szCs w:val="28"/>
          <w:lang w:val="uk-UA"/>
        </w:rPr>
        <w:t>кг тканини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sz w:val="28"/>
          <w:szCs w:val="28"/>
        </w:rPr>
        <w:t xml:space="preserve">ΔЕ </w:t>
      </w:r>
      <w:r w:rsidRPr="001E0698">
        <w:rPr>
          <w:color w:val="000000"/>
          <w:sz w:val="28"/>
          <w:szCs w:val="28"/>
          <w:lang w:val="uk-UA"/>
        </w:rPr>
        <w:t>–</w:t>
      </w:r>
      <w:r w:rsidRPr="001E0698">
        <w:rPr>
          <w:color w:val="000000"/>
          <w:sz w:val="28"/>
          <w:szCs w:val="28"/>
        </w:rPr>
        <w:t xml:space="preserve"> різниця екстинкції між к</w:t>
      </w:r>
      <w:r>
        <w:rPr>
          <w:color w:val="000000"/>
          <w:sz w:val="28"/>
          <w:szCs w:val="28"/>
        </w:rPr>
        <w:t>онтрольною та дослідною пробами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position w:val="-6"/>
          <w:sz w:val="28"/>
          <w:szCs w:val="28"/>
        </w:rPr>
        <w:object w:dxaOrig="220" w:dyaOrig="240">
          <v:shape id="_x0000_i1028" type="#_x0000_t75" style="width:10.9pt;height:11.7pt" o:ole="">
            <v:imagedata r:id="rId14" o:title=""/>
          </v:shape>
          <o:OLEObject Type="Embed" ProgID="Equation.3" ShapeID="_x0000_i1028" DrawAspect="Content" ObjectID="_1764411703" r:id="rId15"/>
        </w:object>
      </w:r>
      <w:r>
        <w:rPr>
          <w:position w:val="-6"/>
          <w:sz w:val="28"/>
          <w:szCs w:val="28"/>
          <w:lang w:val="uk-UA"/>
        </w:rPr>
        <w:t xml:space="preserve"> </w:t>
      </w:r>
      <w:r w:rsidRPr="001E0698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 xml:space="preserve"> розведення ферментного розчину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color w:val="000000"/>
          <w:sz w:val="28"/>
          <w:szCs w:val="28"/>
        </w:rPr>
        <w:t xml:space="preserve">1000 </w:t>
      </w:r>
      <w:r w:rsidRPr="001E0698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 xml:space="preserve"> коефіцієнт переведення на літр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i/>
          <w:color w:val="000000"/>
          <w:sz w:val="28"/>
          <w:szCs w:val="28"/>
        </w:rPr>
        <w:t>К</w:t>
      </w:r>
      <w:r w:rsidRPr="001E0698">
        <w:rPr>
          <w:color w:val="000000"/>
          <w:sz w:val="28"/>
          <w:szCs w:val="28"/>
        </w:rPr>
        <w:t> </w:t>
      </w:r>
      <w:r w:rsidRPr="001E0698">
        <w:rPr>
          <w:color w:val="000000"/>
          <w:sz w:val="28"/>
          <w:szCs w:val="28"/>
          <w:lang w:val="uk-UA"/>
        </w:rPr>
        <w:t>–</w:t>
      </w:r>
      <w:r w:rsidRPr="001E0698">
        <w:rPr>
          <w:color w:val="000000"/>
          <w:sz w:val="28"/>
          <w:szCs w:val="28"/>
        </w:rPr>
        <w:t xml:space="preserve"> коефіцієнт перерахунку екстинкції на кількість кінцевого продукту реакції (</w:t>
      </w:r>
      <w:r w:rsidRPr="001E0698">
        <w:rPr>
          <w:color w:val="000000"/>
          <w:sz w:val="28"/>
          <w:szCs w:val="28"/>
          <w:lang w:val="en-US"/>
        </w:rPr>
        <w:t>n</w:t>
      </w:r>
      <w:r>
        <w:rPr>
          <w:color w:val="000000"/>
          <w:sz w:val="28"/>
          <w:szCs w:val="28"/>
        </w:rPr>
        <w:t>-нітрофенолу)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i/>
          <w:color w:val="000000"/>
          <w:sz w:val="28"/>
          <w:szCs w:val="28"/>
        </w:rPr>
        <w:t>Т</w:t>
      </w:r>
      <w:r w:rsidRPr="001E0698">
        <w:rPr>
          <w:color w:val="000000"/>
          <w:sz w:val="28"/>
          <w:szCs w:val="28"/>
        </w:rPr>
        <w:t> </w:t>
      </w:r>
      <w:r w:rsidRPr="001E0698">
        <w:rPr>
          <w:color w:val="000000"/>
          <w:sz w:val="28"/>
          <w:szCs w:val="28"/>
          <w:lang w:val="uk-UA"/>
        </w:rPr>
        <w:t>–</w:t>
      </w:r>
      <w:r w:rsidRPr="001E0698">
        <w:rPr>
          <w:color w:val="000000"/>
          <w:sz w:val="28"/>
          <w:szCs w:val="28"/>
        </w:rPr>
        <w:t xml:space="preserve"> час інкубації,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 секундах</w:t>
      </w:r>
      <w:r>
        <w:rPr>
          <w:color w:val="000000"/>
          <w:sz w:val="28"/>
          <w:szCs w:val="28"/>
          <w:lang w:val="uk-UA"/>
        </w:rPr>
        <w:t>;</w:t>
      </w:r>
    </w:p>
    <w:p w:rsidR="006A6D77" w:rsidRPr="001E0698" w:rsidRDefault="006A6D77" w:rsidP="006A6D77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i/>
          <w:color w:val="000000"/>
          <w:sz w:val="28"/>
          <w:szCs w:val="28"/>
          <w:lang w:val="en-US"/>
        </w:rPr>
        <w:lastRenderedPageBreak/>
        <w:t>V</w:t>
      </w:r>
      <w:r w:rsidRPr="001E0698">
        <w:rPr>
          <w:color w:val="000000"/>
          <w:sz w:val="28"/>
          <w:szCs w:val="28"/>
        </w:rPr>
        <w:t> </w:t>
      </w:r>
      <w:r w:rsidRPr="001E0698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 xml:space="preserve"> обсяг досліджуваної рідини</w:t>
      </w:r>
      <w:r>
        <w:rPr>
          <w:color w:val="000000"/>
          <w:sz w:val="28"/>
          <w:szCs w:val="28"/>
          <w:lang w:val="uk-UA"/>
        </w:rPr>
        <w:t>;</w:t>
      </w:r>
    </w:p>
    <w:p w:rsidR="007238C2" w:rsidRPr="00960C4B" w:rsidRDefault="006A6D77" w:rsidP="00960C4B">
      <w:pPr>
        <w:numPr>
          <w:ilvl w:val="0"/>
          <w:numId w:val="6"/>
        </w:numPr>
        <w:spacing w:line="360" w:lineRule="auto"/>
        <w:ind w:left="0" w:firstLine="567"/>
        <w:jc w:val="both"/>
        <w:rPr>
          <w:color w:val="000000"/>
          <w:sz w:val="28"/>
          <w:szCs w:val="28"/>
        </w:rPr>
      </w:pPr>
      <w:r w:rsidRPr="001E0698">
        <w:rPr>
          <w:i/>
          <w:color w:val="000000"/>
          <w:sz w:val="28"/>
          <w:szCs w:val="28"/>
          <w:lang w:val="en-US"/>
        </w:rPr>
        <w:t>M</w:t>
      </w:r>
      <w:r>
        <w:rPr>
          <w:i/>
          <w:color w:val="000000"/>
          <w:sz w:val="28"/>
          <w:szCs w:val="28"/>
          <w:lang w:val="uk-UA"/>
        </w:rPr>
        <w:t xml:space="preserve"> </w:t>
      </w:r>
      <w:r w:rsidRPr="001E0698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</w:rPr>
        <w:t xml:space="preserve"> концентрація тканин </w:t>
      </w:r>
      <w:r>
        <w:rPr>
          <w:color w:val="000000"/>
          <w:sz w:val="28"/>
          <w:szCs w:val="28"/>
          <w:lang w:val="uk-UA"/>
        </w:rPr>
        <w:t>у</w:t>
      </w:r>
      <w:r w:rsidRPr="001E0698">
        <w:rPr>
          <w:color w:val="000000"/>
          <w:sz w:val="28"/>
          <w:szCs w:val="28"/>
        </w:rPr>
        <w:t xml:space="preserve"> гомогенаті.</w:t>
      </w:r>
    </w:p>
    <w:p w:rsidR="00960C4B" w:rsidRPr="00960C4B" w:rsidRDefault="00960C4B" w:rsidP="00960C4B">
      <w:pPr>
        <w:spacing w:line="360" w:lineRule="auto"/>
        <w:ind w:left="567"/>
        <w:jc w:val="both"/>
        <w:rPr>
          <w:color w:val="000000"/>
          <w:sz w:val="28"/>
          <w:szCs w:val="28"/>
        </w:rPr>
      </w:pPr>
    </w:p>
    <w:p w:rsidR="006A6D77" w:rsidRDefault="006A6D77" w:rsidP="006A6D77">
      <w:pPr>
        <w:spacing w:line="360" w:lineRule="auto"/>
        <w:ind w:firstLine="567"/>
        <w:jc w:val="both"/>
        <w:outlineLvl w:val="1"/>
        <w:rPr>
          <w:b/>
          <w:sz w:val="28"/>
          <w:szCs w:val="28"/>
          <w:lang w:val="uk-UA"/>
        </w:rPr>
      </w:pPr>
      <w:r w:rsidRPr="001E0698">
        <w:rPr>
          <w:b/>
          <w:sz w:val="28"/>
          <w:szCs w:val="28"/>
          <w:lang w:val="uk-UA"/>
        </w:rPr>
        <w:t>2.2.3. Визначення вмісту малонового діальдегіду у гомогенатах тканин</w:t>
      </w:r>
    </w:p>
    <w:p w:rsidR="006A6D77" w:rsidRPr="002D27FB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>При високій температурі в кислому середовищі малоновий діальдегід реагує з 2-тіобарбітуровою кислотою, утворюючи заба</w:t>
      </w:r>
      <w:r>
        <w:rPr>
          <w:sz w:val="28"/>
          <w:szCs w:val="28"/>
          <w:lang w:val="uk-UA"/>
        </w:rPr>
        <w:t>рвлений триметиловий комплекс, з</w:t>
      </w:r>
      <w:r w:rsidRPr="001E0698">
        <w:rPr>
          <w:sz w:val="28"/>
          <w:szCs w:val="28"/>
          <w:lang w:val="uk-UA"/>
        </w:rPr>
        <w:t xml:space="preserve"> максимумом поглинання при 532 нм. Молярний коефіцієнт екстинкції цього комплексу – </w:t>
      </w:r>
      <w:r w:rsidRPr="001E0698">
        <w:rPr>
          <w:position w:val="-6"/>
          <w:sz w:val="28"/>
          <w:szCs w:val="28"/>
          <w:lang w:val="uk-UA"/>
        </w:rPr>
        <w:object w:dxaOrig="220" w:dyaOrig="240">
          <v:shape id="_x0000_i1029" type="#_x0000_t75" style="width:10.05pt;height:12.55pt" o:ole="">
            <v:imagedata r:id="rId16" o:title=""/>
          </v:shape>
          <o:OLEObject Type="Embed" ProgID="Equation.3" ShapeID="_x0000_i1029" DrawAspect="Content" ObjectID="_1764411704" r:id="rId17"/>
        </w:object>
      </w:r>
      <w:r w:rsidRPr="001E0698">
        <w:rPr>
          <w:sz w:val="28"/>
          <w:szCs w:val="28"/>
          <w:lang w:val="uk-UA"/>
        </w:rPr>
        <w:t>= 1,56 10</w:t>
      </w:r>
      <w:r w:rsidRPr="001E0698">
        <w:rPr>
          <w:sz w:val="28"/>
          <w:szCs w:val="28"/>
          <w:vertAlign w:val="superscript"/>
          <w:lang w:val="uk-UA"/>
        </w:rPr>
        <w:t>5</w:t>
      </w:r>
      <w:r w:rsidRPr="001E0698">
        <w:rPr>
          <w:sz w:val="28"/>
          <w:szCs w:val="28"/>
          <w:lang w:val="uk-UA"/>
        </w:rPr>
        <w:t xml:space="preserve"> см</w:t>
      </w:r>
      <w:r w:rsidRPr="001E0698">
        <w:rPr>
          <w:sz w:val="28"/>
          <w:szCs w:val="28"/>
          <w:vertAlign w:val="superscript"/>
          <w:lang w:val="uk-UA"/>
        </w:rPr>
        <w:t>-1</w:t>
      </w:r>
      <w:r>
        <w:rPr>
          <w:sz w:val="28"/>
          <w:szCs w:val="28"/>
          <w:vertAlign w:val="superscript"/>
          <w:lang w:val="uk-UA"/>
        </w:rPr>
        <w:t xml:space="preserve"> </w:t>
      </w:r>
      <w:r w:rsidRPr="002C2ED3">
        <w:rPr>
          <w:sz w:val="28"/>
          <w:szCs w:val="28"/>
        </w:rPr>
        <w:t>[</w:t>
      </w:r>
      <w:r>
        <w:rPr>
          <w:sz w:val="28"/>
          <w:szCs w:val="28"/>
        </w:rPr>
        <w:t xml:space="preserve">Стальная и др., </w:t>
      </w:r>
      <w:r w:rsidRPr="002C2ED3">
        <w:rPr>
          <w:sz w:val="28"/>
          <w:szCs w:val="28"/>
        </w:rPr>
        <w:t>1977]</w:t>
      </w:r>
      <w:r w:rsidRPr="001E0698">
        <w:rPr>
          <w:color w:val="000000"/>
          <w:sz w:val="28"/>
          <w:szCs w:val="28"/>
          <w:lang w:val="uk-UA"/>
        </w:rPr>
        <w:t>.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>Реактиви:</w:t>
      </w:r>
    </w:p>
    <w:p w:rsidR="006A6D77" w:rsidRPr="00823C95" w:rsidRDefault="006A6D77" w:rsidP="006A6D77">
      <w:pPr>
        <w:pStyle w:val="a4"/>
        <w:numPr>
          <w:ilvl w:val="0"/>
          <w:numId w:val="6"/>
        </w:numPr>
        <w:tabs>
          <w:tab w:val="left" w:pos="709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23C95">
        <w:rPr>
          <w:sz w:val="28"/>
          <w:szCs w:val="28"/>
          <w:lang w:val="uk-UA"/>
        </w:rPr>
        <w:t>0,05М трис-HCl буфер (трис(оксиметил)-амінометан гідро хлорид), рН 7,4, який містить 0,175М хлориду калію;</w:t>
      </w:r>
    </w:p>
    <w:p w:rsidR="006A6D77" w:rsidRPr="00823C95" w:rsidRDefault="006A6D77" w:rsidP="006A6D77">
      <w:pPr>
        <w:pStyle w:val="a4"/>
        <w:numPr>
          <w:ilvl w:val="0"/>
          <w:numId w:val="6"/>
        </w:numPr>
        <w:tabs>
          <w:tab w:val="left" w:pos="709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Pr="00823C95">
        <w:rPr>
          <w:sz w:val="28"/>
          <w:szCs w:val="28"/>
          <w:lang w:val="uk-UA"/>
        </w:rPr>
        <w:t>% розчин трихлороцтової кислоти (ТХО);</w:t>
      </w:r>
    </w:p>
    <w:p w:rsidR="006A6D77" w:rsidRPr="005E6118" w:rsidRDefault="006A6D77" w:rsidP="006A6D77">
      <w:pPr>
        <w:pStyle w:val="a4"/>
        <w:numPr>
          <w:ilvl w:val="0"/>
          <w:numId w:val="6"/>
        </w:numPr>
        <w:tabs>
          <w:tab w:val="left" w:pos="709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23C95">
        <w:rPr>
          <w:sz w:val="28"/>
          <w:szCs w:val="28"/>
          <w:lang w:val="uk-UA"/>
        </w:rPr>
        <w:t>0,7</w:t>
      </w:r>
      <w:r>
        <w:rPr>
          <w:sz w:val="28"/>
          <w:szCs w:val="28"/>
          <w:lang w:val="uk-UA"/>
        </w:rPr>
        <w:t>5</w:t>
      </w:r>
      <w:r w:rsidRPr="00823C95">
        <w:rPr>
          <w:sz w:val="28"/>
          <w:szCs w:val="28"/>
          <w:lang w:val="uk-UA"/>
        </w:rPr>
        <w:t xml:space="preserve">% розчин </w:t>
      </w:r>
      <w:r>
        <w:rPr>
          <w:sz w:val="28"/>
          <w:szCs w:val="28"/>
          <w:lang w:val="uk-UA"/>
        </w:rPr>
        <w:t>2-тіобарбітурової кислоти (ТБК)</w:t>
      </w:r>
    </w:p>
    <w:p w:rsidR="006A6D77" w:rsidRPr="00276F78" w:rsidRDefault="00276F78" w:rsidP="00276F78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</w:t>
      </w:r>
      <w:r w:rsidR="006A6D77" w:rsidRPr="00276F78">
        <w:rPr>
          <w:sz w:val="28"/>
          <w:szCs w:val="28"/>
          <w:lang w:val="uk-UA"/>
        </w:rPr>
        <w:t>Хід визначення</w:t>
      </w:r>
      <w:r>
        <w:rPr>
          <w:sz w:val="28"/>
          <w:szCs w:val="28"/>
          <w:lang w:val="uk-UA"/>
        </w:rPr>
        <w:t>: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>Приготований тканинний гомогенат в буферному розчині рН 7,4 по 0,5 мл поміщали в цетрифужні пробірки і осаджували білок додаванням 1,5 мл 17% розчину ТХО (кінцева концентрація 5%), додавали 1,5 мл 0,75% ТБК. Проби поміщали на 30 хв в киплячу водяну баню, охолоджували. Після цього осад відокремлювали центрифугуванням протягом 15 хв при 3000 об/хв. В якості контролю використовували проби, що містили замість зразка 0,5 мл води. Вимірювали оптичну щільність при 530 нм на спектрофотометрі проти контрольної проби.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E0698">
        <w:rPr>
          <w:sz w:val="28"/>
          <w:szCs w:val="28"/>
          <w:lang w:val="uk-UA"/>
        </w:rPr>
        <w:t>Кількість малонового діальдегіду розраховували, використовуючи зазначену вище величину молярного коефіцієнта екстинкції, і отриманий резу</w:t>
      </w:r>
      <w:r>
        <w:rPr>
          <w:sz w:val="28"/>
          <w:szCs w:val="28"/>
          <w:lang w:val="uk-UA"/>
        </w:rPr>
        <w:t>льтат виражали у нмоль на пробу:</w:t>
      </w:r>
    </w:p>
    <w:p w:rsidR="006A6D77" w:rsidRPr="001E0698" w:rsidRDefault="006A6D77" w:rsidP="006A6D77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1E0698">
        <w:rPr>
          <w:position w:val="-32"/>
          <w:sz w:val="28"/>
          <w:szCs w:val="28"/>
          <w:lang w:val="uk-UA"/>
        </w:rPr>
        <w:object w:dxaOrig="2500" w:dyaOrig="760">
          <v:shape id="_x0000_i1030" type="#_x0000_t75" style="width:125.6pt;height:38.5pt" o:ole="">
            <v:imagedata r:id="rId18" o:title=""/>
          </v:shape>
          <o:OLEObject Type="Embed" ProgID="Equation.3" ShapeID="_x0000_i1030" DrawAspect="Content" ObjectID="_1764411705" r:id="rId19"/>
        </w:object>
      </w:r>
      <w:r w:rsidRPr="001E0698">
        <w:rPr>
          <w:sz w:val="28"/>
          <w:szCs w:val="28"/>
          <w:lang w:val="uk-UA"/>
        </w:rPr>
        <w:t>,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1E0698">
        <w:rPr>
          <w:sz w:val="28"/>
          <w:szCs w:val="28"/>
        </w:rPr>
        <w:t xml:space="preserve">де </w:t>
      </w:r>
      <w:r w:rsidRPr="00823C95">
        <w:rPr>
          <w:i/>
          <w:sz w:val="28"/>
          <w:szCs w:val="28"/>
        </w:rPr>
        <w:t>Е</w:t>
      </w:r>
      <w:r w:rsidRPr="001E0698">
        <w:rPr>
          <w:sz w:val="28"/>
          <w:szCs w:val="28"/>
        </w:rPr>
        <w:t xml:space="preserve"> – </w:t>
      </w:r>
      <w:r w:rsidRPr="001E0698">
        <w:rPr>
          <w:sz w:val="28"/>
          <w:szCs w:val="28"/>
          <w:lang w:val="uk-UA"/>
        </w:rPr>
        <w:t>е</w:t>
      </w:r>
      <w:r w:rsidRPr="001E0698">
        <w:rPr>
          <w:sz w:val="28"/>
          <w:szCs w:val="28"/>
        </w:rPr>
        <w:t>кстинкц</w:t>
      </w:r>
      <w:r w:rsidRPr="001E0698">
        <w:rPr>
          <w:sz w:val="28"/>
          <w:szCs w:val="28"/>
          <w:lang w:val="uk-UA"/>
        </w:rPr>
        <w:t>і</w:t>
      </w:r>
      <w:r w:rsidRPr="001E0698">
        <w:rPr>
          <w:sz w:val="28"/>
          <w:szCs w:val="28"/>
        </w:rPr>
        <w:t xml:space="preserve">я </w:t>
      </w:r>
      <w:r w:rsidRPr="001E0698">
        <w:rPr>
          <w:sz w:val="28"/>
          <w:szCs w:val="28"/>
          <w:lang w:val="uk-UA"/>
        </w:rPr>
        <w:t xml:space="preserve">дослідної </w:t>
      </w:r>
      <w:r w:rsidRPr="001E0698">
        <w:rPr>
          <w:sz w:val="28"/>
          <w:szCs w:val="28"/>
        </w:rPr>
        <w:t>проб</w:t>
      </w:r>
      <w:r w:rsidRPr="001E0698">
        <w:rPr>
          <w:sz w:val="28"/>
          <w:szCs w:val="28"/>
          <w:lang w:val="uk-UA"/>
        </w:rPr>
        <w:t>и</w:t>
      </w:r>
      <w:r w:rsidRPr="001E0698">
        <w:rPr>
          <w:sz w:val="28"/>
          <w:szCs w:val="28"/>
        </w:rPr>
        <w:t>,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1E0698">
        <w:rPr>
          <w:sz w:val="28"/>
          <w:szCs w:val="28"/>
        </w:rPr>
        <w:t>0,5 – об’</w:t>
      </w:r>
      <w:r w:rsidRPr="001E0698">
        <w:rPr>
          <w:sz w:val="28"/>
          <w:szCs w:val="28"/>
          <w:lang w:val="uk-UA"/>
        </w:rPr>
        <w:t>є</w:t>
      </w:r>
      <w:r w:rsidRPr="001E0698">
        <w:rPr>
          <w:sz w:val="28"/>
          <w:szCs w:val="28"/>
        </w:rPr>
        <w:t xml:space="preserve">м </w:t>
      </w:r>
      <w:r w:rsidRPr="001E0698">
        <w:rPr>
          <w:sz w:val="28"/>
          <w:szCs w:val="28"/>
          <w:lang w:val="uk-UA"/>
        </w:rPr>
        <w:t xml:space="preserve">речовини, яку вносили </w:t>
      </w:r>
      <w:r w:rsidRPr="001E0698">
        <w:rPr>
          <w:sz w:val="28"/>
          <w:szCs w:val="28"/>
        </w:rPr>
        <w:t>в мл,</w:t>
      </w:r>
    </w:p>
    <w:p w:rsidR="006A6D77" w:rsidRPr="001E0698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1E0698">
        <w:rPr>
          <w:sz w:val="28"/>
          <w:szCs w:val="28"/>
        </w:rPr>
        <w:lastRenderedPageBreak/>
        <w:t>1,56·10</w:t>
      </w:r>
      <w:r w:rsidRPr="001E0698">
        <w:rPr>
          <w:sz w:val="28"/>
          <w:szCs w:val="28"/>
          <w:vertAlign w:val="superscript"/>
        </w:rPr>
        <w:t>-5</w:t>
      </w:r>
      <w:r w:rsidRPr="001E0698">
        <w:rPr>
          <w:sz w:val="28"/>
          <w:szCs w:val="28"/>
        </w:rPr>
        <w:t xml:space="preserve"> – ко</w:t>
      </w:r>
      <w:r w:rsidRPr="001E0698">
        <w:rPr>
          <w:sz w:val="28"/>
          <w:szCs w:val="28"/>
          <w:lang w:val="uk-UA"/>
        </w:rPr>
        <w:t>е</w:t>
      </w:r>
      <w:r w:rsidRPr="001E0698">
        <w:rPr>
          <w:sz w:val="28"/>
          <w:szCs w:val="28"/>
        </w:rPr>
        <w:t>ф</w:t>
      </w:r>
      <w:r w:rsidRPr="001E0698">
        <w:rPr>
          <w:sz w:val="28"/>
          <w:szCs w:val="28"/>
          <w:lang w:val="uk-UA"/>
        </w:rPr>
        <w:t>і</w:t>
      </w:r>
      <w:r w:rsidRPr="001E0698">
        <w:rPr>
          <w:sz w:val="28"/>
          <w:szCs w:val="28"/>
        </w:rPr>
        <w:t>ц</w:t>
      </w:r>
      <w:r w:rsidRPr="001E0698">
        <w:rPr>
          <w:sz w:val="28"/>
          <w:szCs w:val="28"/>
          <w:lang w:val="uk-UA"/>
        </w:rPr>
        <w:t>іє</w:t>
      </w:r>
      <w:r w:rsidRPr="001E0698">
        <w:rPr>
          <w:sz w:val="28"/>
          <w:szCs w:val="28"/>
        </w:rPr>
        <w:t>нт молярн</w:t>
      </w:r>
      <w:r w:rsidRPr="001E0698">
        <w:rPr>
          <w:sz w:val="28"/>
          <w:szCs w:val="28"/>
          <w:lang w:val="uk-UA"/>
        </w:rPr>
        <w:t>и</w:t>
      </w:r>
      <w:r w:rsidRPr="001E0698">
        <w:rPr>
          <w:sz w:val="28"/>
          <w:szCs w:val="28"/>
        </w:rPr>
        <w:t>й,</w:t>
      </w:r>
    </w:p>
    <w:p w:rsidR="006A6D77" w:rsidRDefault="006A6D77" w:rsidP="006A6D77">
      <w:pPr>
        <w:spacing w:line="360" w:lineRule="auto"/>
        <w:ind w:firstLine="567"/>
        <w:jc w:val="both"/>
        <w:rPr>
          <w:sz w:val="28"/>
          <w:szCs w:val="28"/>
        </w:rPr>
      </w:pPr>
      <w:r w:rsidRPr="00823C95">
        <w:rPr>
          <w:i/>
          <w:sz w:val="28"/>
          <w:szCs w:val="28"/>
          <w:lang w:val="en-US"/>
        </w:rPr>
        <w:t>m</w:t>
      </w:r>
      <w:r w:rsidRPr="00823C95">
        <w:rPr>
          <w:i/>
          <w:sz w:val="28"/>
          <w:szCs w:val="28"/>
        </w:rPr>
        <w:t xml:space="preserve"> </w:t>
      </w:r>
      <w:r w:rsidRPr="001E0698">
        <w:rPr>
          <w:sz w:val="28"/>
          <w:szCs w:val="28"/>
        </w:rPr>
        <w:t>– к</w:t>
      </w:r>
      <w:r w:rsidRPr="001E0698">
        <w:rPr>
          <w:sz w:val="28"/>
          <w:szCs w:val="28"/>
          <w:lang w:val="uk-UA"/>
        </w:rPr>
        <w:t>ількість</w:t>
      </w:r>
      <w:r w:rsidRPr="001E0698">
        <w:rPr>
          <w:sz w:val="28"/>
          <w:szCs w:val="28"/>
        </w:rPr>
        <w:t xml:space="preserve"> ткани</w:t>
      </w:r>
      <w:r w:rsidRPr="001E0698">
        <w:rPr>
          <w:sz w:val="28"/>
          <w:szCs w:val="28"/>
          <w:lang w:val="uk-UA"/>
        </w:rPr>
        <w:t>ни</w:t>
      </w:r>
      <w:r w:rsidRPr="001E0698">
        <w:rPr>
          <w:sz w:val="28"/>
          <w:szCs w:val="28"/>
        </w:rPr>
        <w:t xml:space="preserve"> в 1 мл гомогената (г).</w:t>
      </w:r>
    </w:p>
    <w:p w:rsidR="00742B77" w:rsidRDefault="00742B77" w:rsidP="006A6D77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</w:p>
    <w:p w:rsidR="006A6D77" w:rsidRDefault="00CB6FCC" w:rsidP="00742B77">
      <w:pPr>
        <w:tabs>
          <w:tab w:val="left" w:pos="709"/>
        </w:tabs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</w:t>
      </w:r>
      <w:r w:rsidR="006A6D77" w:rsidRPr="0094515C">
        <w:rPr>
          <w:b/>
          <w:sz w:val="28"/>
          <w:szCs w:val="28"/>
          <w:lang w:val="uk-UA"/>
        </w:rPr>
        <w:t>2.2.4.</w:t>
      </w:r>
      <w:r w:rsidR="006A6D77">
        <w:rPr>
          <w:b/>
          <w:sz w:val="28"/>
          <w:szCs w:val="28"/>
          <w:lang w:val="uk-UA"/>
        </w:rPr>
        <w:t xml:space="preserve"> </w:t>
      </w:r>
      <w:r w:rsidR="006A6D77" w:rsidRPr="001E0698">
        <w:rPr>
          <w:b/>
          <w:sz w:val="28"/>
          <w:szCs w:val="28"/>
          <w:lang w:val="uk-UA"/>
        </w:rPr>
        <w:t>Визнач</w:t>
      </w:r>
      <w:r w:rsidR="006A6D77">
        <w:rPr>
          <w:b/>
          <w:sz w:val="28"/>
          <w:szCs w:val="28"/>
          <w:lang w:val="uk-UA"/>
        </w:rPr>
        <w:t>ення активності уреази у</w:t>
      </w:r>
      <w:r w:rsidR="006A6D77" w:rsidRPr="001E0698">
        <w:rPr>
          <w:b/>
          <w:sz w:val="28"/>
          <w:szCs w:val="28"/>
          <w:lang w:val="uk-UA"/>
        </w:rPr>
        <w:t xml:space="preserve"> гомогенатах тканин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Метод заснований на здатності уреази розщеплювати сечовину до аміаку, який з реактивом Неслера дає жовте забарвлення. Інтенсивність забарвлення проби прямо пропорційна активності уреази в субстраті [</w:t>
      </w:r>
      <w:r w:rsidRPr="00631312">
        <w:rPr>
          <w:sz w:val="28"/>
          <w:szCs w:val="28"/>
          <w:lang w:val="uk-UA"/>
        </w:rPr>
        <w:t>Левицкий, 2018</w:t>
      </w:r>
      <w:r>
        <w:rPr>
          <w:sz w:val="28"/>
          <w:szCs w:val="28"/>
          <w:lang w:val="uk-UA"/>
        </w:rPr>
        <w:t>].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Реактиви: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C14588">
        <w:rPr>
          <w:b/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0,1 М розчин сечовини: 3 г СН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>ОN</w:t>
      </w:r>
      <w:r>
        <w:rPr>
          <w:sz w:val="28"/>
          <w:szCs w:val="28"/>
          <w:vertAlign w:val="subscript"/>
          <w:lang w:val="uk-UA"/>
        </w:rPr>
        <w:t>2</w:t>
      </w:r>
      <w:r>
        <w:rPr>
          <w:sz w:val="28"/>
          <w:szCs w:val="28"/>
          <w:lang w:val="uk-UA"/>
        </w:rPr>
        <w:t xml:space="preserve"> до 0,5 л води.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C14588">
        <w:rPr>
          <w:b/>
          <w:bCs/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Стандартний розчин NН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>Сl для калібрувального графіка (0,555 мкмоль NН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>/мл): 0,787 г NН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>Сl до 0,5 л бідистильованої води, 2 мл стандартного розчину до 100 мл бідистильованою води.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 w:rsidRPr="00C14588">
        <w:rPr>
          <w:b/>
          <w:bCs/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Реактив Неслера.</w:t>
      </w:r>
    </w:p>
    <w:p w:rsidR="006A6D77" w:rsidRPr="00276F78" w:rsidRDefault="00276F78" w:rsidP="00276F78">
      <w:pPr>
        <w:spacing w:line="360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            </w:t>
      </w:r>
      <w:r w:rsidR="006A6D77" w:rsidRPr="00276F78">
        <w:rPr>
          <w:bCs/>
          <w:sz w:val="28"/>
          <w:szCs w:val="28"/>
          <w:lang w:val="uk-UA"/>
        </w:rPr>
        <w:t>Хід визначення</w:t>
      </w:r>
      <w:r>
        <w:rPr>
          <w:bCs/>
          <w:sz w:val="28"/>
          <w:szCs w:val="28"/>
          <w:lang w:val="uk-UA"/>
        </w:rPr>
        <w:t>: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пробірки розливали по 0,2 мл розчину сечовини, потім додавали 0,1мл гомогенату, ретельно перемішували і поміщали в термостат на інкубацію впродовж 2 годин при 37 ˚С. Через 2 години пробірки виймали з термостату, додавали 2,2 мл дистильованої води і 0,5 мл реактиву Неслера. Паралельно з дослідними ставили контрольні проби на кожен зразок: 2,2 мл води, 0,2 мл розчину сечовини, 0,5 мл реактиву Неслера і 0,1 мл фізіологічного розчину. Контрольні проби на інкубацію не ставили. Всі проби, контрольні та дослідні, центрифугували 20 хвилин при 2500 об / хв. Вимірювали екстинкцію на фотоелектроколориметрі при 440 нм проти контролю.</w:t>
      </w:r>
    </w:p>
    <w:p w:rsidR="006A6D77" w:rsidRDefault="006A6D77" w:rsidP="006A6D77">
      <w:pPr>
        <w:spacing w:line="360" w:lineRule="auto"/>
        <w:ind w:firstLine="709"/>
        <w:contextualSpacing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Розрахунок: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m:oMath>
        <m:r>
          <w:rPr>
            <w:rFonts w:ascii="Cambria Math" w:hAnsi="Cambria Math"/>
            <w:sz w:val="28"/>
            <w:szCs w:val="28"/>
            <w:lang w:val="uk-UA"/>
          </w:rPr>
          <m:t>А=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Е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дослід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Е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uk-UA"/>
                  </w:rPr>
                  <m:t>контр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uk-UA"/>
              </w:rPr>
              <m:t>)×1000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k×7200×0,1×0,05</m:t>
            </m:r>
          </m:den>
        </m:f>
      </m:oMath>
      <w:r>
        <w:rPr>
          <w:sz w:val="28"/>
          <w:szCs w:val="28"/>
          <w:lang w:val="uk-UA"/>
        </w:rPr>
        <w:t xml:space="preserve"> мккат/кг, де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</w:t>
      </w:r>
      <w:r>
        <w:rPr>
          <w:sz w:val="28"/>
          <w:szCs w:val="28"/>
          <w:vertAlign w:val="subscript"/>
          <w:lang w:val="uk-UA"/>
        </w:rPr>
        <w:t>дослід</w:t>
      </w:r>
      <w:r>
        <w:rPr>
          <w:sz w:val="28"/>
          <w:szCs w:val="28"/>
          <w:lang w:val="uk-UA"/>
        </w:rPr>
        <w:t xml:space="preserve"> – екстинкція дослідної проби,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</w:t>
      </w:r>
      <w:r>
        <w:rPr>
          <w:sz w:val="28"/>
          <w:szCs w:val="28"/>
          <w:vertAlign w:val="subscript"/>
          <w:lang w:val="uk-UA"/>
        </w:rPr>
        <w:t>контр</w:t>
      </w:r>
      <w:r>
        <w:rPr>
          <w:sz w:val="28"/>
          <w:szCs w:val="28"/>
          <w:lang w:val="uk-UA"/>
        </w:rPr>
        <w:t xml:space="preserve"> – екстинкція контрольної проби,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lastRenderedPageBreak/>
        <w:t>k</w:t>
      </w:r>
      <w:r>
        <w:rPr>
          <w:sz w:val="28"/>
          <w:szCs w:val="28"/>
          <w:lang w:val="uk-UA"/>
        </w:rPr>
        <w:t xml:space="preserve"> – коефіцієнт перерахунку екстинкції в мкмоль NH</w:t>
      </w:r>
      <w:r>
        <w:rPr>
          <w:sz w:val="28"/>
          <w:szCs w:val="28"/>
          <w:vertAlign w:val="subscript"/>
          <w:lang w:val="uk-UA"/>
        </w:rPr>
        <w:t>4</w:t>
      </w:r>
      <w:r>
        <w:rPr>
          <w:sz w:val="28"/>
          <w:szCs w:val="28"/>
          <w:lang w:val="uk-UA"/>
        </w:rPr>
        <w:t>,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1000 – розрахунок на 1 кг,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0,1 – об’єм гомогенату,</w:t>
      </w:r>
    </w:p>
    <w:p w:rsidR="006A6D77" w:rsidRDefault="006A6D77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0,05 – наважка тканини в г, 7200 – час в секундах.</w:t>
      </w:r>
    </w:p>
    <w:p w:rsidR="00960C4B" w:rsidRDefault="00960C4B" w:rsidP="006A6D7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15A18" w:rsidRDefault="00E97C76" w:rsidP="00515A18">
      <w:pPr>
        <w:spacing w:line="360" w:lineRule="auto"/>
        <w:ind w:firstLine="567"/>
        <w:outlineLvl w:val="1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</w:t>
      </w:r>
      <w:r w:rsidR="00515A18" w:rsidRPr="00694A35">
        <w:rPr>
          <w:b/>
          <w:sz w:val="28"/>
          <w:szCs w:val="28"/>
          <w:lang w:val="uk-UA"/>
        </w:rPr>
        <w:t>2.</w:t>
      </w:r>
      <w:r w:rsidR="00515A18">
        <w:rPr>
          <w:b/>
          <w:sz w:val="28"/>
          <w:szCs w:val="28"/>
          <w:lang w:val="uk-UA"/>
        </w:rPr>
        <w:t>2</w:t>
      </w:r>
      <w:r w:rsidR="00515A18" w:rsidRPr="00694A35">
        <w:rPr>
          <w:b/>
          <w:sz w:val="28"/>
          <w:szCs w:val="28"/>
          <w:lang w:val="uk-UA"/>
        </w:rPr>
        <w:t>.</w:t>
      </w:r>
      <w:r w:rsidR="00515A18">
        <w:rPr>
          <w:b/>
          <w:sz w:val="28"/>
          <w:szCs w:val="28"/>
          <w:lang w:val="uk-UA"/>
        </w:rPr>
        <w:t>5.</w:t>
      </w:r>
      <w:r>
        <w:rPr>
          <w:b/>
          <w:sz w:val="28"/>
          <w:szCs w:val="28"/>
          <w:lang w:val="uk-UA"/>
        </w:rPr>
        <w:t xml:space="preserve"> Статистична обробка даних</w:t>
      </w:r>
    </w:p>
    <w:p w:rsidR="00E03497" w:rsidRDefault="00E97C76" w:rsidP="00E97C76">
      <w:pPr>
        <w:pStyle w:val="a3"/>
        <w:shd w:val="clear" w:color="auto" w:fill="FFFFFF"/>
        <w:tabs>
          <w:tab w:val="left" w:pos="709"/>
        </w:tabs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</w:t>
      </w:r>
      <w:r w:rsidR="00E03497" w:rsidRPr="00B5570E">
        <w:rPr>
          <w:sz w:val="28"/>
          <w:szCs w:val="28"/>
          <w:lang w:val="uk-UA"/>
        </w:rPr>
        <w:t>Статистичний анал</w:t>
      </w:r>
      <w:r w:rsidR="00E03497" w:rsidRPr="00B22CC3">
        <w:rPr>
          <w:sz w:val="28"/>
          <w:szCs w:val="28"/>
          <w:lang w:val="uk-UA"/>
        </w:rPr>
        <w:t xml:space="preserve">iз отриманих даних виконано </w:t>
      </w:r>
      <w:r w:rsidR="00E03497" w:rsidRPr="00B5570E">
        <w:rPr>
          <w:sz w:val="28"/>
          <w:szCs w:val="28"/>
          <w:lang w:val="uk-UA"/>
        </w:rPr>
        <w:t>методами вар</w:t>
      </w:r>
      <w:r w:rsidR="00E03497" w:rsidRPr="00D47B2B">
        <w:rPr>
          <w:sz w:val="28"/>
          <w:szCs w:val="28"/>
        </w:rPr>
        <w:t>i</w:t>
      </w:r>
      <w:r w:rsidR="00E03497" w:rsidRPr="00B5570E">
        <w:rPr>
          <w:sz w:val="28"/>
          <w:szCs w:val="28"/>
          <w:lang w:val="uk-UA"/>
        </w:rPr>
        <w:t>ац</w:t>
      </w:r>
      <w:r w:rsidR="00E03497" w:rsidRPr="00D47B2B">
        <w:rPr>
          <w:sz w:val="28"/>
          <w:szCs w:val="28"/>
        </w:rPr>
        <w:t>i</w:t>
      </w:r>
      <w:r w:rsidR="00E03497" w:rsidRPr="00B5570E">
        <w:rPr>
          <w:sz w:val="28"/>
          <w:szCs w:val="28"/>
          <w:lang w:val="uk-UA"/>
        </w:rPr>
        <w:t>йної статистики з використанням пакет</w:t>
      </w:r>
      <w:r>
        <w:rPr>
          <w:sz w:val="28"/>
          <w:szCs w:val="28"/>
          <w:lang w:val="uk-UA"/>
        </w:rPr>
        <w:t>а</w:t>
      </w:r>
      <w:r w:rsidR="00E03497" w:rsidRPr="00B5570E">
        <w:rPr>
          <w:sz w:val="28"/>
          <w:szCs w:val="28"/>
          <w:lang w:val="uk-UA"/>
        </w:rPr>
        <w:t xml:space="preserve"> програм</w:t>
      </w:r>
      <w:r w:rsidRPr="00E97C7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пакета Microsoft </w:t>
      </w:r>
      <w:r w:rsidRPr="00E97C76">
        <w:rPr>
          <w:sz w:val="28"/>
          <w:szCs w:val="28"/>
          <w:lang w:val="uk-UA"/>
        </w:rPr>
        <w:t>E</w:t>
      </w:r>
      <w:r w:rsidRPr="00E97C76">
        <w:rPr>
          <w:sz w:val="28"/>
          <w:szCs w:val="28"/>
          <w:lang w:val="en-US"/>
        </w:rPr>
        <w:t>xcel</w:t>
      </w:r>
      <w:r w:rsidRPr="00E97C76">
        <w:rPr>
          <w:sz w:val="28"/>
          <w:szCs w:val="28"/>
          <w:lang w:val="uk-UA"/>
        </w:rPr>
        <w:t>.</w:t>
      </w:r>
      <w:r w:rsidR="00E03497">
        <w:rPr>
          <w:sz w:val="28"/>
          <w:szCs w:val="28"/>
          <w:lang w:val="uk-UA"/>
        </w:rPr>
        <w:t xml:space="preserve"> </w:t>
      </w:r>
      <w:r w:rsidR="00E03497" w:rsidRPr="00B5570E">
        <w:rPr>
          <w:sz w:val="28"/>
          <w:szCs w:val="28"/>
          <w:lang w:val="uk-UA"/>
        </w:rPr>
        <w:t>Статистична обробка результат</w:t>
      </w:r>
      <w:r w:rsidR="00E03497" w:rsidRPr="00B22CC3">
        <w:rPr>
          <w:sz w:val="28"/>
          <w:szCs w:val="28"/>
          <w:lang w:val="uk-UA"/>
        </w:rPr>
        <w:t xml:space="preserve">iв </w:t>
      </w:r>
      <w:r w:rsidRPr="00515A18">
        <w:rPr>
          <w:sz w:val="28"/>
          <w:szCs w:val="28"/>
          <w:lang w:val="uk-UA"/>
        </w:rPr>
        <w:t xml:space="preserve">досліджень </w:t>
      </w:r>
      <w:r w:rsidR="00E03497" w:rsidRPr="00B22CC3">
        <w:rPr>
          <w:sz w:val="28"/>
          <w:szCs w:val="28"/>
          <w:lang w:val="uk-UA"/>
        </w:rPr>
        <w:t>проводилася iз визначенням сере</w:t>
      </w:r>
      <w:r>
        <w:rPr>
          <w:sz w:val="28"/>
          <w:szCs w:val="28"/>
          <w:lang w:val="uk-UA"/>
        </w:rPr>
        <w:t>дньої арифметичної величини (М)</w:t>
      </w:r>
      <w:r w:rsidRPr="00E97C76">
        <w:rPr>
          <w:sz w:val="28"/>
          <w:szCs w:val="28"/>
          <w:lang w:val="uk-UA"/>
        </w:rPr>
        <w:t xml:space="preserve"> </w:t>
      </w:r>
      <w:r w:rsidRPr="00515A18">
        <w:rPr>
          <w:sz w:val="28"/>
          <w:szCs w:val="28"/>
          <w:lang w:val="uk-UA"/>
        </w:rPr>
        <w:t>та середньої помилки вимірювань (m).</w:t>
      </w:r>
      <w:r w:rsidR="00E03497" w:rsidRPr="00B22CC3">
        <w:rPr>
          <w:sz w:val="28"/>
          <w:szCs w:val="28"/>
          <w:lang w:val="uk-UA"/>
        </w:rPr>
        <w:t xml:space="preserve"> </w:t>
      </w:r>
      <w:r w:rsidR="00E03497">
        <w:rPr>
          <w:rFonts w:ascii="REG" w:hAnsi="REG"/>
          <w:color w:val="000000"/>
          <w:sz w:val="28"/>
          <w:szCs w:val="28"/>
          <w:lang w:val="uk-UA"/>
        </w:rPr>
        <w:t>Д</w:t>
      </w:r>
      <w:r w:rsidR="00E03497">
        <w:rPr>
          <w:rFonts w:ascii="REG" w:hAnsi="REG"/>
          <w:color w:val="000000"/>
          <w:sz w:val="28"/>
          <w:szCs w:val="28"/>
        </w:rPr>
        <w:t>ля оц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>нки достов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>рност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 w:rsidRPr="00EC4A4E">
        <w:rPr>
          <w:rFonts w:ascii="REG" w:hAnsi="REG"/>
          <w:color w:val="000000"/>
          <w:sz w:val="28"/>
          <w:szCs w:val="28"/>
        </w:rPr>
        <w:t xml:space="preserve"> </w:t>
      </w:r>
      <w:r w:rsidR="00E03497" w:rsidRPr="00535D37">
        <w:rPr>
          <w:sz w:val="28"/>
          <w:szCs w:val="28"/>
        </w:rPr>
        <w:t xml:space="preserve">відмінностей </w:t>
      </w:r>
      <w:r w:rsidR="00E03497">
        <w:rPr>
          <w:rFonts w:ascii="REG" w:hAnsi="REG"/>
          <w:color w:val="000000"/>
          <w:sz w:val="28"/>
          <w:szCs w:val="28"/>
        </w:rPr>
        <w:t>м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>ж груп</w:t>
      </w:r>
      <w:r w:rsidR="00E03497" w:rsidRPr="00EC4A4E">
        <w:rPr>
          <w:rFonts w:ascii="REG" w:hAnsi="REG"/>
          <w:color w:val="000000"/>
          <w:sz w:val="28"/>
          <w:szCs w:val="28"/>
        </w:rPr>
        <w:t xml:space="preserve">ами </w:t>
      </w:r>
      <w:r w:rsidR="00E03497">
        <w:rPr>
          <w:rFonts w:ascii="REG" w:hAnsi="REG"/>
          <w:color w:val="000000"/>
          <w:sz w:val="28"/>
          <w:szCs w:val="28"/>
          <w:lang w:val="uk-UA"/>
        </w:rPr>
        <w:t xml:space="preserve">використовувався </w:t>
      </w:r>
      <w:r w:rsidR="00E03497">
        <w:rPr>
          <w:rFonts w:ascii="REG" w:hAnsi="REG"/>
          <w:color w:val="000000"/>
          <w:sz w:val="28"/>
          <w:szCs w:val="28"/>
        </w:rPr>
        <w:t>непараметри</w:t>
      </w:r>
      <w:r w:rsidR="00E03497">
        <w:rPr>
          <w:rFonts w:ascii="REG" w:hAnsi="REG"/>
          <w:color w:val="000000"/>
          <w:sz w:val="28"/>
          <w:szCs w:val="28"/>
          <w:lang w:val="uk-UA"/>
        </w:rPr>
        <w:t>чний</w:t>
      </w:r>
      <w:r w:rsidR="00E03497">
        <w:rPr>
          <w:rFonts w:ascii="REG" w:hAnsi="REG"/>
          <w:color w:val="000000"/>
          <w:sz w:val="28"/>
          <w:szCs w:val="28"/>
        </w:rPr>
        <w:t xml:space="preserve"> критер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>й Манна</w:t>
      </w:r>
      <w:r w:rsidR="00E03497">
        <w:rPr>
          <w:rFonts w:ascii="REG" w:hAnsi="REG"/>
          <w:color w:val="000000"/>
          <w:sz w:val="28"/>
          <w:szCs w:val="28"/>
          <w:lang w:val="uk-UA"/>
        </w:rPr>
        <w:t>-</w:t>
      </w:r>
      <w:r w:rsidR="00E03497">
        <w:rPr>
          <w:rFonts w:ascii="REG" w:hAnsi="REG"/>
          <w:color w:val="000000"/>
          <w:sz w:val="28"/>
          <w:szCs w:val="28"/>
        </w:rPr>
        <w:t>У</w:t>
      </w:r>
      <w:r w:rsidR="00B63FE5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>тн</w:t>
      </w:r>
      <w:r w:rsidR="00E03497">
        <w:rPr>
          <w:rFonts w:ascii="REG" w:hAnsi="REG"/>
          <w:color w:val="000000"/>
          <w:sz w:val="28"/>
          <w:szCs w:val="28"/>
          <w:lang w:val="uk-UA"/>
        </w:rPr>
        <w:t>і</w:t>
      </w:r>
      <w:r w:rsidR="00E03497">
        <w:rPr>
          <w:rFonts w:ascii="REG" w:hAnsi="REG"/>
          <w:color w:val="000000"/>
          <w:sz w:val="28"/>
          <w:szCs w:val="28"/>
        </w:rPr>
        <w:t xml:space="preserve"> [</w:t>
      </w:r>
      <w:r w:rsidR="00E03497" w:rsidRPr="00B442D8">
        <w:rPr>
          <w:bCs/>
          <w:color w:val="000000"/>
          <w:sz w:val="28"/>
          <w:szCs w:val="28"/>
        </w:rPr>
        <w:t>Лапач и др., 200</w:t>
      </w:r>
      <w:r w:rsidR="00E03497">
        <w:rPr>
          <w:bCs/>
          <w:color w:val="000000"/>
          <w:sz w:val="28"/>
          <w:szCs w:val="28"/>
          <w:lang w:val="uk-UA"/>
        </w:rPr>
        <w:t>1</w:t>
      </w:r>
      <w:r w:rsidR="00E03497">
        <w:rPr>
          <w:rFonts w:ascii="REG" w:hAnsi="REG"/>
          <w:color w:val="000000"/>
          <w:sz w:val="28"/>
          <w:szCs w:val="28"/>
        </w:rPr>
        <w:t xml:space="preserve">]. </w:t>
      </w:r>
      <w:r w:rsidR="00E03497" w:rsidRPr="003E535D">
        <w:rPr>
          <w:sz w:val="28"/>
          <w:szCs w:val="28"/>
        </w:rPr>
        <w:t>Статистично достовірними вважали відмінності пр</w:t>
      </w:r>
      <w:r w:rsidR="00E03497">
        <w:rPr>
          <w:sz w:val="28"/>
          <w:szCs w:val="28"/>
          <w:lang w:val="uk-UA"/>
        </w:rPr>
        <w:t>и</w:t>
      </w:r>
      <w:r w:rsidR="00E03497" w:rsidRPr="004E5A10">
        <w:rPr>
          <w:sz w:val="28"/>
          <w:szCs w:val="28"/>
        </w:rPr>
        <w:t xml:space="preserve"> </w:t>
      </w:r>
      <w:r w:rsidR="00E03497">
        <w:rPr>
          <w:sz w:val="28"/>
          <w:szCs w:val="28"/>
        </w:rPr>
        <w:t>значеннях</w:t>
      </w:r>
      <w:r w:rsidR="00E03497" w:rsidRPr="003E535D">
        <w:rPr>
          <w:sz w:val="28"/>
          <w:szCs w:val="28"/>
        </w:rPr>
        <w:t xml:space="preserve">  р&lt;0,05.</w:t>
      </w:r>
    </w:p>
    <w:p w:rsidR="0079400D" w:rsidRDefault="00960C4B" w:rsidP="00960C4B">
      <w:pPr>
        <w:jc w:val="center"/>
        <w:rPr>
          <w:b/>
          <w:sz w:val="28"/>
          <w:szCs w:val="28"/>
          <w:lang w:val="uk-UA"/>
        </w:rPr>
      </w:pPr>
      <w:bookmarkStart w:id="9" w:name="_Toc103523214"/>
      <w:r>
        <w:br w:type="column"/>
      </w:r>
      <w:r w:rsidR="0079400D" w:rsidRPr="0079400D">
        <w:rPr>
          <w:b/>
          <w:sz w:val="28"/>
          <w:szCs w:val="28"/>
          <w:lang w:val="uk-UA"/>
        </w:rPr>
        <w:lastRenderedPageBreak/>
        <w:t>3. РЕЗУЛЬТАТИ ДОСЛІДЖЕНЬ ТА ЇХ ОБГОВОРЕННЯ</w:t>
      </w:r>
    </w:p>
    <w:p w:rsidR="00960C4B" w:rsidRPr="0079400D" w:rsidRDefault="00960C4B" w:rsidP="00960C4B">
      <w:pPr>
        <w:jc w:val="center"/>
        <w:rPr>
          <w:b/>
          <w:sz w:val="28"/>
          <w:szCs w:val="28"/>
          <w:lang w:val="uk-UA"/>
        </w:rPr>
      </w:pPr>
    </w:p>
    <w:p w:rsidR="000B32E4" w:rsidRDefault="00A14B81" w:rsidP="00E97C76">
      <w:pPr>
        <w:tabs>
          <w:tab w:val="left" w:pos="709"/>
        </w:tabs>
        <w:spacing w:line="360" w:lineRule="auto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="00E97C76"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  <w:lang w:val="uk-UA"/>
        </w:rPr>
        <w:t xml:space="preserve"> </w:t>
      </w:r>
      <w:r w:rsidR="00544C7A" w:rsidRPr="00354514">
        <w:rPr>
          <w:sz w:val="28"/>
          <w:szCs w:val="28"/>
        </w:rPr>
        <w:t xml:space="preserve">Як видно на рис. 1, </w:t>
      </w:r>
      <w:r w:rsidR="00544C7A" w:rsidRPr="00B63FE5">
        <w:rPr>
          <w:sz w:val="28"/>
          <w:szCs w:val="28"/>
        </w:rPr>
        <w:t>вага</w:t>
      </w:r>
      <w:r w:rsidR="00544C7A" w:rsidRPr="00354514">
        <w:rPr>
          <w:sz w:val="28"/>
          <w:szCs w:val="28"/>
        </w:rPr>
        <w:t xml:space="preserve"> </w:t>
      </w:r>
      <w:r w:rsidR="00544C7A">
        <w:rPr>
          <w:sz w:val="28"/>
          <w:szCs w:val="28"/>
        </w:rPr>
        <w:t>тварин 2</w:t>
      </w:r>
      <w:r>
        <w:rPr>
          <w:sz w:val="28"/>
          <w:szCs w:val="28"/>
          <w:lang w:val="uk-UA"/>
        </w:rPr>
        <w:t>-ї</w:t>
      </w:r>
      <w:r>
        <w:rPr>
          <w:sz w:val="28"/>
          <w:szCs w:val="28"/>
        </w:rPr>
        <w:t xml:space="preserve"> групи через 2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 д</w:t>
      </w:r>
      <w:r>
        <w:rPr>
          <w:sz w:val="28"/>
          <w:szCs w:val="28"/>
          <w:lang w:val="uk-UA"/>
        </w:rPr>
        <w:t>іб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експерименту</w:t>
      </w:r>
      <w:r w:rsidR="00544C7A" w:rsidRPr="00354514">
        <w:rPr>
          <w:sz w:val="28"/>
          <w:szCs w:val="28"/>
        </w:rPr>
        <w:t xml:space="preserve"> прак</w:t>
      </w:r>
      <w:r w:rsidR="00544C7A">
        <w:rPr>
          <w:sz w:val="28"/>
          <w:szCs w:val="28"/>
        </w:rPr>
        <w:t>тично не</w:t>
      </w:r>
      <w:r w:rsidR="00544C7A" w:rsidRPr="00331FC1">
        <w:rPr>
          <w:color w:val="FFFFFF" w:themeColor="background1"/>
          <w:sz w:val="28"/>
          <w:szCs w:val="28"/>
        </w:rPr>
        <w:t>м</w:t>
      </w:r>
      <w:r w:rsidR="00544C7A" w:rsidRPr="00354514">
        <w:rPr>
          <w:sz w:val="28"/>
          <w:szCs w:val="28"/>
        </w:rPr>
        <w:t>змінилася. Можна припустити,</w:t>
      </w:r>
      <w:r w:rsidR="00544C7A">
        <w:rPr>
          <w:sz w:val="28"/>
          <w:szCs w:val="28"/>
        </w:rPr>
        <w:t xml:space="preserve"> що після введення лінкоміцину</w:t>
      </w:r>
    </w:p>
    <w:p w:rsidR="00721A7B" w:rsidRDefault="00544C7A" w:rsidP="00827649">
      <w:pPr>
        <w:pStyle w:val="1"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  <w:r w:rsidRPr="00544C7A">
        <w:rPr>
          <w:rFonts w:ascii="Times New Roman" w:eastAsia="Times New Roman" w:hAnsi="Times New Roman" w:cs="Times New Roman"/>
          <w:noProof/>
          <w:color w:val="auto"/>
          <w:lang w:val="uk-UA" w:eastAsia="uk-UA"/>
        </w:rPr>
        <w:drawing>
          <wp:inline distT="0" distB="0" distL="0" distR="0">
            <wp:extent cx="5940425" cy="3795532"/>
            <wp:effectExtent l="19050" t="0" r="22225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544C7A" w:rsidRPr="002E5B8B" w:rsidRDefault="00544C7A" w:rsidP="002E5B8B">
      <w:pPr>
        <w:jc w:val="center"/>
        <w:rPr>
          <w:b/>
          <w:lang w:val="uk-UA"/>
        </w:rPr>
      </w:pPr>
    </w:p>
    <w:bookmarkEnd w:id="9"/>
    <w:p w:rsidR="00544C7A" w:rsidRPr="002E5B8B" w:rsidRDefault="00544C7A" w:rsidP="002E5B8B">
      <w:pPr>
        <w:spacing w:line="276" w:lineRule="auto"/>
        <w:jc w:val="center"/>
        <w:rPr>
          <w:b/>
          <w:sz w:val="28"/>
          <w:szCs w:val="28"/>
        </w:rPr>
      </w:pPr>
      <w:r w:rsidRPr="002E5B8B">
        <w:rPr>
          <w:b/>
          <w:sz w:val="28"/>
          <w:szCs w:val="28"/>
        </w:rPr>
        <w:t>Рис. 1. Зміни середнього значення маси тіла тварин до та після експерименту</w:t>
      </w:r>
    </w:p>
    <w:p w:rsidR="00544C7A" w:rsidRPr="00C110E6" w:rsidRDefault="00544C7A" w:rsidP="002E5B8B">
      <w:pPr>
        <w:spacing w:line="276" w:lineRule="auto"/>
        <w:jc w:val="center"/>
        <w:rPr>
          <w:lang w:val="uk-UA"/>
        </w:rPr>
      </w:pPr>
      <w:r w:rsidRPr="00331FC1">
        <w:rPr>
          <w:i/>
        </w:rPr>
        <w:t>Примітка:</w:t>
      </w:r>
      <w:r w:rsidR="00C110E6">
        <w:t xml:space="preserve"> Д+М –</w:t>
      </w:r>
      <w:r w:rsidR="00AF4588">
        <w:rPr>
          <w:lang w:val="uk-UA"/>
        </w:rPr>
        <w:t xml:space="preserve"> </w:t>
      </w:r>
      <w:r w:rsidR="00C110E6">
        <w:rPr>
          <w:lang w:val="uk-UA"/>
        </w:rPr>
        <w:t>Д</w:t>
      </w:r>
      <w:r w:rsidR="00C110E6">
        <w:t>исбіоз+</w:t>
      </w:r>
      <w:r w:rsidR="00C110E6">
        <w:rPr>
          <w:lang w:val="uk-UA"/>
        </w:rPr>
        <w:t>М</w:t>
      </w:r>
      <w:r>
        <w:t>армелад; Д+</w:t>
      </w:r>
      <w:r>
        <w:rPr>
          <w:lang w:val="uk-UA"/>
        </w:rPr>
        <w:t>К</w:t>
      </w:r>
      <w:r w:rsidR="00C110E6">
        <w:t xml:space="preserve"> – </w:t>
      </w:r>
      <w:r w:rsidR="00C110E6">
        <w:rPr>
          <w:lang w:val="uk-UA"/>
        </w:rPr>
        <w:t>Д</w:t>
      </w:r>
      <w:r>
        <w:t>исбіоз+</w:t>
      </w:r>
      <w:r w:rsidR="00C110E6">
        <w:rPr>
          <w:lang w:val="uk-UA"/>
        </w:rPr>
        <w:t>К</w:t>
      </w:r>
      <w:r>
        <w:rPr>
          <w:lang w:val="uk-UA"/>
        </w:rPr>
        <w:t>екси</w:t>
      </w:r>
      <w:r>
        <w:t>; Д+</w:t>
      </w:r>
      <w:r>
        <w:rPr>
          <w:lang w:val="uk-UA"/>
        </w:rPr>
        <w:t>П</w:t>
      </w:r>
      <w:r w:rsidR="00C110E6">
        <w:t xml:space="preserve"> – </w:t>
      </w:r>
      <w:r w:rsidR="00C110E6">
        <w:rPr>
          <w:lang w:val="uk-UA"/>
        </w:rPr>
        <w:t>Д</w:t>
      </w:r>
      <w:r>
        <w:t>исбіоз+</w:t>
      </w:r>
      <w:r w:rsidR="00C110E6">
        <w:rPr>
          <w:lang w:val="uk-UA"/>
        </w:rPr>
        <w:t>Печиво</w:t>
      </w:r>
    </w:p>
    <w:p w:rsidR="00827649" w:rsidRPr="00827649" w:rsidRDefault="00827649" w:rsidP="000B32E4">
      <w:pPr>
        <w:jc w:val="both"/>
      </w:pPr>
    </w:p>
    <w:p w:rsidR="00827649" w:rsidRDefault="0042576A" w:rsidP="0042576A">
      <w:pPr>
        <w:spacing w:line="360" w:lineRule="auto"/>
        <w:jc w:val="both"/>
        <w:rPr>
          <w:sz w:val="28"/>
          <w:szCs w:val="28"/>
          <w:lang w:val="uk-UA"/>
        </w:rPr>
      </w:pPr>
      <w:r w:rsidRPr="00354514">
        <w:rPr>
          <w:sz w:val="28"/>
          <w:szCs w:val="28"/>
        </w:rPr>
        <w:t>тварини втрачали у вазі, а до кінця експерименту їх вага відновилася до вихідних значень. У той же час тварини контрольної групи н</w:t>
      </w:r>
      <w:r>
        <w:rPr>
          <w:sz w:val="28"/>
          <w:szCs w:val="28"/>
        </w:rPr>
        <w:t>абирали масу тіла і через 2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</w:rPr>
        <w:t xml:space="preserve"> д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б</w:t>
      </w:r>
      <w:r w:rsidRPr="00354514">
        <w:rPr>
          <w:sz w:val="28"/>
          <w:szCs w:val="28"/>
        </w:rPr>
        <w:t xml:space="preserve"> вона склала 104,8% в порівнянні з вихідними значеннями. У </w:t>
      </w:r>
      <w:r>
        <w:rPr>
          <w:sz w:val="28"/>
          <w:szCs w:val="28"/>
        </w:rPr>
        <w:t>щурів, які отримували синбіотик</w:t>
      </w:r>
      <w:r>
        <w:rPr>
          <w:sz w:val="28"/>
          <w:szCs w:val="28"/>
          <w:lang w:val="uk-UA"/>
        </w:rPr>
        <w:t xml:space="preserve"> та продукти з пребіотиками</w:t>
      </w:r>
      <w:r w:rsidRPr="00354514">
        <w:rPr>
          <w:sz w:val="28"/>
          <w:szCs w:val="28"/>
        </w:rPr>
        <w:t>, так само відбувалося збільшення ваги. Більш виражене збільшення маси</w:t>
      </w:r>
      <w:r>
        <w:rPr>
          <w:sz w:val="28"/>
          <w:szCs w:val="28"/>
        </w:rPr>
        <w:t xml:space="preserve"> тіла (на 13,5%) спостерігалося</w:t>
      </w:r>
      <w:r w:rsidR="00AF4588">
        <w:rPr>
          <w:sz w:val="28"/>
          <w:szCs w:val="28"/>
        </w:rPr>
        <w:t xml:space="preserve"> у тварин</w:t>
      </w:r>
      <w:r w:rsidR="00EC3A79">
        <w:rPr>
          <w:sz w:val="28"/>
          <w:szCs w:val="28"/>
          <w:lang w:val="uk-UA"/>
        </w:rPr>
        <w:t>, до корму яких додавали</w:t>
      </w:r>
      <w:r w:rsidR="00AF4588">
        <w:rPr>
          <w:sz w:val="28"/>
          <w:szCs w:val="28"/>
          <w:lang w:val="uk-UA"/>
        </w:rPr>
        <w:t xml:space="preserve"> мармелад</w:t>
      </w:r>
      <w:r w:rsidRPr="00354514">
        <w:rPr>
          <w:sz w:val="28"/>
          <w:szCs w:val="28"/>
        </w:rPr>
        <w:t>. Отримані результати корелюють з даними інших авторів, які свідчать про те, що більшість пробіотичних бактерій, за винятком бактероідів, сприяє збільшенню маси тіла людей і твари</w:t>
      </w:r>
      <w:r w:rsidR="00325DC7">
        <w:rPr>
          <w:sz w:val="28"/>
          <w:szCs w:val="28"/>
        </w:rPr>
        <w:t>н при їх введенні</w:t>
      </w:r>
      <w:r w:rsidRPr="00354514">
        <w:rPr>
          <w:sz w:val="28"/>
          <w:szCs w:val="28"/>
        </w:rPr>
        <w:t>. Більш виражене збільшення ваги і ві</w:t>
      </w:r>
      <w:r w:rsidR="00AF4588">
        <w:rPr>
          <w:sz w:val="28"/>
          <w:szCs w:val="28"/>
        </w:rPr>
        <w:t xml:space="preserve">дновлення апетиту </w:t>
      </w:r>
      <w:r w:rsidR="00AF4588">
        <w:rPr>
          <w:sz w:val="28"/>
          <w:szCs w:val="28"/>
          <w:lang w:val="uk-UA"/>
        </w:rPr>
        <w:t xml:space="preserve">щурів, яким до корму додавали </w:t>
      </w:r>
      <w:r w:rsidR="00AF4588">
        <w:rPr>
          <w:sz w:val="28"/>
          <w:szCs w:val="28"/>
          <w:lang w:val="uk-UA"/>
        </w:rPr>
        <w:lastRenderedPageBreak/>
        <w:t>синбіотик,</w:t>
      </w:r>
      <w:r w:rsidR="00AF4588">
        <w:rPr>
          <w:sz w:val="28"/>
          <w:szCs w:val="28"/>
        </w:rPr>
        <w:t xml:space="preserve"> </w:t>
      </w:r>
      <w:r w:rsidRPr="00354514">
        <w:rPr>
          <w:sz w:val="28"/>
          <w:szCs w:val="28"/>
        </w:rPr>
        <w:t xml:space="preserve"> можна пов'язати з нормалізацією травних функцій шлунково-кишкового тракту, інтенсивними процесами руйнування і виведення антибактеріального препарату в результаті використання синбіотика Мармелад</w:t>
      </w:r>
      <w:r>
        <w:rPr>
          <w:sz w:val="28"/>
          <w:szCs w:val="28"/>
          <w:lang w:val="uk-UA"/>
        </w:rPr>
        <w:t>.</w:t>
      </w:r>
      <w:r w:rsidRPr="00354514">
        <w:rPr>
          <w:sz w:val="28"/>
          <w:szCs w:val="28"/>
        </w:rPr>
        <w:t xml:space="preserve"> </w:t>
      </w:r>
    </w:p>
    <w:p w:rsidR="002E5B8B" w:rsidRPr="002E5B8B" w:rsidRDefault="002E5B8B" w:rsidP="0042576A">
      <w:pPr>
        <w:spacing w:line="360" w:lineRule="auto"/>
        <w:jc w:val="both"/>
        <w:rPr>
          <w:sz w:val="28"/>
          <w:szCs w:val="28"/>
          <w:lang w:val="uk-UA"/>
        </w:rPr>
      </w:pPr>
    </w:p>
    <w:p w:rsidR="00072DE5" w:rsidRDefault="00072DE5" w:rsidP="00072DE5">
      <w:pPr>
        <w:pStyle w:val="2"/>
        <w:spacing w:before="0" w:line="360" w:lineRule="auto"/>
        <w:ind w:left="708"/>
        <w:rPr>
          <w:rFonts w:ascii="Times New Roman" w:eastAsia="Cambria" w:hAnsi="Times New Roman" w:cs="Times New Roman"/>
          <w:color w:val="auto"/>
          <w:sz w:val="28"/>
          <w:lang w:val="uk-UA"/>
        </w:rPr>
      </w:pPr>
      <w:bookmarkStart w:id="10" w:name="_Toc103523215"/>
      <w:r w:rsidRPr="00631312">
        <w:rPr>
          <w:rFonts w:ascii="Times New Roman" w:eastAsia="Cambria" w:hAnsi="Times New Roman" w:cs="Times New Roman"/>
          <w:color w:val="auto"/>
          <w:sz w:val="28"/>
          <w:lang w:val="uk-UA"/>
        </w:rPr>
        <w:t>3.1. Визначення активності уреази у ШКТ щурів на тлі дисбіозу та його профілактики</w:t>
      </w:r>
      <w:bookmarkEnd w:id="10"/>
    </w:p>
    <w:p w:rsidR="00B032AB" w:rsidRDefault="00B032AB" w:rsidP="00B032AB">
      <w:pPr>
        <w:spacing w:line="336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Без антибіотиків неможливе адекватне лікування серйозних </w:t>
      </w:r>
      <w:r>
        <w:rPr>
          <w:sz w:val="28"/>
          <w:szCs w:val="28"/>
          <w:lang w:val="uk-UA"/>
        </w:rPr>
        <w:t>інфекційних захворювань.</w:t>
      </w:r>
      <w:r w:rsidRPr="006313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631312">
        <w:rPr>
          <w:sz w:val="28"/>
          <w:szCs w:val="28"/>
          <w:lang w:val="uk-UA"/>
        </w:rPr>
        <w:t>апущене запалення може перейти в хронічну форму або сп</w:t>
      </w:r>
      <w:r>
        <w:rPr>
          <w:sz w:val="28"/>
          <w:szCs w:val="28"/>
          <w:lang w:val="uk-UA"/>
        </w:rPr>
        <w:t>ровокувати серйозні ускладнення.</w:t>
      </w:r>
      <w:r w:rsidRPr="006313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А</w:t>
      </w:r>
      <w:r w:rsidRPr="00631312">
        <w:rPr>
          <w:sz w:val="28"/>
          <w:szCs w:val="28"/>
          <w:lang w:val="uk-UA"/>
        </w:rPr>
        <w:t>нтибіотики призводять не тільки до знищен</w:t>
      </w:r>
      <w:r>
        <w:rPr>
          <w:sz w:val="28"/>
          <w:szCs w:val="28"/>
          <w:lang w:val="uk-UA"/>
        </w:rPr>
        <w:t>ня бактерій-збудників хвороб, але</w:t>
      </w:r>
      <w:r w:rsidRPr="00631312">
        <w:rPr>
          <w:sz w:val="28"/>
          <w:szCs w:val="28"/>
          <w:lang w:val="uk-UA"/>
        </w:rPr>
        <w:t xml:space="preserve"> і до знищення симбіонтної мікробіоти, тобто розвитку дисбіозу (дисбактеріозу) по всій травній системі.</w:t>
      </w:r>
    </w:p>
    <w:p w:rsidR="00B032AB" w:rsidRPr="002879FB" w:rsidRDefault="009D5C5A" w:rsidP="009D5C5A">
      <w:pPr>
        <w:spacing w:line="336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Активність уреази</w:t>
      </w:r>
      <w:r>
        <w:rPr>
          <w:sz w:val="28"/>
          <w:szCs w:val="28"/>
        </w:rPr>
        <w:t>, що характеризу</w:t>
      </w:r>
      <w:r>
        <w:rPr>
          <w:sz w:val="28"/>
          <w:szCs w:val="28"/>
          <w:lang w:val="uk-UA"/>
        </w:rPr>
        <w:t>є</w:t>
      </w:r>
      <w:r w:rsidRPr="00354514">
        <w:rPr>
          <w:sz w:val="28"/>
          <w:szCs w:val="28"/>
        </w:rPr>
        <w:t xml:space="preserve"> інтенсивніс</w:t>
      </w:r>
      <w:r>
        <w:rPr>
          <w:sz w:val="28"/>
          <w:szCs w:val="28"/>
        </w:rPr>
        <w:t xml:space="preserve">ть дисбіотичного зсуву у </w:t>
      </w:r>
      <w:r>
        <w:rPr>
          <w:sz w:val="28"/>
          <w:szCs w:val="28"/>
          <w:lang w:val="uk-UA"/>
        </w:rPr>
        <w:t>слизовій оболонці травного тракту</w:t>
      </w:r>
      <w:r>
        <w:rPr>
          <w:sz w:val="28"/>
          <w:szCs w:val="28"/>
        </w:rPr>
        <w:t xml:space="preserve"> </w:t>
      </w:r>
      <w:r w:rsidRPr="00354514">
        <w:rPr>
          <w:sz w:val="28"/>
          <w:szCs w:val="28"/>
        </w:rPr>
        <w:t xml:space="preserve"> щурів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представлені 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таблиці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1</w:t>
      </w:r>
      <w:r w:rsidRPr="00354514">
        <w:rPr>
          <w:sz w:val="28"/>
          <w:szCs w:val="28"/>
        </w:rPr>
        <w:t>.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У</w:t>
      </w:r>
      <w:r w:rsidRPr="009D5C5A">
        <w:rPr>
          <w:sz w:val="28"/>
          <w:szCs w:val="28"/>
          <w:lang w:val="uk-UA"/>
        </w:rPr>
        <w:t>реаз</w:t>
      </w:r>
      <w:r>
        <w:rPr>
          <w:sz w:val="28"/>
          <w:szCs w:val="28"/>
          <w:lang w:val="uk-UA"/>
        </w:rPr>
        <w:t>а</w:t>
      </w:r>
      <w:r w:rsidR="00C31E2D" w:rsidRPr="009D5C5A">
        <w:rPr>
          <w:sz w:val="28"/>
          <w:szCs w:val="28"/>
          <w:lang w:val="uk-UA"/>
        </w:rPr>
        <w:t xml:space="preserve"> не виробляється соматичними кліти</w:t>
      </w:r>
      <w:r>
        <w:rPr>
          <w:sz w:val="28"/>
          <w:szCs w:val="28"/>
          <w:lang w:val="uk-UA"/>
        </w:rPr>
        <w:t>нами і пробіотичними бактеріями,</w:t>
      </w:r>
      <w:r w:rsidR="00C31E2D" w:rsidRPr="009D5C5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 утворюється </w:t>
      </w:r>
      <w:r w:rsidRPr="009D5C5A">
        <w:rPr>
          <w:sz w:val="28"/>
          <w:szCs w:val="28"/>
          <w:lang w:val="uk-UA"/>
        </w:rPr>
        <w:t>умовно-патогенними і патогенними бактеріями біотопу</w:t>
      </w:r>
      <w:r>
        <w:rPr>
          <w:sz w:val="28"/>
          <w:szCs w:val="28"/>
          <w:lang w:val="uk-UA"/>
        </w:rPr>
        <w:t>.</w:t>
      </w:r>
      <w:r w:rsidRPr="009D5C5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Цей фермент</w:t>
      </w:r>
      <w:r w:rsidR="00C31E2D" w:rsidRPr="009D5C5A">
        <w:rPr>
          <w:sz w:val="28"/>
          <w:szCs w:val="28"/>
          <w:lang w:val="uk-UA"/>
        </w:rPr>
        <w:t xml:space="preserve"> </w:t>
      </w:r>
      <w:r w:rsidRPr="009D5C5A">
        <w:rPr>
          <w:sz w:val="28"/>
          <w:szCs w:val="28"/>
          <w:lang w:val="uk-UA"/>
        </w:rPr>
        <w:t>дає прямий токсичний ефект на поліморфноядерні нейтрофіли, знижуючи їх функціональну активність і сприяючи розмноженню цих бактерій</w:t>
      </w:r>
      <w:r>
        <w:rPr>
          <w:sz w:val="28"/>
          <w:szCs w:val="28"/>
          <w:lang w:val="uk-UA"/>
        </w:rPr>
        <w:t>.</w:t>
      </w:r>
      <w:r w:rsidRPr="009D5C5A">
        <w:rPr>
          <w:sz w:val="28"/>
          <w:szCs w:val="28"/>
          <w:lang w:val="uk-UA"/>
        </w:rPr>
        <w:t xml:space="preserve"> </w:t>
      </w:r>
      <w:r w:rsidR="002879FB">
        <w:rPr>
          <w:sz w:val="28"/>
          <w:szCs w:val="28"/>
          <w:lang w:val="uk-UA"/>
        </w:rPr>
        <w:t xml:space="preserve">Тому цей фермент </w:t>
      </w:r>
      <w:r w:rsidR="00C31E2D" w:rsidRPr="009D5C5A">
        <w:rPr>
          <w:sz w:val="28"/>
          <w:szCs w:val="28"/>
          <w:lang w:val="uk-UA"/>
        </w:rPr>
        <w:t xml:space="preserve">розглядають як маркер ряду мікроорганізмів, </w:t>
      </w:r>
      <w:r w:rsidR="00C31E2D" w:rsidRPr="00C31E2D">
        <w:rPr>
          <w:sz w:val="28"/>
          <w:szCs w:val="28"/>
        </w:rPr>
        <w:t xml:space="preserve">за рівнем </w:t>
      </w:r>
      <w:r w:rsidR="002879FB">
        <w:rPr>
          <w:sz w:val="28"/>
          <w:szCs w:val="28"/>
          <w:lang w:val="uk-UA"/>
        </w:rPr>
        <w:t xml:space="preserve">його </w:t>
      </w:r>
      <w:r w:rsidR="00C31E2D" w:rsidRPr="00C31E2D">
        <w:rPr>
          <w:sz w:val="28"/>
          <w:szCs w:val="28"/>
        </w:rPr>
        <w:t>активності можна судити про загальну</w:t>
      </w:r>
      <w:r w:rsidR="002879FB">
        <w:rPr>
          <w:sz w:val="28"/>
          <w:szCs w:val="28"/>
        </w:rPr>
        <w:t xml:space="preserve"> контамінацію умовно-патогенн</w:t>
      </w:r>
      <w:r w:rsidR="00604BD3">
        <w:rPr>
          <w:sz w:val="28"/>
          <w:szCs w:val="28"/>
          <w:lang w:val="uk-UA"/>
        </w:rPr>
        <w:t>о</w:t>
      </w:r>
      <w:r w:rsidR="002879FB">
        <w:rPr>
          <w:sz w:val="28"/>
          <w:szCs w:val="28"/>
          <w:lang w:val="uk-UA"/>
        </w:rPr>
        <w:t>ю</w:t>
      </w:r>
      <w:r w:rsidR="00C31E2D" w:rsidRPr="00C31E2D">
        <w:rPr>
          <w:sz w:val="28"/>
          <w:szCs w:val="28"/>
        </w:rPr>
        <w:t xml:space="preserve"> і пат</w:t>
      </w:r>
      <w:r w:rsidR="002879FB">
        <w:rPr>
          <w:sz w:val="28"/>
          <w:szCs w:val="28"/>
        </w:rPr>
        <w:t>огенн</w:t>
      </w:r>
      <w:r w:rsidR="002879FB">
        <w:rPr>
          <w:sz w:val="28"/>
          <w:szCs w:val="28"/>
          <w:lang w:val="uk-UA"/>
        </w:rPr>
        <w:t>ою</w:t>
      </w:r>
      <w:r w:rsidR="002879FB" w:rsidRPr="002879FB">
        <w:rPr>
          <w:lang w:val="uk-UA"/>
        </w:rPr>
        <w:t xml:space="preserve"> </w:t>
      </w:r>
      <w:r w:rsidR="002879FB" w:rsidRPr="002879FB">
        <w:rPr>
          <w:sz w:val="28"/>
          <w:szCs w:val="28"/>
          <w:lang w:val="uk-UA"/>
        </w:rPr>
        <w:t>мікробіотою</w:t>
      </w:r>
      <w:r w:rsidR="00C31E2D" w:rsidRPr="002879FB">
        <w:rPr>
          <w:sz w:val="28"/>
          <w:szCs w:val="28"/>
        </w:rPr>
        <w:t>.</w:t>
      </w:r>
    </w:p>
    <w:p w:rsidR="002879FB" w:rsidRDefault="00325DC7" w:rsidP="002879FB">
      <w:pPr>
        <w:tabs>
          <w:tab w:val="left" w:pos="709"/>
        </w:tabs>
        <w:spacing w:line="336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  <w:r w:rsidR="002879FB">
        <w:rPr>
          <w:sz w:val="28"/>
          <w:szCs w:val="28"/>
          <w:lang w:val="uk-UA"/>
        </w:rPr>
        <w:t xml:space="preserve">      </w:t>
      </w:r>
      <w:r w:rsidR="002879FB" w:rsidRPr="002879FB">
        <w:rPr>
          <w:sz w:val="28"/>
          <w:szCs w:val="28"/>
        </w:rPr>
        <w:t>Результати проведеного дослідження свідчать про зниження антимікробного захисту</w:t>
      </w:r>
      <w:r w:rsidR="002879FB">
        <w:rPr>
          <w:sz w:val="28"/>
          <w:szCs w:val="28"/>
          <w:lang w:val="uk-UA"/>
        </w:rPr>
        <w:t xml:space="preserve"> в слизовій оболонці травного тракту.</w:t>
      </w:r>
      <w:r w:rsidR="002879FB" w:rsidRPr="002879FB">
        <w:rPr>
          <w:sz w:val="28"/>
          <w:szCs w:val="28"/>
          <w:lang w:val="uk-UA"/>
        </w:rPr>
        <w:t xml:space="preserve"> </w:t>
      </w:r>
      <w:r w:rsidR="002879FB" w:rsidRPr="00631312">
        <w:rPr>
          <w:sz w:val="28"/>
          <w:szCs w:val="28"/>
          <w:lang w:val="uk-UA"/>
        </w:rPr>
        <w:t xml:space="preserve">Моделювання дисбіозу у піддослідних щурів лінкоміцином призводило до підвищення активності уреази в слизовій оболонці порожнини рота на 46 %, у  слизовій шлунку – на 305 %, слизовій тонкої кишки – </w:t>
      </w:r>
      <w:r w:rsidR="00FA21E3">
        <w:rPr>
          <w:sz w:val="28"/>
          <w:szCs w:val="28"/>
          <w:lang w:val="uk-UA"/>
        </w:rPr>
        <w:t>на 315 %, слизовій</w:t>
      </w:r>
      <w:r w:rsidR="002879FB" w:rsidRPr="00631312">
        <w:rPr>
          <w:sz w:val="28"/>
          <w:szCs w:val="28"/>
          <w:lang w:val="uk-UA"/>
        </w:rPr>
        <w:t xml:space="preserve"> товстої кишки – на 99 % відносно показників у інтактних тварин (табл. 1). </w:t>
      </w:r>
    </w:p>
    <w:p w:rsidR="002879FB" w:rsidRDefault="002879FB" w:rsidP="002879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Таке підвищення активності уреази у різних частинах шлунково-кишкового тракту може свідчити про збільшення чисельності умовно-патогенної біоти,  так як цей маркер має бактеріальне походження.</w:t>
      </w:r>
    </w:p>
    <w:p w:rsidR="002879FB" w:rsidRPr="00631312" w:rsidRDefault="002879FB" w:rsidP="002879F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lastRenderedPageBreak/>
        <w:t>Лікування дисбактеріозу полягає у компенсації шкоди,</w:t>
      </w:r>
      <w:r w:rsidR="00B60057">
        <w:rPr>
          <w:sz w:val="28"/>
          <w:szCs w:val="28"/>
          <w:lang w:val="uk-UA"/>
        </w:rPr>
        <w:t xml:space="preserve"> яка нанесена </w:t>
      </w:r>
      <w:r w:rsidRPr="00631312">
        <w:rPr>
          <w:sz w:val="28"/>
          <w:szCs w:val="28"/>
          <w:lang w:val="uk-UA"/>
        </w:rPr>
        <w:t>мікро</w:t>
      </w:r>
      <w:r w:rsidR="00B60057">
        <w:rPr>
          <w:sz w:val="28"/>
          <w:szCs w:val="28"/>
          <w:lang w:val="uk-UA"/>
        </w:rPr>
        <w:t>біот</w:t>
      </w:r>
      <w:r w:rsidRPr="00631312">
        <w:rPr>
          <w:sz w:val="28"/>
          <w:szCs w:val="28"/>
          <w:lang w:val="uk-UA"/>
        </w:rPr>
        <w:t xml:space="preserve">і 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 xml:space="preserve">кишечника, 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>а також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 xml:space="preserve"> у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 xml:space="preserve"> підтримці 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 xml:space="preserve">травлення. </w:t>
      </w:r>
      <w:r w:rsidR="00B60057"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>Тому основні</w:t>
      </w:r>
    </w:p>
    <w:p w:rsidR="00325DC7" w:rsidRPr="00631312" w:rsidRDefault="00325DC7" w:rsidP="00E85D02">
      <w:pPr>
        <w:spacing w:line="336" w:lineRule="auto"/>
        <w:jc w:val="right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Таблиця 1</w:t>
      </w:r>
    </w:p>
    <w:p w:rsidR="00325DC7" w:rsidRPr="00631312" w:rsidRDefault="00325DC7" w:rsidP="006A5795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31312">
        <w:rPr>
          <w:b/>
          <w:sz w:val="28"/>
          <w:szCs w:val="28"/>
          <w:lang w:val="uk-UA"/>
        </w:rPr>
        <w:t>Активність уреази (</w:t>
      </w:r>
      <w:r w:rsidRPr="00631312">
        <w:rPr>
          <w:sz w:val="28"/>
          <w:szCs w:val="28"/>
          <w:lang w:val="uk-UA"/>
        </w:rPr>
        <w:t>мк-кат/кг</w:t>
      </w:r>
      <w:r w:rsidRPr="00631312">
        <w:rPr>
          <w:b/>
          <w:sz w:val="28"/>
          <w:szCs w:val="28"/>
          <w:lang w:val="uk-UA"/>
        </w:rPr>
        <w:t>) у слизових оболонках ШКТ щурів, які отримували продукти з пребіотиками</w:t>
      </w:r>
      <w:r w:rsidR="000D301C">
        <w:rPr>
          <w:b/>
          <w:sz w:val="28"/>
          <w:szCs w:val="28"/>
          <w:lang w:val="uk-UA"/>
        </w:rPr>
        <w:t xml:space="preserve"> та синбіотиком</w:t>
      </w:r>
      <w:r w:rsidRPr="00631312">
        <w:rPr>
          <w:b/>
          <w:sz w:val="28"/>
          <w:szCs w:val="28"/>
          <w:lang w:val="uk-UA"/>
        </w:rPr>
        <w:t xml:space="preserve"> на тлі моделювання дисбіозу (</w:t>
      </w:r>
      <w:r w:rsidRPr="00631312">
        <w:rPr>
          <w:sz w:val="28"/>
          <w:szCs w:val="28"/>
          <w:lang w:val="uk-UA"/>
        </w:rPr>
        <w:t>n =8</w:t>
      </w:r>
      <w:r w:rsidRPr="00631312">
        <w:rPr>
          <w:b/>
          <w:sz w:val="28"/>
          <w:szCs w:val="28"/>
          <w:lang w:val="uk-UA"/>
        </w:rPr>
        <w:t>)</w:t>
      </w:r>
    </w:p>
    <w:tbl>
      <w:tblPr>
        <w:tblStyle w:val="ac"/>
        <w:tblW w:w="9498" w:type="dxa"/>
        <w:tblLayout w:type="fixed"/>
        <w:tblLook w:val="04A0"/>
      </w:tblPr>
      <w:tblGrid>
        <w:gridCol w:w="2411"/>
        <w:gridCol w:w="816"/>
        <w:gridCol w:w="1559"/>
        <w:gridCol w:w="1559"/>
        <w:gridCol w:w="1560"/>
        <w:gridCol w:w="1593"/>
      </w:tblGrid>
      <w:tr w:rsidR="005C07F4" w:rsidRPr="00631312" w:rsidTr="00A55418">
        <w:tc>
          <w:tcPr>
            <w:tcW w:w="3227" w:type="dxa"/>
            <w:gridSpan w:val="2"/>
            <w:vMerge w:val="restart"/>
          </w:tcPr>
          <w:p w:rsidR="005C07F4" w:rsidRPr="00631312" w:rsidRDefault="00682F89" w:rsidP="00A55418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</w:t>
            </w:r>
            <w:r w:rsidR="005C07F4" w:rsidRPr="00631312">
              <w:rPr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6271" w:type="dxa"/>
            <w:gridSpan w:val="4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Слизова оболонка</w:t>
            </w:r>
          </w:p>
        </w:tc>
      </w:tr>
      <w:tr w:rsidR="005C07F4" w:rsidRPr="00631312" w:rsidTr="00A55418">
        <w:tc>
          <w:tcPr>
            <w:tcW w:w="3227" w:type="dxa"/>
            <w:gridSpan w:val="2"/>
            <w:vMerge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5C07F4" w:rsidRPr="00631312" w:rsidRDefault="00B63FE5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р</w:t>
            </w:r>
            <w:r w:rsidR="005C07F4" w:rsidRPr="00631312">
              <w:rPr>
                <w:sz w:val="28"/>
                <w:szCs w:val="28"/>
                <w:lang w:val="uk-UA"/>
              </w:rPr>
              <w:t>ота</w:t>
            </w:r>
          </w:p>
        </w:tc>
        <w:tc>
          <w:tcPr>
            <w:tcW w:w="1559" w:type="dxa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шлунку</w:t>
            </w:r>
          </w:p>
        </w:tc>
        <w:tc>
          <w:tcPr>
            <w:tcW w:w="1560" w:type="dxa"/>
          </w:tcPr>
          <w:p w:rsidR="005C07F4" w:rsidRPr="00631312" w:rsidRDefault="005C07F4" w:rsidP="00A55418">
            <w:pPr>
              <w:ind w:hanging="36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тонкої кишки</w:t>
            </w:r>
          </w:p>
        </w:tc>
        <w:tc>
          <w:tcPr>
            <w:tcW w:w="1593" w:type="dxa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товстої кишки</w:t>
            </w:r>
          </w:p>
        </w:tc>
      </w:tr>
      <w:tr w:rsidR="005C07F4" w:rsidRPr="00631312" w:rsidTr="00A55418">
        <w:tc>
          <w:tcPr>
            <w:tcW w:w="2411" w:type="dxa"/>
            <w:vMerge w:val="restart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Інтактна група (Дієта віварію)</w:t>
            </w: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0,52</w:t>
            </w:r>
            <w:r w:rsidRPr="00631312">
              <w:rPr>
                <w:sz w:val="28"/>
                <w:szCs w:val="28"/>
                <w:lang w:val="uk-UA"/>
              </w:rPr>
              <w:t>±0,02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1,01</w:t>
            </w:r>
            <w:r w:rsidRPr="00631312">
              <w:rPr>
                <w:sz w:val="28"/>
                <w:szCs w:val="28"/>
                <w:lang w:val="uk-UA"/>
              </w:rPr>
              <w:t>±0,09</w:t>
            </w:r>
          </w:p>
        </w:tc>
        <w:tc>
          <w:tcPr>
            <w:tcW w:w="1560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0,95</w:t>
            </w:r>
            <w:r w:rsidRPr="00631312">
              <w:rPr>
                <w:sz w:val="28"/>
                <w:szCs w:val="28"/>
                <w:lang w:val="uk-UA"/>
              </w:rPr>
              <w:t>±0,04</w:t>
            </w:r>
          </w:p>
        </w:tc>
        <w:tc>
          <w:tcPr>
            <w:tcW w:w="1593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2,97±0,18</w:t>
            </w:r>
          </w:p>
        </w:tc>
      </w:tr>
      <w:tr w:rsidR="005C07F4" w:rsidRPr="00631312" w:rsidTr="00A55418">
        <w:tc>
          <w:tcPr>
            <w:tcW w:w="2411" w:type="dxa"/>
            <w:vMerge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100</w:t>
            </w:r>
          </w:p>
        </w:tc>
        <w:tc>
          <w:tcPr>
            <w:tcW w:w="1560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100</w:t>
            </w:r>
          </w:p>
        </w:tc>
        <w:tc>
          <w:tcPr>
            <w:tcW w:w="1593" w:type="dxa"/>
            <w:vAlign w:val="center"/>
          </w:tcPr>
          <w:p w:rsidR="005C07F4" w:rsidRPr="00631312" w:rsidRDefault="005C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</w:tr>
      <w:tr w:rsidR="005C07F4" w:rsidRPr="00631312" w:rsidTr="00A55418">
        <w:trPr>
          <w:trHeight w:val="843"/>
        </w:trPr>
        <w:tc>
          <w:tcPr>
            <w:tcW w:w="2411" w:type="dxa"/>
            <w:vMerge w:val="restart"/>
          </w:tcPr>
          <w:p w:rsidR="005C07F4" w:rsidRDefault="005C07F4" w:rsidP="00A55418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Дисбіоз</w:t>
            </w:r>
          </w:p>
          <w:p w:rsidR="005C07F4" w:rsidRPr="00631312" w:rsidRDefault="005C07F4" w:rsidP="00A55418">
            <w:pPr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(</w:t>
            </w:r>
            <w:r w:rsidR="00B63FE5">
              <w:rPr>
                <w:sz w:val="28"/>
                <w:szCs w:val="28"/>
                <w:lang w:val="uk-UA"/>
              </w:rPr>
              <w:t>д</w:t>
            </w:r>
            <w:r>
              <w:rPr>
                <w:sz w:val="28"/>
                <w:szCs w:val="28"/>
                <w:lang w:val="uk-UA"/>
              </w:rPr>
              <w:t>ієта віварію</w:t>
            </w:r>
            <w:r w:rsidRPr="00631312">
              <w:rPr>
                <w:sz w:val="28"/>
                <w:szCs w:val="28"/>
                <w:lang w:val="uk-UA"/>
              </w:rPr>
              <w:t xml:space="preserve"> + </w:t>
            </w:r>
            <w:r w:rsidR="00B63FE5" w:rsidRPr="00631312">
              <w:rPr>
                <w:sz w:val="28"/>
                <w:szCs w:val="28"/>
                <w:lang w:val="uk-UA"/>
              </w:rPr>
              <w:t>л</w:t>
            </w:r>
            <w:r w:rsidRPr="00631312">
              <w:rPr>
                <w:sz w:val="28"/>
                <w:szCs w:val="28"/>
                <w:lang w:val="uk-UA"/>
              </w:rPr>
              <w:t>інкоміцин)</w:t>
            </w: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0,76</w:t>
            </w:r>
            <w:r w:rsidRPr="00631312">
              <w:rPr>
                <w:sz w:val="28"/>
                <w:szCs w:val="28"/>
                <w:lang w:val="uk-UA"/>
              </w:rPr>
              <w:t>±0,03*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4,09</w:t>
            </w:r>
            <w:r w:rsidRPr="00631312">
              <w:rPr>
                <w:sz w:val="28"/>
                <w:szCs w:val="28"/>
                <w:lang w:val="uk-UA"/>
              </w:rPr>
              <w:t>±0,12*</w:t>
            </w:r>
          </w:p>
        </w:tc>
        <w:tc>
          <w:tcPr>
            <w:tcW w:w="1560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3,94</w:t>
            </w:r>
            <w:r w:rsidRPr="00631312">
              <w:rPr>
                <w:sz w:val="28"/>
                <w:szCs w:val="28"/>
                <w:lang w:val="uk-UA"/>
              </w:rPr>
              <w:t>±0,12*</w:t>
            </w:r>
          </w:p>
        </w:tc>
        <w:tc>
          <w:tcPr>
            <w:tcW w:w="1593" w:type="dxa"/>
            <w:vAlign w:val="center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5,91±0,24*</w:t>
            </w:r>
          </w:p>
        </w:tc>
      </w:tr>
      <w:tr w:rsidR="005C07F4" w:rsidRPr="00631312" w:rsidTr="00A55418">
        <w:trPr>
          <w:trHeight w:val="765"/>
        </w:trPr>
        <w:tc>
          <w:tcPr>
            <w:tcW w:w="2411" w:type="dxa"/>
            <w:vMerge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146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405</w:t>
            </w:r>
          </w:p>
        </w:tc>
        <w:tc>
          <w:tcPr>
            <w:tcW w:w="1560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415</w:t>
            </w:r>
          </w:p>
        </w:tc>
        <w:tc>
          <w:tcPr>
            <w:tcW w:w="1593" w:type="dxa"/>
            <w:vAlign w:val="center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199</w:t>
            </w:r>
          </w:p>
        </w:tc>
      </w:tr>
      <w:tr w:rsidR="005C07F4" w:rsidRPr="00631312" w:rsidTr="00A55418">
        <w:trPr>
          <w:trHeight w:val="935"/>
        </w:trPr>
        <w:tc>
          <w:tcPr>
            <w:tcW w:w="2411" w:type="dxa"/>
            <w:vMerge w:val="restart"/>
          </w:tcPr>
          <w:p w:rsidR="005C07F4" w:rsidRPr="005C07F4" w:rsidRDefault="005C07F4" w:rsidP="00A55418">
            <w:pPr>
              <w:jc w:val="center"/>
              <w:rPr>
                <w:sz w:val="28"/>
                <w:szCs w:val="28"/>
              </w:rPr>
            </w:pPr>
          </w:p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Дисбіоз+Кекси (</w:t>
            </w:r>
            <w:r w:rsidR="00B63FE5"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>інкоміцин + ви</w:t>
            </w:r>
            <w:r w:rsidRPr="00631312">
              <w:rPr>
                <w:sz w:val="28"/>
                <w:szCs w:val="28"/>
                <w:lang w:val="uk-UA"/>
              </w:rPr>
              <w:t>ноградні кісточки + льон)</w:t>
            </w: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bCs/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5C07F4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0,38</w:t>
            </w:r>
          </w:p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±0,02*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5C07F4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1,28</w:t>
            </w:r>
          </w:p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±0,08*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5C07F4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0,96</w:t>
            </w:r>
          </w:p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±0,05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5C07F4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4,51</w:t>
            </w:r>
          </w:p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±0,28*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5C07F4" w:rsidRPr="00631312" w:rsidTr="00A55418">
        <w:trPr>
          <w:trHeight w:val="787"/>
        </w:trPr>
        <w:tc>
          <w:tcPr>
            <w:tcW w:w="2411" w:type="dxa"/>
            <w:vMerge/>
          </w:tcPr>
          <w:p w:rsidR="005C07F4" w:rsidRPr="00631312" w:rsidRDefault="005C07F4" w:rsidP="00A5541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73</w:t>
            </w:r>
          </w:p>
        </w:tc>
        <w:tc>
          <w:tcPr>
            <w:tcW w:w="1559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127</w:t>
            </w:r>
          </w:p>
        </w:tc>
        <w:tc>
          <w:tcPr>
            <w:tcW w:w="1560" w:type="dxa"/>
            <w:vAlign w:val="center"/>
          </w:tcPr>
          <w:p w:rsidR="005C07F4" w:rsidRPr="00631312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101</w:t>
            </w:r>
          </w:p>
        </w:tc>
        <w:tc>
          <w:tcPr>
            <w:tcW w:w="1593" w:type="dxa"/>
            <w:vAlign w:val="center"/>
          </w:tcPr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155</w:t>
            </w:r>
          </w:p>
        </w:tc>
      </w:tr>
      <w:tr w:rsidR="005C07F4" w:rsidRPr="00631312" w:rsidTr="00A55418">
        <w:trPr>
          <w:trHeight w:val="787"/>
        </w:trPr>
        <w:tc>
          <w:tcPr>
            <w:tcW w:w="2411" w:type="dxa"/>
            <w:vMerge w:val="restart"/>
          </w:tcPr>
          <w:p w:rsidR="005C07F4" w:rsidRDefault="005C07F4" w:rsidP="00A55418">
            <w:pPr>
              <w:jc w:val="center"/>
              <w:rPr>
                <w:sz w:val="26"/>
                <w:szCs w:val="26"/>
                <w:lang w:val="en-US"/>
              </w:rPr>
            </w:pPr>
          </w:p>
          <w:p w:rsidR="005C07F4" w:rsidRPr="00BB3224" w:rsidRDefault="005C07F4" w:rsidP="00A55418">
            <w:pPr>
              <w:jc w:val="center"/>
              <w:rPr>
                <w:sz w:val="26"/>
                <w:szCs w:val="26"/>
                <w:lang w:val="uk-UA"/>
              </w:rPr>
            </w:pPr>
            <w:r w:rsidRPr="00BB3224">
              <w:rPr>
                <w:sz w:val="26"/>
                <w:szCs w:val="26"/>
                <w:lang w:val="uk-UA"/>
              </w:rPr>
              <w:t>Дисбіоз+</w:t>
            </w:r>
            <w:r w:rsidRPr="00BB3224">
              <w:rPr>
                <w:sz w:val="26"/>
                <w:szCs w:val="26"/>
              </w:rPr>
              <w:t>П</w:t>
            </w:r>
            <w:r w:rsidRPr="00BB3224">
              <w:rPr>
                <w:sz w:val="26"/>
                <w:szCs w:val="26"/>
                <w:lang w:val="uk-UA"/>
              </w:rPr>
              <w:t>ечиво</w:t>
            </w:r>
          </w:p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BB3224">
              <w:rPr>
                <w:sz w:val="26"/>
                <w:szCs w:val="26"/>
              </w:rPr>
              <w:t>(</w:t>
            </w:r>
            <w:r w:rsidRPr="00BB3224">
              <w:rPr>
                <w:sz w:val="26"/>
                <w:szCs w:val="26"/>
                <w:lang w:val="uk-UA"/>
              </w:rPr>
              <w:t>лінкоміцин + п</w:t>
            </w:r>
            <w:r w:rsidRPr="00BB3224">
              <w:rPr>
                <w:sz w:val="26"/>
                <w:szCs w:val="26"/>
              </w:rPr>
              <w:t>сил</w:t>
            </w:r>
            <w:r w:rsidRPr="00BB3224">
              <w:rPr>
                <w:sz w:val="26"/>
                <w:szCs w:val="26"/>
                <w:lang w:val="uk-UA"/>
              </w:rPr>
              <w:t>л</w:t>
            </w:r>
            <w:r w:rsidRPr="00BB3224">
              <w:rPr>
                <w:sz w:val="26"/>
                <w:szCs w:val="26"/>
              </w:rPr>
              <w:t>іум</w:t>
            </w:r>
            <w:r w:rsidRPr="00BB3224">
              <w:rPr>
                <w:sz w:val="26"/>
                <w:szCs w:val="26"/>
                <w:lang w:val="uk-UA"/>
              </w:rPr>
              <w:t>)</w:t>
            </w: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</w:rPr>
            </w:pPr>
            <w:r w:rsidRPr="00CA6CE9">
              <w:rPr>
                <w:bCs/>
                <w:sz w:val="28"/>
                <w:szCs w:val="28"/>
              </w:rPr>
              <w:t>0,54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0</w:t>
            </w:r>
            <w:r w:rsidRPr="00CA6CE9">
              <w:rPr>
                <w:sz w:val="28"/>
                <w:szCs w:val="28"/>
              </w:rPr>
              <w:t>8</w:t>
            </w:r>
          </w:p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</w:rPr>
            </w:pPr>
            <w:r w:rsidRPr="00CA6CE9">
              <w:rPr>
                <w:bCs/>
                <w:sz w:val="28"/>
                <w:szCs w:val="28"/>
              </w:rPr>
              <w:t>1,71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0,10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</w:rPr>
              <w:t>1,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02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07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</w:rPr>
            </w:pPr>
            <w:r w:rsidRPr="00CA6CE9">
              <w:rPr>
                <w:bCs/>
                <w:sz w:val="28"/>
                <w:szCs w:val="28"/>
                <w:lang w:val="uk-UA"/>
              </w:rPr>
              <w:t>4</w:t>
            </w:r>
            <w:r w:rsidRPr="00CA6CE9">
              <w:rPr>
                <w:bCs/>
                <w:sz w:val="28"/>
                <w:szCs w:val="28"/>
              </w:rPr>
              <w:t>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42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2</w:t>
            </w:r>
            <w:r w:rsidRPr="00CA6CE9">
              <w:rPr>
                <w:sz w:val="28"/>
                <w:szCs w:val="28"/>
              </w:rPr>
              <w:t>0</w:t>
            </w:r>
            <w:r w:rsidRPr="00CA6CE9">
              <w:rPr>
                <w:sz w:val="28"/>
                <w:szCs w:val="28"/>
                <w:lang w:val="uk-UA"/>
              </w:rPr>
              <w:t>*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5C07F4" w:rsidRPr="00631312" w:rsidTr="00A55418">
        <w:trPr>
          <w:trHeight w:val="787"/>
        </w:trPr>
        <w:tc>
          <w:tcPr>
            <w:tcW w:w="2411" w:type="dxa"/>
            <w:vMerge/>
          </w:tcPr>
          <w:p w:rsidR="005C07F4" w:rsidRPr="00631312" w:rsidRDefault="005C07F4" w:rsidP="00A5541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104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169</w:t>
            </w:r>
          </w:p>
        </w:tc>
        <w:tc>
          <w:tcPr>
            <w:tcW w:w="1560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107</w:t>
            </w:r>
          </w:p>
        </w:tc>
        <w:tc>
          <w:tcPr>
            <w:tcW w:w="1593" w:type="dxa"/>
            <w:vAlign w:val="center"/>
          </w:tcPr>
          <w:p w:rsidR="005C07F4" w:rsidRPr="00CA6CE9" w:rsidRDefault="005C07F4" w:rsidP="00A55418">
            <w:pPr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149</w:t>
            </w:r>
          </w:p>
        </w:tc>
      </w:tr>
      <w:tr w:rsidR="005C07F4" w:rsidRPr="00631312" w:rsidTr="00A55418">
        <w:trPr>
          <w:trHeight w:val="787"/>
        </w:trPr>
        <w:tc>
          <w:tcPr>
            <w:tcW w:w="2411" w:type="dxa"/>
            <w:vMerge w:val="restart"/>
          </w:tcPr>
          <w:p w:rsidR="005C07F4" w:rsidRDefault="005C07F4" w:rsidP="00A55418">
            <w:pPr>
              <w:jc w:val="center"/>
              <w:rPr>
                <w:sz w:val="26"/>
                <w:szCs w:val="26"/>
                <w:lang w:val="en-US"/>
              </w:rPr>
            </w:pPr>
          </w:p>
          <w:p w:rsidR="005C07F4" w:rsidRPr="00171510" w:rsidRDefault="005C07F4" w:rsidP="00A55418">
            <w:pPr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Дисбіоз+</w:t>
            </w:r>
          </w:p>
          <w:p w:rsidR="005C07F4" w:rsidRPr="00171510" w:rsidRDefault="005C07F4" w:rsidP="00A55418">
            <w:pPr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Мармелад</w:t>
            </w:r>
          </w:p>
          <w:p w:rsidR="005C07F4" w:rsidRPr="00631312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  <w:r w:rsidRPr="00171510">
              <w:rPr>
                <w:sz w:val="26"/>
                <w:szCs w:val="26"/>
              </w:rPr>
              <w:t>(</w:t>
            </w:r>
            <w:r w:rsidRPr="00171510">
              <w:rPr>
                <w:sz w:val="26"/>
                <w:szCs w:val="26"/>
                <w:lang w:val="uk-UA"/>
              </w:rPr>
              <w:t>лінкоміцин + композиція)</w:t>
            </w: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</w:rPr>
              <w:t>0,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35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04*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left"/>
              <w:rPr>
                <w:bCs/>
                <w:sz w:val="28"/>
                <w:szCs w:val="28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</w:rPr>
              <w:t>0,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85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04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60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</w:rPr>
              <w:t>0,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94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05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uk-UA"/>
              </w:rPr>
            </w:pPr>
          </w:p>
        </w:tc>
        <w:tc>
          <w:tcPr>
            <w:tcW w:w="1593" w:type="dxa"/>
            <w:vAlign w:val="center"/>
          </w:tcPr>
          <w:p w:rsidR="005C07F4" w:rsidRPr="00CA6CE9" w:rsidRDefault="005C07F4" w:rsidP="00A55418">
            <w:pPr>
              <w:spacing w:before="240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  <w:lang w:val="uk-UA"/>
              </w:rPr>
              <w:t>4</w:t>
            </w:r>
            <w:r w:rsidRPr="00CA6CE9">
              <w:rPr>
                <w:bCs/>
                <w:sz w:val="28"/>
                <w:szCs w:val="28"/>
              </w:rPr>
              <w:t>,</w:t>
            </w:r>
            <w:r w:rsidRPr="00CA6CE9">
              <w:rPr>
                <w:bCs/>
                <w:sz w:val="28"/>
                <w:szCs w:val="28"/>
                <w:lang w:val="uk-UA"/>
              </w:rPr>
              <w:t xml:space="preserve">25 </w:t>
            </w:r>
            <w:r w:rsidRPr="00CA6CE9">
              <w:rPr>
                <w:sz w:val="28"/>
                <w:szCs w:val="28"/>
              </w:rPr>
              <w:t>±</w:t>
            </w:r>
            <w:r w:rsidRPr="00CA6CE9">
              <w:rPr>
                <w:sz w:val="28"/>
                <w:szCs w:val="28"/>
                <w:lang w:val="uk-UA"/>
              </w:rPr>
              <w:t xml:space="preserve"> </w:t>
            </w:r>
            <w:r w:rsidRPr="00CA6CE9">
              <w:rPr>
                <w:sz w:val="28"/>
                <w:szCs w:val="28"/>
              </w:rPr>
              <w:t>0,</w:t>
            </w:r>
            <w:r w:rsidRPr="00CA6CE9">
              <w:rPr>
                <w:sz w:val="28"/>
                <w:szCs w:val="28"/>
                <w:lang w:val="uk-UA"/>
              </w:rPr>
              <w:t>27*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  <w:p w:rsidR="005C07F4" w:rsidRPr="00CA6CE9" w:rsidRDefault="005C07F4" w:rsidP="00A55418">
            <w:pPr>
              <w:jc w:val="center"/>
              <w:rPr>
                <w:sz w:val="28"/>
                <w:szCs w:val="28"/>
                <w:lang w:val="uk-UA"/>
              </w:rPr>
            </w:pPr>
          </w:p>
        </w:tc>
      </w:tr>
      <w:tr w:rsidR="005C07F4" w:rsidRPr="00631312" w:rsidTr="00A55418">
        <w:trPr>
          <w:trHeight w:val="787"/>
        </w:trPr>
        <w:tc>
          <w:tcPr>
            <w:tcW w:w="2411" w:type="dxa"/>
            <w:vMerge/>
          </w:tcPr>
          <w:p w:rsidR="005C07F4" w:rsidRPr="00631312" w:rsidRDefault="005C07F4" w:rsidP="00A55418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5C07F4" w:rsidRPr="00A1183B" w:rsidRDefault="005C07F4" w:rsidP="00A55418">
            <w:pPr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67</w:t>
            </w:r>
          </w:p>
        </w:tc>
        <w:tc>
          <w:tcPr>
            <w:tcW w:w="1559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84</w:t>
            </w:r>
          </w:p>
        </w:tc>
        <w:tc>
          <w:tcPr>
            <w:tcW w:w="1560" w:type="dxa"/>
            <w:vAlign w:val="center"/>
          </w:tcPr>
          <w:p w:rsidR="005C07F4" w:rsidRPr="00CA6CE9" w:rsidRDefault="005C07F4" w:rsidP="00A55418">
            <w:pPr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99</w:t>
            </w:r>
          </w:p>
        </w:tc>
        <w:tc>
          <w:tcPr>
            <w:tcW w:w="1593" w:type="dxa"/>
            <w:vAlign w:val="center"/>
          </w:tcPr>
          <w:p w:rsidR="005C07F4" w:rsidRPr="00CA6CE9" w:rsidRDefault="005C07F4" w:rsidP="00A55418">
            <w:pPr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143</w:t>
            </w:r>
          </w:p>
        </w:tc>
      </w:tr>
    </w:tbl>
    <w:p w:rsidR="005C07F4" w:rsidRDefault="005C07F4" w:rsidP="005C07F4">
      <w:pPr>
        <w:tabs>
          <w:tab w:val="left" w:pos="3272"/>
        </w:tabs>
        <w:spacing w:line="360" w:lineRule="auto"/>
        <w:contextualSpacing/>
        <w:jc w:val="both"/>
        <w:rPr>
          <w:lang w:val="uk-UA"/>
        </w:rPr>
      </w:pPr>
      <w:r w:rsidRPr="00631312">
        <w:rPr>
          <w:lang w:val="uk-UA"/>
        </w:rPr>
        <w:t>Примітка: * - достовірність розрахована відносно показників інтактної групи, р&lt;0,05</w:t>
      </w:r>
      <w:r>
        <w:rPr>
          <w:lang w:val="uk-UA"/>
        </w:rPr>
        <w:t>;</w:t>
      </w:r>
    </w:p>
    <w:p w:rsidR="005C07F4" w:rsidRPr="008871A6" w:rsidRDefault="005C07F4" w:rsidP="005C07F4">
      <w:pPr>
        <w:tabs>
          <w:tab w:val="left" w:pos="3272"/>
        </w:tabs>
        <w:spacing w:line="360" w:lineRule="auto"/>
        <w:contextualSpacing/>
        <w:jc w:val="both"/>
      </w:pPr>
      <w:r w:rsidRPr="008871A6">
        <w:rPr>
          <w:sz w:val="28"/>
          <w:szCs w:val="28"/>
          <w:vertAlign w:val="superscript"/>
        </w:rPr>
        <w:t>#</w:t>
      </w:r>
      <w:r w:rsidRPr="00631312">
        <w:rPr>
          <w:lang w:val="uk-UA"/>
        </w:rPr>
        <w:t xml:space="preserve"> - достовірність розрахована відносно показників</w:t>
      </w:r>
      <w:r>
        <w:rPr>
          <w:lang w:val="uk-UA"/>
        </w:rPr>
        <w:t xml:space="preserve"> тварин с дисбіозом</w:t>
      </w:r>
      <w:r w:rsidRPr="00631312">
        <w:rPr>
          <w:lang w:val="uk-UA"/>
        </w:rPr>
        <w:t>, р&lt;0,05</w:t>
      </w:r>
    </w:p>
    <w:p w:rsidR="00B032AB" w:rsidRPr="005C07F4" w:rsidRDefault="00B032AB" w:rsidP="00682F89">
      <w:pPr>
        <w:tabs>
          <w:tab w:val="left" w:pos="709"/>
        </w:tabs>
        <w:spacing w:line="336" w:lineRule="auto"/>
        <w:jc w:val="both"/>
        <w:rPr>
          <w:sz w:val="28"/>
          <w:szCs w:val="28"/>
        </w:rPr>
      </w:pPr>
    </w:p>
    <w:p w:rsidR="00D124D7" w:rsidRDefault="00D124D7" w:rsidP="00B60057">
      <w:pPr>
        <w:spacing w:line="360" w:lineRule="auto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складові терапії – це пробіотики та пребіотики, ферментні препарати та дієта. Ще кращим варіантом для попередження розвитку дисбіозу </w:t>
      </w:r>
      <w:r>
        <w:rPr>
          <w:sz w:val="28"/>
          <w:szCs w:val="28"/>
          <w:lang w:val="uk-UA"/>
        </w:rPr>
        <w:t>є</w:t>
      </w:r>
      <w:r w:rsidRPr="00631312">
        <w:rPr>
          <w:sz w:val="28"/>
          <w:szCs w:val="28"/>
          <w:lang w:val="uk-UA"/>
        </w:rPr>
        <w:t xml:space="preserve"> вживання </w:t>
      </w:r>
      <w:r w:rsidRPr="00631312">
        <w:rPr>
          <w:sz w:val="28"/>
          <w:szCs w:val="28"/>
          <w:lang w:val="uk-UA"/>
        </w:rPr>
        <w:lastRenderedPageBreak/>
        <w:t>профілактичних заходів. Ризик розвитку дисбактеріозу значно знижується в умовах попереднього використання пребіотиків. І це бачимо за результатами визначення активності уреази у щурів третьої групи, які за тиждень до антибіотикотерапії отримували кекси</w:t>
      </w:r>
      <w:r w:rsidR="00C578EC">
        <w:rPr>
          <w:sz w:val="28"/>
          <w:szCs w:val="28"/>
          <w:lang w:val="uk-UA"/>
        </w:rPr>
        <w:t>,</w:t>
      </w:r>
      <w:r w:rsidRPr="00631312">
        <w:rPr>
          <w:sz w:val="28"/>
          <w:szCs w:val="28"/>
          <w:lang w:val="uk-UA"/>
        </w:rPr>
        <w:t xml:space="preserve"> до складу яких входили виноградні кісточки та льон. Так</w:t>
      </w:r>
      <w:r w:rsidR="00A55685">
        <w:rPr>
          <w:sz w:val="28"/>
          <w:szCs w:val="28"/>
          <w:lang w:val="uk-UA"/>
        </w:rPr>
        <w:t>,</w:t>
      </w:r>
      <w:r w:rsidRPr="00631312">
        <w:rPr>
          <w:sz w:val="28"/>
          <w:szCs w:val="28"/>
          <w:lang w:val="uk-UA"/>
        </w:rPr>
        <w:t xml:space="preserve"> у тварин цієї групи спостерігалось зниження активності уреази у слизовій оболонці ротової порожнини відносно групи с дисбіозом на  50 %, у слизовій шлунку – 69 %, у слизовій тонкої та товстої кишки – на 76% та 24% відповідно</w:t>
      </w:r>
      <w:r w:rsidR="0004656C">
        <w:rPr>
          <w:sz w:val="28"/>
          <w:szCs w:val="28"/>
          <w:lang w:val="uk-UA"/>
        </w:rPr>
        <w:t xml:space="preserve"> (табл</w:t>
      </w:r>
      <w:r w:rsidRPr="00631312">
        <w:rPr>
          <w:sz w:val="28"/>
          <w:szCs w:val="28"/>
          <w:lang w:val="uk-UA"/>
        </w:rPr>
        <w:t xml:space="preserve">. 1). </w:t>
      </w:r>
      <w:r w:rsidR="00D92F78">
        <w:rPr>
          <w:sz w:val="28"/>
          <w:szCs w:val="28"/>
          <w:lang w:val="uk-UA"/>
        </w:rPr>
        <w:t xml:space="preserve"> У тварин 4-ї групи </w:t>
      </w:r>
      <w:r w:rsidR="00494508">
        <w:rPr>
          <w:sz w:val="28"/>
          <w:szCs w:val="28"/>
          <w:lang w:val="uk-UA"/>
        </w:rPr>
        <w:t xml:space="preserve">спостерігали </w:t>
      </w:r>
      <w:r w:rsidR="00D92F78">
        <w:rPr>
          <w:sz w:val="28"/>
          <w:szCs w:val="28"/>
          <w:lang w:val="uk-UA"/>
        </w:rPr>
        <w:t>подібні зміни активності уреази</w:t>
      </w:r>
      <w:r w:rsidR="00494508">
        <w:rPr>
          <w:sz w:val="28"/>
          <w:szCs w:val="28"/>
          <w:lang w:val="uk-UA"/>
        </w:rPr>
        <w:t>в в слизових оболонках травного тракту</w:t>
      </w:r>
      <w:r w:rsidR="00D92F78" w:rsidRPr="00D92F78">
        <w:rPr>
          <w:sz w:val="28"/>
          <w:szCs w:val="28"/>
          <w:lang w:val="uk-UA"/>
        </w:rPr>
        <w:t xml:space="preserve"> </w:t>
      </w:r>
      <w:r w:rsidR="00494508">
        <w:rPr>
          <w:sz w:val="28"/>
          <w:szCs w:val="28"/>
          <w:lang w:val="uk-UA"/>
        </w:rPr>
        <w:t>відносно тварин</w:t>
      </w:r>
      <w:r w:rsidR="00D92F78" w:rsidRPr="00631312">
        <w:rPr>
          <w:sz w:val="28"/>
          <w:szCs w:val="28"/>
          <w:lang w:val="uk-UA"/>
        </w:rPr>
        <w:t xml:space="preserve"> с дисбіозом</w:t>
      </w:r>
      <w:r w:rsidR="00494508">
        <w:rPr>
          <w:sz w:val="28"/>
          <w:szCs w:val="28"/>
          <w:lang w:val="uk-UA"/>
        </w:rPr>
        <w:t>, а саме:</w:t>
      </w:r>
      <w:r w:rsidR="00494508" w:rsidRPr="00494508">
        <w:rPr>
          <w:sz w:val="28"/>
          <w:szCs w:val="28"/>
          <w:lang w:val="uk-UA"/>
        </w:rPr>
        <w:t xml:space="preserve"> </w:t>
      </w:r>
      <w:r w:rsidR="00494508" w:rsidRPr="00631312">
        <w:rPr>
          <w:sz w:val="28"/>
          <w:szCs w:val="28"/>
          <w:lang w:val="uk-UA"/>
        </w:rPr>
        <w:t>ротової порожнини</w:t>
      </w:r>
      <w:r w:rsidR="00494508">
        <w:rPr>
          <w:sz w:val="28"/>
          <w:szCs w:val="28"/>
          <w:lang w:val="uk-UA"/>
        </w:rPr>
        <w:t xml:space="preserve"> – на 29 %, </w:t>
      </w:r>
      <w:r w:rsidR="00494508" w:rsidRPr="00494508">
        <w:rPr>
          <w:sz w:val="28"/>
          <w:szCs w:val="28"/>
          <w:lang w:val="uk-UA"/>
        </w:rPr>
        <w:t xml:space="preserve"> </w:t>
      </w:r>
      <w:r w:rsidR="00494508" w:rsidRPr="00631312">
        <w:rPr>
          <w:sz w:val="28"/>
          <w:szCs w:val="28"/>
          <w:lang w:val="uk-UA"/>
        </w:rPr>
        <w:t>шлунку</w:t>
      </w:r>
      <w:r w:rsidR="00494508">
        <w:rPr>
          <w:sz w:val="28"/>
          <w:szCs w:val="28"/>
          <w:lang w:val="uk-UA"/>
        </w:rPr>
        <w:t xml:space="preserve"> – на </w:t>
      </w:r>
      <w:r w:rsidR="00494508" w:rsidRPr="00631312">
        <w:rPr>
          <w:sz w:val="28"/>
          <w:szCs w:val="28"/>
          <w:lang w:val="uk-UA"/>
        </w:rPr>
        <w:t>69 %</w:t>
      </w:r>
      <w:r w:rsidR="00494508">
        <w:rPr>
          <w:sz w:val="28"/>
          <w:szCs w:val="28"/>
          <w:lang w:val="uk-UA"/>
        </w:rPr>
        <w:t xml:space="preserve">, </w:t>
      </w:r>
      <w:r w:rsidR="00494508" w:rsidRPr="00494508">
        <w:rPr>
          <w:sz w:val="28"/>
          <w:szCs w:val="28"/>
          <w:lang w:val="uk-UA"/>
        </w:rPr>
        <w:t xml:space="preserve"> </w:t>
      </w:r>
      <w:r w:rsidR="00494508" w:rsidRPr="00631312">
        <w:rPr>
          <w:sz w:val="28"/>
          <w:szCs w:val="28"/>
          <w:lang w:val="uk-UA"/>
        </w:rPr>
        <w:t>тонкої та товстої кишки</w:t>
      </w:r>
      <w:r w:rsidR="00494508" w:rsidRPr="00494508">
        <w:rPr>
          <w:sz w:val="28"/>
          <w:szCs w:val="28"/>
          <w:lang w:val="uk-UA"/>
        </w:rPr>
        <w:t xml:space="preserve"> </w:t>
      </w:r>
      <w:r w:rsidR="00494508" w:rsidRPr="00631312">
        <w:rPr>
          <w:sz w:val="28"/>
          <w:szCs w:val="28"/>
          <w:lang w:val="uk-UA"/>
        </w:rPr>
        <w:t xml:space="preserve">– </w:t>
      </w:r>
      <w:r w:rsidR="00494508">
        <w:rPr>
          <w:sz w:val="28"/>
          <w:szCs w:val="28"/>
          <w:lang w:val="uk-UA"/>
        </w:rPr>
        <w:t>на 76% та 25</w:t>
      </w:r>
      <w:r w:rsidR="00494508" w:rsidRPr="00631312">
        <w:rPr>
          <w:sz w:val="28"/>
          <w:szCs w:val="28"/>
          <w:lang w:val="uk-UA"/>
        </w:rPr>
        <w:t>% відповідно</w:t>
      </w:r>
      <w:r w:rsidR="00494508">
        <w:rPr>
          <w:sz w:val="28"/>
          <w:szCs w:val="28"/>
          <w:lang w:val="uk-UA"/>
        </w:rPr>
        <w:t xml:space="preserve"> (табл</w:t>
      </w:r>
      <w:r w:rsidR="00494508" w:rsidRPr="00631312">
        <w:rPr>
          <w:sz w:val="28"/>
          <w:szCs w:val="28"/>
          <w:lang w:val="uk-UA"/>
        </w:rPr>
        <w:t xml:space="preserve">. 1). </w:t>
      </w:r>
      <w:r w:rsidR="00494508">
        <w:rPr>
          <w:sz w:val="28"/>
          <w:szCs w:val="28"/>
          <w:lang w:val="uk-UA"/>
        </w:rPr>
        <w:t xml:space="preserve"> Більш ефективне зниження активності уреази  відзначено у групі тварин, які отримували з їжею експериментальний синбіотик, але активність досліджуваного ферменту в слизовій оболонці товстої кишки залишалась вищою на</w:t>
      </w:r>
      <w:r w:rsidR="002C78BE">
        <w:rPr>
          <w:sz w:val="28"/>
          <w:szCs w:val="28"/>
          <w:lang w:val="uk-UA"/>
        </w:rPr>
        <w:t xml:space="preserve"> 43</w:t>
      </w:r>
      <w:r w:rsidR="005A0656">
        <w:rPr>
          <w:sz w:val="28"/>
          <w:szCs w:val="28"/>
          <w:lang w:val="uk-UA"/>
        </w:rPr>
        <w:t xml:space="preserve"> %, ніж у інтактних щурів.</w:t>
      </w:r>
    </w:p>
    <w:p w:rsidR="0004656C" w:rsidRDefault="0004656C" w:rsidP="0004656C">
      <w:pPr>
        <w:spacing w:line="384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Відносно інтактної групи </w:t>
      </w:r>
      <w:r w:rsidR="00D92F78">
        <w:rPr>
          <w:sz w:val="28"/>
          <w:szCs w:val="28"/>
          <w:lang w:val="uk-UA"/>
        </w:rPr>
        <w:t>у тварин третьої групи</w:t>
      </w:r>
      <w:r w:rsidRPr="00631312">
        <w:rPr>
          <w:sz w:val="28"/>
          <w:szCs w:val="28"/>
          <w:lang w:val="uk-UA"/>
        </w:rPr>
        <w:t xml:space="preserve"> спостерігали зниження активності уреази в слизовій оболонці ротової порожнини на 27 %, відсутність змін у слизовій оболонці тонкої кишки та підвищення у слизових оболонках шлунку та товстої кишки на 27 % та 52 % відповідно. Слід зазначити, що виноградні кісточки є джерелом поліфенольних сполук, а льон –</w:t>
      </w:r>
      <w:r>
        <w:rPr>
          <w:sz w:val="28"/>
          <w:szCs w:val="28"/>
          <w:lang w:val="uk-UA"/>
        </w:rPr>
        <w:t xml:space="preserve"> </w:t>
      </w:r>
      <w:r w:rsidRPr="00631312">
        <w:rPr>
          <w:sz w:val="28"/>
          <w:szCs w:val="28"/>
          <w:lang w:val="uk-UA"/>
        </w:rPr>
        <w:t>альфа-ліноленової кислоти (АЛК), лігніну та харчових волокон, які позитивно впливають на симбіонтну облігатну мікробіоту організму.</w:t>
      </w:r>
    </w:p>
    <w:p w:rsidR="00A928AD" w:rsidRPr="004D4D57" w:rsidRDefault="00BC6E9B" w:rsidP="00A928A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A928AD" w:rsidRPr="00D17D57">
        <w:rPr>
          <w:sz w:val="28"/>
          <w:szCs w:val="28"/>
          <w:lang w:val="uk-UA"/>
        </w:rPr>
        <w:t xml:space="preserve">Профілактичне введення </w:t>
      </w:r>
      <w:r>
        <w:rPr>
          <w:sz w:val="28"/>
          <w:szCs w:val="28"/>
          <w:lang w:val="uk-UA"/>
        </w:rPr>
        <w:t>кексів та печива</w:t>
      </w:r>
      <w:r w:rsidR="00A928AD">
        <w:rPr>
          <w:sz w:val="28"/>
          <w:szCs w:val="28"/>
          <w:lang w:val="uk-UA"/>
        </w:rPr>
        <w:t xml:space="preserve"> </w:t>
      </w:r>
      <w:r w:rsidR="00A928AD" w:rsidRPr="00D17D57">
        <w:rPr>
          <w:sz w:val="28"/>
          <w:szCs w:val="28"/>
          <w:lang w:val="uk-UA"/>
        </w:rPr>
        <w:t xml:space="preserve">з пребіотиками на тлі патології дисбіозу з </w:t>
      </w:r>
      <w:r w:rsidR="00A928AD">
        <w:rPr>
          <w:sz w:val="28"/>
          <w:szCs w:val="28"/>
          <w:lang w:val="uk-UA"/>
        </w:rPr>
        <w:t xml:space="preserve">антибіотиком </w:t>
      </w:r>
      <w:r w:rsidR="00A928AD" w:rsidRPr="00D17D57">
        <w:rPr>
          <w:sz w:val="28"/>
          <w:szCs w:val="28"/>
          <w:lang w:val="uk-UA"/>
        </w:rPr>
        <w:t>сприя</w:t>
      </w:r>
      <w:r>
        <w:rPr>
          <w:sz w:val="28"/>
          <w:szCs w:val="28"/>
          <w:lang w:val="uk-UA"/>
        </w:rPr>
        <w:t>ло зниженню активності уреази, що опосередковано свідчило  про зменшення</w:t>
      </w:r>
      <w:r w:rsidR="00A928AD" w:rsidRPr="00D17D57">
        <w:rPr>
          <w:sz w:val="28"/>
          <w:szCs w:val="28"/>
          <w:lang w:val="uk-UA"/>
        </w:rPr>
        <w:t xml:space="preserve"> кіль</w:t>
      </w:r>
      <w:r w:rsidR="00A928AD">
        <w:rPr>
          <w:sz w:val="28"/>
          <w:szCs w:val="28"/>
          <w:lang w:val="uk-UA"/>
        </w:rPr>
        <w:t>кості умовно-патогенних бактерій</w:t>
      </w:r>
      <w:r w:rsidR="00A928AD" w:rsidRPr="00D17D57">
        <w:rPr>
          <w:sz w:val="28"/>
          <w:szCs w:val="28"/>
          <w:lang w:val="uk-UA"/>
        </w:rPr>
        <w:t xml:space="preserve"> в слизовій оболонці </w:t>
      </w:r>
      <w:r w:rsidR="00A928AD">
        <w:rPr>
          <w:sz w:val="28"/>
          <w:szCs w:val="28"/>
          <w:lang w:val="uk-UA"/>
        </w:rPr>
        <w:t>тонкого і товстого кишечника</w:t>
      </w:r>
      <w:r>
        <w:rPr>
          <w:sz w:val="28"/>
          <w:szCs w:val="28"/>
          <w:lang w:val="uk-UA"/>
        </w:rPr>
        <w:t>.</w:t>
      </w:r>
      <w:r w:rsidR="00A928AD">
        <w:rPr>
          <w:sz w:val="28"/>
          <w:szCs w:val="28"/>
          <w:lang w:val="uk-UA"/>
        </w:rPr>
        <w:t xml:space="preserve"> </w:t>
      </w:r>
      <w:r w:rsidR="0021673B">
        <w:rPr>
          <w:sz w:val="28"/>
          <w:szCs w:val="28"/>
          <w:lang w:val="uk-UA"/>
        </w:rPr>
        <w:t>Показники активності  уреази у тварин 3-ї</w:t>
      </w:r>
      <w:r w:rsidR="00A928AD">
        <w:rPr>
          <w:sz w:val="28"/>
          <w:szCs w:val="28"/>
          <w:lang w:val="uk-UA"/>
        </w:rPr>
        <w:t xml:space="preserve"> група </w:t>
      </w:r>
      <w:r>
        <w:rPr>
          <w:sz w:val="28"/>
          <w:szCs w:val="28"/>
          <w:lang w:val="uk-UA"/>
        </w:rPr>
        <w:t xml:space="preserve">(печиво) </w:t>
      </w:r>
      <w:r w:rsidR="0021673B">
        <w:rPr>
          <w:sz w:val="28"/>
          <w:szCs w:val="28"/>
          <w:lang w:val="uk-UA"/>
        </w:rPr>
        <w:t xml:space="preserve">суттєво </w:t>
      </w:r>
      <w:r w:rsidR="00A928AD">
        <w:rPr>
          <w:sz w:val="28"/>
          <w:szCs w:val="28"/>
          <w:lang w:val="uk-UA"/>
        </w:rPr>
        <w:t>відрізнялись від значень г</w:t>
      </w:r>
      <w:r w:rsidR="0021673B">
        <w:rPr>
          <w:sz w:val="28"/>
          <w:szCs w:val="28"/>
          <w:lang w:val="uk-UA"/>
        </w:rPr>
        <w:t>рупи з дисбіозом</w:t>
      </w:r>
      <w:r w:rsidR="00A928AD">
        <w:rPr>
          <w:sz w:val="28"/>
          <w:szCs w:val="28"/>
          <w:lang w:val="uk-UA"/>
        </w:rPr>
        <w:t>. Це свідчило про позитивний вплив продуктів з пребіотиками на патогенну мікрофлору шлунку.</w:t>
      </w:r>
    </w:p>
    <w:p w:rsidR="0004656C" w:rsidRDefault="0004656C" w:rsidP="0004656C">
      <w:pPr>
        <w:spacing w:line="384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lastRenderedPageBreak/>
        <w:t>Отже, використання лінкоміцину призводило до зрушення балансу між симбіонтною та умовно-патогенною мікробіотою в бік останньої.  Профілактичне додавання кексів</w:t>
      </w:r>
      <w:r w:rsidR="005A0656">
        <w:rPr>
          <w:sz w:val="28"/>
          <w:szCs w:val="28"/>
          <w:lang w:val="uk-UA"/>
        </w:rPr>
        <w:t xml:space="preserve"> та печива</w:t>
      </w:r>
      <w:r w:rsidRPr="00631312">
        <w:rPr>
          <w:sz w:val="28"/>
          <w:szCs w:val="28"/>
          <w:lang w:val="uk-UA"/>
        </w:rPr>
        <w:t>, які у своєму складі мають пребіотики</w:t>
      </w:r>
      <w:r w:rsidR="005A0656">
        <w:rPr>
          <w:sz w:val="28"/>
          <w:szCs w:val="28"/>
          <w:lang w:val="uk-UA"/>
        </w:rPr>
        <w:t>, та синбіотика</w:t>
      </w:r>
      <w:r w:rsidRPr="00631312">
        <w:rPr>
          <w:sz w:val="28"/>
          <w:szCs w:val="28"/>
          <w:lang w:val="uk-UA"/>
        </w:rPr>
        <w:t xml:space="preserve"> призводило до зниження показників активності уреази  у слизовій оболонці шлунку й товстої кишки, та нормалізації до значень у інтактних тварин в слизовій оболонці ротової  порожнини та тонкої кишки.</w:t>
      </w:r>
    </w:p>
    <w:p w:rsidR="002E5B8B" w:rsidRPr="00631312" w:rsidRDefault="002E5B8B" w:rsidP="0004656C">
      <w:pPr>
        <w:spacing w:line="384" w:lineRule="auto"/>
        <w:ind w:firstLine="708"/>
        <w:jc w:val="both"/>
        <w:rPr>
          <w:sz w:val="28"/>
          <w:szCs w:val="28"/>
          <w:lang w:val="uk-UA"/>
        </w:rPr>
      </w:pPr>
    </w:p>
    <w:p w:rsidR="000D301C" w:rsidRPr="00631312" w:rsidRDefault="003107F4" w:rsidP="000D301C">
      <w:pPr>
        <w:pStyle w:val="2"/>
        <w:spacing w:before="0" w:line="384" w:lineRule="auto"/>
        <w:ind w:left="708"/>
        <w:rPr>
          <w:rFonts w:ascii="Times New Roman" w:eastAsia="Cambria" w:hAnsi="Times New Roman" w:cs="Times New Roman"/>
          <w:color w:val="auto"/>
          <w:sz w:val="28"/>
          <w:lang w:val="uk-UA"/>
        </w:rPr>
      </w:pPr>
      <w:bookmarkStart w:id="11" w:name="_Toc103523216"/>
      <w:r>
        <w:rPr>
          <w:rFonts w:ascii="Times New Roman" w:eastAsia="Cambria" w:hAnsi="Times New Roman" w:cs="Times New Roman"/>
          <w:color w:val="auto"/>
          <w:sz w:val="28"/>
          <w:lang w:val="uk-UA"/>
        </w:rPr>
        <w:t>3.</w:t>
      </w:r>
      <w:r w:rsidRPr="003F1E7D">
        <w:rPr>
          <w:rFonts w:ascii="Times New Roman" w:eastAsia="Cambria" w:hAnsi="Times New Roman" w:cs="Times New Roman"/>
          <w:color w:val="auto"/>
          <w:sz w:val="28"/>
        </w:rPr>
        <w:t>2</w:t>
      </w:r>
      <w:r w:rsidR="000D301C" w:rsidRPr="00631312">
        <w:rPr>
          <w:rFonts w:ascii="Times New Roman" w:eastAsia="Cambria" w:hAnsi="Times New Roman" w:cs="Times New Roman"/>
          <w:color w:val="auto"/>
          <w:sz w:val="28"/>
          <w:lang w:val="uk-UA"/>
        </w:rPr>
        <w:t>. Визначення показників запалення у ШКТ щурів на тлі дисбіозу та його профілактики</w:t>
      </w:r>
      <w:bookmarkEnd w:id="11"/>
    </w:p>
    <w:p w:rsidR="00B43DCC" w:rsidRPr="002820D6" w:rsidRDefault="000D301C" w:rsidP="00DA389C">
      <w:pPr>
        <w:tabs>
          <w:tab w:val="left" w:pos="709"/>
        </w:tabs>
        <w:spacing w:line="384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Зазвичай одним з наслідків дисбіозу є розвиток запальних процесів у слизових оболонках ШКТ, тому під час дослідження у слизових оболонках ротової порожнини, шлунку, тонкої та товстої кишки визначали активність еластази, кислої фосфатази та </w:t>
      </w:r>
      <w:r w:rsidR="00DA389C">
        <w:rPr>
          <w:sz w:val="28"/>
          <w:szCs w:val="28"/>
          <w:lang w:val="uk-UA"/>
        </w:rPr>
        <w:t xml:space="preserve">вміст </w:t>
      </w:r>
      <w:r w:rsidRPr="00631312">
        <w:rPr>
          <w:sz w:val="28"/>
          <w:szCs w:val="28"/>
          <w:lang w:val="uk-UA"/>
        </w:rPr>
        <w:t>МДА, які є маркерами запалення та оксидативного стресу</w:t>
      </w:r>
      <w:r w:rsidR="00DA389C">
        <w:rPr>
          <w:sz w:val="28"/>
          <w:szCs w:val="28"/>
          <w:lang w:val="uk-UA"/>
        </w:rPr>
        <w:t xml:space="preserve"> відповідно</w:t>
      </w:r>
      <w:r w:rsidR="00B43DCC">
        <w:rPr>
          <w:sz w:val="28"/>
          <w:szCs w:val="28"/>
          <w:lang w:val="uk-UA"/>
        </w:rPr>
        <w:t xml:space="preserve"> (табл. 2)</w:t>
      </w:r>
      <w:r w:rsidRPr="00631312">
        <w:rPr>
          <w:sz w:val="28"/>
          <w:szCs w:val="28"/>
          <w:lang w:val="uk-UA"/>
        </w:rPr>
        <w:t>.</w:t>
      </w:r>
      <w:r w:rsidR="00B43DCC">
        <w:rPr>
          <w:sz w:val="28"/>
          <w:szCs w:val="28"/>
          <w:lang w:val="uk-UA"/>
        </w:rPr>
        <w:t xml:space="preserve"> </w:t>
      </w:r>
    </w:p>
    <w:p w:rsidR="005C07F4" w:rsidRDefault="00DA389C" w:rsidP="00DA389C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C07F4" w:rsidRPr="00631312">
        <w:rPr>
          <w:sz w:val="28"/>
          <w:szCs w:val="28"/>
          <w:lang w:val="uk-UA"/>
        </w:rPr>
        <w:t>Визначення активності еластази у щурів, яким впродовж тижня перорально вводили лінкоміцин у дозі 50 мг/кг показало, що у слизових оболонках ротової порожнини, шлунку, тонкої та товстої кишки спостерігається підвищення цього показника на 21 %, 82 %, 39 % та 51 %  відповідно (табл. 2).</w:t>
      </w:r>
      <w:r w:rsidR="005C07F4" w:rsidRPr="00996606">
        <w:rPr>
          <w:sz w:val="28"/>
          <w:szCs w:val="28"/>
          <w:lang w:val="uk-UA"/>
        </w:rPr>
        <w:t xml:space="preserve"> </w:t>
      </w:r>
      <w:r w:rsidR="00DE2163">
        <w:rPr>
          <w:sz w:val="28"/>
          <w:szCs w:val="28"/>
          <w:lang w:val="uk-UA"/>
        </w:rPr>
        <w:t>Показники активності</w:t>
      </w:r>
      <w:r w:rsidR="005C07F4" w:rsidRPr="00863C67">
        <w:rPr>
          <w:sz w:val="28"/>
          <w:szCs w:val="28"/>
          <w:lang w:val="uk-UA"/>
        </w:rPr>
        <w:t xml:space="preserve"> еластази </w:t>
      </w:r>
      <w:r w:rsidR="005C07F4">
        <w:rPr>
          <w:sz w:val="28"/>
          <w:szCs w:val="28"/>
          <w:lang w:val="uk-UA"/>
        </w:rPr>
        <w:t>в слизовій оболонці тонкого кишечника щурів з дисбіозом перевищувала</w:t>
      </w:r>
      <w:r w:rsidR="00DE2163">
        <w:rPr>
          <w:sz w:val="28"/>
          <w:szCs w:val="28"/>
          <w:lang w:val="uk-UA"/>
        </w:rPr>
        <w:t xml:space="preserve"> показники</w:t>
      </w:r>
      <w:r w:rsidR="005C07F4">
        <w:rPr>
          <w:sz w:val="28"/>
          <w:szCs w:val="28"/>
          <w:lang w:val="uk-UA"/>
        </w:rPr>
        <w:t xml:space="preserve"> </w:t>
      </w:r>
      <w:r w:rsidR="00DE2163">
        <w:rPr>
          <w:sz w:val="28"/>
          <w:szCs w:val="28"/>
          <w:lang w:val="uk-UA"/>
        </w:rPr>
        <w:t>активності</w:t>
      </w:r>
      <w:r w:rsidR="005C07F4">
        <w:rPr>
          <w:sz w:val="28"/>
          <w:szCs w:val="28"/>
          <w:lang w:val="uk-UA"/>
        </w:rPr>
        <w:t xml:space="preserve"> цього ж ферменту в товстому кишечнику</w:t>
      </w:r>
      <w:r w:rsidR="00DE2163">
        <w:rPr>
          <w:sz w:val="28"/>
          <w:szCs w:val="28"/>
          <w:lang w:val="uk-UA"/>
        </w:rPr>
        <w:t xml:space="preserve"> щурів</w:t>
      </w:r>
      <w:r w:rsidR="005C07F4">
        <w:rPr>
          <w:sz w:val="28"/>
          <w:szCs w:val="28"/>
          <w:lang w:val="uk-UA"/>
        </w:rPr>
        <w:t xml:space="preserve"> </w:t>
      </w:r>
      <w:r w:rsidR="00DE2163">
        <w:rPr>
          <w:sz w:val="28"/>
          <w:szCs w:val="28"/>
          <w:lang w:val="uk-UA"/>
        </w:rPr>
        <w:t xml:space="preserve"> майже в 14 разів</w:t>
      </w:r>
      <w:r w:rsidR="00DE4FBA">
        <w:rPr>
          <w:sz w:val="28"/>
          <w:szCs w:val="28"/>
          <w:lang w:val="uk-UA"/>
        </w:rPr>
        <w:t xml:space="preserve"> (табл. 2). Ці дані свідчать</w:t>
      </w:r>
      <w:r w:rsidR="005C07F4">
        <w:rPr>
          <w:sz w:val="28"/>
          <w:szCs w:val="28"/>
          <w:lang w:val="uk-UA"/>
        </w:rPr>
        <w:t>,</w:t>
      </w:r>
      <w:r w:rsidR="00DE4FBA">
        <w:rPr>
          <w:sz w:val="28"/>
          <w:szCs w:val="28"/>
          <w:lang w:val="uk-UA"/>
        </w:rPr>
        <w:t xml:space="preserve"> що</w:t>
      </w:r>
      <w:r w:rsidR="005C07F4">
        <w:rPr>
          <w:sz w:val="28"/>
          <w:szCs w:val="28"/>
          <w:lang w:val="uk-UA"/>
        </w:rPr>
        <w:t xml:space="preserve"> в більшій мірі запалення проявляється саме в тонкому кишечнику.</w:t>
      </w:r>
    </w:p>
    <w:p w:rsidR="005C07F4" w:rsidRPr="00631312" w:rsidRDefault="005C07F4" w:rsidP="005C07F4">
      <w:pPr>
        <w:tabs>
          <w:tab w:val="left" w:pos="709"/>
        </w:tabs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Додавання до  їжі  10 г кексів з пребіотиками на одного щура  сприяло нормалізації активності еластази у слизових оболонках по всьому травному тракту (рис. 2). Тобто позитивний вплив компонентів кексів проявлявся в нормалізації симбіонтної мікробіоти слизових оболонок травного тракту, </w:t>
      </w:r>
      <w:r w:rsidRPr="00631312">
        <w:rPr>
          <w:sz w:val="28"/>
          <w:szCs w:val="28"/>
          <w:lang w:val="uk-UA"/>
        </w:rPr>
        <w:lastRenderedPageBreak/>
        <w:t>зменшенні пошкодження слизових оболонок та руйнування нейтрофілів патогенною біотою, і як наслідок зменшення активності еластази.</w:t>
      </w:r>
    </w:p>
    <w:p w:rsidR="005C07F4" w:rsidRPr="005C07F4" w:rsidRDefault="005C07F4" w:rsidP="00B43DCC">
      <w:pPr>
        <w:spacing w:line="384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Активність ферменту в групі щурів, яких годували </w:t>
      </w:r>
      <w:r w:rsidRPr="00863C67">
        <w:rPr>
          <w:sz w:val="28"/>
          <w:szCs w:val="28"/>
          <w:lang w:val="uk-UA"/>
        </w:rPr>
        <w:t xml:space="preserve">печивом </w:t>
      </w:r>
      <w:r>
        <w:rPr>
          <w:sz w:val="28"/>
          <w:szCs w:val="28"/>
          <w:lang w:val="uk-UA"/>
        </w:rPr>
        <w:t>з пребіотиками, також різко знижувалась та сягала контрольних значень</w:t>
      </w:r>
      <w:r w:rsidRPr="00863C6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слизовій оболонці ротової порожнини (табл. 2),  а в шлунку та обох відділів кишечника незначно перевищувала відповідні показники  інтактних тварин.</w:t>
      </w:r>
    </w:p>
    <w:p w:rsidR="000D301C" w:rsidRPr="00631312" w:rsidRDefault="000D301C" w:rsidP="00B43DCC">
      <w:pPr>
        <w:spacing w:line="384" w:lineRule="auto"/>
        <w:ind w:firstLine="708"/>
        <w:jc w:val="right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Таблиця 2</w:t>
      </w:r>
    </w:p>
    <w:p w:rsidR="000D301C" w:rsidRPr="00631312" w:rsidRDefault="000D301C" w:rsidP="00B43DCC">
      <w:pPr>
        <w:spacing w:line="276" w:lineRule="auto"/>
        <w:jc w:val="center"/>
        <w:rPr>
          <w:b/>
          <w:sz w:val="28"/>
          <w:szCs w:val="28"/>
          <w:lang w:val="uk-UA"/>
        </w:rPr>
      </w:pPr>
      <w:r w:rsidRPr="00631312">
        <w:rPr>
          <w:b/>
          <w:sz w:val="28"/>
          <w:szCs w:val="28"/>
          <w:lang w:val="uk-UA"/>
        </w:rPr>
        <w:t>Активність еластази (</w:t>
      </w:r>
      <w:r w:rsidRPr="00631312">
        <w:rPr>
          <w:sz w:val="28"/>
          <w:szCs w:val="28"/>
          <w:lang w:val="uk-UA"/>
        </w:rPr>
        <w:t>мк-кат/кг</w:t>
      </w:r>
      <w:r w:rsidRPr="00631312">
        <w:rPr>
          <w:b/>
          <w:sz w:val="28"/>
          <w:szCs w:val="28"/>
          <w:lang w:val="uk-UA"/>
        </w:rPr>
        <w:t>) у слизових оболонках ШКТ щурів, які отримували продукти з пребіотиками</w:t>
      </w:r>
      <w:r>
        <w:rPr>
          <w:b/>
          <w:sz w:val="28"/>
          <w:szCs w:val="28"/>
          <w:lang w:val="uk-UA"/>
        </w:rPr>
        <w:t xml:space="preserve"> та синбіотиком</w:t>
      </w:r>
      <w:r w:rsidRPr="00631312">
        <w:rPr>
          <w:b/>
          <w:sz w:val="28"/>
          <w:szCs w:val="28"/>
          <w:lang w:val="uk-UA"/>
        </w:rPr>
        <w:t xml:space="preserve"> на тлі моделювання дисбіозу (</w:t>
      </w:r>
      <w:r w:rsidRPr="00631312">
        <w:rPr>
          <w:sz w:val="28"/>
          <w:szCs w:val="28"/>
          <w:lang w:val="uk-UA"/>
        </w:rPr>
        <w:t>n =8</w:t>
      </w:r>
      <w:r w:rsidRPr="00631312">
        <w:rPr>
          <w:b/>
          <w:sz w:val="28"/>
          <w:szCs w:val="28"/>
          <w:lang w:val="uk-UA"/>
        </w:rPr>
        <w:t>)</w:t>
      </w:r>
    </w:p>
    <w:tbl>
      <w:tblPr>
        <w:tblStyle w:val="ac"/>
        <w:tblW w:w="9498" w:type="dxa"/>
        <w:tblLayout w:type="fixed"/>
        <w:tblLook w:val="04A0"/>
      </w:tblPr>
      <w:tblGrid>
        <w:gridCol w:w="2411"/>
        <w:gridCol w:w="816"/>
        <w:gridCol w:w="1559"/>
        <w:gridCol w:w="1559"/>
        <w:gridCol w:w="1560"/>
        <w:gridCol w:w="1593"/>
      </w:tblGrid>
      <w:tr w:rsidR="003107F4" w:rsidRPr="00631312" w:rsidTr="00A55418">
        <w:tc>
          <w:tcPr>
            <w:tcW w:w="3227" w:type="dxa"/>
            <w:gridSpan w:val="2"/>
            <w:vMerge w:val="restart"/>
          </w:tcPr>
          <w:p w:rsidR="003107F4" w:rsidRPr="00631312" w:rsidRDefault="00996606" w:rsidP="00A55418">
            <w:pPr>
              <w:spacing w:line="384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</w:t>
            </w:r>
            <w:r w:rsidR="003107F4" w:rsidRPr="00631312">
              <w:rPr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6271" w:type="dxa"/>
            <w:gridSpan w:val="4"/>
          </w:tcPr>
          <w:p w:rsidR="003107F4" w:rsidRPr="00631312" w:rsidRDefault="003107F4" w:rsidP="00A55418">
            <w:pPr>
              <w:spacing w:line="384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Слизова оболонка</w:t>
            </w:r>
          </w:p>
        </w:tc>
      </w:tr>
      <w:tr w:rsidR="003107F4" w:rsidRPr="00631312" w:rsidTr="00A55418">
        <w:tc>
          <w:tcPr>
            <w:tcW w:w="3227" w:type="dxa"/>
            <w:gridSpan w:val="2"/>
            <w:vMerge/>
          </w:tcPr>
          <w:p w:rsidR="003107F4" w:rsidRPr="00631312" w:rsidRDefault="003107F4" w:rsidP="00A55418">
            <w:pPr>
              <w:spacing w:line="384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3107F4" w:rsidRPr="00631312" w:rsidRDefault="003107F4" w:rsidP="00A55418">
            <w:pPr>
              <w:spacing w:line="384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рота</w:t>
            </w:r>
          </w:p>
        </w:tc>
        <w:tc>
          <w:tcPr>
            <w:tcW w:w="1559" w:type="dxa"/>
          </w:tcPr>
          <w:p w:rsidR="003107F4" w:rsidRPr="00631312" w:rsidRDefault="003107F4" w:rsidP="00A55418">
            <w:pPr>
              <w:spacing w:line="384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шлунку</w:t>
            </w:r>
          </w:p>
        </w:tc>
        <w:tc>
          <w:tcPr>
            <w:tcW w:w="1560" w:type="dxa"/>
          </w:tcPr>
          <w:p w:rsidR="003107F4" w:rsidRPr="00631312" w:rsidRDefault="003107F4" w:rsidP="00C8409A">
            <w:pPr>
              <w:spacing w:line="276" w:lineRule="auto"/>
              <w:ind w:hanging="36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тон</w:t>
            </w:r>
            <w:r w:rsidRPr="00631312">
              <w:rPr>
                <w:sz w:val="28"/>
                <w:szCs w:val="28"/>
                <w:lang w:val="uk-UA"/>
              </w:rPr>
              <w:t>кої кишки</w:t>
            </w:r>
          </w:p>
        </w:tc>
        <w:tc>
          <w:tcPr>
            <w:tcW w:w="1593" w:type="dxa"/>
          </w:tcPr>
          <w:p w:rsidR="003107F4" w:rsidRPr="00631312" w:rsidRDefault="003107F4" w:rsidP="00C8409A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товстої кишки</w:t>
            </w:r>
          </w:p>
        </w:tc>
      </w:tr>
      <w:tr w:rsidR="003107F4" w:rsidRPr="00631312" w:rsidTr="00A55418">
        <w:tc>
          <w:tcPr>
            <w:tcW w:w="2411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Інтактна група (Дієта віварію)</w:t>
            </w: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51,14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±2,43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146,32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±8,20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1982,49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±89,29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133,07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±6,12</w:t>
            </w:r>
          </w:p>
        </w:tc>
      </w:tr>
      <w:tr w:rsidR="003107F4" w:rsidRPr="00631312" w:rsidTr="00A55418">
        <w:tc>
          <w:tcPr>
            <w:tcW w:w="2411" w:type="dxa"/>
            <w:vMerge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</w:tr>
      <w:tr w:rsidR="003107F4" w:rsidRPr="00631312" w:rsidTr="00A55418">
        <w:trPr>
          <w:trHeight w:val="843"/>
        </w:trPr>
        <w:tc>
          <w:tcPr>
            <w:tcW w:w="2411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Дисбіоз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(</w:t>
            </w:r>
            <w:r w:rsidR="00B63FE5">
              <w:rPr>
                <w:sz w:val="28"/>
                <w:szCs w:val="28"/>
                <w:lang w:val="uk-UA"/>
              </w:rPr>
              <w:t>д</w:t>
            </w:r>
            <w:r>
              <w:rPr>
                <w:sz w:val="28"/>
                <w:szCs w:val="28"/>
                <w:lang w:val="uk-UA"/>
              </w:rPr>
              <w:t>ієта віварію</w:t>
            </w:r>
            <w:r w:rsidRPr="00631312">
              <w:rPr>
                <w:sz w:val="28"/>
                <w:szCs w:val="28"/>
                <w:lang w:val="uk-UA"/>
              </w:rPr>
              <w:t xml:space="preserve"> + </w:t>
            </w:r>
            <w:r w:rsidR="00B63FE5" w:rsidRPr="00631312">
              <w:rPr>
                <w:sz w:val="28"/>
                <w:szCs w:val="28"/>
                <w:lang w:val="uk-UA"/>
              </w:rPr>
              <w:t>л</w:t>
            </w:r>
            <w:r w:rsidRPr="00631312">
              <w:rPr>
                <w:sz w:val="28"/>
                <w:szCs w:val="28"/>
                <w:lang w:val="uk-UA"/>
              </w:rPr>
              <w:t>інкоміцин)</w:t>
            </w: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61,90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±3,15*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265,94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±12,70*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2748,21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±93,72*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200,70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±9,32*</w:t>
            </w:r>
          </w:p>
        </w:tc>
      </w:tr>
      <w:tr w:rsidR="003107F4" w:rsidRPr="00631312" w:rsidTr="00A55418">
        <w:trPr>
          <w:trHeight w:val="765"/>
        </w:trPr>
        <w:tc>
          <w:tcPr>
            <w:tcW w:w="2411" w:type="dxa"/>
            <w:vMerge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121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182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139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151</w:t>
            </w:r>
          </w:p>
        </w:tc>
      </w:tr>
      <w:tr w:rsidR="003107F4" w:rsidRPr="00631312" w:rsidTr="00A55418">
        <w:trPr>
          <w:trHeight w:val="935"/>
        </w:trPr>
        <w:tc>
          <w:tcPr>
            <w:tcW w:w="2411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Дисбіоз+Кекси (</w:t>
            </w:r>
            <w:r w:rsidR="00B63FE5"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>інкоміцин + ви</w:t>
            </w:r>
            <w:r w:rsidRPr="00631312">
              <w:rPr>
                <w:sz w:val="28"/>
                <w:szCs w:val="28"/>
                <w:lang w:val="uk-UA"/>
              </w:rPr>
              <w:t>ноградні кісточки + льон)</w:t>
            </w: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49,50</w:t>
            </w:r>
          </w:p>
          <w:p w:rsidR="003107F4" w:rsidRPr="00B1482E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631312">
              <w:rPr>
                <w:sz w:val="28"/>
                <w:szCs w:val="28"/>
                <w:lang w:val="uk-UA"/>
              </w:rPr>
              <w:t>±1,87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147,46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±7,15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2136,07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±61,17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130,47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±5,10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631312" w:rsidTr="00A55418">
        <w:trPr>
          <w:trHeight w:val="667"/>
        </w:trPr>
        <w:tc>
          <w:tcPr>
            <w:tcW w:w="2411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97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101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108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98</w:t>
            </w:r>
          </w:p>
        </w:tc>
      </w:tr>
      <w:tr w:rsidR="003107F4" w:rsidRPr="00631312" w:rsidTr="00A55418">
        <w:trPr>
          <w:trHeight w:val="667"/>
        </w:trPr>
        <w:tc>
          <w:tcPr>
            <w:tcW w:w="2411" w:type="dxa"/>
            <w:vMerge w:val="restart"/>
          </w:tcPr>
          <w:p w:rsidR="003107F4" w:rsidRPr="00BB3224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BB3224">
              <w:rPr>
                <w:sz w:val="26"/>
                <w:szCs w:val="26"/>
                <w:lang w:val="uk-UA"/>
              </w:rPr>
              <w:t>Дисбіоз+</w:t>
            </w:r>
            <w:r w:rsidRPr="00BB3224">
              <w:rPr>
                <w:sz w:val="26"/>
                <w:szCs w:val="26"/>
              </w:rPr>
              <w:t>П</w:t>
            </w:r>
            <w:r w:rsidRPr="00BB3224">
              <w:rPr>
                <w:sz w:val="26"/>
                <w:szCs w:val="26"/>
                <w:lang w:val="uk-UA"/>
              </w:rPr>
              <w:t>ечиво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BB3224">
              <w:rPr>
                <w:sz w:val="26"/>
                <w:szCs w:val="26"/>
              </w:rPr>
              <w:t>(</w:t>
            </w:r>
            <w:r w:rsidRPr="00BB3224">
              <w:rPr>
                <w:sz w:val="26"/>
                <w:szCs w:val="26"/>
                <w:lang w:val="uk-UA"/>
              </w:rPr>
              <w:t>лінкоміцин + п</w:t>
            </w:r>
            <w:r w:rsidRPr="00BB3224">
              <w:rPr>
                <w:sz w:val="26"/>
                <w:szCs w:val="26"/>
              </w:rPr>
              <w:t>сил</w:t>
            </w:r>
            <w:r w:rsidRPr="00BB3224">
              <w:rPr>
                <w:sz w:val="26"/>
                <w:szCs w:val="26"/>
                <w:lang w:val="uk-UA"/>
              </w:rPr>
              <w:t>л</w:t>
            </w:r>
            <w:r w:rsidRPr="00BB3224">
              <w:rPr>
                <w:sz w:val="26"/>
                <w:szCs w:val="26"/>
              </w:rPr>
              <w:t>іум</w:t>
            </w:r>
            <w:r w:rsidRPr="00BB3224">
              <w:rPr>
                <w:sz w:val="26"/>
                <w:szCs w:val="26"/>
                <w:lang w:val="uk-UA"/>
              </w:rPr>
              <w:t>)</w:t>
            </w:r>
          </w:p>
        </w:tc>
        <w:tc>
          <w:tcPr>
            <w:tcW w:w="816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51,66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±2,10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157,46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±9,32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2114,40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±56,30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159,93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±4,65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631312" w:rsidTr="00A55418">
        <w:trPr>
          <w:trHeight w:val="667"/>
        </w:trPr>
        <w:tc>
          <w:tcPr>
            <w:tcW w:w="2411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101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107</w:t>
            </w:r>
          </w:p>
        </w:tc>
        <w:tc>
          <w:tcPr>
            <w:tcW w:w="1560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107</w:t>
            </w:r>
          </w:p>
        </w:tc>
        <w:tc>
          <w:tcPr>
            <w:tcW w:w="1593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120</w:t>
            </w:r>
          </w:p>
        </w:tc>
      </w:tr>
      <w:tr w:rsidR="003107F4" w:rsidRPr="00CA6CE9" w:rsidTr="00A55418">
        <w:trPr>
          <w:trHeight w:val="667"/>
        </w:trPr>
        <w:tc>
          <w:tcPr>
            <w:tcW w:w="2411" w:type="dxa"/>
            <w:vMerge w:val="restart"/>
          </w:tcPr>
          <w:p w:rsidR="003107F4" w:rsidRPr="00171510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Дисбіоз+</w:t>
            </w:r>
          </w:p>
          <w:p w:rsidR="003107F4" w:rsidRPr="00171510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Мармелад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171510">
              <w:rPr>
                <w:sz w:val="26"/>
                <w:szCs w:val="26"/>
              </w:rPr>
              <w:t>(</w:t>
            </w:r>
            <w:r w:rsidRPr="00171510">
              <w:rPr>
                <w:sz w:val="26"/>
                <w:szCs w:val="26"/>
                <w:lang w:val="uk-UA"/>
              </w:rPr>
              <w:t>лінкоміцин + композиція)</w:t>
            </w:r>
          </w:p>
        </w:tc>
        <w:tc>
          <w:tcPr>
            <w:tcW w:w="816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50,14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±2,07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144,80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±8,65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2216,46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±65,18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131,04</w:t>
            </w:r>
          </w:p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CA6CE9">
              <w:rPr>
                <w:sz w:val="28"/>
                <w:szCs w:val="28"/>
                <w:lang w:val="uk-UA"/>
              </w:rPr>
              <w:t>±5,70</w:t>
            </w:r>
            <w:r w:rsidRPr="00CA6CE9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CA6CE9" w:rsidTr="00A55418">
        <w:trPr>
          <w:trHeight w:val="667"/>
        </w:trPr>
        <w:tc>
          <w:tcPr>
            <w:tcW w:w="2411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816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99</w:t>
            </w:r>
          </w:p>
        </w:tc>
        <w:tc>
          <w:tcPr>
            <w:tcW w:w="1559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99</w:t>
            </w:r>
          </w:p>
        </w:tc>
        <w:tc>
          <w:tcPr>
            <w:tcW w:w="1560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CA6CE9">
              <w:rPr>
                <w:bCs/>
                <w:sz w:val="28"/>
                <w:szCs w:val="28"/>
                <w:lang w:val="en-US"/>
              </w:rPr>
              <w:t>112</w:t>
            </w:r>
          </w:p>
        </w:tc>
        <w:tc>
          <w:tcPr>
            <w:tcW w:w="1593" w:type="dxa"/>
            <w:vAlign w:val="center"/>
          </w:tcPr>
          <w:p w:rsidR="003107F4" w:rsidRPr="00CA6CE9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CA6CE9">
              <w:rPr>
                <w:sz w:val="28"/>
                <w:szCs w:val="28"/>
                <w:lang w:val="en-US"/>
              </w:rPr>
              <w:t>98</w:t>
            </w:r>
          </w:p>
        </w:tc>
      </w:tr>
    </w:tbl>
    <w:p w:rsidR="003107F4" w:rsidRPr="008871A6" w:rsidRDefault="003107F4" w:rsidP="003107F4">
      <w:pPr>
        <w:tabs>
          <w:tab w:val="left" w:pos="3272"/>
        </w:tabs>
        <w:spacing w:line="360" w:lineRule="auto"/>
        <w:contextualSpacing/>
        <w:jc w:val="both"/>
      </w:pPr>
      <w:r w:rsidRPr="00631312">
        <w:rPr>
          <w:lang w:val="uk-UA"/>
        </w:rPr>
        <w:t>Примітка: * - достовірність розрахована відносно показників інтактної групи, р&lt;0,05</w:t>
      </w:r>
    </w:p>
    <w:p w:rsidR="003107F4" w:rsidRPr="008871A6" w:rsidRDefault="003107F4" w:rsidP="003107F4">
      <w:pPr>
        <w:tabs>
          <w:tab w:val="left" w:pos="3272"/>
        </w:tabs>
        <w:spacing w:line="360" w:lineRule="auto"/>
        <w:contextualSpacing/>
        <w:jc w:val="both"/>
      </w:pPr>
      <w:r w:rsidRPr="008871A6">
        <w:rPr>
          <w:sz w:val="28"/>
          <w:szCs w:val="28"/>
          <w:vertAlign w:val="superscript"/>
        </w:rPr>
        <w:t>#</w:t>
      </w:r>
      <w:r w:rsidRPr="00631312">
        <w:rPr>
          <w:lang w:val="uk-UA"/>
        </w:rPr>
        <w:t xml:space="preserve"> - достовірність розрахована відносно показників</w:t>
      </w:r>
      <w:r>
        <w:rPr>
          <w:lang w:val="uk-UA"/>
        </w:rPr>
        <w:t xml:space="preserve"> тварин с дисбіозом</w:t>
      </w:r>
      <w:r w:rsidRPr="00631312">
        <w:rPr>
          <w:lang w:val="uk-UA"/>
        </w:rPr>
        <w:t>, р&lt;0,05</w:t>
      </w:r>
    </w:p>
    <w:p w:rsidR="00031D27" w:rsidRPr="000F25A2" w:rsidRDefault="00422A94" w:rsidP="00422A94">
      <w:pPr>
        <w:tabs>
          <w:tab w:val="left" w:pos="709"/>
        </w:tabs>
        <w:spacing w:line="360" w:lineRule="auto"/>
        <w:ind w:firstLine="35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</w:t>
      </w:r>
      <w:r w:rsidR="00881D6F" w:rsidRPr="00BD6EBB">
        <w:rPr>
          <w:sz w:val="28"/>
          <w:szCs w:val="28"/>
          <w:lang w:val="uk-UA"/>
        </w:rPr>
        <w:t xml:space="preserve">У тварин, які отримували </w:t>
      </w:r>
      <w:r w:rsidR="00881D6F">
        <w:rPr>
          <w:sz w:val="28"/>
          <w:szCs w:val="28"/>
          <w:lang w:val="uk-UA"/>
        </w:rPr>
        <w:t>м</w:t>
      </w:r>
      <w:r w:rsidR="00881D6F" w:rsidRPr="00BD6EBB">
        <w:rPr>
          <w:sz w:val="28"/>
          <w:szCs w:val="28"/>
          <w:lang w:val="uk-UA"/>
        </w:rPr>
        <w:t>армелад, активність еластази  зменшилася і  досяг</w:t>
      </w:r>
      <w:r w:rsidR="00031D27">
        <w:rPr>
          <w:sz w:val="28"/>
          <w:szCs w:val="28"/>
          <w:lang w:val="uk-UA"/>
        </w:rPr>
        <w:t>а</w:t>
      </w:r>
      <w:r w:rsidR="00881D6F" w:rsidRPr="00BD6EBB">
        <w:rPr>
          <w:sz w:val="28"/>
          <w:szCs w:val="28"/>
          <w:lang w:val="uk-UA"/>
        </w:rPr>
        <w:t>ла значень інтактних тварин</w:t>
      </w:r>
      <w:r w:rsidR="00105FAD">
        <w:rPr>
          <w:sz w:val="28"/>
          <w:szCs w:val="28"/>
          <w:lang w:val="uk-UA"/>
        </w:rPr>
        <w:t xml:space="preserve"> у всіх відділах ШКТ,</w:t>
      </w:r>
      <w:r w:rsidR="00BD6EBB">
        <w:rPr>
          <w:sz w:val="28"/>
          <w:szCs w:val="28"/>
          <w:lang w:val="uk-UA"/>
        </w:rPr>
        <w:t xml:space="preserve"> </w:t>
      </w:r>
      <w:r w:rsidR="00105FAD">
        <w:rPr>
          <w:sz w:val="28"/>
          <w:szCs w:val="28"/>
          <w:lang w:val="uk-UA"/>
        </w:rPr>
        <w:t>к</w:t>
      </w:r>
      <w:r w:rsidR="00BD6EBB">
        <w:rPr>
          <w:sz w:val="28"/>
          <w:szCs w:val="28"/>
          <w:lang w:val="uk-UA"/>
        </w:rPr>
        <w:t>рім тонкої</w:t>
      </w:r>
      <w:r w:rsidR="00105FAD">
        <w:rPr>
          <w:sz w:val="28"/>
          <w:szCs w:val="28"/>
          <w:lang w:val="uk-UA"/>
        </w:rPr>
        <w:t xml:space="preserve"> кишки.</w:t>
      </w:r>
      <w:r w:rsidR="00BD6EBB">
        <w:rPr>
          <w:sz w:val="28"/>
          <w:szCs w:val="28"/>
          <w:lang w:val="uk-UA"/>
        </w:rPr>
        <w:t xml:space="preserve"> </w:t>
      </w:r>
      <w:r w:rsidR="00031D27" w:rsidRPr="00031D27">
        <w:rPr>
          <w:sz w:val="28"/>
          <w:szCs w:val="28"/>
          <w:lang w:val="uk-UA"/>
        </w:rPr>
        <w:t xml:space="preserve"> </w:t>
      </w:r>
      <w:r w:rsidR="00031D27">
        <w:rPr>
          <w:sz w:val="28"/>
          <w:szCs w:val="28"/>
          <w:lang w:val="uk-UA"/>
        </w:rPr>
        <w:t>Відомо, що ц</w:t>
      </w:r>
      <w:r w:rsidR="00031D27" w:rsidRPr="00BD6EBB">
        <w:rPr>
          <w:sz w:val="28"/>
          <w:szCs w:val="28"/>
          <w:lang w:val="uk-UA"/>
        </w:rPr>
        <w:t>ей фермент виступає маркером запалення</w:t>
      </w:r>
      <w:r w:rsidR="00031D27">
        <w:rPr>
          <w:sz w:val="28"/>
          <w:szCs w:val="28"/>
          <w:lang w:val="uk-UA"/>
        </w:rPr>
        <w:t xml:space="preserve">, відповідає </w:t>
      </w:r>
      <w:r w:rsidR="00031D27" w:rsidRPr="000F25A2">
        <w:rPr>
          <w:sz w:val="28"/>
          <w:szCs w:val="28"/>
          <w:lang w:val="uk-UA"/>
        </w:rPr>
        <w:t xml:space="preserve"> за бактерицидну дію</w:t>
      </w:r>
      <w:r w:rsidR="00031D27">
        <w:rPr>
          <w:sz w:val="28"/>
          <w:szCs w:val="28"/>
          <w:lang w:val="uk-UA"/>
        </w:rPr>
        <w:t xml:space="preserve"> нейтрофілів.</w:t>
      </w:r>
      <w:r w:rsidR="00817175" w:rsidRPr="00BD6EBB">
        <w:rPr>
          <w:sz w:val="28"/>
          <w:szCs w:val="28"/>
          <w:lang w:val="uk-UA"/>
        </w:rPr>
        <w:t xml:space="preserve"> </w:t>
      </w:r>
      <w:r w:rsidR="00817175">
        <w:rPr>
          <w:sz w:val="28"/>
          <w:szCs w:val="28"/>
        </w:rPr>
        <w:t>Еластаза −</w:t>
      </w:r>
      <w:r w:rsidR="00817175" w:rsidRPr="00F41616">
        <w:rPr>
          <w:sz w:val="28"/>
          <w:szCs w:val="28"/>
        </w:rPr>
        <w:t xml:space="preserve"> протеолітичний фермент, який, на відміну від інших протеолітичних ферментів, здатний розщеплювати еластин, що входить до складу сполучної тканини.</w:t>
      </w:r>
      <w:r w:rsidR="00031D27">
        <w:rPr>
          <w:sz w:val="28"/>
          <w:szCs w:val="28"/>
          <w:lang w:val="uk-UA"/>
        </w:rPr>
        <w:t xml:space="preserve"> </w:t>
      </w:r>
      <w:r w:rsidR="00817175">
        <w:rPr>
          <w:sz w:val="28"/>
          <w:szCs w:val="28"/>
          <w:lang w:val="uk-UA"/>
        </w:rPr>
        <w:t>Цей фермент</w:t>
      </w:r>
      <w:r w:rsidR="00031D27" w:rsidRPr="00BE36F4">
        <w:rPr>
          <w:sz w:val="28"/>
          <w:szCs w:val="28"/>
          <w:lang w:val="uk-UA"/>
        </w:rPr>
        <w:t xml:space="preserve"> секретується з азурофільних гранул</w:t>
      </w:r>
      <w:r w:rsidR="00817175">
        <w:rPr>
          <w:sz w:val="28"/>
          <w:szCs w:val="28"/>
          <w:lang w:val="uk-UA"/>
        </w:rPr>
        <w:t>ах</w:t>
      </w:r>
      <w:r w:rsidR="00031D27" w:rsidRPr="00BE36F4">
        <w:rPr>
          <w:sz w:val="28"/>
          <w:szCs w:val="28"/>
          <w:lang w:val="uk-UA"/>
        </w:rPr>
        <w:t xml:space="preserve"> нейтрофілів при їх активації, грає в</w:t>
      </w:r>
      <w:r w:rsidR="00031D27">
        <w:rPr>
          <w:sz w:val="28"/>
          <w:szCs w:val="28"/>
          <w:lang w:val="uk-UA"/>
        </w:rPr>
        <w:t>ажливу роль у формуванні осередка</w:t>
      </w:r>
      <w:r w:rsidR="00031D27" w:rsidRPr="00BE36F4">
        <w:rPr>
          <w:sz w:val="28"/>
          <w:szCs w:val="28"/>
          <w:lang w:val="uk-UA"/>
        </w:rPr>
        <w:t xml:space="preserve"> запалення різ</w:t>
      </w:r>
      <w:r w:rsidR="00031D27">
        <w:rPr>
          <w:sz w:val="28"/>
          <w:szCs w:val="28"/>
          <w:lang w:val="uk-UA"/>
        </w:rPr>
        <w:t>ної етіології. Під дією нейтрофільної</w:t>
      </w:r>
      <w:r w:rsidR="00031D27" w:rsidRPr="00BE36F4">
        <w:rPr>
          <w:sz w:val="28"/>
          <w:szCs w:val="28"/>
          <w:lang w:val="uk-UA"/>
        </w:rPr>
        <w:t xml:space="preserve"> еластази відбувається розщеплення не тільки колагенових і елас</w:t>
      </w:r>
      <w:r w:rsidR="00031D27">
        <w:rPr>
          <w:sz w:val="28"/>
          <w:szCs w:val="28"/>
          <w:lang w:val="uk-UA"/>
        </w:rPr>
        <w:t>тинових волокон, а й глюкопротеїдів −</w:t>
      </w:r>
      <w:r w:rsidR="00031D27" w:rsidRPr="00BE36F4">
        <w:rPr>
          <w:sz w:val="28"/>
          <w:szCs w:val="28"/>
          <w:lang w:val="uk-UA"/>
        </w:rPr>
        <w:t xml:space="preserve"> основної речовини сполучної тканини.</w:t>
      </w:r>
      <w:r w:rsidRPr="00422A94">
        <w:rPr>
          <w:sz w:val="28"/>
          <w:szCs w:val="28"/>
          <w:lang w:val="uk-UA"/>
        </w:rPr>
        <w:t xml:space="preserve"> </w:t>
      </w:r>
      <w:r w:rsidR="00817175">
        <w:rPr>
          <w:sz w:val="28"/>
          <w:szCs w:val="28"/>
          <w:lang w:val="uk-UA"/>
        </w:rPr>
        <w:t xml:space="preserve">Компоненти синбіотику мармелад сприяли </w:t>
      </w:r>
      <w:r w:rsidR="004F5E01">
        <w:rPr>
          <w:sz w:val="28"/>
          <w:szCs w:val="28"/>
          <w:lang w:val="uk-UA"/>
        </w:rPr>
        <w:t xml:space="preserve"> н</w:t>
      </w:r>
      <w:r w:rsidR="00817175">
        <w:rPr>
          <w:sz w:val="28"/>
          <w:szCs w:val="28"/>
          <w:lang w:val="uk-UA"/>
        </w:rPr>
        <w:t>ормалізації активності еластази та, таким чином проявляли протизапальну дію.</w:t>
      </w:r>
    </w:p>
    <w:p w:rsidR="00162BA2" w:rsidRPr="00631312" w:rsidRDefault="00162BA2" w:rsidP="006840C7">
      <w:pPr>
        <w:tabs>
          <w:tab w:val="left" w:pos="709"/>
        </w:tabs>
        <w:spacing w:line="360" w:lineRule="auto"/>
        <w:ind w:firstLine="708"/>
        <w:contextualSpacing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 xml:space="preserve">Наступний показник, який також відноситься до групи лізосомальних гідролаз є кисла фосфатаза. За рівнем її активності </w:t>
      </w:r>
      <w:r w:rsidR="006840C7">
        <w:rPr>
          <w:sz w:val="28"/>
          <w:szCs w:val="28"/>
          <w:lang w:val="uk-UA"/>
        </w:rPr>
        <w:t xml:space="preserve">зазвичай судять </w:t>
      </w:r>
      <w:r w:rsidRPr="00631312">
        <w:rPr>
          <w:sz w:val="28"/>
          <w:szCs w:val="28"/>
          <w:lang w:val="uk-UA"/>
        </w:rPr>
        <w:t xml:space="preserve">про ступінь руйнування клітинних та внутрішньоклітинних мембран. </w:t>
      </w:r>
    </w:p>
    <w:p w:rsidR="00162BA2" w:rsidRPr="00631312" w:rsidRDefault="006840C7" w:rsidP="006840C7">
      <w:pPr>
        <w:tabs>
          <w:tab w:val="left" w:pos="709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631312">
        <w:rPr>
          <w:sz w:val="28"/>
          <w:szCs w:val="28"/>
          <w:lang w:val="uk-UA"/>
        </w:rPr>
        <w:t xml:space="preserve">оряд з іншими лізосомальними ферментами </w:t>
      </w:r>
      <w:r>
        <w:rPr>
          <w:sz w:val="28"/>
          <w:szCs w:val="28"/>
          <w:lang w:val="uk-UA"/>
        </w:rPr>
        <w:t>а</w:t>
      </w:r>
      <w:r w:rsidR="00162BA2" w:rsidRPr="00631312">
        <w:rPr>
          <w:sz w:val="28"/>
          <w:szCs w:val="28"/>
          <w:lang w:val="uk-UA"/>
        </w:rPr>
        <w:t xml:space="preserve">ктивація кислої фосфатази </w:t>
      </w:r>
      <w:r>
        <w:rPr>
          <w:sz w:val="28"/>
          <w:szCs w:val="28"/>
          <w:lang w:val="uk-UA"/>
        </w:rPr>
        <w:t>є первинною реакцією запалення. Ця реакція</w:t>
      </w:r>
      <w:r w:rsidR="00162BA2" w:rsidRPr="00631312">
        <w:rPr>
          <w:sz w:val="28"/>
          <w:szCs w:val="28"/>
          <w:lang w:val="uk-UA"/>
        </w:rPr>
        <w:t xml:space="preserve"> запускає вироблення медіаторів, які у свою чергу обумовлюють вторинну альтерацію тканин на наступних етапах запального процесу. </w:t>
      </w:r>
    </w:p>
    <w:p w:rsidR="00162BA2" w:rsidRPr="00631312" w:rsidRDefault="00162BA2" w:rsidP="00162BA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За результатами дослідження спостерігаємо, що тижневе введення лінкоміцину</w:t>
      </w:r>
      <w:r>
        <w:rPr>
          <w:sz w:val="28"/>
          <w:szCs w:val="28"/>
          <w:lang w:val="uk-UA"/>
        </w:rPr>
        <w:t xml:space="preserve"> призводило до підвищення активності кислої фосфатази у слизових оболонках всього травного тракту (табл. 3).</w:t>
      </w:r>
      <w:r w:rsidR="00DE43A8" w:rsidRPr="00DE43A8">
        <w:rPr>
          <w:sz w:val="28"/>
          <w:szCs w:val="28"/>
          <w:lang w:val="uk-UA"/>
        </w:rPr>
        <w:t xml:space="preserve"> </w:t>
      </w:r>
      <w:r w:rsidR="00DE43A8" w:rsidRPr="00881D6F">
        <w:rPr>
          <w:sz w:val="28"/>
          <w:szCs w:val="28"/>
          <w:lang w:val="uk-UA"/>
        </w:rPr>
        <w:t>У щурів з моделлю д</w:t>
      </w:r>
      <w:r w:rsidR="00DE43A8">
        <w:rPr>
          <w:sz w:val="28"/>
          <w:szCs w:val="28"/>
          <w:lang w:val="uk-UA"/>
        </w:rPr>
        <w:t xml:space="preserve">исбіозу активність КФ  збільшилася в середньому на 23-36 % </w:t>
      </w:r>
      <w:r w:rsidR="00DE43A8" w:rsidRPr="00881D6F">
        <w:rPr>
          <w:sz w:val="28"/>
          <w:szCs w:val="28"/>
          <w:lang w:val="uk-UA"/>
        </w:rPr>
        <w:t xml:space="preserve">  у порівнянні з інтактним контролем.</w:t>
      </w:r>
    </w:p>
    <w:p w:rsidR="00162BA2" w:rsidRPr="00C70770" w:rsidRDefault="00DE43A8" w:rsidP="002E5B8B">
      <w:pPr>
        <w:tabs>
          <w:tab w:val="left" w:pos="709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r w:rsidR="00162BA2" w:rsidRPr="00C70770">
        <w:rPr>
          <w:sz w:val="28"/>
          <w:szCs w:val="28"/>
          <w:lang w:val="uk-UA"/>
        </w:rPr>
        <w:t>Проведення профілактичних заходів з вживанням пребіотиків</w:t>
      </w:r>
      <w:r w:rsidR="00162BA2">
        <w:rPr>
          <w:sz w:val="28"/>
          <w:szCs w:val="28"/>
          <w:lang w:val="uk-UA"/>
        </w:rPr>
        <w:t xml:space="preserve"> та синбіотику</w:t>
      </w:r>
      <w:r w:rsidR="00162BA2" w:rsidRPr="00C70770">
        <w:rPr>
          <w:sz w:val="28"/>
          <w:szCs w:val="28"/>
          <w:lang w:val="uk-UA"/>
        </w:rPr>
        <w:t xml:space="preserve"> призводило до припинення розвитку запального процесу в слизових оболонках ротової порожнини та шлунку, та значно зменшувало, але не припиняло зовсім його розвиток в слизових оболонках тонкої та товстої кишки. Активність КФ в слизовій оболонці</w:t>
      </w:r>
      <w:r>
        <w:rPr>
          <w:sz w:val="28"/>
          <w:szCs w:val="28"/>
          <w:lang w:val="uk-UA"/>
        </w:rPr>
        <w:t xml:space="preserve"> у тварин третьої групи</w:t>
      </w:r>
      <w:r w:rsidR="00162BA2" w:rsidRPr="00C70770">
        <w:rPr>
          <w:sz w:val="28"/>
          <w:szCs w:val="28"/>
          <w:lang w:val="uk-UA"/>
        </w:rPr>
        <w:t xml:space="preserve"> знижувалась відносно тварин з моделлю дисбіозу у ротовій порожнині на - </w:t>
      </w:r>
      <w:r w:rsidR="00162BA2" w:rsidRPr="00C70770">
        <w:rPr>
          <w:sz w:val="28"/>
          <w:szCs w:val="28"/>
          <w:lang w:val="uk-UA"/>
        </w:rPr>
        <w:lastRenderedPageBreak/>
        <w:t xml:space="preserve">24 %, у шлунку – на 18 %, у тонкій кишці – на 18 %, у товстій кишці – на 11 %. А відносно інтактних тварин цей показник був вищим у слизових оболонках рота -  на 1 %, шлунку - на 1 %, тонкої кишки – на  12 %, товстої кишки </w:t>
      </w:r>
      <w:r>
        <w:rPr>
          <w:sz w:val="28"/>
          <w:szCs w:val="28"/>
          <w:lang w:val="uk-UA"/>
        </w:rPr>
        <w:t>на 17 % (табл. 3</w:t>
      </w:r>
      <w:r w:rsidR="00162BA2" w:rsidRPr="00C70770">
        <w:rPr>
          <w:sz w:val="28"/>
          <w:szCs w:val="28"/>
          <w:lang w:val="uk-UA"/>
        </w:rPr>
        <w:t>).</w:t>
      </w:r>
    </w:p>
    <w:p w:rsidR="00E0042F" w:rsidRPr="00631312" w:rsidRDefault="00E0042F" w:rsidP="002E5B8B">
      <w:pPr>
        <w:spacing w:line="360" w:lineRule="auto"/>
        <w:jc w:val="right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Таблиця 3</w:t>
      </w:r>
    </w:p>
    <w:p w:rsidR="00E0042F" w:rsidRPr="002820D6" w:rsidRDefault="00E0042F" w:rsidP="002E5B8B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31312">
        <w:rPr>
          <w:b/>
          <w:sz w:val="28"/>
          <w:szCs w:val="28"/>
          <w:lang w:val="uk-UA"/>
        </w:rPr>
        <w:t>Активність кислої фосфатази (</w:t>
      </w:r>
      <w:r w:rsidRPr="00631312">
        <w:rPr>
          <w:sz w:val="28"/>
          <w:szCs w:val="28"/>
          <w:lang w:val="uk-UA"/>
        </w:rPr>
        <w:t>мк-кат/кг</w:t>
      </w:r>
      <w:r w:rsidRPr="00631312">
        <w:rPr>
          <w:b/>
          <w:sz w:val="28"/>
          <w:szCs w:val="28"/>
          <w:lang w:val="uk-UA"/>
        </w:rPr>
        <w:t>) у слизових оболонках ШКТ щурів, які отримували продукти з пребіотиками</w:t>
      </w:r>
      <w:r>
        <w:rPr>
          <w:b/>
          <w:sz w:val="28"/>
          <w:szCs w:val="28"/>
          <w:lang w:val="uk-UA"/>
        </w:rPr>
        <w:t xml:space="preserve"> та синбіотиком</w:t>
      </w:r>
      <w:r w:rsidRPr="00631312">
        <w:rPr>
          <w:b/>
          <w:sz w:val="28"/>
          <w:szCs w:val="28"/>
          <w:lang w:val="uk-UA"/>
        </w:rPr>
        <w:t xml:space="preserve"> на тлі моделювання дисбіозу (</w:t>
      </w:r>
      <w:r w:rsidRPr="00631312">
        <w:rPr>
          <w:sz w:val="28"/>
          <w:szCs w:val="28"/>
          <w:lang w:val="uk-UA"/>
        </w:rPr>
        <w:t>n =8</w:t>
      </w:r>
      <w:r w:rsidRPr="00631312">
        <w:rPr>
          <w:b/>
          <w:sz w:val="28"/>
          <w:szCs w:val="28"/>
          <w:lang w:val="uk-UA"/>
        </w:rPr>
        <w:t>)</w:t>
      </w:r>
    </w:p>
    <w:tbl>
      <w:tblPr>
        <w:tblStyle w:val="ac"/>
        <w:tblW w:w="9498" w:type="dxa"/>
        <w:tblLayout w:type="fixed"/>
        <w:tblLook w:val="04A0"/>
      </w:tblPr>
      <w:tblGrid>
        <w:gridCol w:w="2093"/>
        <w:gridCol w:w="1134"/>
        <w:gridCol w:w="1559"/>
        <w:gridCol w:w="1559"/>
        <w:gridCol w:w="1560"/>
        <w:gridCol w:w="1593"/>
      </w:tblGrid>
      <w:tr w:rsidR="003107F4" w:rsidRPr="00631312" w:rsidTr="00A55418">
        <w:tc>
          <w:tcPr>
            <w:tcW w:w="3227" w:type="dxa"/>
            <w:gridSpan w:val="2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6271" w:type="dxa"/>
            <w:gridSpan w:val="4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Слизова оболонка</w:t>
            </w:r>
          </w:p>
        </w:tc>
      </w:tr>
      <w:tr w:rsidR="003107F4" w:rsidRPr="00631312" w:rsidTr="00A55418">
        <w:tc>
          <w:tcPr>
            <w:tcW w:w="3227" w:type="dxa"/>
            <w:gridSpan w:val="2"/>
            <w:vMerge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рота</w:t>
            </w:r>
          </w:p>
        </w:tc>
        <w:tc>
          <w:tcPr>
            <w:tcW w:w="1559" w:type="dxa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шлунку</w:t>
            </w:r>
          </w:p>
        </w:tc>
        <w:tc>
          <w:tcPr>
            <w:tcW w:w="1560" w:type="dxa"/>
          </w:tcPr>
          <w:p w:rsidR="003107F4" w:rsidRPr="00631312" w:rsidRDefault="003107F4" w:rsidP="00A55418">
            <w:pPr>
              <w:spacing w:line="276" w:lineRule="auto"/>
              <w:ind w:hanging="36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тон</w:t>
            </w:r>
            <w:r w:rsidRPr="00631312">
              <w:rPr>
                <w:sz w:val="28"/>
                <w:szCs w:val="28"/>
                <w:lang w:val="uk-UA"/>
              </w:rPr>
              <w:t>кої кишки</w:t>
            </w:r>
          </w:p>
        </w:tc>
        <w:tc>
          <w:tcPr>
            <w:tcW w:w="1593" w:type="dxa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товстої кишки</w:t>
            </w:r>
          </w:p>
        </w:tc>
      </w:tr>
      <w:tr w:rsidR="003107F4" w:rsidRPr="00631312" w:rsidTr="00A55418">
        <w:tc>
          <w:tcPr>
            <w:tcW w:w="2093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Інтактна група (Дієта віварію)</w:t>
            </w: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17,10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±1,10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40,46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±0,28</w:t>
            </w:r>
          </w:p>
        </w:tc>
        <w:tc>
          <w:tcPr>
            <w:tcW w:w="1560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41,62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±2,12</w:t>
            </w:r>
          </w:p>
        </w:tc>
        <w:tc>
          <w:tcPr>
            <w:tcW w:w="1593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46,38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±0,12</w:t>
            </w:r>
          </w:p>
        </w:tc>
      </w:tr>
      <w:tr w:rsidR="003107F4" w:rsidRPr="00631312" w:rsidTr="00A55418">
        <w:tc>
          <w:tcPr>
            <w:tcW w:w="2093" w:type="dxa"/>
            <w:vMerge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100</w:t>
            </w:r>
          </w:p>
        </w:tc>
      </w:tr>
      <w:tr w:rsidR="003107F4" w:rsidRPr="00631312" w:rsidTr="00A55418">
        <w:trPr>
          <w:trHeight w:val="843"/>
        </w:trPr>
        <w:tc>
          <w:tcPr>
            <w:tcW w:w="2093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Дисбіоз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(</w:t>
            </w:r>
            <w:r w:rsidR="00B63FE5">
              <w:rPr>
                <w:sz w:val="28"/>
                <w:szCs w:val="28"/>
                <w:lang w:val="uk-UA"/>
              </w:rPr>
              <w:t>д</w:t>
            </w:r>
            <w:r>
              <w:rPr>
                <w:sz w:val="28"/>
                <w:szCs w:val="28"/>
                <w:lang w:val="uk-UA"/>
              </w:rPr>
              <w:t>ієта віварію</w:t>
            </w:r>
            <w:r w:rsidRPr="00631312">
              <w:rPr>
                <w:sz w:val="28"/>
                <w:szCs w:val="28"/>
                <w:lang w:val="uk-UA"/>
              </w:rPr>
              <w:t xml:space="preserve"> + </w:t>
            </w:r>
            <w:r w:rsidR="00B63FE5" w:rsidRPr="00631312">
              <w:rPr>
                <w:sz w:val="28"/>
                <w:szCs w:val="28"/>
                <w:lang w:val="uk-UA"/>
              </w:rPr>
              <w:t>л</w:t>
            </w:r>
            <w:r w:rsidRPr="00631312">
              <w:rPr>
                <w:sz w:val="28"/>
                <w:szCs w:val="28"/>
                <w:lang w:val="uk-UA"/>
              </w:rPr>
              <w:t>інкоміцин)</w:t>
            </w: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22,71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±1,45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49,64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±0,32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60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56,79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±2,80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93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60,91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±0,25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</w:tr>
      <w:tr w:rsidR="003107F4" w:rsidRPr="00631312" w:rsidTr="00A55418">
        <w:trPr>
          <w:trHeight w:val="765"/>
        </w:trPr>
        <w:tc>
          <w:tcPr>
            <w:tcW w:w="2093" w:type="dxa"/>
            <w:vMerge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133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123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136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131</w:t>
            </w:r>
          </w:p>
        </w:tc>
      </w:tr>
      <w:tr w:rsidR="003107F4" w:rsidRPr="00631312" w:rsidTr="00A55418">
        <w:trPr>
          <w:trHeight w:val="935"/>
        </w:trPr>
        <w:tc>
          <w:tcPr>
            <w:tcW w:w="2093" w:type="dxa"/>
            <w:vMerge w:val="restart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Дисбіоз+Кекси (</w:t>
            </w:r>
            <w:r w:rsidR="00B63FE5">
              <w:rPr>
                <w:sz w:val="28"/>
                <w:szCs w:val="28"/>
                <w:lang w:val="uk-UA"/>
              </w:rPr>
              <w:t>л</w:t>
            </w:r>
            <w:r>
              <w:rPr>
                <w:sz w:val="28"/>
                <w:szCs w:val="28"/>
                <w:lang w:val="uk-UA"/>
              </w:rPr>
              <w:t>інкоміцин + ви</w:t>
            </w:r>
            <w:r w:rsidRPr="00631312">
              <w:rPr>
                <w:sz w:val="28"/>
                <w:szCs w:val="28"/>
                <w:lang w:val="uk-UA"/>
              </w:rPr>
              <w:t>ноградні кісточки + льон)</w:t>
            </w: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17,19</w:t>
            </w:r>
          </w:p>
          <w:p w:rsidR="003107F4" w:rsidRPr="004134E6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±1,0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40,95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±0,26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46,77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±1,82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54,28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±0,20</w:t>
            </w:r>
            <w:r>
              <w:rPr>
                <w:sz w:val="28"/>
                <w:szCs w:val="28"/>
                <w:lang w:val="uk-UA"/>
              </w:rPr>
              <w:t>*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631312" w:rsidTr="00A55418">
        <w:trPr>
          <w:trHeight w:val="667"/>
        </w:trPr>
        <w:tc>
          <w:tcPr>
            <w:tcW w:w="2093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101</w:t>
            </w:r>
          </w:p>
        </w:tc>
        <w:tc>
          <w:tcPr>
            <w:tcW w:w="1559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101</w:t>
            </w:r>
          </w:p>
        </w:tc>
        <w:tc>
          <w:tcPr>
            <w:tcW w:w="1560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631312">
              <w:rPr>
                <w:bCs/>
                <w:sz w:val="28"/>
                <w:szCs w:val="28"/>
                <w:lang w:val="uk-UA"/>
              </w:rPr>
              <w:t>112</w:t>
            </w:r>
          </w:p>
        </w:tc>
        <w:tc>
          <w:tcPr>
            <w:tcW w:w="1593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631312">
              <w:rPr>
                <w:sz w:val="28"/>
                <w:szCs w:val="28"/>
                <w:lang w:val="uk-UA"/>
              </w:rPr>
              <w:t>117</w:t>
            </w:r>
          </w:p>
        </w:tc>
      </w:tr>
      <w:tr w:rsidR="003107F4" w:rsidRPr="00631312" w:rsidTr="00A55418">
        <w:trPr>
          <w:trHeight w:val="667"/>
        </w:trPr>
        <w:tc>
          <w:tcPr>
            <w:tcW w:w="2093" w:type="dxa"/>
            <w:vMerge w:val="restart"/>
          </w:tcPr>
          <w:p w:rsidR="003107F4" w:rsidRPr="00BB3224" w:rsidRDefault="003107F4" w:rsidP="00A55418">
            <w:pPr>
              <w:spacing w:before="240" w:line="276" w:lineRule="auto"/>
              <w:jc w:val="center"/>
              <w:rPr>
                <w:sz w:val="26"/>
                <w:szCs w:val="26"/>
                <w:lang w:val="uk-UA"/>
              </w:rPr>
            </w:pPr>
            <w:r w:rsidRPr="00BB3224">
              <w:rPr>
                <w:sz w:val="26"/>
                <w:szCs w:val="26"/>
                <w:lang w:val="uk-UA"/>
              </w:rPr>
              <w:t>Дисбіоз+</w:t>
            </w:r>
            <w:r w:rsidRPr="00BB3224">
              <w:rPr>
                <w:sz w:val="26"/>
                <w:szCs w:val="26"/>
              </w:rPr>
              <w:t>П</w:t>
            </w:r>
            <w:r w:rsidRPr="00BB3224">
              <w:rPr>
                <w:sz w:val="26"/>
                <w:szCs w:val="26"/>
                <w:lang w:val="uk-UA"/>
              </w:rPr>
              <w:t>ечиво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BB3224">
              <w:rPr>
                <w:sz w:val="26"/>
                <w:szCs w:val="26"/>
              </w:rPr>
              <w:t>(</w:t>
            </w:r>
            <w:r w:rsidRPr="00BB3224">
              <w:rPr>
                <w:sz w:val="26"/>
                <w:szCs w:val="26"/>
                <w:lang w:val="uk-UA"/>
              </w:rPr>
              <w:t>лінкоміцин + п</w:t>
            </w:r>
            <w:r w:rsidRPr="00BB3224">
              <w:rPr>
                <w:sz w:val="26"/>
                <w:szCs w:val="26"/>
              </w:rPr>
              <w:t>сил</w:t>
            </w:r>
            <w:r w:rsidRPr="00BB3224">
              <w:rPr>
                <w:sz w:val="26"/>
                <w:szCs w:val="26"/>
                <w:lang w:val="uk-UA"/>
              </w:rPr>
              <w:t>л</w:t>
            </w:r>
            <w:r w:rsidRPr="00BB3224">
              <w:rPr>
                <w:sz w:val="26"/>
                <w:szCs w:val="26"/>
              </w:rPr>
              <w:t>іум</w:t>
            </w:r>
            <w:r w:rsidRPr="00BB3224">
              <w:rPr>
                <w:sz w:val="26"/>
                <w:szCs w:val="26"/>
                <w:lang w:val="uk-UA"/>
              </w:rPr>
              <w:t>)</w:t>
            </w: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16,98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±1,14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41,49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±0,20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46,39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±1,56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54,94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±0,19*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631312" w:rsidTr="00A55418">
        <w:trPr>
          <w:trHeight w:val="667"/>
        </w:trPr>
        <w:tc>
          <w:tcPr>
            <w:tcW w:w="2093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99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103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111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118</w:t>
            </w:r>
          </w:p>
        </w:tc>
      </w:tr>
      <w:tr w:rsidR="003107F4" w:rsidRPr="00631312" w:rsidTr="00A55418">
        <w:trPr>
          <w:trHeight w:val="667"/>
        </w:trPr>
        <w:tc>
          <w:tcPr>
            <w:tcW w:w="2093" w:type="dxa"/>
            <w:vMerge w:val="restart"/>
          </w:tcPr>
          <w:p w:rsidR="003107F4" w:rsidRPr="00171510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Дисбіоз+</w:t>
            </w:r>
          </w:p>
          <w:p w:rsidR="003107F4" w:rsidRPr="00171510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Мармелад</w:t>
            </w:r>
          </w:p>
          <w:p w:rsidR="003107F4" w:rsidRPr="00631312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171510">
              <w:rPr>
                <w:sz w:val="26"/>
                <w:szCs w:val="26"/>
              </w:rPr>
              <w:t>(</w:t>
            </w:r>
            <w:r w:rsidRPr="00171510">
              <w:rPr>
                <w:sz w:val="26"/>
                <w:szCs w:val="26"/>
                <w:lang w:val="uk-UA"/>
              </w:rPr>
              <w:t>лінкоміцин + композиція)</w:t>
            </w:r>
          </w:p>
        </w:tc>
        <w:tc>
          <w:tcPr>
            <w:tcW w:w="1134" w:type="dxa"/>
            <w:vAlign w:val="center"/>
          </w:tcPr>
          <w:p w:rsidR="003107F4" w:rsidRPr="00631312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631312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17,04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±1,08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en-US"/>
              </w:rPr>
              <w:t>40</w:t>
            </w:r>
            <w:r w:rsidRPr="00F411BC">
              <w:rPr>
                <w:sz w:val="28"/>
                <w:szCs w:val="28"/>
                <w:lang w:val="uk-UA"/>
              </w:rPr>
              <w:t>,43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±1,91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42,45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±2,71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53,57</w:t>
            </w:r>
          </w:p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±0,82*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631312" w:rsidTr="00A55418">
        <w:trPr>
          <w:trHeight w:val="667"/>
        </w:trPr>
        <w:tc>
          <w:tcPr>
            <w:tcW w:w="2093" w:type="dxa"/>
            <w:vMerge/>
          </w:tcPr>
          <w:p w:rsidR="003107F4" w:rsidRPr="00631312" w:rsidRDefault="003107F4" w:rsidP="00A55418">
            <w:pPr>
              <w:spacing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99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95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99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115</w:t>
            </w:r>
          </w:p>
        </w:tc>
      </w:tr>
    </w:tbl>
    <w:p w:rsidR="003107F4" w:rsidRDefault="003107F4" w:rsidP="003107F4">
      <w:pPr>
        <w:tabs>
          <w:tab w:val="left" w:pos="3272"/>
        </w:tabs>
        <w:spacing w:line="360" w:lineRule="auto"/>
        <w:contextualSpacing/>
        <w:jc w:val="both"/>
        <w:rPr>
          <w:lang w:val="uk-UA"/>
        </w:rPr>
      </w:pPr>
      <w:r w:rsidRPr="00631312">
        <w:rPr>
          <w:lang w:val="uk-UA"/>
        </w:rPr>
        <w:t>Примітка: * - достовірність розрахована відносно показників інтактної групи, р&lt;0,05</w:t>
      </w:r>
    </w:p>
    <w:p w:rsidR="003107F4" w:rsidRPr="008871A6" w:rsidRDefault="003107F4" w:rsidP="003107F4">
      <w:pPr>
        <w:tabs>
          <w:tab w:val="left" w:pos="3272"/>
        </w:tabs>
        <w:spacing w:line="360" w:lineRule="auto"/>
        <w:contextualSpacing/>
        <w:jc w:val="both"/>
      </w:pPr>
      <w:r w:rsidRPr="008871A6">
        <w:rPr>
          <w:sz w:val="28"/>
          <w:szCs w:val="28"/>
          <w:vertAlign w:val="superscript"/>
        </w:rPr>
        <w:t>#</w:t>
      </w:r>
      <w:r w:rsidRPr="00631312">
        <w:rPr>
          <w:lang w:val="uk-UA"/>
        </w:rPr>
        <w:t xml:space="preserve"> - достовірність розрахована відносно показників</w:t>
      </w:r>
      <w:r>
        <w:rPr>
          <w:lang w:val="uk-UA"/>
        </w:rPr>
        <w:t xml:space="preserve"> тварин с дисбіозом</w:t>
      </w:r>
      <w:r w:rsidRPr="00631312">
        <w:rPr>
          <w:lang w:val="uk-UA"/>
        </w:rPr>
        <w:t>, р&lt;0,05</w:t>
      </w:r>
    </w:p>
    <w:p w:rsidR="009C7DC6" w:rsidRDefault="009C7DC6" w:rsidP="003107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3107F4" w:rsidRDefault="003107F4" w:rsidP="003107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Рівень активності</w:t>
      </w:r>
      <w:r w:rsidRPr="00863C67">
        <w:rPr>
          <w:sz w:val="28"/>
          <w:szCs w:val="28"/>
          <w:lang w:val="uk-UA"/>
        </w:rPr>
        <w:t xml:space="preserve"> КФ </w:t>
      </w:r>
      <w:r>
        <w:rPr>
          <w:sz w:val="28"/>
          <w:szCs w:val="28"/>
          <w:lang w:val="uk-UA"/>
        </w:rPr>
        <w:t>у слизовій оболонці травного тракту</w:t>
      </w:r>
      <w:r w:rsidRPr="00863C67">
        <w:rPr>
          <w:sz w:val="28"/>
          <w:szCs w:val="28"/>
          <w:lang w:val="uk-UA"/>
        </w:rPr>
        <w:t xml:space="preserve"> щурів</w:t>
      </w:r>
      <w:r>
        <w:rPr>
          <w:sz w:val="28"/>
          <w:szCs w:val="28"/>
          <w:lang w:val="uk-UA"/>
        </w:rPr>
        <w:t xml:space="preserve"> четвертої та п’</w:t>
      </w:r>
      <w:r w:rsidRPr="002376AB">
        <w:rPr>
          <w:sz w:val="28"/>
          <w:szCs w:val="28"/>
          <w:lang w:val="uk-UA"/>
        </w:rPr>
        <w:t xml:space="preserve">ятої </w:t>
      </w:r>
      <w:r>
        <w:rPr>
          <w:sz w:val="28"/>
          <w:szCs w:val="28"/>
          <w:lang w:val="uk-UA"/>
        </w:rPr>
        <w:t>г</w:t>
      </w:r>
      <w:r w:rsidRPr="002376AB">
        <w:rPr>
          <w:sz w:val="28"/>
          <w:szCs w:val="28"/>
          <w:lang w:val="uk-UA"/>
        </w:rPr>
        <w:t>руп</w:t>
      </w:r>
      <w:r w:rsidRPr="00863C6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мав таку ж тенденцію: знижувався до контрольних значе</w:t>
      </w:r>
      <w:r w:rsidR="008817F6">
        <w:rPr>
          <w:sz w:val="28"/>
          <w:szCs w:val="28"/>
          <w:lang w:val="uk-UA"/>
        </w:rPr>
        <w:t>нь в  ротовій порожнині</w:t>
      </w:r>
      <w:r w:rsidR="00390B67">
        <w:rPr>
          <w:sz w:val="28"/>
          <w:szCs w:val="28"/>
          <w:lang w:val="uk-UA"/>
        </w:rPr>
        <w:t xml:space="preserve"> та шлунку</w:t>
      </w:r>
      <w:r>
        <w:rPr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У</w:t>
      </w:r>
      <w:r w:rsidRPr="00A745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тварин четвертої групи, які отримували печиво з пребіотиками</w:t>
      </w:r>
      <w:r w:rsidRPr="00A745E5">
        <w:rPr>
          <w:color w:val="000000"/>
          <w:sz w:val="28"/>
          <w:szCs w:val="28"/>
          <w:lang w:val="uk-UA"/>
        </w:rPr>
        <w:t xml:space="preserve">, рівень </w:t>
      </w:r>
      <w:r>
        <w:rPr>
          <w:color w:val="000000"/>
          <w:sz w:val="28"/>
          <w:szCs w:val="28"/>
          <w:lang w:val="uk-UA"/>
        </w:rPr>
        <w:t>активності КФ</w:t>
      </w:r>
      <w:r w:rsidRPr="00A745E5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залишався дещо вищим </w:t>
      </w:r>
      <w:r w:rsidRPr="00A745E5">
        <w:rPr>
          <w:color w:val="000000"/>
          <w:sz w:val="28"/>
          <w:szCs w:val="28"/>
          <w:lang w:val="uk-UA"/>
        </w:rPr>
        <w:t xml:space="preserve"> з</w:t>
      </w:r>
      <w:r>
        <w:rPr>
          <w:color w:val="000000"/>
          <w:sz w:val="28"/>
          <w:szCs w:val="28"/>
          <w:lang w:val="uk-UA"/>
        </w:rPr>
        <w:t>а показники</w:t>
      </w:r>
      <w:r w:rsidRPr="00A745E5">
        <w:rPr>
          <w:color w:val="000000"/>
          <w:sz w:val="28"/>
          <w:szCs w:val="28"/>
          <w:lang w:val="uk-UA"/>
        </w:rPr>
        <w:t xml:space="preserve"> інтактної групи</w:t>
      </w:r>
      <w:r>
        <w:rPr>
          <w:color w:val="000000"/>
          <w:sz w:val="28"/>
          <w:szCs w:val="28"/>
          <w:lang w:val="uk-UA"/>
        </w:rPr>
        <w:t xml:space="preserve"> в слизовій оболонці тонкої та товстої кишки, а у щурів 5-ї </w:t>
      </w:r>
      <w:r w:rsidR="00804C66">
        <w:rPr>
          <w:color w:val="000000"/>
          <w:sz w:val="28"/>
          <w:szCs w:val="28"/>
          <w:lang w:val="uk-UA"/>
        </w:rPr>
        <w:t xml:space="preserve"> групи </w:t>
      </w:r>
      <w:r>
        <w:rPr>
          <w:color w:val="000000"/>
          <w:sz w:val="28"/>
          <w:szCs w:val="28"/>
          <w:lang w:val="uk-UA"/>
        </w:rPr>
        <w:t>після корекції синбіот</w:t>
      </w:r>
      <w:r w:rsidR="00691BBD"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  <w:lang w:val="uk-UA"/>
        </w:rPr>
        <w:t>ком – тільки в слизовій оболонці товстої кишки</w:t>
      </w:r>
      <w:r w:rsidR="008817F6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924EAD" w:rsidRDefault="002376AB" w:rsidP="00CB26CF">
      <w:pPr>
        <w:tabs>
          <w:tab w:val="left" w:pos="709"/>
        </w:tabs>
        <w:spacing w:line="360" w:lineRule="auto"/>
        <w:ind w:firstLine="708"/>
        <w:jc w:val="both"/>
        <w:rPr>
          <w:sz w:val="28"/>
          <w:lang w:val="uk-UA"/>
        </w:rPr>
      </w:pPr>
      <w:r w:rsidRPr="00CC1304">
        <w:rPr>
          <w:rFonts w:eastAsia="Calibri"/>
          <w:sz w:val="28"/>
          <w:szCs w:val="28"/>
          <w:lang w:val="uk-UA"/>
        </w:rPr>
        <w:t>Запальні процеси зазвичай супроводжуються підвищенням пер</w:t>
      </w:r>
      <w:r>
        <w:rPr>
          <w:rFonts w:eastAsia="Calibri"/>
          <w:sz w:val="28"/>
          <w:szCs w:val="28"/>
          <w:lang w:val="uk-UA"/>
        </w:rPr>
        <w:t>екисного окиснення ліпідів</w:t>
      </w:r>
      <w:r w:rsidRPr="00CC1304">
        <w:rPr>
          <w:rFonts w:eastAsia="Calibri"/>
          <w:sz w:val="28"/>
          <w:szCs w:val="28"/>
          <w:lang w:val="uk-UA"/>
        </w:rPr>
        <w:t>, ступінь якого відображає вміст в тканині МДА</w:t>
      </w:r>
      <w:r>
        <w:rPr>
          <w:rFonts w:eastAsia="Calibri"/>
          <w:sz w:val="28"/>
          <w:szCs w:val="28"/>
          <w:lang w:val="uk-UA"/>
        </w:rPr>
        <w:t xml:space="preserve">. </w:t>
      </w:r>
      <w:r w:rsidR="005F0115" w:rsidRPr="0027111E">
        <w:rPr>
          <w:sz w:val="28"/>
          <w:lang w:val="uk-UA"/>
        </w:rPr>
        <w:t xml:space="preserve">Про </w:t>
      </w:r>
      <w:r w:rsidR="005F0115">
        <w:rPr>
          <w:sz w:val="28"/>
          <w:lang w:val="uk-UA"/>
        </w:rPr>
        <w:t xml:space="preserve">ступінь пошкодження клітин слизової оболонки органів травної системи під час розвитку дисбіозу можуть свідчати зміни вмісту МДА, який є </w:t>
      </w:r>
      <w:r w:rsidR="005F0115" w:rsidRPr="0027111E">
        <w:rPr>
          <w:sz w:val="28"/>
          <w:lang w:val="uk-UA"/>
        </w:rPr>
        <w:t>вторинни</w:t>
      </w:r>
      <w:r w:rsidR="005F0115">
        <w:rPr>
          <w:sz w:val="28"/>
          <w:lang w:val="uk-UA"/>
        </w:rPr>
        <w:t xml:space="preserve">м продуктом </w:t>
      </w:r>
      <w:r w:rsidR="005F0115" w:rsidRPr="0027111E">
        <w:rPr>
          <w:sz w:val="28"/>
          <w:lang w:val="uk-UA"/>
        </w:rPr>
        <w:t>розпаду перекисного окиснення ліпідів</w:t>
      </w:r>
      <w:r w:rsidR="00924EAD">
        <w:rPr>
          <w:sz w:val="28"/>
          <w:lang w:val="uk-UA"/>
        </w:rPr>
        <w:t xml:space="preserve"> ( табл. 4). </w:t>
      </w:r>
    </w:p>
    <w:p w:rsidR="003107F4" w:rsidRDefault="003107F4" w:rsidP="003107F4">
      <w:pPr>
        <w:tabs>
          <w:tab w:val="left" w:pos="709"/>
        </w:tabs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Так, вміст МДА у слизовій оболонці ротової порожнини, шлунку, тонкої та товстої кишки </w:t>
      </w:r>
      <w:r>
        <w:rPr>
          <w:sz w:val="28"/>
          <w:szCs w:val="28"/>
          <w:lang w:val="uk-UA"/>
        </w:rPr>
        <w:t>у</w:t>
      </w:r>
      <w:r w:rsidRPr="00881D6F">
        <w:rPr>
          <w:sz w:val="28"/>
          <w:szCs w:val="28"/>
          <w:lang w:val="uk-UA"/>
        </w:rPr>
        <w:t xml:space="preserve"> щурів з моделлю дисбіозу</w:t>
      </w:r>
      <w:r>
        <w:rPr>
          <w:sz w:val="28"/>
          <w:lang w:val="uk-UA"/>
        </w:rPr>
        <w:t xml:space="preserve"> підвищився на 38 %, 183 %, 31 % та 170 % відповідно (табл. 4). Такі результати підтверджують розвиток оксидативного стресу, викликаного збільшенням умовно-патогенної біоти.</w:t>
      </w:r>
    </w:p>
    <w:p w:rsidR="003107F4" w:rsidRDefault="003107F4" w:rsidP="003107F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Профілактичне додавання до їжі пребіотиків</w:t>
      </w:r>
      <w:r w:rsidR="003240D3">
        <w:rPr>
          <w:sz w:val="28"/>
          <w:szCs w:val="28"/>
          <w:lang w:val="uk-UA"/>
        </w:rPr>
        <w:t xml:space="preserve"> у вигляді кексів</w:t>
      </w:r>
      <w:r>
        <w:rPr>
          <w:sz w:val="28"/>
          <w:szCs w:val="28"/>
          <w:lang w:val="uk-UA"/>
        </w:rPr>
        <w:t xml:space="preserve"> на тлі дисбіозу  призводило до зменшення вмісту МДА у слизових оболонках рота та тонкої кишки  на 32 % та 31 %, а в порівнянні з інтактними тваринами цей показник був нижчим на 6 % та 10 % (табл. 4). У слизових оболонках шлунку та товстої кишки також спостерігалось зниження вмісту МДА відносно тварин з лінкоміциновим дисбіозом на 52 %, але він був вищим за показники у інтактних тварин на 36 % та 30 % відповідно (табл. 4).</w:t>
      </w:r>
    </w:p>
    <w:p w:rsidR="00F5413C" w:rsidRDefault="003107F4" w:rsidP="00F5413C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 w:rsidRPr="003107F4">
        <w:rPr>
          <w:sz w:val="28"/>
          <w:szCs w:val="28"/>
          <w:lang w:val="uk-UA"/>
        </w:rPr>
        <w:t xml:space="preserve">          </w:t>
      </w:r>
      <w:r w:rsidRPr="003275A7">
        <w:rPr>
          <w:sz w:val="28"/>
          <w:szCs w:val="28"/>
          <w:lang w:val="uk-UA"/>
        </w:rPr>
        <w:t xml:space="preserve">Після корекції дисбіозу в 4-й  групі нами не виявлено достовірних змін рівня МДА в слизовій оболонці досліджуваних органів відносно контрольної групи, але його вміст залишався дещо вищим нормальних значень в шлунку та товстій кишці. </w:t>
      </w:r>
      <w:r w:rsidRPr="003275A7">
        <w:rPr>
          <w:sz w:val="28"/>
          <w:szCs w:val="28"/>
        </w:rPr>
        <w:t>Післ</w:t>
      </w:r>
      <w:r>
        <w:rPr>
          <w:sz w:val="28"/>
          <w:szCs w:val="28"/>
        </w:rPr>
        <w:t>я застосування експериментальн</w:t>
      </w:r>
      <w:r>
        <w:rPr>
          <w:sz w:val="28"/>
          <w:szCs w:val="28"/>
          <w:lang w:val="uk-UA"/>
        </w:rPr>
        <w:t>ого</w:t>
      </w:r>
      <w:r>
        <w:rPr>
          <w:sz w:val="28"/>
          <w:szCs w:val="28"/>
        </w:rPr>
        <w:t xml:space="preserve"> синбіотик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рівень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МДА</w:t>
      </w:r>
      <w:r w:rsidRPr="003275A7">
        <w:rPr>
          <w:sz w:val="28"/>
          <w:szCs w:val="28"/>
        </w:rPr>
        <w:t xml:space="preserve"> в</w:t>
      </w:r>
      <w:r>
        <w:rPr>
          <w:sz w:val="28"/>
          <w:szCs w:val="28"/>
        </w:rPr>
        <w:t>ідновився до нормальних значень</w:t>
      </w:r>
      <w:r>
        <w:rPr>
          <w:sz w:val="28"/>
          <w:szCs w:val="28"/>
          <w:lang w:val="uk-UA"/>
        </w:rPr>
        <w:t xml:space="preserve"> в усіх досліджуваних органах, крім </w:t>
      </w:r>
      <w:r>
        <w:rPr>
          <w:sz w:val="28"/>
          <w:szCs w:val="28"/>
          <w:lang w:val="uk-UA"/>
        </w:rPr>
        <w:lastRenderedPageBreak/>
        <w:t>товстої кишки, де його концентрація дещо перевищувала контрольні значення, але ця різниця не мала статистичної значущості.</w:t>
      </w:r>
    </w:p>
    <w:p w:rsidR="00DF2B06" w:rsidRDefault="00F5413C" w:rsidP="002E5B8B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Pr="00157FD6">
        <w:rPr>
          <w:rFonts w:eastAsia="Calibri"/>
          <w:sz w:val="28"/>
          <w:szCs w:val="28"/>
          <w:lang w:val="uk-UA"/>
        </w:rPr>
        <w:t>Це с</w:t>
      </w:r>
      <w:r>
        <w:rPr>
          <w:rFonts w:eastAsia="Calibri"/>
          <w:sz w:val="28"/>
          <w:szCs w:val="28"/>
          <w:lang w:val="uk-UA"/>
        </w:rPr>
        <w:t>відчить про те, що досліджувані профілактичні</w:t>
      </w:r>
      <w:r w:rsidRPr="00157FD6">
        <w:rPr>
          <w:rFonts w:eastAsia="Calibri"/>
          <w:sz w:val="28"/>
          <w:szCs w:val="28"/>
          <w:lang w:val="uk-UA"/>
        </w:rPr>
        <w:t xml:space="preserve"> комплекс</w:t>
      </w:r>
      <w:r>
        <w:rPr>
          <w:rFonts w:eastAsia="Calibri"/>
          <w:sz w:val="28"/>
          <w:szCs w:val="28"/>
          <w:lang w:val="uk-UA"/>
        </w:rPr>
        <w:t>и</w:t>
      </w:r>
      <w:r w:rsidRPr="00157FD6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з вмістом пребіотику та експериментальний синбіотик здатні</w:t>
      </w:r>
      <w:r w:rsidRPr="00157FD6">
        <w:rPr>
          <w:rFonts w:eastAsia="Calibri"/>
          <w:sz w:val="28"/>
          <w:szCs w:val="28"/>
          <w:lang w:val="uk-UA"/>
        </w:rPr>
        <w:t xml:space="preserve"> впливати на показники</w:t>
      </w:r>
    </w:p>
    <w:p w:rsidR="00924EAD" w:rsidRPr="002E5B8B" w:rsidRDefault="00924EAD" w:rsidP="002E5B8B">
      <w:pPr>
        <w:tabs>
          <w:tab w:val="left" w:pos="709"/>
        </w:tabs>
        <w:ind w:firstLine="708"/>
        <w:jc w:val="right"/>
        <w:rPr>
          <w:sz w:val="28"/>
          <w:szCs w:val="28"/>
          <w:lang w:val="uk-UA"/>
        </w:rPr>
      </w:pPr>
      <w:r w:rsidRPr="00631312">
        <w:rPr>
          <w:sz w:val="28"/>
          <w:szCs w:val="28"/>
          <w:lang w:val="uk-UA"/>
        </w:rPr>
        <w:t>Таблиця 4</w:t>
      </w:r>
    </w:p>
    <w:p w:rsidR="00924EAD" w:rsidRDefault="00924EAD" w:rsidP="00924EAD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31312">
        <w:rPr>
          <w:b/>
          <w:sz w:val="28"/>
          <w:szCs w:val="28"/>
          <w:lang w:val="uk-UA"/>
        </w:rPr>
        <w:t>Вміст МДА (</w:t>
      </w:r>
      <w:r w:rsidRPr="00631312">
        <w:rPr>
          <w:sz w:val="28"/>
          <w:szCs w:val="28"/>
          <w:lang w:val="uk-UA"/>
        </w:rPr>
        <w:t>ммоль/кг</w:t>
      </w:r>
      <w:r w:rsidRPr="00631312">
        <w:rPr>
          <w:b/>
          <w:sz w:val="28"/>
          <w:szCs w:val="28"/>
          <w:lang w:val="uk-UA"/>
        </w:rPr>
        <w:t xml:space="preserve">) у слизових оболонках ШКТ щурів, які отримували продукти з пребіотиками </w:t>
      </w:r>
      <w:r>
        <w:rPr>
          <w:b/>
          <w:sz w:val="28"/>
          <w:szCs w:val="28"/>
          <w:lang w:val="uk-UA"/>
        </w:rPr>
        <w:t xml:space="preserve">та синбіотиком </w:t>
      </w:r>
      <w:r w:rsidRPr="00631312">
        <w:rPr>
          <w:b/>
          <w:sz w:val="28"/>
          <w:szCs w:val="28"/>
          <w:lang w:val="uk-UA"/>
        </w:rPr>
        <w:t>на тлі</w:t>
      </w:r>
      <w:r>
        <w:rPr>
          <w:b/>
          <w:sz w:val="28"/>
          <w:szCs w:val="28"/>
          <w:lang w:val="uk-UA"/>
        </w:rPr>
        <w:t xml:space="preserve">                        </w:t>
      </w:r>
      <w:r w:rsidRPr="00631312">
        <w:rPr>
          <w:b/>
          <w:sz w:val="28"/>
          <w:szCs w:val="28"/>
          <w:lang w:val="uk-UA"/>
        </w:rPr>
        <w:t xml:space="preserve"> моделювання дисбіозу (</w:t>
      </w:r>
      <w:r w:rsidRPr="00631312">
        <w:rPr>
          <w:sz w:val="28"/>
          <w:szCs w:val="28"/>
          <w:lang w:val="uk-UA"/>
        </w:rPr>
        <w:t>n =8</w:t>
      </w:r>
      <w:r w:rsidRPr="00631312">
        <w:rPr>
          <w:b/>
          <w:sz w:val="28"/>
          <w:szCs w:val="28"/>
          <w:lang w:val="uk-UA"/>
        </w:rPr>
        <w:t>)</w:t>
      </w:r>
    </w:p>
    <w:tbl>
      <w:tblPr>
        <w:tblStyle w:val="ac"/>
        <w:tblW w:w="9498" w:type="dxa"/>
        <w:tblLayout w:type="fixed"/>
        <w:tblLook w:val="04A0"/>
      </w:tblPr>
      <w:tblGrid>
        <w:gridCol w:w="2093"/>
        <w:gridCol w:w="1134"/>
        <w:gridCol w:w="1559"/>
        <w:gridCol w:w="1559"/>
        <w:gridCol w:w="1560"/>
        <w:gridCol w:w="1593"/>
      </w:tblGrid>
      <w:tr w:rsidR="003107F4" w:rsidRPr="00001A9C" w:rsidTr="00A55418">
        <w:tc>
          <w:tcPr>
            <w:tcW w:w="3227" w:type="dxa"/>
            <w:gridSpan w:val="2"/>
            <w:vMerge w:val="restart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6271" w:type="dxa"/>
            <w:gridSpan w:val="4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Слизова оболонка</w:t>
            </w:r>
          </w:p>
        </w:tc>
      </w:tr>
      <w:tr w:rsidR="003107F4" w:rsidRPr="00001A9C" w:rsidTr="00A55418">
        <w:tc>
          <w:tcPr>
            <w:tcW w:w="3227" w:type="dxa"/>
            <w:gridSpan w:val="2"/>
            <w:vMerge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рота</w:t>
            </w:r>
          </w:p>
        </w:tc>
        <w:tc>
          <w:tcPr>
            <w:tcW w:w="1559" w:type="dxa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шлунку</w:t>
            </w:r>
          </w:p>
        </w:tc>
        <w:tc>
          <w:tcPr>
            <w:tcW w:w="1560" w:type="dxa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ind w:hanging="36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тонкої кишки</w:t>
            </w:r>
          </w:p>
        </w:tc>
        <w:tc>
          <w:tcPr>
            <w:tcW w:w="1593" w:type="dxa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товстої кишки</w:t>
            </w:r>
          </w:p>
        </w:tc>
      </w:tr>
      <w:tr w:rsidR="003107F4" w:rsidRPr="00001A9C" w:rsidTr="00A55418">
        <w:tc>
          <w:tcPr>
            <w:tcW w:w="2093" w:type="dxa"/>
            <w:vMerge w:val="restart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Інтактна група (Дієта віварію)</w:t>
            </w: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9,98±0,52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10,18</w:t>
            </w:r>
            <w:r w:rsidRPr="00001A9C">
              <w:rPr>
                <w:sz w:val="28"/>
                <w:szCs w:val="28"/>
                <w:lang w:val="uk-UA"/>
              </w:rPr>
              <w:t>±0,74</w:t>
            </w:r>
          </w:p>
        </w:tc>
        <w:tc>
          <w:tcPr>
            <w:tcW w:w="1560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14,13</w:t>
            </w:r>
            <w:r w:rsidRPr="00001A9C">
              <w:rPr>
                <w:sz w:val="28"/>
                <w:szCs w:val="28"/>
                <w:lang w:val="uk-UA"/>
              </w:rPr>
              <w:t>±0,90</w:t>
            </w:r>
          </w:p>
        </w:tc>
        <w:tc>
          <w:tcPr>
            <w:tcW w:w="1593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4,10±0,18</w:t>
            </w:r>
          </w:p>
        </w:tc>
      </w:tr>
      <w:tr w:rsidR="003107F4" w:rsidRPr="00001A9C" w:rsidTr="00A55418">
        <w:tc>
          <w:tcPr>
            <w:tcW w:w="2093" w:type="dxa"/>
            <w:vMerge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60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100</w:t>
            </w:r>
          </w:p>
        </w:tc>
        <w:tc>
          <w:tcPr>
            <w:tcW w:w="1593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360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100</w:t>
            </w:r>
          </w:p>
        </w:tc>
      </w:tr>
      <w:tr w:rsidR="003107F4" w:rsidRPr="00001A9C" w:rsidTr="00A55418">
        <w:trPr>
          <w:trHeight w:val="843"/>
        </w:trPr>
        <w:tc>
          <w:tcPr>
            <w:tcW w:w="2093" w:type="dxa"/>
            <w:vMerge w:val="restart"/>
          </w:tcPr>
          <w:p w:rsidR="003107F4" w:rsidRPr="00001A9C" w:rsidRDefault="003107F4" w:rsidP="00A55418">
            <w:pPr>
              <w:spacing w:before="240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Дисбіоз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b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(</w:t>
            </w:r>
            <w:r w:rsidR="0057552B">
              <w:rPr>
                <w:sz w:val="28"/>
                <w:szCs w:val="28"/>
                <w:lang w:val="uk-UA"/>
              </w:rPr>
              <w:t>д</w:t>
            </w:r>
            <w:r>
              <w:rPr>
                <w:sz w:val="28"/>
                <w:szCs w:val="28"/>
                <w:lang w:val="uk-UA"/>
              </w:rPr>
              <w:t>ієта віварію</w:t>
            </w:r>
            <w:r w:rsidRPr="00001A9C">
              <w:rPr>
                <w:sz w:val="28"/>
                <w:szCs w:val="28"/>
                <w:lang w:val="uk-UA"/>
              </w:rPr>
              <w:t xml:space="preserve"> + </w:t>
            </w:r>
            <w:r w:rsidR="0057552B" w:rsidRPr="00001A9C">
              <w:rPr>
                <w:sz w:val="28"/>
                <w:szCs w:val="28"/>
                <w:lang w:val="uk-UA"/>
              </w:rPr>
              <w:t>л</w:t>
            </w:r>
            <w:r w:rsidRPr="00001A9C">
              <w:rPr>
                <w:sz w:val="28"/>
                <w:szCs w:val="28"/>
                <w:lang w:val="uk-UA"/>
              </w:rPr>
              <w:t>інкоміцин)</w:t>
            </w: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13,73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±0,96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28,81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±1,23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60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18,53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±0,85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  <w:tc>
          <w:tcPr>
            <w:tcW w:w="1593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11,09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±0,52</w:t>
            </w:r>
            <w:r>
              <w:rPr>
                <w:sz w:val="28"/>
                <w:szCs w:val="28"/>
                <w:lang w:val="uk-UA"/>
              </w:rPr>
              <w:t>*</w:t>
            </w:r>
          </w:p>
        </w:tc>
      </w:tr>
      <w:tr w:rsidR="003107F4" w:rsidRPr="00001A9C" w:rsidTr="00A55418">
        <w:trPr>
          <w:trHeight w:val="765"/>
        </w:trPr>
        <w:tc>
          <w:tcPr>
            <w:tcW w:w="2093" w:type="dxa"/>
            <w:vMerge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138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283</w:t>
            </w:r>
          </w:p>
        </w:tc>
        <w:tc>
          <w:tcPr>
            <w:tcW w:w="1560" w:type="dxa"/>
            <w:vAlign w:val="center"/>
          </w:tcPr>
          <w:p w:rsidR="003107F4" w:rsidRPr="00001A9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131</w:t>
            </w:r>
          </w:p>
        </w:tc>
        <w:tc>
          <w:tcPr>
            <w:tcW w:w="1593" w:type="dxa"/>
            <w:vAlign w:val="center"/>
          </w:tcPr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270</w:t>
            </w:r>
          </w:p>
        </w:tc>
      </w:tr>
      <w:tr w:rsidR="003107F4" w:rsidRPr="00001A9C" w:rsidTr="00A55418">
        <w:trPr>
          <w:trHeight w:val="935"/>
        </w:trPr>
        <w:tc>
          <w:tcPr>
            <w:tcW w:w="2093" w:type="dxa"/>
            <w:vMerge w:val="restart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Дисбіоз+Кекси (</w:t>
            </w:r>
            <w:r w:rsidR="0057552B" w:rsidRPr="00001A9C">
              <w:rPr>
                <w:sz w:val="28"/>
                <w:szCs w:val="28"/>
                <w:lang w:val="uk-UA"/>
              </w:rPr>
              <w:t>л</w:t>
            </w:r>
            <w:r w:rsidRPr="00001A9C">
              <w:rPr>
                <w:sz w:val="28"/>
                <w:szCs w:val="28"/>
                <w:lang w:val="uk-UA"/>
              </w:rPr>
              <w:t>інкоміцин + виноградні кісточки + льон)</w:t>
            </w: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9,37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±0,70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13,84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±0,85</w:t>
            </w:r>
            <w:r>
              <w:rPr>
                <w:sz w:val="28"/>
                <w:szCs w:val="28"/>
                <w:lang w:val="uk-UA"/>
              </w:rPr>
              <w:t>*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12,72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±0,60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5,32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±0,19</w:t>
            </w:r>
            <w:r w:rsidRPr="00B1482E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001A9C" w:rsidTr="00A55418">
        <w:trPr>
          <w:trHeight w:val="898"/>
        </w:trPr>
        <w:tc>
          <w:tcPr>
            <w:tcW w:w="2093" w:type="dxa"/>
            <w:vMerge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94</w:t>
            </w:r>
          </w:p>
        </w:tc>
        <w:tc>
          <w:tcPr>
            <w:tcW w:w="1559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136</w:t>
            </w:r>
          </w:p>
        </w:tc>
        <w:tc>
          <w:tcPr>
            <w:tcW w:w="1560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001A9C">
              <w:rPr>
                <w:bCs/>
                <w:sz w:val="28"/>
                <w:szCs w:val="28"/>
                <w:lang w:val="uk-UA"/>
              </w:rPr>
              <w:t>90</w:t>
            </w:r>
          </w:p>
        </w:tc>
        <w:tc>
          <w:tcPr>
            <w:tcW w:w="1593" w:type="dxa"/>
            <w:vAlign w:val="center"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uk-UA"/>
              </w:rPr>
            </w:pPr>
            <w:r w:rsidRPr="00001A9C">
              <w:rPr>
                <w:sz w:val="28"/>
                <w:szCs w:val="28"/>
                <w:lang w:val="uk-UA"/>
              </w:rPr>
              <w:t>130</w:t>
            </w:r>
          </w:p>
        </w:tc>
      </w:tr>
      <w:tr w:rsidR="003107F4" w:rsidRPr="00F411BC" w:rsidTr="00A55418">
        <w:trPr>
          <w:trHeight w:val="898"/>
        </w:trPr>
        <w:tc>
          <w:tcPr>
            <w:tcW w:w="2093" w:type="dxa"/>
            <w:vMerge w:val="restart"/>
          </w:tcPr>
          <w:p w:rsidR="003107F4" w:rsidRPr="00BB3224" w:rsidRDefault="003107F4" w:rsidP="00A55418">
            <w:pPr>
              <w:spacing w:before="240" w:line="276" w:lineRule="auto"/>
              <w:jc w:val="center"/>
              <w:rPr>
                <w:sz w:val="26"/>
                <w:szCs w:val="26"/>
                <w:lang w:val="uk-UA"/>
              </w:rPr>
            </w:pPr>
            <w:r w:rsidRPr="00BB3224">
              <w:rPr>
                <w:sz w:val="26"/>
                <w:szCs w:val="26"/>
                <w:lang w:val="uk-UA"/>
              </w:rPr>
              <w:t>Дисбіоз+</w:t>
            </w:r>
            <w:r w:rsidRPr="00BB3224">
              <w:rPr>
                <w:sz w:val="26"/>
                <w:szCs w:val="26"/>
              </w:rPr>
              <w:t>П</w:t>
            </w:r>
            <w:r w:rsidRPr="00BB3224">
              <w:rPr>
                <w:sz w:val="26"/>
                <w:szCs w:val="26"/>
                <w:lang w:val="uk-UA"/>
              </w:rPr>
              <w:t>ечиво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BB3224">
              <w:rPr>
                <w:sz w:val="26"/>
                <w:szCs w:val="26"/>
              </w:rPr>
              <w:t>(</w:t>
            </w:r>
            <w:r w:rsidRPr="00BB3224">
              <w:rPr>
                <w:sz w:val="26"/>
                <w:szCs w:val="26"/>
                <w:lang w:val="uk-UA"/>
              </w:rPr>
              <w:t>лінкоміцин + п</w:t>
            </w:r>
            <w:r w:rsidRPr="00BB3224">
              <w:rPr>
                <w:sz w:val="26"/>
                <w:szCs w:val="26"/>
              </w:rPr>
              <w:t>сил</w:t>
            </w:r>
            <w:r w:rsidRPr="00BB3224">
              <w:rPr>
                <w:sz w:val="26"/>
                <w:szCs w:val="26"/>
                <w:lang w:val="uk-UA"/>
              </w:rPr>
              <w:t>л</w:t>
            </w:r>
            <w:r w:rsidRPr="00BB3224">
              <w:rPr>
                <w:sz w:val="26"/>
                <w:szCs w:val="26"/>
              </w:rPr>
              <w:t>іум</w:t>
            </w:r>
            <w:r w:rsidRPr="00BB3224">
              <w:rPr>
                <w:sz w:val="26"/>
                <w:szCs w:val="26"/>
                <w:lang w:val="uk-UA"/>
              </w:rPr>
              <w:t>)</w:t>
            </w: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10,94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±0,68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14,71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±0,96*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13,68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±0,76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5,59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±0,21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F411BC" w:rsidTr="00A55418">
        <w:trPr>
          <w:trHeight w:val="898"/>
        </w:trPr>
        <w:tc>
          <w:tcPr>
            <w:tcW w:w="2093" w:type="dxa"/>
            <w:vMerge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after="100" w:afterAutospacing="1"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110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144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97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136</w:t>
            </w:r>
          </w:p>
        </w:tc>
      </w:tr>
      <w:tr w:rsidR="003107F4" w:rsidRPr="00F411BC" w:rsidTr="00A55418">
        <w:trPr>
          <w:trHeight w:val="898"/>
        </w:trPr>
        <w:tc>
          <w:tcPr>
            <w:tcW w:w="2093" w:type="dxa"/>
            <w:vMerge w:val="restart"/>
          </w:tcPr>
          <w:p w:rsidR="003107F4" w:rsidRPr="00171510" w:rsidRDefault="003107F4" w:rsidP="00A55418">
            <w:pPr>
              <w:spacing w:before="240"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Дисбіоз+</w:t>
            </w:r>
          </w:p>
          <w:p w:rsidR="003107F4" w:rsidRPr="00171510" w:rsidRDefault="003107F4" w:rsidP="00A55418">
            <w:pPr>
              <w:spacing w:line="276" w:lineRule="auto"/>
              <w:jc w:val="center"/>
              <w:rPr>
                <w:sz w:val="26"/>
                <w:szCs w:val="26"/>
                <w:lang w:val="uk-UA"/>
              </w:rPr>
            </w:pPr>
            <w:r w:rsidRPr="00171510">
              <w:rPr>
                <w:sz w:val="26"/>
                <w:szCs w:val="26"/>
                <w:lang w:val="uk-UA"/>
              </w:rPr>
              <w:t>Мармелад</w:t>
            </w:r>
          </w:p>
          <w:p w:rsidR="003107F4" w:rsidRPr="00001A9C" w:rsidRDefault="003107F4" w:rsidP="00A55418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171510">
              <w:rPr>
                <w:sz w:val="26"/>
                <w:szCs w:val="26"/>
              </w:rPr>
              <w:t>(</w:t>
            </w:r>
            <w:r w:rsidRPr="00171510">
              <w:rPr>
                <w:sz w:val="26"/>
                <w:szCs w:val="26"/>
                <w:lang w:val="uk-UA"/>
              </w:rPr>
              <w:t>лінкоміцин + композиція)</w:t>
            </w: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bCs/>
                <w:sz w:val="24"/>
                <w:szCs w:val="24"/>
                <w:lang w:val="uk-UA"/>
              </w:rPr>
              <w:t>М±m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9,87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±0,81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10,69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±0,68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13,37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bCs/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±0,68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5,28</w:t>
            </w:r>
          </w:p>
          <w:p w:rsidR="003107F4" w:rsidRPr="00F411BC" w:rsidRDefault="003107F4" w:rsidP="0057552B">
            <w:pPr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F411BC">
              <w:rPr>
                <w:sz w:val="28"/>
                <w:szCs w:val="28"/>
                <w:lang w:val="uk-UA"/>
              </w:rPr>
              <w:t>±0,70</w:t>
            </w:r>
            <w:r w:rsidRPr="00F411BC">
              <w:rPr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3107F4" w:rsidRPr="00F411BC" w:rsidTr="00A55418">
        <w:trPr>
          <w:trHeight w:val="898"/>
        </w:trPr>
        <w:tc>
          <w:tcPr>
            <w:tcW w:w="2093" w:type="dxa"/>
            <w:vMerge/>
          </w:tcPr>
          <w:p w:rsidR="003107F4" w:rsidRPr="00001A9C" w:rsidRDefault="003107F4" w:rsidP="00A55418">
            <w:pPr>
              <w:spacing w:before="100" w:beforeAutospacing="1" w:after="100" w:afterAutospacing="1" w:line="276" w:lineRule="auto"/>
              <w:rPr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3107F4" w:rsidRPr="00A1183B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4"/>
                <w:szCs w:val="24"/>
                <w:lang w:val="uk-UA"/>
              </w:rPr>
            </w:pPr>
            <w:r w:rsidRPr="00A1183B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99</w:t>
            </w:r>
          </w:p>
        </w:tc>
        <w:tc>
          <w:tcPr>
            <w:tcW w:w="1559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105</w:t>
            </w:r>
          </w:p>
        </w:tc>
        <w:tc>
          <w:tcPr>
            <w:tcW w:w="1560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bCs/>
                <w:sz w:val="28"/>
                <w:szCs w:val="28"/>
                <w:lang w:val="en-US"/>
              </w:rPr>
            </w:pPr>
            <w:r w:rsidRPr="00F411BC">
              <w:rPr>
                <w:bCs/>
                <w:sz w:val="28"/>
                <w:szCs w:val="28"/>
                <w:lang w:val="en-US"/>
              </w:rPr>
              <w:t>94</w:t>
            </w:r>
          </w:p>
        </w:tc>
        <w:tc>
          <w:tcPr>
            <w:tcW w:w="1593" w:type="dxa"/>
            <w:vAlign w:val="center"/>
          </w:tcPr>
          <w:p w:rsidR="003107F4" w:rsidRPr="00F411BC" w:rsidRDefault="003107F4" w:rsidP="00A55418">
            <w:pPr>
              <w:spacing w:before="100" w:beforeAutospacing="1" w:after="100" w:afterAutospacing="1" w:line="276" w:lineRule="auto"/>
              <w:jc w:val="center"/>
              <w:rPr>
                <w:sz w:val="28"/>
                <w:szCs w:val="28"/>
                <w:lang w:val="en-US"/>
              </w:rPr>
            </w:pPr>
            <w:r w:rsidRPr="00F411BC">
              <w:rPr>
                <w:sz w:val="28"/>
                <w:szCs w:val="28"/>
                <w:lang w:val="en-US"/>
              </w:rPr>
              <w:t>129</w:t>
            </w:r>
          </w:p>
        </w:tc>
      </w:tr>
    </w:tbl>
    <w:p w:rsidR="003107F4" w:rsidRPr="00631312" w:rsidRDefault="003107F4" w:rsidP="003107F4">
      <w:pPr>
        <w:tabs>
          <w:tab w:val="left" w:pos="3272"/>
        </w:tabs>
        <w:spacing w:line="360" w:lineRule="auto"/>
        <w:contextualSpacing/>
        <w:jc w:val="both"/>
        <w:rPr>
          <w:lang w:val="uk-UA"/>
        </w:rPr>
      </w:pPr>
      <w:r w:rsidRPr="00631312">
        <w:rPr>
          <w:lang w:val="uk-UA"/>
        </w:rPr>
        <w:t>Примітка: * - достовірність розрахована відносно показників інтактної групи, р&lt;0,05</w:t>
      </w:r>
    </w:p>
    <w:p w:rsidR="003107F4" w:rsidRPr="008871A6" w:rsidRDefault="003107F4" w:rsidP="003107F4">
      <w:pPr>
        <w:tabs>
          <w:tab w:val="left" w:pos="3272"/>
        </w:tabs>
        <w:spacing w:line="360" w:lineRule="auto"/>
        <w:contextualSpacing/>
        <w:jc w:val="both"/>
      </w:pPr>
      <w:r w:rsidRPr="008871A6">
        <w:rPr>
          <w:sz w:val="28"/>
          <w:szCs w:val="28"/>
          <w:vertAlign w:val="superscript"/>
        </w:rPr>
        <w:t>#</w:t>
      </w:r>
      <w:r w:rsidRPr="00631312">
        <w:rPr>
          <w:lang w:val="uk-UA"/>
        </w:rPr>
        <w:t xml:space="preserve"> - достовірність розрахована відносно показників</w:t>
      </w:r>
      <w:r>
        <w:rPr>
          <w:lang w:val="uk-UA"/>
        </w:rPr>
        <w:t xml:space="preserve"> тварин с дисбіозом</w:t>
      </w:r>
      <w:r w:rsidRPr="00631312">
        <w:rPr>
          <w:lang w:val="uk-UA"/>
        </w:rPr>
        <w:t>, р&lt;0,05</w:t>
      </w:r>
    </w:p>
    <w:p w:rsidR="008F4F78" w:rsidRDefault="008F4F78" w:rsidP="003107F4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 w:rsidRPr="00157FD6">
        <w:rPr>
          <w:rFonts w:eastAsia="Calibri"/>
          <w:sz w:val="28"/>
          <w:szCs w:val="28"/>
          <w:lang w:val="uk-UA"/>
        </w:rPr>
        <w:lastRenderedPageBreak/>
        <w:t>інтенсивності перекисного окиснення ліпідів, корегувати патологічні зміни показників антиоксидантн</w:t>
      </w:r>
      <w:r w:rsidR="006840C7">
        <w:rPr>
          <w:rFonts w:eastAsia="Calibri"/>
          <w:sz w:val="28"/>
          <w:szCs w:val="28"/>
          <w:lang w:val="uk-UA"/>
        </w:rPr>
        <w:t>ого балансу, що індуковані</w:t>
      </w:r>
      <w:r w:rsidR="00797F03">
        <w:rPr>
          <w:rFonts w:eastAsia="Calibri"/>
          <w:sz w:val="28"/>
          <w:szCs w:val="28"/>
          <w:lang w:val="uk-UA"/>
        </w:rPr>
        <w:t xml:space="preserve"> впливом антибіотиків та мають</w:t>
      </w:r>
      <w:r w:rsidRPr="00157FD6">
        <w:rPr>
          <w:rFonts w:eastAsia="Calibri"/>
          <w:sz w:val="28"/>
          <w:szCs w:val="28"/>
          <w:lang w:val="uk-UA"/>
        </w:rPr>
        <w:t xml:space="preserve"> протизапальну дію.</w:t>
      </w:r>
    </w:p>
    <w:p w:rsidR="00924EAD" w:rsidRDefault="00924EAD" w:rsidP="00924EA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11CDA">
        <w:rPr>
          <w:sz w:val="28"/>
          <w:szCs w:val="28"/>
          <w:lang w:val="uk-UA"/>
        </w:rPr>
        <w:t>Визначення маркерів запалення та оксидативного стресу в слизових оболонках травного тракту</w:t>
      </w:r>
      <w:r>
        <w:rPr>
          <w:sz w:val="28"/>
          <w:szCs w:val="28"/>
          <w:lang w:val="uk-UA"/>
        </w:rPr>
        <w:t xml:space="preserve"> у щурів з лінкоміциновою моделлю дисбіозу виявило їх підвищення, що свідчить про розвиток запальних процесів, пошкодження клітин слизової оболонки ШКТ та зниження їх </w:t>
      </w:r>
      <w:r w:rsidRPr="00C70770">
        <w:rPr>
          <w:sz w:val="28"/>
          <w:szCs w:val="28"/>
          <w:lang w:val="uk-UA"/>
        </w:rPr>
        <w:t>функціональних можливостей.</w:t>
      </w:r>
    </w:p>
    <w:p w:rsidR="00924EAD" w:rsidRDefault="00924EAD" w:rsidP="00924EAD">
      <w:pPr>
        <w:spacing w:line="360" w:lineRule="auto"/>
        <w:ind w:firstLine="709"/>
        <w:jc w:val="both"/>
        <w:rPr>
          <w:b/>
          <w:lang w:val="uk-UA"/>
        </w:rPr>
      </w:pPr>
      <w:r w:rsidRPr="00C70770">
        <w:rPr>
          <w:sz w:val="28"/>
          <w:szCs w:val="28"/>
          <w:lang w:val="uk-UA"/>
        </w:rPr>
        <w:t xml:space="preserve">Використання пребіотиків </w:t>
      </w:r>
      <w:r>
        <w:rPr>
          <w:sz w:val="28"/>
          <w:szCs w:val="28"/>
          <w:lang w:val="uk-UA"/>
        </w:rPr>
        <w:t>з виноградними кісточками та льоном</w:t>
      </w:r>
      <w:r w:rsidR="003240D3">
        <w:rPr>
          <w:sz w:val="28"/>
          <w:szCs w:val="28"/>
          <w:lang w:val="uk-UA"/>
        </w:rPr>
        <w:t xml:space="preserve"> а</w:t>
      </w:r>
      <w:r w:rsidR="00900BE1">
        <w:rPr>
          <w:sz w:val="28"/>
          <w:szCs w:val="28"/>
          <w:lang w:val="uk-UA"/>
        </w:rPr>
        <w:t>бо подорожником</w:t>
      </w:r>
      <w:r>
        <w:rPr>
          <w:sz w:val="28"/>
          <w:szCs w:val="28"/>
          <w:lang w:val="uk-UA"/>
        </w:rPr>
        <w:t xml:space="preserve"> мало позитивний вплив на стан ШКТ. Харчові</w:t>
      </w:r>
      <w:r w:rsidRPr="00C70770">
        <w:rPr>
          <w:sz w:val="28"/>
          <w:szCs w:val="28"/>
          <w:lang w:val="uk-UA"/>
        </w:rPr>
        <w:t xml:space="preserve"> волок</w:t>
      </w:r>
      <w:r>
        <w:rPr>
          <w:sz w:val="28"/>
          <w:szCs w:val="28"/>
          <w:lang w:val="uk-UA"/>
        </w:rPr>
        <w:t>на н</w:t>
      </w:r>
      <w:r w:rsidRPr="00C70770">
        <w:rPr>
          <w:sz w:val="28"/>
          <w:szCs w:val="28"/>
          <w:lang w:val="uk-UA"/>
        </w:rPr>
        <w:t>асіння льону</w:t>
      </w:r>
      <w:r>
        <w:rPr>
          <w:sz w:val="28"/>
          <w:szCs w:val="28"/>
          <w:lang w:val="uk-UA"/>
        </w:rPr>
        <w:t xml:space="preserve"> складаються </w:t>
      </w:r>
      <w:r w:rsidRPr="00C70770">
        <w:rPr>
          <w:sz w:val="28"/>
          <w:szCs w:val="28"/>
          <w:lang w:val="uk-UA"/>
        </w:rPr>
        <w:t>з полісахаридів, які</w:t>
      </w:r>
      <w:r>
        <w:rPr>
          <w:sz w:val="28"/>
          <w:szCs w:val="28"/>
          <w:lang w:val="uk-UA"/>
        </w:rPr>
        <w:t xml:space="preserve"> </w:t>
      </w:r>
      <w:r w:rsidRPr="00C70770">
        <w:rPr>
          <w:sz w:val="28"/>
          <w:szCs w:val="28"/>
          <w:lang w:val="uk-UA"/>
        </w:rPr>
        <w:t>майже не перетравлюються в організмі людини. Клітковина включає також нерозчинні полімери фенольного ряду та лігніни.</w:t>
      </w:r>
      <w:r>
        <w:rPr>
          <w:sz w:val="28"/>
          <w:szCs w:val="28"/>
          <w:lang w:val="uk-UA"/>
        </w:rPr>
        <w:t xml:space="preserve"> До шроту виноградних кіточок також  входять харчові волокна з великою кількістю поліфенольних сполук. Такий склад кексів дозволяє нормалізувати симбіонтну мікробіоту. </w:t>
      </w:r>
      <w:r w:rsidRPr="00633666">
        <w:rPr>
          <w:sz w:val="28"/>
          <w:szCs w:val="28"/>
          <w:lang w:val="uk-UA"/>
        </w:rPr>
        <w:t>Екзометаболіти лакто- та біфідобактерій підтримують стан еубіозу в макроорганізмі шляхом пригнічення росту умовно-па</w:t>
      </w:r>
      <w:r>
        <w:rPr>
          <w:sz w:val="28"/>
          <w:szCs w:val="28"/>
          <w:lang w:val="uk-UA"/>
        </w:rPr>
        <w:t>тогенних мікробів та стимуляції зростання представників нормобіоти,</w:t>
      </w:r>
      <w:r w:rsidRPr="00633666">
        <w:rPr>
          <w:sz w:val="28"/>
          <w:szCs w:val="28"/>
          <w:lang w:val="uk-UA"/>
        </w:rPr>
        <w:t xml:space="preserve"> беруть участь в обміні</w:t>
      </w:r>
      <w:r>
        <w:rPr>
          <w:sz w:val="28"/>
          <w:szCs w:val="28"/>
          <w:lang w:val="uk-UA"/>
        </w:rPr>
        <w:t xml:space="preserve"> </w:t>
      </w:r>
      <w:r w:rsidRPr="00633666">
        <w:rPr>
          <w:sz w:val="28"/>
          <w:szCs w:val="28"/>
          <w:lang w:val="uk-UA"/>
        </w:rPr>
        <w:t>речовин, підтримці водно-електролітного балансу в</w:t>
      </w:r>
      <w:r>
        <w:rPr>
          <w:sz w:val="28"/>
          <w:szCs w:val="28"/>
          <w:lang w:val="uk-UA"/>
        </w:rPr>
        <w:t xml:space="preserve"> </w:t>
      </w:r>
      <w:r w:rsidRPr="00633666">
        <w:rPr>
          <w:sz w:val="28"/>
          <w:szCs w:val="28"/>
          <w:lang w:val="uk-UA"/>
        </w:rPr>
        <w:t xml:space="preserve">кишечнику, є джерелом харчування для кишкового епітелію, мають антиканцерогенну та антимутагенну дію, регулюють діяльність імунної системи макроорганізму тощо. </w:t>
      </w:r>
      <w:r w:rsidR="00945677">
        <w:rPr>
          <w:sz w:val="28"/>
          <w:szCs w:val="28"/>
          <w:lang w:val="uk-UA"/>
        </w:rPr>
        <w:t xml:space="preserve">Волокна </w:t>
      </w:r>
      <w:r w:rsidR="00945677" w:rsidRPr="00945677">
        <w:rPr>
          <w:sz w:val="28"/>
          <w:szCs w:val="28"/>
          <w:lang w:val="uk-UA"/>
        </w:rPr>
        <w:t>насіння подорожника</w:t>
      </w:r>
      <w:r w:rsidR="00945677">
        <w:rPr>
          <w:sz w:val="28"/>
          <w:szCs w:val="28"/>
          <w:lang w:val="uk-UA"/>
        </w:rPr>
        <w:t xml:space="preserve"> благотворно впливають</w:t>
      </w:r>
      <w:r w:rsidR="00AD47E5">
        <w:rPr>
          <w:sz w:val="28"/>
          <w:szCs w:val="28"/>
          <w:lang w:val="uk-UA"/>
        </w:rPr>
        <w:t xml:space="preserve"> на живлення</w:t>
      </w:r>
      <w:r w:rsidR="00945677" w:rsidRPr="00945677">
        <w:rPr>
          <w:sz w:val="28"/>
          <w:szCs w:val="28"/>
          <w:lang w:val="uk-UA"/>
        </w:rPr>
        <w:t xml:space="preserve"> та зростання бактерій у кишечнику, що дає можливість д</w:t>
      </w:r>
      <w:r w:rsidR="00945677">
        <w:rPr>
          <w:sz w:val="28"/>
          <w:szCs w:val="28"/>
          <w:lang w:val="uk-UA"/>
        </w:rPr>
        <w:t>ля поліпшення в ньому мікробіоти</w:t>
      </w:r>
      <w:r w:rsidR="00945677" w:rsidRPr="00945677">
        <w:rPr>
          <w:sz w:val="28"/>
          <w:szCs w:val="28"/>
          <w:lang w:val="uk-UA"/>
        </w:rPr>
        <w:t>.</w:t>
      </w:r>
      <w:r w:rsidR="00945677">
        <w:rPr>
          <w:sz w:val="28"/>
          <w:szCs w:val="28"/>
          <w:lang w:val="uk-UA"/>
        </w:rPr>
        <w:t xml:space="preserve"> </w:t>
      </w:r>
      <w:r w:rsidRPr="00633666">
        <w:rPr>
          <w:sz w:val="28"/>
          <w:szCs w:val="28"/>
          <w:lang w:val="uk-UA"/>
        </w:rPr>
        <w:t>Тому при дисбіозі, крім дотримування дієти дуже важливим є присутність у раціоні н</w:t>
      </w:r>
      <w:r>
        <w:rPr>
          <w:sz w:val="28"/>
          <w:szCs w:val="28"/>
          <w:lang w:val="uk-UA"/>
        </w:rPr>
        <w:t>атуральн</w:t>
      </w:r>
      <w:r w:rsidRPr="00633666">
        <w:rPr>
          <w:sz w:val="28"/>
          <w:szCs w:val="28"/>
          <w:lang w:val="uk-UA"/>
        </w:rPr>
        <w:t>их джерел лактобактерій (пробіотики), а також джерел пектинів та харчових волокон (пребіотики), які служать харчуванням для корисних мікроорганізмів.</w:t>
      </w:r>
      <w:r w:rsidRPr="00631312">
        <w:rPr>
          <w:b/>
          <w:lang w:val="uk-UA"/>
        </w:rPr>
        <w:t xml:space="preserve"> </w:t>
      </w:r>
    </w:p>
    <w:p w:rsidR="00012F5C" w:rsidRPr="00945677" w:rsidRDefault="00012F5C" w:rsidP="00012F5C">
      <w:pPr>
        <w:spacing w:line="360" w:lineRule="auto"/>
        <w:ind w:firstLine="708"/>
        <w:jc w:val="both"/>
        <w:rPr>
          <w:sz w:val="28"/>
          <w:szCs w:val="28"/>
        </w:rPr>
      </w:pPr>
      <w:r w:rsidRPr="00945677">
        <w:rPr>
          <w:sz w:val="28"/>
          <w:szCs w:val="28"/>
          <w:lang w:val="uk-UA"/>
        </w:rPr>
        <w:t>Таким чином,</w:t>
      </w:r>
      <w:r>
        <w:rPr>
          <w:color w:val="000000"/>
          <w:sz w:val="28"/>
          <w:szCs w:val="28"/>
          <w:lang w:val="uk-UA"/>
        </w:rPr>
        <w:t xml:space="preserve"> застосування пребіотиків</w:t>
      </w:r>
      <w:r w:rsidRPr="00945677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 експериментального синбіотика знижувало</w:t>
      </w:r>
      <w:r w:rsidRPr="00945677">
        <w:rPr>
          <w:color w:val="000000"/>
          <w:sz w:val="28"/>
          <w:szCs w:val="28"/>
          <w:lang w:val="uk-UA"/>
        </w:rPr>
        <w:t xml:space="preserve"> рівень маркерів запалення, активності фермента </w:t>
      </w:r>
      <w:r w:rsidRPr="00945677">
        <w:rPr>
          <w:color w:val="000000"/>
          <w:sz w:val="28"/>
          <w:szCs w:val="28"/>
          <w:lang w:val="uk-UA"/>
        </w:rPr>
        <w:lastRenderedPageBreak/>
        <w:t>уре</w:t>
      </w:r>
      <w:r>
        <w:rPr>
          <w:color w:val="000000"/>
          <w:sz w:val="28"/>
          <w:szCs w:val="28"/>
          <w:lang w:val="uk-UA"/>
        </w:rPr>
        <w:t>ази в слизовій оболонці ЖКТ.</w:t>
      </w:r>
      <w:r w:rsidRPr="00945677">
        <w:rPr>
          <w:color w:val="000000"/>
          <w:sz w:val="28"/>
          <w:szCs w:val="28"/>
          <w:lang w:val="uk-UA"/>
        </w:rPr>
        <w:t xml:space="preserve"> </w:t>
      </w:r>
      <w:r w:rsidRPr="00945677">
        <w:rPr>
          <w:color w:val="000000"/>
          <w:sz w:val="28"/>
          <w:szCs w:val="28"/>
        </w:rPr>
        <w:t>Найбільш ефективну антидисбіотичну  та протизапальну дію  виявлено у синбіотика «Мармелад».</w:t>
      </w:r>
    </w:p>
    <w:p w:rsidR="00827649" w:rsidRDefault="002E5B8B" w:rsidP="00827649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column"/>
      </w:r>
      <w:r w:rsidR="00827649" w:rsidRPr="002D6809">
        <w:rPr>
          <w:b/>
          <w:sz w:val="28"/>
          <w:szCs w:val="28"/>
          <w:lang w:val="uk-UA"/>
        </w:rPr>
        <w:lastRenderedPageBreak/>
        <w:t>УЗА</w:t>
      </w:r>
      <w:r w:rsidR="00827649" w:rsidRPr="00750B2C">
        <w:rPr>
          <w:b/>
          <w:sz w:val="28"/>
          <w:szCs w:val="28"/>
          <w:lang w:val="uk-UA"/>
        </w:rPr>
        <w:t>ГАЛЬНЕННЯ</w:t>
      </w:r>
    </w:p>
    <w:p w:rsidR="002E5B8B" w:rsidRDefault="002E5B8B" w:rsidP="00827649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827649" w:rsidRDefault="00F6157B" w:rsidP="00F6157B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</w:t>
      </w:r>
      <w:r w:rsidRPr="003A4A03">
        <w:rPr>
          <w:sz w:val="28"/>
          <w:szCs w:val="28"/>
          <w:lang w:val="uk-UA"/>
        </w:rPr>
        <w:t>ерідко суттєві зміни мікроекології ШКТ</w:t>
      </w:r>
      <w:r w:rsidR="005A7D2F">
        <w:rPr>
          <w:sz w:val="28"/>
          <w:szCs w:val="28"/>
          <w:lang w:val="uk-UA"/>
        </w:rPr>
        <w:t xml:space="preserve"> </w:t>
      </w:r>
      <w:r w:rsidRPr="003A4A03">
        <w:rPr>
          <w:sz w:val="28"/>
          <w:szCs w:val="28"/>
          <w:lang w:val="uk-UA"/>
        </w:rPr>
        <w:t>відбуваються</w:t>
      </w:r>
      <w:r w:rsidR="005A7D2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="00827649" w:rsidRPr="003A4A03">
        <w:rPr>
          <w:sz w:val="28"/>
          <w:szCs w:val="28"/>
          <w:lang w:val="uk-UA"/>
        </w:rPr>
        <w:t xml:space="preserve">а тлі </w:t>
      </w:r>
      <w:r w:rsidR="00827649">
        <w:rPr>
          <w:sz w:val="28"/>
          <w:szCs w:val="28"/>
          <w:lang w:val="uk-UA"/>
        </w:rPr>
        <w:t xml:space="preserve">різних </w:t>
      </w:r>
      <w:r w:rsidR="00827649" w:rsidRPr="003A4A03">
        <w:rPr>
          <w:sz w:val="28"/>
          <w:szCs w:val="28"/>
          <w:lang w:val="uk-UA"/>
        </w:rPr>
        <w:t>захворювань</w:t>
      </w:r>
      <w:r>
        <w:rPr>
          <w:sz w:val="28"/>
          <w:szCs w:val="28"/>
          <w:lang w:val="uk-UA"/>
        </w:rPr>
        <w:t>. Ці зміни спостерігаються</w:t>
      </w:r>
      <w:r w:rsidR="00827649" w:rsidRPr="003A4A03">
        <w:rPr>
          <w:sz w:val="28"/>
          <w:szCs w:val="28"/>
          <w:lang w:val="uk-UA"/>
        </w:rPr>
        <w:t xml:space="preserve"> в тому числі за рахунок збільшен</w:t>
      </w:r>
      <w:r>
        <w:rPr>
          <w:sz w:val="28"/>
          <w:szCs w:val="28"/>
          <w:lang w:val="uk-UA"/>
        </w:rPr>
        <w:t>ня надходження умовно-патогенних мікроорганізмів. Але загалом, мікробіота</w:t>
      </w:r>
      <w:r w:rsidR="00827649" w:rsidRPr="003A4A03">
        <w:rPr>
          <w:sz w:val="28"/>
          <w:szCs w:val="28"/>
          <w:lang w:val="uk-UA"/>
        </w:rPr>
        <w:t xml:space="preserve"> є відносно стабільною</w:t>
      </w:r>
      <w:r>
        <w:rPr>
          <w:sz w:val="28"/>
          <w:szCs w:val="28"/>
          <w:lang w:val="uk-UA"/>
        </w:rPr>
        <w:t>.</w:t>
      </w:r>
      <w:r w:rsidR="00827649" w:rsidRPr="003A4A0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</w:t>
      </w:r>
      <w:r w:rsidRPr="003A4A03">
        <w:rPr>
          <w:sz w:val="28"/>
          <w:szCs w:val="28"/>
          <w:lang w:val="uk-UA"/>
        </w:rPr>
        <w:t>ормаль</w:t>
      </w:r>
      <w:r>
        <w:rPr>
          <w:sz w:val="28"/>
          <w:szCs w:val="28"/>
          <w:lang w:val="uk-UA"/>
        </w:rPr>
        <w:t>на й умовно-патогенна мікробіота</w:t>
      </w:r>
      <w:r w:rsidR="00827649" w:rsidRPr="0040546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="00827649" w:rsidRPr="003A4A03">
        <w:rPr>
          <w:sz w:val="28"/>
          <w:szCs w:val="28"/>
          <w:lang w:val="uk-UA"/>
        </w:rPr>
        <w:t>ри наявності несприятливих екзогенних та ендогенних факторів втрачає ознаки зба</w:t>
      </w:r>
      <w:r>
        <w:rPr>
          <w:sz w:val="28"/>
          <w:szCs w:val="28"/>
          <w:lang w:val="uk-UA"/>
        </w:rPr>
        <w:t>лансованості.</w:t>
      </w:r>
      <w:r w:rsidR="00827649" w:rsidRPr="00CF4C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свою чергу, це призводить</w:t>
      </w:r>
      <w:r w:rsidR="00827649" w:rsidRPr="00CF4C1A">
        <w:rPr>
          <w:sz w:val="28"/>
          <w:szCs w:val="28"/>
          <w:lang w:val="uk-UA"/>
        </w:rPr>
        <w:t xml:space="preserve"> до виникнення дисбіозу як на локальному, так і на системному рівні [</w:t>
      </w:r>
      <w:r w:rsidR="0011029A">
        <w:rPr>
          <w:sz w:val="28"/>
          <w:szCs w:val="28"/>
          <w:lang w:val="uk-UA"/>
        </w:rPr>
        <w:t xml:space="preserve">Ткач, </w:t>
      </w:r>
      <w:r w:rsidR="0068204A">
        <w:rPr>
          <w:sz w:val="28"/>
          <w:szCs w:val="28"/>
          <w:lang w:val="uk-UA"/>
        </w:rPr>
        <w:t>2014</w:t>
      </w:r>
      <w:r w:rsidR="00827649" w:rsidRPr="00CF4C1A">
        <w:rPr>
          <w:sz w:val="28"/>
          <w:szCs w:val="28"/>
          <w:lang w:val="uk-UA"/>
        </w:rPr>
        <w:t xml:space="preserve">]. </w:t>
      </w:r>
    </w:p>
    <w:p w:rsidR="00827649" w:rsidRPr="00B032AB" w:rsidRDefault="005A7D2F" w:rsidP="005A7D2F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827649" w:rsidRPr="005A7D2F">
        <w:rPr>
          <w:sz w:val="28"/>
          <w:szCs w:val="28"/>
          <w:lang w:val="uk-UA"/>
        </w:rPr>
        <w:t xml:space="preserve">В </w:t>
      </w:r>
      <w:r w:rsidR="003F2723">
        <w:rPr>
          <w:sz w:val="28"/>
          <w:szCs w:val="28"/>
          <w:lang w:val="uk-UA"/>
        </w:rPr>
        <w:t>ШКТ</w:t>
      </w:r>
      <w:r w:rsidR="003F2723" w:rsidRPr="005A7D2F">
        <w:rPr>
          <w:sz w:val="28"/>
          <w:szCs w:val="28"/>
          <w:lang w:val="uk-UA"/>
        </w:rPr>
        <w:t xml:space="preserve"> </w:t>
      </w:r>
      <w:r w:rsidR="003F2723">
        <w:rPr>
          <w:sz w:val="28"/>
          <w:szCs w:val="28"/>
          <w:lang w:val="uk-UA"/>
        </w:rPr>
        <w:t>в нормі зазвичай</w:t>
      </w:r>
      <w:r w:rsidR="00827649">
        <w:rPr>
          <w:sz w:val="28"/>
          <w:szCs w:val="28"/>
          <w:lang w:val="uk-UA"/>
        </w:rPr>
        <w:t xml:space="preserve"> </w:t>
      </w:r>
      <w:r w:rsidR="00EE1D4E">
        <w:rPr>
          <w:sz w:val="28"/>
          <w:szCs w:val="28"/>
          <w:lang w:val="uk-UA"/>
        </w:rPr>
        <w:t>можуть визначатися близько чотирьохсот</w:t>
      </w:r>
      <w:r w:rsidR="00827649" w:rsidRPr="005A7D2F">
        <w:rPr>
          <w:sz w:val="28"/>
          <w:szCs w:val="28"/>
          <w:lang w:val="uk-UA"/>
        </w:rPr>
        <w:t xml:space="preserve"> видів мікроорганізмів. </w:t>
      </w:r>
      <w:r w:rsidR="003F2723">
        <w:rPr>
          <w:sz w:val="28"/>
          <w:szCs w:val="28"/>
          <w:lang w:val="uk-UA"/>
        </w:rPr>
        <w:t xml:space="preserve">Їх кількість </w:t>
      </w:r>
      <w:r w:rsidR="00827649" w:rsidRPr="005A7D2F">
        <w:rPr>
          <w:sz w:val="28"/>
          <w:szCs w:val="28"/>
          <w:lang w:val="uk-UA"/>
        </w:rPr>
        <w:t xml:space="preserve"> залежить від </w:t>
      </w:r>
      <w:r w:rsidR="003F2723">
        <w:rPr>
          <w:sz w:val="28"/>
          <w:szCs w:val="28"/>
          <w:lang w:val="uk-UA"/>
        </w:rPr>
        <w:t xml:space="preserve"> багатьох чинників, а саме: </w:t>
      </w:r>
      <w:r w:rsidR="00827649" w:rsidRPr="005A7D2F">
        <w:rPr>
          <w:sz w:val="28"/>
          <w:szCs w:val="28"/>
          <w:lang w:val="uk-UA"/>
        </w:rPr>
        <w:t>характеру харчування, рівня гігі</w:t>
      </w:r>
      <w:r w:rsidR="00827649" w:rsidRPr="00B032AB">
        <w:rPr>
          <w:sz w:val="28"/>
          <w:szCs w:val="28"/>
          <w:lang w:val="uk-UA"/>
        </w:rPr>
        <w:t>єни, стану захисних систем організму, явищ мікробног</w:t>
      </w:r>
      <w:r w:rsidR="00C41099">
        <w:rPr>
          <w:sz w:val="28"/>
          <w:szCs w:val="28"/>
          <w:lang w:val="uk-UA"/>
        </w:rPr>
        <w:t>о антагонізму тощо. Біоценоз складається</w:t>
      </w:r>
      <w:r w:rsidR="00827649" w:rsidRPr="00B032AB">
        <w:rPr>
          <w:sz w:val="28"/>
          <w:szCs w:val="28"/>
          <w:lang w:val="uk-UA"/>
        </w:rPr>
        <w:t xml:space="preserve"> в результаті тривалої взаємодії  фізіологічних систем макроорганізму</w:t>
      </w:r>
      <w:r w:rsidR="00C41099">
        <w:rPr>
          <w:sz w:val="28"/>
          <w:szCs w:val="28"/>
          <w:lang w:val="uk-UA"/>
        </w:rPr>
        <w:t xml:space="preserve"> і</w:t>
      </w:r>
      <w:r w:rsidR="00C41099" w:rsidRPr="00C41099">
        <w:rPr>
          <w:sz w:val="28"/>
          <w:szCs w:val="28"/>
          <w:lang w:val="uk-UA"/>
        </w:rPr>
        <w:t xml:space="preserve"> </w:t>
      </w:r>
      <w:r w:rsidR="00C41099" w:rsidRPr="00B032AB">
        <w:rPr>
          <w:sz w:val="28"/>
          <w:szCs w:val="28"/>
          <w:lang w:val="uk-UA"/>
        </w:rPr>
        <w:t>мікроорганізмів</w:t>
      </w:r>
      <w:r w:rsidR="00C41099">
        <w:rPr>
          <w:sz w:val="28"/>
          <w:szCs w:val="28"/>
          <w:lang w:val="uk-UA"/>
        </w:rPr>
        <w:t>,</w:t>
      </w:r>
      <w:r w:rsidR="00827649" w:rsidRPr="00B032AB">
        <w:rPr>
          <w:sz w:val="28"/>
          <w:szCs w:val="28"/>
          <w:lang w:val="uk-UA"/>
        </w:rPr>
        <w:t xml:space="preserve"> внаслідок </w:t>
      </w:r>
      <w:r w:rsidR="00C41099">
        <w:rPr>
          <w:sz w:val="28"/>
          <w:szCs w:val="28"/>
          <w:lang w:val="uk-UA"/>
        </w:rPr>
        <w:t xml:space="preserve">дії </w:t>
      </w:r>
      <w:r w:rsidR="00827649" w:rsidRPr="00B032AB">
        <w:rPr>
          <w:sz w:val="28"/>
          <w:szCs w:val="28"/>
          <w:lang w:val="uk-UA"/>
        </w:rPr>
        <w:t>різних</w:t>
      </w:r>
      <w:r w:rsidR="00C41099">
        <w:rPr>
          <w:sz w:val="28"/>
          <w:szCs w:val="28"/>
          <w:lang w:val="uk-UA"/>
        </w:rPr>
        <w:t xml:space="preserve"> соціально-гігієнічних факторів.</w:t>
      </w:r>
      <w:r w:rsidR="00827649" w:rsidRPr="00B032AB">
        <w:rPr>
          <w:sz w:val="28"/>
          <w:szCs w:val="28"/>
          <w:lang w:val="uk-UA"/>
        </w:rPr>
        <w:t xml:space="preserve"> </w:t>
      </w:r>
      <w:r w:rsidR="00C41099">
        <w:rPr>
          <w:sz w:val="28"/>
          <w:szCs w:val="28"/>
          <w:lang w:val="uk-UA"/>
        </w:rPr>
        <w:t xml:space="preserve">Ця </w:t>
      </w:r>
      <w:r w:rsidR="00C41099">
        <w:rPr>
          <w:rFonts w:ascii="Arial" w:hAnsi="Arial" w:cs="Arial"/>
          <w:color w:val="4D5156"/>
          <w:sz w:val="19"/>
          <w:szCs w:val="19"/>
          <w:shd w:val="clear" w:color="auto" w:fill="FFFFFF"/>
        </w:rPr>
        <w:t> </w:t>
      </w:r>
      <w:r w:rsidR="00C41099" w:rsidRPr="00C41099">
        <w:rPr>
          <w:sz w:val="28"/>
          <w:szCs w:val="28"/>
          <w:shd w:val="clear" w:color="auto" w:fill="FFFFFF"/>
        </w:rPr>
        <w:t>динамічна, здатна до саморегуляції система</w:t>
      </w:r>
      <w:r w:rsidR="00C41099">
        <w:rPr>
          <w:sz w:val="28"/>
          <w:szCs w:val="28"/>
          <w:shd w:val="clear" w:color="auto" w:fill="FFFFFF"/>
          <w:lang w:val="uk-UA"/>
        </w:rPr>
        <w:t>,</w:t>
      </w:r>
      <w:r w:rsidR="00C41099" w:rsidRPr="00C41099">
        <w:rPr>
          <w:sz w:val="28"/>
          <w:szCs w:val="28"/>
          <w:lang w:val="uk-UA"/>
        </w:rPr>
        <w:t xml:space="preserve"> </w:t>
      </w:r>
      <w:r w:rsidR="00827649" w:rsidRPr="00C41099">
        <w:rPr>
          <w:sz w:val="28"/>
          <w:szCs w:val="28"/>
          <w:lang w:val="uk-UA"/>
        </w:rPr>
        <w:t>є</w:t>
      </w:r>
      <w:r w:rsidR="00827649" w:rsidRPr="00B032AB">
        <w:rPr>
          <w:sz w:val="28"/>
          <w:szCs w:val="28"/>
          <w:lang w:val="uk-UA"/>
        </w:rPr>
        <w:t xml:space="preserve"> найважливішою умовою існування організму людини </w:t>
      </w:r>
      <w:r w:rsidR="009406D3" w:rsidRPr="00B032AB">
        <w:rPr>
          <w:sz w:val="28"/>
          <w:szCs w:val="28"/>
          <w:lang w:val="uk-UA"/>
        </w:rPr>
        <w:t>[</w:t>
      </w:r>
      <w:r w:rsidR="009406D3" w:rsidRPr="006E5D42">
        <w:rPr>
          <w:sz w:val="28"/>
          <w:szCs w:val="28"/>
          <w:shd w:val="clear" w:color="auto" w:fill="FFFFFF"/>
          <w:lang w:val="uk-UA"/>
        </w:rPr>
        <w:t>Я</w:t>
      </w:r>
      <w:r w:rsidR="009406D3" w:rsidRPr="00B032AB">
        <w:rPr>
          <w:sz w:val="28"/>
          <w:szCs w:val="28"/>
          <w:shd w:val="clear" w:color="auto" w:fill="FFFFFF"/>
          <w:lang w:val="uk-UA"/>
        </w:rPr>
        <w:t>нковский</w:t>
      </w:r>
      <w:r w:rsidR="009406D3" w:rsidRPr="00B032AB">
        <w:rPr>
          <w:sz w:val="28"/>
          <w:szCs w:val="28"/>
          <w:lang w:val="uk-UA"/>
        </w:rPr>
        <w:t>, 201</w:t>
      </w:r>
      <w:r w:rsidR="009406D3">
        <w:rPr>
          <w:sz w:val="28"/>
          <w:szCs w:val="28"/>
          <w:lang w:val="uk-UA"/>
        </w:rPr>
        <w:t>7</w:t>
      </w:r>
      <w:r w:rsidR="00827649" w:rsidRPr="00B032AB">
        <w:rPr>
          <w:sz w:val="28"/>
          <w:szCs w:val="28"/>
          <w:lang w:val="uk-UA"/>
        </w:rPr>
        <w:t xml:space="preserve">]. </w:t>
      </w:r>
    </w:p>
    <w:p w:rsidR="00827649" w:rsidRDefault="00305B8C" w:rsidP="00FC2C52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До</w:t>
      </w:r>
      <w:r w:rsidRPr="00B032AB">
        <w:rPr>
          <w:sz w:val="28"/>
          <w:szCs w:val="28"/>
          <w:lang w:val="uk-UA"/>
        </w:rPr>
        <w:t xml:space="preserve"> розви</w:t>
      </w:r>
      <w:r>
        <w:rPr>
          <w:sz w:val="28"/>
          <w:szCs w:val="28"/>
          <w:lang w:val="uk-UA"/>
        </w:rPr>
        <w:t>тку бактеріальної інтоксикації та</w:t>
      </w:r>
      <w:r w:rsidRPr="00B032AB">
        <w:rPr>
          <w:sz w:val="28"/>
          <w:szCs w:val="28"/>
          <w:lang w:val="uk-UA"/>
        </w:rPr>
        <w:t xml:space="preserve"> алергізації</w:t>
      </w:r>
      <w:r>
        <w:rPr>
          <w:sz w:val="28"/>
          <w:szCs w:val="28"/>
          <w:lang w:val="uk-UA"/>
        </w:rPr>
        <w:t xml:space="preserve"> макроорганізму</w:t>
      </w:r>
      <w:r w:rsidR="005A7D2F">
        <w:rPr>
          <w:sz w:val="28"/>
          <w:szCs w:val="28"/>
          <w:lang w:val="uk-UA"/>
        </w:rPr>
        <w:t xml:space="preserve"> </w:t>
      </w:r>
      <w:r w:rsidRPr="00B032AB">
        <w:rPr>
          <w:sz w:val="28"/>
          <w:szCs w:val="28"/>
          <w:lang w:val="uk-UA"/>
        </w:rPr>
        <w:t>призводить</w:t>
      </w:r>
      <w:r>
        <w:rPr>
          <w:sz w:val="28"/>
          <w:szCs w:val="28"/>
          <w:lang w:val="uk-UA"/>
        </w:rPr>
        <w:t xml:space="preserve"> в</w:t>
      </w:r>
      <w:r w:rsidR="00827649" w:rsidRPr="00B032AB">
        <w:rPr>
          <w:sz w:val="28"/>
          <w:szCs w:val="28"/>
          <w:lang w:val="uk-UA"/>
        </w:rPr>
        <w:t xml:space="preserve">ідхилення від оптимального </w:t>
      </w:r>
      <w:r w:rsidR="00827649">
        <w:rPr>
          <w:sz w:val="28"/>
          <w:szCs w:val="28"/>
          <w:lang w:val="uk-UA"/>
        </w:rPr>
        <w:t xml:space="preserve">балансу </w:t>
      </w:r>
      <w:r w:rsidR="00827649" w:rsidRPr="00B032AB">
        <w:rPr>
          <w:sz w:val="28"/>
          <w:szCs w:val="28"/>
          <w:lang w:val="uk-UA"/>
        </w:rPr>
        <w:t>біоценозу,</w:t>
      </w:r>
      <w:r w:rsidR="00FC2C5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 той час, як</w:t>
      </w:r>
      <w:r w:rsidR="00FC2C52">
        <w:rPr>
          <w:sz w:val="28"/>
          <w:szCs w:val="28"/>
          <w:lang w:val="uk-UA"/>
        </w:rPr>
        <w:t xml:space="preserve"> </w:t>
      </w:r>
      <w:r w:rsidR="00827649" w:rsidRPr="00B032AB">
        <w:rPr>
          <w:sz w:val="28"/>
          <w:szCs w:val="28"/>
          <w:lang w:val="uk-UA"/>
        </w:rPr>
        <w:t xml:space="preserve"> дефіцит нормальної мікробіоти створює сприятливі умови для розмноження патогенних мікроорганізмів [Левицький </w:t>
      </w:r>
      <w:r w:rsidR="00827649" w:rsidRPr="0031164F">
        <w:rPr>
          <w:sz w:val="28"/>
          <w:szCs w:val="28"/>
          <w:lang w:val="uk-UA"/>
        </w:rPr>
        <w:t xml:space="preserve">та ін., </w:t>
      </w:r>
      <w:r w:rsidR="00827649" w:rsidRPr="00B032AB">
        <w:rPr>
          <w:sz w:val="28"/>
          <w:szCs w:val="28"/>
          <w:lang w:val="uk-UA"/>
        </w:rPr>
        <w:t xml:space="preserve">2009]. </w:t>
      </w:r>
      <w:r w:rsidR="00FC2C52">
        <w:rPr>
          <w:sz w:val="28"/>
          <w:szCs w:val="28"/>
          <w:lang w:val="uk-UA"/>
        </w:rPr>
        <w:t xml:space="preserve">Відомо, що певні </w:t>
      </w:r>
      <w:r w:rsidR="00FC2C52" w:rsidRPr="00FC2C52">
        <w:rPr>
          <w:sz w:val="28"/>
          <w:szCs w:val="28"/>
          <w:lang w:val="uk-UA"/>
        </w:rPr>
        <w:t>відділ</w:t>
      </w:r>
      <w:r w:rsidR="00FC2C52">
        <w:rPr>
          <w:sz w:val="28"/>
          <w:szCs w:val="28"/>
          <w:lang w:val="uk-UA"/>
        </w:rPr>
        <w:t>и травного тракту</w:t>
      </w:r>
      <w:r w:rsidR="00FC2C52" w:rsidRPr="00FC2C52">
        <w:rPr>
          <w:sz w:val="28"/>
          <w:szCs w:val="28"/>
          <w:lang w:val="uk-UA"/>
        </w:rPr>
        <w:t xml:space="preserve">, </w:t>
      </w:r>
      <w:r w:rsidR="00FC2C52">
        <w:rPr>
          <w:sz w:val="28"/>
          <w:szCs w:val="28"/>
          <w:lang w:val="uk-UA"/>
        </w:rPr>
        <w:t>наприклад порожнина рота, відіграють</w:t>
      </w:r>
      <w:r w:rsidR="00827649" w:rsidRPr="00FC2C52">
        <w:rPr>
          <w:sz w:val="28"/>
          <w:szCs w:val="28"/>
          <w:lang w:val="uk-UA"/>
        </w:rPr>
        <w:t xml:space="preserve"> провідну роль у формуванні мікробіоценозу всіх біотопів системи травлення.</w:t>
      </w:r>
      <w:r w:rsidR="00FC2C52" w:rsidRPr="00FC2C52">
        <w:rPr>
          <w:sz w:val="28"/>
          <w:szCs w:val="28"/>
          <w:lang w:val="uk-UA"/>
        </w:rPr>
        <w:t xml:space="preserve"> </w:t>
      </w:r>
      <w:r w:rsidR="00FC2C52">
        <w:rPr>
          <w:sz w:val="28"/>
          <w:szCs w:val="28"/>
          <w:lang w:val="uk-UA"/>
        </w:rPr>
        <w:t>Порожнина рота</w:t>
      </w:r>
      <w:r w:rsidR="00827649" w:rsidRPr="00FC2C52">
        <w:rPr>
          <w:sz w:val="28"/>
          <w:szCs w:val="28"/>
          <w:lang w:val="uk-UA"/>
        </w:rPr>
        <w:t xml:space="preserve">  посідає друге місце після товстої кишки</w:t>
      </w:r>
      <w:r w:rsidR="00FC2C52" w:rsidRPr="00FC2C52">
        <w:rPr>
          <w:sz w:val="28"/>
          <w:szCs w:val="28"/>
          <w:lang w:val="uk-UA"/>
        </w:rPr>
        <w:t xml:space="preserve"> </w:t>
      </w:r>
      <w:r w:rsidR="00FC2C52">
        <w:rPr>
          <w:sz w:val="28"/>
          <w:szCs w:val="28"/>
          <w:lang w:val="uk-UA"/>
        </w:rPr>
        <w:t>з</w:t>
      </w:r>
      <w:r w:rsidR="00FC2C52" w:rsidRPr="00FC2C52">
        <w:rPr>
          <w:sz w:val="28"/>
          <w:szCs w:val="28"/>
          <w:lang w:val="uk-UA"/>
        </w:rPr>
        <w:t>а кількістю мікроорганізмів</w:t>
      </w:r>
      <w:r w:rsidR="00827649" w:rsidRPr="00FC2C52">
        <w:rPr>
          <w:sz w:val="28"/>
          <w:szCs w:val="28"/>
          <w:lang w:val="uk-UA"/>
        </w:rPr>
        <w:t xml:space="preserve">. Тому </w:t>
      </w:r>
      <w:r w:rsidR="00FC2C52">
        <w:rPr>
          <w:sz w:val="28"/>
          <w:szCs w:val="28"/>
          <w:lang w:val="uk-UA"/>
        </w:rPr>
        <w:t xml:space="preserve">необхідною </w:t>
      </w:r>
      <w:r w:rsidR="00827649" w:rsidRPr="00FC2C52">
        <w:rPr>
          <w:sz w:val="28"/>
          <w:szCs w:val="28"/>
          <w:lang w:val="uk-UA"/>
        </w:rPr>
        <w:t>передумовою функціонування всієї системи травлення та формування фізіологічної мі</w:t>
      </w:r>
      <w:r w:rsidR="00FC2C52">
        <w:rPr>
          <w:sz w:val="28"/>
          <w:szCs w:val="28"/>
          <w:lang w:val="uk-UA"/>
        </w:rPr>
        <w:t>кробної системи травного тракту є</w:t>
      </w:r>
      <w:r w:rsidR="00FC2C52" w:rsidRPr="00FC2C52">
        <w:rPr>
          <w:sz w:val="28"/>
          <w:szCs w:val="28"/>
          <w:lang w:val="uk-UA"/>
        </w:rPr>
        <w:t xml:space="preserve"> нормалізація біоценозу </w:t>
      </w:r>
      <w:r w:rsidR="00FC2C52">
        <w:rPr>
          <w:sz w:val="28"/>
          <w:szCs w:val="28"/>
          <w:lang w:val="uk-UA"/>
        </w:rPr>
        <w:t>ротової</w:t>
      </w:r>
      <w:r w:rsidR="00FC2C52" w:rsidRPr="00FC2C52">
        <w:rPr>
          <w:sz w:val="28"/>
          <w:szCs w:val="28"/>
          <w:lang w:val="uk-UA"/>
        </w:rPr>
        <w:t xml:space="preserve"> порожнини</w:t>
      </w:r>
      <w:r w:rsidR="00FC2C52">
        <w:rPr>
          <w:sz w:val="28"/>
          <w:szCs w:val="28"/>
          <w:lang w:val="uk-UA"/>
        </w:rPr>
        <w:t>.</w:t>
      </w:r>
    </w:p>
    <w:p w:rsidR="00827649" w:rsidRDefault="00050E37" w:rsidP="00DE1635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В останн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десятиліття</w:t>
      </w:r>
      <w:r w:rsidRPr="00050E37">
        <w:rPr>
          <w:sz w:val="28"/>
          <w:szCs w:val="28"/>
        </w:rPr>
        <w:t xml:space="preserve"> на організм людини постійно впливає цілий </w:t>
      </w:r>
      <w:r>
        <w:rPr>
          <w:sz w:val="28"/>
          <w:szCs w:val="28"/>
        </w:rPr>
        <w:t>комплекс несприятливих факторів</w:t>
      </w:r>
      <w:r>
        <w:rPr>
          <w:sz w:val="28"/>
          <w:szCs w:val="28"/>
          <w:lang w:val="uk-UA"/>
        </w:rPr>
        <w:t>. Ці неспиятливі фактори</w:t>
      </w:r>
      <w:r w:rsidRPr="00050E37">
        <w:rPr>
          <w:sz w:val="28"/>
          <w:szCs w:val="28"/>
          <w:lang w:val="uk-UA"/>
        </w:rPr>
        <w:t xml:space="preserve"> зміню</w:t>
      </w:r>
      <w:r>
        <w:rPr>
          <w:sz w:val="28"/>
          <w:szCs w:val="28"/>
          <w:lang w:val="uk-UA"/>
        </w:rPr>
        <w:t>ть</w:t>
      </w:r>
      <w:r w:rsidRPr="00050E37">
        <w:rPr>
          <w:sz w:val="28"/>
          <w:szCs w:val="28"/>
          <w:lang w:val="uk-UA"/>
        </w:rPr>
        <w:t xml:space="preserve"> нормальне функціонування основних систем життєдіяльності. </w:t>
      </w:r>
      <w:r>
        <w:rPr>
          <w:sz w:val="28"/>
          <w:szCs w:val="28"/>
          <w:lang w:val="uk-UA"/>
        </w:rPr>
        <w:t xml:space="preserve">До них </w:t>
      </w:r>
      <w:r>
        <w:rPr>
          <w:sz w:val="28"/>
          <w:szCs w:val="28"/>
          <w:lang w:val="uk-UA"/>
        </w:rPr>
        <w:lastRenderedPageBreak/>
        <w:t xml:space="preserve">відносяться: </w:t>
      </w:r>
      <w:r w:rsidRPr="00050E37">
        <w:rPr>
          <w:sz w:val="28"/>
          <w:szCs w:val="28"/>
          <w:lang w:val="uk-UA"/>
        </w:rPr>
        <w:t xml:space="preserve">вплив екологічного стану, який постійно погіршується, зростання кількості </w:t>
      </w:r>
      <w:r>
        <w:rPr>
          <w:sz w:val="28"/>
          <w:szCs w:val="28"/>
          <w:lang w:val="uk-UA"/>
        </w:rPr>
        <w:t>стресових ситуацій, а також</w:t>
      </w:r>
      <w:r w:rsidRPr="00050E37">
        <w:rPr>
          <w:sz w:val="28"/>
          <w:szCs w:val="28"/>
          <w:lang w:val="uk-UA"/>
        </w:rPr>
        <w:t xml:space="preserve"> масове неконтрольоване застосування хіміотерапе</w:t>
      </w:r>
      <w:r>
        <w:rPr>
          <w:sz w:val="28"/>
          <w:szCs w:val="28"/>
          <w:lang w:val="uk-UA"/>
        </w:rPr>
        <w:t>втичних препаратів, у першу чергу,</w:t>
      </w:r>
      <w:r w:rsidRPr="00050E37">
        <w:rPr>
          <w:sz w:val="28"/>
          <w:szCs w:val="28"/>
          <w:lang w:val="uk-UA"/>
        </w:rPr>
        <w:t xml:space="preserve"> антибіотиків. </w:t>
      </w:r>
      <w:r w:rsidR="00F37C30">
        <w:rPr>
          <w:sz w:val="28"/>
          <w:szCs w:val="28"/>
          <w:lang w:val="uk-UA"/>
        </w:rPr>
        <w:t xml:space="preserve">Тому </w:t>
      </w:r>
      <w:r w:rsidRPr="00F37C30">
        <w:rPr>
          <w:sz w:val="28"/>
          <w:szCs w:val="28"/>
          <w:lang w:val="uk-UA"/>
        </w:rPr>
        <w:t>постало</w:t>
      </w:r>
      <w:r w:rsidR="00F37C30">
        <w:rPr>
          <w:sz w:val="28"/>
          <w:szCs w:val="28"/>
          <w:lang w:val="uk-UA"/>
        </w:rPr>
        <w:t xml:space="preserve"> нагальне</w:t>
      </w:r>
      <w:r w:rsidRPr="00F37C30">
        <w:rPr>
          <w:sz w:val="28"/>
          <w:szCs w:val="28"/>
          <w:lang w:val="uk-UA"/>
        </w:rPr>
        <w:t xml:space="preserve"> питання про способи конструювання і ві</w:t>
      </w:r>
      <w:r w:rsidR="00F37C30">
        <w:rPr>
          <w:sz w:val="28"/>
          <w:szCs w:val="28"/>
          <w:lang w:val="uk-UA"/>
        </w:rPr>
        <w:t>дновлення оптимальної мікробіоти</w:t>
      </w:r>
      <w:r w:rsidRPr="00F37C30">
        <w:rPr>
          <w:sz w:val="28"/>
          <w:szCs w:val="28"/>
          <w:lang w:val="uk-UA"/>
        </w:rPr>
        <w:t>, тобто мікроекології та ендоекології макроорганізму</w:t>
      </w:r>
      <w:r w:rsidR="00827649">
        <w:rPr>
          <w:sz w:val="28"/>
          <w:szCs w:val="28"/>
          <w:lang w:val="uk-UA"/>
        </w:rPr>
        <w:t xml:space="preserve"> </w:t>
      </w:r>
      <w:r w:rsidR="00827649" w:rsidRPr="00962730">
        <w:rPr>
          <w:sz w:val="28"/>
          <w:szCs w:val="28"/>
          <w:lang w:val="uk-UA"/>
        </w:rPr>
        <w:t>[</w:t>
      </w:r>
      <w:r w:rsidR="00184883">
        <w:rPr>
          <w:sz w:val="28"/>
          <w:szCs w:val="28"/>
          <w:lang w:val="uk-UA"/>
        </w:rPr>
        <w:t>Янковский, 2005</w:t>
      </w:r>
      <w:r w:rsidR="00827649" w:rsidRPr="00962730">
        <w:rPr>
          <w:sz w:val="28"/>
          <w:szCs w:val="28"/>
          <w:lang w:val="uk-UA"/>
        </w:rPr>
        <w:t xml:space="preserve">]. </w:t>
      </w:r>
    </w:p>
    <w:p w:rsidR="00827649" w:rsidRDefault="00DE1635" w:rsidP="00DE1635">
      <w:pPr>
        <w:tabs>
          <w:tab w:val="left" w:pos="709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E1635">
        <w:rPr>
          <w:sz w:val="28"/>
          <w:szCs w:val="28"/>
        </w:rPr>
        <w:t>В науковій літературі</w:t>
      </w:r>
      <w:r>
        <w:rPr>
          <w:sz w:val="28"/>
          <w:szCs w:val="28"/>
          <w:lang w:val="uk-UA"/>
        </w:rPr>
        <w:t xml:space="preserve">, </w:t>
      </w:r>
      <w:r w:rsidRPr="00DE1635">
        <w:rPr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ма</w:t>
      </w:r>
      <w:r>
        <w:rPr>
          <w:sz w:val="28"/>
          <w:szCs w:val="28"/>
          <w:lang w:val="uk-UA"/>
        </w:rPr>
        <w:t>є</w:t>
      </w:r>
      <w:r w:rsidRPr="00DE1635">
        <w:rPr>
          <w:sz w:val="28"/>
          <w:szCs w:val="28"/>
        </w:rPr>
        <w:t xml:space="preserve"> відношення до проблем мікроекології, широку популярність отримала біотерапія.</w:t>
      </w:r>
      <w:r w:rsidRPr="00962730">
        <w:rPr>
          <w:sz w:val="28"/>
          <w:szCs w:val="28"/>
          <w:lang w:val="uk-UA"/>
        </w:rPr>
        <w:t xml:space="preserve"> </w:t>
      </w:r>
      <w:r w:rsidR="00827649" w:rsidRPr="00962730">
        <w:rPr>
          <w:sz w:val="28"/>
          <w:szCs w:val="28"/>
          <w:lang w:val="uk-UA"/>
        </w:rPr>
        <w:t>На думку багатьох авторів</w:t>
      </w:r>
      <w:r w:rsidR="002223EA">
        <w:rPr>
          <w:sz w:val="28"/>
          <w:szCs w:val="28"/>
          <w:lang w:val="uk-UA"/>
        </w:rPr>
        <w:t>,</w:t>
      </w:r>
      <w:r w:rsidR="00333B10">
        <w:rPr>
          <w:sz w:val="28"/>
          <w:szCs w:val="28"/>
          <w:lang w:val="uk-UA"/>
        </w:rPr>
        <w:t xml:space="preserve"> біотерапія  здатна</w:t>
      </w:r>
      <w:r w:rsidR="002223EA">
        <w:rPr>
          <w:sz w:val="28"/>
          <w:szCs w:val="28"/>
          <w:lang w:val="uk-UA"/>
        </w:rPr>
        <w:t xml:space="preserve"> оптимізувати фізико-хімічні та</w:t>
      </w:r>
      <w:r w:rsidR="00827649" w:rsidRPr="00962730">
        <w:rPr>
          <w:sz w:val="28"/>
          <w:szCs w:val="28"/>
          <w:lang w:val="uk-UA"/>
        </w:rPr>
        <w:t xml:space="preserve"> біологічні характеристики внутрішнього середовища організму </w:t>
      </w:r>
      <w:r w:rsidR="00827649" w:rsidRPr="00242B8D">
        <w:rPr>
          <w:sz w:val="28"/>
          <w:szCs w:val="28"/>
          <w:lang w:val="uk-UA"/>
        </w:rPr>
        <w:t>[</w:t>
      </w:r>
      <w:r w:rsidR="00184883" w:rsidRPr="006E5D42">
        <w:rPr>
          <w:sz w:val="28"/>
          <w:szCs w:val="28"/>
          <w:lang w:val="uk-UA"/>
        </w:rPr>
        <w:t>Широбоков</w:t>
      </w:r>
      <w:r w:rsidR="00184883">
        <w:rPr>
          <w:sz w:val="28"/>
          <w:szCs w:val="28"/>
          <w:lang w:val="uk-UA"/>
        </w:rPr>
        <w:t xml:space="preserve"> та ін., 2014</w:t>
      </w:r>
      <w:r w:rsidR="00827649" w:rsidRPr="00242B8D">
        <w:rPr>
          <w:sz w:val="28"/>
          <w:szCs w:val="28"/>
          <w:lang w:val="uk-UA"/>
        </w:rPr>
        <w:t>].</w:t>
      </w:r>
      <w:r w:rsidR="00827649" w:rsidRPr="00962730">
        <w:rPr>
          <w:sz w:val="28"/>
          <w:szCs w:val="28"/>
          <w:lang w:val="uk-UA"/>
        </w:rPr>
        <w:t xml:space="preserve"> </w:t>
      </w:r>
      <w:r w:rsidR="00A71E7C">
        <w:rPr>
          <w:sz w:val="28"/>
          <w:szCs w:val="28"/>
          <w:lang w:val="uk-UA"/>
        </w:rPr>
        <w:t>До біотерапії відносять</w:t>
      </w:r>
      <w:r w:rsidR="00333B10">
        <w:rPr>
          <w:sz w:val="28"/>
          <w:szCs w:val="28"/>
          <w:lang w:val="uk-UA"/>
        </w:rPr>
        <w:t xml:space="preserve"> пробіотики – </w:t>
      </w:r>
      <w:r w:rsidR="00333B10" w:rsidRPr="00333B10">
        <w:rPr>
          <w:sz w:val="28"/>
          <w:szCs w:val="28"/>
          <w:lang w:val="uk-UA"/>
        </w:rPr>
        <w:t>природні ад’юванти, живі мікроор</w:t>
      </w:r>
      <w:r w:rsidR="00A71E7C">
        <w:rPr>
          <w:sz w:val="28"/>
          <w:szCs w:val="28"/>
          <w:lang w:val="uk-UA"/>
        </w:rPr>
        <w:t>ганізми;</w:t>
      </w:r>
      <w:r w:rsidR="00333B10" w:rsidRPr="00333B10">
        <w:rPr>
          <w:sz w:val="28"/>
          <w:szCs w:val="28"/>
          <w:lang w:val="uk-UA"/>
        </w:rPr>
        <w:t xml:space="preserve"> </w:t>
      </w:r>
      <w:r w:rsidR="00827649" w:rsidRPr="00242B8D">
        <w:rPr>
          <w:sz w:val="28"/>
          <w:szCs w:val="28"/>
          <w:lang w:val="uk-UA"/>
        </w:rPr>
        <w:t>пребіотики –</w:t>
      </w:r>
      <w:r w:rsidR="00A71E7C">
        <w:rPr>
          <w:sz w:val="28"/>
          <w:szCs w:val="28"/>
          <w:lang w:val="uk-UA"/>
        </w:rPr>
        <w:t xml:space="preserve"> </w:t>
      </w:r>
      <w:r w:rsidR="00333B10" w:rsidRPr="00333B10">
        <w:rPr>
          <w:sz w:val="28"/>
          <w:szCs w:val="28"/>
          <w:lang w:val="uk-UA"/>
        </w:rPr>
        <w:t>речовини або дієтичні інгредієнти, які вибірково стимулюють ріст і біологічну активність мікроорганіз</w:t>
      </w:r>
      <w:r w:rsidR="00A71E7C">
        <w:rPr>
          <w:sz w:val="28"/>
          <w:szCs w:val="28"/>
          <w:lang w:val="uk-UA"/>
        </w:rPr>
        <w:t>мів у ШКТ; а також синбіотики</w:t>
      </w:r>
      <w:r w:rsidR="00827649">
        <w:rPr>
          <w:sz w:val="28"/>
          <w:szCs w:val="28"/>
          <w:lang w:val="uk-UA"/>
        </w:rPr>
        <w:t xml:space="preserve"> </w:t>
      </w:r>
      <w:r w:rsidR="00A71E7C" w:rsidRPr="00242B8D">
        <w:rPr>
          <w:sz w:val="28"/>
          <w:szCs w:val="28"/>
          <w:lang w:val="uk-UA"/>
        </w:rPr>
        <w:t>–</w:t>
      </w:r>
      <w:r w:rsidR="00A71E7C">
        <w:rPr>
          <w:sz w:val="28"/>
          <w:szCs w:val="28"/>
          <w:lang w:val="uk-UA"/>
        </w:rPr>
        <w:t xml:space="preserve"> </w:t>
      </w:r>
      <w:r w:rsidR="00A71E7C" w:rsidRPr="00A71E7C">
        <w:rPr>
          <w:sz w:val="28"/>
          <w:szCs w:val="28"/>
          <w:lang w:val="uk-UA"/>
        </w:rPr>
        <w:t xml:space="preserve">комбінація пробіотичного та пребіотичного компонентів </w:t>
      </w:r>
      <w:r w:rsidR="002D6809">
        <w:rPr>
          <w:sz w:val="28"/>
          <w:szCs w:val="28"/>
          <w:lang w:val="uk-UA"/>
        </w:rPr>
        <w:t xml:space="preserve">для </w:t>
      </w:r>
      <w:r w:rsidR="00A71E7C" w:rsidRPr="00A71E7C">
        <w:rPr>
          <w:sz w:val="28"/>
          <w:szCs w:val="28"/>
          <w:lang w:val="uk-UA"/>
        </w:rPr>
        <w:t>інтенсифікації позитивного ефекту на організм</w:t>
      </w:r>
      <w:r w:rsidR="00A71E7C" w:rsidRPr="00242B8D">
        <w:rPr>
          <w:sz w:val="28"/>
          <w:szCs w:val="28"/>
          <w:lang w:val="uk-UA"/>
        </w:rPr>
        <w:t xml:space="preserve"> </w:t>
      </w:r>
      <w:r w:rsidR="00827649" w:rsidRPr="00242B8D">
        <w:rPr>
          <w:sz w:val="28"/>
          <w:szCs w:val="28"/>
          <w:lang w:val="uk-UA"/>
        </w:rPr>
        <w:t>[</w:t>
      </w:r>
      <w:r w:rsidR="00827649">
        <w:rPr>
          <w:sz w:val="28"/>
          <w:szCs w:val="28"/>
          <w:shd w:val="clear" w:color="auto" w:fill="FFFFFF"/>
          <w:lang w:val="en-US"/>
        </w:rPr>
        <w:t>Azzouz</w:t>
      </w:r>
      <w:r w:rsidR="00827649">
        <w:rPr>
          <w:sz w:val="28"/>
          <w:szCs w:val="28"/>
          <w:shd w:val="clear" w:color="auto" w:fill="FFFFFF"/>
          <w:lang w:val="uk-UA"/>
        </w:rPr>
        <w:t xml:space="preserve"> </w:t>
      </w:r>
      <w:r w:rsidR="00827649">
        <w:rPr>
          <w:sz w:val="28"/>
          <w:szCs w:val="28"/>
          <w:shd w:val="clear" w:color="auto" w:fill="FFFFFF"/>
          <w:lang w:val="en-US"/>
        </w:rPr>
        <w:t>et</w:t>
      </w:r>
      <w:r w:rsidR="00827649" w:rsidRPr="009B010E">
        <w:rPr>
          <w:sz w:val="28"/>
          <w:szCs w:val="28"/>
          <w:shd w:val="clear" w:color="auto" w:fill="FFFFFF"/>
          <w:lang w:val="uk-UA"/>
        </w:rPr>
        <w:t xml:space="preserve"> </w:t>
      </w:r>
      <w:r w:rsidR="00827649">
        <w:rPr>
          <w:sz w:val="28"/>
          <w:szCs w:val="28"/>
          <w:shd w:val="clear" w:color="auto" w:fill="FFFFFF"/>
          <w:lang w:val="en-US"/>
        </w:rPr>
        <w:t>al</w:t>
      </w:r>
      <w:r w:rsidR="00827649" w:rsidRPr="009B010E">
        <w:rPr>
          <w:sz w:val="28"/>
          <w:szCs w:val="28"/>
          <w:shd w:val="clear" w:color="auto" w:fill="FFFFFF"/>
          <w:lang w:val="uk-UA"/>
        </w:rPr>
        <w:t>.,</w:t>
      </w:r>
      <w:r w:rsidR="00827649" w:rsidRPr="00E126EF">
        <w:rPr>
          <w:sz w:val="28"/>
          <w:szCs w:val="28"/>
          <w:shd w:val="clear" w:color="auto" w:fill="FFFFFF"/>
          <w:lang w:val="uk-UA"/>
        </w:rPr>
        <w:t xml:space="preserve"> 2019</w:t>
      </w:r>
      <w:r w:rsidR="00827649" w:rsidRPr="00242B8D">
        <w:rPr>
          <w:sz w:val="28"/>
          <w:szCs w:val="28"/>
          <w:lang w:val="uk-UA"/>
        </w:rPr>
        <w:t xml:space="preserve">]. </w:t>
      </w:r>
    </w:p>
    <w:p w:rsidR="00827649" w:rsidRPr="00EF61FC" w:rsidRDefault="00827649" w:rsidP="00827649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EE1D4E">
        <w:rPr>
          <w:sz w:val="28"/>
          <w:szCs w:val="28"/>
          <w:lang w:val="uk-UA"/>
        </w:rPr>
        <w:t xml:space="preserve">Наші дослідження показали, що </w:t>
      </w:r>
      <w:r w:rsidRPr="00EF61FC">
        <w:rPr>
          <w:sz w:val="28"/>
          <w:szCs w:val="28"/>
          <w:lang w:val="uk-UA"/>
        </w:rPr>
        <w:t>м</w:t>
      </w:r>
      <w:r w:rsidRPr="00EF61FC">
        <w:rPr>
          <w:sz w:val="28"/>
          <w:szCs w:val="28"/>
        </w:rPr>
        <w:t xml:space="preserve">оделювання </w:t>
      </w:r>
      <w:r w:rsidRPr="00EF61FC">
        <w:rPr>
          <w:sz w:val="28"/>
          <w:szCs w:val="28"/>
          <w:lang w:val="uk-UA"/>
        </w:rPr>
        <w:t xml:space="preserve">дисбіозу у щурів </w:t>
      </w:r>
      <w:r w:rsidRPr="00EF61FC">
        <w:rPr>
          <w:sz w:val="28"/>
          <w:szCs w:val="28"/>
        </w:rPr>
        <w:t xml:space="preserve">призвело до </w:t>
      </w:r>
      <w:r w:rsidRPr="00EF61FC">
        <w:rPr>
          <w:sz w:val="28"/>
          <w:szCs w:val="28"/>
          <w:lang w:val="uk-UA"/>
        </w:rPr>
        <w:t>розвитку в слизових оболонках травного тракту умовно-патогенної мікрофлори (підвищення активності уреази).</w:t>
      </w:r>
      <w:r w:rsidR="00EF61FC" w:rsidRPr="00EF61FC">
        <w:rPr>
          <w:sz w:val="28"/>
          <w:szCs w:val="28"/>
          <w:lang w:val="uk-UA"/>
        </w:rPr>
        <w:t xml:space="preserve"> Достовірне збільшення</w:t>
      </w:r>
      <w:r w:rsidRPr="00EF61FC">
        <w:rPr>
          <w:sz w:val="28"/>
          <w:szCs w:val="28"/>
          <w:lang w:val="uk-UA"/>
        </w:rPr>
        <w:t xml:space="preserve"> </w:t>
      </w:r>
      <w:r w:rsidR="00EF61FC" w:rsidRPr="00EF61FC">
        <w:rPr>
          <w:rFonts w:eastAsia="Calibri"/>
          <w:sz w:val="28"/>
          <w:szCs w:val="28"/>
          <w:lang w:val="uk-UA" w:eastAsia="en-US"/>
        </w:rPr>
        <w:t>активності</w:t>
      </w:r>
      <w:r w:rsidRPr="00EF61FC">
        <w:rPr>
          <w:rFonts w:eastAsia="Calibri"/>
          <w:sz w:val="28"/>
          <w:szCs w:val="28"/>
          <w:lang w:val="uk-UA" w:eastAsia="en-US"/>
        </w:rPr>
        <w:t xml:space="preserve"> еластази, </w:t>
      </w:r>
      <w:r w:rsidRPr="00EF61FC">
        <w:rPr>
          <w:sz w:val="28"/>
          <w:szCs w:val="28"/>
          <w:lang w:val="uk-UA"/>
        </w:rPr>
        <w:t xml:space="preserve">кислої фосфатази та </w:t>
      </w:r>
      <w:r w:rsidR="00EF61FC" w:rsidRPr="00EF61FC">
        <w:rPr>
          <w:sz w:val="28"/>
          <w:szCs w:val="28"/>
          <w:lang w:val="uk-UA"/>
        </w:rPr>
        <w:t xml:space="preserve">вмісту </w:t>
      </w:r>
      <w:r w:rsidRPr="00EF61FC">
        <w:rPr>
          <w:sz w:val="28"/>
          <w:szCs w:val="28"/>
          <w:lang w:val="uk-UA"/>
        </w:rPr>
        <w:t xml:space="preserve">МДА у </w:t>
      </w:r>
      <w:r w:rsidR="00EF61FC" w:rsidRPr="00EF61FC">
        <w:rPr>
          <w:sz w:val="28"/>
          <w:szCs w:val="28"/>
          <w:lang w:val="uk-UA"/>
        </w:rPr>
        <w:t xml:space="preserve">досліджуваних тканинах </w:t>
      </w:r>
      <w:r w:rsidRPr="00EF61FC">
        <w:rPr>
          <w:sz w:val="28"/>
          <w:szCs w:val="28"/>
          <w:lang w:val="uk-UA"/>
        </w:rPr>
        <w:t xml:space="preserve">щурів з дисбіозом </w:t>
      </w:r>
      <w:r w:rsidR="00EF61FC" w:rsidRPr="00EF61FC">
        <w:rPr>
          <w:sz w:val="28"/>
          <w:szCs w:val="28"/>
          <w:lang w:val="uk-UA"/>
        </w:rPr>
        <w:t>порівняно з контролем</w:t>
      </w:r>
      <w:r w:rsidRPr="00EF61FC">
        <w:rPr>
          <w:sz w:val="28"/>
          <w:szCs w:val="28"/>
          <w:lang w:val="uk-UA"/>
        </w:rPr>
        <w:t xml:space="preserve"> свідчило про розвиток запальних процесів та оксидативного стресу в цих органах.</w:t>
      </w:r>
    </w:p>
    <w:p w:rsidR="00827649" w:rsidRDefault="0006396D" w:rsidP="00CB26CF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06396D">
        <w:rPr>
          <w:sz w:val="28"/>
          <w:szCs w:val="28"/>
          <w:lang w:val="uk-UA"/>
        </w:rPr>
        <w:t>Застосування продуктів</w:t>
      </w:r>
      <w:r w:rsidR="00827649" w:rsidRPr="0006396D">
        <w:rPr>
          <w:sz w:val="28"/>
          <w:szCs w:val="28"/>
          <w:lang w:val="uk-UA"/>
        </w:rPr>
        <w:t xml:space="preserve"> з пребіотиками</w:t>
      </w:r>
      <w:r w:rsidRPr="0006396D">
        <w:rPr>
          <w:sz w:val="28"/>
          <w:szCs w:val="28"/>
          <w:lang w:val="uk-UA"/>
        </w:rPr>
        <w:t xml:space="preserve"> та синбіотику Мармелад</w:t>
      </w:r>
      <w:r w:rsidR="00827649" w:rsidRPr="0006396D">
        <w:rPr>
          <w:sz w:val="28"/>
          <w:szCs w:val="28"/>
          <w:lang w:val="uk-UA"/>
        </w:rPr>
        <w:t xml:space="preserve"> на тлі розвитку дисбіозу </w:t>
      </w:r>
      <w:r>
        <w:rPr>
          <w:sz w:val="28"/>
          <w:szCs w:val="28"/>
          <w:lang w:val="uk-UA"/>
        </w:rPr>
        <w:t>достовірно знижувало</w:t>
      </w:r>
      <w:r w:rsidR="00827649" w:rsidRPr="00EE1D4E">
        <w:rPr>
          <w:sz w:val="28"/>
          <w:szCs w:val="28"/>
          <w:lang w:val="uk-UA"/>
        </w:rPr>
        <w:t xml:space="preserve"> (</w:t>
      </w:r>
      <w:r w:rsidR="0068204A" w:rsidRPr="00EE1D4E">
        <w:rPr>
          <w:sz w:val="28"/>
          <w:szCs w:val="28"/>
          <w:lang w:val="uk-UA"/>
        </w:rPr>
        <w:t>р</w:t>
      </w:r>
      <w:r w:rsidR="00827649" w:rsidRPr="00EE1D4E">
        <w:rPr>
          <w:sz w:val="28"/>
          <w:szCs w:val="28"/>
          <w:vertAlign w:val="subscript"/>
          <w:lang w:val="uk-UA"/>
        </w:rPr>
        <w:t xml:space="preserve"> </w:t>
      </w:r>
      <w:r w:rsidR="00827649" w:rsidRPr="00EE1D4E">
        <w:rPr>
          <w:sz w:val="28"/>
          <w:szCs w:val="28"/>
          <w:lang w:val="uk-UA"/>
        </w:rPr>
        <w:t>˂ 0,05) акти</w:t>
      </w:r>
      <w:r>
        <w:rPr>
          <w:sz w:val="28"/>
          <w:szCs w:val="28"/>
          <w:lang w:val="uk-UA"/>
        </w:rPr>
        <w:t>вність</w:t>
      </w:r>
      <w:r w:rsidR="00CB26CF">
        <w:rPr>
          <w:sz w:val="28"/>
          <w:szCs w:val="28"/>
          <w:lang w:val="uk-UA"/>
        </w:rPr>
        <w:t xml:space="preserve"> маркерів запалення, </w:t>
      </w:r>
      <w:r w:rsidR="0068204A" w:rsidRPr="00EE1D4E">
        <w:rPr>
          <w:sz w:val="28"/>
          <w:szCs w:val="28"/>
          <w:lang w:val="uk-UA"/>
        </w:rPr>
        <w:t>а</w:t>
      </w:r>
      <w:r w:rsidR="00CB26CF">
        <w:rPr>
          <w:sz w:val="28"/>
          <w:szCs w:val="28"/>
          <w:lang w:val="uk-UA"/>
        </w:rPr>
        <w:t xml:space="preserve"> також</w:t>
      </w:r>
      <w:r w:rsidR="00EF61FC">
        <w:rPr>
          <w:sz w:val="28"/>
          <w:szCs w:val="28"/>
          <w:lang w:val="uk-UA"/>
        </w:rPr>
        <w:t xml:space="preserve"> рівень</w:t>
      </w:r>
      <w:r w:rsidR="00CB26CF">
        <w:rPr>
          <w:sz w:val="28"/>
          <w:szCs w:val="28"/>
          <w:lang w:val="uk-UA"/>
        </w:rPr>
        <w:t xml:space="preserve"> маркеру</w:t>
      </w:r>
      <w:r w:rsidR="0068204A" w:rsidRPr="00EE1D4E">
        <w:rPr>
          <w:sz w:val="28"/>
          <w:szCs w:val="28"/>
          <w:lang w:val="uk-UA"/>
        </w:rPr>
        <w:t xml:space="preserve"> перекисного окиснення ліпідів</w:t>
      </w:r>
      <w:r w:rsidR="00CB26CF" w:rsidRPr="00CB26CF">
        <w:rPr>
          <w:sz w:val="28"/>
          <w:szCs w:val="28"/>
          <w:lang w:val="uk-UA"/>
        </w:rPr>
        <w:t xml:space="preserve"> </w:t>
      </w:r>
      <w:r w:rsidR="00CB26CF">
        <w:rPr>
          <w:sz w:val="28"/>
          <w:szCs w:val="28"/>
          <w:lang w:val="uk-UA"/>
        </w:rPr>
        <w:t xml:space="preserve">у порівнянні </w:t>
      </w:r>
      <w:r w:rsidR="00CB26CF" w:rsidRPr="00CB26CF">
        <w:rPr>
          <w:sz w:val="28"/>
          <w:szCs w:val="28"/>
          <w:lang w:val="uk-UA"/>
        </w:rPr>
        <w:t xml:space="preserve">з </w:t>
      </w:r>
      <w:r w:rsidR="00827649" w:rsidRPr="00CB26CF">
        <w:rPr>
          <w:sz w:val="28"/>
          <w:szCs w:val="28"/>
          <w:lang w:val="uk-UA"/>
        </w:rPr>
        <w:t xml:space="preserve"> показник</w:t>
      </w:r>
      <w:r w:rsidR="00CB26CF">
        <w:rPr>
          <w:sz w:val="28"/>
          <w:szCs w:val="28"/>
          <w:lang w:val="uk-UA"/>
        </w:rPr>
        <w:t xml:space="preserve">ами групи щурів без </w:t>
      </w:r>
      <w:r w:rsidR="00827649" w:rsidRPr="00CB26CF">
        <w:rPr>
          <w:sz w:val="28"/>
          <w:szCs w:val="28"/>
          <w:lang w:val="uk-UA"/>
        </w:rPr>
        <w:t xml:space="preserve"> </w:t>
      </w:r>
      <w:r w:rsidR="00EF61FC">
        <w:rPr>
          <w:sz w:val="28"/>
          <w:szCs w:val="28"/>
          <w:lang w:val="uk-UA"/>
        </w:rPr>
        <w:t>корекції дисбіозу.</w:t>
      </w:r>
    </w:p>
    <w:p w:rsidR="00827649" w:rsidRDefault="00051B93" w:rsidP="00C76270">
      <w:pPr>
        <w:pStyle w:val="a3"/>
        <w:tabs>
          <w:tab w:val="left" w:pos="709"/>
          <w:tab w:val="left" w:pos="851"/>
        </w:tabs>
        <w:spacing w:before="0" w:beforeAutospacing="0" w:after="0"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B052F3">
        <w:rPr>
          <w:color w:val="000000"/>
          <w:sz w:val="28"/>
          <w:szCs w:val="28"/>
          <w:lang w:val="uk-UA"/>
        </w:rPr>
        <w:t>Таким чином, результати експерименту свідчать</w:t>
      </w:r>
      <w:r w:rsidR="00C76270">
        <w:rPr>
          <w:color w:val="000000"/>
          <w:sz w:val="28"/>
          <w:szCs w:val="28"/>
          <w:lang w:val="uk-UA"/>
        </w:rPr>
        <w:t>, що</w:t>
      </w:r>
      <w:r w:rsidRPr="00B052F3">
        <w:rPr>
          <w:color w:val="000000"/>
          <w:sz w:val="28"/>
          <w:szCs w:val="28"/>
          <w:lang w:val="uk-UA"/>
        </w:rPr>
        <w:t xml:space="preserve"> при курсовому застос</w:t>
      </w:r>
      <w:r w:rsidR="00C76270">
        <w:rPr>
          <w:color w:val="000000"/>
          <w:sz w:val="28"/>
          <w:szCs w:val="28"/>
          <w:lang w:val="uk-UA"/>
        </w:rPr>
        <w:t>уванні досліджуваних комплексів</w:t>
      </w:r>
      <w:r w:rsidRPr="00B052F3">
        <w:rPr>
          <w:color w:val="000000"/>
          <w:sz w:val="28"/>
          <w:szCs w:val="28"/>
          <w:lang w:val="uk-UA"/>
        </w:rPr>
        <w:t xml:space="preserve"> в лікувально-профілактичній дозі</w:t>
      </w:r>
      <w:r w:rsidR="00C76270">
        <w:rPr>
          <w:color w:val="000000"/>
          <w:sz w:val="28"/>
          <w:szCs w:val="28"/>
          <w:lang w:val="uk-UA"/>
        </w:rPr>
        <w:t xml:space="preserve"> відбувається </w:t>
      </w:r>
      <w:r w:rsidR="00C76270">
        <w:rPr>
          <w:rFonts w:eastAsia="Calibri"/>
          <w:sz w:val="28"/>
          <w:szCs w:val="28"/>
          <w:lang w:val="uk-UA"/>
        </w:rPr>
        <w:t>корекція патологічних змін</w:t>
      </w:r>
      <w:r w:rsidR="00827649" w:rsidRPr="00C76270">
        <w:rPr>
          <w:rFonts w:eastAsia="Calibri"/>
          <w:sz w:val="28"/>
          <w:szCs w:val="28"/>
          <w:lang w:val="uk-UA"/>
        </w:rPr>
        <w:t xml:space="preserve"> показників антиоксидантного балансу, </w:t>
      </w:r>
      <w:r w:rsidR="00957153">
        <w:rPr>
          <w:rFonts w:eastAsia="Calibri"/>
          <w:sz w:val="28"/>
          <w:szCs w:val="28"/>
          <w:lang w:val="uk-UA"/>
        </w:rPr>
        <w:t>що ідуковані  антибіотиками,</w:t>
      </w:r>
      <w:r w:rsidR="0068204A" w:rsidRPr="00C76270">
        <w:rPr>
          <w:rFonts w:eastAsia="Calibri"/>
          <w:sz w:val="28"/>
          <w:szCs w:val="28"/>
          <w:lang w:val="uk-UA"/>
        </w:rPr>
        <w:t xml:space="preserve"> </w:t>
      </w:r>
      <w:r w:rsidR="00957153">
        <w:rPr>
          <w:rFonts w:eastAsia="Calibri"/>
          <w:sz w:val="28"/>
          <w:szCs w:val="28"/>
          <w:lang w:val="uk-UA"/>
        </w:rPr>
        <w:t>та спостерігається їх протизапальна дія</w:t>
      </w:r>
      <w:r w:rsidR="00827649" w:rsidRPr="00EE1D4E">
        <w:rPr>
          <w:rFonts w:eastAsia="Calibri"/>
          <w:sz w:val="28"/>
          <w:szCs w:val="28"/>
          <w:lang w:val="uk-UA"/>
        </w:rPr>
        <w:t>.</w:t>
      </w:r>
    </w:p>
    <w:p w:rsidR="00827649" w:rsidRDefault="00827649" w:rsidP="00827649">
      <w:pPr>
        <w:pStyle w:val="1"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  <w:bookmarkStart w:id="12" w:name="_Toc103523217"/>
      <w:r w:rsidRPr="00631312">
        <w:rPr>
          <w:rFonts w:ascii="Times New Roman" w:eastAsia="Times New Roman" w:hAnsi="Times New Roman" w:cs="Times New Roman"/>
          <w:color w:val="auto"/>
          <w:lang w:val="uk-UA"/>
        </w:rPr>
        <w:lastRenderedPageBreak/>
        <w:t>ВИСНОВКИ</w:t>
      </w:r>
      <w:bookmarkEnd w:id="12"/>
    </w:p>
    <w:p w:rsidR="00DD0C7E" w:rsidRDefault="00DD0C7E" w:rsidP="00DD0C7E">
      <w:pPr>
        <w:rPr>
          <w:lang w:val="uk-UA"/>
        </w:rPr>
      </w:pPr>
    </w:p>
    <w:p w:rsidR="00DD0C7E" w:rsidRPr="00A30840" w:rsidRDefault="00DD0C7E" w:rsidP="00A30840">
      <w:pPr>
        <w:pStyle w:val="a4"/>
        <w:numPr>
          <w:ilvl w:val="0"/>
          <w:numId w:val="14"/>
        </w:num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 w:rsidRPr="00A30840">
        <w:rPr>
          <w:sz w:val="28"/>
          <w:szCs w:val="28"/>
          <w:lang w:val="uk-UA"/>
        </w:rPr>
        <w:t xml:space="preserve">Встановлено, що тривале введення лінкоміцину викликало розвиток дисбіозу і запалення в слизовій оболонці травного тракту щурів, про що свідчило значне збільшення активності уреази (маркер контамінації), кислої фосфатази </w:t>
      </w:r>
      <w:r w:rsidR="005E02EE" w:rsidRPr="00A30840">
        <w:rPr>
          <w:sz w:val="28"/>
          <w:szCs w:val="28"/>
          <w:lang w:val="uk-UA"/>
        </w:rPr>
        <w:t xml:space="preserve"> і еластази (маркери запалення) </w:t>
      </w:r>
      <w:r w:rsidRPr="00A30840">
        <w:rPr>
          <w:sz w:val="28"/>
          <w:szCs w:val="28"/>
          <w:lang w:val="uk-UA"/>
        </w:rPr>
        <w:t xml:space="preserve">та </w:t>
      </w:r>
      <w:r w:rsidR="005E02EE" w:rsidRPr="00A30840">
        <w:rPr>
          <w:rFonts w:eastAsia="Calibri"/>
          <w:sz w:val="28"/>
          <w:szCs w:val="28"/>
          <w:lang w:val="uk-UA"/>
        </w:rPr>
        <w:t>підвищення</w:t>
      </w:r>
      <w:r w:rsidRPr="00A30840">
        <w:rPr>
          <w:rFonts w:eastAsia="Calibri"/>
          <w:sz w:val="28"/>
          <w:szCs w:val="28"/>
          <w:lang w:val="uk-UA"/>
        </w:rPr>
        <w:t xml:space="preserve"> пер</w:t>
      </w:r>
      <w:r w:rsidR="005E02EE" w:rsidRPr="00A30840">
        <w:rPr>
          <w:rFonts w:eastAsia="Calibri"/>
          <w:sz w:val="28"/>
          <w:szCs w:val="28"/>
          <w:lang w:val="uk-UA"/>
        </w:rPr>
        <w:t>екисного окиснення ліпідів</w:t>
      </w:r>
      <w:r w:rsidRPr="00A30840">
        <w:rPr>
          <w:rFonts w:eastAsia="Calibri"/>
          <w:sz w:val="28"/>
          <w:szCs w:val="28"/>
          <w:lang w:val="uk-UA"/>
        </w:rPr>
        <w:t>, ступінь якого в</w:t>
      </w:r>
      <w:r w:rsidR="00037C45" w:rsidRPr="00A30840">
        <w:rPr>
          <w:rFonts w:eastAsia="Calibri"/>
          <w:sz w:val="28"/>
          <w:szCs w:val="28"/>
          <w:lang w:val="uk-UA"/>
        </w:rPr>
        <w:t>ідображає вміст в тканині малонового діальдегіду.</w:t>
      </w:r>
    </w:p>
    <w:p w:rsidR="00827649" w:rsidRPr="00A30840" w:rsidRDefault="00A55418" w:rsidP="00A30840">
      <w:pPr>
        <w:pStyle w:val="a4"/>
        <w:numPr>
          <w:ilvl w:val="0"/>
          <w:numId w:val="1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30840">
        <w:rPr>
          <w:sz w:val="28"/>
          <w:lang w:val="uk-UA"/>
        </w:rPr>
        <w:t>Профілактичне додавання продуктів з</w:t>
      </w:r>
      <w:r w:rsidR="00827649" w:rsidRPr="00A30840">
        <w:rPr>
          <w:sz w:val="28"/>
          <w:lang w:val="uk-UA"/>
        </w:rPr>
        <w:t xml:space="preserve"> пребіотиками </w:t>
      </w:r>
      <w:r w:rsidRPr="00A30840">
        <w:rPr>
          <w:sz w:val="28"/>
          <w:lang w:val="uk-UA"/>
        </w:rPr>
        <w:t xml:space="preserve">або синбіотика </w:t>
      </w:r>
      <w:r w:rsidR="00827649" w:rsidRPr="00A30840">
        <w:rPr>
          <w:sz w:val="28"/>
          <w:lang w:val="uk-UA"/>
        </w:rPr>
        <w:t xml:space="preserve">до </w:t>
      </w:r>
      <w:r w:rsidRPr="00A30840">
        <w:rPr>
          <w:sz w:val="28"/>
          <w:lang w:val="uk-UA"/>
        </w:rPr>
        <w:t xml:space="preserve"> </w:t>
      </w:r>
      <w:r w:rsidR="00827649" w:rsidRPr="00A30840">
        <w:rPr>
          <w:sz w:val="28"/>
          <w:lang w:val="uk-UA"/>
        </w:rPr>
        <w:t xml:space="preserve">раціону щурів призводило до </w:t>
      </w:r>
      <w:r w:rsidR="00827649" w:rsidRPr="00A30840">
        <w:rPr>
          <w:sz w:val="28"/>
          <w:szCs w:val="28"/>
          <w:lang w:val="uk-UA"/>
        </w:rPr>
        <w:t xml:space="preserve">зниження активності уреази у слизовій оболонці </w:t>
      </w:r>
      <w:r w:rsidRPr="00A30840">
        <w:rPr>
          <w:sz w:val="28"/>
          <w:szCs w:val="28"/>
          <w:lang w:val="uk-UA"/>
        </w:rPr>
        <w:t xml:space="preserve"> травного тракту відносно групи с дисбіозом. Найбільше  зменшення активності ферменту виявлено в ротовій порожнині</w:t>
      </w:r>
      <w:r w:rsidR="00827649" w:rsidRPr="00A30840">
        <w:rPr>
          <w:sz w:val="28"/>
          <w:szCs w:val="28"/>
          <w:lang w:val="uk-UA"/>
        </w:rPr>
        <w:t xml:space="preserve"> </w:t>
      </w:r>
      <w:r w:rsidRPr="00A30840">
        <w:rPr>
          <w:sz w:val="28"/>
          <w:szCs w:val="28"/>
          <w:lang w:val="uk-UA"/>
        </w:rPr>
        <w:t>(в середньому</w:t>
      </w:r>
      <w:r w:rsidR="00827649" w:rsidRPr="00A30840">
        <w:rPr>
          <w:sz w:val="28"/>
          <w:szCs w:val="28"/>
          <w:lang w:val="uk-UA"/>
        </w:rPr>
        <w:t xml:space="preserve"> </w:t>
      </w:r>
      <w:r w:rsidRPr="00A30840">
        <w:rPr>
          <w:sz w:val="28"/>
          <w:szCs w:val="28"/>
          <w:lang w:val="uk-UA"/>
        </w:rPr>
        <w:t>на 56</w:t>
      </w:r>
      <w:r w:rsidR="00827649" w:rsidRPr="00A30840">
        <w:rPr>
          <w:sz w:val="28"/>
          <w:szCs w:val="28"/>
          <w:lang w:val="uk-UA"/>
        </w:rPr>
        <w:t> %</w:t>
      </w:r>
      <w:r w:rsidRPr="00A30840">
        <w:rPr>
          <w:sz w:val="28"/>
          <w:szCs w:val="28"/>
          <w:lang w:val="uk-UA"/>
        </w:rPr>
        <w:t>)</w:t>
      </w:r>
      <w:r w:rsidR="00827649" w:rsidRPr="00A30840">
        <w:rPr>
          <w:sz w:val="28"/>
          <w:szCs w:val="28"/>
          <w:lang w:val="uk-UA"/>
        </w:rPr>
        <w:t xml:space="preserve">, </w:t>
      </w:r>
      <w:r w:rsidRPr="00A30840">
        <w:rPr>
          <w:sz w:val="28"/>
          <w:szCs w:val="28"/>
          <w:lang w:val="uk-UA"/>
        </w:rPr>
        <w:t>а найменше – в товстій кишці</w:t>
      </w:r>
      <w:r w:rsidR="006E4011" w:rsidRPr="00A30840">
        <w:rPr>
          <w:sz w:val="28"/>
          <w:szCs w:val="28"/>
          <w:lang w:val="uk-UA"/>
        </w:rPr>
        <w:t xml:space="preserve"> (в середньому на 74%)</w:t>
      </w:r>
      <w:r w:rsidR="00827649" w:rsidRPr="00A30840">
        <w:rPr>
          <w:sz w:val="28"/>
          <w:szCs w:val="28"/>
          <w:lang w:val="uk-UA"/>
        </w:rPr>
        <w:t>.</w:t>
      </w:r>
    </w:p>
    <w:p w:rsidR="00C8409A" w:rsidRPr="00A30840" w:rsidRDefault="00C8409A" w:rsidP="00A30840">
      <w:pPr>
        <w:pStyle w:val="a4"/>
        <w:numPr>
          <w:ilvl w:val="0"/>
          <w:numId w:val="14"/>
        </w:numPr>
        <w:suppressAutoHyphens/>
        <w:spacing w:line="360" w:lineRule="auto"/>
        <w:jc w:val="both"/>
        <w:rPr>
          <w:sz w:val="28"/>
          <w:szCs w:val="28"/>
          <w:lang w:val="uk-UA"/>
        </w:rPr>
      </w:pPr>
      <w:r w:rsidRPr="00A30840">
        <w:rPr>
          <w:sz w:val="28"/>
          <w:szCs w:val="28"/>
          <w:lang w:val="uk-UA"/>
        </w:rPr>
        <w:t xml:space="preserve">Після застосування </w:t>
      </w:r>
      <w:r w:rsidR="000349E4" w:rsidRPr="00A30840">
        <w:rPr>
          <w:sz w:val="28"/>
          <w:szCs w:val="28"/>
          <w:lang w:val="uk-UA"/>
        </w:rPr>
        <w:t xml:space="preserve"> </w:t>
      </w:r>
      <w:r w:rsidR="00DE13A3" w:rsidRPr="00A30840">
        <w:rPr>
          <w:sz w:val="28"/>
          <w:szCs w:val="28"/>
          <w:lang w:val="uk-UA"/>
        </w:rPr>
        <w:t>продукт</w:t>
      </w:r>
      <w:r w:rsidR="000349E4" w:rsidRPr="00A30840">
        <w:rPr>
          <w:sz w:val="28"/>
          <w:szCs w:val="28"/>
          <w:lang w:val="uk-UA"/>
        </w:rPr>
        <w:t>ів</w:t>
      </w:r>
      <w:r w:rsidRPr="00A30840">
        <w:rPr>
          <w:sz w:val="28"/>
          <w:szCs w:val="28"/>
          <w:lang w:val="uk-UA"/>
        </w:rPr>
        <w:t xml:space="preserve"> з пребіотиками та експериментального    синбіотика </w:t>
      </w:r>
      <w:r w:rsidR="00DE13A3" w:rsidRPr="00A30840">
        <w:rPr>
          <w:sz w:val="28"/>
          <w:szCs w:val="28"/>
          <w:lang w:val="uk-UA"/>
        </w:rPr>
        <w:t>активність</w:t>
      </w:r>
      <w:r w:rsidRPr="00A30840">
        <w:rPr>
          <w:sz w:val="28"/>
          <w:szCs w:val="28"/>
          <w:lang w:val="uk-UA"/>
        </w:rPr>
        <w:t xml:space="preserve"> кислої фосфатази</w:t>
      </w:r>
      <w:r w:rsidR="00DE13A3" w:rsidRPr="00A30840">
        <w:rPr>
          <w:sz w:val="28"/>
          <w:szCs w:val="28"/>
          <w:lang w:val="uk-UA"/>
        </w:rPr>
        <w:t xml:space="preserve"> та еластази</w:t>
      </w:r>
      <w:r w:rsidRPr="00A30840">
        <w:rPr>
          <w:sz w:val="28"/>
          <w:szCs w:val="28"/>
          <w:lang w:val="uk-UA"/>
        </w:rPr>
        <w:t xml:space="preserve"> відновилася до нормальних значень</w:t>
      </w:r>
      <w:r w:rsidR="00DE13A3" w:rsidRPr="00A30840">
        <w:rPr>
          <w:sz w:val="28"/>
          <w:szCs w:val="28"/>
          <w:lang w:val="uk-UA"/>
        </w:rPr>
        <w:t xml:space="preserve"> в слизовій оболонці ротової порожнини та шлунка</w:t>
      </w:r>
      <w:r w:rsidR="00A30840" w:rsidRPr="00A30840">
        <w:rPr>
          <w:sz w:val="28"/>
          <w:szCs w:val="28"/>
          <w:lang w:val="uk-UA"/>
        </w:rPr>
        <w:t xml:space="preserve">. </w:t>
      </w:r>
      <w:r w:rsidR="00A30840">
        <w:rPr>
          <w:sz w:val="28"/>
          <w:szCs w:val="28"/>
          <w:lang w:val="uk-UA"/>
        </w:rPr>
        <w:t>П</w:t>
      </w:r>
      <w:r w:rsidR="00A30840" w:rsidRPr="00A30840">
        <w:rPr>
          <w:sz w:val="28"/>
          <w:szCs w:val="28"/>
          <w:lang w:val="uk-UA"/>
        </w:rPr>
        <w:t xml:space="preserve">ри </w:t>
      </w:r>
      <w:r w:rsidR="00A30840">
        <w:rPr>
          <w:sz w:val="28"/>
          <w:szCs w:val="28"/>
          <w:lang w:val="uk-UA"/>
        </w:rPr>
        <w:t>додавані до раціону</w:t>
      </w:r>
      <w:r w:rsidR="00A30840" w:rsidRPr="00A30840">
        <w:rPr>
          <w:sz w:val="28"/>
          <w:szCs w:val="28"/>
          <w:lang w:val="uk-UA"/>
        </w:rPr>
        <w:t xml:space="preserve"> печив</w:t>
      </w:r>
      <w:r w:rsidR="00A30840">
        <w:rPr>
          <w:sz w:val="28"/>
          <w:szCs w:val="28"/>
          <w:lang w:val="uk-UA"/>
        </w:rPr>
        <w:t>а а</w:t>
      </w:r>
      <w:r w:rsidR="00DE13A3" w:rsidRPr="00A30840">
        <w:rPr>
          <w:sz w:val="28"/>
          <w:szCs w:val="28"/>
          <w:lang w:val="uk-UA"/>
        </w:rPr>
        <w:t xml:space="preserve">ктивність еластази </w:t>
      </w:r>
      <w:r w:rsidR="00A30840" w:rsidRPr="00A30840">
        <w:rPr>
          <w:sz w:val="28"/>
          <w:szCs w:val="28"/>
          <w:lang w:val="uk-UA"/>
        </w:rPr>
        <w:t>незначно перевищувала</w:t>
      </w:r>
      <w:r w:rsidR="005F058E" w:rsidRPr="00A30840">
        <w:rPr>
          <w:sz w:val="28"/>
          <w:szCs w:val="28"/>
          <w:lang w:val="uk-UA"/>
        </w:rPr>
        <w:t xml:space="preserve"> показники інтактних тварин </w:t>
      </w:r>
      <w:r w:rsidR="00DE13A3" w:rsidRPr="00A30840">
        <w:rPr>
          <w:sz w:val="28"/>
          <w:szCs w:val="28"/>
          <w:lang w:val="uk-UA"/>
        </w:rPr>
        <w:t>в слизовій оболонці травного тракт</w:t>
      </w:r>
      <w:r w:rsidR="005F058E" w:rsidRPr="00A30840">
        <w:rPr>
          <w:sz w:val="28"/>
          <w:szCs w:val="28"/>
          <w:lang w:val="uk-UA"/>
        </w:rPr>
        <w:t>у</w:t>
      </w:r>
      <w:r w:rsidR="00DE13A3" w:rsidRPr="00A30840">
        <w:rPr>
          <w:sz w:val="28"/>
          <w:szCs w:val="28"/>
          <w:lang w:val="uk-UA"/>
        </w:rPr>
        <w:t>, крім ротової порожнини</w:t>
      </w:r>
      <w:r w:rsidR="00A30840">
        <w:rPr>
          <w:sz w:val="28"/>
          <w:szCs w:val="28"/>
          <w:lang w:val="uk-UA"/>
        </w:rPr>
        <w:t>.</w:t>
      </w:r>
      <w:r w:rsidR="00A30840" w:rsidRPr="00A30840">
        <w:rPr>
          <w:sz w:val="28"/>
          <w:szCs w:val="28"/>
          <w:lang w:val="uk-UA"/>
        </w:rPr>
        <w:t xml:space="preserve"> </w:t>
      </w:r>
    </w:p>
    <w:p w:rsidR="008C1EBB" w:rsidRPr="008C1EBB" w:rsidRDefault="00827649" w:rsidP="00A30840">
      <w:pPr>
        <w:pStyle w:val="1"/>
        <w:numPr>
          <w:ilvl w:val="0"/>
          <w:numId w:val="14"/>
        </w:numPr>
        <w:spacing w:before="0" w:line="360" w:lineRule="auto"/>
        <w:jc w:val="both"/>
        <w:rPr>
          <w:rFonts w:ascii="Times New Roman" w:hAnsi="Times New Roman" w:cs="Times New Roman"/>
          <w:b w:val="0"/>
          <w:color w:val="auto"/>
          <w:lang w:val="uk-UA"/>
        </w:rPr>
      </w:pPr>
      <w:r w:rsidRPr="00A30840">
        <w:rPr>
          <w:rFonts w:ascii="Times New Roman" w:hAnsi="Times New Roman" w:cs="Times New Roman"/>
          <w:b w:val="0"/>
          <w:color w:val="323232"/>
          <w:lang w:val="uk-UA"/>
        </w:rPr>
        <w:t xml:space="preserve">Профілактичне додавання </w:t>
      </w:r>
      <w:r w:rsidR="00B91FC9" w:rsidRPr="00A30840">
        <w:rPr>
          <w:rFonts w:ascii="Times New Roman" w:hAnsi="Times New Roman" w:cs="Times New Roman"/>
          <w:b w:val="0"/>
          <w:color w:val="323232"/>
          <w:lang w:val="uk-UA"/>
        </w:rPr>
        <w:t xml:space="preserve">продуктів </w:t>
      </w:r>
      <w:r w:rsidRPr="00A30840">
        <w:rPr>
          <w:rFonts w:ascii="Times New Roman" w:hAnsi="Times New Roman" w:cs="Times New Roman"/>
          <w:b w:val="0"/>
          <w:color w:val="323232"/>
          <w:lang w:val="uk-UA"/>
        </w:rPr>
        <w:t>з пребіотиками до раціону щурів призводило</w:t>
      </w:r>
      <w:r w:rsidRPr="00A30840">
        <w:rPr>
          <w:b w:val="0"/>
          <w:color w:val="323232"/>
          <w:lang w:val="uk-UA"/>
        </w:rPr>
        <w:t xml:space="preserve"> до</w:t>
      </w:r>
      <w:r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 зниження вмісту малонового діальдегіду </w:t>
      </w:r>
      <w:r w:rsidR="00152B50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відносно групи с дисбіозом </w:t>
      </w:r>
      <w:r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у слизовій оболонці </w:t>
      </w:r>
      <w:r w:rsidR="00B91FC9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шлунка </w:t>
      </w:r>
      <w:r w:rsidR="00152B50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та товстої кишки </w:t>
      </w:r>
      <w:r w:rsidR="00B91FC9" w:rsidRPr="00A30840">
        <w:rPr>
          <w:rFonts w:ascii="Times New Roman" w:hAnsi="Times New Roman" w:cs="Times New Roman"/>
          <w:b w:val="0"/>
          <w:color w:val="auto"/>
          <w:lang w:val="uk-UA"/>
        </w:rPr>
        <w:t>в середньому на 51%</w:t>
      </w:r>
      <w:r w:rsidR="00152B50" w:rsidRPr="00A30840">
        <w:rPr>
          <w:rFonts w:ascii="Times New Roman" w:hAnsi="Times New Roman" w:cs="Times New Roman"/>
          <w:b w:val="0"/>
          <w:color w:val="auto"/>
          <w:lang w:val="uk-UA"/>
        </w:rPr>
        <w:t>, в ротовій поржнині та тонкій кишці його рівень</w:t>
      </w:r>
      <w:r w:rsidR="00B91FC9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  </w:t>
      </w:r>
      <w:r w:rsidR="00152B50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сягав контрольних значень. </w:t>
      </w:r>
      <w:r w:rsidR="008C1EBB" w:rsidRPr="00A30840">
        <w:rPr>
          <w:rFonts w:ascii="Times New Roman" w:hAnsi="Times New Roman" w:cs="Times New Roman"/>
          <w:b w:val="0"/>
          <w:color w:val="auto"/>
          <w:lang w:val="uk-UA"/>
        </w:rPr>
        <w:t>Вж</w:t>
      </w:r>
      <w:r w:rsidR="00A30840" w:rsidRPr="00A30840">
        <w:rPr>
          <w:rFonts w:ascii="Times New Roman" w:hAnsi="Times New Roman" w:cs="Times New Roman"/>
          <w:b w:val="0"/>
          <w:color w:val="auto"/>
          <w:lang w:val="uk-UA"/>
        </w:rPr>
        <w:t>и</w:t>
      </w:r>
      <w:r w:rsidR="00152B50" w:rsidRPr="00A30840">
        <w:rPr>
          <w:rFonts w:ascii="Times New Roman" w:hAnsi="Times New Roman" w:cs="Times New Roman"/>
          <w:b w:val="0"/>
          <w:color w:val="auto"/>
          <w:lang w:val="uk-UA"/>
        </w:rPr>
        <w:t>вання експериментального синбіотика</w:t>
      </w:r>
      <w:r w:rsidR="008C1EBB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  відновлювало рівень малонового альдегіду до нормальних значен</w:t>
      </w:r>
      <w:r w:rsidR="00A30840" w:rsidRPr="00A30840">
        <w:rPr>
          <w:rFonts w:ascii="Times New Roman" w:hAnsi="Times New Roman" w:cs="Times New Roman"/>
          <w:b w:val="0"/>
          <w:color w:val="auto"/>
          <w:lang w:val="uk-UA"/>
        </w:rPr>
        <w:t>ь в</w:t>
      </w:r>
      <w:r w:rsidR="008C1EBB" w:rsidRPr="00A30840">
        <w:rPr>
          <w:rFonts w:ascii="Times New Roman" w:hAnsi="Times New Roman" w:cs="Times New Roman"/>
          <w:b w:val="0"/>
          <w:color w:val="auto"/>
          <w:lang w:val="uk-UA"/>
        </w:rPr>
        <w:t xml:space="preserve"> слизовій оболонці травного тракту, крім товстої кишки</w:t>
      </w:r>
      <w:r w:rsidR="00A30840" w:rsidRPr="00A30840">
        <w:rPr>
          <w:rFonts w:ascii="Times New Roman" w:hAnsi="Times New Roman" w:cs="Times New Roman"/>
          <w:b w:val="0"/>
          <w:color w:val="auto"/>
          <w:lang w:val="uk-UA"/>
        </w:rPr>
        <w:t>.</w:t>
      </w:r>
    </w:p>
    <w:p w:rsidR="008C1EBB" w:rsidRPr="009502B3" w:rsidRDefault="008C1EBB" w:rsidP="00A30840">
      <w:pPr>
        <w:pStyle w:val="1"/>
        <w:numPr>
          <w:ilvl w:val="0"/>
          <w:numId w:val="14"/>
        </w:numPr>
        <w:spacing w:before="0" w:line="360" w:lineRule="auto"/>
        <w:jc w:val="both"/>
        <w:rPr>
          <w:rFonts w:ascii="Times New Roman" w:hAnsi="Times New Roman" w:cs="Times New Roman"/>
          <w:b w:val="0"/>
          <w:color w:val="auto"/>
          <w:lang w:val="uk-UA"/>
        </w:rPr>
      </w:pPr>
      <w:r w:rsidRPr="009502B3">
        <w:rPr>
          <w:rFonts w:ascii="Times New Roman" w:hAnsi="Times New Roman" w:cs="Times New Roman"/>
          <w:b w:val="0"/>
          <w:color w:val="auto"/>
          <w:lang w:val="uk-UA"/>
        </w:rPr>
        <w:t>Найбільш виражену антидісбіотичну  та протизапальну дію  виявлено у синбіотика Мармелад</w:t>
      </w:r>
      <w:r>
        <w:rPr>
          <w:rFonts w:ascii="Times New Roman" w:hAnsi="Times New Roman" w:cs="Times New Roman"/>
          <w:b w:val="0"/>
          <w:color w:val="auto"/>
          <w:lang w:val="uk-UA"/>
        </w:rPr>
        <w:t>.</w:t>
      </w:r>
    </w:p>
    <w:p w:rsidR="00827649" w:rsidRPr="00631312" w:rsidRDefault="00827649" w:rsidP="00A30840">
      <w:pPr>
        <w:suppressAutoHyphens/>
        <w:spacing w:line="360" w:lineRule="auto"/>
        <w:ind w:firstLine="75"/>
        <w:jc w:val="both"/>
        <w:rPr>
          <w:sz w:val="28"/>
          <w:lang w:val="uk-UA"/>
        </w:rPr>
      </w:pPr>
    </w:p>
    <w:p w:rsidR="004A2F0E" w:rsidRDefault="004A2F0E" w:rsidP="004A2F0E">
      <w:pPr>
        <w:pStyle w:val="1"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  <w:r w:rsidRPr="00631312">
        <w:rPr>
          <w:rFonts w:ascii="Times New Roman" w:eastAsia="Times New Roman" w:hAnsi="Times New Roman" w:cs="Times New Roman"/>
          <w:color w:val="auto"/>
          <w:lang w:val="uk-UA"/>
        </w:rPr>
        <w:lastRenderedPageBreak/>
        <w:t>СПИСОК ЛІТЕРАТУРИ</w:t>
      </w:r>
    </w:p>
    <w:p w:rsidR="00FD35A8" w:rsidRPr="00FD35A8" w:rsidRDefault="00FD35A8" w:rsidP="00FD35A8">
      <w:pPr>
        <w:rPr>
          <w:lang w:val="uk-UA"/>
        </w:rPr>
      </w:pPr>
    </w:p>
    <w:p w:rsidR="009E347B" w:rsidRPr="006E5D42" w:rsidRDefault="009E347B" w:rsidP="009E347B">
      <w:pPr>
        <w:spacing w:line="360" w:lineRule="auto"/>
        <w:jc w:val="both"/>
        <w:rPr>
          <w:sz w:val="28"/>
          <w:szCs w:val="28"/>
        </w:rPr>
      </w:pPr>
      <w:r w:rsidRPr="006E5D42">
        <w:rPr>
          <w:sz w:val="28"/>
          <w:szCs w:val="28"/>
        </w:rPr>
        <w:t>1. Анастасий Н.А. Антибиотикоассоциированная диарея: проблемы диагностики / Н.А. Анастасий, Д.Н. Дударь // Клінічна імунологія. – 2011. – №2(41). – С. 56–58.</w:t>
      </w:r>
    </w:p>
    <w:p w:rsidR="009E347B" w:rsidRPr="006E5D42" w:rsidRDefault="009E347B" w:rsidP="009E347B">
      <w:pPr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</w:rPr>
        <w:t xml:space="preserve">2. </w:t>
      </w:r>
      <w:r w:rsidRPr="006E5D42">
        <w:rPr>
          <w:sz w:val="28"/>
          <w:szCs w:val="28"/>
          <w:lang w:val="uk-UA"/>
        </w:rPr>
        <w:t>Борщ С. К. Диференційоване використання пробіотиків для антагоністичного впливу на грампозитивні бактерії у лікуванні кишкових інфекцій і синдрому дисбактеріозу кишечника / С. К.</w:t>
      </w:r>
      <w:r w:rsidR="00E3200B">
        <w:rPr>
          <w:sz w:val="28"/>
          <w:szCs w:val="28"/>
          <w:lang w:val="uk-UA"/>
        </w:rPr>
        <w:t xml:space="preserve"> Борщ // Ліки і життя. </w:t>
      </w:r>
      <w:r w:rsidR="00E3200B" w:rsidRPr="006E5D42">
        <w:rPr>
          <w:sz w:val="28"/>
          <w:szCs w:val="28"/>
        </w:rPr>
        <w:t>–</w:t>
      </w:r>
      <w:r w:rsidR="00E3200B">
        <w:rPr>
          <w:sz w:val="28"/>
          <w:szCs w:val="28"/>
          <w:lang w:val="uk-UA"/>
        </w:rPr>
        <w:t xml:space="preserve"> 2008. </w:t>
      </w:r>
      <w:r w:rsidR="00E3200B" w:rsidRPr="006E5D42">
        <w:rPr>
          <w:sz w:val="28"/>
          <w:szCs w:val="28"/>
        </w:rPr>
        <w:t>–</w:t>
      </w:r>
      <w:r w:rsidR="00E3200B">
        <w:rPr>
          <w:sz w:val="28"/>
          <w:szCs w:val="28"/>
          <w:lang w:val="uk-UA"/>
        </w:rPr>
        <w:t xml:space="preserve"> № 6. </w:t>
      </w:r>
      <w:r w:rsidR="00E3200B" w:rsidRPr="006E5D42">
        <w:rPr>
          <w:sz w:val="28"/>
          <w:szCs w:val="28"/>
        </w:rPr>
        <w:t>–</w:t>
      </w:r>
      <w:r w:rsidRPr="006E5D42">
        <w:rPr>
          <w:sz w:val="28"/>
          <w:szCs w:val="28"/>
          <w:lang w:val="uk-UA"/>
        </w:rPr>
        <w:t xml:space="preserve"> С. 23—31.</w:t>
      </w:r>
    </w:p>
    <w:p w:rsidR="009E347B" w:rsidRPr="006E5D42" w:rsidRDefault="009E347B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</w:rPr>
        <w:t>3. Волосовец А.П. Теоретическое обоснование превентивной роли кишечной микробиоты в генезе аллергических заболеваний у детей</w:t>
      </w:r>
      <w:r w:rsidRPr="006E5D42">
        <w:rPr>
          <w:sz w:val="28"/>
          <w:szCs w:val="28"/>
          <w:lang w:val="uk-UA"/>
        </w:rPr>
        <w:t xml:space="preserve"> / </w:t>
      </w:r>
      <w:r w:rsidRPr="006E5D42">
        <w:rPr>
          <w:sz w:val="28"/>
          <w:szCs w:val="28"/>
        </w:rPr>
        <w:t>А.П.</w:t>
      </w:r>
      <w:r w:rsidRPr="006E5D42">
        <w:rPr>
          <w:sz w:val="28"/>
          <w:szCs w:val="28"/>
          <w:lang w:val="uk-UA"/>
        </w:rPr>
        <w:t xml:space="preserve"> </w:t>
      </w:r>
      <w:r w:rsidRPr="006E5D42">
        <w:rPr>
          <w:sz w:val="28"/>
          <w:szCs w:val="28"/>
        </w:rPr>
        <w:t>Волосовец, С.П. Кривопустов и соавт. // Дитячий лікар. –</w:t>
      </w:r>
      <w:r w:rsidR="00B74C06">
        <w:rPr>
          <w:sz w:val="28"/>
          <w:szCs w:val="28"/>
          <w:lang w:val="uk-UA"/>
        </w:rPr>
        <w:t xml:space="preserve"> 2013.</w:t>
      </w:r>
      <w:r w:rsidR="00B74C06" w:rsidRPr="00B74C06">
        <w:rPr>
          <w:sz w:val="28"/>
          <w:szCs w:val="28"/>
        </w:rPr>
        <w:t xml:space="preserve"> </w:t>
      </w:r>
      <w:r w:rsidR="00B74C06" w:rsidRPr="006E5D42">
        <w:rPr>
          <w:sz w:val="28"/>
          <w:szCs w:val="28"/>
        </w:rPr>
        <w:t>–</w:t>
      </w:r>
      <w:r w:rsidR="00B74C06">
        <w:rPr>
          <w:sz w:val="28"/>
          <w:szCs w:val="28"/>
          <w:lang w:val="uk-UA"/>
        </w:rPr>
        <w:t xml:space="preserve"> </w:t>
      </w:r>
      <w:r w:rsidRPr="006E5D42">
        <w:rPr>
          <w:sz w:val="28"/>
          <w:szCs w:val="28"/>
          <w:lang w:val="uk-UA"/>
        </w:rPr>
        <w:t>№</w:t>
      </w:r>
      <w:r w:rsidR="00B74C06">
        <w:rPr>
          <w:sz w:val="28"/>
          <w:szCs w:val="28"/>
        </w:rPr>
        <w:t xml:space="preserve"> 4 (25)</w:t>
      </w:r>
      <w:r w:rsidR="00B74C06">
        <w:rPr>
          <w:sz w:val="28"/>
          <w:szCs w:val="28"/>
          <w:lang w:val="uk-UA"/>
        </w:rPr>
        <w:t>.</w:t>
      </w:r>
      <w:r w:rsidRPr="006E5D42">
        <w:rPr>
          <w:sz w:val="28"/>
          <w:szCs w:val="28"/>
        </w:rPr>
        <w:t xml:space="preserve"> – С. 5 – 8.</w:t>
      </w:r>
    </w:p>
    <w:p w:rsidR="009E347B" w:rsidRPr="006E5D42" w:rsidRDefault="009E347B" w:rsidP="009E347B">
      <w:pPr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  <w:bdr w:val="none" w:sz="0" w:space="0" w:color="auto" w:frame="1"/>
          <w:lang w:val="uk-UA"/>
        </w:rPr>
        <w:t xml:space="preserve">4. Гріднєв О. Є.Роль кишкової мікрофлори у підтриманні здоров’я або формуванні певних захворювань та трансплантація фекальної мікробіоти як перспективний метод корекції серйозних патологічних станів </w:t>
      </w:r>
      <w:r w:rsidRPr="006E5D42">
        <w:rPr>
          <w:sz w:val="28"/>
          <w:szCs w:val="28"/>
          <w:lang w:val="uk-UA"/>
        </w:rPr>
        <w:t>/</w:t>
      </w:r>
      <w:r w:rsidRPr="006E5D42">
        <w:rPr>
          <w:sz w:val="28"/>
          <w:szCs w:val="28"/>
          <w:bdr w:val="none" w:sz="0" w:space="0" w:color="auto" w:frame="1"/>
          <w:lang w:val="uk-UA"/>
        </w:rPr>
        <w:t xml:space="preserve"> О. Є. Гріднєв, О. Ю.</w:t>
      </w:r>
      <w:r w:rsidRPr="006E5D42">
        <w:rPr>
          <w:sz w:val="28"/>
          <w:szCs w:val="28"/>
          <w:bdr w:val="none" w:sz="0" w:space="0" w:color="auto" w:frame="1"/>
        </w:rPr>
        <w:t> </w:t>
      </w:r>
      <w:r w:rsidRPr="006E5D42">
        <w:rPr>
          <w:sz w:val="28"/>
          <w:szCs w:val="28"/>
          <w:bdr w:val="none" w:sz="0" w:space="0" w:color="auto" w:frame="1"/>
          <w:lang w:val="uk-UA"/>
        </w:rPr>
        <w:t xml:space="preserve">Губська </w:t>
      </w:r>
      <w:r w:rsidRPr="006E5D42">
        <w:rPr>
          <w:sz w:val="28"/>
          <w:szCs w:val="28"/>
          <w:lang w:val="uk-UA"/>
        </w:rPr>
        <w:t xml:space="preserve">// </w:t>
      </w:r>
      <w:hyperlink r:id="rId21" w:history="1">
        <w:r w:rsidRPr="006E5D42">
          <w:rPr>
            <w:rStyle w:val="a7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Гастроентерологія. Гепатологія. Колопроктологія. –</w:t>
        </w:r>
        <w:r w:rsidR="00B74C06">
          <w:rPr>
            <w:rStyle w:val="a7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 xml:space="preserve"> 2019. </w:t>
        </w:r>
        <w:r w:rsidR="00B74C06" w:rsidRPr="006E5D42">
          <w:rPr>
            <w:sz w:val="28"/>
            <w:szCs w:val="28"/>
          </w:rPr>
          <w:t>–</w:t>
        </w:r>
        <w:r w:rsidR="00B74C06">
          <w:rPr>
            <w:rStyle w:val="a7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 xml:space="preserve"> № 4 (54).</w:t>
        </w:r>
        <w:r w:rsidRPr="006E5D42">
          <w:rPr>
            <w:rStyle w:val="a7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 xml:space="preserve"> – С.</w:t>
        </w:r>
      </w:hyperlink>
      <w:r w:rsidRPr="006E5D42">
        <w:t xml:space="preserve"> </w:t>
      </w:r>
      <w:r w:rsidRPr="006E5D42">
        <w:rPr>
          <w:sz w:val="28"/>
          <w:szCs w:val="28"/>
        </w:rPr>
        <w:t>2-5.</w:t>
      </w:r>
    </w:p>
    <w:p w:rsidR="009E347B" w:rsidRPr="006E5D42" w:rsidRDefault="009E347B" w:rsidP="009E347B">
      <w:pPr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  <w:lang w:val="uk-UA"/>
        </w:rPr>
        <w:t>5. Горячковский А. М. Клиническая биохимия в лабораторной диагностике / А. М. Горячковский. – Одесса: Экология, 2005. – С. 616.</w:t>
      </w:r>
    </w:p>
    <w:p w:rsidR="009E347B" w:rsidRPr="006E5D42" w:rsidRDefault="009E347B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  <w:lang w:val="uk-UA"/>
        </w:rPr>
        <w:t xml:space="preserve">6. </w:t>
      </w:r>
      <w:r w:rsidRPr="006E5D42">
        <w:rPr>
          <w:sz w:val="28"/>
          <w:szCs w:val="28"/>
        </w:rPr>
        <w:t>Ершова И. Б</w:t>
      </w:r>
      <w:r w:rsidRPr="006E5D42">
        <w:rPr>
          <w:sz w:val="28"/>
          <w:szCs w:val="28"/>
          <w:lang w:val="uk-UA"/>
        </w:rPr>
        <w:t>.</w:t>
      </w:r>
      <w:r w:rsidRPr="006E5D42">
        <w:rPr>
          <w:sz w:val="28"/>
          <w:szCs w:val="28"/>
        </w:rPr>
        <w:t xml:space="preserve"> Препараты, восстанавливающие микробиоценоз, как этиотропная терапия острых кишечных инфекций у детей / И. Б. Ершова, А. А. Мочалова. Т. В. Осипова [и др.]</w:t>
      </w:r>
      <w:r w:rsidRPr="006E5D42">
        <w:rPr>
          <w:sz w:val="28"/>
          <w:szCs w:val="28"/>
          <w:lang w:val="uk-UA"/>
        </w:rPr>
        <w:t xml:space="preserve"> </w:t>
      </w:r>
      <w:r w:rsidRPr="006E5D42">
        <w:rPr>
          <w:sz w:val="28"/>
          <w:szCs w:val="28"/>
        </w:rPr>
        <w:t xml:space="preserve"> // Актуальна інфектологія. − 2015. − № 2 (7). − С. 12-17</w:t>
      </w:r>
      <w:r w:rsidRPr="006E5D42">
        <w:rPr>
          <w:sz w:val="28"/>
          <w:szCs w:val="28"/>
          <w:lang w:val="uk-UA"/>
        </w:rPr>
        <w:t>.</w:t>
      </w:r>
    </w:p>
    <w:p w:rsidR="009E347B" w:rsidRDefault="009E347B" w:rsidP="009E347B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6E5D42">
        <w:rPr>
          <w:bCs/>
          <w:sz w:val="28"/>
          <w:szCs w:val="28"/>
          <w:shd w:val="clear" w:color="auto" w:fill="FFFFFF"/>
          <w:lang w:val="uk-UA"/>
        </w:rPr>
        <w:t>7. Колоскова О.К., Білоус Т.М., Гарас М.Н.</w:t>
      </w:r>
      <w:r w:rsidRPr="006E5D42">
        <w:rPr>
          <w:bCs/>
          <w:sz w:val="28"/>
          <w:szCs w:val="28"/>
          <w:shd w:val="clear" w:color="auto" w:fill="FFFFFF"/>
        </w:rPr>
        <w:t> </w:t>
      </w:r>
      <w:r w:rsidRPr="006E5D42">
        <w:rPr>
          <w:sz w:val="28"/>
          <w:szCs w:val="28"/>
          <w:shd w:val="clear" w:color="auto" w:fill="FFFFFF"/>
          <w:lang w:val="uk-UA"/>
        </w:rPr>
        <w:t xml:space="preserve"> Патогенетичне обґрунтування оптимізації лікування вірусних діарей у</w:t>
      </w:r>
      <w:r w:rsidRPr="006E5D42">
        <w:rPr>
          <w:sz w:val="28"/>
          <w:szCs w:val="28"/>
          <w:shd w:val="clear" w:color="auto" w:fill="FFFFFF"/>
        </w:rPr>
        <w:t> </w:t>
      </w:r>
      <w:r w:rsidRPr="006E5D42">
        <w:rPr>
          <w:sz w:val="28"/>
          <w:szCs w:val="28"/>
          <w:shd w:val="clear" w:color="auto" w:fill="FFFFFF"/>
          <w:lang w:val="uk-UA"/>
        </w:rPr>
        <w:t>дітей за</w:t>
      </w:r>
      <w:r w:rsidRPr="006E5D42">
        <w:rPr>
          <w:sz w:val="28"/>
          <w:szCs w:val="28"/>
          <w:shd w:val="clear" w:color="auto" w:fill="FFFFFF"/>
        </w:rPr>
        <w:t> </w:t>
      </w:r>
      <w:r w:rsidRPr="006E5D42">
        <w:rPr>
          <w:sz w:val="28"/>
          <w:szCs w:val="28"/>
          <w:shd w:val="clear" w:color="auto" w:fill="FFFFFF"/>
          <w:lang w:val="uk-UA"/>
        </w:rPr>
        <w:t>допомогою спороутворювальних бацил, здатних до</w:t>
      </w:r>
      <w:r w:rsidRPr="006E5D42">
        <w:rPr>
          <w:sz w:val="28"/>
          <w:szCs w:val="28"/>
          <w:shd w:val="clear" w:color="auto" w:fill="FFFFFF"/>
        </w:rPr>
        <w:t> </w:t>
      </w:r>
      <w:r w:rsidRPr="006E5D42">
        <w:rPr>
          <w:sz w:val="28"/>
          <w:szCs w:val="28"/>
          <w:shd w:val="clear" w:color="auto" w:fill="FFFFFF"/>
          <w:lang w:val="uk-UA"/>
        </w:rPr>
        <w:t xml:space="preserve">само елімінації / </w:t>
      </w:r>
      <w:r w:rsidRPr="006E5D42">
        <w:rPr>
          <w:bCs/>
          <w:sz w:val="28"/>
          <w:szCs w:val="28"/>
          <w:shd w:val="clear" w:color="auto" w:fill="FFFFFF"/>
          <w:lang w:val="uk-UA"/>
        </w:rPr>
        <w:t>О.К. Колоскова, Т.М. Білоус, М.Н.</w:t>
      </w:r>
      <w:r w:rsidRPr="006E5D42">
        <w:rPr>
          <w:bCs/>
          <w:sz w:val="28"/>
          <w:szCs w:val="28"/>
          <w:shd w:val="clear" w:color="auto" w:fill="FFFFFF"/>
        </w:rPr>
        <w:t> </w:t>
      </w:r>
      <w:r w:rsidRPr="006E5D42">
        <w:rPr>
          <w:bCs/>
          <w:sz w:val="28"/>
          <w:szCs w:val="28"/>
          <w:shd w:val="clear" w:color="auto" w:fill="FFFFFF"/>
          <w:lang w:val="uk-UA"/>
        </w:rPr>
        <w:t xml:space="preserve"> Гарас </w:t>
      </w:r>
      <w:r w:rsidRPr="006E5D42">
        <w:rPr>
          <w:sz w:val="28"/>
          <w:szCs w:val="28"/>
          <w:shd w:val="clear" w:color="auto" w:fill="FFFFFF"/>
          <w:lang w:val="uk-UA"/>
        </w:rPr>
        <w:t>// Актуальна інсектологія. – 2014. − № 3. – С. 49–52.</w:t>
      </w:r>
    </w:p>
    <w:p w:rsidR="009406D3" w:rsidRPr="009406D3" w:rsidRDefault="009406D3" w:rsidP="009406D3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Pr="009406D3">
        <w:rPr>
          <w:sz w:val="28"/>
          <w:szCs w:val="28"/>
        </w:rPr>
        <w:t>Левицький А.</w:t>
      </w:r>
      <w:r w:rsidRPr="009406D3">
        <w:rPr>
          <w:sz w:val="28"/>
          <w:szCs w:val="28"/>
          <w:lang w:val="uk-UA"/>
        </w:rPr>
        <w:t xml:space="preserve"> </w:t>
      </w:r>
      <w:r w:rsidRPr="009406D3">
        <w:rPr>
          <w:sz w:val="28"/>
          <w:szCs w:val="28"/>
        </w:rPr>
        <w:t>П. Вплив дисбіозу на розвиток експериментального стоматиту у щурів / А.</w:t>
      </w:r>
      <w:r w:rsidRPr="009406D3">
        <w:rPr>
          <w:sz w:val="28"/>
          <w:szCs w:val="28"/>
          <w:lang w:val="uk-UA"/>
        </w:rPr>
        <w:t xml:space="preserve"> </w:t>
      </w:r>
      <w:r w:rsidRPr="009406D3">
        <w:rPr>
          <w:sz w:val="28"/>
          <w:szCs w:val="28"/>
        </w:rPr>
        <w:t>П. Левицький, С.</w:t>
      </w:r>
      <w:r w:rsidRPr="009406D3">
        <w:rPr>
          <w:sz w:val="28"/>
          <w:szCs w:val="28"/>
          <w:lang w:val="uk-UA"/>
        </w:rPr>
        <w:t xml:space="preserve"> </w:t>
      </w:r>
      <w:r w:rsidRPr="009406D3">
        <w:rPr>
          <w:sz w:val="28"/>
          <w:szCs w:val="28"/>
        </w:rPr>
        <w:t>О. Дем′яненко, Ю.</w:t>
      </w:r>
      <w:r w:rsidRPr="009406D3">
        <w:rPr>
          <w:sz w:val="28"/>
          <w:szCs w:val="28"/>
          <w:lang w:val="uk-UA"/>
        </w:rPr>
        <w:t> </w:t>
      </w:r>
      <w:r w:rsidRPr="009406D3">
        <w:rPr>
          <w:sz w:val="28"/>
          <w:szCs w:val="28"/>
        </w:rPr>
        <w:t>Г.</w:t>
      </w:r>
      <w:r w:rsidRPr="009406D3">
        <w:rPr>
          <w:sz w:val="28"/>
          <w:szCs w:val="28"/>
          <w:lang w:val="uk-UA"/>
        </w:rPr>
        <w:t> </w:t>
      </w:r>
      <w:r w:rsidRPr="009406D3">
        <w:rPr>
          <w:sz w:val="28"/>
          <w:szCs w:val="28"/>
        </w:rPr>
        <w:t xml:space="preserve">Романова // Одеський медичний журнал. </w:t>
      </w:r>
      <w:r w:rsidRPr="009406D3">
        <w:rPr>
          <w:sz w:val="28"/>
          <w:szCs w:val="28"/>
          <w:lang w:val="uk-UA"/>
        </w:rPr>
        <w:t>–</w:t>
      </w:r>
      <w:r w:rsidRPr="009406D3">
        <w:rPr>
          <w:sz w:val="28"/>
          <w:szCs w:val="28"/>
        </w:rPr>
        <w:t xml:space="preserve"> 2009. </w:t>
      </w:r>
      <w:r w:rsidRPr="009406D3">
        <w:rPr>
          <w:sz w:val="28"/>
          <w:szCs w:val="28"/>
          <w:lang w:val="uk-UA"/>
        </w:rPr>
        <w:t>–</w:t>
      </w:r>
      <w:r w:rsidRPr="009406D3">
        <w:rPr>
          <w:sz w:val="28"/>
          <w:szCs w:val="28"/>
        </w:rPr>
        <w:t xml:space="preserve"> № 2 (112). </w:t>
      </w:r>
      <w:r w:rsidRPr="009406D3">
        <w:rPr>
          <w:sz w:val="28"/>
          <w:szCs w:val="28"/>
          <w:lang w:val="uk-UA"/>
        </w:rPr>
        <w:t>–</w:t>
      </w:r>
      <w:r w:rsidRPr="009406D3">
        <w:rPr>
          <w:sz w:val="28"/>
          <w:szCs w:val="28"/>
        </w:rPr>
        <w:t xml:space="preserve"> С. 15</w:t>
      </w:r>
      <w:r w:rsidRPr="009406D3">
        <w:rPr>
          <w:sz w:val="28"/>
          <w:szCs w:val="28"/>
          <w:lang w:val="uk-UA"/>
        </w:rPr>
        <w:t>-</w:t>
      </w:r>
      <w:r w:rsidRPr="009406D3">
        <w:rPr>
          <w:sz w:val="28"/>
          <w:szCs w:val="28"/>
        </w:rPr>
        <w:t>17</w:t>
      </w:r>
      <w:r w:rsidRPr="009406D3">
        <w:rPr>
          <w:sz w:val="28"/>
          <w:szCs w:val="28"/>
          <w:lang w:val="uk-UA"/>
        </w:rPr>
        <w:t>.</w:t>
      </w:r>
    </w:p>
    <w:p w:rsidR="009E347B" w:rsidRDefault="009406D3" w:rsidP="009E347B">
      <w:pPr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lastRenderedPageBreak/>
        <w:t>9</w:t>
      </w:r>
      <w:r w:rsidR="009E347B" w:rsidRPr="006E5D42">
        <w:rPr>
          <w:rFonts w:eastAsia="Calibri"/>
          <w:sz w:val="28"/>
          <w:szCs w:val="28"/>
          <w:lang w:val="uk-UA"/>
        </w:rPr>
        <w:t>. Левицкий</w:t>
      </w:r>
      <w:r w:rsidR="009E347B" w:rsidRPr="00F03A96">
        <w:rPr>
          <w:rFonts w:eastAsia="Calibri"/>
          <w:sz w:val="28"/>
          <w:szCs w:val="28"/>
          <w:lang w:val="uk-UA"/>
        </w:rPr>
        <w:t xml:space="preserve"> А</w:t>
      </w:r>
      <w:r w:rsidR="009E347B" w:rsidRPr="007F5255">
        <w:rPr>
          <w:rFonts w:eastAsia="Calibri"/>
          <w:sz w:val="28"/>
          <w:szCs w:val="28"/>
          <w:lang w:val="uk-UA"/>
        </w:rPr>
        <w:t>. П</w:t>
      </w:r>
      <w:r w:rsidR="009E347B" w:rsidRPr="00F03A96">
        <w:rPr>
          <w:rFonts w:eastAsia="Calibri"/>
          <w:sz w:val="28"/>
          <w:szCs w:val="28"/>
          <w:lang w:val="uk-UA"/>
        </w:rPr>
        <w:t>. Методы экспериментальной</w:t>
      </w:r>
      <w:r w:rsidR="009E347B" w:rsidRPr="007F5255">
        <w:rPr>
          <w:rFonts w:eastAsia="Calibri"/>
          <w:sz w:val="28"/>
          <w:szCs w:val="28"/>
          <w:lang w:val="uk-UA"/>
        </w:rPr>
        <w:t xml:space="preserve"> стоматологи. Учебное пособие / А. П. Левицкий, О. А. Макаренко, С. А. Демьяненко. – Симферополь: ООО «Изд-во Тарпан», 2018. – 78 с.</w:t>
      </w:r>
    </w:p>
    <w:p w:rsidR="00E03497" w:rsidRPr="003543EA" w:rsidRDefault="00E03497" w:rsidP="00E03497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10. </w:t>
      </w:r>
      <w:r w:rsidRPr="006D0D8C">
        <w:rPr>
          <w:bCs/>
          <w:color w:val="000000"/>
          <w:sz w:val="28"/>
          <w:szCs w:val="28"/>
        </w:rPr>
        <w:t>Лапач С.Н. Статистические методы в медико-биологических исследованиях с использованием Excel / С.Н. Лапач, А.В. Чубенко, П.Н. Бабич</w:t>
      </w:r>
      <w:r>
        <w:rPr>
          <w:bCs/>
          <w:color w:val="000000"/>
          <w:sz w:val="28"/>
          <w:szCs w:val="28"/>
          <w:lang w:val="uk-UA"/>
        </w:rPr>
        <w:t xml:space="preserve"> </w:t>
      </w:r>
      <w:r w:rsidRPr="00D63E29">
        <w:rPr>
          <w:sz w:val="28"/>
          <w:szCs w:val="28"/>
          <w:lang w:val="uk-UA"/>
        </w:rPr>
        <w:t xml:space="preserve">– </w:t>
      </w:r>
      <w:r w:rsidRPr="006D0D8C">
        <w:rPr>
          <w:bCs/>
          <w:color w:val="000000"/>
          <w:sz w:val="28"/>
          <w:szCs w:val="28"/>
          <w:lang w:val="uk-UA"/>
        </w:rPr>
        <w:t xml:space="preserve">  </w:t>
      </w:r>
      <w:r>
        <w:rPr>
          <w:color w:val="000000"/>
          <w:sz w:val="28"/>
          <w:szCs w:val="28"/>
        </w:rPr>
        <w:t>К</w:t>
      </w:r>
      <w:r w:rsidR="00E5371B">
        <w:rPr>
          <w:color w:val="000000"/>
          <w:sz w:val="28"/>
          <w:szCs w:val="28"/>
          <w:lang w:val="uk-UA"/>
        </w:rPr>
        <w:t>иев</w:t>
      </w:r>
      <w:r w:rsidRPr="006D0D8C">
        <w:rPr>
          <w:color w:val="000000"/>
          <w:sz w:val="28"/>
          <w:szCs w:val="28"/>
        </w:rPr>
        <w:t xml:space="preserve">: МОРИОН, 2001. </w:t>
      </w:r>
      <w:r w:rsidRPr="006D0D8C">
        <w:rPr>
          <w:sz w:val="28"/>
          <w:szCs w:val="28"/>
          <w:shd w:val="clear" w:color="auto" w:fill="FFFFFF"/>
          <w:lang w:val="uk-UA"/>
        </w:rPr>
        <w:t xml:space="preserve"> </w:t>
      </w:r>
      <w:r w:rsidRPr="00D63E29">
        <w:rPr>
          <w:sz w:val="28"/>
          <w:szCs w:val="28"/>
          <w:lang w:val="uk-UA"/>
        </w:rPr>
        <w:t xml:space="preserve">– </w:t>
      </w:r>
      <w:r w:rsidRPr="003543EA">
        <w:rPr>
          <w:color w:val="000000"/>
          <w:sz w:val="28"/>
          <w:szCs w:val="28"/>
          <w:lang w:val="uk-UA"/>
        </w:rPr>
        <w:t xml:space="preserve"> 408 с. 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1</w:t>
      </w:r>
      <w:r w:rsidR="009E347B" w:rsidRPr="006E5D42">
        <w:rPr>
          <w:sz w:val="28"/>
          <w:szCs w:val="28"/>
        </w:rPr>
        <w:t>. Левицкий А. П. Стоматогенная профилактика дисбиоза и воспаления в организме крыс, получавших антихеликобактерную терапию / А. П. Левицкий, А. А. Петренко, О. Е. Успенский // Вісник стоматології. – 2018. – т. 27, № 1(102). – С. 2-7</w:t>
      </w:r>
      <w:r w:rsidR="009E347B" w:rsidRPr="006E5D42">
        <w:rPr>
          <w:sz w:val="28"/>
          <w:szCs w:val="28"/>
          <w:lang w:val="uk-UA"/>
        </w:rPr>
        <w:t>.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12</w:t>
      </w:r>
      <w:r w:rsidR="009E347B" w:rsidRPr="006E5D42">
        <w:rPr>
          <w:sz w:val="28"/>
          <w:szCs w:val="28"/>
          <w:lang w:val="uk-UA"/>
        </w:rPr>
        <w:t xml:space="preserve">. Макаренко О. М. Сучасний погляд на проблему профілактики та лікування дисбактеріозу / О. М. Макаренко, П. І. Петров, С. В. Лугіна // Актуальні проблеми сучасної медицини. − 2016. − Т. 16, Вип. 2. − С. 294-300. </w:t>
      </w:r>
    </w:p>
    <w:p w:rsidR="009E347B" w:rsidRPr="006E5D42" w:rsidRDefault="009406D3" w:rsidP="009E347B">
      <w:pPr>
        <w:spacing w:line="360" w:lineRule="auto"/>
        <w:jc w:val="both"/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13</w:t>
      </w:r>
      <w:r w:rsidR="009E347B" w:rsidRPr="006E5D42"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Няньковський 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С.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Роль пробіотиків у профілактиці і лікуванні захворювань у дітей та дорослих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/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С.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Няньковський, Х.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Шаєвська, Я.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Заричанський 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// Здоров’я України</w:t>
      </w:r>
      <w:r w:rsidR="009E347B" w:rsidRPr="006E5D42">
        <w:rPr>
          <w:rStyle w:val="aa"/>
          <w:rFonts w:eastAsiaTheme="maj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– 2005. – № 8. – С.40-41.</w:t>
      </w:r>
    </w:p>
    <w:p w:rsidR="009E347B" w:rsidRPr="006E5D42" w:rsidRDefault="009406D3" w:rsidP="009E347B">
      <w:pPr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="009E347B" w:rsidRPr="006E5D42">
        <w:rPr>
          <w:sz w:val="28"/>
          <w:szCs w:val="28"/>
          <w:lang w:val="uk-UA"/>
        </w:rPr>
        <w:t xml:space="preserve">. Рудіченко В.М. </w:t>
      </w:r>
      <w:r w:rsidR="009E347B" w:rsidRPr="006E5D42">
        <w:rPr>
          <w:lang w:val="uk-UA"/>
        </w:rPr>
        <w:t xml:space="preserve"> </w:t>
      </w:r>
      <w:r w:rsidR="009E347B" w:rsidRPr="006E5D42">
        <w:rPr>
          <w:sz w:val="28"/>
          <w:szCs w:val="28"/>
          <w:lang w:val="uk-UA"/>
        </w:rPr>
        <w:t xml:space="preserve">Кишечна мікрофлора: вплив на неї пробіотиків та пребіотиків / В.М. Рудіченко , М.О. Одинець , І.І. Тодорашко , В.В. Черватюк // Фармакотерапія.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="009E347B" w:rsidRPr="006E5D42"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2014.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="009E347B" w:rsidRPr="006E5D42"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№ 9 (185). </w:t>
      </w:r>
      <w:r w:rsidR="009E347B" w:rsidRPr="006E5D42">
        <w:rPr>
          <w:rStyle w:val="a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–</w:t>
      </w:r>
      <w:r w:rsidR="009E347B" w:rsidRPr="006E5D42">
        <w:rPr>
          <w:rStyle w:val="aa"/>
          <w:rFonts w:eastAsiaTheme="minorEastAsia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С. 32-35.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E5371B">
        <w:rPr>
          <w:sz w:val="28"/>
          <w:szCs w:val="28"/>
          <w:lang w:val="uk-UA"/>
        </w:rPr>
        <w:t>Полтавська, О. А. Біологічні властивості біфідобактерій, ізольованих з різних природних джерел: дис. … канд. био</w:t>
      </w:r>
      <w:r w:rsidR="00E5371B" w:rsidRPr="00E5371B">
        <w:rPr>
          <w:sz w:val="28"/>
          <w:szCs w:val="28"/>
          <w:lang w:val="uk-UA"/>
        </w:rPr>
        <w:t>л. наук / О. А. Полтавська. – К</w:t>
      </w:r>
      <w:r w:rsidR="00E5371B">
        <w:rPr>
          <w:sz w:val="28"/>
          <w:szCs w:val="28"/>
          <w:lang w:val="uk-UA"/>
        </w:rPr>
        <w:t>иїв</w:t>
      </w:r>
      <w:r w:rsidR="009E347B" w:rsidRPr="00E5371B">
        <w:rPr>
          <w:sz w:val="28"/>
          <w:szCs w:val="28"/>
          <w:lang w:val="uk-UA"/>
        </w:rPr>
        <w:t>, 2006. – 132 с</w:t>
      </w:r>
      <w:r w:rsidR="009E347B" w:rsidRPr="006E5D42">
        <w:rPr>
          <w:sz w:val="28"/>
          <w:szCs w:val="28"/>
          <w:lang w:val="uk-UA"/>
        </w:rPr>
        <w:t>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>16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.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Полтавська</w:t>
      </w:r>
      <w:r w:rsidR="009E347B" w:rsidRPr="006E5D42">
        <w:rPr>
          <w:sz w:val="28"/>
          <w:szCs w:val="28"/>
          <w:shd w:val="clear" w:color="auto" w:fill="FFFFFF"/>
        </w:rPr>
        <w:t> </w:t>
      </w:r>
      <w:r w:rsidR="009E347B" w:rsidRPr="006E5D42">
        <w:rPr>
          <w:sz w:val="28"/>
          <w:szCs w:val="28"/>
          <w:shd w:val="clear" w:color="auto" w:fill="FFFFFF"/>
          <w:lang w:val="uk-UA"/>
        </w:rPr>
        <w:t>О.А.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Б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іфідобактері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>ї ї їх біологічні властивості /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О.А.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Полтавська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>,</w:t>
      </w:r>
      <w:r w:rsidR="009E347B" w:rsidRPr="006E5D42">
        <w:rPr>
          <w:sz w:val="28"/>
          <w:szCs w:val="28"/>
          <w:shd w:val="clear" w:color="auto" w:fill="FFFFFF"/>
        </w:rPr>
        <w:t> </w:t>
      </w:r>
      <w:r w:rsidR="009E347B" w:rsidRPr="006E5D42">
        <w:rPr>
          <w:sz w:val="28"/>
          <w:szCs w:val="28"/>
          <w:shd w:val="clear" w:color="auto" w:fill="FFFFFF"/>
          <w:lang w:val="uk-UA"/>
        </w:rPr>
        <w:t>Н.К.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Коваленко</w:t>
      </w:r>
      <w:r w:rsidR="009E347B" w:rsidRPr="006E5D42">
        <w:rPr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sz w:val="28"/>
          <w:szCs w:val="28"/>
          <w:shd w:val="clear" w:color="auto" w:fill="FFFFFF"/>
        </w:rPr>
        <w:t> 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// Мікробіологія і біотехнологія. –</w:t>
      </w:r>
      <w:r w:rsidR="009E347B" w:rsidRPr="006E5D42">
        <w:rPr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200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>8.</w:t>
      </w:r>
      <w:r w:rsidR="009E347B" w:rsidRPr="006E5D42">
        <w:rPr>
          <w:rFonts w:ascii="Arial" w:hAnsi="Arial" w:cs="Arial"/>
          <w:color w:val="4D5156"/>
          <w:sz w:val="21"/>
          <w:szCs w:val="21"/>
          <w:shd w:val="clear" w:color="auto" w:fill="FFFFFF"/>
          <w:lang w:val="uk-UA"/>
        </w:rPr>
        <w:t xml:space="preserve"> .</w:t>
      </w:r>
      <w:r w:rsidR="009E347B" w:rsidRPr="006E5D42">
        <w:rPr>
          <w:sz w:val="28"/>
          <w:szCs w:val="28"/>
          <w:shd w:val="clear" w:color="auto" w:fill="FFFFFF"/>
          <w:lang w:val="uk-UA"/>
        </w:rPr>
        <w:t>– № 1.</w:t>
      </w:r>
      <w:r w:rsidR="009E347B" w:rsidRPr="006E5D42">
        <w:rPr>
          <w:rStyle w:val="aa"/>
          <w:rFonts w:eastAsiaTheme="min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sz w:val="28"/>
          <w:szCs w:val="28"/>
          <w:shd w:val="clear" w:color="auto" w:fill="FFFFFF"/>
          <w:lang w:val="uk-UA"/>
        </w:rPr>
        <w:t>– С. 8-17.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17</w:t>
      </w:r>
      <w:r w:rsidR="009E347B" w:rsidRPr="006E5D42">
        <w:rPr>
          <w:sz w:val="28"/>
          <w:szCs w:val="28"/>
          <w:lang w:val="uk-UA"/>
        </w:rPr>
        <w:t>. Передерій В.Г., Ткач С.М. Практична гастроентерологія: посібник для лікарів / Вінниця: Нова книга. – 2012. – 736 с.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18</w:t>
      </w:r>
      <w:r w:rsidR="009E347B" w:rsidRPr="006E5D42">
        <w:rPr>
          <w:sz w:val="28"/>
          <w:szCs w:val="28"/>
          <w:lang w:val="uk-UA"/>
        </w:rPr>
        <w:t xml:space="preserve">. Плотникова Є. Ю. Роль пробіотиків у профілактиці та лікуванні антибіотикодіареї / Є. Ю. Плотникова, Ю. В. Захарова // Педіатрія – 2013. – Т. 4. – С. 51-57. 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19</w:t>
      </w:r>
      <w:r w:rsidR="009E347B" w:rsidRPr="006E5D42">
        <w:rPr>
          <w:sz w:val="28"/>
          <w:szCs w:val="28"/>
          <w:lang w:val="uk-UA"/>
        </w:rPr>
        <w:t>. Поліщук О. І. Мікр</w:t>
      </w:r>
      <w:r w:rsidR="00184883">
        <w:rPr>
          <w:sz w:val="28"/>
          <w:szCs w:val="28"/>
          <w:lang w:val="uk-UA"/>
        </w:rPr>
        <w:t>обна екосистема кишечнику дітей</w:t>
      </w:r>
      <w:r w:rsidR="009E347B" w:rsidRPr="006E5D42">
        <w:rPr>
          <w:sz w:val="28"/>
          <w:szCs w:val="28"/>
          <w:lang w:val="uk-UA"/>
        </w:rPr>
        <w:t>, нові підходи до її оцінки та корекції в сучасних умовах /</w:t>
      </w:r>
      <w:r w:rsidR="009E347B" w:rsidRPr="006E5D42">
        <w:rPr>
          <w:sz w:val="28"/>
          <w:szCs w:val="28"/>
          <w:bdr w:val="none" w:sz="0" w:space="0" w:color="auto" w:frame="1"/>
          <w:lang w:val="uk-UA"/>
        </w:rPr>
        <w:t xml:space="preserve"> О. І. Поліщук.</w:t>
      </w:r>
      <w:r w:rsidR="00E5371B">
        <w:rPr>
          <w:sz w:val="28"/>
          <w:szCs w:val="28"/>
          <w:lang w:val="uk-UA"/>
        </w:rPr>
        <w:t xml:space="preserve"> – Київ</w:t>
      </w:r>
      <w:r w:rsidR="009E347B" w:rsidRPr="006E5D42">
        <w:rPr>
          <w:sz w:val="28"/>
          <w:szCs w:val="28"/>
          <w:lang w:val="uk-UA"/>
        </w:rPr>
        <w:t>: Нац. мед. ун-т. ім. О. О. Богомольця. – 2001. – 34 с.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>20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>.  Сафронова Л.А.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 Потенціал бактерій роду</w:t>
      </w:r>
      <w:r w:rsidR="009E347B" w:rsidRPr="006E5D42">
        <w:rPr>
          <w:color w:val="000000"/>
          <w:sz w:val="28"/>
          <w:szCs w:val="28"/>
          <w:shd w:val="clear" w:color="auto" w:fill="FFFFFF"/>
        </w:rPr>
        <w:t> </w:t>
      </w:r>
      <w:r w:rsidR="009E347B" w:rsidRPr="006E5D42">
        <w:rPr>
          <w:i/>
          <w:iCs/>
          <w:color w:val="000000"/>
          <w:sz w:val="28"/>
          <w:szCs w:val="28"/>
          <w:shd w:val="clear" w:color="auto" w:fill="FFFFFF"/>
        </w:rPr>
        <w:t>Bacillus</w:t>
      </w:r>
      <w:r w:rsidR="009E347B" w:rsidRPr="006E5D42">
        <w:rPr>
          <w:color w:val="000000"/>
          <w:sz w:val="28"/>
          <w:szCs w:val="28"/>
          <w:shd w:val="clear" w:color="auto" w:fill="FFFFFF"/>
        </w:rPr>
        <w:t> 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>як пробіотиків  /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Л.А. </w:t>
      </w:r>
      <w:r w:rsidR="009E347B" w:rsidRPr="006E5D42">
        <w:rPr>
          <w:bCs/>
          <w:color w:val="000000"/>
          <w:sz w:val="28"/>
          <w:szCs w:val="28"/>
          <w:shd w:val="clear" w:color="auto" w:fill="FFFFFF"/>
        </w:rPr>
        <w:t> 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>Сафронова, І.</w:t>
      </w:r>
      <w:r w:rsidR="00184883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>О.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en-US"/>
        </w:rPr>
        <w:t> 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Скороход // </w:t>
      </w:r>
      <w:r w:rsidR="009E347B" w:rsidRPr="006E5D42">
        <w:rPr>
          <w:color w:val="000000"/>
          <w:sz w:val="28"/>
          <w:szCs w:val="28"/>
          <w:shd w:val="clear" w:color="auto" w:fill="FFFFFF"/>
        </w:rPr>
        <w:t>Здоров’я України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. – 2021. − </w:t>
      </w:r>
      <w:r w:rsidR="009E347B" w:rsidRPr="006E5D42">
        <w:rPr>
          <w:color w:val="000000"/>
          <w:sz w:val="28"/>
          <w:szCs w:val="28"/>
          <w:shd w:val="clear" w:color="auto" w:fill="FFFFFF"/>
        </w:rPr>
        <w:t xml:space="preserve"> 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>№</w:t>
      </w:r>
      <w:r w:rsidR="009E347B" w:rsidRPr="006E5D42">
        <w:rPr>
          <w:color w:val="000000"/>
          <w:sz w:val="28"/>
          <w:szCs w:val="28"/>
          <w:shd w:val="clear" w:color="auto" w:fill="FFFFFF"/>
        </w:rPr>
        <w:t>13–14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>. –           С.</w:t>
      </w:r>
      <w:r w:rsidR="009E347B" w:rsidRPr="006E5D42">
        <w:rPr>
          <w:color w:val="000000"/>
          <w:sz w:val="28"/>
          <w:szCs w:val="28"/>
          <w:shd w:val="clear" w:color="auto" w:fill="FFFFFF"/>
        </w:rPr>
        <w:t xml:space="preserve"> 14–15.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21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Смирнов В. В. Бактерии рода Bacillus − перспективный источник биологически активных веществ</w:t>
      </w:r>
      <w:r w:rsidR="009E347B" w:rsidRPr="006E5D42">
        <w:rPr>
          <w:sz w:val="28"/>
          <w:szCs w:val="28"/>
          <w:lang w:val="uk-UA"/>
        </w:rPr>
        <w:t xml:space="preserve"> /</w:t>
      </w:r>
      <w:r w:rsidR="009E347B" w:rsidRPr="006E5D42">
        <w:rPr>
          <w:sz w:val="28"/>
          <w:szCs w:val="28"/>
        </w:rPr>
        <w:t xml:space="preserve"> В. В.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Смирнов, И. Б.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 xml:space="preserve">Сорокулова, И. В. 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 xml:space="preserve"> Пинчук // Мікробіол. журн. − 2001. −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Т. 63, № 1. −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С. 72–79.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22</w:t>
      </w:r>
      <w:r w:rsidR="009E347B" w:rsidRPr="006E5D42">
        <w:rPr>
          <w:sz w:val="28"/>
          <w:szCs w:val="28"/>
          <w:lang w:val="uk-UA"/>
        </w:rPr>
        <w:t xml:space="preserve">.  </w:t>
      </w:r>
      <w:r w:rsidR="009E347B" w:rsidRPr="006E5D42">
        <w:rPr>
          <w:sz w:val="28"/>
          <w:szCs w:val="28"/>
        </w:rPr>
        <w:t>Сорокулова І. Б. Корекція біоспорином порушень мікробіоценозу кішечника у новонароджених дітей</w:t>
      </w:r>
      <w:r w:rsidR="009E347B" w:rsidRPr="006E5D42">
        <w:rPr>
          <w:sz w:val="28"/>
          <w:szCs w:val="28"/>
          <w:lang w:val="uk-UA"/>
        </w:rPr>
        <w:t xml:space="preserve"> /</w:t>
      </w:r>
      <w:r w:rsidR="009E347B" w:rsidRPr="006E5D42">
        <w:rPr>
          <w:sz w:val="28"/>
          <w:szCs w:val="28"/>
        </w:rPr>
        <w:t xml:space="preserve"> І. Б. Сорокулова, Л. А.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Сафронова, В. П.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 xml:space="preserve">Виноградов, В. М. 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Тишкевич.</w:t>
      </w:r>
      <w:r w:rsidR="009E347B" w:rsidRPr="006E5D42">
        <w:rPr>
          <w:sz w:val="28"/>
          <w:szCs w:val="28"/>
          <w:lang w:val="uk-UA"/>
        </w:rPr>
        <w:t xml:space="preserve"> //</w:t>
      </w:r>
      <w:r w:rsidR="009E347B" w:rsidRPr="006E5D42">
        <w:rPr>
          <w:sz w:val="28"/>
          <w:szCs w:val="28"/>
        </w:rPr>
        <w:t xml:space="preserve"> Перинатологія та педіатрія. –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2003</w:t>
      </w:r>
      <w:r w:rsidR="009E347B" w:rsidRPr="006E5D42">
        <w:rPr>
          <w:sz w:val="28"/>
          <w:szCs w:val="28"/>
          <w:lang w:val="uk-UA"/>
        </w:rPr>
        <w:t>.− №</w:t>
      </w:r>
      <w:r w:rsidR="009E347B" w:rsidRPr="006E5D42">
        <w:rPr>
          <w:sz w:val="28"/>
          <w:szCs w:val="28"/>
        </w:rPr>
        <w:t xml:space="preserve"> 2</w:t>
      </w:r>
      <w:r w:rsidR="009E347B" w:rsidRPr="006E5D42">
        <w:rPr>
          <w:sz w:val="28"/>
          <w:szCs w:val="28"/>
          <w:lang w:val="uk-UA"/>
        </w:rPr>
        <w:t xml:space="preserve">. – С. </w:t>
      </w:r>
      <w:r w:rsidR="009E347B" w:rsidRPr="006E5D42">
        <w:rPr>
          <w:sz w:val="28"/>
          <w:szCs w:val="28"/>
        </w:rPr>
        <w:t xml:space="preserve"> 23–26.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shd w:val="clear" w:color="auto" w:fill="FFFFFF"/>
          <w:lang w:val="uk-UA"/>
        </w:rPr>
        <w:t>23</w:t>
      </w:r>
      <w:r w:rsidR="009E347B" w:rsidRPr="006E5D42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.  </w:t>
      </w:r>
      <w:r w:rsidR="0068204A">
        <w:rPr>
          <w:bCs/>
          <w:color w:val="000000"/>
          <w:sz w:val="28"/>
          <w:szCs w:val="28"/>
          <w:shd w:val="clear" w:color="auto" w:fill="FFFFFF"/>
        </w:rPr>
        <w:t>Сорокулова И.Б.</w:t>
      </w:r>
      <w:r w:rsidR="009E347B" w:rsidRPr="006E5D42">
        <w:rPr>
          <w:bCs/>
          <w:color w:val="000000"/>
          <w:sz w:val="28"/>
          <w:szCs w:val="28"/>
          <w:shd w:val="clear" w:color="auto" w:fill="FFFFFF"/>
        </w:rPr>
        <w:t> </w:t>
      </w:r>
      <w:r w:rsidR="009E347B" w:rsidRPr="006E5D42">
        <w:rPr>
          <w:color w:val="000000"/>
          <w:sz w:val="28"/>
          <w:szCs w:val="28"/>
          <w:shd w:val="clear" w:color="auto" w:fill="FFFFFF"/>
        </w:rPr>
        <w:t xml:space="preserve"> Пробиотик субалин − принципиально новый подход к лечению бактериальных и вирусных инфекций</w:t>
      </w:r>
      <w:r w:rsidR="0068204A">
        <w:rPr>
          <w:color w:val="000000"/>
          <w:sz w:val="28"/>
          <w:szCs w:val="28"/>
          <w:shd w:val="clear" w:color="auto" w:fill="FFFFFF"/>
          <w:lang w:val="uk-UA"/>
        </w:rPr>
        <w:t xml:space="preserve"> /</w:t>
      </w:r>
      <w:r w:rsidR="0068204A" w:rsidRPr="0068204A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="0068204A" w:rsidRPr="006E5D42">
        <w:rPr>
          <w:bCs/>
          <w:color w:val="000000"/>
          <w:sz w:val="28"/>
          <w:szCs w:val="28"/>
          <w:shd w:val="clear" w:color="auto" w:fill="FFFFFF"/>
        </w:rPr>
        <w:t>И.Б.</w:t>
      </w:r>
      <w:r w:rsidR="0068204A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8204A" w:rsidRPr="006E5D42">
        <w:rPr>
          <w:bCs/>
          <w:color w:val="000000"/>
          <w:sz w:val="28"/>
          <w:szCs w:val="28"/>
          <w:shd w:val="clear" w:color="auto" w:fill="FFFFFF"/>
        </w:rPr>
        <w:t>Сорокулова, С.Л.</w:t>
      </w:r>
      <w:r w:rsidR="0068204A"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8204A" w:rsidRPr="006E5D42">
        <w:rPr>
          <w:bCs/>
          <w:color w:val="000000"/>
          <w:sz w:val="28"/>
          <w:szCs w:val="28"/>
          <w:shd w:val="clear" w:color="auto" w:fill="FFFFFF"/>
        </w:rPr>
        <w:t>Рыбалко,</w:t>
      </w:r>
      <w:r w:rsidR="0068204A" w:rsidRPr="0068204A">
        <w:rPr>
          <w:bCs/>
          <w:color w:val="000000"/>
          <w:sz w:val="28"/>
          <w:szCs w:val="28"/>
          <w:shd w:val="clear" w:color="auto" w:fill="FFFFFF"/>
        </w:rPr>
        <w:t xml:space="preserve"> </w:t>
      </w:r>
      <w:r w:rsidR="0068204A" w:rsidRPr="006E5D42">
        <w:rPr>
          <w:bCs/>
          <w:color w:val="000000"/>
          <w:sz w:val="28"/>
          <w:szCs w:val="28"/>
          <w:shd w:val="clear" w:color="auto" w:fill="FFFFFF"/>
        </w:rPr>
        <w:t>А.А.  Руденко и др. 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 −</w:t>
      </w:r>
      <w:r w:rsidR="00E5371B">
        <w:rPr>
          <w:color w:val="000000"/>
          <w:sz w:val="28"/>
          <w:szCs w:val="28"/>
          <w:shd w:val="clear" w:color="auto" w:fill="FFFFFF"/>
        </w:rPr>
        <w:t xml:space="preserve"> К</w:t>
      </w:r>
      <w:r w:rsidR="00E5371B">
        <w:rPr>
          <w:color w:val="000000"/>
          <w:sz w:val="28"/>
          <w:szCs w:val="28"/>
          <w:shd w:val="clear" w:color="auto" w:fill="FFFFFF"/>
          <w:lang w:val="uk-UA"/>
        </w:rPr>
        <w:t>иев</w:t>
      </w:r>
      <w:r w:rsidR="009E347B" w:rsidRPr="006E5D42">
        <w:rPr>
          <w:color w:val="000000"/>
          <w:sz w:val="28"/>
          <w:szCs w:val="28"/>
          <w:shd w:val="clear" w:color="auto" w:fill="FFFFFF"/>
        </w:rPr>
        <w:t>: ДИА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>, 2007.</w:t>
      </w:r>
      <w:r w:rsidR="009E347B" w:rsidRPr="006E5D42">
        <w:rPr>
          <w:color w:val="000000"/>
          <w:sz w:val="28"/>
          <w:szCs w:val="28"/>
          <w:shd w:val="clear" w:color="auto" w:fill="FFFFFF"/>
        </w:rPr>
        <w:t xml:space="preserve"> –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color w:val="000000"/>
          <w:sz w:val="28"/>
          <w:szCs w:val="28"/>
          <w:shd w:val="clear" w:color="auto" w:fill="FFFFFF"/>
        </w:rPr>
        <w:t>36</w:t>
      </w:r>
      <w:r w:rsidR="009E347B" w:rsidRPr="006E5D42">
        <w:rPr>
          <w:color w:val="000000"/>
          <w:sz w:val="28"/>
          <w:szCs w:val="28"/>
          <w:shd w:val="clear" w:color="auto" w:fill="FFFFFF"/>
          <w:lang w:val="uk-UA"/>
        </w:rPr>
        <w:t xml:space="preserve"> с</w:t>
      </w:r>
      <w:r w:rsidR="009E347B" w:rsidRPr="006E5D42">
        <w:rPr>
          <w:color w:val="000000"/>
          <w:sz w:val="28"/>
          <w:szCs w:val="28"/>
          <w:shd w:val="clear" w:color="auto" w:fill="FFFFFF"/>
        </w:rPr>
        <w:t>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24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Скрыпник И.Н.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Роль нарушений микробиоценоза кишечника в патогенезе заболеваний внутренних органов</w:t>
      </w:r>
      <w:r w:rsidR="009E347B" w:rsidRPr="006E5D42">
        <w:rPr>
          <w:sz w:val="28"/>
          <w:szCs w:val="28"/>
          <w:lang w:val="uk-UA"/>
        </w:rPr>
        <w:t xml:space="preserve"> /</w:t>
      </w:r>
      <w:r w:rsidR="009E347B" w:rsidRPr="006E5D42">
        <w:rPr>
          <w:sz w:val="28"/>
          <w:szCs w:val="28"/>
        </w:rPr>
        <w:t xml:space="preserve"> И.Н.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Скрыпник, А.С.  Маслова // Ліки України. – №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6 (132)</w:t>
      </w:r>
      <w:r w:rsidR="009E347B" w:rsidRPr="006E5D42">
        <w:rPr>
          <w:sz w:val="28"/>
          <w:szCs w:val="28"/>
          <w:lang w:val="uk-UA"/>
        </w:rPr>
        <w:t>.</w:t>
      </w:r>
      <w:r w:rsidR="009E347B" w:rsidRPr="006E5D42">
        <w:rPr>
          <w:sz w:val="28"/>
          <w:szCs w:val="28"/>
        </w:rPr>
        <w:t xml:space="preserve"> – 2009. – С.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 xml:space="preserve">65 – 71. </w:t>
      </w:r>
    </w:p>
    <w:p w:rsidR="009E347B" w:rsidRPr="006E5D42" w:rsidRDefault="009406D3" w:rsidP="009E347B">
      <w:pPr>
        <w:pStyle w:val="a3"/>
        <w:shd w:val="clear" w:color="auto" w:fill="FFFFFF"/>
        <w:tabs>
          <w:tab w:val="left" w:pos="709"/>
          <w:tab w:val="left" w:pos="993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25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 xml:space="preserve">Стальная И. Д. Метод определения малонового диальдегида с помощью тиобарбитуровой кислоты / И. Д. Стальная, Т. Г. Гаришвили // Современные методы в биохимии. – М.: Медицина, 1977. – С. 66-68. 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26</w:t>
      </w:r>
      <w:r w:rsidR="009E347B" w:rsidRPr="006E5D42">
        <w:rPr>
          <w:sz w:val="28"/>
          <w:szCs w:val="28"/>
          <w:lang w:val="uk-UA"/>
        </w:rPr>
        <w:t xml:space="preserve">.  </w:t>
      </w:r>
      <w:r w:rsidR="009E347B" w:rsidRPr="006E5D42">
        <w:rPr>
          <w:sz w:val="28"/>
          <w:szCs w:val="28"/>
        </w:rPr>
        <w:t>Ткач С. М. Роль пробиотиков в коррекции нарушений кишечной микробиоты</w:t>
      </w:r>
      <w:r w:rsidR="009E347B" w:rsidRPr="006E5D42">
        <w:rPr>
          <w:sz w:val="28"/>
          <w:szCs w:val="28"/>
          <w:lang w:val="uk-UA"/>
        </w:rPr>
        <w:t xml:space="preserve"> /</w:t>
      </w:r>
      <w:r w:rsidR="009E347B" w:rsidRPr="006E5D42">
        <w:rPr>
          <w:sz w:val="28"/>
          <w:szCs w:val="28"/>
        </w:rPr>
        <w:t xml:space="preserve"> С. М. Ткач, К. С. Пучков</w:t>
      </w:r>
      <w:r w:rsidR="0068204A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  <w:lang w:val="uk-UA"/>
        </w:rPr>
        <w:t>//</w:t>
      </w:r>
      <w:r w:rsidR="009E347B" w:rsidRPr="006E5D42">
        <w:rPr>
          <w:sz w:val="28"/>
          <w:szCs w:val="28"/>
        </w:rPr>
        <w:t xml:space="preserve"> Сучасна гастроентерологія</w:t>
      </w:r>
      <w:r w:rsidR="0068204A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  <w:lang w:val="uk-UA"/>
        </w:rPr>
        <w:t xml:space="preserve">– </w:t>
      </w:r>
      <w:r w:rsidR="009E347B" w:rsidRPr="006E5D42">
        <w:rPr>
          <w:sz w:val="28"/>
          <w:szCs w:val="28"/>
        </w:rPr>
        <w:t xml:space="preserve"> 2014</w:t>
      </w:r>
      <w:r w:rsidR="009E347B" w:rsidRPr="006E5D42">
        <w:rPr>
          <w:sz w:val="28"/>
          <w:szCs w:val="28"/>
          <w:lang w:val="uk-UA"/>
        </w:rPr>
        <w:t xml:space="preserve">. – </w:t>
      </w:r>
      <w:r w:rsidR="009E347B" w:rsidRPr="006E5D42">
        <w:rPr>
          <w:sz w:val="28"/>
          <w:szCs w:val="28"/>
        </w:rPr>
        <w:t>№ 3 (77). –</w:t>
      </w:r>
      <w:r w:rsidR="009E347B" w:rsidRPr="006E5D42">
        <w:rPr>
          <w:sz w:val="28"/>
          <w:szCs w:val="28"/>
          <w:lang w:val="uk-UA"/>
        </w:rPr>
        <w:t xml:space="preserve"> С. – 60-65.</w:t>
      </w:r>
    </w:p>
    <w:p w:rsidR="009E347B" w:rsidRPr="006E5D42" w:rsidRDefault="009406D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27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Ткач С.М. Кишечная микробиота в норме и при патологии. Современные подходы к диагностике и коррекции кишечного дисбиоза / С.М.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Ткач, К.С.</w:t>
      </w:r>
      <w:r w:rsidR="009E347B" w:rsidRPr="006E5D42"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>Пучков, А.К. Сизенко</w:t>
      </w:r>
      <w:r w:rsidR="009E347B" w:rsidRPr="006E5D42">
        <w:rPr>
          <w:sz w:val="28"/>
          <w:szCs w:val="28"/>
          <w:lang w:val="uk-UA"/>
        </w:rPr>
        <w:t>.</w:t>
      </w:r>
      <w:r w:rsidR="009E347B" w:rsidRPr="006E5D42">
        <w:rPr>
          <w:sz w:val="28"/>
          <w:szCs w:val="28"/>
        </w:rPr>
        <w:t xml:space="preserve">– Киев, 2014. – </w:t>
      </w:r>
      <w:r w:rsidR="009E347B" w:rsidRPr="006E5D42">
        <w:rPr>
          <w:sz w:val="28"/>
          <w:szCs w:val="28"/>
          <w:lang w:val="uk-UA"/>
        </w:rPr>
        <w:t>227</w:t>
      </w:r>
      <w:r w:rsidR="009E347B" w:rsidRPr="006E5D42">
        <w:rPr>
          <w:sz w:val="28"/>
          <w:szCs w:val="28"/>
        </w:rPr>
        <w:t xml:space="preserve"> с.</w:t>
      </w:r>
    </w:p>
    <w:p w:rsidR="009E347B" w:rsidRDefault="009406D3" w:rsidP="009E347B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rStyle w:val="aa"/>
          <w:rFonts w:eastAsiaTheme="minorEastAsia"/>
          <w:bCs/>
          <w:i w:val="0"/>
          <w:sz w:val="28"/>
          <w:szCs w:val="28"/>
          <w:shd w:val="clear" w:color="auto" w:fill="FFFFFF"/>
          <w:lang w:val="uk-UA"/>
        </w:rPr>
        <w:lastRenderedPageBreak/>
        <w:t>28</w:t>
      </w:r>
      <w:r w:rsidR="009E347B" w:rsidRPr="006E5D42">
        <w:rPr>
          <w:rStyle w:val="aa"/>
          <w:rFonts w:eastAsiaTheme="minorEastAsia"/>
          <w:bCs/>
          <w:i w:val="0"/>
          <w:sz w:val="28"/>
          <w:szCs w:val="28"/>
          <w:shd w:val="clear" w:color="auto" w:fill="FFFFFF"/>
          <w:lang w:val="uk-UA"/>
        </w:rPr>
        <w:t xml:space="preserve">.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Фадєєнко Г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.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Д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.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Мікробіом людини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: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загальні дані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та клінічне значення еубіозу травного каналу 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/</w:t>
      </w:r>
      <w:r w:rsidR="009E347B" w:rsidRPr="006E5D42">
        <w:rPr>
          <w:rStyle w:val="aa"/>
          <w:rFonts w:eastAsiaTheme="maj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Г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.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Д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 xml:space="preserve">.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Фадєєнко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>,</w:t>
      </w:r>
      <w:r w:rsidR="009E347B" w:rsidRPr="006E5D42">
        <w:rPr>
          <w:rStyle w:val="aa"/>
          <w:rFonts w:eastAsiaTheme="maj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Я. В</w:t>
      </w:r>
      <w:r w:rsidR="009E347B" w:rsidRPr="006E5D42">
        <w:rPr>
          <w:i/>
          <w:sz w:val="28"/>
          <w:szCs w:val="28"/>
          <w:shd w:val="clear" w:color="auto" w:fill="FFFFFF"/>
          <w:lang w:val="uk-UA"/>
        </w:rPr>
        <w:t xml:space="preserve">. </w:t>
      </w:r>
      <w:r w:rsidR="009E347B" w:rsidRPr="006E5D42">
        <w:rPr>
          <w:b/>
          <w:i/>
          <w:lang w:val="uk-UA"/>
        </w:rPr>
        <w:t xml:space="preserve"> </w:t>
      </w:r>
      <w:r w:rsidR="009E347B" w:rsidRPr="006E5D42">
        <w:rPr>
          <w:i/>
          <w:sz w:val="28"/>
          <w:szCs w:val="28"/>
          <w:shd w:val="clear" w:color="auto" w:fill="FFFFFF"/>
        </w:rPr>
        <w:t> 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>Нікіфорова</w:t>
      </w:r>
      <w:r w:rsidR="009E347B" w:rsidRPr="006E5D42">
        <w:rPr>
          <w:rStyle w:val="aa"/>
          <w:rFonts w:eastAsiaTheme="majorEastAsi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rStyle w:val="aa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b/>
          <w:i/>
          <w:lang w:val="uk-UA"/>
        </w:rPr>
        <w:t>//</w:t>
      </w:r>
      <w:r w:rsidR="009E347B" w:rsidRPr="006E5D42">
        <w:rPr>
          <w:b/>
          <w:lang w:val="uk-UA"/>
        </w:rPr>
        <w:t xml:space="preserve"> </w:t>
      </w:r>
      <w:r w:rsidR="009E347B" w:rsidRPr="006E5D42">
        <w:rPr>
          <w:sz w:val="28"/>
          <w:szCs w:val="28"/>
          <w:lang w:val="uk-UA"/>
        </w:rPr>
        <w:t>Сучасна гастроентерологія. –  2019. −  № 5 (109).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− </w:t>
      </w:r>
      <w:r w:rsidR="009E347B" w:rsidRPr="006E5D42">
        <w:rPr>
          <w:sz w:val="28"/>
          <w:szCs w:val="28"/>
          <w:shd w:val="clear" w:color="auto" w:fill="FFFFFF"/>
        </w:rPr>
        <w:t>C</w:t>
      </w:r>
      <w:r w:rsidR="009E347B" w:rsidRPr="006E5D42">
        <w:rPr>
          <w:sz w:val="28"/>
          <w:szCs w:val="28"/>
          <w:shd w:val="clear" w:color="auto" w:fill="FFFFFF"/>
          <w:lang w:val="uk-UA"/>
        </w:rPr>
        <w:t>. 65-74.</w:t>
      </w:r>
      <w:r w:rsidR="009E347B" w:rsidRPr="006E5D42">
        <w:rPr>
          <w:sz w:val="28"/>
          <w:szCs w:val="28"/>
          <w:shd w:val="clear" w:color="auto" w:fill="FFFFFF"/>
        </w:rPr>
        <w:t> </w:t>
      </w:r>
    </w:p>
    <w:p w:rsidR="0079400D" w:rsidRPr="0079400D" w:rsidRDefault="0079400D" w:rsidP="0079400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29. </w:t>
      </w:r>
      <w:r w:rsidRPr="0079400D">
        <w:rPr>
          <w:sz w:val="28"/>
          <w:szCs w:val="28"/>
          <w:lang w:val="uk-UA"/>
        </w:rPr>
        <w:t>Філімонова Н. І. Основні властивості пробіотиків та жовчорезистентність / Н. І.Філімонова, О. М.Дика та ін.  // Клінічна фармація. –  2011. – Т.15, №2. – С. 38 – 40.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Широбоков В. П. Мікробна екологія людини: навч. посібник / В. П. Широбоков, Д. С</w:t>
      </w:r>
      <w:r w:rsidR="00E5371B">
        <w:rPr>
          <w:sz w:val="28"/>
          <w:szCs w:val="28"/>
        </w:rPr>
        <w:t>. Янковський, Г. С. Димент. – К</w:t>
      </w:r>
      <w:r w:rsidR="00E5371B">
        <w:rPr>
          <w:sz w:val="28"/>
          <w:szCs w:val="28"/>
          <w:lang w:val="uk-UA"/>
        </w:rPr>
        <w:t>иїв</w:t>
      </w:r>
      <w:r w:rsidR="009E347B" w:rsidRPr="006E5D42">
        <w:rPr>
          <w:sz w:val="28"/>
          <w:szCs w:val="28"/>
        </w:rPr>
        <w:t>: ТОВ «Червона Рута-Турс», 2011. – 411 с.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31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 xml:space="preserve">Широбоков В.П. Биоэтические проблемы использования пробиотиков в медицине / В.П. Широбоков, Д.С. Янковский, Г.С. Дымент / / Сб. тр. IV Нац. конгресса по биоэтике. − Киев, 2011. − С. 123-128. 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32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Широбоков В.П. Микробная экологическая система человека: современная концепция / В.П. Широбоков, Д.С. Янковский, Г.С. Дымент / / Мікробна екологія людини. Сучасні стратегі використання пробіотиків: Зб. праць наук.-практ. конф. − Ки</w:t>
      </w:r>
      <w:r w:rsidR="009E347B" w:rsidRPr="006E5D42">
        <w:rPr>
          <w:sz w:val="28"/>
          <w:szCs w:val="28"/>
          <w:lang w:val="uk-UA"/>
        </w:rPr>
        <w:t>е</w:t>
      </w:r>
      <w:r w:rsidR="009E347B" w:rsidRPr="006E5D42">
        <w:rPr>
          <w:sz w:val="28"/>
          <w:szCs w:val="28"/>
        </w:rPr>
        <w:t>в, 2011. − С. 2-15.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33</w:t>
      </w:r>
      <w:r w:rsidR="009E347B" w:rsidRPr="006E5D42">
        <w:rPr>
          <w:sz w:val="28"/>
          <w:szCs w:val="28"/>
          <w:lang w:val="uk-UA"/>
        </w:rPr>
        <w:t>. Широбоков В. П. Мікробіом людини та сучасні методи його оздоровлення / В. П. Широбоков, Д. С. Янковський, Г. С. Димент // Інфекційні хвороби. − 2014. − № 2. − С. 64-69.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34</w:t>
      </w:r>
      <w:r w:rsidR="009E347B" w:rsidRPr="006E5D42">
        <w:rPr>
          <w:sz w:val="28"/>
          <w:szCs w:val="28"/>
          <w:shd w:val="clear" w:color="auto" w:fill="FFFFFF"/>
          <w:lang w:val="uk-UA"/>
        </w:rPr>
        <w:t>. Широбоков В.П. Мікробіом та старіння людини (огляд літератури) / В.П. Широбоков, Д.С. Янковський, Г.С. Димент // Журнал Національної академії медичних наук України. – 2019. – № 25(4). – С. 463-475.</w:t>
      </w:r>
    </w:p>
    <w:p w:rsidR="009E347B" w:rsidRPr="006E5D42" w:rsidRDefault="009E347B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</w:rPr>
        <w:t>3</w:t>
      </w:r>
      <w:r w:rsidR="009406D3">
        <w:rPr>
          <w:sz w:val="28"/>
          <w:szCs w:val="28"/>
          <w:lang w:val="uk-UA"/>
        </w:rPr>
        <w:t>5</w:t>
      </w:r>
      <w:r w:rsidRPr="006E5D42">
        <w:rPr>
          <w:sz w:val="28"/>
          <w:szCs w:val="28"/>
        </w:rPr>
        <w:t xml:space="preserve">. Шухтина И. Н. Развитие дисбиоза и воспаления в организме крыс, получавших антихеликобактерную терапию и их профилактика антидисбиотическим препаратом «Квертулидон» / И. Н. Шухтина, </w:t>
      </w:r>
      <w:r w:rsidR="007368BA">
        <w:rPr>
          <w:sz w:val="28"/>
          <w:szCs w:val="28"/>
        </w:rPr>
        <w:t>А. А. Петренко, О. Е. Успенский</w:t>
      </w:r>
      <w:r w:rsidRPr="006E5D42">
        <w:rPr>
          <w:sz w:val="28"/>
          <w:szCs w:val="28"/>
        </w:rPr>
        <w:t>, А. И Гоженко // Journal of Education, Health and Sport. – 2016. – V. 6, № 6. – Р. 619-628.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36</w:t>
      </w:r>
      <w:r w:rsidR="009E347B" w:rsidRPr="006E5D42">
        <w:rPr>
          <w:sz w:val="28"/>
          <w:szCs w:val="28"/>
          <w:lang w:val="uk-UA"/>
        </w:rPr>
        <w:t>. Чайковська І.В. Роль мікроорганізмів у виникненні й розвитку хвороб пародонта / І. В. Чайковська // Український сто</w:t>
      </w:r>
      <w:r w:rsidR="00E5371B">
        <w:rPr>
          <w:sz w:val="28"/>
          <w:szCs w:val="28"/>
          <w:lang w:val="uk-UA"/>
        </w:rPr>
        <w:t xml:space="preserve">матологічний альманах. – 2005. </w:t>
      </w:r>
      <w:r w:rsidR="00E5371B" w:rsidRPr="00E5371B">
        <w:rPr>
          <w:sz w:val="28"/>
          <w:szCs w:val="28"/>
          <w:lang w:val="uk-UA"/>
        </w:rPr>
        <w:t>–</w:t>
      </w:r>
      <w:r w:rsidR="009E347B" w:rsidRPr="006E5D42">
        <w:rPr>
          <w:sz w:val="28"/>
          <w:szCs w:val="28"/>
          <w:lang w:val="uk-UA"/>
        </w:rPr>
        <w:t xml:space="preserve"> №5. </w:t>
      </w:r>
      <w:r w:rsidR="00E5371B">
        <w:rPr>
          <w:sz w:val="28"/>
          <w:szCs w:val="28"/>
          <w:lang w:val="uk-UA"/>
        </w:rPr>
        <w:t>– С</w:t>
      </w:r>
      <w:r w:rsidR="009E347B" w:rsidRPr="006E5D42">
        <w:rPr>
          <w:sz w:val="28"/>
          <w:szCs w:val="28"/>
          <w:lang w:val="uk-UA"/>
        </w:rPr>
        <w:t>.14-17.</w:t>
      </w:r>
    </w:p>
    <w:p w:rsidR="009E347B" w:rsidRPr="006E5D42" w:rsidRDefault="009406D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37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Янковский Д. С. Микробная экология человека: современные возможности ее поддержания и восстановления</w:t>
      </w:r>
      <w:r w:rsidR="009E347B" w:rsidRPr="006E5D42">
        <w:rPr>
          <w:sz w:val="28"/>
          <w:szCs w:val="28"/>
          <w:lang w:val="uk-UA"/>
        </w:rPr>
        <w:t xml:space="preserve"> /</w:t>
      </w:r>
      <w:r w:rsidR="009E347B" w:rsidRPr="006E5D42">
        <w:rPr>
          <w:sz w:val="28"/>
          <w:szCs w:val="28"/>
          <w:bdr w:val="none" w:sz="0" w:space="0" w:color="auto" w:frame="1"/>
          <w:lang w:val="uk-UA"/>
        </w:rPr>
        <w:t xml:space="preserve"> Д. С. Янковский. –</w:t>
      </w:r>
      <w:r w:rsidR="00E5371B">
        <w:rPr>
          <w:sz w:val="28"/>
          <w:szCs w:val="28"/>
        </w:rPr>
        <w:t xml:space="preserve"> К</w:t>
      </w:r>
      <w:r w:rsidR="00E5371B">
        <w:rPr>
          <w:sz w:val="28"/>
          <w:szCs w:val="28"/>
          <w:lang w:val="uk-UA"/>
        </w:rPr>
        <w:t>иев</w:t>
      </w:r>
      <w:r w:rsidR="009E347B" w:rsidRPr="006E5D42">
        <w:rPr>
          <w:sz w:val="28"/>
          <w:szCs w:val="28"/>
        </w:rPr>
        <w:t>: Эксперт ЛТД, 2005.</w:t>
      </w:r>
      <w:r w:rsidR="009E347B" w:rsidRPr="006E5D42">
        <w:rPr>
          <w:sz w:val="28"/>
          <w:szCs w:val="28"/>
          <w:lang w:val="uk-UA"/>
        </w:rPr>
        <w:t xml:space="preserve"> – 362 с.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38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Янковский Д.С. Микрофлора и здоровье человека / Д. С Янковский, Г. С. Дымент. −  Київ: Червона Рута Турс, 2008. −  552 с.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39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</w:rPr>
        <w:t>Янковский Д.С. Интегральная роль симбиотической микрофлоры в физиологии человека / Д.С. Янковский, В.П. Широбоков, Г.С. Дымент. − Киев: ТОВ «Червона Рута-Турс», 2011. − 169 с</w:t>
      </w:r>
      <w:r w:rsidR="009E347B" w:rsidRPr="006E5D42">
        <w:rPr>
          <w:sz w:val="28"/>
          <w:szCs w:val="28"/>
          <w:lang w:val="uk-UA"/>
        </w:rPr>
        <w:t>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40</w:t>
      </w:r>
      <w:r w:rsidR="009E347B" w:rsidRPr="006E5D42">
        <w:rPr>
          <w:bCs/>
          <w:sz w:val="28"/>
          <w:szCs w:val="28"/>
          <w:lang w:val="uk-UA"/>
        </w:rPr>
        <w:t xml:space="preserve">. </w:t>
      </w:r>
      <w:r w:rsidR="009E347B" w:rsidRPr="006E5D42">
        <w:rPr>
          <w:bCs/>
          <w:sz w:val="28"/>
          <w:szCs w:val="28"/>
        </w:rPr>
        <w:t xml:space="preserve">Янковский Д. С. </w:t>
      </w:r>
      <w:r w:rsidR="009E347B" w:rsidRPr="006E5D42">
        <w:rPr>
          <w:sz w:val="28"/>
          <w:szCs w:val="28"/>
        </w:rPr>
        <w:t>Современные представления о формировании микробиома у новорожденных</w:t>
      </w:r>
      <w:r>
        <w:rPr>
          <w:sz w:val="28"/>
          <w:szCs w:val="28"/>
          <w:lang w:val="uk-UA"/>
        </w:rPr>
        <w:t xml:space="preserve"> </w:t>
      </w:r>
      <w:r w:rsidR="009E347B" w:rsidRPr="006E5D42">
        <w:rPr>
          <w:sz w:val="28"/>
          <w:szCs w:val="28"/>
        </w:rPr>
        <w:t xml:space="preserve">/ Д. С. </w:t>
      </w:r>
      <w:r w:rsidR="009E347B" w:rsidRPr="006E5D42">
        <w:rPr>
          <w:bCs/>
          <w:sz w:val="28"/>
          <w:szCs w:val="28"/>
        </w:rPr>
        <w:t xml:space="preserve">Янковский, В. П. Широбоков, Ю. Г. Антипкин </w:t>
      </w:r>
      <w:r w:rsidR="009E347B" w:rsidRPr="006E5D42">
        <w:rPr>
          <w:sz w:val="28"/>
          <w:szCs w:val="28"/>
        </w:rPr>
        <w:t>// Здоров’я України. – 2017. – № 5. – С. 22-23.</w:t>
      </w:r>
    </w:p>
    <w:p w:rsidR="009E347B" w:rsidRPr="006E5D42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41</w:t>
      </w:r>
      <w:r w:rsidR="009E347B" w:rsidRPr="006E5D42">
        <w:rPr>
          <w:sz w:val="28"/>
          <w:szCs w:val="28"/>
          <w:lang w:val="uk-UA"/>
        </w:rPr>
        <w:t xml:space="preserve">.  </w:t>
      </w:r>
      <w:r w:rsidR="009E347B" w:rsidRPr="006E5D42">
        <w:rPr>
          <w:sz w:val="28"/>
          <w:szCs w:val="28"/>
          <w:shd w:val="clear" w:color="auto" w:fill="FFFFFF"/>
          <w:lang w:val="uk-UA"/>
        </w:rPr>
        <w:t>Я</w:t>
      </w:r>
      <w:r w:rsidR="009E347B" w:rsidRPr="006E5D42">
        <w:rPr>
          <w:sz w:val="28"/>
          <w:szCs w:val="28"/>
          <w:shd w:val="clear" w:color="auto" w:fill="FFFFFF"/>
        </w:rPr>
        <w:t>нковский Д.С. Микробиом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/ </w:t>
      </w:r>
      <w:r w:rsidR="009E347B" w:rsidRPr="006E5D42">
        <w:rPr>
          <w:sz w:val="28"/>
          <w:szCs w:val="28"/>
          <w:shd w:val="clear" w:color="auto" w:fill="FFFFFF"/>
        </w:rPr>
        <w:t>Д.С.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Я</w:t>
      </w:r>
      <w:r w:rsidR="009E347B" w:rsidRPr="006E5D42">
        <w:rPr>
          <w:sz w:val="28"/>
          <w:szCs w:val="28"/>
          <w:shd w:val="clear" w:color="auto" w:fill="FFFFFF"/>
        </w:rPr>
        <w:t xml:space="preserve">нковский, В.П. Широбоков, Г.С. 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</w:t>
      </w:r>
      <w:r w:rsidR="009E347B" w:rsidRPr="006E5D42">
        <w:rPr>
          <w:sz w:val="28"/>
          <w:szCs w:val="28"/>
          <w:shd w:val="clear" w:color="auto" w:fill="FFFFFF"/>
        </w:rPr>
        <w:t xml:space="preserve"> Дымент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. </w:t>
      </w:r>
      <w:r w:rsidR="009E347B" w:rsidRPr="006E5D42">
        <w:rPr>
          <w:sz w:val="28"/>
          <w:szCs w:val="28"/>
          <w:shd w:val="clear" w:color="auto" w:fill="FFFFFF"/>
        </w:rPr>
        <w:t>– Киев: ФЛП Верес О.И., 2017. – 640 с.</w:t>
      </w:r>
      <w:r w:rsidR="009E347B" w:rsidRPr="006E5D42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9E347B" w:rsidRDefault="009406D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42</w:t>
      </w:r>
      <w:r w:rsidR="009E347B" w:rsidRPr="006E5D42">
        <w:rPr>
          <w:sz w:val="28"/>
          <w:szCs w:val="28"/>
        </w:rPr>
        <w:t>. Ярошенко Л. А. Особенности патогенеза и лечения синдрома избыточного бактериального роста в тонкой кишке у больных хроническим панкреатитом в сочетании с хроническим бронхитом / Л. А.   Ярошенко</w:t>
      </w:r>
      <w:r w:rsidR="009E347B" w:rsidRPr="006E5D42">
        <w:rPr>
          <w:sz w:val="28"/>
          <w:szCs w:val="28"/>
          <w:lang w:val="en-US"/>
        </w:rPr>
        <w:t xml:space="preserve"> // </w:t>
      </w:r>
      <w:r w:rsidR="009E347B" w:rsidRPr="006E5D42">
        <w:rPr>
          <w:sz w:val="28"/>
          <w:szCs w:val="28"/>
        </w:rPr>
        <w:t>Сучасна</w:t>
      </w:r>
      <w:r w:rsidR="009E347B" w:rsidRPr="006E5D42">
        <w:rPr>
          <w:sz w:val="28"/>
          <w:szCs w:val="28"/>
          <w:lang w:val="en-US"/>
        </w:rPr>
        <w:t xml:space="preserve"> </w:t>
      </w:r>
      <w:r w:rsidR="009E347B" w:rsidRPr="006E5D42">
        <w:rPr>
          <w:sz w:val="28"/>
          <w:szCs w:val="28"/>
        </w:rPr>
        <w:t>гастроентерологія</w:t>
      </w:r>
      <w:r w:rsidR="009E347B" w:rsidRPr="006E5D42">
        <w:rPr>
          <w:sz w:val="28"/>
          <w:szCs w:val="28"/>
          <w:lang w:val="en-US"/>
        </w:rPr>
        <w:t xml:space="preserve">. − 2015. − №1. − </w:t>
      </w:r>
      <w:r w:rsidR="009E347B" w:rsidRPr="006E5D42">
        <w:rPr>
          <w:sz w:val="28"/>
          <w:szCs w:val="28"/>
        </w:rPr>
        <w:t>С</w:t>
      </w:r>
      <w:r w:rsidR="009E347B" w:rsidRPr="006E5D42">
        <w:rPr>
          <w:sz w:val="28"/>
          <w:szCs w:val="28"/>
          <w:lang w:val="en-US"/>
        </w:rPr>
        <w:t>. 108-112.</w:t>
      </w:r>
    </w:p>
    <w:p w:rsidR="009E347B" w:rsidRDefault="00775A4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43</w:t>
      </w:r>
      <w:r w:rsidR="009E347B" w:rsidRPr="008134F3">
        <w:rPr>
          <w:bCs/>
          <w:sz w:val="28"/>
          <w:szCs w:val="28"/>
          <w:lang w:val="en-US"/>
        </w:rPr>
        <w:t>.</w:t>
      </w:r>
      <w:r w:rsidR="009E347B" w:rsidRPr="006E5D42">
        <w:rPr>
          <w:bCs/>
          <w:sz w:val="28"/>
          <w:szCs w:val="28"/>
          <w:lang w:val="en-US"/>
        </w:rPr>
        <w:t xml:space="preserve"> Allen S. J. </w:t>
      </w:r>
      <w:r w:rsidR="009E347B" w:rsidRPr="006E5D42">
        <w:rPr>
          <w:sz w:val="28"/>
          <w:szCs w:val="28"/>
          <w:lang w:val="en-US"/>
        </w:rPr>
        <w:t xml:space="preserve">Probiotics for treating acute infectious diarrhoea / S. J. </w:t>
      </w:r>
      <w:r w:rsidR="009E347B" w:rsidRPr="006E5D42">
        <w:rPr>
          <w:bCs/>
          <w:sz w:val="28"/>
          <w:szCs w:val="28"/>
          <w:lang w:val="en-US"/>
        </w:rPr>
        <w:t xml:space="preserve">Allen, E. G. Martinez, G. V. Gregorio, L. F. Dans </w:t>
      </w:r>
      <w:r w:rsidR="009E347B" w:rsidRPr="006E5D42">
        <w:rPr>
          <w:sz w:val="28"/>
          <w:szCs w:val="28"/>
          <w:lang w:val="en-US"/>
        </w:rPr>
        <w:t>// Cochrane Database Syst. Rev. – 2010. – V</w:t>
      </w:r>
      <w:r w:rsidR="00493100">
        <w:rPr>
          <w:sz w:val="28"/>
          <w:szCs w:val="28"/>
          <w:lang w:val="en-US"/>
        </w:rPr>
        <w:t>ol</w:t>
      </w:r>
      <w:r w:rsidR="009E347B" w:rsidRPr="006E5D42">
        <w:rPr>
          <w:sz w:val="28"/>
          <w:szCs w:val="28"/>
          <w:lang w:val="en-US"/>
        </w:rPr>
        <w:t>. 11. – P. 30-48.</w:t>
      </w:r>
    </w:p>
    <w:p w:rsidR="009E347B" w:rsidRDefault="00775A4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44</w:t>
      </w:r>
      <w:r w:rsidR="009E347B" w:rsidRPr="006E5D42">
        <w:rPr>
          <w:sz w:val="28"/>
          <w:szCs w:val="28"/>
          <w:lang w:val="uk-UA"/>
        </w:rPr>
        <w:t>. Assisi R. F. Combined butyric acid/mesalazine treatment in ulcerative colitis with mild-moderate activity. Results of a multicentre pilot study / R. F. Assisi //Minerva Gastroenterol Dietol. – 2008. – Vol. 54(3). – Р. 231-238.</w:t>
      </w:r>
    </w:p>
    <w:p w:rsidR="00775A43" w:rsidRPr="008134F3" w:rsidRDefault="00775A43" w:rsidP="00775A43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45. </w:t>
      </w:r>
      <w:r w:rsidRPr="008134F3">
        <w:rPr>
          <w:sz w:val="28"/>
          <w:szCs w:val="28"/>
          <w:shd w:val="clear" w:color="auto" w:fill="FFFFFF"/>
          <w:lang w:val="en-US"/>
        </w:rPr>
        <w:t>Azzouz D. Lupus nephritis is linked to disease-activity associated expansions and immunity to a gut commensal / D. Azzouz, A. Omarbekova, A. Heguy, D. Schwudke // Ann Rheum Dis. – 2019. – V</w:t>
      </w:r>
      <w:r w:rsidR="00493100">
        <w:rPr>
          <w:sz w:val="28"/>
          <w:szCs w:val="28"/>
          <w:shd w:val="clear" w:color="auto" w:fill="FFFFFF"/>
          <w:lang w:val="en-US"/>
        </w:rPr>
        <w:t>ol</w:t>
      </w:r>
      <w:r w:rsidRPr="008134F3">
        <w:rPr>
          <w:sz w:val="28"/>
          <w:szCs w:val="28"/>
          <w:shd w:val="clear" w:color="auto" w:fill="FFFFFF"/>
          <w:lang w:val="en-US"/>
        </w:rPr>
        <w:t>. 78. – P. 947-956.</w:t>
      </w:r>
    </w:p>
    <w:p w:rsidR="009E347B" w:rsidRPr="006E5D42" w:rsidRDefault="008134F3" w:rsidP="009E347B">
      <w:pPr>
        <w:shd w:val="clear" w:color="auto" w:fill="FFFFFF"/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46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  <w:lang w:val="en-US"/>
        </w:rPr>
        <w:t>Bodean O. Probiotics – a helpful additional therapy for bacteria</w:t>
      </w:r>
      <w:r w:rsidR="00E5371B">
        <w:rPr>
          <w:sz w:val="28"/>
          <w:szCs w:val="28"/>
          <w:lang w:val="en-US"/>
        </w:rPr>
        <w:t>l vaginosis / O. Bodean</w:t>
      </w:r>
      <w:r w:rsidR="00E5371B">
        <w:rPr>
          <w:sz w:val="28"/>
          <w:szCs w:val="28"/>
          <w:lang w:val="uk-UA"/>
        </w:rPr>
        <w:t xml:space="preserve"> </w:t>
      </w:r>
      <w:r w:rsidR="00E5371B">
        <w:rPr>
          <w:sz w:val="28"/>
          <w:szCs w:val="28"/>
          <w:lang w:val="en-US"/>
        </w:rPr>
        <w:t>et al.</w:t>
      </w:r>
      <w:r w:rsidR="009E347B" w:rsidRPr="006E5D42">
        <w:rPr>
          <w:sz w:val="28"/>
          <w:szCs w:val="28"/>
          <w:lang w:val="en-US"/>
        </w:rPr>
        <w:t xml:space="preserve"> // J. Med. Life. – 2013. – Vol. 6, No. 4. – P. 434-436</w:t>
      </w:r>
    </w:p>
    <w:p w:rsidR="009E347B" w:rsidRPr="006E5D42" w:rsidRDefault="009E347B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uk-UA"/>
        </w:rPr>
      </w:pPr>
      <w:r w:rsidRPr="006E5D42">
        <w:rPr>
          <w:sz w:val="28"/>
          <w:szCs w:val="28"/>
          <w:lang w:val="en-US"/>
        </w:rPr>
        <w:t>4</w:t>
      </w:r>
      <w:r w:rsidR="008134F3">
        <w:rPr>
          <w:sz w:val="28"/>
          <w:szCs w:val="28"/>
          <w:lang w:val="uk-UA"/>
        </w:rPr>
        <w:t>7</w:t>
      </w:r>
      <w:r w:rsidRPr="006E5D42">
        <w:rPr>
          <w:sz w:val="28"/>
          <w:szCs w:val="28"/>
          <w:lang w:val="en-US"/>
        </w:rPr>
        <w:t xml:space="preserve">. Chen T. The Human Oral Microbiome Database: a web accessible resource for investigating oral microbe taxonomic and genomic information / T. Chen, W-H. </w:t>
      </w:r>
      <w:r w:rsidRPr="006E5D42">
        <w:rPr>
          <w:sz w:val="28"/>
          <w:szCs w:val="28"/>
          <w:lang w:val="en-US"/>
        </w:rPr>
        <w:lastRenderedPageBreak/>
        <w:t>Yu, J. Izard. // Journal of Biological Databases and Curation. – 2010. – V</w:t>
      </w:r>
      <w:r w:rsidR="00E5371B">
        <w:rPr>
          <w:sz w:val="28"/>
          <w:szCs w:val="28"/>
          <w:lang w:val="en-US"/>
        </w:rPr>
        <w:t>ol. 5. –  P. 119-</w:t>
      </w:r>
      <w:r w:rsidRPr="006E5D42">
        <w:rPr>
          <w:sz w:val="28"/>
          <w:szCs w:val="28"/>
          <w:lang w:val="en-US"/>
        </w:rPr>
        <w:t>127.</w:t>
      </w:r>
    </w:p>
    <w:p w:rsidR="00EE618C" w:rsidRPr="006E5D42" w:rsidRDefault="008134F3" w:rsidP="00EE618C">
      <w:pPr>
        <w:tabs>
          <w:tab w:val="left" w:pos="0"/>
          <w:tab w:val="left" w:pos="709"/>
          <w:tab w:val="left" w:pos="851"/>
          <w:tab w:val="left" w:pos="99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48</w:t>
      </w:r>
      <w:r w:rsidR="00EE618C" w:rsidRPr="006E5D42">
        <w:rPr>
          <w:sz w:val="28"/>
          <w:szCs w:val="28"/>
          <w:lang w:val="uk-UA"/>
        </w:rPr>
        <w:t xml:space="preserve">. </w:t>
      </w:r>
      <w:r w:rsidR="00EE618C" w:rsidRPr="006E5D42">
        <w:rPr>
          <w:sz w:val="28"/>
          <w:szCs w:val="28"/>
          <w:lang w:val="en-US"/>
        </w:rPr>
        <w:t xml:space="preserve">European convention for the protection of vertebrate animals used for experimental and other scientific purposes // Council of Europe. – Strasbourg. – 1986. – № 123. – </w:t>
      </w:r>
      <w:r w:rsidR="00EE618C" w:rsidRPr="006E5D42">
        <w:rPr>
          <w:sz w:val="28"/>
          <w:szCs w:val="28"/>
        </w:rPr>
        <w:t>Р</w:t>
      </w:r>
      <w:r w:rsidR="00EE618C" w:rsidRPr="006E5D42">
        <w:rPr>
          <w:sz w:val="28"/>
          <w:szCs w:val="28"/>
          <w:lang w:val="en-US"/>
        </w:rPr>
        <w:t xml:space="preserve">. 52.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49</w:t>
      </w:r>
      <w:r w:rsidR="009E347B" w:rsidRPr="006E5D42">
        <w:rPr>
          <w:sz w:val="28"/>
          <w:szCs w:val="28"/>
          <w:lang w:val="uk-UA"/>
        </w:rPr>
        <w:t>. Fedorak R. N. Probiotics and prebiotics in gastrointestinal disorders / R. N. Fedorak, K. L. Madsen // Curr Opin Gastroenterol. – 2004. – Vol. 20. – P. 146–55.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50</w:t>
      </w:r>
      <w:r w:rsidR="009E347B" w:rsidRPr="006E5D42">
        <w:rPr>
          <w:sz w:val="28"/>
          <w:szCs w:val="28"/>
          <w:lang w:val="uk-UA"/>
        </w:rPr>
        <w:t xml:space="preserve">. Hamer H. M. Review article: the role of butyrate on colonic function / H. M. Hamer // Aliment Pharmacol Ther. – 2008. – Vol.  27. – P. 104–119.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51</w:t>
      </w:r>
      <w:r w:rsidR="009E347B" w:rsidRPr="006E5D42">
        <w:rPr>
          <w:sz w:val="28"/>
          <w:szCs w:val="28"/>
          <w:lang w:val="uk-UA"/>
        </w:rPr>
        <w:t xml:space="preserve">. </w:t>
      </w:r>
      <w:r w:rsidR="009E347B" w:rsidRPr="006E5D42">
        <w:rPr>
          <w:sz w:val="28"/>
          <w:szCs w:val="28"/>
          <w:lang w:val="en-US"/>
        </w:rPr>
        <w:t>Kho Z. Y. The Human Gut Microbiome – A Potential Controller of Wellness and Disease / Z. Y. Kho, S. K. Lal // Frontiers in Microbiology. – 2018. - Vol. 9. – P. 1835. https://doi.org/10.3389/fmicb.2018.01835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 w:rsidRPr="00C153E0">
        <w:rPr>
          <w:sz w:val="28"/>
          <w:szCs w:val="28"/>
          <w:lang w:val="uk-UA"/>
        </w:rPr>
        <w:t>52</w:t>
      </w:r>
      <w:r w:rsidR="009E347B" w:rsidRPr="00C153E0">
        <w:rPr>
          <w:sz w:val="28"/>
          <w:szCs w:val="28"/>
          <w:lang w:val="uk-UA"/>
        </w:rPr>
        <w:t>.</w:t>
      </w:r>
      <w:r w:rsidR="009E347B" w:rsidRPr="006E5D42">
        <w:rPr>
          <w:sz w:val="28"/>
          <w:szCs w:val="28"/>
          <w:lang w:val="uk-UA"/>
        </w:rPr>
        <w:t xml:space="preserve"> Krokowicz L. Microencapsulated sodium butyrate administered to patients with diverticulosis decrease incidence of diverticulitis – a prospective randimized study / Krokowicz L. </w:t>
      </w:r>
      <w:r w:rsidR="00E5371B">
        <w:rPr>
          <w:sz w:val="28"/>
          <w:szCs w:val="28"/>
          <w:lang w:val="uk-UA"/>
        </w:rPr>
        <w:t xml:space="preserve">// Int J Colorectal Dis. – 2014. </w:t>
      </w:r>
      <w:r w:rsidR="00E5371B" w:rsidRPr="00E5371B">
        <w:rPr>
          <w:sz w:val="28"/>
          <w:szCs w:val="28"/>
          <w:lang w:val="en-US"/>
        </w:rPr>
        <w:t>–</w:t>
      </w:r>
      <w:r w:rsidR="009E347B" w:rsidRPr="006E5D42">
        <w:rPr>
          <w:sz w:val="28"/>
          <w:szCs w:val="28"/>
          <w:lang w:val="uk-UA"/>
        </w:rPr>
        <w:t xml:space="preserve"> Vol. 29. – Р. 387-393.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53</w:t>
      </w:r>
      <w:r w:rsidR="009E347B" w:rsidRPr="006E5D42">
        <w:rPr>
          <w:sz w:val="28"/>
          <w:szCs w:val="28"/>
          <w:lang w:val="uk-UA"/>
        </w:rPr>
        <w:t xml:space="preserve">. Lenoir-Wijnkoop I. Probiotic and prebiotic influence beyond the intestinal tract / I. Lenoir-Wijnkoop, M. E. Sanders, M. D. Cabana, et al. //  Nutr Rev. – 2007. – Vol. 65. – P. 469–489. </w:t>
      </w:r>
    </w:p>
    <w:p w:rsidR="009E347B" w:rsidRPr="006E5D42" w:rsidRDefault="008134F3" w:rsidP="009E347B">
      <w:pPr>
        <w:tabs>
          <w:tab w:val="left" w:pos="709"/>
          <w:tab w:val="left" w:pos="993"/>
        </w:tabs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54</w:t>
      </w:r>
      <w:r w:rsidR="009E347B" w:rsidRPr="006E5D42">
        <w:rPr>
          <w:sz w:val="28"/>
          <w:szCs w:val="28"/>
          <w:lang w:val="en-US"/>
        </w:rPr>
        <w:t>. Lee K. N. Intestinal microbiota in pathophysiology and management of irritable bowel syndrome / K. N. Lee, O. Y. Lee // World J. Gastroenterol. – 2014. – V</w:t>
      </w:r>
      <w:r w:rsidR="00E5371B">
        <w:rPr>
          <w:sz w:val="28"/>
          <w:szCs w:val="28"/>
          <w:lang w:val="en-US"/>
        </w:rPr>
        <w:t>ol</w:t>
      </w:r>
      <w:r w:rsidR="009E347B" w:rsidRPr="006E5D42">
        <w:rPr>
          <w:sz w:val="28"/>
          <w:szCs w:val="28"/>
          <w:lang w:val="en-US"/>
        </w:rPr>
        <w:t xml:space="preserve">. 20, № 27. – </w:t>
      </w:r>
      <w:r w:rsidR="009E347B" w:rsidRPr="006E5D42">
        <w:rPr>
          <w:sz w:val="28"/>
          <w:szCs w:val="28"/>
        </w:rPr>
        <w:t>Р</w:t>
      </w:r>
      <w:r w:rsidR="009E347B" w:rsidRPr="006E5D42">
        <w:rPr>
          <w:sz w:val="28"/>
          <w:szCs w:val="28"/>
          <w:lang w:val="en-US"/>
        </w:rPr>
        <w:t>. 1047-1055.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55</w:t>
      </w:r>
      <w:r w:rsidR="009E347B" w:rsidRPr="006E5D42">
        <w:rPr>
          <w:sz w:val="28"/>
          <w:szCs w:val="28"/>
          <w:lang w:val="uk-UA"/>
        </w:rPr>
        <w:t xml:space="preserve">. Okada H. The «hygiene hypothesis» for autoimmune and allergic diseases: an update / H. Okada, C. Kuhn, H. Feillet, J. F. Bach // Clinical and Experimental Immunology. – 2010. – Vol. 160(1). – P. 1-9. </w:t>
      </w:r>
      <w:hyperlink r:id="rId22" w:history="1">
        <w:r w:rsidR="009E347B" w:rsidRPr="006E5D42">
          <w:rPr>
            <w:rStyle w:val="a7"/>
            <w:sz w:val="28"/>
            <w:szCs w:val="28"/>
            <w:lang w:val="uk-UA"/>
          </w:rPr>
          <w:t>https://doi.org/10.1111/j.1365-2249.2010.04139.x</w:t>
        </w:r>
      </w:hyperlink>
      <w:r w:rsidR="009E347B" w:rsidRPr="006E5D42">
        <w:rPr>
          <w:sz w:val="28"/>
          <w:szCs w:val="28"/>
          <w:lang w:val="uk-UA"/>
        </w:rPr>
        <w:t xml:space="preserve">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 w:rsidRPr="00C153E0">
        <w:rPr>
          <w:sz w:val="28"/>
          <w:szCs w:val="28"/>
          <w:lang w:val="uk-UA"/>
        </w:rPr>
        <w:t>56</w:t>
      </w:r>
      <w:r w:rsidR="009E347B" w:rsidRPr="00C153E0">
        <w:rPr>
          <w:sz w:val="28"/>
          <w:szCs w:val="28"/>
          <w:lang w:val="uk-UA"/>
        </w:rPr>
        <w:t>. Sartor</w:t>
      </w:r>
      <w:r w:rsidR="009E347B" w:rsidRPr="006E5D42">
        <w:rPr>
          <w:sz w:val="28"/>
          <w:szCs w:val="28"/>
          <w:lang w:val="uk-UA"/>
        </w:rPr>
        <w:t xml:space="preserve"> R. B. Microbial influences in inflammatory bowel diseases / R. B. Sartor // Gastroenterology. – 2008. – Vol. 134(2). – P. 577-594. </w:t>
      </w:r>
      <w:hyperlink r:id="rId23" w:history="1">
        <w:r w:rsidR="009E347B" w:rsidRPr="006E5D42">
          <w:rPr>
            <w:rStyle w:val="a7"/>
            <w:sz w:val="28"/>
            <w:szCs w:val="28"/>
            <w:lang w:val="uk-UA"/>
          </w:rPr>
          <w:t>https://doi.org/10.1053/j.gastro.2007.11.059</w:t>
        </w:r>
      </w:hyperlink>
      <w:r w:rsidR="009E347B" w:rsidRPr="006E5D42">
        <w:rPr>
          <w:sz w:val="28"/>
          <w:szCs w:val="28"/>
          <w:lang w:val="uk-UA"/>
        </w:rPr>
        <w:t xml:space="preserve">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57</w:t>
      </w:r>
      <w:r w:rsidR="009E347B" w:rsidRPr="006E5D42">
        <w:rPr>
          <w:sz w:val="28"/>
          <w:szCs w:val="28"/>
          <w:lang w:val="uk-UA"/>
        </w:rPr>
        <w:t xml:space="preserve">. Sender R. Revised Estimates for the Number of Human and Bacteria Cells in the Body / R. Sender, S. Fuchs, R. Milo // PLoS Biology. – 2016. – Vol. 14(8). – e1002533. </w:t>
      </w:r>
      <w:hyperlink r:id="rId24" w:history="1">
        <w:r w:rsidR="009E347B" w:rsidRPr="006E5D42">
          <w:rPr>
            <w:rStyle w:val="a7"/>
            <w:sz w:val="28"/>
            <w:szCs w:val="28"/>
            <w:lang w:val="uk-UA"/>
          </w:rPr>
          <w:t>https://doi.org/10.1371/journal.pbio.1002533</w:t>
        </w:r>
      </w:hyperlink>
      <w:r w:rsidR="009E347B" w:rsidRPr="006E5D42">
        <w:rPr>
          <w:sz w:val="28"/>
          <w:szCs w:val="28"/>
          <w:lang w:val="uk-UA"/>
        </w:rPr>
        <w:t xml:space="preserve"> </w:t>
      </w:r>
    </w:p>
    <w:p w:rsidR="009E347B" w:rsidRPr="006E5D42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58</w:t>
      </w:r>
      <w:r w:rsidR="009E347B" w:rsidRPr="006E5D42">
        <w:rPr>
          <w:sz w:val="28"/>
          <w:szCs w:val="28"/>
          <w:lang w:val="uk-UA"/>
        </w:rPr>
        <w:t>. Van Loo J. V. Dietary modulation of the human colonic microbiota: updating the concept of prebiotics / J. V. Van Loo, G. R. Gibson, H. M. Probert, R. A. Rastall, M. B.  Roberfroid // Nutr Res Rev. – 2004. – Vol. 17. – P. 259–75.</w:t>
      </w:r>
    </w:p>
    <w:p w:rsidR="009E347B" w:rsidRPr="00423481" w:rsidRDefault="008134F3" w:rsidP="009E347B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59</w:t>
      </w:r>
      <w:r w:rsidR="009E347B" w:rsidRPr="006E5D42">
        <w:rPr>
          <w:sz w:val="28"/>
          <w:szCs w:val="28"/>
          <w:lang w:val="uk-UA"/>
        </w:rPr>
        <w:t>. Vanhoutvin S. A. The effects of butyrate enemas on visceral perception in healthy volunteers / S. A. Vanhoutvin, F. J. Troost, T. O. Kilkens, P. J. Lindsey, H. M. Hamer,</w:t>
      </w:r>
      <w:r w:rsidR="009E347B" w:rsidRPr="00F03A96">
        <w:rPr>
          <w:sz w:val="28"/>
          <w:szCs w:val="28"/>
          <w:lang w:val="uk-UA"/>
        </w:rPr>
        <w:t xml:space="preserve"> D. M. Jonkers, K. Venema, R. J. Brummer //  Neurogastroenterol Motil. – 2009. – Vol. 21(9). – P. 952-976.</w:t>
      </w:r>
    </w:p>
    <w:p w:rsidR="009E347B" w:rsidRPr="00631312" w:rsidRDefault="009E347B" w:rsidP="009E347B">
      <w:pPr>
        <w:rPr>
          <w:sz w:val="28"/>
          <w:lang w:val="uk-UA"/>
        </w:rPr>
      </w:pPr>
    </w:p>
    <w:p w:rsidR="007F5255" w:rsidRPr="003506E0" w:rsidRDefault="007F5255" w:rsidP="007F5255">
      <w:pPr>
        <w:rPr>
          <w:b/>
          <w:sz w:val="28"/>
          <w:szCs w:val="28"/>
          <w:lang w:val="uk-UA"/>
        </w:rPr>
      </w:pPr>
    </w:p>
    <w:sectPr w:rsidR="007F5255" w:rsidRPr="003506E0" w:rsidSect="004416F0">
      <w:headerReference w:type="default" r:id="rId2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41F7" w:rsidRDefault="00A441F7" w:rsidP="00482F3F">
      <w:r>
        <w:separator/>
      </w:r>
    </w:p>
  </w:endnote>
  <w:endnote w:type="continuationSeparator" w:id="1">
    <w:p w:rsidR="00A441F7" w:rsidRDefault="00A441F7" w:rsidP="00482F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REG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41F7" w:rsidRDefault="00A441F7" w:rsidP="00482F3F">
      <w:r>
        <w:separator/>
      </w:r>
    </w:p>
  </w:footnote>
  <w:footnote w:type="continuationSeparator" w:id="1">
    <w:p w:rsidR="00A441F7" w:rsidRDefault="00A441F7" w:rsidP="00482F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2558811"/>
      <w:docPartObj>
        <w:docPartGallery w:val="Page Numbers (Top of Page)"/>
        <w:docPartUnique/>
      </w:docPartObj>
    </w:sdtPr>
    <w:sdtContent>
      <w:p w:rsidR="00EC3A79" w:rsidRDefault="00EC3A79">
        <w:pPr>
          <w:pStyle w:val="a5"/>
          <w:jc w:val="right"/>
        </w:pPr>
        <w:fldSimple w:instr=" PAGE   \* MERGEFORMAT ">
          <w:r w:rsidR="008648D8">
            <w:rPr>
              <w:noProof/>
            </w:rPr>
            <w:t>1</w:t>
          </w:r>
        </w:fldSimple>
      </w:p>
    </w:sdtContent>
  </w:sdt>
  <w:p w:rsidR="00EC3A79" w:rsidRDefault="00EC3A79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438F8"/>
    <w:multiLevelType w:val="hybridMultilevel"/>
    <w:tmpl w:val="79F650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8E37C4"/>
    <w:multiLevelType w:val="hybridMultilevel"/>
    <w:tmpl w:val="0DD4B8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5C88"/>
    <w:multiLevelType w:val="hybridMultilevel"/>
    <w:tmpl w:val="FC04A95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A82A0F"/>
    <w:multiLevelType w:val="hybridMultilevel"/>
    <w:tmpl w:val="6672BA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593094"/>
    <w:multiLevelType w:val="hybridMultilevel"/>
    <w:tmpl w:val="FC200D98"/>
    <w:lvl w:ilvl="0" w:tplc="0422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2E5169"/>
    <w:multiLevelType w:val="hybridMultilevel"/>
    <w:tmpl w:val="BC0EFC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506A2C"/>
    <w:multiLevelType w:val="hybridMultilevel"/>
    <w:tmpl w:val="EAC291A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2437AD"/>
    <w:multiLevelType w:val="multilevel"/>
    <w:tmpl w:val="326E1626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146" w:hanging="720"/>
      </w:pPr>
    </w:lvl>
    <w:lvl w:ilvl="2">
      <w:start w:val="1"/>
      <w:numFmt w:val="decimal"/>
      <w:lvlText w:val="%1.%2.%3."/>
      <w:lvlJc w:val="left"/>
      <w:pPr>
        <w:ind w:left="2246" w:hanging="720"/>
      </w:pPr>
    </w:lvl>
    <w:lvl w:ilvl="3">
      <w:start w:val="1"/>
      <w:numFmt w:val="decimal"/>
      <w:lvlText w:val="%1.%2.%3.%4."/>
      <w:lvlJc w:val="left"/>
      <w:pPr>
        <w:ind w:left="3369" w:hanging="1080"/>
      </w:pPr>
    </w:lvl>
    <w:lvl w:ilvl="4">
      <w:start w:val="1"/>
      <w:numFmt w:val="decimal"/>
      <w:lvlText w:val="%1.%2.%3.%4.%5."/>
      <w:lvlJc w:val="left"/>
      <w:pPr>
        <w:ind w:left="4132" w:hanging="1080"/>
      </w:pPr>
    </w:lvl>
    <w:lvl w:ilvl="5">
      <w:start w:val="1"/>
      <w:numFmt w:val="decimal"/>
      <w:lvlText w:val="%1.%2.%3.%4.%5.%6."/>
      <w:lvlJc w:val="left"/>
      <w:pPr>
        <w:ind w:left="5255" w:hanging="1440"/>
      </w:pPr>
    </w:lvl>
    <w:lvl w:ilvl="6">
      <w:start w:val="1"/>
      <w:numFmt w:val="decimal"/>
      <w:lvlText w:val="%1.%2.%3.%4.%5.%6.%7."/>
      <w:lvlJc w:val="left"/>
      <w:pPr>
        <w:ind w:left="6378" w:hanging="1800"/>
      </w:pPr>
    </w:lvl>
    <w:lvl w:ilvl="7">
      <w:start w:val="1"/>
      <w:numFmt w:val="decimal"/>
      <w:lvlText w:val="%1.%2.%3.%4.%5.%6.%7.%8."/>
      <w:lvlJc w:val="left"/>
      <w:pPr>
        <w:ind w:left="7141" w:hanging="1800"/>
      </w:pPr>
    </w:lvl>
    <w:lvl w:ilvl="8">
      <w:start w:val="1"/>
      <w:numFmt w:val="decimal"/>
      <w:lvlText w:val="%1.%2.%3.%4.%5.%6.%7.%8.%9."/>
      <w:lvlJc w:val="left"/>
      <w:pPr>
        <w:ind w:left="8264" w:hanging="2160"/>
      </w:pPr>
    </w:lvl>
  </w:abstractNum>
  <w:abstractNum w:abstractNumId="8">
    <w:nsid w:val="552703A4"/>
    <w:multiLevelType w:val="hybridMultilevel"/>
    <w:tmpl w:val="9A705F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EB1249"/>
    <w:multiLevelType w:val="hybridMultilevel"/>
    <w:tmpl w:val="3B4E7E96"/>
    <w:lvl w:ilvl="0" w:tplc="1E0623E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17CE0"/>
    <w:multiLevelType w:val="hybridMultilevel"/>
    <w:tmpl w:val="45D8D4A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8942FC"/>
    <w:multiLevelType w:val="hybridMultilevel"/>
    <w:tmpl w:val="DBA27F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4560E9"/>
    <w:multiLevelType w:val="hybridMultilevel"/>
    <w:tmpl w:val="4F4C776C"/>
    <w:lvl w:ilvl="0" w:tplc="0419000F">
      <w:start w:val="1"/>
      <w:numFmt w:val="decimal"/>
      <w:lvlText w:val="%1."/>
      <w:lvlJc w:val="left"/>
      <w:pPr>
        <w:ind w:left="862" w:hanging="360"/>
      </w:p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90D45F5"/>
    <w:multiLevelType w:val="hybridMultilevel"/>
    <w:tmpl w:val="45A2CD40"/>
    <w:lvl w:ilvl="0" w:tplc="B300BC0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9"/>
  </w:num>
  <w:num w:numId="7">
    <w:abstractNumId w:val="13"/>
  </w:num>
  <w:num w:numId="8">
    <w:abstractNumId w:val="10"/>
  </w:num>
  <w:num w:numId="9">
    <w:abstractNumId w:val="8"/>
  </w:num>
  <w:num w:numId="10">
    <w:abstractNumId w:val="5"/>
  </w:num>
  <w:num w:numId="11">
    <w:abstractNumId w:val="12"/>
  </w:num>
  <w:num w:numId="12">
    <w:abstractNumId w:val="3"/>
  </w:num>
  <w:num w:numId="13">
    <w:abstractNumId w:val="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24F50"/>
    <w:rsid w:val="00005B05"/>
    <w:rsid w:val="00005C5C"/>
    <w:rsid w:val="00006882"/>
    <w:rsid w:val="00012F5C"/>
    <w:rsid w:val="00015913"/>
    <w:rsid w:val="00016481"/>
    <w:rsid w:val="00021D0B"/>
    <w:rsid w:val="00031D27"/>
    <w:rsid w:val="000349E4"/>
    <w:rsid w:val="00037C45"/>
    <w:rsid w:val="000446E4"/>
    <w:rsid w:val="0004656C"/>
    <w:rsid w:val="00050E37"/>
    <w:rsid w:val="000515C8"/>
    <w:rsid w:val="00051B93"/>
    <w:rsid w:val="00055DEA"/>
    <w:rsid w:val="0006396D"/>
    <w:rsid w:val="000657F0"/>
    <w:rsid w:val="00072DE5"/>
    <w:rsid w:val="00090270"/>
    <w:rsid w:val="000A61DB"/>
    <w:rsid w:val="000B1901"/>
    <w:rsid w:val="000B32E4"/>
    <w:rsid w:val="000B4364"/>
    <w:rsid w:val="000C362E"/>
    <w:rsid w:val="000D301C"/>
    <w:rsid w:val="000D3A1F"/>
    <w:rsid w:val="000F2BE9"/>
    <w:rsid w:val="001036FB"/>
    <w:rsid w:val="00105FAD"/>
    <w:rsid w:val="0011029A"/>
    <w:rsid w:val="001166CB"/>
    <w:rsid w:val="00137456"/>
    <w:rsid w:val="0013757F"/>
    <w:rsid w:val="00152B50"/>
    <w:rsid w:val="00162BA2"/>
    <w:rsid w:val="00173A78"/>
    <w:rsid w:val="00183545"/>
    <w:rsid w:val="00184883"/>
    <w:rsid w:val="001861F7"/>
    <w:rsid w:val="00187E6C"/>
    <w:rsid w:val="0019193E"/>
    <w:rsid w:val="00196BDD"/>
    <w:rsid w:val="001A3B48"/>
    <w:rsid w:val="001A4815"/>
    <w:rsid w:val="001B29AA"/>
    <w:rsid w:val="001D52F9"/>
    <w:rsid w:val="001E44A1"/>
    <w:rsid w:val="001F59B2"/>
    <w:rsid w:val="001F7538"/>
    <w:rsid w:val="00206541"/>
    <w:rsid w:val="00210584"/>
    <w:rsid w:val="00215929"/>
    <w:rsid w:val="0021673B"/>
    <w:rsid w:val="002223EA"/>
    <w:rsid w:val="002338BD"/>
    <w:rsid w:val="002376AB"/>
    <w:rsid w:val="002418C2"/>
    <w:rsid w:val="0024226A"/>
    <w:rsid w:val="00244498"/>
    <w:rsid w:val="0025075C"/>
    <w:rsid w:val="002614EA"/>
    <w:rsid w:val="00267EAF"/>
    <w:rsid w:val="00276F78"/>
    <w:rsid w:val="002820D6"/>
    <w:rsid w:val="002879FB"/>
    <w:rsid w:val="00290162"/>
    <w:rsid w:val="00297165"/>
    <w:rsid w:val="002A1AAB"/>
    <w:rsid w:val="002A2B8F"/>
    <w:rsid w:val="002B2198"/>
    <w:rsid w:val="002B3427"/>
    <w:rsid w:val="002B4CBD"/>
    <w:rsid w:val="002C0D4B"/>
    <w:rsid w:val="002C1529"/>
    <w:rsid w:val="002C387B"/>
    <w:rsid w:val="002C78BE"/>
    <w:rsid w:val="002D047A"/>
    <w:rsid w:val="002D4798"/>
    <w:rsid w:val="002D6809"/>
    <w:rsid w:val="002E1745"/>
    <w:rsid w:val="002E5B8B"/>
    <w:rsid w:val="002F5205"/>
    <w:rsid w:val="003033FA"/>
    <w:rsid w:val="00305B8C"/>
    <w:rsid w:val="003107F4"/>
    <w:rsid w:val="00310CFA"/>
    <w:rsid w:val="00316398"/>
    <w:rsid w:val="0032241D"/>
    <w:rsid w:val="003240D3"/>
    <w:rsid w:val="00325DC7"/>
    <w:rsid w:val="003275A7"/>
    <w:rsid w:val="00333B10"/>
    <w:rsid w:val="00341F18"/>
    <w:rsid w:val="00346A67"/>
    <w:rsid w:val="003620D8"/>
    <w:rsid w:val="003636C5"/>
    <w:rsid w:val="00387FF1"/>
    <w:rsid w:val="00390B67"/>
    <w:rsid w:val="00396790"/>
    <w:rsid w:val="003A67EE"/>
    <w:rsid w:val="003B15C4"/>
    <w:rsid w:val="003B3226"/>
    <w:rsid w:val="003B71BA"/>
    <w:rsid w:val="003C4138"/>
    <w:rsid w:val="003C501C"/>
    <w:rsid w:val="003D4347"/>
    <w:rsid w:val="003F1E7D"/>
    <w:rsid w:val="003F2723"/>
    <w:rsid w:val="003F5873"/>
    <w:rsid w:val="003F5BE6"/>
    <w:rsid w:val="003F6E93"/>
    <w:rsid w:val="004112A0"/>
    <w:rsid w:val="004131D8"/>
    <w:rsid w:val="004166A0"/>
    <w:rsid w:val="00422A94"/>
    <w:rsid w:val="00423481"/>
    <w:rsid w:val="0042576A"/>
    <w:rsid w:val="00437675"/>
    <w:rsid w:val="004416F0"/>
    <w:rsid w:val="00445519"/>
    <w:rsid w:val="00451ED6"/>
    <w:rsid w:val="00461CA9"/>
    <w:rsid w:val="00464F9D"/>
    <w:rsid w:val="00480678"/>
    <w:rsid w:val="00482F3F"/>
    <w:rsid w:val="00493100"/>
    <w:rsid w:val="00494508"/>
    <w:rsid w:val="004A2F0E"/>
    <w:rsid w:val="004A3347"/>
    <w:rsid w:val="004A36C9"/>
    <w:rsid w:val="004A656E"/>
    <w:rsid w:val="004E50F2"/>
    <w:rsid w:val="004E72E0"/>
    <w:rsid w:val="004F4143"/>
    <w:rsid w:val="004F5E01"/>
    <w:rsid w:val="00504F62"/>
    <w:rsid w:val="00505854"/>
    <w:rsid w:val="005129AB"/>
    <w:rsid w:val="00512E30"/>
    <w:rsid w:val="005133F3"/>
    <w:rsid w:val="00515262"/>
    <w:rsid w:val="00515A18"/>
    <w:rsid w:val="005311A5"/>
    <w:rsid w:val="00540002"/>
    <w:rsid w:val="00544C7A"/>
    <w:rsid w:val="00553F3C"/>
    <w:rsid w:val="00554C62"/>
    <w:rsid w:val="00556DDB"/>
    <w:rsid w:val="0057552B"/>
    <w:rsid w:val="005779EF"/>
    <w:rsid w:val="00593187"/>
    <w:rsid w:val="005A0656"/>
    <w:rsid w:val="005A4A1E"/>
    <w:rsid w:val="005A7D2F"/>
    <w:rsid w:val="005C07F4"/>
    <w:rsid w:val="005C2CBD"/>
    <w:rsid w:val="005E02EE"/>
    <w:rsid w:val="005E3BC3"/>
    <w:rsid w:val="005E61C7"/>
    <w:rsid w:val="005F0115"/>
    <w:rsid w:val="005F058E"/>
    <w:rsid w:val="005F3F16"/>
    <w:rsid w:val="00604BD3"/>
    <w:rsid w:val="00611D09"/>
    <w:rsid w:val="006307A2"/>
    <w:rsid w:val="0063214E"/>
    <w:rsid w:val="00646B1E"/>
    <w:rsid w:val="00652307"/>
    <w:rsid w:val="00663707"/>
    <w:rsid w:val="0068204A"/>
    <w:rsid w:val="00682F89"/>
    <w:rsid w:val="006840C7"/>
    <w:rsid w:val="00690E74"/>
    <w:rsid w:val="00691BBD"/>
    <w:rsid w:val="006A2407"/>
    <w:rsid w:val="006A5795"/>
    <w:rsid w:val="006A5B4D"/>
    <w:rsid w:val="006A6758"/>
    <w:rsid w:val="006A6D77"/>
    <w:rsid w:val="006A7DA8"/>
    <w:rsid w:val="006E275C"/>
    <w:rsid w:val="006E4011"/>
    <w:rsid w:val="006E5D42"/>
    <w:rsid w:val="006E72BD"/>
    <w:rsid w:val="006F1EF6"/>
    <w:rsid w:val="006F5C34"/>
    <w:rsid w:val="006F6509"/>
    <w:rsid w:val="006F6C60"/>
    <w:rsid w:val="00702F9A"/>
    <w:rsid w:val="00707F91"/>
    <w:rsid w:val="007105A8"/>
    <w:rsid w:val="00720381"/>
    <w:rsid w:val="00721A7B"/>
    <w:rsid w:val="007238C2"/>
    <w:rsid w:val="00727D7A"/>
    <w:rsid w:val="00735E9A"/>
    <w:rsid w:val="00735EC1"/>
    <w:rsid w:val="007368BA"/>
    <w:rsid w:val="00742B77"/>
    <w:rsid w:val="00757A10"/>
    <w:rsid w:val="0076128C"/>
    <w:rsid w:val="00775A43"/>
    <w:rsid w:val="00780827"/>
    <w:rsid w:val="007877FB"/>
    <w:rsid w:val="0079400D"/>
    <w:rsid w:val="007952D0"/>
    <w:rsid w:val="00795B22"/>
    <w:rsid w:val="0079767A"/>
    <w:rsid w:val="00797F03"/>
    <w:rsid w:val="007A5345"/>
    <w:rsid w:val="007A5AEB"/>
    <w:rsid w:val="007A69EA"/>
    <w:rsid w:val="007C10F6"/>
    <w:rsid w:val="007C4E4D"/>
    <w:rsid w:val="007C6AA2"/>
    <w:rsid w:val="007D6A5C"/>
    <w:rsid w:val="007E0B33"/>
    <w:rsid w:val="007F5255"/>
    <w:rsid w:val="00802A27"/>
    <w:rsid w:val="00804158"/>
    <w:rsid w:val="00804C66"/>
    <w:rsid w:val="0080548F"/>
    <w:rsid w:val="0081078B"/>
    <w:rsid w:val="008134F3"/>
    <w:rsid w:val="00814B81"/>
    <w:rsid w:val="00817175"/>
    <w:rsid w:val="0082155A"/>
    <w:rsid w:val="00824F50"/>
    <w:rsid w:val="00827649"/>
    <w:rsid w:val="00836296"/>
    <w:rsid w:val="00847395"/>
    <w:rsid w:val="00852DC5"/>
    <w:rsid w:val="00862FE5"/>
    <w:rsid w:val="00863D02"/>
    <w:rsid w:val="008648D8"/>
    <w:rsid w:val="00864D9F"/>
    <w:rsid w:val="00871ABC"/>
    <w:rsid w:val="00873FE8"/>
    <w:rsid w:val="008807A4"/>
    <w:rsid w:val="008817F6"/>
    <w:rsid w:val="00881D6F"/>
    <w:rsid w:val="008A4761"/>
    <w:rsid w:val="008C1EBB"/>
    <w:rsid w:val="008D4AE6"/>
    <w:rsid w:val="008D5ACF"/>
    <w:rsid w:val="008E1ACC"/>
    <w:rsid w:val="008E5E0F"/>
    <w:rsid w:val="008F4F78"/>
    <w:rsid w:val="00900BE1"/>
    <w:rsid w:val="00901E1A"/>
    <w:rsid w:val="00902948"/>
    <w:rsid w:val="009040BA"/>
    <w:rsid w:val="0090455A"/>
    <w:rsid w:val="009217FB"/>
    <w:rsid w:val="0092375A"/>
    <w:rsid w:val="00924EAD"/>
    <w:rsid w:val="009323DE"/>
    <w:rsid w:val="0093352D"/>
    <w:rsid w:val="009406D3"/>
    <w:rsid w:val="0094328B"/>
    <w:rsid w:val="00945677"/>
    <w:rsid w:val="009502B3"/>
    <w:rsid w:val="009546AA"/>
    <w:rsid w:val="00955CA6"/>
    <w:rsid w:val="00957153"/>
    <w:rsid w:val="00960C4B"/>
    <w:rsid w:val="00967260"/>
    <w:rsid w:val="00967B65"/>
    <w:rsid w:val="009747B9"/>
    <w:rsid w:val="009833B9"/>
    <w:rsid w:val="009838E5"/>
    <w:rsid w:val="00984497"/>
    <w:rsid w:val="00996606"/>
    <w:rsid w:val="0099703F"/>
    <w:rsid w:val="009B67DF"/>
    <w:rsid w:val="009B6DB6"/>
    <w:rsid w:val="009C10B1"/>
    <w:rsid w:val="009C3E2C"/>
    <w:rsid w:val="009C5AF9"/>
    <w:rsid w:val="009C7DC6"/>
    <w:rsid w:val="009D40DA"/>
    <w:rsid w:val="009D5C5A"/>
    <w:rsid w:val="009E347B"/>
    <w:rsid w:val="009F7584"/>
    <w:rsid w:val="009F7FCA"/>
    <w:rsid w:val="00A07D92"/>
    <w:rsid w:val="00A14B81"/>
    <w:rsid w:val="00A215B0"/>
    <w:rsid w:val="00A30840"/>
    <w:rsid w:val="00A441F7"/>
    <w:rsid w:val="00A4584F"/>
    <w:rsid w:val="00A47EA1"/>
    <w:rsid w:val="00A55418"/>
    <w:rsid w:val="00A55685"/>
    <w:rsid w:val="00A6278F"/>
    <w:rsid w:val="00A66765"/>
    <w:rsid w:val="00A71E7C"/>
    <w:rsid w:val="00A745E5"/>
    <w:rsid w:val="00A80FFE"/>
    <w:rsid w:val="00A85322"/>
    <w:rsid w:val="00A87A70"/>
    <w:rsid w:val="00A928AD"/>
    <w:rsid w:val="00A97B45"/>
    <w:rsid w:val="00AA1456"/>
    <w:rsid w:val="00AB59B2"/>
    <w:rsid w:val="00AD13DC"/>
    <w:rsid w:val="00AD2098"/>
    <w:rsid w:val="00AD47E5"/>
    <w:rsid w:val="00AE4720"/>
    <w:rsid w:val="00AF4588"/>
    <w:rsid w:val="00AF481A"/>
    <w:rsid w:val="00B032AB"/>
    <w:rsid w:val="00B052AB"/>
    <w:rsid w:val="00B05FD4"/>
    <w:rsid w:val="00B2263B"/>
    <w:rsid w:val="00B2306B"/>
    <w:rsid w:val="00B3141A"/>
    <w:rsid w:val="00B331E4"/>
    <w:rsid w:val="00B43DCC"/>
    <w:rsid w:val="00B44186"/>
    <w:rsid w:val="00B456DC"/>
    <w:rsid w:val="00B50DCC"/>
    <w:rsid w:val="00B51A9A"/>
    <w:rsid w:val="00B60057"/>
    <w:rsid w:val="00B63FE5"/>
    <w:rsid w:val="00B67AFD"/>
    <w:rsid w:val="00B705AE"/>
    <w:rsid w:val="00B74C06"/>
    <w:rsid w:val="00B80F85"/>
    <w:rsid w:val="00B8111D"/>
    <w:rsid w:val="00B86D99"/>
    <w:rsid w:val="00B91FC9"/>
    <w:rsid w:val="00BA1838"/>
    <w:rsid w:val="00BB67D6"/>
    <w:rsid w:val="00BC6E9B"/>
    <w:rsid w:val="00BD698D"/>
    <w:rsid w:val="00BD6EBB"/>
    <w:rsid w:val="00BE0484"/>
    <w:rsid w:val="00BE3545"/>
    <w:rsid w:val="00BE41B9"/>
    <w:rsid w:val="00BF059D"/>
    <w:rsid w:val="00BF1213"/>
    <w:rsid w:val="00BF7686"/>
    <w:rsid w:val="00C023E3"/>
    <w:rsid w:val="00C064DC"/>
    <w:rsid w:val="00C07EC2"/>
    <w:rsid w:val="00C110E6"/>
    <w:rsid w:val="00C11493"/>
    <w:rsid w:val="00C13C49"/>
    <w:rsid w:val="00C153E0"/>
    <w:rsid w:val="00C15FF8"/>
    <w:rsid w:val="00C216EC"/>
    <w:rsid w:val="00C22C6F"/>
    <w:rsid w:val="00C31E2D"/>
    <w:rsid w:val="00C343DD"/>
    <w:rsid w:val="00C372F4"/>
    <w:rsid w:val="00C41099"/>
    <w:rsid w:val="00C523C6"/>
    <w:rsid w:val="00C578EC"/>
    <w:rsid w:val="00C57FB1"/>
    <w:rsid w:val="00C63068"/>
    <w:rsid w:val="00C732BD"/>
    <w:rsid w:val="00C76270"/>
    <w:rsid w:val="00C77365"/>
    <w:rsid w:val="00C83040"/>
    <w:rsid w:val="00C8409A"/>
    <w:rsid w:val="00C92C96"/>
    <w:rsid w:val="00CA013D"/>
    <w:rsid w:val="00CA187B"/>
    <w:rsid w:val="00CA6CE9"/>
    <w:rsid w:val="00CB1461"/>
    <w:rsid w:val="00CB26CF"/>
    <w:rsid w:val="00CB6FCC"/>
    <w:rsid w:val="00CC0C8B"/>
    <w:rsid w:val="00CC1F32"/>
    <w:rsid w:val="00CD2738"/>
    <w:rsid w:val="00CE4D3F"/>
    <w:rsid w:val="00D124D7"/>
    <w:rsid w:val="00D12656"/>
    <w:rsid w:val="00D214B4"/>
    <w:rsid w:val="00D23D0A"/>
    <w:rsid w:val="00D374B7"/>
    <w:rsid w:val="00D44DFD"/>
    <w:rsid w:val="00D50394"/>
    <w:rsid w:val="00D5727E"/>
    <w:rsid w:val="00D65547"/>
    <w:rsid w:val="00D67ECA"/>
    <w:rsid w:val="00D71488"/>
    <w:rsid w:val="00D73490"/>
    <w:rsid w:val="00D92F78"/>
    <w:rsid w:val="00D93C1D"/>
    <w:rsid w:val="00DA0061"/>
    <w:rsid w:val="00DA389C"/>
    <w:rsid w:val="00DB3233"/>
    <w:rsid w:val="00DC626C"/>
    <w:rsid w:val="00DC7915"/>
    <w:rsid w:val="00DD0C7E"/>
    <w:rsid w:val="00DD13FB"/>
    <w:rsid w:val="00DD3D77"/>
    <w:rsid w:val="00DE13A3"/>
    <w:rsid w:val="00DE1635"/>
    <w:rsid w:val="00DE2163"/>
    <w:rsid w:val="00DE43A8"/>
    <w:rsid w:val="00DE4FBA"/>
    <w:rsid w:val="00DE58A4"/>
    <w:rsid w:val="00DF1FA6"/>
    <w:rsid w:val="00DF2533"/>
    <w:rsid w:val="00DF2B06"/>
    <w:rsid w:val="00DF4DEF"/>
    <w:rsid w:val="00E0042F"/>
    <w:rsid w:val="00E03497"/>
    <w:rsid w:val="00E15E12"/>
    <w:rsid w:val="00E22CE7"/>
    <w:rsid w:val="00E3200B"/>
    <w:rsid w:val="00E42307"/>
    <w:rsid w:val="00E45191"/>
    <w:rsid w:val="00E505F4"/>
    <w:rsid w:val="00E53702"/>
    <w:rsid w:val="00E5371B"/>
    <w:rsid w:val="00E54DA6"/>
    <w:rsid w:val="00E60116"/>
    <w:rsid w:val="00E66955"/>
    <w:rsid w:val="00E85D02"/>
    <w:rsid w:val="00E87D22"/>
    <w:rsid w:val="00E930C3"/>
    <w:rsid w:val="00E97C76"/>
    <w:rsid w:val="00EB57D1"/>
    <w:rsid w:val="00EB6822"/>
    <w:rsid w:val="00EC39B4"/>
    <w:rsid w:val="00EC3A79"/>
    <w:rsid w:val="00EC654F"/>
    <w:rsid w:val="00ED7BCB"/>
    <w:rsid w:val="00EE1D4E"/>
    <w:rsid w:val="00EE54F5"/>
    <w:rsid w:val="00EE618C"/>
    <w:rsid w:val="00EF3A71"/>
    <w:rsid w:val="00EF61FC"/>
    <w:rsid w:val="00F05E1B"/>
    <w:rsid w:val="00F07284"/>
    <w:rsid w:val="00F14FC9"/>
    <w:rsid w:val="00F16B89"/>
    <w:rsid w:val="00F24E41"/>
    <w:rsid w:val="00F257CB"/>
    <w:rsid w:val="00F3187A"/>
    <w:rsid w:val="00F32EC9"/>
    <w:rsid w:val="00F37C30"/>
    <w:rsid w:val="00F411BC"/>
    <w:rsid w:val="00F45302"/>
    <w:rsid w:val="00F4707A"/>
    <w:rsid w:val="00F5413C"/>
    <w:rsid w:val="00F6157B"/>
    <w:rsid w:val="00F87705"/>
    <w:rsid w:val="00F91607"/>
    <w:rsid w:val="00F92906"/>
    <w:rsid w:val="00FA04BB"/>
    <w:rsid w:val="00FA21E3"/>
    <w:rsid w:val="00FA3B65"/>
    <w:rsid w:val="00FA45E1"/>
    <w:rsid w:val="00FB3F18"/>
    <w:rsid w:val="00FC0D7F"/>
    <w:rsid w:val="00FC2C52"/>
    <w:rsid w:val="00FC6B67"/>
    <w:rsid w:val="00FD2F06"/>
    <w:rsid w:val="00FD35A8"/>
    <w:rsid w:val="00FD711C"/>
    <w:rsid w:val="00FE6AE6"/>
    <w:rsid w:val="00FE6B15"/>
    <w:rsid w:val="00FF0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27649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827649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24F50"/>
    <w:pPr>
      <w:spacing w:before="100" w:beforeAutospacing="1" w:after="100" w:afterAutospacing="1"/>
    </w:pPr>
  </w:style>
  <w:style w:type="paragraph" w:styleId="a4">
    <w:name w:val="List Paragraph"/>
    <w:basedOn w:val="a"/>
    <w:uiPriority w:val="34"/>
    <w:qFormat/>
    <w:rsid w:val="00824F50"/>
    <w:pPr>
      <w:ind w:left="720"/>
      <w:contextualSpacing/>
    </w:pPr>
  </w:style>
  <w:style w:type="paragraph" w:customStyle="1" w:styleId="11">
    <w:name w:val="Текст1"/>
    <w:basedOn w:val="a"/>
    <w:uiPriority w:val="99"/>
    <w:rsid w:val="00824F50"/>
    <w:pPr>
      <w:suppressAutoHyphens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2028">
    <w:name w:val="2028"/>
    <w:aliases w:val="baiaagaaboqcaaadwqmaaaxpawaaaaaaaaaaaaaaaaaaaaaaaaaaaaaaaaaaaaaaaaaaaaaaaaaaaaaaaaaaaaaaaaaaaaaaaaaaaaaaaaaaaaaaaaaaaaaaaaaaaaaaaaaaaaaaaaaaaaaaaaaaaaaaaaaaaaaaaaaaaaaaaaaaaaaaaaaaaaaaaaaaaaaaaaaaaaaaaaaaaaaaaaaaaaaaaaaaaaaaaaaaaaa"/>
    <w:basedOn w:val="a0"/>
    <w:rsid w:val="00824F50"/>
    <w:rPr>
      <w:rFonts w:ascii="Times New Roman" w:hAnsi="Times New Roman" w:cs="Times New Roman" w:hint="default"/>
    </w:rPr>
  </w:style>
  <w:style w:type="paragraph" w:styleId="a5">
    <w:name w:val="header"/>
    <w:basedOn w:val="a"/>
    <w:link w:val="a6"/>
    <w:uiPriority w:val="99"/>
    <w:unhideWhenUsed/>
    <w:rsid w:val="00827649"/>
    <w:pPr>
      <w:tabs>
        <w:tab w:val="center" w:pos="4677"/>
        <w:tab w:val="right" w:pos="9355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6">
    <w:name w:val="Верхний колонтитул Знак"/>
    <w:basedOn w:val="a0"/>
    <w:link w:val="a5"/>
    <w:uiPriority w:val="99"/>
    <w:rsid w:val="00827649"/>
    <w:rPr>
      <w:rFonts w:eastAsiaTheme="minorEastAsia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64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82764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Standard">
    <w:name w:val="Standard"/>
    <w:rsid w:val="00827649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table" w:customStyle="1" w:styleId="9">
    <w:name w:val="9"/>
    <w:basedOn w:val="a1"/>
    <w:rsid w:val="00827649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8">
    <w:name w:val="8"/>
    <w:basedOn w:val="a1"/>
    <w:rsid w:val="00827649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827649"/>
    <w:rPr>
      <w:color w:val="0000FF" w:themeColor="hyperlink"/>
      <w:u w:val="single"/>
    </w:rPr>
  </w:style>
  <w:style w:type="character" w:customStyle="1" w:styleId="w">
    <w:name w:val="w"/>
    <w:basedOn w:val="a0"/>
    <w:rsid w:val="00827649"/>
  </w:style>
  <w:style w:type="paragraph" w:styleId="a8">
    <w:name w:val="Balloon Text"/>
    <w:basedOn w:val="a"/>
    <w:link w:val="a9"/>
    <w:uiPriority w:val="99"/>
    <w:semiHidden/>
    <w:unhideWhenUsed/>
    <w:rsid w:val="00864D9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64D9F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Emphasis"/>
    <w:basedOn w:val="a0"/>
    <w:uiPriority w:val="20"/>
    <w:qFormat/>
    <w:rsid w:val="00006882"/>
    <w:rPr>
      <w:i/>
      <w:iCs/>
    </w:rPr>
  </w:style>
  <w:style w:type="character" w:styleId="ab">
    <w:name w:val="FollowedHyperlink"/>
    <w:basedOn w:val="a0"/>
    <w:uiPriority w:val="99"/>
    <w:semiHidden/>
    <w:unhideWhenUsed/>
    <w:rsid w:val="007F5255"/>
    <w:rPr>
      <w:color w:val="800080" w:themeColor="followed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1A3B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1A3B48"/>
    <w:rPr>
      <w:rFonts w:ascii="Courier New" w:eastAsia="Times New Roman" w:hAnsi="Courier New" w:cs="Courier New"/>
      <w:sz w:val="20"/>
      <w:szCs w:val="20"/>
      <w:lang w:eastAsia="ru-RU"/>
    </w:rPr>
  </w:style>
  <w:style w:type="table" w:styleId="ac">
    <w:name w:val="Table Grid"/>
    <w:basedOn w:val="a1"/>
    <w:uiPriority w:val="59"/>
    <w:rsid w:val="00325DC7"/>
    <w:pPr>
      <w:spacing w:after="0" w:line="240" w:lineRule="auto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basedOn w:val="a0"/>
    <w:uiPriority w:val="22"/>
    <w:qFormat/>
    <w:rsid w:val="00031D27"/>
    <w:rPr>
      <w:b/>
      <w:bCs/>
    </w:rPr>
  </w:style>
  <w:style w:type="paragraph" w:styleId="ae">
    <w:name w:val="footer"/>
    <w:basedOn w:val="a"/>
    <w:link w:val="af"/>
    <w:uiPriority w:val="99"/>
    <w:semiHidden/>
    <w:unhideWhenUsed/>
    <w:rsid w:val="002A1AAB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2A1AAB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9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://health-ua.com/newspaper/tn_gastroentero_gepato_koloproktologiya/43206-tematichnij-nomer-gastroenterologya-gepatologya-koloproktologya--4-54-2019-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chart" Target="charts/chart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hyperlink" Target="https://doi.org/10.1371/journal.pbio.1002533" TargetMode="Externa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hyperlink" Target="https://doi.org/10.1053/j.gastro.2007.11.059" TargetMode="External"/><Relationship Id="rId10" Type="http://schemas.openxmlformats.org/officeDocument/2006/relationships/image" Target="media/image2.wmf"/><Relationship Id="rId19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hyperlink" Target="https://doi.org/10.1111/j.1365-2249.2010.04139.x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88;&#1072;&#1073;&#1086;&#1095;&#1072;&#1103;%20&#1087;&#1072;&#1087;&#1082;&#1072;%20&#1054;&#1083;&#1080;\&#1043;&#1080;&#1089;&#1090;&#1086;&#1075;&#1088;&#1072;&#1084;&#1084;&#1099;\&#1043;&#1080;&#1089;&#1090;&#1086;&#1075;&#1088;&#1072;&#1084;&#1084;&#1099;_%202019%20-%20&#1082;&#1086;&#1087;&#1080;&#1103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style val="22"/>
  <c:chart>
    <c:plotArea>
      <c:layout>
        <c:manualLayout>
          <c:layoutTarget val="inner"/>
          <c:xMode val="edge"/>
          <c:yMode val="edge"/>
          <c:x val="0.10044444444444443"/>
          <c:y val="5.5092592592592998E-2"/>
          <c:w val="0.71819160104988189"/>
          <c:h val="0.82254666083406236"/>
        </c:manualLayout>
      </c:layout>
      <c:barChart>
        <c:barDir val="col"/>
        <c:grouping val="clustered"/>
        <c:ser>
          <c:idx val="0"/>
          <c:order val="0"/>
          <c:tx>
            <c:strRef>
              <c:f>Лист2!$B$3</c:f>
              <c:strCache>
                <c:ptCount val="1"/>
                <c:pt idx="0">
                  <c:v>вихідні</c:v>
                </c:pt>
              </c:strCache>
            </c:strRef>
          </c:tx>
          <c:spPr>
            <a:gradFill flip="none" rotWithShape="1">
              <a:gsLst>
                <a:gs pos="0">
                  <a:schemeClr val="tx2">
                    <a:lumMod val="75000"/>
                  </a:schemeClr>
                </a:gs>
                <a:gs pos="25000">
                  <a:srgbClr val="21D6E0"/>
                </a:gs>
                <a:gs pos="75000">
                  <a:srgbClr val="0087E6"/>
                </a:gs>
                <a:gs pos="100000">
                  <a:srgbClr val="005CBF"/>
                </a:gs>
              </a:gsLst>
              <a:lin ang="16200000" scaled="1"/>
              <a:tileRect/>
            </a:gradFill>
            <a:ln>
              <a:gradFill>
                <a:gsLst>
                  <a:gs pos="0">
                    <a:schemeClr val="tx2">
                      <a:lumMod val="20000"/>
                      <a:lumOff val="80000"/>
                    </a:schemeClr>
                  </a:gs>
                  <a:gs pos="25000">
                    <a:srgbClr val="21D6E0"/>
                  </a:gs>
                  <a:gs pos="75000">
                    <a:srgbClr val="0087E6"/>
                  </a:gs>
                  <a:gs pos="100000">
                    <a:srgbClr val="005CBF"/>
                  </a:gs>
                </a:gsLst>
                <a:lin ang="5400000" scaled="0"/>
              </a:gradFill>
            </a:ln>
          </c:spPr>
          <c:errBars>
            <c:errBarType val="both"/>
            <c:errValType val="cust"/>
            <c:plus>
              <c:numRef>
                <c:f>Лист2!$L$6:$L$10</c:f>
                <c:numCache>
                  <c:formatCode>General</c:formatCode>
                  <c:ptCount val="5"/>
                  <c:pt idx="0">
                    <c:v>27.763992611191117</c:v>
                  </c:pt>
                  <c:pt idx="1">
                    <c:v>27.619545356762949</c:v>
                  </c:pt>
                  <c:pt idx="2">
                    <c:v>13.375528471980585</c:v>
                  </c:pt>
                  <c:pt idx="3">
                    <c:v>29.635885582950191</c:v>
                  </c:pt>
                  <c:pt idx="4">
                    <c:v>28.862976779456215</c:v>
                  </c:pt>
                </c:numCache>
              </c:numRef>
            </c:plus>
            <c:minus>
              <c:numRef>
                <c:f>Лист2!$L$6:$L$10</c:f>
                <c:numCache>
                  <c:formatCode>General</c:formatCode>
                  <c:ptCount val="5"/>
                  <c:pt idx="0">
                    <c:v>27.763992611191117</c:v>
                  </c:pt>
                  <c:pt idx="1">
                    <c:v>27.619545356762949</c:v>
                  </c:pt>
                  <c:pt idx="2">
                    <c:v>13.375528471980585</c:v>
                  </c:pt>
                  <c:pt idx="3">
                    <c:v>29.635885582950191</c:v>
                  </c:pt>
                  <c:pt idx="4">
                    <c:v>28.862976779456215</c:v>
                  </c:pt>
                </c:numCache>
              </c:numRef>
            </c:minus>
          </c:errBars>
          <c:cat>
            <c:strRef>
              <c:f>Лист2!$F$13:$J$13</c:f>
              <c:strCache>
                <c:ptCount val="5"/>
                <c:pt idx="0">
                  <c:v>Інтакні</c:v>
                </c:pt>
                <c:pt idx="1">
                  <c:v>Дисбіоз</c:v>
                </c:pt>
                <c:pt idx="2">
                  <c:v>Д+М</c:v>
                </c:pt>
                <c:pt idx="3">
                  <c:v>Д+К</c:v>
                </c:pt>
                <c:pt idx="4">
                  <c:v>Д+П</c:v>
                </c:pt>
              </c:strCache>
            </c:strRef>
          </c:cat>
          <c:val>
            <c:numRef>
              <c:f>Лист2!$G$6:$G$10</c:f>
              <c:numCache>
                <c:formatCode>General</c:formatCode>
                <c:ptCount val="5"/>
                <c:pt idx="0">
                  <c:v>288.375</c:v>
                </c:pt>
                <c:pt idx="1">
                  <c:v>278.375</c:v>
                </c:pt>
                <c:pt idx="2">
                  <c:v>254.28571428571428</c:v>
                </c:pt>
                <c:pt idx="3">
                  <c:v>256</c:v>
                </c:pt>
                <c:pt idx="4">
                  <c:v>250.75</c:v>
                </c:pt>
              </c:numCache>
            </c:numRef>
          </c:val>
        </c:ser>
        <c:ser>
          <c:idx val="1"/>
          <c:order val="1"/>
          <c:tx>
            <c:strRef>
              <c:f>Лист2!$C$3</c:f>
              <c:strCache>
                <c:ptCount val="1"/>
                <c:pt idx="0">
                  <c:v>через 4 тижні</c:v>
                </c:pt>
              </c:strCache>
            </c:strRef>
          </c:tx>
          <c:spPr>
            <a:gradFill flip="none" rotWithShape="1">
              <a:gsLst>
                <a:gs pos="0">
                  <a:schemeClr val="accent3">
                    <a:lumMod val="40000"/>
                    <a:lumOff val="60000"/>
                  </a:schemeClr>
                </a:gs>
                <a:gs pos="50000">
                  <a:srgbClr val="9CB86E"/>
                </a:gs>
                <a:gs pos="100000">
                  <a:srgbClr val="156B13"/>
                </a:gs>
              </a:gsLst>
              <a:lin ang="5400000" scaled="1"/>
              <a:tileRect/>
            </a:gradFill>
            <a:ln>
              <a:gradFill flip="none" rotWithShape="1">
                <a:gsLst>
                  <a:gs pos="0">
                    <a:schemeClr val="tx2">
                      <a:lumMod val="60000"/>
                      <a:lumOff val="40000"/>
                    </a:schemeClr>
                  </a:gs>
                  <a:gs pos="50000">
                    <a:srgbClr val="4F81BD">
                      <a:tint val="44500"/>
                      <a:satMod val="160000"/>
                    </a:srgbClr>
                  </a:gs>
                  <a:gs pos="100000">
                    <a:srgbClr val="4F81BD">
                      <a:tint val="23500"/>
                      <a:satMod val="160000"/>
                    </a:srgbClr>
                  </a:gs>
                </a:gsLst>
                <a:lin ang="5400000" scaled="1"/>
                <a:tileRect/>
              </a:gradFill>
            </a:ln>
          </c:spPr>
          <c:errBars>
            <c:errBarType val="both"/>
            <c:errValType val="cust"/>
            <c:plus>
              <c:numRef>
                <c:f>Лист2!$M$6:$M$10</c:f>
                <c:numCache>
                  <c:formatCode>General</c:formatCode>
                  <c:ptCount val="5"/>
                  <c:pt idx="0">
                    <c:v>31.684831882599127</c:v>
                  </c:pt>
                  <c:pt idx="1">
                    <c:v>27.302210794837006</c:v>
                  </c:pt>
                  <c:pt idx="2">
                    <c:v>16.610381148689935</c:v>
                  </c:pt>
                  <c:pt idx="3">
                    <c:v>34.459085469996438</c:v>
                  </c:pt>
                  <c:pt idx="4">
                    <c:v>35.957647044159842</c:v>
                  </c:pt>
                </c:numCache>
              </c:numRef>
            </c:plus>
            <c:minus>
              <c:numRef>
                <c:f>Лист2!$M$6:$M$10</c:f>
                <c:numCache>
                  <c:formatCode>General</c:formatCode>
                  <c:ptCount val="5"/>
                  <c:pt idx="0">
                    <c:v>31.684831882599127</c:v>
                  </c:pt>
                  <c:pt idx="1">
                    <c:v>27.302210794837006</c:v>
                  </c:pt>
                  <c:pt idx="2">
                    <c:v>16.610381148689935</c:v>
                  </c:pt>
                  <c:pt idx="3">
                    <c:v>34.459085469996438</c:v>
                  </c:pt>
                  <c:pt idx="4">
                    <c:v>35.957647044159842</c:v>
                  </c:pt>
                </c:numCache>
              </c:numRef>
            </c:minus>
          </c:errBars>
          <c:cat>
            <c:strRef>
              <c:f>Лист2!$F$13:$J$13</c:f>
              <c:strCache>
                <c:ptCount val="5"/>
                <c:pt idx="0">
                  <c:v>Інтакні</c:v>
                </c:pt>
                <c:pt idx="1">
                  <c:v>Дисбіоз</c:v>
                </c:pt>
                <c:pt idx="2">
                  <c:v>Д+М</c:v>
                </c:pt>
                <c:pt idx="3">
                  <c:v>Д+К</c:v>
                </c:pt>
                <c:pt idx="4">
                  <c:v>Д+П</c:v>
                </c:pt>
              </c:strCache>
            </c:strRef>
          </c:cat>
          <c:val>
            <c:numRef>
              <c:f>Лист2!$I$6:$I$10</c:f>
              <c:numCache>
                <c:formatCode>General</c:formatCode>
                <c:ptCount val="5"/>
                <c:pt idx="0">
                  <c:v>302.25</c:v>
                </c:pt>
                <c:pt idx="1">
                  <c:v>279.375</c:v>
                </c:pt>
                <c:pt idx="2">
                  <c:v>288.71428571428567</c:v>
                </c:pt>
                <c:pt idx="3">
                  <c:v>277.5</c:v>
                </c:pt>
                <c:pt idx="4">
                  <c:v>262.42999999999893</c:v>
                </c:pt>
              </c:numCache>
            </c:numRef>
          </c:val>
        </c:ser>
        <c:axId val="46344064"/>
        <c:axId val="57374976"/>
      </c:barChart>
      <c:catAx>
        <c:axId val="46344064"/>
        <c:scaling>
          <c:orientation val="minMax"/>
        </c:scaling>
        <c:axPos val="b"/>
        <c:tickLblPos val="nextTo"/>
        <c:txPr>
          <a:bodyPr/>
          <a:lstStyle/>
          <a:p>
            <a:pPr>
              <a:defRPr lang="ru-RU"/>
            </a:pPr>
            <a:endParaRPr lang="uk-UA"/>
          </a:p>
        </c:txPr>
        <c:crossAx val="57374976"/>
        <c:crosses val="autoZero"/>
        <c:auto val="1"/>
        <c:lblAlgn val="ctr"/>
        <c:lblOffset val="100"/>
      </c:catAx>
      <c:valAx>
        <c:axId val="57374976"/>
        <c:scaling>
          <c:orientation val="minMax"/>
        </c:scaling>
        <c:axPos val="l"/>
        <c:majorGridlines/>
        <c:title>
          <c:tx>
            <c:rich>
              <a:bodyPr rot="0" vert="horz"/>
              <a:lstStyle/>
              <a:p>
                <a:pPr>
                  <a:defRPr lang="ru-RU"/>
                </a:pPr>
                <a:r>
                  <a:rPr lang="ru-RU"/>
                  <a:t>г</a:t>
                </a:r>
              </a:p>
            </c:rich>
          </c:tx>
          <c:layout>
            <c:manualLayout>
              <c:xMode val="edge"/>
              <c:yMode val="edge"/>
              <c:x val="1.1111138580204946E-2"/>
              <c:y val="0.43582079080119507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lang="ru-RU"/>
            </a:pPr>
            <a:endParaRPr lang="uk-UA"/>
          </a:p>
        </c:txPr>
        <c:crossAx val="463440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3911148469079366"/>
          <c:y val="0.39402157931176779"/>
          <c:w val="0.15042279055777638"/>
          <c:h val="0.19885283165268389"/>
        </c:manualLayout>
      </c:layout>
      <c:txPr>
        <a:bodyPr/>
        <a:lstStyle/>
        <a:p>
          <a:pPr>
            <a:defRPr lang="ru-RU"/>
          </a:pPr>
          <a:endParaRPr lang="uk-UA"/>
        </a:p>
      </c:txPr>
    </c:legend>
    <c:plotVisOnly val="1"/>
  </c:chart>
  <c:txPr>
    <a:bodyPr/>
    <a:lstStyle/>
    <a:p>
      <a:pPr>
        <a:defRPr sz="1200" baseline="0">
          <a:latin typeface="Times New Roman" pitchFamily="18" charset="0"/>
        </a:defRPr>
      </a:pPr>
      <a:endParaRPr lang="uk-UA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810355-F0BC-4858-AC4C-E6C93FD8C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3004</TotalTime>
  <Pages>54</Pages>
  <Words>56940</Words>
  <Characters>32456</Characters>
  <Application>Microsoft Office Word</Application>
  <DocSecurity>0</DocSecurity>
  <Lines>270</Lines>
  <Paragraphs>178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89218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ЛИНЬКОВ</cp:lastModifiedBy>
  <cp:revision>230</cp:revision>
  <dcterms:created xsi:type="dcterms:W3CDTF">2023-11-13T14:06:00Z</dcterms:created>
  <dcterms:modified xsi:type="dcterms:W3CDTF">2023-12-18T11:34:00Z</dcterms:modified>
</cp:coreProperties>
</file>