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06EF" w:rsidRDefault="00EF06EF" w:rsidP="00EF06EF">
      <w:pPr>
        <w:pStyle w:val="a3"/>
        <w:spacing w:before="67"/>
        <w:ind w:left="413" w:right="627" w:firstLine="0"/>
        <w:jc w:val="center"/>
      </w:pPr>
      <w:r>
        <w:t>ОДЕСЬКИЙ</w:t>
      </w:r>
      <w:r>
        <w:rPr>
          <w:spacing w:val="-5"/>
        </w:rPr>
        <w:t xml:space="preserve"> </w:t>
      </w:r>
      <w:r>
        <w:t>НАЦІОНАЛЬНИЙ</w:t>
      </w:r>
      <w:r>
        <w:rPr>
          <w:spacing w:val="-9"/>
        </w:rPr>
        <w:t xml:space="preserve"> </w:t>
      </w:r>
      <w:r>
        <w:t>УНІВЕРСИТЕТ</w:t>
      </w:r>
      <w:r>
        <w:rPr>
          <w:spacing w:val="-8"/>
        </w:rPr>
        <w:t xml:space="preserve"> </w:t>
      </w:r>
      <w:r>
        <w:t>ІМЕНІ</w:t>
      </w:r>
      <w:r>
        <w:rPr>
          <w:spacing w:val="-6"/>
        </w:rPr>
        <w:t xml:space="preserve"> </w:t>
      </w:r>
      <w:r>
        <w:t>І.І.МЕЧНИКОВА</w:t>
      </w:r>
    </w:p>
    <w:p w:rsidR="00EF06EF" w:rsidRDefault="00EF06EF" w:rsidP="00EF06EF">
      <w:pPr>
        <w:pStyle w:val="a3"/>
        <w:ind w:left="0" w:firstLine="0"/>
        <w:jc w:val="left"/>
      </w:pPr>
    </w:p>
    <w:p w:rsidR="00EF06EF" w:rsidRDefault="00EF06EF" w:rsidP="00EF06EF">
      <w:pPr>
        <w:pStyle w:val="a3"/>
        <w:ind w:left="413" w:right="622" w:firstLine="0"/>
        <w:jc w:val="center"/>
      </w:pPr>
      <w:r>
        <w:t>Економіко-правовий</w:t>
      </w:r>
      <w:r>
        <w:rPr>
          <w:spacing w:val="-8"/>
        </w:rPr>
        <w:t xml:space="preserve"> </w:t>
      </w:r>
      <w:r>
        <w:t>факультет</w:t>
      </w:r>
    </w:p>
    <w:p w:rsidR="00EF06EF" w:rsidRDefault="00EF06EF" w:rsidP="00EF06EF">
      <w:pPr>
        <w:pStyle w:val="a3"/>
        <w:spacing w:before="4"/>
        <w:ind w:left="0" w:firstLine="0"/>
        <w:jc w:val="left"/>
      </w:pPr>
    </w:p>
    <w:p w:rsidR="00EF06EF" w:rsidRDefault="00EF06EF" w:rsidP="00EF06EF">
      <w:pPr>
        <w:pStyle w:val="a3"/>
        <w:ind w:left="1848" w:right="2061" w:firstLine="0"/>
        <w:jc w:val="center"/>
      </w:pPr>
      <w:hyperlink r:id="rId5">
        <w:r>
          <w:t>Кафедра</w:t>
        </w:r>
        <w:r>
          <w:rPr>
            <w:spacing w:val="-7"/>
          </w:rPr>
          <w:t xml:space="preserve"> </w:t>
        </w:r>
        <w:r>
          <w:t>адміністративного</w:t>
        </w:r>
        <w:r>
          <w:rPr>
            <w:spacing w:val="-7"/>
          </w:rPr>
          <w:t xml:space="preserve"> </w:t>
        </w:r>
        <w:r>
          <w:t>та</w:t>
        </w:r>
        <w:r>
          <w:rPr>
            <w:spacing w:val="-7"/>
          </w:rPr>
          <w:t xml:space="preserve"> </w:t>
        </w:r>
        <w:r>
          <w:t>господарського</w:t>
        </w:r>
        <w:r>
          <w:rPr>
            <w:spacing w:val="-7"/>
          </w:rPr>
          <w:t xml:space="preserve"> </w:t>
        </w:r>
        <w:r>
          <w:t>права</w:t>
        </w:r>
      </w:hyperlink>
    </w:p>
    <w:p w:rsidR="00EF06EF" w:rsidRDefault="00EF06EF" w:rsidP="00EF06EF">
      <w:pPr>
        <w:pStyle w:val="a3"/>
        <w:ind w:left="0" w:firstLine="0"/>
        <w:jc w:val="left"/>
        <w:rPr>
          <w:sz w:val="30"/>
        </w:rPr>
      </w:pPr>
    </w:p>
    <w:p w:rsidR="00EF06EF" w:rsidRDefault="00EF06EF" w:rsidP="00EF06EF">
      <w:pPr>
        <w:pStyle w:val="a3"/>
        <w:ind w:left="0" w:firstLine="0"/>
        <w:jc w:val="left"/>
        <w:rPr>
          <w:sz w:val="30"/>
        </w:rPr>
      </w:pPr>
    </w:p>
    <w:p w:rsidR="00EF06EF" w:rsidRDefault="00EF06EF" w:rsidP="00EF06EF">
      <w:pPr>
        <w:pStyle w:val="a3"/>
        <w:ind w:left="0" w:firstLine="0"/>
        <w:jc w:val="left"/>
        <w:rPr>
          <w:sz w:val="30"/>
        </w:rPr>
      </w:pPr>
    </w:p>
    <w:p w:rsidR="00EF06EF" w:rsidRDefault="00EF06EF" w:rsidP="00EF06EF">
      <w:pPr>
        <w:pStyle w:val="3"/>
        <w:spacing w:before="257"/>
        <w:ind w:left="1846" w:right="2061"/>
      </w:pPr>
      <w:r>
        <w:t>Кваліфікаційна</w:t>
      </w:r>
      <w:r>
        <w:rPr>
          <w:spacing w:val="-6"/>
        </w:rPr>
        <w:t xml:space="preserve"> </w:t>
      </w:r>
      <w:r>
        <w:t>робота</w:t>
      </w:r>
    </w:p>
    <w:p w:rsidR="00EF06EF" w:rsidRDefault="00EF06EF" w:rsidP="00EF06EF">
      <w:pPr>
        <w:pStyle w:val="a3"/>
        <w:spacing w:before="158"/>
        <w:ind w:left="1848" w:right="1777" w:firstLine="0"/>
        <w:jc w:val="center"/>
      </w:pPr>
      <w:r>
        <w:t>на</w:t>
      </w:r>
      <w:r>
        <w:rPr>
          <w:spacing w:val="-4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9"/>
        </w:rPr>
        <w:t xml:space="preserve"> </w:t>
      </w:r>
      <w:r>
        <w:t>освіти</w:t>
      </w:r>
      <w:r>
        <w:rPr>
          <w:spacing w:val="2"/>
        </w:rPr>
        <w:t xml:space="preserve"> </w:t>
      </w:r>
      <w:r>
        <w:t>“магістр”</w:t>
      </w:r>
    </w:p>
    <w:p w:rsidR="00EF06EF" w:rsidRDefault="00EF06EF" w:rsidP="00EF06EF">
      <w:pPr>
        <w:pStyle w:val="3"/>
        <w:spacing w:before="163"/>
        <w:ind w:right="637"/>
      </w:pPr>
      <w:r>
        <w:t>“Електронне</w:t>
      </w:r>
      <w:r>
        <w:rPr>
          <w:spacing w:val="-4"/>
        </w:rPr>
        <w:t xml:space="preserve"> </w:t>
      </w:r>
      <w:r>
        <w:t>урядування</w:t>
      </w:r>
      <w:r>
        <w:rPr>
          <w:spacing w:val="-2"/>
        </w:rPr>
        <w:t xml:space="preserve"> </w:t>
      </w:r>
      <w:r>
        <w:t>як</w:t>
      </w:r>
      <w:r>
        <w:rPr>
          <w:spacing w:val="-6"/>
        </w:rPr>
        <w:t xml:space="preserve"> </w:t>
      </w:r>
      <w:r>
        <w:t>форма</w:t>
      </w:r>
      <w:r>
        <w:rPr>
          <w:spacing w:val="-5"/>
        </w:rPr>
        <w:t xml:space="preserve"> </w:t>
      </w:r>
      <w:r>
        <w:t>організації</w:t>
      </w:r>
      <w:r>
        <w:rPr>
          <w:spacing w:val="-6"/>
        </w:rPr>
        <w:t xml:space="preserve"> </w:t>
      </w:r>
      <w:r>
        <w:t>державного</w:t>
      </w:r>
      <w:r>
        <w:rPr>
          <w:spacing w:val="-8"/>
        </w:rPr>
        <w:t xml:space="preserve"> </w:t>
      </w:r>
      <w:r>
        <w:t>управління”</w:t>
      </w:r>
    </w:p>
    <w:p w:rsidR="00EF06EF" w:rsidRDefault="00EF06EF" w:rsidP="00EF06EF">
      <w:pPr>
        <w:pStyle w:val="a3"/>
        <w:spacing w:before="158"/>
        <w:ind w:left="413" w:right="627" w:firstLine="0"/>
        <w:jc w:val="center"/>
      </w:pPr>
      <w:r>
        <w:t>“E-government</w:t>
      </w:r>
      <w:r>
        <w:rPr>
          <w:spacing w:val="-3"/>
        </w:rPr>
        <w:t xml:space="preserve"> </w:t>
      </w:r>
      <w:r>
        <w:t>as a</w:t>
      </w:r>
      <w:r>
        <w:rPr>
          <w:spacing w:val="-1"/>
        </w:rPr>
        <w:t xml:space="preserve"> </w:t>
      </w:r>
      <w:r>
        <w:t>form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public</w:t>
      </w:r>
      <w:r>
        <w:rPr>
          <w:spacing w:val="-1"/>
        </w:rPr>
        <w:t xml:space="preserve"> </w:t>
      </w:r>
      <w:r>
        <w:t>administration</w:t>
      </w:r>
      <w:r>
        <w:rPr>
          <w:spacing w:val="-6"/>
        </w:rPr>
        <w:t xml:space="preserve"> </w:t>
      </w:r>
      <w:r>
        <w:t>organization”</w:t>
      </w:r>
    </w:p>
    <w:p w:rsidR="00EF06EF" w:rsidRDefault="00EF06EF" w:rsidP="00EF06EF">
      <w:pPr>
        <w:pStyle w:val="a3"/>
        <w:ind w:left="0" w:firstLine="0"/>
        <w:jc w:val="left"/>
        <w:rPr>
          <w:sz w:val="30"/>
        </w:rPr>
      </w:pPr>
    </w:p>
    <w:p w:rsidR="00EF06EF" w:rsidRDefault="00EF06EF" w:rsidP="00EF06EF">
      <w:pPr>
        <w:pStyle w:val="a3"/>
        <w:ind w:left="0" w:firstLine="0"/>
        <w:jc w:val="left"/>
        <w:rPr>
          <w:sz w:val="30"/>
        </w:rPr>
      </w:pPr>
    </w:p>
    <w:p w:rsidR="00EF06EF" w:rsidRDefault="00EF06EF" w:rsidP="00EF06EF">
      <w:pPr>
        <w:pStyle w:val="a3"/>
        <w:ind w:left="0" w:firstLine="0"/>
        <w:jc w:val="left"/>
        <w:rPr>
          <w:sz w:val="30"/>
        </w:rPr>
      </w:pPr>
    </w:p>
    <w:p w:rsidR="00EF06EF" w:rsidRDefault="00EF06EF" w:rsidP="00EF06EF">
      <w:pPr>
        <w:pStyle w:val="a3"/>
        <w:spacing w:before="251" w:line="362" w:lineRule="auto"/>
        <w:ind w:left="3441" w:right="274" w:firstLine="0"/>
        <w:jc w:val="left"/>
      </w:pPr>
      <w:r>
        <w:t>Виконав:</w:t>
      </w:r>
      <w:r>
        <w:rPr>
          <w:spacing w:val="-9"/>
        </w:rPr>
        <w:t xml:space="preserve"> </w:t>
      </w:r>
      <w:r>
        <w:t>здобувач</w:t>
      </w:r>
      <w:r>
        <w:rPr>
          <w:spacing w:val="-3"/>
        </w:rPr>
        <w:t xml:space="preserve"> </w:t>
      </w:r>
      <w:r>
        <w:t>денної</w:t>
      </w:r>
      <w:r>
        <w:rPr>
          <w:spacing w:val="-8"/>
        </w:rPr>
        <w:t xml:space="preserve"> </w:t>
      </w:r>
      <w:r>
        <w:t>форми</w:t>
      </w:r>
      <w:r>
        <w:rPr>
          <w:spacing w:val="-3"/>
        </w:rPr>
        <w:t xml:space="preserve"> </w:t>
      </w:r>
      <w:r>
        <w:t>навчання</w:t>
      </w:r>
      <w:r>
        <w:rPr>
          <w:spacing w:val="-67"/>
        </w:rPr>
        <w:t xml:space="preserve"> </w:t>
      </w:r>
      <w:r>
        <w:t>спеціальності</w:t>
      </w:r>
      <w:r>
        <w:rPr>
          <w:spacing w:val="-2"/>
        </w:rPr>
        <w:t xml:space="preserve"> </w:t>
      </w:r>
      <w:r>
        <w:t>081</w:t>
      </w:r>
      <w:r>
        <w:rPr>
          <w:spacing w:val="6"/>
        </w:rPr>
        <w:t xml:space="preserve"> </w:t>
      </w:r>
      <w:r>
        <w:t>Право</w:t>
      </w:r>
    </w:p>
    <w:p w:rsidR="00EF06EF" w:rsidRDefault="00EF06EF" w:rsidP="00EF06EF">
      <w:pPr>
        <w:pStyle w:val="a3"/>
        <w:spacing w:line="315" w:lineRule="exact"/>
        <w:ind w:left="3441" w:firstLine="0"/>
        <w:jc w:val="left"/>
      </w:pPr>
      <w:r>
        <w:t>Ткаченко</w:t>
      </w:r>
      <w:r>
        <w:rPr>
          <w:spacing w:val="-3"/>
        </w:rPr>
        <w:t xml:space="preserve"> </w:t>
      </w:r>
      <w:r>
        <w:t>Сергій</w:t>
      </w:r>
      <w:r>
        <w:rPr>
          <w:spacing w:val="-5"/>
        </w:rPr>
        <w:t xml:space="preserve"> </w:t>
      </w:r>
      <w:r>
        <w:t>Валерійович</w:t>
      </w:r>
    </w:p>
    <w:p w:rsidR="00EF06EF" w:rsidRDefault="00EF06EF" w:rsidP="00EF06EF">
      <w:pPr>
        <w:pStyle w:val="a3"/>
        <w:tabs>
          <w:tab w:val="left" w:pos="4745"/>
          <w:tab w:val="left" w:pos="9108"/>
        </w:tabs>
        <w:spacing w:before="163"/>
        <w:ind w:left="3441" w:firstLine="0"/>
        <w:jc w:val="left"/>
      </w:pPr>
      <w:r>
        <w:t>Керівник</w:t>
      </w:r>
      <w:r>
        <w:tab/>
        <w:t>д.ю.н.,</w:t>
      </w:r>
      <w:r>
        <w:rPr>
          <w:spacing w:val="-1"/>
        </w:rPr>
        <w:t xml:space="preserve"> </w:t>
      </w:r>
      <w:r>
        <w:t>проф.</w:t>
      </w:r>
      <w:r>
        <w:rPr>
          <w:spacing w:val="2"/>
        </w:rPr>
        <w:t xml:space="preserve"> </w:t>
      </w:r>
      <w:r>
        <w:t>Гаран</w:t>
      </w:r>
      <w:r>
        <w:rPr>
          <w:spacing w:val="-4"/>
        </w:rPr>
        <w:t xml:space="preserve"> </w:t>
      </w:r>
      <w:r>
        <w:t>О.</w:t>
      </w:r>
      <w:r>
        <w:rPr>
          <w:spacing w:val="-1"/>
        </w:rPr>
        <w:t xml:space="preserve"> </w:t>
      </w:r>
      <w:r>
        <w:t>В.</w:t>
      </w:r>
      <w:r>
        <w:rPr>
          <w:spacing w:val="6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EF06EF" w:rsidRDefault="00EF06EF" w:rsidP="00EF06EF">
      <w:pPr>
        <w:pStyle w:val="a3"/>
        <w:spacing w:before="163"/>
        <w:ind w:left="3441" w:firstLine="0"/>
        <w:jc w:val="left"/>
      </w:pPr>
      <w:r>
        <w:t>Рецензент</w:t>
      </w:r>
      <w:r>
        <w:rPr>
          <w:spacing w:val="-6"/>
        </w:rPr>
        <w:t xml:space="preserve"> </w:t>
      </w:r>
      <w:r>
        <w:t>проф.</w:t>
      </w:r>
      <w:r>
        <w:rPr>
          <w:spacing w:val="-2"/>
        </w:rPr>
        <w:t xml:space="preserve"> </w:t>
      </w:r>
      <w:r>
        <w:t>Петруненко</w:t>
      </w:r>
      <w:r>
        <w:rPr>
          <w:spacing w:val="-5"/>
        </w:rPr>
        <w:t xml:space="preserve"> </w:t>
      </w:r>
      <w:r>
        <w:t>Я.</w:t>
      </w:r>
      <w:r>
        <w:rPr>
          <w:spacing w:val="-2"/>
        </w:rPr>
        <w:t xml:space="preserve"> </w:t>
      </w:r>
      <w:r>
        <w:t>В.</w:t>
      </w:r>
    </w:p>
    <w:p w:rsidR="00EF06EF" w:rsidRDefault="00EF06EF" w:rsidP="00EF06EF">
      <w:pPr>
        <w:pStyle w:val="a3"/>
        <w:ind w:left="0" w:firstLine="0"/>
        <w:jc w:val="left"/>
        <w:rPr>
          <w:sz w:val="20"/>
        </w:rPr>
      </w:pPr>
    </w:p>
    <w:p w:rsidR="00EF06EF" w:rsidRDefault="00EF06EF" w:rsidP="00EF06EF">
      <w:pPr>
        <w:pStyle w:val="a3"/>
        <w:ind w:left="0" w:firstLine="0"/>
        <w:jc w:val="left"/>
        <w:rPr>
          <w:sz w:val="20"/>
        </w:rPr>
      </w:pPr>
    </w:p>
    <w:p w:rsidR="00EF06EF" w:rsidRDefault="00EF06EF" w:rsidP="00EF06EF">
      <w:pPr>
        <w:pStyle w:val="a3"/>
        <w:ind w:left="0" w:firstLine="0"/>
        <w:jc w:val="left"/>
        <w:rPr>
          <w:sz w:val="20"/>
        </w:rPr>
      </w:pPr>
    </w:p>
    <w:p w:rsidR="00EF06EF" w:rsidRDefault="00EF06EF" w:rsidP="00EF06EF">
      <w:pPr>
        <w:pStyle w:val="a3"/>
        <w:ind w:left="0" w:firstLine="0"/>
        <w:jc w:val="left"/>
        <w:rPr>
          <w:sz w:val="20"/>
        </w:rPr>
      </w:pPr>
    </w:p>
    <w:p w:rsidR="00EF06EF" w:rsidRDefault="00EF06EF" w:rsidP="00EF06EF">
      <w:pPr>
        <w:pStyle w:val="a3"/>
        <w:ind w:left="0" w:firstLine="0"/>
        <w:jc w:val="left"/>
        <w:rPr>
          <w:sz w:val="20"/>
        </w:rPr>
      </w:pPr>
    </w:p>
    <w:p w:rsidR="00EF06EF" w:rsidRDefault="00EF06EF" w:rsidP="00EF06EF">
      <w:pPr>
        <w:pStyle w:val="a3"/>
        <w:ind w:left="0" w:firstLine="0"/>
        <w:jc w:val="left"/>
        <w:rPr>
          <w:sz w:val="20"/>
        </w:rPr>
      </w:pPr>
    </w:p>
    <w:p w:rsidR="00EF06EF" w:rsidRDefault="00EF06EF" w:rsidP="00EF06EF">
      <w:pPr>
        <w:pStyle w:val="a3"/>
        <w:ind w:left="0" w:firstLine="0"/>
        <w:jc w:val="left"/>
        <w:rPr>
          <w:sz w:val="20"/>
        </w:rPr>
      </w:pPr>
    </w:p>
    <w:p w:rsidR="00EF06EF" w:rsidRDefault="00EF06EF" w:rsidP="00EF06EF">
      <w:pPr>
        <w:pStyle w:val="a3"/>
        <w:ind w:left="0" w:firstLine="0"/>
        <w:jc w:val="left"/>
        <w:rPr>
          <w:sz w:val="20"/>
        </w:rPr>
      </w:pPr>
    </w:p>
    <w:p w:rsidR="00EF06EF" w:rsidRDefault="00EF06EF" w:rsidP="00EF06EF">
      <w:pPr>
        <w:pStyle w:val="a3"/>
        <w:ind w:left="0" w:firstLine="0"/>
        <w:jc w:val="left"/>
        <w:rPr>
          <w:sz w:val="20"/>
        </w:rPr>
      </w:pPr>
    </w:p>
    <w:p w:rsidR="00EF06EF" w:rsidRDefault="00EF06EF" w:rsidP="00EF06EF">
      <w:pPr>
        <w:pStyle w:val="a3"/>
        <w:spacing w:before="5"/>
        <w:ind w:left="0" w:firstLine="0"/>
        <w:jc w:val="left"/>
        <w:rPr>
          <w:sz w:val="27"/>
        </w:rPr>
      </w:pPr>
    </w:p>
    <w:tbl>
      <w:tblPr>
        <w:tblStyle w:val="TableNormal"/>
        <w:tblW w:w="0" w:type="auto"/>
        <w:tblInd w:w="127" w:type="dxa"/>
        <w:tblLayout w:type="fixed"/>
        <w:tblLook w:val="01E0" w:firstRow="1" w:lastRow="1" w:firstColumn="1" w:lastColumn="1" w:noHBand="0" w:noVBand="0"/>
      </w:tblPr>
      <w:tblGrid>
        <w:gridCol w:w="4895"/>
        <w:gridCol w:w="5084"/>
      </w:tblGrid>
      <w:tr w:rsidR="00EF06EF" w:rsidTr="00C970C9">
        <w:trPr>
          <w:trHeight w:val="2704"/>
        </w:trPr>
        <w:tc>
          <w:tcPr>
            <w:tcW w:w="4895" w:type="dxa"/>
          </w:tcPr>
          <w:p w:rsidR="00EF06EF" w:rsidRDefault="00EF06EF" w:rsidP="00C970C9">
            <w:pPr>
              <w:pStyle w:val="TableParagraph"/>
              <w:spacing w:line="276" w:lineRule="auto"/>
              <w:ind w:left="200" w:right="1260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EF06EF" w:rsidRDefault="00EF06EF" w:rsidP="00C970C9">
            <w:pPr>
              <w:pStyle w:val="TableParagraph"/>
              <w:tabs>
                <w:tab w:val="left" w:pos="1017"/>
                <w:tab w:val="left" w:leader="dot" w:pos="2915"/>
                <w:tab w:val="left" w:pos="3675"/>
              </w:tabs>
              <w:spacing w:line="321" w:lineRule="exact"/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</w:rPr>
              <w:tab/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  <w:p w:rsidR="00EF06EF" w:rsidRDefault="00EF06EF" w:rsidP="00C970C9">
            <w:pPr>
              <w:pStyle w:val="TableParagraph"/>
              <w:spacing w:before="1"/>
              <w:ind w:left="0"/>
              <w:rPr>
                <w:sz w:val="35"/>
              </w:rPr>
            </w:pPr>
          </w:p>
          <w:p w:rsidR="00EF06EF" w:rsidRDefault="00EF06EF" w:rsidP="00C970C9">
            <w:pPr>
              <w:pStyle w:val="TableParagraph"/>
              <w:ind w:left="200"/>
              <w:rPr>
                <w:sz w:val="28"/>
              </w:rPr>
            </w:pPr>
            <w:r>
              <w:rPr>
                <w:sz w:val="28"/>
              </w:rPr>
              <w:t>Завідувачка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EF06EF" w:rsidRDefault="00EF06EF" w:rsidP="00C970C9">
            <w:pPr>
              <w:pStyle w:val="TableParagraph"/>
              <w:tabs>
                <w:tab w:val="left" w:pos="1366"/>
                <w:tab w:val="left" w:pos="1967"/>
              </w:tabs>
              <w:spacing w:before="48"/>
              <w:ind w:left="555" w:right="388" w:hanging="356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  <w:t>Олександр</w:t>
            </w:r>
            <w:r>
              <w:rPr>
                <w:spacing w:val="-15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МИКОЛЕНКО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(підпис)</w:t>
            </w:r>
            <w:r>
              <w:rPr>
                <w:sz w:val="28"/>
              </w:rPr>
              <w:tab/>
              <w:t>(прізвище,ім’я)</w:t>
            </w:r>
          </w:p>
        </w:tc>
        <w:tc>
          <w:tcPr>
            <w:tcW w:w="5084" w:type="dxa"/>
          </w:tcPr>
          <w:p w:rsidR="00EF06EF" w:rsidRDefault="00EF06EF" w:rsidP="00C970C9">
            <w:pPr>
              <w:pStyle w:val="TableParagraph"/>
              <w:tabs>
                <w:tab w:val="left" w:pos="2323"/>
                <w:tab w:val="left" w:leader="dot" w:pos="3863"/>
                <w:tab w:val="left" w:pos="4623"/>
              </w:tabs>
              <w:spacing w:line="276" w:lineRule="auto"/>
              <w:ind w:left="390" w:right="242"/>
              <w:rPr>
                <w:sz w:val="28"/>
              </w:rPr>
            </w:pPr>
            <w:r>
              <w:rPr>
                <w:sz w:val="28"/>
              </w:rPr>
              <w:t>Захищено на засіданні ЕК № 6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</w:rPr>
              <w:tab/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  <w:p w:rsidR="00EF06EF" w:rsidRDefault="00EF06EF" w:rsidP="00C970C9">
            <w:pPr>
              <w:pStyle w:val="TableParagraph"/>
              <w:tabs>
                <w:tab w:val="left" w:pos="3182"/>
                <w:tab w:val="left" w:pos="4106"/>
                <w:tab w:val="left" w:pos="4744"/>
              </w:tabs>
              <w:spacing w:line="321" w:lineRule="exact"/>
              <w:ind w:left="390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_</w:t>
            </w:r>
          </w:p>
          <w:p w:rsidR="00EF06EF" w:rsidRDefault="00EF06EF" w:rsidP="00C970C9">
            <w:pPr>
              <w:pStyle w:val="TableParagraph"/>
              <w:spacing w:before="34"/>
              <w:ind w:left="1927" w:right="334" w:hanging="1335"/>
              <w:rPr>
                <w:sz w:val="28"/>
              </w:rPr>
            </w:pPr>
            <w:r>
              <w:rPr>
                <w:sz w:val="28"/>
              </w:rPr>
              <w:t>(за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національною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шкалою/шкалою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ЕСТS/ бали)</w:t>
            </w:r>
          </w:p>
          <w:p w:rsidR="00EF06EF" w:rsidRDefault="00EF06EF" w:rsidP="00C970C9">
            <w:pPr>
              <w:pStyle w:val="TableParagraph"/>
              <w:spacing w:line="321" w:lineRule="exact"/>
              <w:ind w:left="390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EF06EF" w:rsidRDefault="00EF06EF" w:rsidP="00C970C9">
            <w:pPr>
              <w:pStyle w:val="TableParagraph"/>
              <w:tabs>
                <w:tab w:val="left" w:pos="1652"/>
                <w:tab w:val="left" w:pos="2982"/>
              </w:tabs>
              <w:spacing w:line="322" w:lineRule="exact"/>
              <w:ind w:left="390" w:right="203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  <w:t>Євдокія</w:t>
            </w:r>
            <w:r>
              <w:rPr>
                <w:spacing w:val="2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СТРЕЛЬЦОВА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(підпис)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ab/>
              <w:t>(прізвище,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ім’я)</w:t>
            </w:r>
          </w:p>
        </w:tc>
      </w:tr>
    </w:tbl>
    <w:p w:rsidR="00EF06EF" w:rsidRDefault="00EF06EF" w:rsidP="00EF06EF">
      <w:pPr>
        <w:pStyle w:val="a3"/>
        <w:ind w:left="0" w:firstLine="0"/>
        <w:jc w:val="left"/>
        <w:rPr>
          <w:sz w:val="20"/>
        </w:rPr>
      </w:pPr>
    </w:p>
    <w:p w:rsidR="00EF06EF" w:rsidRDefault="00EF06EF" w:rsidP="00EF06EF">
      <w:pPr>
        <w:pStyle w:val="a3"/>
        <w:spacing w:before="2"/>
        <w:ind w:left="0" w:firstLine="0"/>
        <w:jc w:val="left"/>
        <w:rPr>
          <w:sz w:val="29"/>
        </w:rPr>
      </w:pPr>
    </w:p>
    <w:p w:rsidR="00EF06EF" w:rsidRDefault="00EF06EF" w:rsidP="00EF06EF">
      <w:pPr>
        <w:spacing w:before="87"/>
        <w:ind w:left="413" w:right="622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2022</w:t>
      </w:r>
    </w:p>
    <w:p w:rsidR="00EF06EF" w:rsidRDefault="00EF06EF" w:rsidP="00EF06EF">
      <w:pPr>
        <w:jc w:val="center"/>
        <w:rPr>
          <w:sz w:val="28"/>
        </w:rPr>
        <w:sectPr w:rsidR="00EF06EF" w:rsidSect="00EF06EF">
          <w:pgSz w:w="11910" w:h="16840"/>
          <w:pgMar w:top="1040" w:right="320" w:bottom="280" w:left="1380" w:header="720" w:footer="720" w:gutter="0"/>
          <w:cols w:space="720"/>
        </w:sectPr>
      </w:pPr>
    </w:p>
    <w:p w:rsidR="00EF06EF" w:rsidRDefault="00EF06EF" w:rsidP="00EF06EF">
      <w:pPr>
        <w:pStyle w:val="1"/>
        <w:ind w:right="2053"/>
      </w:pPr>
      <w:r>
        <w:lastRenderedPageBreak/>
        <w:t>ЗМІСТ</w:t>
      </w:r>
    </w:p>
    <w:p w:rsidR="00EF06EF" w:rsidRDefault="00EF06EF" w:rsidP="00EF06EF">
      <w:pPr>
        <w:pStyle w:val="a3"/>
        <w:ind w:left="0" w:firstLine="0"/>
        <w:jc w:val="left"/>
        <w:rPr>
          <w:b/>
          <w:sz w:val="20"/>
        </w:rPr>
      </w:pPr>
    </w:p>
    <w:p w:rsidR="00EF06EF" w:rsidRDefault="00EF06EF" w:rsidP="00EF06EF">
      <w:pPr>
        <w:pStyle w:val="a3"/>
        <w:spacing w:before="10"/>
        <w:ind w:left="0" w:firstLine="0"/>
        <w:jc w:val="left"/>
        <w:rPr>
          <w:b/>
          <w:sz w:val="20"/>
        </w:rPr>
      </w:pPr>
    </w:p>
    <w:tbl>
      <w:tblPr>
        <w:tblStyle w:val="TableNormal"/>
        <w:tblW w:w="0" w:type="auto"/>
        <w:tblInd w:w="199" w:type="dxa"/>
        <w:tblLayout w:type="fixed"/>
        <w:tblLook w:val="01E0" w:firstRow="1" w:lastRow="1" w:firstColumn="1" w:lastColumn="1" w:noHBand="0" w:noVBand="0"/>
      </w:tblPr>
      <w:tblGrid>
        <w:gridCol w:w="8859"/>
        <w:gridCol w:w="616"/>
      </w:tblGrid>
      <w:tr w:rsidR="00EF06EF" w:rsidTr="00C970C9">
        <w:trPr>
          <w:trHeight w:val="456"/>
        </w:trPr>
        <w:tc>
          <w:tcPr>
            <w:tcW w:w="8859" w:type="dxa"/>
          </w:tcPr>
          <w:p w:rsidR="00EF06EF" w:rsidRDefault="00EF06EF" w:rsidP="00C970C9">
            <w:pPr>
              <w:pStyle w:val="TableParagraph"/>
              <w:spacing w:line="361" w:lineRule="exact"/>
              <w:ind w:left="200"/>
              <w:rPr>
                <w:b/>
                <w:sz w:val="32"/>
              </w:rPr>
            </w:pPr>
            <w:r>
              <w:rPr>
                <w:b/>
                <w:sz w:val="32"/>
              </w:rPr>
              <w:t>ВСТУП</w:t>
            </w:r>
          </w:p>
        </w:tc>
        <w:tc>
          <w:tcPr>
            <w:tcW w:w="616" w:type="dxa"/>
          </w:tcPr>
          <w:p w:rsidR="00EF06EF" w:rsidRDefault="00EF06EF" w:rsidP="00C970C9">
            <w:pPr>
              <w:pStyle w:val="TableParagraph"/>
              <w:spacing w:line="309" w:lineRule="exact"/>
              <w:ind w:left="137"/>
              <w:rPr>
                <w:sz w:val="28"/>
              </w:rPr>
            </w:pPr>
            <w:r>
              <w:rPr>
                <w:w w:val="99"/>
                <w:sz w:val="28"/>
              </w:rPr>
              <w:t>5</w:t>
            </w:r>
          </w:p>
        </w:tc>
      </w:tr>
      <w:tr w:rsidR="00EF06EF" w:rsidTr="00C970C9">
        <w:trPr>
          <w:trHeight w:val="1656"/>
        </w:trPr>
        <w:tc>
          <w:tcPr>
            <w:tcW w:w="8859" w:type="dxa"/>
          </w:tcPr>
          <w:p w:rsidR="00EF06EF" w:rsidRDefault="00EF06EF" w:rsidP="00C970C9">
            <w:pPr>
              <w:pStyle w:val="TableParagraph"/>
              <w:spacing w:before="88" w:line="360" w:lineRule="auto"/>
              <w:ind w:left="200"/>
              <w:rPr>
                <w:b/>
                <w:sz w:val="32"/>
              </w:rPr>
            </w:pPr>
            <w:r>
              <w:rPr>
                <w:b/>
                <w:sz w:val="32"/>
              </w:rPr>
              <w:t>РОЗДІЛ 1.Загально-теоретичні засади розуміння</w:t>
            </w:r>
            <w:r>
              <w:rPr>
                <w:b/>
                <w:spacing w:val="1"/>
                <w:sz w:val="32"/>
              </w:rPr>
              <w:t xml:space="preserve"> </w:t>
            </w:r>
            <w:r>
              <w:rPr>
                <w:b/>
                <w:sz w:val="32"/>
              </w:rPr>
              <w:t>електронного</w:t>
            </w:r>
            <w:r>
              <w:rPr>
                <w:b/>
                <w:spacing w:val="-7"/>
                <w:sz w:val="32"/>
              </w:rPr>
              <w:t xml:space="preserve"> </w:t>
            </w:r>
            <w:r>
              <w:rPr>
                <w:b/>
                <w:sz w:val="32"/>
              </w:rPr>
              <w:t>урядування</w:t>
            </w:r>
            <w:r>
              <w:rPr>
                <w:b/>
                <w:spacing w:val="-5"/>
                <w:sz w:val="32"/>
              </w:rPr>
              <w:t xml:space="preserve"> </w:t>
            </w:r>
            <w:r>
              <w:rPr>
                <w:b/>
                <w:sz w:val="32"/>
              </w:rPr>
              <w:t>як</w:t>
            </w:r>
            <w:r>
              <w:rPr>
                <w:b/>
                <w:spacing w:val="-7"/>
                <w:sz w:val="32"/>
              </w:rPr>
              <w:t xml:space="preserve"> </w:t>
            </w:r>
            <w:r>
              <w:rPr>
                <w:b/>
                <w:sz w:val="32"/>
              </w:rPr>
              <w:t>нової</w:t>
            </w:r>
            <w:r>
              <w:rPr>
                <w:b/>
                <w:spacing w:val="-2"/>
                <w:sz w:val="32"/>
              </w:rPr>
              <w:t xml:space="preserve"> </w:t>
            </w:r>
            <w:r>
              <w:rPr>
                <w:b/>
                <w:sz w:val="32"/>
              </w:rPr>
              <w:t>форми</w:t>
            </w:r>
            <w:r>
              <w:rPr>
                <w:b/>
                <w:spacing w:val="-7"/>
                <w:sz w:val="32"/>
              </w:rPr>
              <w:t xml:space="preserve"> </w:t>
            </w:r>
            <w:r>
              <w:rPr>
                <w:b/>
                <w:sz w:val="32"/>
              </w:rPr>
              <w:t>організації</w:t>
            </w:r>
          </w:p>
          <w:p w:rsidR="00EF06EF" w:rsidRDefault="00EF06EF" w:rsidP="00C970C9">
            <w:pPr>
              <w:pStyle w:val="TableParagraph"/>
              <w:ind w:left="200"/>
              <w:rPr>
                <w:b/>
                <w:sz w:val="32"/>
              </w:rPr>
            </w:pPr>
            <w:r>
              <w:rPr>
                <w:b/>
                <w:sz w:val="32"/>
              </w:rPr>
              <w:t>державного</w:t>
            </w:r>
            <w:r>
              <w:rPr>
                <w:b/>
                <w:spacing w:val="-6"/>
                <w:sz w:val="32"/>
              </w:rPr>
              <w:t xml:space="preserve"> </w:t>
            </w:r>
            <w:r>
              <w:rPr>
                <w:b/>
                <w:sz w:val="32"/>
              </w:rPr>
              <w:t>управління</w:t>
            </w:r>
          </w:p>
        </w:tc>
        <w:tc>
          <w:tcPr>
            <w:tcW w:w="616" w:type="dxa"/>
          </w:tcPr>
          <w:p w:rsidR="00EF06EF" w:rsidRDefault="00EF06EF" w:rsidP="00C970C9">
            <w:pPr>
              <w:pStyle w:val="TableParagraph"/>
              <w:spacing w:before="82"/>
              <w:ind w:left="137"/>
              <w:rPr>
                <w:sz w:val="28"/>
              </w:rPr>
            </w:pPr>
            <w:r>
              <w:rPr>
                <w:w w:val="99"/>
                <w:sz w:val="28"/>
              </w:rPr>
              <w:t>9</w:t>
            </w:r>
          </w:p>
        </w:tc>
      </w:tr>
      <w:tr w:rsidR="00EF06EF" w:rsidTr="00C970C9">
        <w:trPr>
          <w:trHeight w:val="549"/>
        </w:trPr>
        <w:tc>
          <w:tcPr>
            <w:tcW w:w="8859" w:type="dxa"/>
          </w:tcPr>
          <w:p w:rsidR="00EF06EF" w:rsidRDefault="00EF06EF" w:rsidP="00C970C9">
            <w:pPr>
              <w:pStyle w:val="TableParagraph"/>
              <w:spacing w:before="83"/>
              <w:rPr>
                <w:sz w:val="32"/>
              </w:rPr>
            </w:pPr>
            <w:r>
              <w:rPr>
                <w:sz w:val="32"/>
              </w:rPr>
              <w:t>1.1.Сучасні</w:t>
            </w:r>
            <w:r>
              <w:rPr>
                <w:spacing w:val="-5"/>
                <w:sz w:val="32"/>
              </w:rPr>
              <w:t xml:space="preserve"> </w:t>
            </w:r>
            <w:r>
              <w:rPr>
                <w:sz w:val="32"/>
              </w:rPr>
              <w:t>підходи</w:t>
            </w:r>
            <w:r>
              <w:rPr>
                <w:spacing w:val="-3"/>
                <w:sz w:val="32"/>
              </w:rPr>
              <w:t xml:space="preserve"> </w:t>
            </w:r>
            <w:r>
              <w:rPr>
                <w:sz w:val="32"/>
              </w:rPr>
              <w:t>до</w:t>
            </w:r>
            <w:r>
              <w:rPr>
                <w:spacing w:val="-6"/>
                <w:sz w:val="32"/>
              </w:rPr>
              <w:t xml:space="preserve"> </w:t>
            </w:r>
            <w:r>
              <w:rPr>
                <w:sz w:val="32"/>
              </w:rPr>
              <w:t>розуміння</w:t>
            </w:r>
            <w:r>
              <w:rPr>
                <w:spacing w:val="-2"/>
                <w:sz w:val="32"/>
              </w:rPr>
              <w:t xml:space="preserve"> </w:t>
            </w:r>
            <w:r>
              <w:rPr>
                <w:sz w:val="32"/>
              </w:rPr>
              <w:t>електронного</w:t>
            </w:r>
            <w:r>
              <w:rPr>
                <w:spacing w:val="-5"/>
                <w:sz w:val="32"/>
              </w:rPr>
              <w:t xml:space="preserve"> </w:t>
            </w:r>
            <w:r>
              <w:rPr>
                <w:sz w:val="32"/>
              </w:rPr>
              <w:t>урядування</w:t>
            </w:r>
          </w:p>
        </w:tc>
        <w:tc>
          <w:tcPr>
            <w:tcW w:w="616" w:type="dxa"/>
          </w:tcPr>
          <w:p w:rsidR="00EF06EF" w:rsidRDefault="00EF06EF" w:rsidP="00C970C9">
            <w:pPr>
              <w:pStyle w:val="TableParagraph"/>
              <w:spacing w:before="82"/>
              <w:ind w:left="137"/>
              <w:rPr>
                <w:sz w:val="28"/>
              </w:rPr>
            </w:pPr>
            <w:r>
              <w:rPr>
                <w:w w:val="99"/>
                <w:sz w:val="28"/>
              </w:rPr>
              <w:t>9</w:t>
            </w:r>
          </w:p>
        </w:tc>
      </w:tr>
      <w:tr w:rsidR="00EF06EF" w:rsidTr="00C970C9">
        <w:trPr>
          <w:trHeight w:val="1104"/>
        </w:trPr>
        <w:tc>
          <w:tcPr>
            <w:tcW w:w="8859" w:type="dxa"/>
          </w:tcPr>
          <w:p w:rsidR="00EF06EF" w:rsidRDefault="00EF06EF" w:rsidP="00C970C9">
            <w:pPr>
              <w:pStyle w:val="TableParagraph"/>
              <w:spacing w:before="85"/>
              <w:rPr>
                <w:sz w:val="32"/>
              </w:rPr>
            </w:pPr>
            <w:r>
              <w:rPr>
                <w:sz w:val="32"/>
              </w:rPr>
              <w:t>1.2.Електронне</w:t>
            </w:r>
            <w:r>
              <w:rPr>
                <w:spacing w:val="-7"/>
                <w:sz w:val="32"/>
              </w:rPr>
              <w:t xml:space="preserve"> </w:t>
            </w:r>
            <w:r>
              <w:rPr>
                <w:sz w:val="32"/>
              </w:rPr>
              <w:t>урядування</w:t>
            </w:r>
            <w:r>
              <w:rPr>
                <w:spacing w:val="-2"/>
                <w:sz w:val="32"/>
              </w:rPr>
              <w:t xml:space="preserve"> </w:t>
            </w:r>
            <w:r>
              <w:rPr>
                <w:sz w:val="32"/>
              </w:rPr>
              <w:t>–</w:t>
            </w:r>
            <w:r>
              <w:rPr>
                <w:spacing w:val="-5"/>
                <w:sz w:val="32"/>
              </w:rPr>
              <w:t xml:space="preserve"> </w:t>
            </w:r>
            <w:r>
              <w:rPr>
                <w:sz w:val="32"/>
              </w:rPr>
              <w:t>сучасний</w:t>
            </w:r>
            <w:r>
              <w:rPr>
                <w:spacing w:val="70"/>
                <w:sz w:val="32"/>
              </w:rPr>
              <w:t xml:space="preserve"> </w:t>
            </w:r>
            <w:r>
              <w:rPr>
                <w:sz w:val="32"/>
              </w:rPr>
              <w:t>інструмент</w:t>
            </w:r>
          </w:p>
          <w:p w:rsidR="00EF06EF" w:rsidRDefault="00EF06EF" w:rsidP="00C970C9">
            <w:pPr>
              <w:pStyle w:val="TableParagraph"/>
              <w:spacing w:before="184"/>
              <w:rPr>
                <w:sz w:val="32"/>
              </w:rPr>
            </w:pPr>
            <w:r>
              <w:rPr>
                <w:sz w:val="32"/>
              </w:rPr>
              <w:t>модернізації</w:t>
            </w:r>
            <w:r>
              <w:rPr>
                <w:spacing w:val="-4"/>
                <w:sz w:val="32"/>
              </w:rPr>
              <w:t xml:space="preserve"> </w:t>
            </w:r>
            <w:r>
              <w:rPr>
                <w:sz w:val="32"/>
              </w:rPr>
              <w:t>державного</w:t>
            </w:r>
            <w:r>
              <w:rPr>
                <w:spacing w:val="-6"/>
                <w:sz w:val="32"/>
              </w:rPr>
              <w:t xml:space="preserve"> </w:t>
            </w:r>
            <w:r>
              <w:rPr>
                <w:sz w:val="32"/>
              </w:rPr>
              <w:t>управління</w:t>
            </w:r>
          </w:p>
        </w:tc>
        <w:tc>
          <w:tcPr>
            <w:tcW w:w="616" w:type="dxa"/>
          </w:tcPr>
          <w:p w:rsidR="00EF06EF" w:rsidRDefault="00EF06EF" w:rsidP="00C970C9">
            <w:pPr>
              <w:pStyle w:val="TableParagraph"/>
              <w:spacing w:before="84"/>
              <w:ind w:left="137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</w:tr>
      <w:tr w:rsidR="00EF06EF" w:rsidTr="00C970C9">
        <w:trPr>
          <w:trHeight w:val="1104"/>
        </w:trPr>
        <w:tc>
          <w:tcPr>
            <w:tcW w:w="8859" w:type="dxa"/>
          </w:tcPr>
          <w:p w:rsidR="00EF06EF" w:rsidRDefault="00EF06EF" w:rsidP="00C970C9">
            <w:pPr>
              <w:pStyle w:val="TableParagraph"/>
              <w:spacing w:before="86"/>
              <w:rPr>
                <w:sz w:val="32"/>
              </w:rPr>
            </w:pPr>
            <w:r>
              <w:rPr>
                <w:sz w:val="32"/>
              </w:rPr>
              <w:t>1.3.Складові</w:t>
            </w:r>
            <w:r>
              <w:rPr>
                <w:spacing w:val="-2"/>
                <w:sz w:val="32"/>
              </w:rPr>
              <w:t xml:space="preserve"> </w:t>
            </w:r>
            <w:r>
              <w:rPr>
                <w:sz w:val="32"/>
              </w:rPr>
              <w:t>електронного</w:t>
            </w:r>
            <w:r>
              <w:rPr>
                <w:spacing w:val="-6"/>
                <w:sz w:val="32"/>
              </w:rPr>
              <w:t xml:space="preserve"> </w:t>
            </w:r>
            <w:r>
              <w:rPr>
                <w:sz w:val="32"/>
              </w:rPr>
              <w:t>урядування:</w:t>
            </w:r>
            <w:r>
              <w:rPr>
                <w:spacing w:val="-5"/>
                <w:sz w:val="32"/>
              </w:rPr>
              <w:t xml:space="preserve"> </w:t>
            </w:r>
            <w:r>
              <w:rPr>
                <w:sz w:val="32"/>
              </w:rPr>
              <w:t>поняття,</w:t>
            </w:r>
            <w:r>
              <w:rPr>
                <w:spacing w:val="-7"/>
                <w:sz w:val="32"/>
              </w:rPr>
              <w:t xml:space="preserve"> </w:t>
            </w:r>
            <w:r>
              <w:rPr>
                <w:sz w:val="32"/>
              </w:rPr>
              <w:t>правова</w:t>
            </w:r>
          </w:p>
          <w:p w:rsidR="00EF06EF" w:rsidRDefault="00EF06EF" w:rsidP="00C970C9">
            <w:pPr>
              <w:pStyle w:val="TableParagraph"/>
              <w:spacing w:before="184"/>
              <w:rPr>
                <w:sz w:val="32"/>
              </w:rPr>
            </w:pPr>
            <w:r>
              <w:rPr>
                <w:sz w:val="32"/>
              </w:rPr>
              <w:t>характеристика</w:t>
            </w:r>
          </w:p>
        </w:tc>
        <w:tc>
          <w:tcPr>
            <w:tcW w:w="616" w:type="dxa"/>
          </w:tcPr>
          <w:p w:rsidR="00EF06EF" w:rsidRDefault="00EF06EF" w:rsidP="00C970C9">
            <w:pPr>
              <w:pStyle w:val="TableParagraph"/>
              <w:spacing w:before="85"/>
              <w:ind w:left="137"/>
              <w:rPr>
                <w:sz w:val="28"/>
              </w:rPr>
            </w:pPr>
            <w:r>
              <w:rPr>
                <w:sz w:val="28"/>
              </w:rPr>
              <w:t>24</w:t>
            </w:r>
          </w:p>
        </w:tc>
      </w:tr>
      <w:tr w:rsidR="00EF06EF" w:rsidTr="00C970C9">
        <w:trPr>
          <w:trHeight w:val="1104"/>
        </w:trPr>
        <w:tc>
          <w:tcPr>
            <w:tcW w:w="8859" w:type="dxa"/>
          </w:tcPr>
          <w:p w:rsidR="00EF06EF" w:rsidRDefault="00EF06EF" w:rsidP="00C970C9">
            <w:pPr>
              <w:pStyle w:val="TableParagraph"/>
              <w:tabs>
                <w:tab w:val="left" w:pos="2684"/>
              </w:tabs>
              <w:spacing w:before="85"/>
              <w:rPr>
                <w:sz w:val="32"/>
              </w:rPr>
            </w:pPr>
            <w:r>
              <w:rPr>
                <w:sz w:val="32"/>
              </w:rPr>
              <w:t>1.4.Проблеми</w:t>
            </w:r>
            <w:r>
              <w:rPr>
                <w:spacing w:val="-3"/>
                <w:sz w:val="32"/>
              </w:rPr>
              <w:t xml:space="preserve"> </w:t>
            </w:r>
            <w:r>
              <w:rPr>
                <w:sz w:val="32"/>
              </w:rPr>
              <w:t>і</w:t>
            </w:r>
            <w:r>
              <w:rPr>
                <w:sz w:val="32"/>
              </w:rPr>
              <w:tab/>
              <w:t>та</w:t>
            </w:r>
            <w:r>
              <w:rPr>
                <w:spacing w:val="-7"/>
                <w:sz w:val="32"/>
              </w:rPr>
              <w:t xml:space="preserve"> </w:t>
            </w:r>
            <w:r>
              <w:rPr>
                <w:sz w:val="32"/>
              </w:rPr>
              <w:t>шляхи</w:t>
            </w:r>
            <w:r>
              <w:rPr>
                <w:spacing w:val="69"/>
                <w:sz w:val="32"/>
              </w:rPr>
              <w:t xml:space="preserve"> </w:t>
            </w:r>
            <w:r>
              <w:rPr>
                <w:sz w:val="32"/>
              </w:rPr>
              <w:t>вдосконалення</w:t>
            </w:r>
            <w:r>
              <w:rPr>
                <w:spacing w:val="-3"/>
                <w:sz w:val="32"/>
              </w:rPr>
              <w:t xml:space="preserve"> </w:t>
            </w:r>
            <w:r>
              <w:rPr>
                <w:sz w:val="32"/>
              </w:rPr>
              <w:t>адміністративного</w:t>
            </w:r>
          </w:p>
          <w:p w:rsidR="00EF06EF" w:rsidRDefault="00EF06EF" w:rsidP="00C970C9">
            <w:pPr>
              <w:pStyle w:val="TableParagraph"/>
              <w:spacing w:before="185"/>
              <w:rPr>
                <w:sz w:val="32"/>
              </w:rPr>
            </w:pPr>
            <w:r>
              <w:rPr>
                <w:sz w:val="32"/>
              </w:rPr>
              <w:t>законодавства,</w:t>
            </w:r>
            <w:r>
              <w:rPr>
                <w:spacing w:val="-6"/>
                <w:sz w:val="32"/>
              </w:rPr>
              <w:t xml:space="preserve"> </w:t>
            </w:r>
            <w:r>
              <w:rPr>
                <w:sz w:val="32"/>
              </w:rPr>
              <w:t>що</w:t>
            </w:r>
            <w:r>
              <w:rPr>
                <w:spacing w:val="-8"/>
                <w:sz w:val="32"/>
              </w:rPr>
              <w:t xml:space="preserve"> </w:t>
            </w:r>
            <w:r>
              <w:rPr>
                <w:sz w:val="32"/>
              </w:rPr>
              <w:t>регулює</w:t>
            </w:r>
            <w:r>
              <w:rPr>
                <w:spacing w:val="-1"/>
                <w:sz w:val="32"/>
              </w:rPr>
              <w:t xml:space="preserve"> </w:t>
            </w:r>
            <w:r>
              <w:rPr>
                <w:sz w:val="32"/>
              </w:rPr>
              <w:t>електронне</w:t>
            </w:r>
            <w:r>
              <w:rPr>
                <w:spacing w:val="-5"/>
                <w:sz w:val="32"/>
              </w:rPr>
              <w:t xml:space="preserve"> </w:t>
            </w:r>
            <w:r>
              <w:rPr>
                <w:sz w:val="32"/>
              </w:rPr>
              <w:t>урядування</w:t>
            </w:r>
          </w:p>
        </w:tc>
        <w:tc>
          <w:tcPr>
            <w:tcW w:w="616" w:type="dxa"/>
          </w:tcPr>
          <w:p w:rsidR="00EF06EF" w:rsidRDefault="00EF06EF" w:rsidP="00C970C9">
            <w:pPr>
              <w:pStyle w:val="TableParagraph"/>
              <w:spacing w:before="84"/>
              <w:ind w:left="137"/>
              <w:rPr>
                <w:sz w:val="28"/>
              </w:rPr>
            </w:pPr>
            <w:r>
              <w:rPr>
                <w:sz w:val="28"/>
              </w:rPr>
              <w:t>31</w:t>
            </w:r>
          </w:p>
        </w:tc>
      </w:tr>
      <w:tr w:rsidR="00EF06EF" w:rsidTr="00C970C9">
        <w:trPr>
          <w:trHeight w:val="554"/>
        </w:trPr>
        <w:tc>
          <w:tcPr>
            <w:tcW w:w="8859" w:type="dxa"/>
          </w:tcPr>
          <w:p w:rsidR="00EF06EF" w:rsidRDefault="00EF06EF" w:rsidP="00C970C9">
            <w:pPr>
              <w:pStyle w:val="TableParagraph"/>
              <w:spacing w:before="90"/>
              <w:rPr>
                <w:b/>
                <w:sz w:val="32"/>
              </w:rPr>
            </w:pPr>
            <w:r>
              <w:rPr>
                <w:b/>
                <w:sz w:val="32"/>
              </w:rPr>
              <w:t>Висновки</w:t>
            </w:r>
            <w:r>
              <w:rPr>
                <w:b/>
                <w:spacing w:val="-1"/>
                <w:sz w:val="32"/>
              </w:rPr>
              <w:t xml:space="preserve"> </w:t>
            </w:r>
            <w:r>
              <w:rPr>
                <w:b/>
                <w:sz w:val="32"/>
              </w:rPr>
              <w:t>до</w:t>
            </w:r>
            <w:r>
              <w:rPr>
                <w:b/>
                <w:spacing w:val="-2"/>
                <w:sz w:val="32"/>
              </w:rPr>
              <w:t xml:space="preserve"> </w:t>
            </w:r>
            <w:r>
              <w:rPr>
                <w:b/>
                <w:sz w:val="32"/>
              </w:rPr>
              <w:t>Розділу</w:t>
            </w:r>
            <w:r>
              <w:rPr>
                <w:b/>
                <w:spacing w:val="-3"/>
                <w:sz w:val="32"/>
              </w:rPr>
              <w:t xml:space="preserve"> </w:t>
            </w:r>
            <w:r>
              <w:rPr>
                <w:b/>
                <w:sz w:val="32"/>
              </w:rPr>
              <w:t>1</w:t>
            </w:r>
          </w:p>
        </w:tc>
        <w:tc>
          <w:tcPr>
            <w:tcW w:w="616" w:type="dxa"/>
          </w:tcPr>
          <w:p w:rsidR="00EF06EF" w:rsidRDefault="00EF06EF" w:rsidP="00C970C9">
            <w:pPr>
              <w:pStyle w:val="TableParagraph"/>
              <w:spacing w:before="84"/>
              <w:ind w:left="137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</w:tr>
      <w:tr w:rsidR="00EF06EF" w:rsidTr="00C970C9">
        <w:trPr>
          <w:trHeight w:val="1104"/>
        </w:trPr>
        <w:tc>
          <w:tcPr>
            <w:tcW w:w="8859" w:type="dxa"/>
          </w:tcPr>
          <w:p w:rsidR="00EF06EF" w:rsidRDefault="00EF06EF" w:rsidP="00C970C9">
            <w:pPr>
              <w:pStyle w:val="TableParagraph"/>
              <w:spacing w:before="88"/>
              <w:ind w:left="200"/>
              <w:rPr>
                <w:b/>
                <w:sz w:val="32"/>
              </w:rPr>
            </w:pPr>
            <w:r>
              <w:rPr>
                <w:b/>
                <w:sz w:val="32"/>
              </w:rPr>
              <w:t>РОЗДІЛ</w:t>
            </w:r>
            <w:r>
              <w:rPr>
                <w:b/>
                <w:spacing w:val="-5"/>
                <w:sz w:val="32"/>
              </w:rPr>
              <w:t xml:space="preserve"> </w:t>
            </w:r>
            <w:r>
              <w:rPr>
                <w:b/>
                <w:sz w:val="32"/>
              </w:rPr>
              <w:t>2.</w:t>
            </w:r>
            <w:r>
              <w:rPr>
                <w:b/>
                <w:spacing w:val="-4"/>
                <w:sz w:val="32"/>
              </w:rPr>
              <w:t xml:space="preserve"> </w:t>
            </w:r>
            <w:r>
              <w:rPr>
                <w:b/>
                <w:sz w:val="32"/>
              </w:rPr>
              <w:t>Окремі</w:t>
            </w:r>
            <w:r>
              <w:rPr>
                <w:b/>
                <w:spacing w:val="-3"/>
                <w:sz w:val="32"/>
              </w:rPr>
              <w:t xml:space="preserve"> </w:t>
            </w:r>
            <w:r>
              <w:rPr>
                <w:b/>
                <w:sz w:val="32"/>
              </w:rPr>
              <w:t>актуальні</w:t>
            </w:r>
            <w:r>
              <w:rPr>
                <w:b/>
                <w:spacing w:val="-3"/>
                <w:sz w:val="32"/>
              </w:rPr>
              <w:t xml:space="preserve"> </w:t>
            </w:r>
            <w:r>
              <w:rPr>
                <w:b/>
                <w:sz w:val="32"/>
              </w:rPr>
              <w:t>питання</w:t>
            </w:r>
            <w:r>
              <w:rPr>
                <w:b/>
                <w:spacing w:val="-5"/>
                <w:sz w:val="32"/>
              </w:rPr>
              <w:t xml:space="preserve"> </w:t>
            </w:r>
            <w:r>
              <w:rPr>
                <w:b/>
                <w:sz w:val="32"/>
              </w:rPr>
              <w:t>щодо</w:t>
            </w:r>
            <w:r>
              <w:rPr>
                <w:b/>
                <w:spacing w:val="-2"/>
                <w:sz w:val="32"/>
              </w:rPr>
              <w:t xml:space="preserve"> </w:t>
            </w:r>
            <w:r>
              <w:rPr>
                <w:b/>
                <w:sz w:val="32"/>
              </w:rPr>
              <w:t>розвитку</w:t>
            </w:r>
          </w:p>
          <w:p w:rsidR="00EF06EF" w:rsidRDefault="00EF06EF" w:rsidP="00C970C9">
            <w:pPr>
              <w:pStyle w:val="TableParagraph"/>
              <w:spacing w:before="184"/>
              <w:ind w:left="200"/>
              <w:rPr>
                <w:b/>
                <w:sz w:val="32"/>
              </w:rPr>
            </w:pPr>
            <w:r>
              <w:rPr>
                <w:b/>
                <w:sz w:val="32"/>
              </w:rPr>
              <w:t>електронного</w:t>
            </w:r>
            <w:r>
              <w:rPr>
                <w:b/>
                <w:spacing w:val="-6"/>
                <w:sz w:val="32"/>
              </w:rPr>
              <w:t xml:space="preserve"> </w:t>
            </w:r>
            <w:r>
              <w:rPr>
                <w:b/>
                <w:sz w:val="32"/>
              </w:rPr>
              <w:t>урядування</w:t>
            </w:r>
            <w:r>
              <w:rPr>
                <w:b/>
                <w:spacing w:val="-3"/>
                <w:sz w:val="32"/>
              </w:rPr>
              <w:t xml:space="preserve"> </w:t>
            </w:r>
            <w:r>
              <w:rPr>
                <w:b/>
                <w:sz w:val="32"/>
              </w:rPr>
              <w:t>в</w:t>
            </w:r>
            <w:r>
              <w:rPr>
                <w:b/>
                <w:spacing w:val="-8"/>
                <w:sz w:val="32"/>
              </w:rPr>
              <w:t xml:space="preserve"> </w:t>
            </w:r>
            <w:r>
              <w:rPr>
                <w:b/>
                <w:sz w:val="32"/>
              </w:rPr>
              <w:t>органах</w:t>
            </w:r>
            <w:r>
              <w:rPr>
                <w:b/>
                <w:spacing w:val="-4"/>
                <w:sz w:val="32"/>
              </w:rPr>
              <w:t xml:space="preserve"> </w:t>
            </w:r>
            <w:r>
              <w:rPr>
                <w:b/>
                <w:sz w:val="32"/>
              </w:rPr>
              <w:t>виконавчої</w:t>
            </w:r>
            <w:r>
              <w:rPr>
                <w:b/>
                <w:spacing w:val="-1"/>
                <w:sz w:val="32"/>
              </w:rPr>
              <w:t xml:space="preserve"> </w:t>
            </w:r>
            <w:r>
              <w:rPr>
                <w:b/>
                <w:sz w:val="32"/>
              </w:rPr>
              <w:t>влади</w:t>
            </w:r>
          </w:p>
        </w:tc>
        <w:tc>
          <w:tcPr>
            <w:tcW w:w="616" w:type="dxa"/>
          </w:tcPr>
          <w:p w:rsidR="00EF06EF" w:rsidRDefault="00EF06EF" w:rsidP="00C970C9">
            <w:pPr>
              <w:pStyle w:val="TableParagraph"/>
              <w:spacing w:before="82"/>
              <w:ind w:left="137"/>
              <w:rPr>
                <w:sz w:val="28"/>
              </w:rPr>
            </w:pPr>
            <w:r>
              <w:rPr>
                <w:sz w:val="28"/>
              </w:rPr>
              <w:t>43</w:t>
            </w:r>
          </w:p>
        </w:tc>
      </w:tr>
      <w:tr w:rsidR="00EF06EF" w:rsidTr="00C970C9">
        <w:trPr>
          <w:trHeight w:val="1101"/>
        </w:trPr>
        <w:tc>
          <w:tcPr>
            <w:tcW w:w="8859" w:type="dxa"/>
          </w:tcPr>
          <w:p w:rsidR="00EF06EF" w:rsidRDefault="00EF06EF" w:rsidP="00C970C9">
            <w:pPr>
              <w:pStyle w:val="TableParagraph"/>
              <w:spacing w:before="83"/>
              <w:rPr>
                <w:sz w:val="32"/>
              </w:rPr>
            </w:pPr>
            <w:r>
              <w:rPr>
                <w:sz w:val="32"/>
              </w:rPr>
              <w:t>2.1.Поняття</w:t>
            </w:r>
            <w:r>
              <w:rPr>
                <w:spacing w:val="-6"/>
                <w:sz w:val="32"/>
              </w:rPr>
              <w:t xml:space="preserve"> </w:t>
            </w:r>
            <w:r>
              <w:rPr>
                <w:sz w:val="32"/>
              </w:rPr>
              <w:t>й</w:t>
            </w:r>
            <w:r>
              <w:rPr>
                <w:spacing w:val="-2"/>
                <w:sz w:val="32"/>
              </w:rPr>
              <w:t xml:space="preserve"> </w:t>
            </w:r>
            <w:r>
              <w:rPr>
                <w:sz w:val="32"/>
              </w:rPr>
              <w:t>ознаки</w:t>
            </w:r>
            <w:r>
              <w:rPr>
                <w:spacing w:val="-5"/>
                <w:sz w:val="32"/>
              </w:rPr>
              <w:t xml:space="preserve"> </w:t>
            </w:r>
            <w:r>
              <w:rPr>
                <w:sz w:val="32"/>
              </w:rPr>
              <w:t>електронного</w:t>
            </w:r>
            <w:r>
              <w:rPr>
                <w:spacing w:val="-4"/>
                <w:sz w:val="32"/>
              </w:rPr>
              <w:t xml:space="preserve"> </w:t>
            </w:r>
            <w:r>
              <w:rPr>
                <w:sz w:val="32"/>
              </w:rPr>
              <w:t>урядування</w:t>
            </w:r>
            <w:r>
              <w:rPr>
                <w:spacing w:val="-6"/>
                <w:sz w:val="32"/>
              </w:rPr>
              <w:t xml:space="preserve"> </w:t>
            </w:r>
            <w:r>
              <w:rPr>
                <w:sz w:val="32"/>
              </w:rPr>
              <w:t>в</w:t>
            </w:r>
            <w:r>
              <w:rPr>
                <w:spacing w:val="-4"/>
                <w:sz w:val="32"/>
              </w:rPr>
              <w:t xml:space="preserve"> </w:t>
            </w:r>
            <w:r>
              <w:rPr>
                <w:sz w:val="32"/>
              </w:rPr>
              <w:t>органах</w:t>
            </w:r>
          </w:p>
          <w:p w:rsidR="00EF06EF" w:rsidRDefault="00EF06EF" w:rsidP="00C970C9">
            <w:pPr>
              <w:pStyle w:val="TableParagraph"/>
              <w:spacing w:before="184"/>
              <w:rPr>
                <w:sz w:val="32"/>
              </w:rPr>
            </w:pPr>
            <w:r>
              <w:rPr>
                <w:sz w:val="32"/>
              </w:rPr>
              <w:t>виконавчої</w:t>
            </w:r>
            <w:r>
              <w:rPr>
                <w:spacing w:val="-2"/>
                <w:sz w:val="32"/>
              </w:rPr>
              <w:t xml:space="preserve"> </w:t>
            </w:r>
            <w:r>
              <w:rPr>
                <w:sz w:val="32"/>
              </w:rPr>
              <w:t>влади</w:t>
            </w:r>
          </w:p>
        </w:tc>
        <w:tc>
          <w:tcPr>
            <w:tcW w:w="616" w:type="dxa"/>
          </w:tcPr>
          <w:p w:rsidR="00EF06EF" w:rsidRDefault="00EF06EF" w:rsidP="00C970C9">
            <w:pPr>
              <w:pStyle w:val="TableParagraph"/>
              <w:spacing w:before="82"/>
              <w:ind w:left="137"/>
              <w:rPr>
                <w:sz w:val="28"/>
              </w:rPr>
            </w:pPr>
            <w:r>
              <w:rPr>
                <w:sz w:val="28"/>
              </w:rPr>
              <w:t>43</w:t>
            </w:r>
          </w:p>
        </w:tc>
      </w:tr>
      <w:tr w:rsidR="00EF06EF" w:rsidTr="00C970C9">
        <w:trPr>
          <w:trHeight w:val="1104"/>
        </w:trPr>
        <w:tc>
          <w:tcPr>
            <w:tcW w:w="8859" w:type="dxa"/>
          </w:tcPr>
          <w:p w:rsidR="00EF06EF" w:rsidRDefault="00EF06EF" w:rsidP="00C970C9">
            <w:pPr>
              <w:pStyle w:val="TableParagraph"/>
              <w:spacing w:before="86"/>
              <w:rPr>
                <w:sz w:val="32"/>
              </w:rPr>
            </w:pPr>
            <w:r>
              <w:rPr>
                <w:sz w:val="32"/>
              </w:rPr>
              <w:t>2.2.Завдання,</w:t>
            </w:r>
            <w:r>
              <w:rPr>
                <w:spacing w:val="-9"/>
                <w:sz w:val="32"/>
              </w:rPr>
              <w:t xml:space="preserve"> </w:t>
            </w:r>
            <w:r>
              <w:rPr>
                <w:sz w:val="32"/>
              </w:rPr>
              <w:t>функції</w:t>
            </w:r>
            <w:r>
              <w:rPr>
                <w:spacing w:val="-7"/>
                <w:sz w:val="32"/>
              </w:rPr>
              <w:t xml:space="preserve"> </w:t>
            </w:r>
            <w:r>
              <w:rPr>
                <w:sz w:val="32"/>
              </w:rPr>
              <w:t>та</w:t>
            </w:r>
            <w:r>
              <w:rPr>
                <w:spacing w:val="-4"/>
                <w:sz w:val="32"/>
              </w:rPr>
              <w:t xml:space="preserve"> </w:t>
            </w:r>
            <w:r>
              <w:rPr>
                <w:sz w:val="32"/>
              </w:rPr>
              <w:t>особливості</w:t>
            </w:r>
            <w:r>
              <w:rPr>
                <w:spacing w:val="-2"/>
                <w:sz w:val="32"/>
              </w:rPr>
              <w:t xml:space="preserve"> </w:t>
            </w:r>
            <w:r>
              <w:rPr>
                <w:sz w:val="32"/>
              </w:rPr>
              <w:t>електронного</w:t>
            </w:r>
          </w:p>
          <w:p w:rsidR="00EF06EF" w:rsidRDefault="00EF06EF" w:rsidP="00C970C9">
            <w:pPr>
              <w:pStyle w:val="TableParagraph"/>
              <w:spacing w:before="184"/>
              <w:rPr>
                <w:sz w:val="32"/>
              </w:rPr>
            </w:pPr>
            <w:r>
              <w:rPr>
                <w:sz w:val="32"/>
              </w:rPr>
              <w:t>урядування</w:t>
            </w:r>
            <w:r>
              <w:rPr>
                <w:spacing w:val="-5"/>
                <w:sz w:val="32"/>
              </w:rPr>
              <w:t xml:space="preserve"> </w:t>
            </w:r>
            <w:r>
              <w:rPr>
                <w:sz w:val="32"/>
              </w:rPr>
              <w:t>в</w:t>
            </w:r>
            <w:r>
              <w:rPr>
                <w:spacing w:val="-4"/>
                <w:sz w:val="32"/>
              </w:rPr>
              <w:t xml:space="preserve"> </w:t>
            </w:r>
            <w:r>
              <w:rPr>
                <w:sz w:val="32"/>
              </w:rPr>
              <w:t>органах</w:t>
            </w:r>
            <w:r>
              <w:rPr>
                <w:spacing w:val="-3"/>
                <w:sz w:val="32"/>
              </w:rPr>
              <w:t xml:space="preserve"> </w:t>
            </w:r>
            <w:r>
              <w:rPr>
                <w:sz w:val="32"/>
              </w:rPr>
              <w:t>виконавчої</w:t>
            </w:r>
            <w:r>
              <w:rPr>
                <w:spacing w:val="-4"/>
                <w:sz w:val="32"/>
              </w:rPr>
              <w:t xml:space="preserve"> </w:t>
            </w:r>
            <w:r>
              <w:rPr>
                <w:sz w:val="32"/>
              </w:rPr>
              <w:t>влади</w:t>
            </w:r>
          </w:p>
        </w:tc>
        <w:tc>
          <w:tcPr>
            <w:tcW w:w="616" w:type="dxa"/>
          </w:tcPr>
          <w:p w:rsidR="00EF06EF" w:rsidRDefault="00EF06EF" w:rsidP="00C970C9">
            <w:pPr>
              <w:pStyle w:val="TableParagraph"/>
              <w:spacing w:before="85"/>
              <w:ind w:left="137"/>
              <w:rPr>
                <w:sz w:val="28"/>
              </w:rPr>
            </w:pPr>
            <w:r>
              <w:rPr>
                <w:sz w:val="28"/>
              </w:rPr>
              <w:t>51</w:t>
            </w:r>
          </w:p>
        </w:tc>
      </w:tr>
      <w:tr w:rsidR="00EF06EF" w:rsidTr="00C970C9">
        <w:trPr>
          <w:trHeight w:val="1104"/>
        </w:trPr>
        <w:tc>
          <w:tcPr>
            <w:tcW w:w="8859" w:type="dxa"/>
          </w:tcPr>
          <w:p w:rsidR="00EF06EF" w:rsidRDefault="00EF06EF" w:rsidP="00C970C9">
            <w:pPr>
              <w:pStyle w:val="TableParagraph"/>
              <w:spacing w:before="85"/>
              <w:rPr>
                <w:sz w:val="32"/>
              </w:rPr>
            </w:pPr>
            <w:r>
              <w:rPr>
                <w:sz w:val="32"/>
              </w:rPr>
              <w:t>2.3.Особливості</w:t>
            </w:r>
            <w:r>
              <w:rPr>
                <w:spacing w:val="-7"/>
                <w:sz w:val="32"/>
              </w:rPr>
              <w:t xml:space="preserve"> </w:t>
            </w:r>
            <w:r>
              <w:rPr>
                <w:sz w:val="32"/>
              </w:rPr>
              <w:t>впровадження</w:t>
            </w:r>
            <w:r>
              <w:rPr>
                <w:spacing w:val="-4"/>
                <w:sz w:val="32"/>
              </w:rPr>
              <w:t xml:space="preserve"> </w:t>
            </w:r>
            <w:r>
              <w:rPr>
                <w:sz w:val="32"/>
              </w:rPr>
              <w:t>електронного</w:t>
            </w:r>
            <w:r>
              <w:rPr>
                <w:spacing w:val="-6"/>
                <w:sz w:val="32"/>
              </w:rPr>
              <w:t xml:space="preserve"> </w:t>
            </w:r>
            <w:r>
              <w:rPr>
                <w:sz w:val="32"/>
              </w:rPr>
              <w:t>урядування</w:t>
            </w:r>
            <w:r>
              <w:rPr>
                <w:spacing w:val="-3"/>
                <w:sz w:val="32"/>
              </w:rPr>
              <w:t xml:space="preserve"> </w:t>
            </w:r>
            <w:r>
              <w:rPr>
                <w:sz w:val="32"/>
              </w:rPr>
              <w:t>в</w:t>
            </w:r>
          </w:p>
          <w:p w:rsidR="00EF06EF" w:rsidRDefault="00EF06EF" w:rsidP="00C970C9">
            <w:pPr>
              <w:pStyle w:val="TableParagraph"/>
              <w:spacing w:before="185"/>
              <w:rPr>
                <w:sz w:val="32"/>
              </w:rPr>
            </w:pPr>
            <w:r>
              <w:rPr>
                <w:sz w:val="32"/>
              </w:rPr>
              <w:t>органах</w:t>
            </w:r>
            <w:r>
              <w:rPr>
                <w:spacing w:val="-9"/>
                <w:sz w:val="32"/>
              </w:rPr>
              <w:t xml:space="preserve"> </w:t>
            </w:r>
            <w:r>
              <w:rPr>
                <w:sz w:val="32"/>
              </w:rPr>
              <w:t>виконавчої</w:t>
            </w:r>
            <w:r>
              <w:rPr>
                <w:spacing w:val="-5"/>
                <w:sz w:val="32"/>
              </w:rPr>
              <w:t xml:space="preserve"> </w:t>
            </w:r>
            <w:r>
              <w:rPr>
                <w:sz w:val="32"/>
              </w:rPr>
              <w:t>влади</w:t>
            </w:r>
            <w:r>
              <w:rPr>
                <w:spacing w:val="-2"/>
                <w:sz w:val="32"/>
              </w:rPr>
              <w:t xml:space="preserve"> </w:t>
            </w:r>
            <w:r>
              <w:rPr>
                <w:sz w:val="32"/>
              </w:rPr>
              <w:t>України</w:t>
            </w:r>
          </w:p>
        </w:tc>
        <w:tc>
          <w:tcPr>
            <w:tcW w:w="616" w:type="dxa"/>
          </w:tcPr>
          <w:p w:rsidR="00EF06EF" w:rsidRDefault="00EF06EF" w:rsidP="00C970C9">
            <w:pPr>
              <w:pStyle w:val="TableParagraph"/>
              <w:spacing w:before="84"/>
              <w:ind w:left="137"/>
              <w:rPr>
                <w:sz w:val="28"/>
              </w:rPr>
            </w:pPr>
            <w:r>
              <w:rPr>
                <w:sz w:val="28"/>
              </w:rPr>
              <w:t>60</w:t>
            </w:r>
          </w:p>
        </w:tc>
      </w:tr>
      <w:tr w:rsidR="00EF06EF" w:rsidTr="00C970C9">
        <w:trPr>
          <w:trHeight w:val="1104"/>
        </w:trPr>
        <w:tc>
          <w:tcPr>
            <w:tcW w:w="8859" w:type="dxa"/>
          </w:tcPr>
          <w:p w:rsidR="00EF06EF" w:rsidRDefault="00EF06EF" w:rsidP="00C970C9">
            <w:pPr>
              <w:pStyle w:val="TableParagraph"/>
              <w:spacing w:before="85"/>
              <w:rPr>
                <w:sz w:val="32"/>
              </w:rPr>
            </w:pPr>
            <w:r>
              <w:rPr>
                <w:sz w:val="32"/>
              </w:rPr>
              <w:t>2.4.Електронні</w:t>
            </w:r>
            <w:r>
              <w:rPr>
                <w:spacing w:val="-6"/>
                <w:sz w:val="32"/>
              </w:rPr>
              <w:t xml:space="preserve"> </w:t>
            </w:r>
            <w:r>
              <w:rPr>
                <w:sz w:val="32"/>
              </w:rPr>
              <w:t>послуги</w:t>
            </w:r>
            <w:r>
              <w:rPr>
                <w:spacing w:val="-4"/>
                <w:sz w:val="32"/>
              </w:rPr>
              <w:t xml:space="preserve"> </w:t>
            </w:r>
            <w:r>
              <w:rPr>
                <w:sz w:val="32"/>
              </w:rPr>
              <w:t>в</w:t>
            </w:r>
            <w:r>
              <w:rPr>
                <w:spacing w:val="-2"/>
                <w:sz w:val="32"/>
              </w:rPr>
              <w:t xml:space="preserve"> </w:t>
            </w:r>
            <w:r>
              <w:rPr>
                <w:sz w:val="32"/>
              </w:rPr>
              <w:t>Україні</w:t>
            </w:r>
            <w:r>
              <w:rPr>
                <w:spacing w:val="4"/>
                <w:sz w:val="32"/>
              </w:rPr>
              <w:t xml:space="preserve"> </w:t>
            </w:r>
            <w:r>
              <w:rPr>
                <w:sz w:val="32"/>
              </w:rPr>
              <w:t>-</w:t>
            </w:r>
            <w:r>
              <w:rPr>
                <w:spacing w:val="-9"/>
                <w:sz w:val="32"/>
              </w:rPr>
              <w:t xml:space="preserve"> </w:t>
            </w:r>
            <w:r>
              <w:rPr>
                <w:sz w:val="32"/>
              </w:rPr>
              <w:t>сучасний</w:t>
            </w:r>
            <w:r>
              <w:rPr>
                <w:spacing w:val="-7"/>
                <w:sz w:val="32"/>
              </w:rPr>
              <w:t xml:space="preserve"> </w:t>
            </w:r>
            <w:r>
              <w:rPr>
                <w:sz w:val="32"/>
              </w:rPr>
              <w:t>інституційний</w:t>
            </w:r>
          </w:p>
          <w:p w:rsidR="00EF06EF" w:rsidRDefault="00EF06EF" w:rsidP="00C970C9">
            <w:pPr>
              <w:pStyle w:val="TableParagraph"/>
              <w:spacing w:before="184"/>
              <w:rPr>
                <w:sz w:val="32"/>
              </w:rPr>
            </w:pPr>
            <w:r>
              <w:rPr>
                <w:sz w:val="32"/>
              </w:rPr>
              <w:t>механізм</w:t>
            </w:r>
            <w:r>
              <w:rPr>
                <w:spacing w:val="-7"/>
                <w:sz w:val="32"/>
              </w:rPr>
              <w:t xml:space="preserve"> </w:t>
            </w:r>
            <w:r>
              <w:rPr>
                <w:sz w:val="32"/>
              </w:rPr>
              <w:t>реформування</w:t>
            </w:r>
            <w:r>
              <w:rPr>
                <w:spacing w:val="-4"/>
                <w:sz w:val="32"/>
              </w:rPr>
              <w:t xml:space="preserve"> </w:t>
            </w:r>
            <w:r>
              <w:rPr>
                <w:sz w:val="32"/>
              </w:rPr>
              <w:t>державного</w:t>
            </w:r>
            <w:r>
              <w:rPr>
                <w:spacing w:val="-6"/>
                <w:sz w:val="32"/>
              </w:rPr>
              <w:t xml:space="preserve"> </w:t>
            </w:r>
            <w:r>
              <w:rPr>
                <w:sz w:val="32"/>
              </w:rPr>
              <w:t>управління</w:t>
            </w:r>
          </w:p>
        </w:tc>
        <w:tc>
          <w:tcPr>
            <w:tcW w:w="616" w:type="dxa"/>
          </w:tcPr>
          <w:p w:rsidR="00EF06EF" w:rsidRDefault="00EF06EF" w:rsidP="00C970C9">
            <w:pPr>
              <w:pStyle w:val="TableParagraph"/>
              <w:spacing w:before="84"/>
              <w:ind w:left="137"/>
              <w:rPr>
                <w:sz w:val="28"/>
              </w:rPr>
            </w:pPr>
            <w:r>
              <w:rPr>
                <w:sz w:val="28"/>
              </w:rPr>
              <w:t>68</w:t>
            </w:r>
          </w:p>
        </w:tc>
      </w:tr>
      <w:tr w:rsidR="00EF06EF" w:rsidTr="00C970C9">
        <w:trPr>
          <w:trHeight w:val="554"/>
        </w:trPr>
        <w:tc>
          <w:tcPr>
            <w:tcW w:w="8859" w:type="dxa"/>
          </w:tcPr>
          <w:p w:rsidR="00EF06EF" w:rsidRDefault="00EF06EF" w:rsidP="00C970C9">
            <w:pPr>
              <w:pStyle w:val="TableParagraph"/>
              <w:spacing w:before="91"/>
              <w:rPr>
                <w:b/>
                <w:sz w:val="32"/>
              </w:rPr>
            </w:pPr>
            <w:r>
              <w:rPr>
                <w:b/>
                <w:sz w:val="32"/>
              </w:rPr>
              <w:t>Висновки</w:t>
            </w:r>
            <w:r>
              <w:rPr>
                <w:b/>
                <w:spacing w:val="-3"/>
                <w:sz w:val="32"/>
              </w:rPr>
              <w:t xml:space="preserve"> </w:t>
            </w:r>
            <w:r>
              <w:rPr>
                <w:b/>
                <w:sz w:val="32"/>
              </w:rPr>
              <w:t>до Розділу</w:t>
            </w:r>
            <w:r>
              <w:rPr>
                <w:b/>
                <w:spacing w:val="-3"/>
                <w:sz w:val="32"/>
              </w:rPr>
              <w:t xml:space="preserve"> </w:t>
            </w:r>
            <w:r>
              <w:rPr>
                <w:b/>
                <w:sz w:val="32"/>
              </w:rPr>
              <w:t>2</w:t>
            </w:r>
          </w:p>
        </w:tc>
        <w:tc>
          <w:tcPr>
            <w:tcW w:w="616" w:type="dxa"/>
          </w:tcPr>
          <w:p w:rsidR="00EF06EF" w:rsidRDefault="00EF06EF" w:rsidP="00C970C9">
            <w:pPr>
              <w:pStyle w:val="TableParagraph"/>
              <w:spacing w:before="85"/>
              <w:ind w:left="137"/>
              <w:rPr>
                <w:sz w:val="28"/>
              </w:rPr>
            </w:pPr>
            <w:r>
              <w:rPr>
                <w:sz w:val="28"/>
              </w:rPr>
              <w:t>78</w:t>
            </w:r>
          </w:p>
        </w:tc>
      </w:tr>
      <w:tr w:rsidR="00EF06EF" w:rsidTr="00C970C9">
        <w:trPr>
          <w:trHeight w:val="456"/>
        </w:trPr>
        <w:tc>
          <w:tcPr>
            <w:tcW w:w="8859" w:type="dxa"/>
          </w:tcPr>
          <w:p w:rsidR="00EF06EF" w:rsidRDefault="00EF06EF" w:rsidP="00C970C9">
            <w:pPr>
              <w:pStyle w:val="TableParagraph"/>
              <w:spacing w:before="88" w:line="348" w:lineRule="exact"/>
              <w:ind w:left="200"/>
              <w:rPr>
                <w:b/>
                <w:sz w:val="32"/>
              </w:rPr>
            </w:pPr>
            <w:r>
              <w:rPr>
                <w:b/>
                <w:sz w:val="32"/>
              </w:rPr>
              <w:t>РОЗДІЛ</w:t>
            </w:r>
            <w:r>
              <w:rPr>
                <w:b/>
                <w:spacing w:val="-7"/>
                <w:sz w:val="32"/>
              </w:rPr>
              <w:t xml:space="preserve"> </w:t>
            </w:r>
            <w:r>
              <w:rPr>
                <w:b/>
                <w:sz w:val="32"/>
              </w:rPr>
              <w:t>3.Міжнародний</w:t>
            </w:r>
            <w:r>
              <w:rPr>
                <w:b/>
                <w:spacing w:val="-5"/>
                <w:sz w:val="32"/>
              </w:rPr>
              <w:t xml:space="preserve"> </w:t>
            </w:r>
            <w:r>
              <w:rPr>
                <w:b/>
                <w:sz w:val="32"/>
              </w:rPr>
              <w:t>досвід</w:t>
            </w:r>
            <w:r>
              <w:rPr>
                <w:b/>
                <w:spacing w:val="-6"/>
                <w:sz w:val="32"/>
              </w:rPr>
              <w:t xml:space="preserve"> </w:t>
            </w:r>
            <w:r>
              <w:rPr>
                <w:b/>
                <w:sz w:val="32"/>
              </w:rPr>
              <w:t>електронного</w:t>
            </w:r>
            <w:r>
              <w:rPr>
                <w:b/>
                <w:spacing w:val="-5"/>
                <w:sz w:val="32"/>
              </w:rPr>
              <w:t xml:space="preserve"> </w:t>
            </w:r>
            <w:r>
              <w:rPr>
                <w:b/>
                <w:sz w:val="32"/>
              </w:rPr>
              <w:t>урядування</w:t>
            </w:r>
          </w:p>
        </w:tc>
        <w:tc>
          <w:tcPr>
            <w:tcW w:w="616" w:type="dxa"/>
          </w:tcPr>
          <w:p w:rsidR="00EF06EF" w:rsidRDefault="00EF06EF" w:rsidP="00C970C9">
            <w:pPr>
              <w:pStyle w:val="TableParagraph"/>
              <w:spacing w:before="82"/>
              <w:ind w:left="137"/>
              <w:rPr>
                <w:sz w:val="28"/>
              </w:rPr>
            </w:pPr>
            <w:r>
              <w:rPr>
                <w:sz w:val="28"/>
              </w:rPr>
              <w:t>82</w:t>
            </w:r>
          </w:p>
        </w:tc>
      </w:tr>
    </w:tbl>
    <w:p w:rsidR="00EF06EF" w:rsidRDefault="00EF06EF" w:rsidP="00EF06EF">
      <w:pPr>
        <w:rPr>
          <w:sz w:val="28"/>
        </w:rPr>
        <w:sectPr w:rsidR="00EF06EF">
          <w:headerReference w:type="default" r:id="rId6"/>
          <w:pgSz w:w="11910" w:h="16840"/>
          <w:pgMar w:top="1040" w:right="320" w:bottom="280" w:left="1380" w:header="766" w:footer="0" w:gutter="0"/>
          <w:pgNumType w:start="2"/>
          <w:cols w:space="720"/>
        </w:sectPr>
      </w:pPr>
    </w:p>
    <w:p w:rsidR="00EF06EF" w:rsidRDefault="00EF06EF" w:rsidP="00EF06EF">
      <w:pPr>
        <w:pStyle w:val="a3"/>
        <w:spacing w:before="2"/>
        <w:ind w:left="0" w:firstLine="0"/>
        <w:jc w:val="left"/>
        <w:rPr>
          <w:b/>
          <w:sz w:val="8"/>
        </w:rPr>
      </w:pPr>
    </w:p>
    <w:tbl>
      <w:tblPr>
        <w:tblStyle w:val="TableNormal"/>
        <w:tblW w:w="0" w:type="auto"/>
        <w:tblInd w:w="199" w:type="dxa"/>
        <w:tblLayout w:type="fixed"/>
        <w:tblLook w:val="01E0" w:firstRow="1" w:lastRow="1" w:firstColumn="1" w:lastColumn="1" w:noHBand="0" w:noVBand="0"/>
      </w:tblPr>
      <w:tblGrid>
        <w:gridCol w:w="8505"/>
        <w:gridCol w:w="1110"/>
      </w:tblGrid>
      <w:tr w:rsidR="00EF06EF" w:rsidTr="00C970C9">
        <w:trPr>
          <w:trHeight w:val="1003"/>
        </w:trPr>
        <w:tc>
          <w:tcPr>
            <w:tcW w:w="8505" w:type="dxa"/>
          </w:tcPr>
          <w:p w:rsidR="00EF06EF" w:rsidRDefault="00EF06EF" w:rsidP="00C970C9">
            <w:pPr>
              <w:pStyle w:val="TableParagraph"/>
              <w:spacing w:line="356" w:lineRule="exact"/>
              <w:ind w:left="200"/>
              <w:rPr>
                <w:b/>
                <w:sz w:val="32"/>
              </w:rPr>
            </w:pPr>
            <w:r>
              <w:rPr>
                <w:b/>
                <w:sz w:val="32"/>
              </w:rPr>
              <w:t>в</w:t>
            </w:r>
            <w:r>
              <w:rPr>
                <w:b/>
                <w:spacing w:val="-3"/>
                <w:sz w:val="32"/>
              </w:rPr>
              <w:t xml:space="preserve"> </w:t>
            </w:r>
            <w:r>
              <w:rPr>
                <w:b/>
                <w:sz w:val="32"/>
              </w:rPr>
              <w:t>органах</w:t>
            </w:r>
            <w:r>
              <w:rPr>
                <w:b/>
                <w:spacing w:val="-4"/>
                <w:sz w:val="32"/>
              </w:rPr>
              <w:t xml:space="preserve"> </w:t>
            </w:r>
            <w:r>
              <w:rPr>
                <w:b/>
                <w:sz w:val="32"/>
              </w:rPr>
              <w:t>виконавчої</w:t>
            </w:r>
            <w:r>
              <w:rPr>
                <w:b/>
                <w:spacing w:val="-4"/>
                <w:sz w:val="32"/>
              </w:rPr>
              <w:t xml:space="preserve"> </w:t>
            </w:r>
            <w:r>
              <w:rPr>
                <w:b/>
                <w:sz w:val="32"/>
              </w:rPr>
              <w:t>влади</w:t>
            </w:r>
            <w:r>
              <w:rPr>
                <w:b/>
                <w:spacing w:val="-1"/>
                <w:sz w:val="32"/>
              </w:rPr>
              <w:t xml:space="preserve"> </w:t>
            </w:r>
            <w:r>
              <w:rPr>
                <w:b/>
                <w:sz w:val="32"/>
              </w:rPr>
              <w:t>та</w:t>
            </w:r>
            <w:r>
              <w:rPr>
                <w:b/>
                <w:spacing w:val="-4"/>
                <w:sz w:val="32"/>
              </w:rPr>
              <w:t xml:space="preserve"> </w:t>
            </w:r>
            <w:r>
              <w:rPr>
                <w:b/>
                <w:sz w:val="32"/>
              </w:rPr>
              <w:t>можливості</w:t>
            </w:r>
            <w:r>
              <w:rPr>
                <w:b/>
                <w:spacing w:val="-5"/>
                <w:sz w:val="32"/>
              </w:rPr>
              <w:t xml:space="preserve"> </w:t>
            </w:r>
            <w:r>
              <w:rPr>
                <w:b/>
                <w:sz w:val="32"/>
              </w:rPr>
              <w:t>його</w:t>
            </w:r>
          </w:p>
          <w:p w:rsidR="00EF06EF" w:rsidRDefault="00EF06EF" w:rsidP="00C970C9">
            <w:pPr>
              <w:pStyle w:val="TableParagraph"/>
              <w:spacing w:before="184"/>
              <w:ind w:left="200"/>
              <w:rPr>
                <w:b/>
                <w:sz w:val="32"/>
              </w:rPr>
            </w:pPr>
            <w:r>
              <w:rPr>
                <w:b/>
                <w:sz w:val="32"/>
              </w:rPr>
              <w:t>використання</w:t>
            </w:r>
            <w:r>
              <w:rPr>
                <w:b/>
                <w:spacing w:val="-2"/>
                <w:sz w:val="32"/>
              </w:rPr>
              <w:t xml:space="preserve"> </w:t>
            </w:r>
            <w:r>
              <w:rPr>
                <w:b/>
                <w:sz w:val="32"/>
              </w:rPr>
              <w:t>в</w:t>
            </w:r>
            <w:r>
              <w:rPr>
                <w:b/>
                <w:spacing w:val="-6"/>
                <w:sz w:val="32"/>
              </w:rPr>
              <w:t xml:space="preserve"> </w:t>
            </w:r>
            <w:r>
              <w:rPr>
                <w:b/>
                <w:sz w:val="32"/>
              </w:rPr>
              <w:t>Україні</w:t>
            </w:r>
          </w:p>
        </w:tc>
        <w:tc>
          <w:tcPr>
            <w:tcW w:w="1110" w:type="dxa"/>
          </w:tcPr>
          <w:p w:rsidR="00EF06EF" w:rsidRDefault="00EF06EF" w:rsidP="00C970C9">
            <w:pPr>
              <w:pStyle w:val="TableParagraph"/>
              <w:ind w:left="0"/>
              <w:rPr>
                <w:sz w:val="30"/>
              </w:rPr>
            </w:pPr>
          </w:p>
        </w:tc>
      </w:tr>
      <w:tr w:rsidR="00EF06EF" w:rsidTr="00C970C9">
        <w:trPr>
          <w:trHeight w:val="1653"/>
        </w:trPr>
        <w:tc>
          <w:tcPr>
            <w:tcW w:w="8505" w:type="dxa"/>
          </w:tcPr>
          <w:p w:rsidR="00EF06EF" w:rsidRDefault="00EF06EF" w:rsidP="00C970C9">
            <w:pPr>
              <w:pStyle w:val="TableParagraph"/>
              <w:spacing w:before="83"/>
              <w:rPr>
                <w:sz w:val="32"/>
              </w:rPr>
            </w:pPr>
            <w:r>
              <w:rPr>
                <w:sz w:val="32"/>
              </w:rPr>
              <w:t>3.1.</w:t>
            </w:r>
            <w:r>
              <w:rPr>
                <w:spacing w:val="73"/>
                <w:sz w:val="32"/>
              </w:rPr>
              <w:t xml:space="preserve"> </w:t>
            </w:r>
            <w:r>
              <w:rPr>
                <w:sz w:val="32"/>
              </w:rPr>
              <w:t>Кращі</w:t>
            </w:r>
            <w:r>
              <w:rPr>
                <w:spacing w:val="-5"/>
                <w:sz w:val="32"/>
              </w:rPr>
              <w:t xml:space="preserve"> </w:t>
            </w:r>
            <w:r>
              <w:rPr>
                <w:sz w:val="32"/>
              </w:rPr>
              <w:t>зарубіжні практики</w:t>
            </w:r>
            <w:r>
              <w:rPr>
                <w:spacing w:val="72"/>
                <w:sz w:val="32"/>
              </w:rPr>
              <w:t xml:space="preserve"> </w:t>
            </w:r>
            <w:r>
              <w:rPr>
                <w:sz w:val="32"/>
              </w:rPr>
              <w:t>інституційних</w:t>
            </w:r>
            <w:r>
              <w:rPr>
                <w:spacing w:val="75"/>
                <w:sz w:val="32"/>
              </w:rPr>
              <w:t xml:space="preserve"> </w:t>
            </w:r>
            <w:r>
              <w:rPr>
                <w:sz w:val="32"/>
              </w:rPr>
              <w:t>та</w:t>
            </w:r>
          </w:p>
          <w:p w:rsidR="00EF06EF" w:rsidRDefault="00EF06EF" w:rsidP="00C970C9">
            <w:pPr>
              <w:pStyle w:val="TableParagraph"/>
              <w:spacing w:before="2" w:line="550" w:lineRule="atLeast"/>
              <w:rPr>
                <w:sz w:val="32"/>
              </w:rPr>
            </w:pPr>
            <w:r>
              <w:rPr>
                <w:sz w:val="32"/>
              </w:rPr>
              <w:t>організаційних</w:t>
            </w:r>
            <w:r>
              <w:rPr>
                <w:spacing w:val="-7"/>
                <w:sz w:val="32"/>
              </w:rPr>
              <w:t xml:space="preserve"> </w:t>
            </w:r>
            <w:r>
              <w:rPr>
                <w:sz w:val="32"/>
              </w:rPr>
              <w:t>засад</w:t>
            </w:r>
            <w:r>
              <w:rPr>
                <w:spacing w:val="66"/>
                <w:sz w:val="32"/>
              </w:rPr>
              <w:t xml:space="preserve"> </w:t>
            </w:r>
            <w:r>
              <w:rPr>
                <w:sz w:val="32"/>
              </w:rPr>
              <w:t>впровадження</w:t>
            </w:r>
            <w:r>
              <w:rPr>
                <w:spacing w:val="-4"/>
                <w:sz w:val="32"/>
              </w:rPr>
              <w:t xml:space="preserve"> </w:t>
            </w:r>
            <w:r>
              <w:rPr>
                <w:sz w:val="32"/>
              </w:rPr>
              <w:t>електронного</w:t>
            </w:r>
            <w:r>
              <w:rPr>
                <w:spacing w:val="-77"/>
                <w:sz w:val="32"/>
              </w:rPr>
              <w:t xml:space="preserve"> </w:t>
            </w:r>
            <w:r>
              <w:rPr>
                <w:sz w:val="32"/>
              </w:rPr>
              <w:t>урядування</w:t>
            </w:r>
          </w:p>
        </w:tc>
        <w:tc>
          <w:tcPr>
            <w:tcW w:w="1110" w:type="dxa"/>
          </w:tcPr>
          <w:p w:rsidR="00EF06EF" w:rsidRDefault="00EF06EF" w:rsidP="00C970C9">
            <w:pPr>
              <w:pStyle w:val="TableParagraph"/>
              <w:spacing w:before="82"/>
              <w:ind w:left="491"/>
              <w:rPr>
                <w:sz w:val="28"/>
              </w:rPr>
            </w:pPr>
            <w:r>
              <w:rPr>
                <w:sz w:val="28"/>
              </w:rPr>
              <w:t>82</w:t>
            </w:r>
          </w:p>
        </w:tc>
      </w:tr>
      <w:tr w:rsidR="00EF06EF" w:rsidTr="00C970C9">
        <w:trPr>
          <w:trHeight w:val="1104"/>
        </w:trPr>
        <w:tc>
          <w:tcPr>
            <w:tcW w:w="8505" w:type="dxa"/>
          </w:tcPr>
          <w:p w:rsidR="00EF06EF" w:rsidRDefault="00EF06EF" w:rsidP="00C970C9">
            <w:pPr>
              <w:pStyle w:val="TableParagraph"/>
              <w:spacing w:before="86"/>
              <w:rPr>
                <w:sz w:val="32"/>
              </w:rPr>
            </w:pPr>
            <w:r>
              <w:rPr>
                <w:sz w:val="32"/>
              </w:rPr>
              <w:t>3.2.Основні</w:t>
            </w:r>
            <w:r>
              <w:rPr>
                <w:spacing w:val="66"/>
                <w:sz w:val="32"/>
              </w:rPr>
              <w:t xml:space="preserve"> </w:t>
            </w:r>
            <w:r>
              <w:rPr>
                <w:sz w:val="32"/>
              </w:rPr>
              <w:t>перспективи</w:t>
            </w:r>
            <w:r>
              <w:rPr>
                <w:spacing w:val="-5"/>
                <w:sz w:val="32"/>
              </w:rPr>
              <w:t xml:space="preserve"> </w:t>
            </w:r>
            <w:r>
              <w:rPr>
                <w:sz w:val="32"/>
              </w:rPr>
              <w:t>впровадження</w:t>
            </w:r>
            <w:r>
              <w:rPr>
                <w:spacing w:val="-5"/>
                <w:sz w:val="32"/>
              </w:rPr>
              <w:t xml:space="preserve"> </w:t>
            </w:r>
            <w:r>
              <w:rPr>
                <w:sz w:val="32"/>
              </w:rPr>
              <w:t>електронного</w:t>
            </w:r>
          </w:p>
          <w:p w:rsidR="00EF06EF" w:rsidRDefault="00EF06EF" w:rsidP="00C970C9">
            <w:pPr>
              <w:pStyle w:val="TableParagraph"/>
              <w:spacing w:before="184"/>
              <w:rPr>
                <w:sz w:val="32"/>
              </w:rPr>
            </w:pPr>
            <w:r>
              <w:rPr>
                <w:sz w:val="32"/>
              </w:rPr>
              <w:t>урядування</w:t>
            </w:r>
            <w:r>
              <w:rPr>
                <w:spacing w:val="-5"/>
                <w:sz w:val="32"/>
              </w:rPr>
              <w:t xml:space="preserve"> </w:t>
            </w:r>
            <w:r>
              <w:rPr>
                <w:sz w:val="32"/>
              </w:rPr>
              <w:t>в</w:t>
            </w:r>
            <w:r>
              <w:rPr>
                <w:spacing w:val="-4"/>
                <w:sz w:val="32"/>
              </w:rPr>
              <w:t xml:space="preserve"> </w:t>
            </w:r>
            <w:r>
              <w:rPr>
                <w:sz w:val="32"/>
              </w:rPr>
              <w:t>Україні</w:t>
            </w:r>
            <w:r>
              <w:rPr>
                <w:spacing w:val="-3"/>
                <w:sz w:val="32"/>
              </w:rPr>
              <w:t xml:space="preserve"> </w:t>
            </w:r>
            <w:r>
              <w:rPr>
                <w:sz w:val="32"/>
              </w:rPr>
              <w:t>із</w:t>
            </w:r>
            <w:r>
              <w:rPr>
                <w:spacing w:val="-3"/>
                <w:sz w:val="32"/>
              </w:rPr>
              <w:t xml:space="preserve"> </w:t>
            </w:r>
            <w:r>
              <w:rPr>
                <w:sz w:val="32"/>
              </w:rPr>
              <w:t>урахуванням</w:t>
            </w:r>
            <w:r>
              <w:rPr>
                <w:spacing w:val="-3"/>
                <w:sz w:val="32"/>
              </w:rPr>
              <w:t xml:space="preserve"> </w:t>
            </w:r>
            <w:r>
              <w:rPr>
                <w:sz w:val="32"/>
              </w:rPr>
              <w:t>світового</w:t>
            </w:r>
            <w:r>
              <w:rPr>
                <w:spacing w:val="76"/>
                <w:sz w:val="32"/>
              </w:rPr>
              <w:t xml:space="preserve"> </w:t>
            </w:r>
            <w:r>
              <w:rPr>
                <w:sz w:val="32"/>
              </w:rPr>
              <w:t>досвіду</w:t>
            </w:r>
          </w:p>
        </w:tc>
        <w:tc>
          <w:tcPr>
            <w:tcW w:w="1110" w:type="dxa"/>
          </w:tcPr>
          <w:p w:rsidR="00EF06EF" w:rsidRDefault="00EF06EF" w:rsidP="00C970C9">
            <w:pPr>
              <w:pStyle w:val="TableParagraph"/>
              <w:spacing w:before="84"/>
              <w:ind w:left="491"/>
              <w:rPr>
                <w:sz w:val="28"/>
              </w:rPr>
            </w:pPr>
            <w:r>
              <w:rPr>
                <w:sz w:val="28"/>
              </w:rPr>
              <w:t>92</w:t>
            </w:r>
          </w:p>
        </w:tc>
      </w:tr>
      <w:tr w:rsidR="00EF06EF" w:rsidTr="00C970C9">
        <w:trPr>
          <w:trHeight w:val="554"/>
        </w:trPr>
        <w:tc>
          <w:tcPr>
            <w:tcW w:w="8505" w:type="dxa"/>
          </w:tcPr>
          <w:p w:rsidR="00EF06EF" w:rsidRDefault="00EF06EF" w:rsidP="00C970C9">
            <w:pPr>
              <w:pStyle w:val="TableParagraph"/>
              <w:spacing w:before="90"/>
              <w:rPr>
                <w:b/>
                <w:sz w:val="32"/>
              </w:rPr>
            </w:pPr>
            <w:r>
              <w:rPr>
                <w:b/>
                <w:sz w:val="32"/>
              </w:rPr>
              <w:t>Висновки</w:t>
            </w:r>
            <w:r>
              <w:rPr>
                <w:b/>
                <w:spacing w:val="-3"/>
                <w:sz w:val="32"/>
              </w:rPr>
              <w:t xml:space="preserve"> </w:t>
            </w:r>
            <w:r>
              <w:rPr>
                <w:b/>
                <w:sz w:val="32"/>
              </w:rPr>
              <w:t>до</w:t>
            </w:r>
            <w:r>
              <w:rPr>
                <w:b/>
                <w:spacing w:val="-2"/>
                <w:sz w:val="32"/>
              </w:rPr>
              <w:t xml:space="preserve"> </w:t>
            </w:r>
            <w:r>
              <w:rPr>
                <w:b/>
                <w:sz w:val="32"/>
              </w:rPr>
              <w:t>Розділу</w:t>
            </w:r>
            <w:r>
              <w:rPr>
                <w:b/>
                <w:spacing w:val="-3"/>
                <w:sz w:val="32"/>
              </w:rPr>
              <w:t xml:space="preserve"> </w:t>
            </w:r>
            <w:r>
              <w:rPr>
                <w:b/>
                <w:sz w:val="32"/>
              </w:rPr>
              <w:t>3</w:t>
            </w:r>
          </w:p>
        </w:tc>
        <w:tc>
          <w:tcPr>
            <w:tcW w:w="1110" w:type="dxa"/>
          </w:tcPr>
          <w:p w:rsidR="00EF06EF" w:rsidRDefault="00EF06EF" w:rsidP="00C970C9">
            <w:pPr>
              <w:pStyle w:val="TableParagraph"/>
              <w:spacing w:before="84"/>
              <w:ind w:left="491"/>
              <w:rPr>
                <w:sz w:val="28"/>
              </w:rPr>
            </w:pPr>
            <w:r>
              <w:rPr>
                <w:sz w:val="28"/>
              </w:rPr>
              <w:t>100</w:t>
            </w:r>
          </w:p>
        </w:tc>
      </w:tr>
      <w:tr w:rsidR="00EF06EF" w:rsidTr="00C970C9">
        <w:trPr>
          <w:trHeight w:val="552"/>
        </w:trPr>
        <w:tc>
          <w:tcPr>
            <w:tcW w:w="8505" w:type="dxa"/>
          </w:tcPr>
          <w:p w:rsidR="00EF06EF" w:rsidRDefault="00EF06EF" w:rsidP="00C970C9">
            <w:pPr>
              <w:pStyle w:val="TableParagraph"/>
              <w:spacing w:before="88"/>
              <w:ind w:left="200"/>
              <w:rPr>
                <w:b/>
                <w:sz w:val="32"/>
              </w:rPr>
            </w:pPr>
            <w:r>
              <w:rPr>
                <w:b/>
                <w:sz w:val="32"/>
              </w:rPr>
              <w:t>ВИСНОВКИ</w:t>
            </w:r>
          </w:p>
        </w:tc>
        <w:tc>
          <w:tcPr>
            <w:tcW w:w="1110" w:type="dxa"/>
          </w:tcPr>
          <w:p w:rsidR="00EF06EF" w:rsidRDefault="00EF06EF" w:rsidP="00C970C9">
            <w:pPr>
              <w:pStyle w:val="TableParagraph"/>
              <w:spacing w:before="82"/>
              <w:ind w:left="491"/>
              <w:rPr>
                <w:sz w:val="28"/>
              </w:rPr>
            </w:pPr>
            <w:r>
              <w:rPr>
                <w:sz w:val="28"/>
              </w:rPr>
              <w:t>103</w:t>
            </w:r>
          </w:p>
        </w:tc>
      </w:tr>
      <w:tr w:rsidR="00EF06EF" w:rsidTr="00C970C9">
        <w:trPr>
          <w:trHeight w:val="456"/>
        </w:trPr>
        <w:tc>
          <w:tcPr>
            <w:tcW w:w="8505" w:type="dxa"/>
          </w:tcPr>
          <w:p w:rsidR="00EF06EF" w:rsidRDefault="00EF06EF" w:rsidP="00C970C9">
            <w:pPr>
              <w:pStyle w:val="TableParagraph"/>
              <w:spacing w:before="88" w:line="348" w:lineRule="exact"/>
              <w:ind w:left="200"/>
              <w:rPr>
                <w:b/>
                <w:sz w:val="32"/>
              </w:rPr>
            </w:pPr>
            <w:r>
              <w:rPr>
                <w:b/>
                <w:sz w:val="32"/>
              </w:rPr>
              <w:t>СПИСОК</w:t>
            </w:r>
            <w:r>
              <w:rPr>
                <w:b/>
                <w:spacing w:val="-3"/>
                <w:sz w:val="32"/>
              </w:rPr>
              <w:t xml:space="preserve"> </w:t>
            </w:r>
            <w:r>
              <w:rPr>
                <w:b/>
                <w:sz w:val="32"/>
              </w:rPr>
              <w:t>ВИКОРИСТАНИХ</w:t>
            </w:r>
            <w:r>
              <w:rPr>
                <w:b/>
                <w:spacing w:val="-5"/>
                <w:sz w:val="32"/>
              </w:rPr>
              <w:t xml:space="preserve"> </w:t>
            </w:r>
            <w:r>
              <w:rPr>
                <w:b/>
                <w:sz w:val="32"/>
              </w:rPr>
              <w:t>ДЖЕРЕЛ</w:t>
            </w:r>
          </w:p>
        </w:tc>
        <w:tc>
          <w:tcPr>
            <w:tcW w:w="1110" w:type="dxa"/>
          </w:tcPr>
          <w:p w:rsidR="00EF06EF" w:rsidRDefault="00EF06EF" w:rsidP="00C970C9">
            <w:pPr>
              <w:pStyle w:val="TableParagraph"/>
              <w:spacing w:before="82"/>
              <w:ind w:left="491"/>
              <w:rPr>
                <w:sz w:val="28"/>
              </w:rPr>
            </w:pPr>
            <w:r>
              <w:rPr>
                <w:sz w:val="28"/>
              </w:rPr>
              <w:t>108</w:t>
            </w:r>
          </w:p>
        </w:tc>
      </w:tr>
    </w:tbl>
    <w:p w:rsidR="00EF06EF" w:rsidRDefault="00EF06EF" w:rsidP="00EF06EF">
      <w:pPr>
        <w:rPr>
          <w:sz w:val="28"/>
        </w:rPr>
        <w:sectPr w:rsidR="00EF06EF">
          <w:pgSz w:w="11910" w:h="16840"/>
          <w:pgMar w:top="1040" w:right="320" w:bottom="280" w:left="1380" w:header="766" w:footer="0" w:gutter="0"/>
          <w:cols w:space="720"/>
        </w:sectPr>
      </w:pPr>
    </w:p>
    <w:p w:rsidR="00EF06EF" w:rsidRDefault="00EF06EF" w:rsidP="00EF06EF">
      <w:pPr>
        <w:pStyle w:val="a3"/>
        <w:ind w:left="0" w:firstLine="0"/>
        <w:jc w:val="left"/>
        <w:rPr>
          <w:b/>
          <w:sz w:val="20"/>
        </w:rPr>
      </w:pPr>
    </w:p>
    <w:p w:rsidR="00EF06EF" w:rsidRDefault="00EF06EF" w:rsidP="00EF06EF">
      <w:pPr>
        <w:pStyle w:val="a3"/>
        <w:ind w:left="0" w:firstLine="0"/>
        <w:jc w:val="left"/>
        <w:rPr>
          <w:b/>
          <w:sz w:val="20"/>
        </w:rPr>
      </w:pPr>
    </w:p>
    <w:p w:rsidR="00EF06EF" w:rsidRDefault="00EF06EF" w:rsidP="00EF06EF">
      <w:pPr>
        <w:pStyle w:val="a3"/>
        <w:spacing w:before="4"/>
        <w:ind w:left="0" w:firstLine="0"/>
        <w:jc w:val="left"/>
        <w:rPr>
          <w:b/>
          <w:sz w:val="10"/>
        </w:rPr>
      </w:pPr>
    </w:p>
    <w:tbl>
      <w:tblPr>
        <w:tblStyle w:val="TableNormal"/>
        <w:tblW w:w="0" w:type="auto"/>
        <w:tblInd w:w="809" w:type="dxa"/>
        <w:tblLayout w:type="fixed"/>
        <w:tblLook w:val="01E0" w:firstRow="1" w:lastRow="1" w:firstColumn="1" w:lastColumn="1" w:noHBand="0" w:noVBand="0"/>
      </w:tblPr>
      <w:tblGrid>
        <w:gridCol w:w="1918"/>
        <w:gridCol w:w="5977"/>
      </w:tblGrid>
      <w:tr w:rsidR="00EF06EF" w:rsidTr="00C970C9">
        <w:trPr>
          <w:trHeight w:val="692"/>
        </w:trPr>
        <w:tc>
          <w:tcPr>
            <w:tcW w:w="7895" w:type="dxa"/>
            <w:gridSpan w:val="2"/>
          </w:tcPr>
          <w:p w:rsidR="00EF06EF" w:rsidRDefault="00EF06EF" w:rsidP="00C970C9">
            <w:pPr>
              <w:pStyle w:val="TableParagraph"/>
              <w:spacing w:line="356" w:lineRule="exact"/>
              <w:ind w:left="1475" w:right="977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ПЕРЕЛІК УМОВНИХ</w:t>
            </w:r>
            <w:r>
              <w:rPr>
                <w:b/>
                <w:spacing w:val="-7"/>
                <w:sz w:val="32"/>
              </w:rPr>
              <w:t xml:space="preserve"> </w:t>
            </w:r>
            <w:r>
              <w:rPr>
                <w:b/>
                <w:sz w:val="32"/>
              </w:rPr>
              <w:t>ПОЗНАЧЕНЬ</w:t>
            </w:r>
          </w:p>
        </w:tc>
      </w:tr>
      <w:tr w:rsidR="00EF06EF" w:rsidTr="00C970C9">
        <w:trPr>
          <w:trHeight w:val="734"/>
        </w:trPr>
        <w:tc>
          <w:tcPr>
            <w:tcW w:w="1918" w:type="dxa"/>
          </w:tcPr>
          <w:p w:rsidR="00EF06EF" w:rsidRDefault="00EF06EF" w:rsidP="00C970C9">
            <w:pPr>
              <w:pStyle w:val="TableParagraph"/>
              <w:spacing w:before="5"/>
              <w:ind w:left="0"/>
              <w:rPr>
                <w:b/>
                <w:sz w:val="28"/>
              </w:rPr>
            </w:pPr>
          </w:p>
          <w:p w:rsidR="00EF06EF" w:rsidRDefault="00EF06EF" w:rsidP="00C970C9">
            <w:pPr>
              <w:pStyle w:val="TableParagraph"/>
              <w:ind w:left="334"/>
              <w:rPr>
                <w:b/>
                <w:sz w:val="28"/>
              </w:rPr>
            </w:pPr>
            <w:r>
              <w:rPr>
                <w:b/>
                <w:sz w:val="28"/>
              </w:rPr>
              <w:t>КУ</w:t>
            </w:r>
          </w:p>
        </w:tc>
        <w:tc>
          <w:tcPr>
            <w:tcW w:w="5977" w:type="dxa"/>
          </w:tcPr>
          <w:p w:rsidR="00EF06EF" w:rsidRDefault="00EF06EF" w:rsidP="00C970C9">
            <w:pPr>
              <w:pStyle w:val="TableParagraph"/>
              <w:ind w:left="0"/>
              <w:rPr>
                <w:b/>
                <w:sz w:val="28"/>
              </w:rPr>
            </w:pPr>
          </w:p>
          <w:p w:rsidR="00EF06EF" w:rsidRDefault="00EF06EF" w:rsidP="00C970C9">
            <w:pPr>
              <w:pStyle w:val="TableParagraph"/>
              <w:ind w:left="1026" w:right="185"/>
              <w:jc w:val="center"/>
              <w:rPr>
                <w:sz w:val="28"/>
              </w:rPr>
            </w:pPr>
            <w:r>
              <w:rPr>
                <w:sz w:val="28"/>
              </w:rPr>
              <w:t>Конституція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  <w:tr w:rsidR="00EF06EF" w:rsidTr="00C970C9">
        <w:trPr>
          <w:trHeight w:val="484"/>
        </w:trPr>
        <w:tc>
          <w:tcPr>
            <w:tcW w:w="1918" w:type="dxa"/>
          </w:tcPr>
          <w:p w:rsidR="00EF06EF" w:rsidRDefault="00EF06EF" w:rsidP="00C970C9">
            <w:pPr>
              <w:pStyle w:val="TableParagraph"/>
              <w:spacing w:before="77"/>
              <w:ind w:left="358"/>
              <w:rPr>
                <w:b/>
                <w:sz w:val="28"/>
              </w:rPr>
            </w:pPr>
            <w:r>
              <w:rPr>
                <w:b/>
                <w:sz w:val="28"/>
              </w:rPr>
              <w:t>ЗУ</w:t>
            </w:r>
          </w:p>
        </w:tc>
        <w:tc>
          <w:tcPr>
            <w:tcW w:w="5977" w:type="dxa"/>
          </w:tcPr>
          <w:p w:rsidR="00EF06EF" w:rsidRDefault="00EF06EF" w:rsidP="00C970C9">
            <w:pPr>
              <w:pStyle w:val="TableParagraph"/>
              <w:spacing w:before="72"/>
              <w:ind w:left="1022" w:right="185"/>
              <w:jc w:val="center"/>
              <w:rPr>
                <w:sz w:val="28"/>
              </w:rPr>
            </w:pPr>
            <w:r>
              <w:rPr>
                <w:sz w:val="28"/>
              </w:rPr>
              <w:t>Закон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  <w:tr w:rsidR="00EF06EF" w:rsidTr="00C970C9">
        <w:trPr>
          <w:trHeight w:val="482"/>
        </w:trPr>
        <w:tc>
          <w:tcPr>
            <w:tcW w:w="1918" w:type="dxa"/>
          </w:tcPr>
          <w:p w:rsidR="00EF06EF" w:rsidRDefault="00EF06EF" w:rsidP="00C970C9">
            <w:pPr>
              <w:pStyle w:val="TableParagraph"/>
              <w:spacing w:before="77"/>
              <w:ind w:left="257"/>
              <w:rPr>
                <w:b/>
                <w:sz w:val="28"/>
              </w:rPr>
            </w:pPr>
            <w:r>
              <w:rPr>
                <w:b/>
                <w:sz w:val="28"/>
              </w:rPr>
              <w:t>ВРУ</w:t>
            </w:r>
          </w:p>
        </w:tc>
        <w:tc>
          <w:tcPr>
            <w:tcW w:w="5977" w:type="dxa"/>
          </w:tcPr>
          <w:p w:rsidR="00EF06EF" w:rsidRDefault="00EF06EF" w:rsidP="00C970C9">
            <w:pPr>
              <w:pStyle w:val="TableParagraph"/>
              <w:spacing w:before="72"/>
              <w:ind w:left="1025" w:right="185"/>
              <w:jc w:val="center"/>
              <w:rPr>
                <w:sz w:val="28"/>
              </w:rPr>
            </w:pPr>
            <w:r>
              <w:rPr>
                <w:sz w:val="28"/>
              </w:rPr>
              <w:t>Верховна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Рада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  <w:tr w:rsidR="00EF06EF" w:rsidTr="00C970C9">
        <w:trPr>
          <w:trHeight w:val="482"/>
        </w:trPr>
        <w:tc>
          <w:tcPr>
            <w:tcW w:w="1918" w:type="dxa"/>
          </w:tcPr>
          <w:p w:rsidR="00EF06EF" w:rsidRDefault="00EF06EF" w:rsidP="00C970C9">
            <w:pPr>
              <w:pStyle w:val="TableParagraph"/>
              <w:spacing w:before="75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КМУ</w:t>
            </w:r>
          </w:p>
        </w:tc>
        <w:tc>
          <w:tcPr>
            <w:tcW w:w="5977" w:type="dxa"/>
          </w:tcPr>
          <w:p w:rsidR="00EF06EF" w:rsidRDefault="00EF06EF" w:rsidP="00C970C9">
            <w:pPr>
              <w:pStyle w:val="TableParagraph"/>
              <w:spacing w:before="70"/>
              <w:ind w:left="1025" w:right="185"/>
              <w:jc w:val="center"/>
              <w:rPr>
                <w:sz w:val="28"/>
              </w:rPr>
            </w:pPr>
            <w:r>
              <w:rPr>
                <w:sz w:val="28"/>
              </w:rPr>
              <w:t>Кабінет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Міністрів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  <w:tr w:rsidR="00EF06EF" w:rsidTr="00C970C9">
        <w:trPr>
          <w:trHeight w:val="484"/>
        </w:trPr>
        <w:tc>
          <w:tcPr>
            <w:tcW w:w="1918" w:type="dxa"/>
          </w:tcPr>
          <w:p w:rsidR="00EF06EF" w:rsidRDefault="00EF06EF" w:rsidP="00C970C9">
            <w:pPr>
              <w:pStyle w:val="TableParagraph"/>
              <w:spacing w:before="77"/>
              <w:ind w:left="339"/>
              <w:rPr>
                <w:b/>
                <w:sz w:val="28"/>
              </w:rPr>
            </w:pPr>
            <w:r>
              <w:rPr>
                <w:b/>
                <w:sz w:val="28"/>
              </w:rPr>
              <w:t>ЄС</w:t>
            </w:r>
          </w:p>
        </w:tc>
        <w:tc>
          <w:tcPr>
            <w:tcW w:w="5977" w:type="dxa"/>
          </w:tcPr>
          <w:p w:rsidR="00EF06EF" w:rsidRDefault="00EF06EF" w:rsidP="00C970C9">
            <w:pPr>
              <w:pStyle w:val="TableParagraph"/>
              <w:spacing w:before="72"/>
              <w:ind w:left="1025" w:right="185"/>
              <w:jc w:val="center"/>
              <w:rPr>
                <w:sz w:val="28"/>
              </w:rPr>
            </w:pPr>
            <w:r>
              <w:rPr>
                <w:sz w:val="28"/>
              </w:rPr>
              <w:t>Європейський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Союз</w:t>
            </w:r>
          </w:p>
        </w:tc>
      </w:tr>
      <w:tr w:rsidR="00EF06EF" w:rsidTr="00C970C9">
        <w:trPr>
          <w:trHeight w:val="482"/>
        </w:trPr>
        <w:tc>
          <w:tcPr>
            <w:tcW w:w="1918" w:type="dxa"/>
          </w:tcPr>
          <w:p w:rsidR="00EF06EF" w:rsidRDefault="00EF06EF" w:rsidP="00C970C9">
            <w:pPr>
              <w:pStyle w:val="TableParagraph"/>
              <w:spacing w:before="77"/>
              <w:ind w:left="286"/>
              <w:rPr>
                <w:b/>
                <w:sz w:val="28"/>
              </w:rPr>
            </w:pPr>
            <w:r>
              <w:rPr>
                <w:b/>
                <w:sz w:val="28"/>
              </w:rPr>
              <w:t>ІКТ</w:t>
            </w:r>
          </w:p>
        </w:tc>
        <w:tc>
          <w:tcPr>
            <w:tcW w:w="5977" w:type="dxa"/>
          </w:tcPr>
          <w:p w:rsidR="00EF06EF" w:rsidRDefault="00EF06EF" w:rsidP="00C970C9">
            <w:pPr>
              <w:pStyle w:val="TableParagraph"/>
              <w:spacing w:before="72"/>
              <w:ind w:left="1027" w:right="185"/>
              <w:jc w:val="center"/>
              <w:rPr>
                <w:sz w:val="28"/>
              </w:rPr>
            </w:pPr>
            <w:r>
              <w:rPr>
                <w:sz w:val="28"/>
              </w:rPr>
              <w:t>інформаційно-комунікаційні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технології</w:t>
            </w:r>
          </w:p>
        </w:tc>
      </w:tr>
      <w:tr w:rsidR="00EF06EF" w:rsidTr="00C970C9">
        <w:trPr>
          <w:trHeight w:val="482"/>
        </w:trPr>
        <w:tc>
          <w:tcPr>
            <w:tcW w:w="1918" w:type="dxa"/>
          </w:tcPr>
          <w:p w:rsidR="00EF06EF" w:rsidRDefault="00EF06EF" w:rsidP="00C970C9">
            <w:pPr>
              <w:pStyle w:val="TableParagraph"/>
              <w:spacing w:before="75"/>
              <w:ind w:left="209"/>
              <w:rPr>
                <w:b/>
                <w:sz w:val="28"/>
              </w:rPr>
            </w:pPr>
            <w:r>
              <w:rPr>
                <w:b/>
                <w:sz w:val="28"/>
              </w:rPr>
              <w:t>МВС</w:t>
            </w:r>
          </w:p>
        </w:tc>
        <w:tc>
          <w:tcPr>
            <w:tcW w:w="5977" w:type="dxa"/>
          </w:tcPr>
          <w:p w:rsidR="00EF06EF" w:rsidRDefault="00EF06EF" w:rsidP="00C970C9">
            <w:pPr>
              <w:pStyle w:val="TableParagraph"/>
              <w:spacing w:before="70"/>
              <w:ind w:left="1022" w:right="185"/>
              <w:jc w:val="center"/>
              <w:rPr>
                <w:sz w:val="28"/>
              </w:rPr>
            </w:pPr>
            <w:r>
              <w:rPr>
                <w:sz w:val="28"/>
              </w:rPr>
              <w:t>Міністерство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внутрішніх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сил</w:t>
            </w:r>
          </w:p>
        </w:tc>
      </w:tr>
      <w:tr w:rsidR="00EF06EF" w:rsidTr="00C970C9">
        <w:trPr>
          <w:trHeight w:val="399"/>
        </w:trPr>
        <w:tc>
          <w:tcPr>
            <w:tcW w:w="1918" w:type="dxa"/>
          </w:tcPr>
          <w:p w:rsidR="00EF06EF" w:rsidRDefault="00EF06EF" w:rsidP="00C970C9">
            <w:pPr>
              <w:pStyle w:val="TableParagraph"/>
              <w:spacing w:before="77" w:line="302" w:lineRule="exact"/>
              <w:ind w:left="209"/>
              <w:rPr>
                <w:b/>
                <w:sz w:val="28"/>
              </w:rPr>
            </w:pPr>
            <w:r>
              <w:rPr>
                <w:b/>
                <w:sz w:val="28"/>
              </w:rPr>
              <w:t>ООН</w:t>
            </w:r>
          </w:p>
        </w:tc>
        <w:tc>
          <w:tcPr>
            <w:tcW w:w="5977" w:type="dxa"/>
          </w:tcPr>
          <w:p w:rsidR="00EF06EF" w:rsidRDefault="00EF06EF" w:rsidP="00C970C9">
            <w:pPr>
              <w:pStyle w:val="TableParagraph"/>
              <w:spacing w:before="73" w:line="306" w:lineRule="exact"/>
              <w:ind w:left="1019" w:right="185"/>
              <w:jc w:val="center"/>
              <w:rPr>
                <w:sz w:val="28"/>
              </w:rPr>
            </w:pPr>
            <w:r>
              <w:rPr>
                <w:sz w:val="28"/>
              </w:rPr>
              <w:t>Організація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Об’єднаних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Націй</w:t>
            </w:r>
          </w:p>
        </w:tc>
      </w:tr>
    </w:tbl>
    <w:p w:rsidR="00EF06EF" w:rsidRDefault="00EF06EF" w:rsidP="00EF06EF">
      <w:pPr>
        <w:spacing w:line="306" w:lineRule="exact"/>
        <w:jc w:val="center"/>
        <w:rPr>
          <w:sz w:val="28"/>
        </w:rPr>
        <w:sectPr w:rsidR="00EF06EF">
          <w:pgSz w:w="11910" w:h="16840"/>
          <w:pgMar w:top="1040" w:right="320" w:bottom="280" w:left="1380" w:header="766" w:footer="0" w:gutter="0"/>
          <w:cols w:space="720"/>
        </w:sectPr>
      </w:pPr>
    </w:p>
    <w:p w:rsidR="00EF06EF" w:rsidRDefault="00EF06EF" w:rsidP="00EF06EF">
      <w:pPr>
        <w:spacing w:before="82"/>
        <w:ind w:left="1848" w:right="2050"/>
        <w:jc w:val="center"/>
        <w:rPr>
          <w:b/>
          <w:sz w:val="32"/>
        </w:rPr>
      </w:pPr>
      <w:r>
        <w:rPr>
          <w:b/>
          <w:sz w:val="32"/>
        </w:rPr>
        <w:lastRenderedPageBreak/>
        <w:t>ВСТУП</w:t>
      </w:r>
    </w:p>
    <w:p w:rsidR="00EF06EF" w:rsidRDefault="00EF06EF" w:rsidP="00EF06EF">
      <w:pPr>
        <w:pStyle w:val="a3"/>
        <w:ind w:left="0" w:firstLine="0"/>
        <w:jc w:val="left"/>
        <w:rPr>
          <w:b/>
          <w:sz w:val="36"/>
        </w:rPr>
      </w:pPr>
    </w:p>
    <w:p w:rsidR="00EF06EF" w:rsidRDefault="00EF06EF" w:rsidP="00EF06EF">
      <w:pPr>
        <w:pStyle w:val="a3"/>
        <w:spacing w:before="317" w:line="360" w:lineRule="auto"/>
        <w:ind w:right="528" w:firstLine="398"/>
      </w:pPr>
      <w:r>
        <w:rPr>
          <w:b/>
        </w:rPr>
        <w:t>Актуальність</w:t>
      </w:r>
      <w:r>
        <w:rPr>
          <w:b/>
          <w:spacing w:val="1"/>
        </w:rPr>
        <w:t xml:space="preserve"> </w:t>
      </w:r>
      <w:r>
        <w:rPr>
          <w:b/>
        </w:rPr>
        <w:t>теми.</w:t>
      </w:r>
      <w:r>
        <w:rPr>
          <w:b/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обраної</w:t>
      </w:r>
      <w:r>
        <w:rPr>
          <w:spacing w:val="1"/>
        </w:rPr>
        <w:t xml:space="preserve"> </w:t>
      </w:r>
      <w:r>
        <w:t>мною</w:t>
      </w:r>
      <w:r>
        <w:rPr>
          <w:spacing w:val="7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"Електронне</w:t>
      </w:r>
      <w:r>
        <w:rPr>
          <w:spacing w:val="1"/>
        </w:rPr>
        <w:t xml:space="preserve"> </w:t>
      </w:r>
      <w:r>
        <w:t>урядування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організаційна</w:t>
      </w:r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управління"</w:t>
      </w:r>
      <w:r>
        <w:rPr>
          <w:spacing w:val="1"/>
        </w:rPr>
        <w:t xml:space="preserve"> </w:t>
      </w:r>
      <w:r>
        <w:t>обґрунтовується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глобального</w:t>
      </w:r>
      <w:r>
        <w:rPr>
          <w:spacing w:val="1"/>
        </w:rPr>
        <w:t xml:space="preserve"> </w:t>
      </w:r>
      <w:r>
        <w:t>цифрового</w:t>
      </w:r>
      <w:r>
        <w:rPr>
          <w:spacing w:val="1"/>
        </w:rPr>
        <w:t xml:space="preserve"> </w:t>
      </w:r>
      <w:r>
        <w:t>суспільства виконання конституційних обов'язків держави, надання послуг</w:t>
      </w:r>
      <w:r>
        <w:rPr>
          <w:spacing w:val="1"/>
        </w:rPr>
        <w:t xml:space="preserve"> </w:t>
      </w:r>
      <w:r>
        <w:t>громадянам пов'язані з більш широким використанням ІКТ. Найбільш дієвим</w:t>
      </w:r>
      <w:r>
        <w:rPr>
          <w:spacing w:val="1"/>
        </w:rPr>
        <w:t xml:space="preserve"> </w:t>
      </w:r>
      <w:r>
        <w:t>способом взаємодії держави з суспільством в Інтернеті сьогодні є електронне</w:t>
      </w:r>
      <w:r>
        <w:rPr>
          <w:spacing w:val="1"/>
        </w:rPr>
        <w:t xml:space="preserve"> </w:t>
      </w:r>
      <w:r>
        <w:t>урядування, використання якого дозволяє більш продуктивно взаємодіяти з</w:t>
      </w:r>
      <w:r>
        <w:rPr>
          <w:spacing w:val="1"/>
        </w:rPr>
        <w:t xml:space="preserve"> </w:t>
      </w:r>
      <w:r>
        <w:t>усіма гілками влади, як між собою, так</w:t>
      </w:r>
      <w:r>
        <w:rPr>
          <w:spacing w:val="1"/>
        </w:rPr>
        <w:t xml:space="preserve"> </w:t>
      </w:r>
      <w:r>
        <w:t>і з суспільством, а також значно</w:t>
      </w:r>
      <w:r>
        <w:rPr>
          <w:spacing w:val="1"/>
        </w:rPr>
        <w:t xml:space="preserve"> </w:t>
      </w:r>
      <w:r>
        <w:t>полегшує</w:t>
      </w:r>
      <w:r>
        <w:rPr>
          <w:spacing w:val="2"/>
        </w:rPr>
        <w:t xml:space="preserve"> </w:t>
      </w:r>
      <w:r>
        <w:t>процес</w:t>
      </w:r>
      <w:r>
        <w:rPr>
          <w:spacing w:val="2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послуг.</w:t>
      </w:r>
    </w:p>
    <w:p w:rsidR="00EF06EF" w:rsidRDefault="00EF06EF" w:rsidP="00EF06EF">
      <w:pPr>
        <w:pStyle w:val="a3"/>
        <w:spacing w:before="3" w:line="360" w:lineRule="auto"/>
        <w:ind w:right="524" w:firstLine="398"/>
      </w:pPr>
      <w:r>
        <w:t>Останнім часом найрозвиненіші держави світу впровадили національно-</w:t>
      </w:r>
      <w:r>
        <w:rPr>
          <w:spacing w:val="1"/>
        </w:rPr>
        <w:t xml:space="preserve"> </w:t>
      </w:r>
      <w:r>
        <w:t>державні програми адаптації державного управління до умов інформаційно-</w:t>
      </w:r>
      <w:r>
        <w:rPr>
          <w:spacing w:val="1"/>
        </w:rPr>
        <w:t xml:space="preserve"> </w:t>
      </w:r>
      <w:r>
        <w:t>цифрового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забезпечивши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r>
        <w:t>електронного</w:t>
      </w:r>
      <w:r>
        <w:rPr>
          <w:spacing w:val="1"/>
        </w:rPr>
        <w:t xml:space="preserve"> </w:t>
      </w:r>
      <w:r>
        <w:t>урядування як нової форми взаємодії між урядом і суспільством. У рамках</w:t>
      </w:r>
      <w:r>
        <w:rPr>
          <w:spacing w:val="1"/>
        </w:rPr>
        <w:t xml:space="preserve"> </w:t>
      </w:r>
      <w:r>
        <w:t>зусиль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європейської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європейських</w:t>
      </w:r>
      <w:r>
        <w:rPr>
          <w:spacing w:val="1"/>
        </w:rPr>
        <w:t xml:space="preserve"> </w:t>
      </w:r>
      <w:r>
        <w:t>стандартів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стандартів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інформаційно-цифрової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іноземний</w:t>
      </w:r>
      <w:r>
        <w:rPr>
          <w:spacing w:val="71"/>
        </w:rPr>
        <w:t xml:space="preserve"> </w:t>
      </w:r>
      <w:r>
        <w:t>досвід</w:t>
      </w:r>
      <w:r>
        <w:rPr>
          <w:spacing w:val="7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застосуванні</w:t>
      </w:r>
      <w:r>
        <w:rPr>
          <w:spacing w:val="-5"/>
        </w:rPr>
        <w:t xml:space="preserve"> </w:t>
      </w:r>
      <w:r>
        <w:t>електронного</w:t>
      </w:r>
      <w:r>
        <w:rPr>
          <w:spacing w:val="6"/>
        </w:rPr>
        <w:t xml:space="preserve"> </w:t>
      </w:r>
      <w:r>
        <w:t>адміністрування.</w:t>
      </w:r>
    </w:p>
    <w:p w:rsidR="00EF06EF" w:rsidRDefault="00EF06EF" w:rsidP="00EF06EF">
      <w:pPr>
        <w:pStyle w:val="a3"/>
        <w:spacing w:before="1" w:line="360" w:lineRule="auto"/>
        <w:ind w:right="523" w:firstLine="398"/>
      </w:pPr>
      <w:r>
        <w:t>Ці процеси спрямовані на розвиток нової організації соціально-політичної</w:t>
      </w:r>
      <w:r>
        <w:rPr>
          <w:spacing w:val="-67"/>
        </w:rPr>
        <w:t xml:space="preserve"> </w:t>
      </w:r>
      <w:r>
        <w:t>діяльності, зокрема конструкції державного управління, завдяки широкому</w:t>
      </w:r>
      <w:r>
        <w:rPr>
          <w:spacing w:val="1"/>
        </w:rPr>
        <w:t xml:space="preserve"> </w:t>
      </w:r>
      <w:r>
        <w:t>використанню</w:t>
      </w:r>
      <w:r>
        <w:rPr>
          <w:spacing w:val="-1"/>
        </w:rPr>
        <w:t xml:space="preserve"> </w:t>
      </w:r>
      <w:r>
        <w:t>новітніх</w:t>
      </w:r>
      <w:r>
        <w:rPr>
          <w:spacing w:val="5"/>
        </w:rPr>
        <w:t xml:space="preserve"> </w:t>
      </w:r>
      <w:r>
        <w:t>ІКТ.</w:t>
      </w:r>
    </w:p>
    <w:p w:rsidR="00EF06EF" w:rsidRDefault="00EF06EF" w:rsidP="00EF06EF">
      <w:pPr>
        <w:pStyle w:val="a3"/>
        <w:spacing w:before="2" w:line="360" w:lineRule="auto"/>
        <w:ind w:right="524" w:firstLine="398"/>
      </w:pPr>
      <w:r>
        <w:t>За</w:t>
      </w:r>
      <w:r>
        <w:rPr>
          <w:spacing w:val="1"/>
        </w:rPr>
        <w:t xml:space="preserve"> </w:t>
      </w:r>
      <w:r>
        <w:t>тридцять років незалежності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суверенності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досі визначає</w:t>
      </w:r>
      <w:r>
        <w:rPr>
          <w:spacing w:val="1"/>
        </w:rPr>
        <w:t xml:space="preserve"> </w:t>
      </w:r>
      <w:r>
        <w:t>вектори розвитку зовнішньої політики,</w:t>
      </w:r>
      <w:r>
        <w:rPr>
          <w:spacing w:val="1"/>
        </w:rPr>
        <w:t xml:space="preserve"> </w:t>
      </w:r>
      <w:r>
        <w:t>стратегію соціального розвитку та</w:t>
      </w:r>
      <w:r>
        <w:rPr>
          <w:spacing w:val="1"/>
        </w:rPr>
        <w:t xml:space="preserve"> </w:t>
      </w:r>
      <w:r>
        <w:t>напрями реформ у більшості суспільних сфер. Як і основна кількість країн</w:t>
      </w:r>
      <w:r>
        <w:rPr>
          <w:spacing w:val="1"/>
        </w:rPr>
        <w:t xml:space="preserve"> </w:t>
      </w:r>
      <w:r>
        <w:t>світу, уряд зацікавлений у розробці сфер, які повинні вирішувати соціально-</w:t>
      </w:r>
      <w:r>
        <w:rPr>
          <w:spacing w:val="1"/>
        </w:rPr>
        <w:t xml:space="preserve"> </w:t>
      </w:r>
      <w:r>
        <w:t>політичні проблеми. Особливо це стосується швидкого розвитку ІКТ. І на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необхідні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сферах</w:t>
      </w:r>
      <w:r>
        <w:rPr>
          <w:spacing w:val="1"/>
        </w:rPr>
        <w:t xml:space="preserve"> </w:t>
      </w:r>
      <w:r>
        <w:t>людської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впливають на форми, і як методи спілкування між суб'єктами в цій області.</w:t>
      </w:r>
      <w:r>
        <w:rPr>
          <w:spacing w:val="1"/>
        </w:rPr>
        <w:t xml:space="preserve"> </w:t>
      </w:r>
      <w:r>
        <w:t>Створення</w:t>
      </w:r>
      <w:r>
        <w:rPr>
          <w:spacing w:val="3"/>
        </w:rPr>
        <w:t xml:space="preserve"> </w:t>
      </w:r>
      <w:r>
        <w:t>прогресивної</w:t>
      </w:r>
      <w:r>
        <w:rPr>
          <w:spacing w:val="-4"/>
        </w:rPr>
        <w:t xml:space="preserve"> </w:t>
      </w:r>
      <w:r>
        <w:t>конструкції</w:t>
      </w:r>
      <w:r>
        <w:rPr>
          <w:spacing w:val="-1"/>
        </w:rPr>
        <w:t xml:space="preserve"> </w:t>
      </w:r>
      <w:r>
        <w:t>державного</w:t>
      </w:r>
      <w:r>
        <w:rPr>
          <w:spacing w:val="5"/>
        </w:rPr>
        <w:t xml:space="preserve"> </w:t>
      </w:r>
      <w:r>
        <w:t>управління</w:t>
      </w:r>
      <w:r>
        <w:rPr>
          <w:spacing w:val="2"/>
        </w:rPr>
        <w:t xml:space="preserve"> </w:t>
      </w:r>
      <w:r>
        <w:t>стало можливим</w:t>
      </w:r>
    </w:p>
    <w:p w:rsidR="00EF06EF" w:rsidRDefault="00EF06EF" w:rsidP="00EF06EF">
      <w:pPr>
        <w:spacing w:line="360" w:lineRule="auto"/>
        <w:sectPr w:rsidR="00EF06EF">
          <w:pgSz w:w="11910" w:h="16840"/>
          <w:pgMar w:top="1040" w:right="320" w:bottom="280" w:left="1380" w:header="766" w:footer="0" w:gutter="0"/>
          <w:cols w:space="720"/>
        </w:sectPr>
      </w:pPr>
    </w:p>
    <w:p w:rsidR="00EF06EF" w:rsidRDefault="00EF06EF" w:rsidP="00EF06EF">
      <w:pPr>
        <w:pStyle w:val="a3"/>
        <w:spacing w:before="76" w:line="360" w:lineRule="auto"/>
        <w:ind w:right="529" w:firstLine="0"/>
      </w:pPr>
      <w:r>
        <w:lastRenderedPageBreak/>
        <w:t>завдяки інноваціям та зокрема розвитку електронного уряду. Електронний</w:t>
      </w:r>
      <w:r>
        <w:rPr>
          <w:spacing w:val="1"/>
        </w:rPr>
        <w:t xml:space="preserve"> </w:t>
      </w:r>
      <w:r>
        <w:t>уряд</w:t>
      </w:r>
      <w:r>
        <w:rPr>
          <w:spacing w:val="70"/>
        </w:rPr>
        <w:t xml:space="preserve"> </w:t>
      </w:r>
      <w:r>
        <w:t>- це адміністративна організація, яка сприяє ефективності, відкритості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прозорості</w:t>
      </w:r>
      <w:r>
        <w:rPr>
          <w:spacing w:val="1"/>
        </w:rPr>
        <w:t xml:space="preserve"> </w:t>
      </w:r>
      <w:r>
        <w:t>державних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місцевих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влади,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телекомунікації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типу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спрямованого на</w:t>
      </w:r>
      <w:r>
        <w:rPr>
          <w:spacing w:val="1"/>
        </w:rPr>
        <w:t xml:space="preserve"> </w:t>
      </w:r>
      <w:r>
        <w:t>задоволення</w:t>
      </w:r>
      <w:r>
        <w:rPr>
          <w:spacing w:val="2"/>
        </w:rPr>
        <w:t xml:space="preserve"> </w:t>
      </w:r>
      <w:r>
        <w:t>потреб</w:t>
      </w:r>
      <w:r>
        <w:rPr>
          <w:spacing w:val="2"/>
        </w:rPr>
        <w:t xml:space="preserve"> </w:t>
      </w:r>
      <w:r>
        <w:t>громадян.</w:t>
      </w:r>
    </w:p>
    <w:p w:rsidR="00EF06EF" w:rsidRDefault="00EF06EF" w:rsidP="00EF06EF">
      <w:pPr>
        <w:pStyle w:val="a3"/>
        <w:spacing w:before="1" w:line="360" w:lineRule="auto"/>
        <w:ind w:right="524" w:firstLine="398"/>
      </w:pPr>
      <w:r>
        <w:t>Україна вже розробила правовий захист для застосування електронного</w:t>
      </w:r>
      <w:r>
        <w:rPr>
          <w:spacing w:val="1"/>
        </w:rPr>
        <w:t xml:space="preserve"> </w:t>
      </w:r>
      <w:r>
        <w:t>урядування. Особливо важливо відзначити важливість Концепцій розвитку</w:t>
      </w:r>
      <w:r>
        <w:rPr>
          <w:spacing w:val="1"/>
        </w:rPr>
        <w:t xml:space="preserve"> </w:t>
      </w:r>
      <w:r>
        <w:t>електронного</w:t>
      </w:r>
      <w:r>
        <w:rPr>
          <w:spacing w:val="1"/>
        </w:rPr>
        <w:t xml:space="preserve"> </w:t>
      </w:r>
      <w:r>
        <w:t>урядування,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розроблені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затверджені</w:t>
      </w:r>
      <w:r>
        <w:rPr>
          <w:spacing w:val="1"/>
        </w:rPr>
        <w:t xml:space="preserve"> </w:t>
      </w:r>
      <w:r>
        <w:t>постановами</w:t>
      </w:r>
      <w:r>
        <w:rPr>
          <w:spacing w:val="-67"/>
        </w:rPr>
        <w:t xml:space="preserve"> </w:t>
      </w:r>
      <w:r>
        <w:t>Кабінету</w:t>
      </w:r>
      <w:r>
        <w:rPr>
          <w:spacing w:val="1"/>
        </w:rPr>
        <w:t xml:space="preserve"> </w:t>
      </w:r>
      <w:r>
        <w:t>Міністрів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націлені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подальший</w:t>
      </w:r>
      <w:r>
        <w:rPr>
          <w:spacing w:val="1"/>
        </w:rPr>
        <w:t xml:space="preserve"> </w:t>
      </w:r>
      <w:r>
        <w:t>розвиток,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впровадження е-урядування в Україні. Було створено спеціальне Державне</w:t>
      </w:r>
      <w:r>
        <w:rPr>
          <w:spacing w:val="1"/>
        </w:rPr>
        <w:t xml:space="preserve"> </w:t>
      </w:r>
      <w:r>
        <w:t>агентство, яке займається питаннями впровадження електронного урядування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державний</w:t>
      </w:r>
      <w:r>
        <w:rPr>
          <w:spacing w:val="1"/>
        </w:rPr>
        <w:t xml:space="preserve"> </w:t>
      </w:r>
      <w:r>
        <w:t>апарат</w:t>
      </w:r>
      <w:r>
        <w:rPr>
          <w:spacing w:val="1"/>
        </w:rPr>
        <w:t xml:space="preserve"> </w:t>
      </w:r>
      <w:r>
        <w:t>Україні.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агентство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центральним</w:t>
      </w:r>
      <w:r>
        <w:rPr>
          <w:spacing w:val="1"/>
        </w:rPr>
        <w:t xml:space="preserve"> </w:t>
      </w:r>
      <w:r>
        <w:t>виконавчим</w:t>
      </w:r>
      <w:r>
        <w:rPr>
          <w:spacing w:val="1"/>
        </w:rPr>
        <w:t xml:space="preserve"> </w:t>
      </w:r>
      <w:r>
        <w:t>органом,</w:t>
      </w:r>
      <w:r>
        <w:rPr>
          <w:spacing w:val="1"/>
        </w:rPr>
        <w:t xml:space="preserve"> </w:t>
      </w:r>
      <w:r>
        <w:t>діяльність якого регулюється</w:t>
      </w:r>
      <w:r>
        <w:rPr>
          <w:spacing w:val="1"/>
        </w:rPr>
        <w:t xml:space="preserve"> </w:t>
      </w:r>
      <w:r>
        <w:t>і координується</w:t>
      </w:r>
      <w:r>
        <w:rPr>
          <w:spacing w:val="1"/>
        </w:rPr>
        <w:t xml:space="preserve"> </w:t>
      </w:r>
      <w:r>
        <w:t>КМУ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здійснює</w:t>
      </w:r>
      <w:r>
        <w:rPr>
          <w:spacing w:val="1"/>
        </w:rPr>
        <w:t xml:space="preserve"> </w:t>
      </w:r>
      <w:r>
        <w:t>державну</w:t>
      </w:r>
      <w:r>
        <w:rPr>
          <w:spacing w:val="1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інформатизації,</w:t>
      </w:r>
      <w:r>
        <w:rPr>
          <w:spacing w:val="1"/>
        </w:rPr>
        <w:t xml:space="preserve"> </w:t>
      </w:r>
      <w:r>
        <w:t>електронного</w:t>
      </w:r>
      <w:r>
        <w:rPr>
          <w:spacing w:val="1"/>
        </w:rPr>
        <w:t xml:space="preserve"> </w:t>
      </w:r>
      <w:r>
        <w:t>урядування,</w:t>
      </w:r>
      <w:r>
        <w:rPr>
          <w:spacing w:val="1"/>
        </w:rPr>
        <w:t xml:space="preserve"> </w:t>
      </w:r>
      <w:r>
        <w:t>створення і використання національних електронних інформаційних ресурсів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 інформаційно-цифрового</w:t>
      </w:r>
      <w:r>
        <w:rPr>
          <w:spacing w:val="3"/>
        </w:rPr>
        <w:t xml:space="preserve"> </w:t>
      </w:r>
      <w:r>
        <w:t>суспільства.</w:t>
      </w:r>
    </w:p>
    <w:p w:rsidR="00EF06EF" w:rsidRDefault="00EF06EF" w:rsidP="00EF06EF">
      <w:pPr>
        <w:pStyle w:val="a3"/>
        <w:spacing w:before="2" w:line="360" w:lineRule="auto"/>
        <w:ind w:right="524" w:firstLine="398"/>
      </w:pP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законодавчу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інституційну</w:t>
      </w:r>
      <w:r>
        <w:rPr>
          <w:spacing w:val="1"/>
        </w:rPr>
        <w:t xml:space="preserve"> </w:t>
      </w:r>
      <w:r>
        <w:t>підтримку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електронного</w:t>
      </w:r>
      <w:r>
        <w:rPr>
          <w:spacing w:val="1"/>
        </w:rPr>
        <w:t xml:space="preserve"> </w:t>
      </w:r>
      <w:r>
        <w:t>уряду,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цій</w:t>
      </w:r>
      <w:r>
        <w:rPr>
          <w:spacing w:val="1"/>
        </w:rPr>
        <w:t xml:space="preserve"> </w:t>
      </w:r>
      <w:r>
        <w:t>галузі.</w:t>
      </w:r>
      <w:r>
        <w:rPr>
          <w:spacing w:val="1"/>
        </w:rPr>
        <w:t xml:space="preserve"> </w:t>
      </w:r>
      <w:r>
        <w:t>Насамперед,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низька</w:t>
      </w:r>
      <w:r>
        <w:rPr>
          <w:spacing w:val="1"/>
        </w:rPr>
        <w:t xml:space="preserve"> </w:t>
      </w:r>
      <w:r>
        <w:t>впевненість громадян, урядових установ, а також відсутність обізнаності і</w:t>
      </w:r>
      <w:r>
        <w:rPr>
          <w:spacing w:val="1"/>
        </w:rPr>
        <w:t xml:space="preserve"> </w:t>
      </w:r>
      <w:r>
        <w:t>недостатнє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Інтернет-послуг,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переваг і відсутність інтересу до різних електронних елементів управління і</w:t>
      </w:r>
      <w:r>
        <w:rPr>
          <w:spacing w:val="1"/>
        </w:rPr>
        <w:t xml:space="preserve"> </w:t>
      </w:r>
      <w:r>
        <w:t>технологій.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вивчити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застосувати</w:t>
      </w:r>
      <w:r>
        <w:rPr>
          <w:spacing w:val="1"/>
        </w:rPr>
        <w:t xml:space="preserve"> </w:t>
      </w:r>
      <w:r>
        <w:t>досвід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особливостей.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покращити імідж України, як провідної країни у розвитку та використанні</w:t>
      </w:r>
      <w:r>
        <w:rPr>
          <w:spacing w:val="1"/>
        </w:rPr>
        <w:t xml:space="preserve"> </w:t>
      </w:r>
      <w:r>
        <w:t>сучасних</w:t>
      </w:r>
      <w:r>
        <w:rPr>
          <w:spacing w:val="-2"/>
        </w:rPr>
        <w:t xml:space="preserve"> </w:t>
      </w:r>
      <w:r>
        <w:t>ІКТ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адміністративній</w:t>
      </w:r>
      <w:r>
        <w:rPr>
          <w:spacing w:val="5"/>
        </w:rPr>
        <w:t xml:space="preserve"> </w:t>
      </w:r>
      <w:r>
        <w:t>державній</w:t>
      </w:r>
      <w:r>
        <w:rPr>
          <w:spacing w:val="1"/>
        </w:rPr>
        <w:t xml:space="preserve"> </w:t>
      </w:r>
      <w:r>
        <w:t>системі.</w:t>
      </w:r>
    </w:p>
    <w:p w:rsidR="00EF06EF" w:rsidRDefault="00EF06EF" w:rsidP="00EF06EF">
      <w:pPr>
        <w:pStyle w:val="a3"/>
        <w:spacing w:before="4" w:line="360" w:lineRule="auto"/>
        <w:ind w:right="529" w:firstLine="398"/>
      </w:pPr>
      <w:r>
        <w:t>Основою</w:t>
      </w:r>
      <w:r>
        <w:rPr>
          <w:spacing w:val="1"/>
        </w:rPr>
        <w:t xml:space="preserve"> </w:t>
      </w:r>
      <w:r>
        <w:t>законодавчої</w:t>
      </w:r>
      <w:r>
        <w:rPr>
          <w:spacing w:val="1"/>
        </w:rPr>
        <w:t xml:space="preserve"> </w:t>
      </w:r>
      <w:r>
        <w:t>підтримки</w:t>
      </w:r>
      <w:r>
        <w:rPr>
          <w:spacing w:val="1"/>
        </w:rPr>
        <w:t xml:space="preserve"> </w:t>
      </w:r>
      <w:r>
        <w:t>електронного</w:t>
      </w:r>
      <w:r>
        <w:rPr>
          <w:spacing w:val="1"/>
        </w:rPr>
        <w:t xml:space="preserve"> </w:t>
      </w:r>
      <w:r>
        <w:t>урядування</w:t>
      </w:r>
      <w:r>
        <w:rPr>
          <w:spacing w:val="1"/>
        </w:rPr>
        <w:t xml:space="preserve"> </w:t>
      </w:r>
      <w:r>
        <w:t>становить,</w:t>
      </w:r>
      <w:r>
        <w:rPr>
          <w:spacing w:val="1"/>
        </w:rPr>
        <w:t xml:space="preserve"> </w:t>
      </w:r>
      <w:r>
        <w:t>перш за все Конституція України, як основний законодавчий акт[1], а також</w:t>
      </w:r>
      <w:r>
        <w:rPr>
          <w:spacing w:val="1"/>
        </w:rPr>
        <w:t xml:space="preserve"> </w:t>
      </w:r>
      <w:r>
        <w:t>кодекси</w:t>
      </w:r>
      <w:r>
        <w:rPr>
          <w:spacing w:val="1"/>
        </w:rPr>
        <w:t xml:space="preserve"> </w:t>
      </w:r>
      <w:r>
        <w:t>(КАСУ,</w:t>
      </w:r>
      <w:r>
        <w:rPr>
          <w:spacing w:val="1"/>
        </w:rPr>
        <w:t xml:space="preserve"> </w:t>
      </w:r>
      <w:r>
        <w:t>Цивільний,</w:t>
      </w:r>
      <w:r>
        <w:rPr>
          <w:spacing w:val="1"/>
        </w:rPr>
        <w:t xml:space="preserve"> </w:t>
      </w:r>
      <w:r>
        <w:t>Податковий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Бюджетний</w:t>
      </w:r>
      <w:r>
        <w:rPr>
          <w:spacing w:val="1"/>
        </w:rPr>
        <w:t xml:space="preserve"> </w:t>
      </w:r>
      <w:r>
        <w:t>кодекси)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різні</w:t>
      </w:r>
      <w:r>
        <w:rPr>
          <w:spacing w:val="-67"/>
        </w:rPr>
        <w:t xml:space="preserve"> </w:t>
      </w:r>
      <w:r>
        <w:t>нормативно-правові акти, серед яких: ЗУ “Про адміністративні послуги”[7],</w:t>
      </w:r>
      <w:r>
        <w:rPr>
          <w:spacing w:val="1"/>
        </w:rPr>
        <w:t xml:space="preserve"> </w:t>
      </w:r>
      <w:r>
        <w:t>ЗУ</w:t>
      </w:r>
      <w:r>
        <w:rPr>
          <w:spacing w:val="32"/>
        </w:rPr>
        <w:t xml:space="preserve"> </w:t>
      </w:r>
      <w:r>
        <w:t>“</w:t>
      </w:r>
      <w:hyperlink r:id="rId7">
        <w:r>
          <w:t>Про</w:t>
        </w:r>
        <w:r>
          <w:rPr>
            <w:spacing w:val="33"/>
          </w:rPr>
          <w:t xml:space="preserve"> </w:t>
        </w:r>
        <w:r>
          <w:t>інформацію</w:t>
        </w:r>
      </w:hyperlink>
      <w:r>
        <w:t>”[9],</w:t>
      </w:r>
      <w:r>
        <w:rPr>
          <w:spacing w:val="35"/>
        </w:rPr>
        <w:t xml:space="preserve"> </w:t>
      </w:r>
      <w:r>
        <w:t>ЗУ</w:t>
      </w:r>
      <w:r>
        <w:rPr>
          <w:spacing w:val="32"/>
        </w:rPr>
        <w:t xml:space="preserve"> </w:t>
      </w:r>
      <w:r>
        <w:t>“</w:t>
      </w:r>
      <w:hyperlink r:id="rId8">
        <w:r>
          <w:t>Про</w:t>
        </w:r>
        <w:r>
          <w:rPr>
            <w:spacing w:val="33"/>
          </w:rPr>
          <w:t xml:space="preserve"> </w:t>
        </w:r>
        <w:r>
          <w:t>захист</w:t>
        </w:r>
        <w:r>
          <w:rPr>
            <w:spacing w:val="31"/>
          </w:rPr>
          <w:t xml:space="preserve"> </w:t>
        </w:r>
        <w:r>
          <w:t>персональних</w:t>
        </w:r>
        <w:r>
          <w:rPr>
            <w:spacing w:val="28"/>
          </w:rPr>
          <w:t xml:space="preserve"> </w:t>
        </w:r>
        <w:r>
          <w:t>даних</w:t>
        </w:r>
      </w:hyperlink>
      <w:r>
        <w:t>”[13],</w:t>
      </w:r>
    </w:p>
    <w:p w:rsidR="00EF06EF" w:rsidRDefault="00EF06EF" w:rsidP="00EF06EF">
      <w:pPr>
        <w:spacing w:line="360" w:lineRule="auto"/>
        <w:sectPr w:rsidR="00EF06EF">
          <w:pgSz w:w="11910" w:h="16840"/>
          <w:pgMar w:top="1040" w:right="320" w:bottom="280" w:left="1380" w:header="766" w:footer="0" w:gutter="0"/>
          <w:cols w:space="720"/>
        </w:sectPr>
      </w:pPr>
    </w:p>
    <w:p w:rsidR="00EF06EF" w:rsidRDefault="00EF06EF" w:rsidP="00EF06EF">
      <w:pPr>
        <w:pStyle w:val="a3"/>
        <w:spacing w:before="76" w:line="360" w:lineRule="auto"/>
        <w:ind w:right="531" w:firstLine="0"/>
      </w:pPr>
      <w:r>
        <w:lastRenderedPageBreak/>
        <w:t>Концепція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електронного</w:t>
      </w:r>
      <w:r>
        <w:rPr>
          <w:spacing w:val="1"/>
        </w:rPr>
        <w:t xml:space="preserve"> </w:t>
      </w:r>
      <w:r>
        <w:t>урядування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Україні[14],</w:t>
      </w:r>
      <w:r>
        <w:rPr>
          <w:spacing w:val="1"/>
        </w:rPr>
        <w:t xml:space="preserve"> </w:t>
      </w:r>
      <w:r>
        <w:t>Національна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r>
        <w:t>сприяння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громадянського</w:t>
      </w:r>
      <w:r>
        <w:rPr>
          <w:spacing w:val="1"/>
        </w:rPr>
        <w:t xml:space="preserve"> </w:t>
      </w:r>
      <w:r>
        <w:t>суспільства[16],</w:t>
      </w:r>
      <w:r>
        <w:rPr>
          <w:spacing w:val="1"/>
        </w:rPr>
        <w:t xml:space="preserve"> </w:t>
      </w:r>
      <w:r>
        <w:t>Концепція</w:t>
      </w:r>
      <w:r>
        <w:rPr>
          <w:spacing w:val="1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електронної</w:t>
      </w:r>
      <w:r>
        <w:rPr>
          <w:spacing w:val="-5"/>
        </w:rPr>
        <w:t xml:space="preserve"> </w:t>
      </w:r>
      <w:r>
        <w:t>демократії</w:t>
      </w:r>
      <w:r>
        <w:rPr>
          <w:spacing w:val="-5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Україні[20]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багато</w:t>
      </w:r>
      <w:r>
        <w:rPr>
          <w:spacing w:val="3"/>
        </w:rPr>
        <w:t xml:space="preserve"> </w:t>
      </w:r>
      <w:r>
        <w:t>інших.</w:t>
      </w:r>
    </w:p>
    <w:p w:rsidR="00EF06EF" w:rsidRDefault="00EF06EF" w:rsidP="00EF06EF">
      <w:pPr>
        <w:pStyle w:val="a3"/>
        <w:spacing w:before="2" w:line="362" w:lineRule="auto"/>
        <w:ind w:right="533" w:firstLine="398"/>
      </w:pPr>
      <w:r>
        <w:t>Науково-теоретичним підґрунтям дослідження стали загальнотеоретичні</w:t>
      </w:r>
      <w:r>
        <w:rPr>
          <w:spacing w:val="1"/>
        </w:rPr>
        <w:t xml:space="preserve"> </w:t>
      </w:r>
      <w:r>
        <w:t>праці</w:t>
      </w:r>
      <w:r>
        <w:rPr>
          <w:spacing w:val="-6"/>
        </w:rPr>
        <w:t xml:space="preserve"> </w:t>
      </w:r>
      <w:r>
        <w:t>вітчизняних</w:t>
      </w:r>
      <w:r>
        <w:rPr>
          <w:spacing w:val="-4"/>
        </w:rPr>
        <w:t xml:space="preserve"> </w:t>
      </w:r>
      <w:r>
        <w:t>фахівців</w:t>
      </w:r>
      <w:r>
        <w:rPr>
          <w:spacing w:val="-2"/>
        </w:rPr>
        <w:t xml:space="preserve"> </w:t>
      </w:r>
      <w:r>
        <w:t>з</w:t>
      </w:r>
      <w:r>
        <w:rPr>
          <w:spacing w:val="5"/>
        </w:rPr>
        <w:t xml:space="preserve"> </w:t>
      </w:r>
      <w:r>
        <w:t>організації</w:t>
      </w:r>
      <w:r>
        <w:rPr>
          <w:spacing w:val="-1"/>
        </w:rPr>
        <w:t xml:space="preserve"> </w:t>
      </w:r>
      <w:r>
        <w:t>державного</w:t>
      </w:r>
      <w:r>
        <w:rPr>
          <w:spacing w:val="5"/>
        </w:rPr>
        <w:t xml:space="preserve"> </w:t>
      </w:r>
      <w:r>
        <w:t>управління:</w:t>
      </w:r>
    </w:p>
    <w:p w:rsidR="00EF06EF" w:rsidRDefault="00EF06EF" w:rsidP="00EF06EF">
      <w:pPr>
        <w:pStyle w:val="a3"/>
        <w:spacing w:line="360" w:lineRule="auto"/>
        <w:ind w:right="521" w:firstLine="398"/>
      </w:pPr>
      <w:r>
        <w:t>Ю.Ю. Абраменко, О. А. Баранов, О. О. Берназюк,</w:t>
      </w:r>
      <w:r>
        <w:rPr>
          <w:spacing w:val="1"/>
        </w:rPr>
        <w:t xml:space="preserve"> </w:t>
      </w:r>
      <w:r>
        <w:t>М. І. Бєлікова, В.М.</w:t>
      </w:r>
      <w:r>
        <w:rPr>
          <w:spacing w:val="1"/>
        </w:rPr>
        <w:t xml:space="preserve"> </w:t>
      </w:r>
      <w:r>
        <w:t>Брижко, Н. В. Грицяк, О.М. Григор’єв, М. С. Демкова, В. М. Дрешпака,</w:t>
      </w:r>
      <w:r>
        <w:rPr>
          <w:spacing w:val="1"/>
        </w:rPr>
        <w:t xml:space="preserve"> </w:t>
      </w:r>
      <w:r>
        <w:t>В.І.</w:t>
      </w:r>
      <w:r>
        <w:rPr>
          <w:spacing w:val="1"/>
        </w:rPr>
        <w:t xml:space="preserve"> </w:t>
      </w:r>
      <w:r>
        <w:t>Дмитренко,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Б.</w:t>
      </w:r>
      <w:r>
        <w:rPr>
          <w:spacing w:val="1"/>
        </w:rPr>
        <w:t xml:space="preserve"> </w:t>
      </w:r>
      <w:r>
        <w:t>Жиляєв,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П.</w:t>
      </w:r>
      <w:r>
        <w:rPr>
          <w:spacing w:val="1"/>
        </w:rPr>
        <w:t xml:space="preserve"> </w:t>
      </w:r>
      <w:r>
        <w:t>Ільницький,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Колесніченко,</w:t>
      </w:r>
      <w:r>
        <w:rPr>
          <w:spacing w:val="1"/>
        </w:rPr>
        <w:t xml:space="preserve"> </w:t>
      </w:r>
      <w:r>
        <w:t>П.С.</w:t>
      </w:r>
      <w:r>
        <w:rPr>
          <w:spacing w:val="1"/>
        </w:rPr>
        <w:t xml:space="preserve"> </w:t>
      </w:r>
      <w:r>
        <w:t>Клімушин,</w:t>
      </w:r>
      <w:r>
        <w:rPr>
          <w:spacing w:val="1"/>
        </w:rPr>
        <w:t xml:space="preserve"> </w:t>
      </w:r>
      <w:r>
        <w:t>Д.В.</w:t>
      </w:r>
      <w:r>
        <w:rPr>
          <w:spacing w:val="1"/>
        </w:rPr>
        <w:t xml:space="preserve"> </w:t>
      </w:r>
      <w:r>
        <w:t>Ланде,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Я.</w:t>
      </w:r>
      <w:r>
        <w:rPr>
          <w:spacing w:val="1"/>
        </w:rPr>
        <w:t xml:space="preserve"> </w:t>
      </w:r>
      <w:r>
        <w:t>Малиновський</w:t>
      </w:r>
      <w:r>
        <w:rPr>
          <w:spacing w:val="1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Малюкова,</w:t>
      </w:r>
      <w:r>
        <w:rPr>
          <w:spacing w:val="70"/>
        </w:rPr>
        <w:t xml:space="preserve"> </w:t>
      </w:r>
      <w:r>
        <w:t>Ю.Г.</w:t>
      </w:r>
      <w:r>
        <w:rPr>
          <w:spacing w:val="1"/>
        </w:rPr>
        <w:t xml:space="preserve"> </w:t>
      </w:r>
      <w:r>
        <w:t>Машкаров, А. В. Мезенцев,</w:t>
      </w:r>
      <w:r>
        <w:rPr>
          <w:spacing w:val="1"/>
        </w:rPr>
        <w:t xml:space="preserve"> </w:t>
      </w:r>
      <w:r>
        <w:t>А.І. Неділько, О.В. Орлов, С. Г. Соловйов, А. І.</w:t>
      </w:r>
      <w:r>
        <w:rPr>
          <w:spacing w:val="1"/>
        </w:rPr>
        <w:t xml:space="preserve"> </w:t>
      </w:r>
      <w:r>
        <w:t>Семенченко,</w:t>
      </w:r>
      <w:r>
        <w:rPr>
          <w:spacing w:val="1"/>
        </w:rPr>
        <w:t xml:space="preserve"> </w:t>
      </w:r>
      <w:r>
        <w:t>Ю. І. Соломко,</w:t>
      </w:r>
      <w:r>
        <w:rPr>
          <w:spacing w:val="1"/>
        </w:rPr>
        <w:t xml:space="preserve"> </w:t>
      </w:r>
      <w:r>
        <w:t>А.О. Серенок, В. М. Фурашев, О.В. Фурашев,</w:t>
      </w:r>
      <w:r>
        <w:rPr>
          <w:spacing w:val="1"/>
        </w:rPr>
        <w:t xml:space="preserve"> </w:t>
      </w:r>
      <w:r>
        <w:t>В.С.</w:t>
      </w:r>
      <w:r>
        <w:rPr>
          <w:spacing w:val="2"/>
        </w:rPr>
        <w:t xml:space="preserve"> </w:t>
      </w:r>
      <w:r>
        <w:t>Цимбалюк,</w:t>
      </w:r>
      <w:r>
        <w:rPr>
          <w:spacing w:val="6"/>
        </w:rPr>
        <w:t xml:space="preserve"> </w:t>
      </w:r>
      <w:r>
        <w:t>І.А.</w:t>
      </w:r>
      <w:r>
        <w:rPr>
          <w:spacing w:val="3"/>
        </w:rPr>
        <w:t xml:space="preserve"> </w:t>
      </w:r>
      <w:r>
        <w:t>Чикаренко,</w:t>
      </w:r>
      <w:r>
        <w:rPr>
          <w:spacing w:val="6"/>
        </w:rPr>
        <w:t xml:space="preserve"> </w:t>
      </w:r>
      <w:r>
        <w:t>М.Я.</w:t>
      </w:r>
      <w:r>
        <w:rPr>
          <w:spacing w:val="2"/>
        </w:rPr>
        <w:t xml:space="preserve"> </w:t>
      </w:r>
      <w:r>
        <w:t>Швець</w:t>
      </w:r>
      <w:r>
        <w:rPr>
          <w:spacing w:val="-2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t>ін.</w:t>
      </w:r>
    </w:p>
    <w:p w:rsidR="00EF06EF" w:rsidRDefault="00EF06EF" w:rsidP="00EF06EF">
      <w:pPr>
        <w:pStyle w:val="a3"/>
        <w:spacing w:line="360" w:lineRule="auto"/>
        <w:ind w:right="523" w:firstLine="398"/>
      </w:pPr>
      <w:r>
        <w:t>Отже, значною мірою актуальність роботи зумовлена новизною теми, її</w:t>
      </w:r>
      <w:r>
        <w:rPr>
          <w:spacing w:val="1"/>
        </w:rPr>
        <w:t xml:space="preserve"> </w:t>
      </w:r>
      <w:r>
        <w:t>значенням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електронного</w:t>
      </w:r>
      <w:r>
        <w:rPr>
          <w:spacing w:val="1"/>
        </w:rPr>
        <w:t xml:space="preserve"> </w:t>
      </w:r>
      <w:r>
        <w:t>урядування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державного</w:t>
      </w:r>
      <w:r>
        <w:rPr>
          <w:spacing w:val="5"/>
        </w:rPr>
        <w:t xml:space="preserve"> </w:t>
      </w:r>
      <w:r>
        <w:t>управління.</w:t>
      </w:r>
    </w:p>
    <w:p w:rsidR="00EF06EF" w:rsidRDefault="00EF06EF" w:rsidP="00EF06EF">
      <w:pPr>
        <w:pStyle w:val="a3"/>
        <w:spacing w:line="360" w:lineRule="auto"/>
        <w:ind w:right="529" w:firstLine="398"/>
      </w:pPr>
      <w:r>
        <w:rPr>
          <w:b/>
        </w:rPr>
        <w:t>Мета</w:t>
      </w:r>
      <w:r>
        <w:rPr>
          <w:b/>
          <w:spacing w:val="1"/>
        </w:rPr>
        <w:t xml:space="preserve"> </w:t>
      </w:r>
      <w:r>
        <w:rPr>
          <w:b/>
        </w:rPr>
        <w:t>і</w:t>
      </w:r>
      <w:r>
        <w:rPr>
          <w:b/>
          <w:spacing w:val="1"/>
        </w:rPr>
        <w:t xml:space="preserve"> </w:t>
      </w:r>
      <w:r>
        <w:rPr>
          <w:b/>
        </w:rPr>
        <w:t>задачі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i/>
        </w:rPr>
        <w:t>.</w:t>
      </w:r>
      <w:r>
        <w:rPr>
          <w:b/>
          <w:i/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визначенні</w:t>
      </w:r>
      <w:r>
        <w:rPr>
          <w:spacing w:val="1"/>
        </w:rPr>
        <w:t xml:space="preserve"> </w:t>
      </w:r>
      <w:r>
        <w:t>сутності,</w:t>
      </w:r>
      <w:r>
        <w:rPr>
          <w:spacing w:val="1"/>
        </w:rPr>
        <w:t xml:space="preserve"> </w:t>
      </w:r>
      <w:r>
        <w:t>змісту,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функціювання</w:t>
      </w:r>
      <w:r>
        <w:rPr>
          <w:spacing w:val="1"/>
        </w:rPr>
        <w:t xml:space="preserve"> </w:t>
      </w:r>
      <w:r>
        <w:t>електронного</w:t>
      </w:r>
      <w:r>
        <w:rPr>
          <w:spacing w:val="1"/>
        </w:rPr>
        <w:t xml:space="preserve"> </w:t>
      </w:r>
      <w:r>
        <w:t>урядування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суспільстві,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електронного</w:t>
      </w:r>
      <w:r>
        <w:rPr>
          <w:spacing w:val="1"/>
        </w:rPr>
        <w:t xml:space="preserve"> </w:t>
      </w:r>
      <w:r>
        <w:t>врядування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суспільні</w:t>
      </w:r>
      <w:r>
        <w:rPr>
          <w:spacing w:val="1"/>
        </w:rPr>
        <w:t xml:space="preserve"> </w:t>
      </w:r>
      <w:r>
        <w:t>відносини,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засобів</w:t>
      </w:r>
      <w:r>
        <w:rPr>
          <w:spacing w:val="3"/>
        </w:rPr>
        <w:t xml:space="preserve"> </w:t>
      </w:r>
      <w:r>
        <w:t>інформаційно-комунікаційних</w:t>
      </w:r>
      <w:r>
        <w:rPr>
          <w:spacing w:val="-5"/>
        </w:rPr>
        <w:t xml:space="preserve"> </w:t>
      </w:r>
      <w:r>
        <w:t>технологій.</w:t>
      </w:r>
    </w:p>
    <w:p w:rsidR="00EF06EF" w:rsidRDefault="00EF06EF" w:rsidP="00EF06EF">
      <w:pPr>
        <w:pStyle w:val="a3"/>
        <w:spacing w:line="357" w:lineRule="auto"/>
        <w:ind w:right="528" w:firstLine="398"/>
      </w:pPr>
      <w:r>
        <w:t>Зазначена мета</w:t>
      </w:r>
      <w:r>
        <w:rPr>
          <w:spacing w:val="1"/>
        </w:rPr>
        <w:t xml:space="preserve"> </w:t>
      </w:r>
      <w:r>
        <w:t>охопила наступні задачі, які повинні бути розкритими у</w:t>
      </w:r>
      <w:r>
        <w:rPr>
          <w:spacing w:val="1"/>
        </w:rPr>
        <w:t xml:space="preserve"> </w:t>
      </w:r>
      <w:r>
        <w:t>даній роботі:</w:t>
      </w:r>
    </w:p>
    <w:p w:rsidR="00EF06EF" w:rsidRDefault="00EF06EF" w:rsidP="00EF06EF">
      <w:pPr>
        <w:pStyle w:val="a3"/>
        <w:spacing w:before="4" w:line="357" w:lineRule="auto"/>
        <w:ind w:right="540" w:firstLine="398"/>
      </w:pPr>
      <w:r>
        <w:t>-дослідити,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принесе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електронного</w:t>
      </w:r>
      <w:r>
        <w:rPr>
          <w:spacing w:val="1"/>
        </w:rPr>
        <w:t xml:space="preserve"> </w:t>
      </w:r>
      <w:r>
        <w:t>урядування в</w:t>
      </w:r>
      <w:r>
        <w:rPr>
          <w:spacing w:val="-1"/>
        </w:rPr>
        <w:t xml:space="preserve"> </w:t>
      </w:r>
      <w:r>
        <w:t>структуру,</w:t>
      </w:r>
      <w:r>
        <w:rPr>
          <w:spacing w:val="7"/>
        </w:rPr>
        <w:t xml:space="preserve"> </w:t>
      </w:r>
      <w:r>
        <w:t>функції</w:t>
      </w:r>
      <w:r>
        <w:rPr>
          <w:spacing w:val="-2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 держуправління;</w:t>
      </w:r>
    </w:p>
    <w:p w:rsidR="00EF06EF" w:rsidRDefault="00EF06EF" w:rsidP="00EF06EF">
      <w:pPr>
        <w:pStyle w:val="a3"/>
        <w:spacing w:before="5" w:line="362" w:lineRule="auto"/>
        <w:ind w:right="526" w:firstLine="398"/>
      </w:pPr>
      <w:r>
        <w:t>-з’ясувати,</w:t>
      </w:r>
      <w:r>
        <w:rPr>
          <w:spacing w:val="1"/>
        </w:rPr>
        <w:t xml:space="preserve"> </w:t>
      </w:r>
      <w:r>
        <w:t>чим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допомагають засоби контролю у впровадженні е-</w:t>
      </w:r>
      <w:r>
        <w:rPr>
          <w:spacing w:val="1"/>
        </w:rPr>
        <w:t xml:space="preserve"> </w:t>
      </w:r>
      <w:r>
        <w:t>урядування;</w:t>
      </w:r>
    </w:p>
    <w:p w:rsidR="00EF06EF" w:rsidRDefault="00EF06EF" w:rsidP="00EF06EF">
      <w:pPr>
        <w:pStyle w:val="a3"/>
        <w:spacing w:line="362" w:lineRule="auto"/>
        <w:ind w:right="536" w:firstLine="398"/>
      </w:pPr>
      <w:r>
        <w:t>-визначити</w:t>
      </w:r>
      <w:r>
        <w:rPr>
          <w:spacing w:val="1"/>
        </w:rPr>
        <w:t xml:space="preserve"> </w:t>
      </w:r>
      <w:r>
        <w:t>наслідки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електронного</w:t>
      </w:r>
      <w:r>
        <w:rPr>
          <w:spacing w:val="1"/>
        </w:rPr>
        <w:t xml:space="preserve"> </w:t>
      </w:r>
      <w:r>
        <w:t>документообігу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держустановах;</w:t>
      </w:r>
    </w:p>
    <w:p w:rsidR="00EF06EF" w:rsidRDefault="00EF06EF" w:rsidP="00EF06EF">
      <w:pPr>
        <w:pStyle w:val="a3"/>
        <w:spacing w:line="320" w:lineRule="exact"/>
        <w:ind w:left="718" w:firstLine="0"/>
      </w:pPr>
      <w:r>
        <w:t>-виокремити</w:t>
      </w:r>
      <w:r>
        <w:rPr>
          <w:spacing w:val="-5"/>
        </w:rPr>
        <w:t xml:space="preserve"> </w:t>
      </w:r>
      <w:r>
        <w:t>позитивні</w:t>
      </w:r>
      <w:r>
        <w:rPr>
          <w:spacing w:val="-8"/>
        </w:rPr>
        <w:t xml:space="preserve"> </w:t>
      </w:r>
      <w:r>
        <w:t>наслідки</w:t>
      </w:r>
      <w:r>
        <w:rPr>
          <w:spacing w:val="-5"/>
        </w:rPr>
        <w:t xml:space="preserve"> </w:t>
      </w:r>
      <w:r>
        <w:t>впровадження</w:t>
      </w:r>
      <w:r>
        <w:rPr>
          <w:spacing w:val="-2"/>
        </w:rPr>
        <w:t xml:space="preserve"> </w:t>
      </w:r>
      <w:r>
        <w:t>модулів</w:t>
      </w:r>
      <w:r>
        <w:rPr>
          <w:spacing w:val="-6"/>
        </w:rPr>
        <w:t xml:space="preserve"> </w:t>
      </w:r>
      <w:r>
        <w:t>е-урядування;</w:t>
      </w:r>
    </w:p>
    <w:p w:rsidR="00EF06EF" w:rsidRDefault="00EF06EF" w:rsidP="00EF06EF">
      <w:pPr>
        <w:spacing w:line="320" w:lineRule="exact"/>
        <w:sectPr w:rsidR="00EF06EF">
          <w:pgSz w:w="11910" w:h="16840"/>
          <w:pgMar w:top="1040" w:right="320" w:bottom="280" w:left="1380" w:header="766" w:footer="0" w:gutter="0"/>
          <w:cols w:space="720"/>
        </w:sectPr>
      </w:pPr>
    </w:p>
    <w:p w:rsidR="00EF06EF" w:rsidRDefault="00EF06EF" w:rsidP="00EF06EF">
      <w:pPr>
        <w:pStyle w:val="a3"/>
        <w:spacing w:before="76" w:line="362" w:lineRule="auto"/>
        <w:ind w:right="535" w:firstLine="398"/>
      </w:pPr>
      <w:r>
        <w:lastRenderedPageBreak/>
        <w:t>-розглянути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професіоналізму</w:t>
      </w:r>
      <w:r>
        <w:rPr>
          <w:spacing w:val="1"/>
        </w:rPr>
        <w:t xml:space="preserve"> </w:t>
      </w:r>
      <w:r>
        <w:t>та</w:t>
      </w:r>
      <w:r>
        <w:rPr>
          <w:spacing w:val="71"/>
        </w:rPr>
        <w:t xml:space="preserve"> </w:t>
      </w:r>
      <w:r>
        <w:t>спеціалізації</w:t>
      </w:r>
      <w:r>
        <w:rPr>
          <w:spacing w:val="1"/>
        </w:rPr>
        <w:t xml:space="preserve"> </w:t>
      </w:r>
      <w:r>
        <w:t>окремих</w:t>
      </w:r>
      <w:r>
        <w:rPr>
          <w:spacing w:val="-8"/>
        </w:rPr>
        <w:t xml:space="preserve"> </w:t>
      </w:r>
      <w:r>
        <w:t>посадових</w:t>
      </w:r>
      <w:r>
        <w:rPr>
          <w:spacing w:val="-7"/>
        </w:rPr>
        <w:t xml:space="preserve"> </w:t>
      </w:r>
      <w:r>
        <w:t>осіб,</w:t>
      </w:r>
      <w:r>
        <w:rPr>
          <w:spacing w:val="-1"/>
        </w:rPr>
        <w:t xml:space="preserve"> </w:t>
      </w:r>
      <w:r>
        <w:t>механізмів</w:t>
      </w:r>
      <w:r>
        <w:rPr>
          <w:spacing w:val="-6"/>
        </w:rPr>
        <w:t xml:space="preserve"> </w:t>
      </w:r>
      <w:r>
        <w:t>запровадження</w:t>
      </w:r>
      <w:r>
        <w:rPr>
          <w:spacing w:val="-2"/>
        </w:rPr>
        <w:t xml:space="preserve"> </w:t>
      </w:r>
      <w:r>
        <w:t>внутрішньої</w:t>
      </w:r>
      <w:r>
        <w:rPr>
          <w:spacing w:val="-8"/>
        </w:rPr>
        <w:t xml:space="preserve"> </w:t>
      </w:r>
      <w:r>
        <w:t>конкуренції;</w:t>
      </w:r>
    </w:p>
    <w:p w:rsidR="00EF06EF" w:rsidRDefault="00EF06EF" w:rsidP="00EF06EF">
      <w:pPr>
        <w:pStyle w:val="a3"/>
        <w:spacing w:line="362" w:lineRule="auto"/>
        <w:ind w:right="540" w:firstLine="398"/>
      </w:pPr>
      <w:r>
        <w:t>-окреслити</w:t>
      </w:r>
      <w:r>
        <w:rPr>
          <w:spacing w:val="1"/>
        </w:rPr>
        <w:t xml:space="preserve"> </w:t>
      </w:r>
      <w:r>
        <w:t>наслідки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громадян через</w:t>
      </w:r>
      <w:r>
        <w:rPr>
          <w:spacing w:val="2"/>
        </w:rPr>
        <w:t xml:space="preserve"> </w:t>
      </w:r>
      <w:r>
        <w:t>засоби</w:t>
      </w:r>
      <w:r>
        <w:rPr>
          <w:spacing w:val="1"/>
        </w:rPr>
        <w:t xml:space="preserve"> </w:t>
      </w:r>
      <w:r>
        <w:t>е-урядування;</w:t>
      </w:r>
    </w:p>
    <w:p w:rsidR="00EF06EF" w:rsidRDefault="00EF06EF" w:rsidP="00EF06EF">
      <w:pPr>
        <w:pStyle w:val="a3"/>
        <w:spacing w:line="320" w:lineRule="exact"/>
        <w:ind w:left="718" w:firstLine="0"/>
      </w:pPr>
      <w:r>
        <w:t>-розкрити,</w:t>
      </w:r>
      <w:r>
        <w:rPr>
          <w:spacing w:val="-5"/>
        </w:rPr>
        <w:t xml:space="preserve"> </w:t>
      </w:r>
      <w:r>
        <w:t>як</w:t>
      </w:r>
      <w:r>
        <w:rPr>
          <w:spacing w:val="-6"/>
        </w:rPr>
        <w:t xml:space="preserve"> </w:t>
      </w:r>
      <w:r>
        <w:t>е-урядування</w:t>
      </w:r>
      <w:r>
        <w:rPr>
          <w:spacing w:val="-5"/>
        </w:rPr>
        <w:t xml:space="preserve"> </w:t>
      </w:r>
      <w:r>
        <w:t>змінює</w:t>
      </w:r>
      <w:r>
        <w:rPr>
          <w:spacing w:val="-6"/>
        </w:rPr>
        <w:t xml:space="preserve"> </w:t>
      </w:r>
      <w:r>
        <w:t>політичний</w:t>
      </w:r>
      <w:r>
        <w:rPr>
          <w:spacing w:val="-6"/>
        </w:rPr>
        <w:t xml:space="preserve"> </w:t>
      </w:r>
      <w:r>
        <w:t>простір</w:t>
      </w:r>
      <w:r>
        <w:rPr>
          <w:spacing w:val="-6"/>
        </w:rPr>
        <w:t xml:space="preserve"> </w:t>
      </w:r>
      <w:r>
        <w:t>держави;</w:t>
      </w:r>
    </w:p>
    <w:p w:rsidR="00EF06EF" w:rsidRDefault="00EF06EF" w:rsidP="00EF06EF">
      <w:pPr>
        <w:pStyle w:val="a3"/>
        <w:spacing w:before="151" w:line="362" w:lineRule="auto"/>
        <w:ind w:right="527" w:firstLine="398"/>
      </w:pPr>
      <w:r>
        <w:t>-дослідити іноземний досвід впровадження е-урядування та можливості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досвіду</w:t>
      </w:r>
      <w:r>
        <w:rPr>
          <w:spacing w:val="-4"/>
        </w:rPr>
        <w:t xml:space="preserve"> </w:t>
      </w:r>
      <w:r>
        <w:t>для</w:t>
      </w:r>
      <w:r>
        <w:rPr>
          <w:spacing w:val="3"/>
        </w:rPr>
        <w:t xml:space="preserve"> </w:t>
      </w:r>
      <w:r>
        <w:t>України.</w:t>
      </w:r>
    </w:p>
    <w:p w:rsidR="00EF06EF" w:rsidRDefault="00EF06EF" w:rsidP="00EF06EF">
      <w:pPr>
        <w:pStyle w:val="a3"/>
        <w:spacing w:line="357" w:lineRule="auto"/>
        <w:ind w:right="535" w:firstLine="398"/>
      </w:pPr>
      <w:r>
        <w:rPr>
          <w:b/>
        </w:rPr>
        <w:t>Об’єкт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суспільні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регулювання</w:t>
      </w:r>
      <w:r>
        <w:rPr>
          <w:spacing w:val="-2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виникають</w:t>
      </w:r>
      <w:r>
        <w:rPr>
          <w:spacing w:val="-4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впровадженням</w:t>
      </w:r>
      <w:r>
        <w:rPr>
          <w:spacing w:val="3"/>
        </w:rPr>
        <w:t xml:space="preserve"> </w:t>
      </w:r>
      <w:r>
        <w:t>електронного</w:t>
      </w:r>
      <w:r>
        <w:rPr>
          <w:spacing w:val="4"/>
        </w:rPr>
        <w:t xml:space="preserve"> </w:t>
      </w:r>
      <w:r>
        <w:t>врядування.</w:t>
      </w:r>
    </w:p>
    <w:p w:rsidR="00EF06EF" w:rsidRDefault="00EF06EF" w:rsidP="00EF06EF">
      <w:pPr>
        <w:spacing w:before="3" w:line="357" w:lineRule="auto"/>
        <w:ind w:left="319" w:right="531" w:firstLine="398"/>
        <w:jc w:val="both"/>
        <w:rPr>
          <w:sz w:val="28"/>
        </w:rPr>
      </w:pPr>
      <w:r>
        <w:rPr>
          <w:b/>
          <w:sz w:val="28"/>
        </w:rPr>
        <w:t>Предмет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електронне</w:t>
      </w:r>
      <w:r>
        <w:rPr>
          <w:spacing w:val="1"/>
          <w:sz w:val="28"/>
        </w:rPr>
        <w:t xml:space="preserve"> </w:t>
      </w:r>
      <w:r>
        <w:rPr>
          <w:sz w:val="28"/>
        </w:rPr>
        <w:t>урядування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форма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5"/>
          <w:sz w:val="28"/>
        </w:rPr>
        <w:t xml:space="preserve"> </w:t>
      </w:r>
      <w:r>
        <w:rPr>
          <w:sz w:val="28"/>
        </w:rPr>
        <w:t>управління.</w:t>
      </w:r>
    </w:p>
    <w:p w:rsidR="00EF06EF" w:rsidRDefault="00EF06EF" w:rsidP="00EF06EF">
      <w:pPr>
        <w:pStyle w:val="a3"/>
        <w:spacing w:before="6" w:line="360" w:lineRule="auto"/>
        <w:ind w:right="524" w:firstLine="398"/>
      </w:pPr>
      <w:r>
        <w:rPr>
          <w:b/>
        </w:rPr>
        <w:t>Методи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магістерській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методологічну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склали система загальнонаукових та спеціальних, емпіричних і теоретичних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використовувалися</w:t>
      </w:r>
      <w:r>
        <w:rPr>
          <w:spacing w:val="1"/>
        </w:rPr>
        <w:t xml:space="preserve"> </w:t>
      </w:r>
      <w:r>
        <w:t>методи: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пошуку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ознайомленні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різноманітними</w:t>
      </w:r>
      <w:r>
        <w:rPr>
          <w:spacing w:val="1"/>
        </w:rPr>
        <w:t xml:space="preserve"> </w:t>
      </w:r>
      <w:r>
        <w:t>веб-ресурсами,</w:t>
      </w:r>
      <w:r>
        <w:rPr>
          <w:spacing w:val="1"/>
        </w:rPr>
        <w:t xml:space="preserve"> </w:t>
      </w:r>
      <w:r>
        <w:t>програмами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порталами з електронного</w:t>
      </w:r>
      <w:r>
        <w:rPr>
          <w:spacing w:val="70"/>
        </w:rPr>
        <w:t xml:space="preserve"> </w:t>
      </w:r>
      <w:r>
        <w:t>урядування та забезпечення громадянам доступу</w:t>
      </w:r>
      <w:r>
        <w:rPr>
          <w:spacing w:val="1"/>
        </w:rPr>
        <w:t xml:space="preserve"> </w:t>
      </w:r>
      <w:r>
        <w:t>до інформації про послуги та можливості їх отримання, а також порівняння –</w:t>
      </w:r>
      <w:r>
        <w:rPr>
          <w:spacing w:val="1"/>
        </w:rPr>
        <w:t xml:space="preserve"> </w:t>
      </w:r>
      <w:r>
        <w:t>при порівнянні етапів та механізмів електронного урядування у Австралії,</w:t>
      </w:r>
      <w:r>
        <w:rPr>
          <w:spacing w:val="1"/>
        </w:rPr>
        <w:t xml:space="preserve"> </w:t>
      </w:r>
      <w:r>
        <w:t>Великобританії,</w:t>
      </w:r>
      <w:r>
        <w:rPr>
          <w:spacing w:val="1"/>
        </w:rPr>
        <w:t xml:space="preserve"> </w:t>
      </w:r>
      <w:r>
        <w:t>Данії,</w:t>
      </w:r>
      <w:r>
        <w:rPr>
          <w:spacing w:val="1"/>
        </w:rPr>
        <w:t xml:space="preserve"> </w:t>
      </w:r>
      <w:r>
        <w:t>Республіки</w:t>
      </w:r>
      <w:r>
        <w:rPr>
          <w:spacing w:val="1"/>
        </w:rPr>
        <w:t xml:space="preserve"> </w:t>
      </w:r>
      <w:r>
        <w:t>Корея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Окрім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застосовувався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аналогії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імплементації</w:t>
      </w:r>
      <w:r>
        <w:rPr>
          <w:spacing w:val="-67"/>
        </w:rPr>
        <w:t xml:space="preserve"> </w:t>
      </w:r>
      <w:r>
        <w:t>зарубіжного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електронного</w:t>
      </w:r>
      <w:r>
        <w:rPr>
          <w:spacing w:val="1"/>
        </w:rPr>
        <w:t xml:space="preserve"> </w:t>
      </w:r>
      <w:r>
        <w:t>урядування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вітчизняні</w:t>
      </w:r>
      <w:r>
        <w:rPr>
          <w:spacing w:val="1"/>
        </w:rPr>
        <w:t xml:space="preserve"> </w:t>
      </w:r>
      <w:r>
        <w:t>структури.</w:t>
      </w:r>
    </w:p>
    <w:p w:rsidR="00EF06EF" w:rsidRDefault="00EF06EF" w:rsidP="00EF06EF">
      <w:pPr>
        <w:pStyle w:val="a3"/>
        <w:spacing w:before="2" w:line="357" w:lineRule="auto"/>
        <w:ind w:right="533" w:firstLine="398"/>
      </w:pPr>
      <w:r>
        <w:rPr>
          <w:b/>
        </w:rPr>
        <w:t>Структура</w:t>
      </w:r>
      <w:r>
        <w:rPr>
          <w:b/>
          <w:spacing w:val="1"/>
        </w:rPr>
        <w:t xml:space="preserve"> </w:t>
      </w:r>
      <w:r>
        <w:rPr>
          <w:b/>
        </w:rPr>
        <w:t>роботи.</w:t>
      </w:r>
      <w:r>
        <w:rPr>
          <w:b/>
          <w:spacing w:val="1"/>
        </w:rPr>
        <w:t xml:space="preserve"> </w:t>
      </w:r>
      <w:r>
        <w:t>Магістерська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розділів,</w:t>
      </w:r>
      <w:r>
        <w:rPr>
          <w:spacing w:val="3"/>
        </w:rPr>
        <w:t xml:space="preserve"> </w:t>
      </w:r>
      <w:r>
        <w:t>десяти</w:t>
      </w:r>
      <w:r>
        <w:rPr>
          <w:spacing w:val="1"/>
        </w:rPr>
        <w:t xml:space="preserve"> </w:t>
      </w:r>
      <w:r>
        <w:t>підрозділів,</w:t>
      </w:r>
      <w:r>
        <w:rPr>
          <w:spacing w:val="2"/>
        </w:rPr>
        <w:t xml:space="preserve"> </w:t>
      </w:r>
      <w:r>
        <w:t>висновків,</w:t>
      </w:r>
      <w:r>
        <w:rPr>
          <w:spacing w:val="3"/>
        </w:rPr>
        <w:t xml:space="preserve"> </w:t>
      </w:r>
      <w:r>
        <w:t>списку</w:t>
      </w:r>
      <w:r>
        <w:rPr>
          <w:spacing w:val="-5"/>
        </w:rPr>
        <w:t xml:space="preserve"> </w:t>
      </w:r>
      <w:r>
        <w:t>використаних</w:t>
      </w:r>
      <w:r>
        <w:rPr>
          <w:spacing w:val="-4"/>
        </w:rPr>
        <w:t xml:space="preserve"> </w:t>
      </w:r>
      <w:r>
        <w:t>джерел.</w:t>
      </w:r>
    </w:p>
    <w:p w:rsidR="00EF06EF" w:rsidRDefault="00EF06EF" w:rsidP="00EF06EF">
      <w:pPr>
        <w:spacing w:line="357" w:lineRule="auto"/>
        <w:sectPr w:rsidR="00EF06EF">
          <w:pgSz w:w="11910" w:h="16840"/>
          <w:pgMar w:top="1040" w:right="320" w:bottom="280" w:left="1380" w:header="766" w:footer="0" w:gutter="0"/>
          <w:cols w:space="720"/>
        </w:sectPr>
      </w:pPr>
    </w:p>
    <w:p w:rsidR="00154FCB" w:rsidRDefault="00154FCB" w:rsidP="00154FCB">
      <w:pPr>
        <w:pStyle w:val="1"/>
        <w:ind w:left="413"/>
      </w:pPr>
      <w:r>
        <w:lastRenderedPageBreak/>
        <w:t>ВИСНОВКИ</w:t>
      </w:r>
    </w:p>
    <w:p w:rsidR="00154FCB" w:rsidRDefault="00154FCB" w:rsidP="00154FCB">
      <w:pPr>
        <w:pStyle w:val="a3"/>
        <w:ind w:left="0" w:firstLine="0"/>
        <w:jc w:val="left"/>
        <w:rPr>
          <w:b/>
          <w:sz w:val="36"/>
        </w:rPr>
      </w:pPr>
    </w:p>
    <w:p w:rsidR="00154FCB" w:rsidRDefault="00154FCB" w:rsidP="00154FCB">
      <w:pPr>
        <w:pStyle w:val="a3"/>
        <w:spacing w:before="317" w:line="360" w:lineRule="auto"/>
        <w:ind w:right="533" w:firstLine="398"/>
      </w:pPr>
      <w:r>
        <w:t>У</w:t>
      </w:r>
      <w:r>
        <w:rPr>
          <w:spacing w:val="1"/>
        </w:rPr>
        <w:t xml:space="preserve"> </w:t>
      </w:r>
      <w:r>
        <w:t>цій</w:t>
      </w:r>
      <w:r>
        <w:rPr>
          <w:spacing w:val="1"/>
        </w:rPr>
        <w:t xml:space="preserve"> </w:t>
      </w:r>
      <w:r>
        <w:t>магістерській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досліджено,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принесе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електронного</w:t>
      </w:r>
      <w:r>
        <w:rPr>
          <w:spacing w:val="1"/>
        </w:rPr>
        <w:t xml:space="preserve"> </w:t>
      </w:r>
      <w:r>
        <w:t>урядування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структуру,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державного управління. Зокрема, відбувається перехід</w:t>
      </w:r>
      <w:r>
        <w:rPr>
          <w:spacing w:val="1"/>
        </w:rPr>
        <w:t xml:space="preserve"> </w:t>
      </w:r>
      <w:r>
        <w:t>координації дій від</w:t>
      </w:r>
      <w:r>
        <w:rPr>
          <w:spacing w:val="1"/>
        </w:rPr>
        <w:t xml:space="preserve"> </w:t>
      </w:r>
      <w:r>
        <w:t>вертикалі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горизонталі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відомствами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гілками</w:t>
      </w:r>
      <w:r>
        <w:rPr>
          <w:spacing w:val="1"/>
        </w:rPr>
        <w:t xml:space="preserve"> </w:t>
      </w:r>
      <w:r>
        <w:t>влади.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міжурядової</w:t>
      </w:r>
      <w:r>
        <w:rPr>
          <w:spacing w:val="1"/>
        </w:rPr>
        <w:t xml:space="preserve"> </w:t>
      </w:r>
      <w:r>
        <w:t>інформаційної</w:t>
      </w:r>
      <w:r>
        <w:rPr>
          <w:spacing w:val="1"/>
        </w:rPr>
        <w:t xml:space="preserve"> </w:t>
      </w:r>
      <w:r>
        <w:t>мережі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передача</w:t>
      </w:r>
      <w:r>
        <w:rPr>
          <w:spacing w:val="1"/>
        </w:rPr>
        <w:t xml:space="preserve"> </w:t>
      </w:r>
      <w:r>
        <w:t>базових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детальних</w:t>
      </w:r>
      <w:r>
        <w:rPr>
          <w:spacing w:val="1"/>
        </w:rPr>
        <w:t xml:space="preserve"> </w:t>
      </w:r>
      <w:r>
        <w:t>баз</w:t>
      </w:r>
      <w:r>
        <w:rPr>
          <w:spacing w:val="1"/>
        </w:rPr>
        <w:t xml:space="preserve"> </w:t>
      </w:r>
      <w:r>
        <w:t>даних,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різними</w:t>
      </w:r>
      <w:r>
        <w:rPr>
          <w:spacing w:val="71"/>
        </w:rPr>
        <w:t xml:space="preserve"> </w:t>
      </w:r>
      <w:r>
        <w:t>ланками</w:t>
      </w:r>
      <w:r>
        <w:rPr>
          <w:spacing w:val="1"/>
        </w:rPr>
        <w:t xml:space="preserve"> </w:t>
      </w:r>
      <w:r>
        <w:t>адміністративної структури, призведе до ліквідації дублювання функцій та</w:t>
      </w:r>
      <w:r>
        <w:rPr>
          <w:spacing w:val="1"/>
        </w:rPr>
        <w:t xml:space="preserve"> </w:t>
      </w:r>
      <w:r>
        <w:t>інформації,</w:t>
      </w:r>
      <w:r>
        <w:rPr>
          <w:spacing w:val="11"/>
        </w:rPr>
        <w:t xml:space="preserve"> </w:t>
      </w:r>
      <w:r>
        <w:t>а</w:t>
      </w:r>
      <w:r>
        <w:rPr>
          <w:spacing w:val="10"/>
        </w:rPr>
        <w:t xml:space="preserve"> </w:t>
      </w:r>
      <w:r>
        <w:t>також</w:t>
      </w:r>
      <w:r>
        <w:rPr>
          <w:spacing w:val="9"/>
        </w:rPr>
        <w:t xml:space="preserve"> </w:t>
      </w:r>
      <w:r>
        <w:t>до</w:t>
      </w:r>
      <w:r>
        <w:rPr>
          <w:spacing w:val="5"/>
        </w:rPr>
        <w:t xml:space="preserve"> </w:t>
      </w:r>
      <w:r>
        <w:t>одночасного</w:t>
      </w:r>
      <w:r>
        <w:rPr>
          <w:spacing w:val="10"/>
        </w:rPr>
        <w:t xml:space="preserve"> </w:t>
      </w:r>
      <w:r>
        <w:t>контролю</w:t>
      </w:r>
      <w:r>
        <w:rPr>
          <w:spacing w:val="8"/>
        </w:rPr>
        <w:t xml:space="preserve"> </w:t>
      </w:r>
      <w:r>
        <w:t>та</w:t>
      </w:r>
      <w:r>
        <w:rPr>
          <w:spacing w:val="9"/>
        </w:rPr>
        <w:t xml:space="preserve"> </w:t>
      </w:r>
      <w:r>
        <w:t>нагляду</w:t>
      </w:r>
      <w:r>
        <w:rPr>
          <w:spacing w:val="6"/>
        </w:rPr>
        <w:t xml:space="preserve"> </w:t>
      </w:r>
      <w:r>
        <w:t>за</w:t>
      </w:r>
      <w:r>
        <w:rPr>
          <w:spacing w:val="10"/>
        </w:rPr>
        <w:t xml:space="preserve"> </w:t>
      </w:r>
      <w:r>
        <w:t>кожним</w:t>
      </w:r>
      <w:r>
        <w:rPr>
          <w:spacing w:val="10"/>
        </w:rPr>
        <w:t xml:space="preserve"> </w:t>
      </w:r>
      <w:r>
        <w:t>органом</w:t>
      </w:r>
      <w:r>
        <w:rPr>
          <w:spacing w:val="-67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адміністрацією</w:t>
      </w:r>
      <w:r>
        <w:rPr>
          <w:spacing w:val="-1"/>
        </w:rPr>
        <w:t xml:space="preserve"> </w:t>
      </w:r>
      <w:r>
        <w:t>окремо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окремо за</w:t>
      </w:r>
      <w:r>
        <w:rPr>
          <w:spacing w:val="3"/>
        </w:rPr>
        <w:t xml:space="preserve"> </w:t>
      </w:r>
      <w:r>
        <w:t>їх діяльністю.</w:t>
      </w:r>
    </w:p>
    <w:p w:rsidR="00154FCB" w:rsidRDefault="00154FCB" w:rsidP="00154FCB">
      <w:pPr>
        <w:pStyle w:val="a3"/>
        <w:spacing w:before="3" w:line="360" w:lineRule="auto"/>
        <w:ind w:right="528" w:firstLine="398"/>
      </w:pPr>
      <w:r>
        <w:t>Відкриті та загальнодоступні джерела інформації для кожного учасника</w:t>
      </w:r>
      <w:r>
        <w:rPr>
          <w:spacing w:val="1"/>
        </w:rPr>
        <w:t xml:space="preserve"> </w:t>
      </w:r>
      <w:r>
        <w:t>міжурядової мережі можуть запобігти ситуаціям, коли інформація навмисно</w:t>
      </w:r>
      <w:r>
        <w:rPr>
          <w:spacing w:val="1"/>
        </w:rPr>
        <w:t xml:space="preserve"> </w:t>
      </w:r>
      <w:r>
        <w:t>спотворюється,</w:t>
      </w:r>
      <w:r>
        <w:rPr>
          <w:spacing w:val="1"/>
        </w:rPr>
        <w:t xml:space="preserve"> </w:t>
      </w:r>
      <w:r>
        <w:t>приховується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фальсифікується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певному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потоку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рівнях</w:t>
      </w:r>
      <w:r>
        <w:rPr>
          <w:spacing w:val="1"/>
        </w:rPr>
        <w:t xml:space="preserve"> </w:t>
      </w:r>
      <w:r>
        <w:t>ієрархії</w:t>
      </w:r>
      <w:r>
        <w:rPr>
          <w:spacing w:val="1"/>
        </w:rPr>
        <w:t xml:space="preserve"> </w:t>
      </w:r>
      <w:r>
        <w:t>влади.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ситуацій є недопустимим. Наявність такого фейку сьогодні часто є причиною</w:t>
      </w:r>
      <w:r>
        <w:rPr>
          <w:spacing w:val="-67"/>
        </w:rPr>
        <w:t xml:space="preserve"> </w:t>
      </w:r>
      <w:r>
        <w:t>корупції,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чиновники</w:t>
      </w:r>
      <w:r>
        <w:rPr>
          <w:spacing w:val="1"/>
        </w:rPr>
        <w:t xml:space="preserve"> </w:t>
      </w:r>
      <w:r>
        <w:t>хочуть</w:t>
      </w:r>
      <w:r>
        <w:rPr>
          <w:spacing w:val="1"/>
        </w:rPr>
        <w:t xml:space="preserve"> </w:t>
      </w:r>
      <w:r>
        <w:t>приховати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факти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прийняти рішення</w:t>
      </w:r>
      <w:r>
        <w:rPr>
          <w:spacing w:val="2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свою користь.</w:t>
      </w:r>
    </w:p>
    <w:p w:rsidR="00154FCB" w:rsidRDefault="00154FCB" w:rsidP="00154FCB">
      <w:pPr>
        <w:pStyle w:val="a3"/>
        <w:spacing w:line="360" w:lineRule="auto"/>
        <w:ind w:right="524" w:firstLine="398"/>
      </w:pPr>
      <w:r>
        <w:t>Також було з’ясовано, що засоби контролю, передбачені впровадженням</w:t>
      </w:r>
      <w:r>
        <w:rPr>
          <w:spacing w:val="1"/>
        </w:rPr>
        <w:t xml:space="preserve"> </w:t>
      </w:r>
      <w:r>
        <w:t>електронного урядування, допомагають запобігти нецільовому використанню</w:t>
      </w:r>
      <w:r>
        <w:rPr>
          <w:spacing w:val="-67"/>
        </w:rPr>
        <w:t xml:space="preserve"> </w:t>
      </w:r>
      <w:r>
        <w:t>коштів та іншим зловживанням, пов’язаним із відсутністю інформації та її</w:t>
      </w:r>
      <w:r>
        <w:rPr>
          <w:spacing w:val="1"/>
        </w:rPr>
        <w:t xml:space="preserve"> </w:t>
      </w:r>
      <w:r>
        <w:t>несправністю.</w:t>
      </w:r>
    </w:p>
    <w:p w:rsidR="00154FCB" w:rsidRDefault="00154FCB" w:rsidP="00154FCB">
      <w:pPr>
        <w:pStyle w:val="a3"/>
        <w:spacing w:before="3" w:line="360" w:lineRule="auto"/>
        <w:ind w:right="527" w:firstLine="398"/>
      </w:pPr>
      <w:r>
        <w:t>Ще одним прямим наслідком впровадження е-урядування є те,</w:t>
      </w:r>
      <w:r>
        <w:rPr>
          <w:spacing w:val="1"/>
        </w:rPr>
        <w:t xml:space="preserve"> </w:t>
      </w:r>
      <w:r>
        <w:t>що всі</w:t>
      </w:r>
      <w:r>
        <w:rPr>
          <w:spacing w:val="1"/>
        </w:rPr>
        <w:t xml:space="preserve"> </w:t>
      </w:r>
      <w:r>
        <w:t>держустанови</w:t>
      </w:r>
      <w:r>
        <w:rPr>
          <w:spacing w:val="1"/>
        </w:rPr>
        <w:t xml:space="preserve"> </w:t>
      </w:r>
      <w:r>
        <w:t>повністю</w:t>
      </w:r>
      <w:r>
        <w:rPr>
          <w:spacing w:val="1"/>
        </w:rPr>
        <w:t xml:space="preserve"> </w:t>
      </w:r>
      <w:r>
        <w:t>перейшли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електронний</w:t>
      </w:r>
      <w:r>
        <w:rPr>
          <w:spacing w:val="1"/>
        </w:rPr>
        <w:t xml:space="preserve"> </w:t>
      </w:r>
      <w:r>
        <w:t>документообіг,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призвело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значної</w:t>
      </w:r>
      <w:r>
        <w:rPr>
          <w:spacing w:val="1"/>
        </w:rPr>
        <w:t xml:space="preserve"> </w:t>
      </w:r>
      <w:r>
        <w:t>економії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послуг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молодих</w:t>
      </w:r>
      <w:r>
        <w:rPr>
          <w:spacing w:val="1"/>
        </w:rPr>
        <w:t xml:space="preserve"> </w:t>
      </w:r>
      <w:r>
        <w:t>працівників,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вимушені</w:t>
      </w:r>
      <w:r>
        <w:rPr>
          <w:spacing w:val="1"/>
        </w:rPr>
        <w:t xml:space="preserve"> </w:t>
      </w:r>
      <w:r>
        <w:t>завантажувати,</w:t>
      </w:r>
      <w:r>
        <w:rPr>
          <w:spacing w:val="1"/>
        </w:rPr>
        <w:t xml:space="preserve"> </w:t>
      </w:r>
      <w:r>
        <w:t>відтворювати,</w:t>
      </w:r>
      <w:r>
        <w:rPr>
          <w:spacing w:val="1"/>
        </w:rPr>
        <w:t xml:space="preserve"> </w:t>
      </w:r>
      <w:r>
        <w:t>шукати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розповсюджувати</w:t>
      </w:r>
      <w:r>
        <w:rPr>
          <w:spacing w:val="1"/>
        </w:rPr>
        <w:t xml:space="preserve"> </w:t>
      </w:r>
      <w:r>
        <w:t>документи.</w:t>
      </w:r>
      <w:r>
        <w:rPr>
          <w:spacing w:val="1"/>
        </w:rPr>
        <w:t xml:space="preserve"> </w:t>
      </w:r>
      <w:r>
        <w:t>Електронний</w:t>
      </w:r>
      <w:r>
        <w:rPr>
          <w:spacing w:val="1"/>
        </w:rPr>
        <w:t xml:space="preserve"> </w:t>
      </w:r>
      <w:r>
        <w:t>документообіг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ефективніше використовувати час державного сектору, особливо керівників</w:t>
      </w:r>
      <w:r>
        <w:rPr>
          <w:spacing w:val="1"/>
        </w:rPr>
        <w:t xml:space="preserve"> </w:t>
      </w:r>
      <w:r>
        <w:t>вищої та середньої ланки, а саме працювати з електронними документами</w:t>
      </w:r>
      <w:r>
        <w:rPr>
          <w:spacing w:val="1"/>
        </w:rPr>
        <w:t xml:space="preserve"> </w:t>
      </w:r>
      <w:r>
        <w:t>легше,</w:t>
      </w:r>
      <w:r>
        <w:rPr>
          <w:spacing w:val="19"/>
        </w:rPr>
        <w:t xml:space="preserve"> </w:t>
      </w:r>
      <w:r>
        <w:t>доступно</w:t>
      </w:r>
      <w:r>
        <w:rPr>
          <w:spacing w:val="22"/>
        </w:rPr>
        <w:t xml:space="preserve"> </w:t>
      </w:r>
      <w:r>
        <w:t>в</w:t>
      </w:r>
      <w:r>
        <w:rPr>
          <w:spacing w:val="18"/>
        </w:rPr>
        <w:t xml:space="preserve"> </w:t>
      </w:r>
      <w:r>
        <w:t>будь-якому</w:t>
      </w:r>
      <w:r>
        <w:rPr>
          <w:spacing w:val="13"/>
        </w:rPr>
        <w:t xml:space="preserve"> </w:t>
      </w:r>
      <w:r>
        <w:t>місці</w:t>
      </w:r>
      <w:r>
        <w:rPr>
          <w:spacing w:val="12"/>
        </w:rPr>
        <w:t xml:space="preserve"> </w:t>
      </w:r>
      <w:r>
        <w:t>та</w:t>
      </w:r>
      <w:r>
        <w:rPr>
          <w:spacing w:val="22"/>
        </w:rPr>
        <w:t xml:space="preserve"> </w:t>
      </w:r>
      <w:r>
        <w:t>в</w:t>
      </w:r>
      <w:r>
        <w:rPr>
          <w:spacing w:val="16"/>
        </w:rPr>
        <w:t xml:space="preserve"> </w:t>
      </w:r>
      <w:r>
        <w:t>будь-який</w:t>
      </w:r>
      <w:r>
        <w:rPr>
          <w:spacing w:val="17"/>
        </w:rPr>
        <w:t xml:space="preserve"> </w:t>
      </w:r>
      <w:r>
        <w:t>час</w:t>
      </w:r>
      <w:r>
        <w:rPr>
          <w:spacing w:val="17"/>
        </w:rPr>
        <w:t xml:space="preserve"> </w:t>
      </w:r>
      <w:r>
        <w:t>через</w:t>
      </w:r>
      <w:r>
        <w:rPr>
          <w:spacing w:val="18"/>
        </w:rPr>
        <w:t xml:space="preserve"> </w:t>
      </w:r>
      <w:r>
        <w:t>ІКТ,</w:t>
      </w:r>
      <w:r>
        <w:rPr>
          <w:spacing w:val="19"/>
        </w:rPr>
        <w:t xml:space="preserve"> </w:t>
      </w:r>
      <w:r>
        <w:t>створення</w:t>
      </w:r>
    </w:p>
    <w:p w:rsidR="00154FCB" w:rsidRDefault="00154FCB" w:rsidP="00154FCB">
      <w:pPr>
        <w:spacing w:line="360" w:lineRule="auto"/>
        <w:sectPr w:rsidR="00154FCB">
          <w:pgSz w:w="11910" w:h="16840"/>
          <w:pgMar w:top="1040" w:right="320" w:bottom="280" w:left="1380" w:header="766" w:footer="0" w:gutter="0"/>
          <w:cols w:space="720"/>
        </w:sectPr>
      </w:pPr>
    </w:p>
    <w:p w:rsidR="00154FCB" w:rsidRDefault="00154FCB" w:rsidP="00154FCB">
      <w:pPr>
        <w:pStyle w:val="a3"/>
        <w:spacing w:before="76" w:line="360" w:lineRule="auto"/>
        <w:ind w:right="540" w:firstLine="0"/>
      </w:pPr>
      <w:r>
        <w:lastRenderedPageBreak/>
        <w:t>та внесення змін до документів готуються в найкоротші терміни,</w:t>
      </w:r>
      <w:r>
        <w:rPr>
          <w:spacing w:val="1"/>
        </w:rPr>
        <w:t xml:space="preserve"> </w:t>
      </w:r>
      <w:r>
        <w:t>вони легко</w:t>
      </w:r>
      <w:r>
        <w:rPr>
          <w:spacing w:val="1"/>
        </w:rPr>
        <w:t xml:space="preserve"> </w:t>
      </w:r>
      <w:r>
        <w:t>доступні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зацікавлених</w:t>
      </w:r>
      <w:r>
        <w:rPr>
          <w:spacing w:val="1"/>
        </w:rPr>
        <w:t xml:space="preserve"> </w:t>
      </w:r>
      <w:r>
        <w:t>сторін,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прискорює</w:t>
      </w:r>
      <w:r>
        <w:rPr>
          <w:spacing w:val="1"/>
        </w:rPr>
        <w:t xml:space="preserve"> </w:t>
      </w:r>
      <w:r>
        <w:t>процес</w:t>
      </w:r>
      <w:r>
        <w:rPr>
          <w:spacing w:val="-67"/>
        </w:rPr>
        <w:t xml:space="preserve"> </w:t>
      </w:r>
      <w:r>
        <w:t>затвердження</w:t>
      </w:r>
      <w:r>
        <w:rPr>
          <w:spacing w:val="1"/>
        </w:rPr>
        <w:t xml:space="preserve"> </w:t>
      </w:r>
      <w:r>
        <w:t>остаточного</w:t>
      </w:r>
      <w:r>
        <w:rPr>
          <w:spacing w:val="-1"/>
        </w:rPr>
        <w:t xml:space="preserve"> </w:t>
      </w:r>
      <w:r>
        <w:t>документа</w:t>
      </w:r>
      <w:r>
        <w:rPr>
          <w:spacing w:val="1"/>
        </w:rPr>
        <w:t xml:space="preserve"> </w:t>
      </w:r>
      <w:r>
        <w:t>та досягнення консенсусу.</w:t>
      </w:r>
    </w:p>
    <w:p w:rsidR="00154FCB" w:rsidRDefault="00154FCB" w:rsidP="00154FCB">
      <w:pPr>
        <w:pStyle w:val="a3"/>
        <w:spacing w:before="2" w:line="360" w:lineRule="auto"/>
        <w:ind w:right="527" w:firstLine="398"/>
      </w:pPr>
      <w:r>
        <w:t>Сервіси</w:t>
      </w:r>
      <w:r>
        <w:rPr>
          <w:spacing w:val="1"/>
        </w:rPr>
        <w:t xml:space="preserve"> </w:t>
      </w:r>
      <w:r>
        <w:t>е-урядування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ефективним</w:t>
      </w:r>
      <w:r>
        <w:rPr>
          <w:spacing w:val="1"/>
        </w:rPr>
        <w:t xml:space="preserve"> </w:t>
      </w:r>
      <w:r>
        <w:t>механізмом</w:t>
      </w:r>
      <w:r>
        <w:rPr>
          <w:spacing w:val="1"/>
        </w:rPr>
        <w:t xml:space="preserve"> </w:t>
      </w:r>
      <w:r>
        <w:t>оптимізації</w:t>
      </w:r>
      <w:r>
        <w:rPr>
          <w:spacing w:val="1"/>
        </w:rPr>
        <w:t xml:space="preserve"> </w:t>
      </w:r>
      <w:r>
        <w:t>використання,</w:t>
      </w:r>
      <w:r>
        <w:rPr>
          <w:spacing w:val="1"/>
        </w:rPr>
        <w:t xml:space="preserve"> </w:t>
      </w:r>
      <w:r>
        <w:t>розподілу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перерозподілу</w:t>
      </w:r>
      <w:r>
        <w:rPr>
          <w:spacing w:val="1"/>
        </w:rPr>
        <w:t xml:space="preserve"> </w:t>
      </w:r>
      <w:r>
        <w:t>матеріальних,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людських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адміністраціями,</w:t>
      </w:r>
      <w:r>
        <w:rPr>
          <w:spacing w:val="1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структурами,</w:t>
      </w:r>
      <w:r>
        <w:rPr>
          <w:spacing w:val="1"/>
        </w:rPr>
        <w:t xml:space="preserve"> </w:t>
      </w:r>
      <w:r>
        <w:t>місцевими</w:t>
      </w:r>
      <w:r>
        <w:rPr>
          <w:spacing w:val="1"/>
        </w:rPr>
        <w:t xml:space="preserve"> </w:t>
      </w:r>
      <w:r>
        <w:t>відомствами тощо. Запобігає дефіциту ресурсів через нестачу або надлишок у</w:t>
      </w:r>
      <w:r>
        <w:rPr>
          <w:spacing w:val="-67"/>
        </w:rPr>
        <w:t xml:space="preserve"> </w:t>
      </w:r>
      <w:r>
        <w:t>кожному</w:t>
      </w:r>
      <w:r>
        <w:rPr>
          <w:spacing w:val="1"/>
        </w:rPr>
        <w:t xml:space="preserve"> </w:t>
      </w:r>
      <w:r>
        <w:t>відокремленому</w:t>
      </w:r>
      <w:r>
        <w:rPr>
          <w:spacing w:val="1"/>
        </w:rPr>
        <w:t xml:space="preserve"> </w:t>
      </w:r>
      <w:r>
        <w:t>адміністративному</w:t>
      </w:r>
      <w:r>
        <w:rPr>
          <w:spacing w:val="1"/>
        </w:rPr>
        <w:t xml:space="preserve"> </w:t>
      </w:r>
      <w:r>
        <w:t>підрозділі.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r>
        <w:t>модулей е-урядування також сприятиме процесу співпраці між посадовими</w:t>
      </w:r>
      <w:r>
        <w:rPr>
          <w:spacing w:val="1"/>
        </w:rPr>
        <w:t xml:space="preserve"> </w:t>
      </w:r>
      <w:r>
        <w:t>особами,</w:t>
      </w:r>
      <w:r>
        <w:rPr>
          <w:spacing w:val="1"/>
        </w:rPr>
        <w:t xml:space="preserve"> </w:t>
      </w:r>
      <w:r>
        <w:t>відомствами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окремими</w:t>
      </w:r>
      <w:r>
        <w:rPr>
          <w:spacing w:val="1"/>
        </w:rPr>
        <w:t xml:space="preserve"> </w:t>
      </w:r>
      <w:r>
        <w:t>установами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національному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місцевому</w:t>
      </w:r>
      <w:r>
        <w:rPr>
          <w:spacing w:val="-4"/>
        </w:rPr>
        <w:t xml:space="preserve"> </w:t>
      </w:r>
      <w:r>
        <w:t>рівнях.</w:t>
      </w:r>
    </w:p>
    <w:p w:rsidR="00154FCB" w:rsidRDefault="00154FCB" w:rsidP="00154FCB">
      <w:pPr>
        <w:pStyle w:val="a3"/>
        <w:spacing w:before="1" w:line="360" w:lineRule="auto"/>
        <w:ind w:right="533" w:firstLine="398"/>
      </w:pPr>
      <w:r>
        <w:t>Ще одним позитивним наслідком впровадження е-урядування є підтримка</w:t>
      </w:r>
      <w:r>
        <w:rPr>
          <w:spacing w:val="-67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кваліфікації</w:t>
      </w:r>
      <w:r>
        <w:rPr>
          <w:spacing w:val="1"/>
        </w:rPr>
        <w:t xml:space="preserve"> </w:t>
      </w:r>
      <w:r>
        <w:t>державних</w:t>
      </w:r>
      <w:r>
        <w:rPr>
          <w:spacing w:val="1"/>
        </w:rPr>
        <w:t xml:space="preserve"> </w:t>
      </w:r>
      <w:r>
        <w:t>службовців,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спрощує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просування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службі,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кваліфікацію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працівників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легко</w:t>
      </w:r>
      <w:r>
        <w:rPr>
          <w:spacing w:val="1"/>
        </w:rPr>
        <w:t xml:space="preserve"> </w:t>
      </w:r>
      <w:r>
        <w:t>перевірити,</w:t>
      </w:r>
      <w:r>
        <w:rPr>
          <w:spacing w:val="1"/>
        </w:rPr>
        <w:t xml:space="preserve"> </w:t>
      </w:r>
      <w:r>
        <w:t>надавши їм</w:t>
      </w:r>
      <w:r>
        <w:rPr>
          <w:spacing w:val="1"/>
        </w:rPr>
        <w:t xml:space="preserve"> </w:t>
      </w:r>
      <w:r>
        <w:t>більш</w:t>
      </w:r>
      <w:r>
        <w:rPr>
          <w:spacing w:val="2"/>
        </w:rPr>
        <w:t xml:space="preserve"> </w:t>
      </w:r>
      <w:r>
        <w:t>широкий</w:t>
      </w:r>
      <w:r>
        <w:rPr>
          <w:spacing w:val="5"/>
        </w:rPr>
        <w:t xml:space="preserve"> </w:t>
      </w:r>
      <w:r>
        <w:t>спектр</w:t>
      </w:r>
      <w:r>
        <w:rPr>
          <w:spacing w:val="-1"/>
        </w:rPr>
        <w:t xml:space="preserve"> </w:t>
      </w:r>
      <w:r>
        <w:t>обов’язків.</w:t>
      </w:r>
    </w:p>
    <w:p w:rsidR="00154FCB" w:rsidRDefault="00154FCB" w:rsidP="00154FCB">
      <w:pPr>
        <w:pStyle w:val="a3"/>
        <w:spacing w:line="360" w:lineRule="auto"/>
        <w:ind w:right="534" w:firstLine="398"/>
      </w:pP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публічна</w:t>
      </w:r>
      <w:r>
        <w:rPr>
          <w:spacing w:val="1"/>
        </w:rPr>
        <w:t xml:space="preserve"> </w:t>
      </w:r>
      <w:r>
        <w:t>комунікаційна</w:t>
      </w:r>
      <w:r>
        <w:rPr>
          <w:spacing w:val="1"/>
        </w:rPr>
        <w:t xml:space="preserve"> </w:t>
      </w:r>
      <w:r>
        <w:t>мережа</w:t>
      </w:r>
      <w:r>
        <w:rPr>
          <w:spacing w:val="1"/>
        </w:rPr>
        <w:t xml:space="preserve"> </w:t>
      </w:r>
      <w:r>
        <w:t>зберігає</w:t>
      </w:r>
      <w:r>
        <w:rPr>
          <w:spacing w:val="1"/>
        </w:rPr>
        <w:t xml:space="preserve"> </w:t>
      </w:r>
      <w:r>
        <w:t>всі особливості та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1"/>
        </w:rPr>
        <w:t xml:space="preserve"> </w:t>
      </w:r>
      <w:r>
        <w:t>Інтернет-мережі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інструментом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суспільства.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феномен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впродовж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дистанційного,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актуальним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цій</w:t>
      </w:r>
      <w:r>
        <w:rPr>
          <w:spacing w:val="1"/>
        </w:rPr>
        <w:t xml:space="preserve"> </w:t>
      </w:r>
      <w:r>
        <w:t>сфері.</w:t>
      </w:r>
      <w:r>
        <w:rPr>
          <w:spacing w:val="1"/>
        </w:rPr>
        <w:t xml:space="preserve"> </w:t>
      </w:r>
      <w:r>
        <w:t>Кожен,</w:t>
      </w:r>
      <w:r>
        <w:rPr>
          <w:spacing w:val="1"/>
        </w:rPr>
        <w:t xml:space="preserve"> </w:t>
      </w:r>
      <w:r>
        <w:t>хто</w:t>
      </w:r>
      <w:r>
        <w:rPr>
          <w:spacing w:val="1"/>
        </w:rPr>
        <w:t xml:space="preserve"> </w:t>
      </w:r>
      <w:r>
        <w:t>працює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державному</w:t>
      </w:r>
      <w:r>
        <w:rPr>
          <w:spacing w:val="1"/>
        </w:rPr>
        <w:t xml:space="preserve"> </w:t>
      </w:r>
      <w:r>
        <w:t>секторі,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розширити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знання,</w:t>
      </w:r>
      <w:r>
        <w:rPr>
          <w:spacing w:val="1"/>
        </w:rPr>
        <w:t xml:space="preserve"> </w:t>
      </w:r>
      <w:r>
        <w:t>набути</w:t>
      </w:r>
      <w:r>
        <w:rPr>
          <w:spacing w:val="1"/>
        </w:rPr>
        <w:t xml:space="preserve"> </w:t>
      </w:r>
      <w:r>
        <w:t>додаткових знань та навичок, отримати другу, третю освіту, мати доступ до</w:t>
      </w:r>
      <w:r>
        <w:rPr>
          <w:spacing w:val="1"/>
        </w:rPr>
        <w:t xml:space="preserve"> </w:t>
      </w:r>
      <w:r>
        <w:t>онлайн-навчання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центральних</w:t>
      </w:r>
      <w:r>
        <w:rPr>
          <w:spacing w:val="1"/>
        </w:rPr>
        <w:t xml:space="preserve"> </w:t>
      </w:r>
      <w:r>
        <w:t>офісах,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іноземних</w:t>
      </w:r>
      <w:r>
        <w:rPr>
          <w:spacing w:val="-67"/>
        </w:rPr>
        <w:t xml:space="preserve"> </w:t>
      </w:r>
      <w:r>
        <w:t>держустановах</w:t>
      </w:r>
      <w:r>
        <w:rPr>
          <w:spacing w:val="-4"/>
        </w:rPr>
        <w:t xml:space="preserve"> </w:t>
      </w:r>
      <w:r>
        <w:t>тощо.</w:t>
      </w:r>
    </w:p>
    <w:p w:rsidR="00154FCB" w:rsidRDefault="00154FCB" w:rsidP="00154FCB">
      <w:pPr>
        <w:pStyle w:val="a3"/>
        <w:spacing w:line="360" w:lineRule="auto"/>
        <w:ind w:right="531" w:firstLine="398"/>
      </w:pPr>
      <w:r>
        <w:t>Ці можливості означають,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професійні</w:t>
      </w:r>
      <w:r>
        <w:rPr>
          <w:spacing w:val="1"/>
        </w:rPr>
        <w:t xml:space="preserve"> </w:t>
      </w:r>
      <w:r>
        <w:t>стандарти</w:t>
      </w:r>
      <w:r>
        <w:rPr>
          <w:spacing w:val="1"/>
        </w:rPr>
        <w:t xml:space="preserve"> </w:t>
      </w:r>
      <w:r>
        <w:t>держслужбовців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часом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порівняти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приватними</w:t>
      </w:r>
      <w:r>
        <w:rPr>
          <w:spacing w:val="1"/>
        </w:rPr>
        <w:t xml:space="preserve"> </w:t>
      </w:r>
      <w:r>
        <w:t>компаніями.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усуває</w:t>
      </w:r>
      <w:r>
        <w:rPr>
          <w:spacing w:val="1"/>
        </w:rPr>
        <w:t xml:space="preserve"> </w:t>
      </w:r>
      <w:r>
        <w:t>суттєву</w:t>
      </w:r>
      <w:r>
        <w:rPr>
          <w:spacing w:val="1"/>
        </w:rPr>
        <w:t xml:space="preserve"> </w:t>
      </w:r>
      <w:r>
        <w:t>проблему в держструктурах.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професіоналізму та</w:t>
      </w:r>
      <w:r>
        <w:rPr>
          <w:spacing w:val="1"/>
        </w:rPr>
        <w:t xml:space="preserve"> </w:t>
      </w:r>
      <w:r>
        <w:t>спеціалізації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посадових</w:t>
      </w:r>
      <w:r>
        <w:rPr>
          <w:spacing w:val="1"/>
        </w:rPr>
        <w:t xml:space="preserve"> </w:t>
      </w:r>
      <w:r>
        <w:t>осіб</w:t>
      </w:r>
      <w:r>
        <w:rPr>
          <w:spacing w:val="1"/>
        </w:rPr>
        <w:t xml:space="preserve"> </w:t>
      </w:r>
      <w:r>
        <w:t>дозволить</w:t>
      </w:r>
      <w:r>
        <w:rPr>
          <w:spacing w:val="1"/>
        </w:rPr>
        <w:t xml:space="preserve"> </w:t>
      </w:r>
      <w:r>
        <w:t>подальше</w:t>
      </w:r>
      <w:r>
        <w:rPr>
          <w:spacing w:val="1"/>
        </w:rPr>
        <w:t xml:space="preserve"> </w:t>
      </w:r>
      <w:r>
        <w:t>скорочення</w:t>
      </w:r>
      <w:r>
        <w:rPr>
          <w:spacing w:val="1"/>
        </w:rPr>
        <w:t xml:space="preserve"> </w:t>
      </w:r>
      <w:r>
        <w:t>чисельності</w:t>
      </w:r>
      <w:r>
        <w:rPr>
          <w:spacing w:val="1"/>
        </w:rPr>
        <w:t xml:space="preserve"> </w:t>
      </w:r>
      <w:r>
        <w:t>чиновників. Це відкриє кращі фінансові стимули для всіх працівників, що у</w:t>
      </w:r>
      <w:r>
        <w:rPr>
          <w:spacing w:val="1"/>
        </w:rPr>
        <w:t xml:space="preserve"> </w:t>
      </w:r>
      <w:r>
        <w:t>свою</w:t>
      </w:r>
      <w:r>
        <w:rPr>
          <w:spacing w:val="67"/>
        </w:rPr>
        <w:t xml:space="preserve"> </w:t>
      </w:r>
      <w:r>
        <w:t>чергу,</w:t>
      </w:r>
      <w:r>
        <w:rPr>
          <w:spacing w:val="2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підвищить</w:t>
      </w:r>
      <w:r>
        <w:rPr>
          <w:spacing w:val="67"/>
        </w:rPr>
        <w:t xml:space="preserve"> </w:t>
      </w:r>
      <w:r>
        <w:t>конкурентоспроможність</w:t>
      </w:r>
      <w:r>
        <w:rPr>
          <w:spacing w:val="68"/>
        </w:rPr>
        <w:t xml:space="preserve"> </w:t>
      </w:r>
      <w:r>
        <w:t>держструктур</w:t>
      </w:r>
    </w:p>
    <w:p w:rsidR="00154FCB" w:rsidRDefault="00154FCB" w:rsidP="00154FCB">
      <w:pPr>
        <w:spacing w:line="360" w:lineRule="auto"/>
        <w:sectPr w:rsidR="00154FCB">
          <w:pgSz w:w="11910" w:h="16840"/>
          <w:pgMar w:top="1040" w:right="320" w:bottom="280" w:left="1380" w:header="766" w:footer="0" w:gutter="0"/>
          <w:cols w:space="720"/>
        </w:sectPr>
      </w:pPr>
    </w:p>
    <w:p w:rsidR="00154FCB" w:rsidRDefault="00154FCB" w:rsidP="00154FCB">
      <w:pPr>
        <w:pStyle w:val="a3"/>
        <w:spacing w:before="76" w:line="362" w:lineRule="auto"/>
        <w:ind w:right="536" w:firstLine="0"/>
      </w:pPr>
      <w:r>
        <w:lastRenderedPageBreak/>
        <w:t>порівняно з приватним сектором у боротьбі за найкваліфікованішу робочу</w:t>
      </w:r>
      <w:r>
        <w:rPr>
          <w:spacing w:val="1"/>
        </w:rPr>
        <w:t xml:space="preserve"> </w:t>
      </w:r>
      <w:r>
        <w:t>силу.</w:t>
      </w:r>
    </w:p>
    <w:p w:rsidR="00154FCB" w:rsidRDefault="00154FCB" w:rsidP="00154FCB">
      <w:pPr>
        <w:pStyle w:val="a3"/>
        <w:spacing w:line="360" w:lineRule="auto"/>
        <w:ind w:right="528" w:firstLine="398"/>
      </w:pPr>
      <w:r>
        <w:t>Цей механізм разом із запровадженням внутрішньої конкуренції шляхом</w:t>
      </w:r>
      <w:r>
        <w:rPr>
          <w:spacing w:val="1"/>
        </w:rPr>
        <w:t xml:space="preserve"> </w:t>
      </w:r>
      <w:r>
        <w:t>проходження</w:t>
      </w:r>
      <w:r>
        <w:rPr>
          <w:spacing w:val="1"/>
        </w:rPr>
        <w:t xml:space="preserve"> </w:t>
      </w:r>
      <w:r>
        <w:t>атестацій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демонополізації</w:t>
      </w:r>
      <w:r>
        <w:rPr>
          <w:spacing w:val="1"/>
        </w:rPr>
        <w:t xml:space="preserve"> </w:t>
      </w:r>
      <w:r>
        <w:t>міністерської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спонукатиме держслужбовців до повного використання переваг ІТ-інновацій</w:t>
      </w:r>
      <w:r>
        <w:rPr>
          <w:spacing w:val="1"/>
        </w:rPr>
        <w:t xml:space="preserve"> </w:t>
      </w:r>
      <w:r>
        <w:t>та проявляти більшу ініціативність, прихильність, пріоритетність до потреб</w:t>
      </w:r>
      <w:r>
        <w:rPr>
          <w:spacing w:val="1"/>
        </w:rPr>
        <w:t xml:space="preserve"> </w:t>
      </w:r>
      <w:r>
        <w:t>громадян.</w:t>
      </w:r>
    </w:p>
    <w:p w:rsidR="00154FCB" w:rsidRDefault="00154FCB" w:rsidP="00154FCB">
      <w:pPr>
        <w:pStyle w:val="a3"/>
        <w:spacing w:line="360" w:lineRule="auto"/>
        <w:ind w:right="531" w:firstLine="398"/>
      </w:pPr>
      <w:r>
        <w:t>Однак</w:t>
      </w:r>
      <w:r>
        <w:rPr>
          <w:spacing w:val="1"/>
        </w:rPr>
        <w:t xml:space="preserve"> </w:t>
      </w:r>
      <w:r>
        <w:t>одна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функцій</w:t>
      </w:r>
      <w:r>
        <w:rPr>
          <w:spacing w:val="1"/>
        </w:rPr>
        <w:t xml:space="preserve"> </w:t>
      </w:r>
      <w:r>
        <w:t>інструментів</w:t>
      </w:r>
      <w:r>
        <w:rPr>
          <w:spacing w:val="1"/>
        </w:rPr>
        <w:t xml:space="preserve"> </w:t>
      </w:r>
      <w:r>
        <w:t>е-урядування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інформаційного суспільства полягає в тому, щоб не допустити профілювання</w:t>
      </w:r>
      <w:r>
        <w:rPr>
          <w:spacing w:val="-67"/>
        </w:rPr>
        <w:t xml:space="preserve"> </w:t>
      </w:r>
      <w:r>
        <w:t>та перетворення ідеї</w:t>
      </w:r>
      <w:r>
        <w:rPr>
          <w:spacing w:val="-6"/>
        </w:rPr>
        <w:t xml:space="preserve"> </w:t>
      </w:r>
      <w:r>
        <w:t>е-уряду</w:t>
      </w:r>
      <w:r>
        <w:rPr>
          <w:spacing w:val="-5"/>
        </w:rPr>
        <w:t xml:space="preserve"> </w:t>
      </w:r>
      <w:r>
        <w:t>загалом</w:t>
      </w:r>
      <w:r>
        <w:rPr>
          <w:spacing w:val="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своєрідну</w:t>
      </w:r>
      <w:r>
        <w:rPr>
          <w:spacing w:val="-5"/>
        </w:rPr>
        <w:t xml:space="preserve"> </w:t>
      </w:r>
      <w:r>
        <w:t>збиткову</w:t>
      </w:r>
      <w:r>
        <w:rPr>
          <w:spacing w:val="-5"/>
        </w:rPr>
        <w:t xml:space="preserve"> </w:t>
      </w:r>
      <w:r>
        <w:t>автоматизацію.</w:t>
      </w:r>
    </w:p>
    <w:p w:rsidR="00154FCB" w:rsidRDefault="00154FCB" w:rsidP="00154FCB">
      <w:pPr>
        <w:pStyle w:val="a3"/>
        <w:spacing w:line="360" w:lineRule="auto"/>
        <w:ind w:right="534" w:firstLine="398"/>
      </w:pPr>
      <w:r>
        <w:t>Очевидно, що держструктури ще не в змозі усвідомити потенціал ІКТ, а</w:t>
      </w:r>
      <w:r>
        <w:rPr>
          <w:spacing w:val="1"/>
        </w:rPr>
        <w:t xml:space="preserve"> </w:t>
      </w:r>
      <w:r>
        <w:t>отже, і важливість їх застосування у взаємодії держструктур із суспільством.</w:t>
      </w:r>
      <w:r>
        <w:rPr>
          <w:spacing w:val="1"/>
        </w:rPr>
        <w:t xml:space="preserve"> </w:t>
      </w:r>
      <w:r>
        <w:t>Результатом є формальне виконання законів, формалізація завдань окремих</w:t>
      </w:r>
      <w:r>
        <w:rPr>
          <w:spacing w:val="1"/>
        </w:rPr>
        <w:t xml:space="preserve"> </w:t>
      </w:r>
      <w:r>
        <w:t>держорганів і, зрештою, повна непотрібність ресурсів, на які були витрачені</w:t>
      </w:r>
      <w:r>
        <w:rPr>
          <w:spacing w:val="1"/>
        </w:rPr>
        <w:t xml:space="preserve"> </w:t>
      </w:r>
      <w:r>
        <w:t>величезні</w:t>
      </w:r>
      <w:r>
        <w:rPr>
          <w:spacing w:val="-5"/>
        </w:rPr>
        <w:t xml:space="preserve"> </w:t>
      </w:r>
      <w:r>
        <w:t>кошти</w:t>
      </w:r>
      <w:r>
        <w:rPr>
          <w:spacing w:val="1"/>
        </w:rPr>
        <w:t xml:space="preserve"> </w:t>
      </w:r>
      <w:r>
        <w:t>платників</w:t>
      </w:r>
      <w:r>
        <w:rPr>
          <w:spacing w:val="-1"/>
        </w:rPr>
        <w:t xml:space="preserve"> </w:t>
      </w:r>
      <w:r>
        <w:t>податків.</w:t>
      </w:r>
    </w:p>
    <w:p w:rsidR="00154FCB" w:rsidRDefault="00154FCB" w:rsidP="00154FCB">
      <w:pPr>
        <w:pStyle w:val="a3"/>
        <w:spacing w:line="360" w:lineRule="auto"/>
        <w:ind w:right="526" w:firstLine="398"/>
      </w:pPr>
      <w:r>
        <w:t>Але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послуги</w:t>
      </w:r>
      <w:r>
        <w:rPr>
          <w:spacing w:val="1"/>
        </w:rPr>
        <w:t xml:space="preserve"> </w:t>
      </w:r>
      <w:r>
        <w:t>заохочують</w:t>
      </w:r>
      <w:r>
        <w:rPr>
          <w:spacing w:val="1"/>
        </w:rPr>
        <w:t xml:space="preserve"> </w:t>
      </w:r>
      <w:r>
        <w:t>приватну</w:t>
      </w:r>
      <w:r>
        <w:rPr>
          <w:spacing w:val="1"/>
        </w:rPr>
        <w:t xml:space="preserve"> </w:t>
      </w:r>
      <w:r>
        <w:t>ініціативу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економічній,</w:t>
      </w:r>
      <w:r>
        <w:rPr>
          <w:spacing w:val="1"/>
        </w:rPr>
        <w:t xml:space="preserve"> </w:t>
      </w:r>
      <w:r>
        <w:t>соціальній,</w:t>
      </w:r>
      <w:r>
        <w:rPr>
          <w:spacing w:val="1"/>
        </w:rPr>
        <w:t xml:space="preserve"> </w:t>
      </w:r>
      <w:r>
        <w:t>політичній,</w:t>
      </w:r>
      <w:r>
        <w:rPr>
          <w:spacing w:val="1"/>
        </w:rPr>
        <w:t xml:space="preserve"> </w:t>
      </w:r>
      <w:r>
        <w:t>культурній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науковій</w:t>
      </w:r>
      <w:r>
        <w:rPr>
          <w:spacing w:val="1"/>
        </w:rPr>
        <w:t xml:space="preserve"> </w:t>
      </w:r>
      <w:r>
        <w:t>сферах.</w:t>
      </w:r>
      <w:r>
        <w:rPr>
          <w:spacing w:val="1"/>
        </w:rPr>
        <w:t xml:space="preserve"> </w:t>
      </w:r>
      <w:r>
        <w:t>Трансформація</w:t>
      </w:r>
      <w:r>
        <w:rPr>
          <w:spacing w:val="-67"/>
        </w:rPr>
        <w:t xml:space="preserve"> </w:t>
      </w:r>
      <w:r>
        <w:t>процесів взаємодії держави та громадян після впровадження цих модулів е-</w:t>
      </w:r>
      <w:r>
        <w:rPr>
          <w:spacing w:val="1"/>
        </w:rPr>
        <w:t xml:space="preserve"> </w:t>
      </w:r>
      <w:r>
        <w:t>урядування</w:t>
      </w:r>
      <w:r>
        <w:rPr>
          <w:spacing w:val="1"/>
        </w:rPr>
        <w:t xml:space="preserve"> </w:t>
      </w:r>
      <w:r>
        <w:t>значною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економічному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створює</w:t>
      </w:r>
      <w:r>
        <w:rPr>
          <w:spacing w:val="1"/>
        </w:rPr>
        <w:t xml:space="preserve"> </w:t>
      </w:r>
      <w:r>
        <w:t>добробут громадян.</w:t>
      </w:r>
    </w:p>
    <w:p w:rsidR="00154FCB" w:rsidRDefault="00154FCB" w:rsidP="00154FCB">
      <w:pPr>
        <w:pStyle w:val="a3"/>
        <w:spacing w:line="360" w:lineRule="auto"/>
        <w:ind w:right="526" w:firstLine="398"/>
      </w:pPr>
      <w:r>
        <w:t>Сервіси е-урядування охоплюють широку аудиторію, представляючи всі</w:t>
      </w:r>
      <w:r>
        <w:rPr>
          <w:spacing w:val="1"/>
        </w:rPr>
        <w:t xml:space="preserve"> </w:t>
      </w:r>
      <w:r>
        <w:t>соціальні групи, які так чи інакше зазнають впливу цих сайтів. Професійна</w:t>
      </w:r>
      <w:r>
        <w:rPr>
          <w:spacing w:val="1"/>
        </w:rPr>
        <w:t xml:space="preserve"> </w:t>
      </w:r>
      <w:r>
        <w:t>еліта</w:t>
      </w:r>
      <w:r>
        <w:rPr>
          <w:spacing w:val="1"/>
        </w:rPr>
        <w:t xml:space="preserve"> </w:t>
      </w:r>
      <w:r>
        <w:t>ІТ-професії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координує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коригує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проекту</w:t>
      </w:r>
      <w:r>
        <w:rPr>
          <w:spacing w:val="1"/>
        </w:rPr>
        <w:t xml:space="preserve"> </w:t>
      </w:r>
      <w:r>
        <w:t>е-уряду.</w:t>
      </w:r>
      <w:r>
        <w:rPr>
          <w:spacing w:val="1"/>
        </w:rPr>
        <w:t xml:space="preserve"> </w:t>
      </w:r>
      <w:r>
        <w:t>Усі</w:t>
      </w:r>
      <w:r>
        <w:rPr>
          <w:spacing w:val="70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групи поступово стають користувачами послуг е-уряду, оскільки метою е-</w:t>
      </w:r>
      <w:r>
        <w:rPr>
          <w:spacing w:val="1"/>
        </w:rPr>
        <w:t xml:space="preserve"> </w:t>
      </w:r>
      <w:r>
        <w:t>урядування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оптимізація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соціальної,</w:t>
      </w:r>
      <w:r>
        <w:rPr>
          <w:spacing w:val="1"/>
        </w:rPr>
        <w:t xml:space="preserve"> </w:t>
      </w:r>
      <w:r>
        <w:t>політичної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влади.</w:t>
      </w:r>
    </w:p>
    <w:p w:rsidR="00154FCB" w:rsidRDefault="00154FCB" w:rsidP="00154FCB">
      <w:pPr>
        <w:pStyle w:val="a3"/>
        <w:spacing w:line="360" w:lineRule="auto"/>
        <w:ind w:right="525" w:firstLine="398"/>
      </w:pPr>
      <w:r>
        <w:t>Тому головною проблемою української влади є підвищення обізнаності</w:t>
      </w:r>
      <w:r>
        <w:rPr>
          <w:spacing w:val="1"/>
        </w:rPr>
        <w:t xml:space="preserve"> </w:t>
      </w:r>
      <w:r>
        <w:t>про її роль у служінні своїм громадянам та належному впровадженню ІТ-</w:t>
      </w:r>
      <w:r>
        <w:rPr>
          <w:spacing w:val="1"/>
        </w:rPr>
        <w:t xml:space="preserve"> </w:t>
      </w:r>
      <w:r>
        <w:t>інфраструктури, а також</w:t>
      </w:r>
      <w:r>
        <w:rPr>
          <w:spacing w:val="-1"/>
        </w:rPr>
        <w:t xml:space="preserve"> </w:t>
      </w:r>
      <w:r>
        <w:t>створення контенту</w:t>
      </w:r>
      <w:r>
        <w:rPr>
          <w:spacing w:val="-5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публічних</w:t>
      </w:r>
      <w:r>
        <w:rPr>
          <w:spacing w:val="-5"/>
        </w:rPr>
        <w:t xml:space="preserve"> </w:t>
      </w:r>
      <w:r>
        <w:t>ресурсів.</w:t>
      </w:r>
    </w:p>
    <w:p w:rsidR="00154FCB" w:rsidRDefault="00154FCB" w:rsidP="00154FCB">
      <w:pPr>
        <w:spacing w:line="360" w:lineRule="auto"/>
        <w:sectPr w:rsidR="00154FCB">
          <w:pgSz w:w="11910" w:h="16840"/>
          <w:pgMar w:top="1040" w:right="320" w:bottom="280" w:left="1380" w:header="766" w:footer="0" w:gutter="0"/>
          <w:cols w:space="720"/>
        </w:sectPr>
      </w:pPr>
    </w:p>
    <w:p w:rsidR="00154FCB" w:rsidRDefault="00154FCB" w:rsidP="00154FCB">
      <w:pPr>
        <w:pStyle w:val="a3"/>
        <w:spacing w:before="76" w:line="360" w:lineRule="auto"/>
        <w:ind w:right="524" w:firstLine="398"/>
      </w:pPr>
      <w:r>
        <w:lastRenderedPageBreak/>
        <w:t>Таким чином, можна зробити висновок, що електронне урядування – це</w:t>
      </w:r>
      <w:r>
        <w:rPr>
          <w:spacing w:val="1"/>
        </w:rPr>
        <w:t xml:space="preserve"> </w:t>
      </w:r>
      <w:r>
        <w:t>типова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політичної</w:t>
      </w:r>
      <w:r>
        <w:rPr>
          <w:spacing w:val="1"/>
        </w:rPr>
        <w:t xml:space="preserve"> </w:t>
      </w:r>
      <w:r>
        <w:t>організації,</w:t>
      </w:r>
      <w:r>
        <w:rPr>
          <w:spacing w:val="1"/>
        </w:rPr>
        <w:t xml:space="preserve"> </w:t>
      </w:r>
      <w:r>
        <w:t>яка</w:t>
      </w:r>
      <w:r>
        <w:rPr>
          <w:spacing w:val="-67"/>
        </w:rPr>
        <w:t xml:space="preserve"> </w:t>
      </w:r>
      <w:r>
        <w:t>поєднує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1"/>
        </w:rPr>
        <w:t xml:space="preserve"> </w:t>
      </w:r>
      <w:r>
        <w:t>прямої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референдумної</w:t>
      </w:r>
      <w:r>
        <w:rPr>
          <w:spacing w:val="1"/>
        </w:rPr>
        <w:t xml:space="preserve"> </w:t>
      </w:r>
      <w:r>
        <w:t>демократії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потенціалом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технологій.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означає,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важливі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приймаються громадянами безпосередньо на референдумах в інформаційній</w:t>
      </w:r>
      <w:r>
        <w:rPr>
          <w:spacing w:val="1"/>
        </w:rPr>
        <w:t xml:space="preserve"> </w:t>
      </w:r>
      <w:r>
        <w:t>мережі,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громадяни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законодавчу</w:t>
      </w:r>
      <w:r>
        <w:rPr>
          <w:spacing w:val="1"/>
        </w:rPr>
        <w:t xml:space="preserve"> </w:t>
      </w:r>
      <w:r>
        <w:t>ініціативу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контролювати</w:t>
      </w:r>
      <w:r>
        <w:rPr>
          <w:spacing w:val="1"/>
        </w:rPr>
        <w:t xml:space="preserve"> </w:t>
      </w:r>
      <w:r>
        <w:t>верховенство</w:t>
      </w:r>
      <w:r>
        <w:rPr>
          <w:spacing w:val="1"/>
        </w:rPr>
        <w:t xml:space="preserve"> </w:t>
      </w:r>
      <w:r>
        <w:t>права.</w:t>
      </w:r>
      <w:r>
        <w:rPr>
          <w:spacing w:val="1"/>
        </w:rPr>
        <w:t xml:space="preserve"> </w:t>
      </w:r>
      <w:r>
        <w:t>Важливою</w:t>
      </w:r>
      <w:r>
        <w:rPr>
          <w:spacing w:val="1"/>
        </w:rPr>
        <w:t xml:space="preserve"> </w:t>
      </w:r>
      <w:r>
        <w:t>особливістю</w:t>
      </w:r>
      <w:r>
        <w:rPr>
          <w:spacing w:val="1"/>
        </w:rPr>
        <w:t xml:space="preserve"> </w:t>
      </w:r>
      <w:r>
        <w:t>цифрової</w:t>
      </w:r>
      <w:r>
        <w:rPr>
          <w:spacing w:val="-67"/>
        </w:rPr>
        <w:t xml:space="preserve"> </w:t>
      </w:r>
      <w:r>
        <w:t>демократії в багатьох випадках є відмова від уряду більшості та перехід до</w:t>
      </w:r>
      <w:r>
        <w:rPr>
          <w:spacing w:val="1"/>
        </w:rPr>
        <w:t xml:space="preserve"> </w:t>
      </w:r>
      <w:r>
        <w:t>консенсусних</w:t>
      </w:r>
      <w:r>
        <w:rPr>
          <w:spacing w:val="-4"/>
        </w:rPr>
        <w:t xml:space="preserve"> </w:t>
      </w:r>
      <w:r>
        <w:t>рішень,</w:t>
      </w:r>
      <w:r>
        <w:rPr>
          <w:spacing w:val="3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яких</w:t>
      </w:r>
      <w:r>
        <w:rPr>
          <w:spacing w:val="-3"/>
        </w:rPr>
        <w:t xml:space="preserve"> </w:t>
      </w:r>
      <w:r>
        <w:t>меншість</w:t>
      </w:r>
      <w:r>
        <w:rPr>
          <w:spacing w:val="-2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ігнорується.</w:t>
      </w:r>
    </w:p>
    <w:p w:rsidR="00154FCB" w:rsidRDefault="00154FCB" w:rsidP="00154FCB">
      <w:pPr>
        <w:pStyle w:val="a3"/>
        <w:spacing w:before="4" w:line="360" w:lineRule="auto"/>
        <w:ind w:right="527" w:firstLine="398"/>
      </w:pPr>
      <w:r>
        <w:t>Цифрова</w:t>
      </w:r>
      <w:r>
        <w:rPr>
          <w:spacing w:val="1"/>
        </w:rPr>
        <w:t xml:space="preserve"> </w:t>
      </w:r>
      <w:r>
        <w:t>демократія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результатом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ІТ</w:t>
      </w:r>
      <w:r>
        <w:rPr>
          <w:spacing w:val="1"/>
        </w:rPr>
        <w:t xml:space="preserve"> </w:t>
      </w:r>
      <w:r>
        <w:t>громадян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використання сервісів е-уряду. Адже цифрова демократія вимагає певного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психологічної</w:t>
      </w:r>
      <w:r>
        <w:rPr>
          <w:spacing w:val="1"/>
        </w:rPr>
        <w:t xml:space="preserve"> </w:t>
      </w:r>
      <w:r>
        <w:t>адаптації</w:t>
      </w:r>
      <w:r>
        <w:rPr>
          <w:spacing w:val="1"/>
        </w:rPr>
        <w:t xml:space="preserve"> </w:t>
      </w:r>
      <w:r>
        <w:t>громадян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інновацій,</w:t>
      </w:r>
      <w:r>
        <w:rPr>
          <w:spacing w:val="1"/>
        </w:rPr>
        <w:t xml:space="preserve"> </w:t>
      </w:r>
      <w:r>
        <w:t>засвоєння ІТ-звичок у процесі взаємодії з держ-органами. Державні послуги</w:t>
      </w:r>
      <w:r>
        <w:rPr>
          <w:spacing w:val="1"/>
        </w:rPr>
        <w:t xml:space="preserve"> </w:t>
      </w:r>
      <w:r>
        <w:t>вимагають</w:t>
      </w:r>
      <w:r>
        <w:rPr>
          <w:spacing w:val="1"/>
        </w:rPr>
        <w:t xml:space="preserve"> </w:t>
      </w:r>
      <w:r>
        <w:t>менше</w:t>
      </w:r>
      <w:r>
        <w:rPr>
          <w:spacing w:val="1"/>
        </w:rPr>
        <w:t xml:space="preserve"> </w:t>
      </w:r>
      <w:r>
        <w:t>підготовки,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транзакцій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заповнення</w:t>
      </w:r>
      <w:r>
        <w:rPr>
          <w:spacing w:val="1"/>
        </w:rPr>
        <w:t xml:space="preserve"> </w:t>
      </w:r>
      <w:r>
        <w:t>автоматизованих</w:t>
      </w:r>
      <w:r>
        <w:rPr>
          <w:spacing w:val="1"/>
        </w:rPr>
        <w:t xml:space="preserve"> </w:t>
      </w:r>
      <w:r>
        <w:t>форм,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доступні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варіантами</w:t>
      </w:r>
      <w:r>
        <w:rPr>
          <w:spacing w:val="1"/>
        </w:rPr>
        <w:t xml:space="preserve"> </w:t>
      </w:r>
      <w:r>
        <w:t>відповідей. Маючи базові знання про онлайн-транзакції, громадяни можуть</w:t>
      </w:r>
      <w:r>
        <w:rPr>
          <w:spacing w:val="1"/>
        </w:rPr>
        <w:t xml:space="preserve"> </w:t>
      </w:r>
      <w:r>
        <w:t>опанувати більш</w:t>
      </w:r>
      <w:r>
        <w:rPr>
          <w:spacing w:val="3"/>
        </w:rPr>
        <w:t xml:space="preserve"> </w:t>
      </w:r>
      <w:r>
        <w:t>складні</w:t>
      </w:r>
      <w:r>
        <w:rPr>
          <w:spacing w:val="-4"/>
        </w:rPr>
        <w:t xml:space="preserve"> </w:t>
      </w:r>
      <w:r>
        <w:t>приклади е-уряду.</w:t>
      </w:r>
    </w:p>
    <w:p w:rsidR="00154FCB" w:rsidRDefault="00154FCB" w:rsidP="00154FCB">
      <w:pPr>
        <w:pStyle w:val="a3"/>
        <w:spacing w:before="1" w:line="360" w:lineRule="auto"/>
        <w:ind w:right="535" w:firstLine="398"/>
      </w:pP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електронний</w:t>
      </w:r>
      <w:r>
        <w:rPr>
          <w:spacing w:val="1"/>
        </w:rPr>
        <w:t xml:space="preserve"> </w:t>
      </w:r>
      <w:r>
        <w:t>уряд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економічно</w:t>
      </w:r>
      <w:r>
        <w:rPr>
          <w:spacing w:val="1"/>
        </w:rPr>
        <w:t xml:space="preserve"> </w:t>
      </w:r>
      <w:r>
        <w:t>ефективним</w:t>
      </w:r>
      <w:r>
        <w:rPr>
          <w:spacing w:val="1"/>
        </w:rPr>
        <w:t xml:space="preserve"> </w:t>
      </w:r>
      <w:r>
        <w:t>проектом,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електронне</w:t>
      </w:r>
      <w:r>
        <w:rPr>
          <w:spacing w:val="1"/>
        </w:rPr>
        <w:t xml:space="preserve"> </w:t>
      </w:r>
      <w:r>
        <w:t>урядування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соціально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проектом.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оскільки</w:t>
      </w:r>
      <w:r>
        <w:rPr>
          <w:spacing w:val="-67"/>
        </w:rPr>
        <w:t xml:space="preserve"> </w:t>
      </w:r>
      <w:r>
        <w:t>обидва проекти в першу чергу вимагають капіталовкладень, починати слід з</w:t>
      </w:r>
      <w:r>
        <w:rPr>
          <w:spacing w:val="1"/>
        </w:rPr>
        <w:t xml:space="preserve"> </w:t>
      </w:r>
      <w:r>
        <w:t>того,</w:t>
      </w:r>
      <w:r>
        <w:rPr>
          <w:spacing w:val="3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швидше</w:t>
      </w:r>
      <w:r>
        <w:rPr>
          <w:spacing w:val="1"/>
        </w:rPr>
        <w:t xml:space="preserve"> </w:t>
      </w:r>
      <w:r>
        <w:t>за</w:t>
      </w:r>
      <w:r>
        <w:rPr>
          <w:spacing w:val="3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окупиться.</w:t>
      </w:r>
    </w:p>
    <w:p w:rsidR="00154FCB" w:rsidRDefault="00154FCB" w:rsidP="00154FCB">
      <w:pPr>
        <w:pStyle w:val="a3"/>
        <w:spacing w:line="360" w:lineRule="auto"/>
        <w:ind w:right="526" w:firstLine="398"/>
      </w:pPr>
      <w:r>
        <w:t>Е-урядування змінює політичний простір держави: виникає нова активна</w:t>
      </w:r>
      <w:r>
        <w:rPr>
          <w:spacing w:val="1"/>
        </w:rPr>
        <w:t xml:space="preserve"> </w:t>
      </w:r>
      <w:r>
        <w:t>соціальна</w:t>
      </w:r>
      <w:r>
        <w:rPr>
          <w:spacing w:val="1"/>
        </w:rPr>
        <w:t xml:space="preserve"> </w:t>
      </w:r>
      <w:r>
        <w:t>позиція</w:t>
      </w:r>
      <w:r>
        <w:rPr>
          <w:spacing w:val="1"/>
        </w:rPr>
        <w:t xml:space="preserve"> </w:t>
      </w:r>
      <w:r>
        <w:t>громадян,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партій,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політиків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державних організацій частково переміщається у кіберпростір, змінюються</w:t>
      </w:r>
      <w:r>
        <w:rPr>
          <w:spacing w:val="1"/>
        </w:rPr>
        <w:t xml:space="preserve"> </w:t>
      </w:r>
      <w:r>
        <w:t>вимоги до політиків і державних діячів. У перехідний період це посилить</w:t>
      </w:r>
      <w:r>
        <w:rPr>
          <w:spacing w:val="1"/>
        </w:rPr>
        <w:t xml:space="preserve"> </w:t>
      </w:r>
      <w:r>
        <w:t>негативні сторони традиційної демократії, але з появою все більшої кількості</w:t>
      </w:r>
      <w:r>
        <w:rPr>
          <w:spacing w:val="1"/>
        </w:rPr>
        <w:t xml:space="preserve"> </w:t>
      </w:r>
      <w:r>
        <w:t>елементів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негативні</w:t>
      </w:r>
      <w:r>
        <w:rPr>
          <w:spacing w:val="1"/>
        </w:rPr>
        <w:t xml:space="preserve"> </w:t>
      </w:r>
      <w:r>
        <w:t>явища</w:t>
      </w:r>
      <w:r>
        <w:rPr>
          <w:spacing w:val="1"/>
        </w:rPr>
        <w:t xml:space="preserve"> </w:t>
      </w:r>
      <w:r>
        <w:t>поступово</w:t>
      </w:r>
      <w:r>
        <w:rPr>
          <w:spacing w:val="1"/>
        </w:rPr>
        <w:t xml:space="preserve"> </w:t>
      </w:r>
      <w:r>
        <w:t>змінюватимуться</w:t>
      </w:r>
      <w:r>
        <w:rPr>
          <w:spacing w:val="2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позитивні.</w:t>
      </w:r>
    </w:p>
    <w:p w:rsidR="00154FCB" w:rsidRDefault="00154FCB" w:rsidP="00154FCB">
      <w:pPr>
        <w:pStyle w:val="a3"/>
        <w:spacing w:before="3" w:line="357" w:lineRule="auto"/>
        <w:ind w:right="532" w:firstLine="398"/>
      </w:pPr>
      <w:r>
        <w:t>Вивчивши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е-урядування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наслідки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зарубіжних</w:t>
      </w:r>
      <w:r>
        <w:rPr>
          <w:spacing w:val="47"/>
        </w:rPr>
        <w:t xml:space="preserve"> </w:t>
      </w:r>
      <w:r>
        <w:t>державах,</w:t>
      </w:r>
      <w:r>
        <w:rPr>
          <w:spacing w:val="54"/>
        </w:rPr>
        <w:t xml:space="preserve"> </w:t>
      </w:r>
      <w:r>
        <w:t>стало</w:t>
      </w:r>
      <w:r>
        <w:rPr>
          <w:spacing w:val="52"/>
        </w:rPr>
        <w:t xml:space="preserve"> </w:t>
      </w:r>
      <w:r>
        <w:t>зрозуміло,</w:t>
      </w:r>
      <w:r>
        <w:rPr>
          <w:spacing w:val="54"/>
        </w:rPr>
        <w:t xml:space="preserve"> </w:t>
      </w:r>
      <w:r>
        <w:t>що</w:t>
      </w:r>
      <w:r>
        <w:rPr>
          <w:spacing w:val="52"/>
        </w:rPr>
        <w:t xml:space="preserve"> </w:t>
      </w:r>
      <w:r>
        <w:t>цей</w:t>
      </w:r>
      <w:r>
        <w:rPr>
          <w:spacing w:val="47"/>
        </w:rPr>
        <w:t xml:space="preserve"> </w:t>
      </w:r>
      <w:r>
        <w:t>проект</w:t>
      </w:r>
      <w:r>
        <w:rPr>
          <w:spacing w:val="50"/>
        </w:rPr>
        <w:t xml:space="preserve"> </w:t>
      </w:r>
      <w:r>
        <w:t>є</w:t>
      </w:r>
      <w:r>
        <w:rPr>
          <w:spacing w:val="53"/>
        </w:rPr>
        <w:t xml:space="preserve"> </w:t>
      </w:r>
      <w:r>
        <w:t>дорогим:</w:t>
      </w:r>
      <w:r>
        <w:rPr>
          <w:spacing w:val="47"/>
        </w:rPr>
        <w:t xml:space="preserve"> </w:t>
      </w:r>
      <w:r>
        <w:t>він</w:t>
      </w:r>
    </w:p>
    <w:p w:rsidR="00154FCB" w:rsidRDefault="00154FCB" w:rsidP="00154FCB">
      <w:pPr>
        <w:spacing w:line="357" w:lineRule="auto"/>
        <w:sectPr w:rsidR="00154FCB">
          <w:pgSz w:w="11910" w:h="16840"/>
          <w:pgMar w:top="1040" w:right="320" w:bottom="280" w:left="1380" w:header="766" w:footer="0" w:gutter="0"/>
          <w:cols w:space="720"/>
        </w:sectPr>
      </w:pPr>
    </w:p>
    <w:p w:rsidR="00154FCB" w:rsidRDefault="00154FCB" w:rsidP="00154FCB">
      <w:pPr>
        <w:pStyle w:val="a3"/>
        <w:spacing w:before="76" w:line="360" w:lineRule="auto"/>
        <w:ind w:right="529" w:firstLine="0"/>
      </w:pPr>
      <w:r>
        <w:lastRenderedPageBreak/>
        <w:t>потребує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інвестицій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матеріальні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держслужбовців. Набагато більше ресурсів потрібно для створення окремої</w:t>
      </w:r>
      <w:r>
        <w:rPr>
          <w:spacing w:val="1"/>
        </w:rPr>
        <w:t xml:space="preserve"> </w:t>
      </w:r>
      <w:r>
        <w:t>державної мережі, створення ІКТ, розвитку освітньої та рекламної діяльності,</w:t>
      </w:r>
      <w:r>
        <w:rPr>
          <w:spacing w:val="-67"/>
        </w:rPr>
        <w:t xml:space="preserve"> </w:t>
      </w:r>
      <w:r>
        <w:t>впровадження навчання в школах, університетах, службах зайнятості, клубах</w:t>
      </w:r>
      <w:r>
        <w:rPr>
          <w:spacing w:val="1"/>
        </w:rPr>
        <w:t xml:space="preserve"> </w:t>
      </w:r>
      <w:r>
        <w:t>та інших закладах для охоплення всіх соціальних груп. Надання їм рівних</w:t>
      </w:r>
      <w:r>
        <w:rPr>
          <w:spacing w:val="1"/>
        </w:rPr>
        <w:t xml:space="preserve"> </w:t>
      </w:r>
      <w:r>
        <w:t>можливостей користування</w:t>
      </w:r>
      <w:r>
        <w:rPr>
          <w:spacing w:val="2"/>
        </w:rPr>
        <w:t xml:space="preserve"> </w:t>
      </w:r>
      <w:r>
        <w:t>послугами е-уряду.</w:t>
      </w:r>
    </w:p>
    <w:p w:rsidR="00154FCB" w:rsidRDefault="00154FCB" w:rsidP="00154FCB">
      <w:pPr>
        <w:pStyle w:val="a3"/>
        <w:spacing w:before="3" w:line="360" w:lineRule="auto"/>
        <w:ind w:right="528" w:firstLine="398"/>
      </w:pP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персоналу,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спеціального</w:t>
      </w:r>
      <w:r>
        <w:rPr>
          <w:spacing w:val="1"/>
        </w:rPr>
        <w:t xml:space="preserve"> </w:t>
      </w:r>
      <w:r>
        <w:t>програмного</w:t>
      </w:r>
      <w:r>
        <w:rPr>
          <w:spacing w:val="1"/>
        </w:rPr>
        <w:t xml:space="preserve"> </w:t>
      </w:r>
      <w:r>
        <w:t>забезпечення,</w:t>
      </w:r>
      <w:r>
        <w:rPr>
          <w:spacing w:val="1"/>
        </w:rPr>
        <w:t xml:space="preserve"> </w:t>
      </w:r>
      <w:r>
        <w:t>підтримка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справному</w:t>
      </w:r>
      <w:r>
        <w:rPr>
          <w:spacing w:val="1"/>
        </w:rPr>
        <w:t xml:space="preserve"> </w:t>
      </w:r>
      <w:r>
        <w:t>стані,</w:t>
      </w:r>
      <w:r>
        <w:rPr>
          <w:spacing w:val="1"/>
        </w:rPr>
        <w:t xml:space="preserve"> </w:t>
      </w:r>
      <w:r>
        <w:t>мережева</w:t>
      </w:r>
      <w:r>
        <w:rPr>
          <w:spacing w:val="1"/>
        </w:rPr>
        <w:t xml:space="preserve"> </w:t>
      </w:r>
      <w:r>
        <w:t>безпека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українського</w:t>
      </w:r>
      <w:r>
        <w:rPr>
          <w:spacing w:val="1"/>
        </w:rPr>
        <w:t xml:space="preserve"> </w:t>
      </w:r>
      <w:r>
        <w:t>сегментів</w:t>
      </w:r>
      <w:r>
        <w:rPr>
          <w:spacing w:val="1"/>
        </w:rPr>
        <w:t xml:space="preserve"> </w:t>
      </w:r>
      <w:r>
        <w:t>глобальної</w:t>
      </w:r>
      <w:r>
        <w:rPr>
          <w:spacing w:val="1"/>
        </w:rPr>
        <w:t xml:space="preserve"> </w:t>
      </w:r>
      <w:r>
        <w:t>мережі,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нормативної</w:t>
      </w:r>
      <w:r>
        <w:rPr>
          <w:spacing w:val="1"/>
        </w:rPr>
        <w:t xml:space="preserve"> </w:t>
      </w:r>
      <w:r>
        <w:t>бази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суддів</w:t>
      </w:r>
      <w:r>
        <w:rPr>
          <w:spacing w:val="1"/>
        </w:rPr>
        <w:t xml:space="preserve"> </w:t>
      </w:r>
      <w:r>
        <w:t>відповідної</w:t>
      </w:r>
      <w:r>
        <w:rPr>
          <w:spacing w:val="1"/>
        </w:rPr>
        <w:t xml:space="preserve"> </w:t>
      </w:r>
      <w:r>
        <w:t>кваліфікації,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навичок роботи з комп’ютером та Інтернетом державних службовців різних</w:t>
      </w:r>
      <w:r>
        <w:rPr>
          <w:spacing w:val="1"/>
        </w:rPr>
        <w:t xml:space="preserve"> </w:t>
      </w:r>
      <w:r>
        <w:t>відомств,</w:t>
      </w:r>
      <w:r>
        <w:rPr>
          <w:spacing w:val="3"/>
        </w:rPr>
        <w:t xml:space="preserve"> </w:t>
      </w:r>
      <w:r>
        <w:t>в першу</w:t>
      </w:r>
      <w:r>
        <w:rPr>
          <w:spacing w:val="-4"/>
        </w:rPr>
        <w:t xml:space="preserve"> </w:t>
      </w:r>
      <w:r>
        <w:t>чергу</w:t>
      </w:r>
      <w:r>
        <w:rPr>
          <w:spacing w:val="-3"/>
        </w:rPr>
        <w:t xml:space="preserve"> </w:t>
      </w:r>
      <w:r>
        <w:t>МВС</w:t>
      </w:r>
      <w:r>
        <w:rPr>
          <w:spacing w:val="1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Мін’юсту.</w:t>
      </w:r>
    </w:p>
    <w:p w:rsidR="00154FCB" w:rsidRDefault="00154FCB" w:rsidP="00154FCB">
      <w:pPr>
        <w:spacing w:line="360" w:lineRule="auto"/>
        <w:sectPr w:rsidR="00154FCB">
          <w:pgSz w:w="11910" w:h="16840"/>
          <w:pgMar w:top="1040" w:right="320" w:bottom="280" w:left="1380" w:header="766" w:footer="0" w:gutter="0"/>
          <w:cols w:space="720"/>
        </w:sectPr>
      </w:pPr>
    </w:p>
    <w:p w:rsidR="00154FCB" w:rsidRDefault="00154FCB" w:rsidP="00154FCB">
      <w:pPr>
        <w:pStyle w:val="1"/>
        <w:ind w:right="2056"/>
      </w:pPr>
      <w:r>
        <w:lastRenderedPageBreak/>
        <w:t>СПИСОК</w:t>
      </w:r>
      <w:r>
        <w:rPr>
          <w:spacing w:val="-3"/>
        </w:rPr>
        <w:t xml:space="preserve"> </w:t>
      </w:r>
      <w:r>
        <w:t>ВИКОРИСТАНИХ</w:t>
      </w:r>
      <w:r>
        <w:rPr>
          <w:spacing w:val="-5"/>
        </w:rPr>
        <w:t xml:space="preserve"> </w:t>
      </w:r>
      <w:r>
        <w:t>ДЖЕРЕЛ</w:t>
      </w:r>
    </w:p>
    <w:p w:rsidR="00154FCB" w:rsidRDefault="00154FCB" w:rsidP="00154FCB">
      <w:pPr>
        <w:pStyle w:val="a3"/>
        <w:ind w:left="0" w:firstLine="0"/>
        <w:jc w:val="left"/>
        <w:rPr>
          <w:b/>
          <w:sz w:val="36"/>
        </w:rPr>
      </w:pP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317" w:line="362" w:lineRule="auto"/>
        <w:ind w:right="537" w:firstLine="197"/>
        <w:jc w:val="both"/>
        <w:rPr>
          <w:sz w:val="28"/>
        </w:rPr>
      </w:pPr>
      <w:r>
        <w:rPr>
          <w:sz w:val="28"/>
        </w:rPr>
        <w:t>Конституція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28.06.1998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Відомості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Верховної</w:t>
      </w:r>
      <w:r>
        <w:rPr>
          <w:spacing w:val="1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2"/>
          <w:sz w:val="28"/>
        </w:rPr>
        <w:t xml:space="preserve"> </w:t>
      </w:r>
      <w:r>
        <w:rPr>
          <w:sz w:val="28"/>
        </w:rPr>
        <w:t>1996,</w:t>
      </w:r>
      <w:r>
        <w:rPr>
          <w:spacing w:val="4"/>
          <w:sz w:val="28"/>
        </w:rPr>
        <w:t xml:space="preserve"> </w:t>
      </w:r>
      <w:r>
        <w:rPr>
          <w:sz w:val="28"/>
        </w:rPr>
        <w:t>№ 30.</w:t>
      </w:r>
      <w:r>
        <w:rPr>
          <w:spacing w:val="3"/>
          <w:sz w:val="28"/>
        </w:rPr>
        <w:t xml:space="preserve"> </w:t>
      </w:r>
      <w:r>
        <w:rPr>
          <w:sz w:val="28"/>
        </w:rPr>
        <w:t>Ст.</w:t>
      </w:r>
      <w:r>
        <w:rPr>
          <w:spacing w:val="4"/>
          <w:sz w:val="28"/>
        </w:rPr>
        <w:t xml:space="preserve"> </w:t>
      </w:r>
      <w:r>
        <w:rPr>
          <w:sz w:val="28"/>
        </w:rPr>
        <w:t>141.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31" w:firstLine="197"/>
        <w:jc w:val="both"/>
        <w:rPr>
          <w:sz w:val="28"/>
        </w:rPr>
      </w:pP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адміністративного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судочинства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06.07.2005,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6"/>
          <w:sz w:val="28"/>
        </w:rPr>
        <w:t xml:space="preserve"> </w:t>
      </w:r>
      <w:r>
        <w:rPr>
          <w:sz w:val="28"/>
        </w:rPr>
        <w:t>2747-IV</w:t>
      </w:r>
      <w:r>
        <w:rPr>
          <w:spacing w:val="63"/>
          <w:sz w:val="28"/>
        </w:rPr>
        <w:t xml:space="preserve"> </w:t>
      </w:r>
      <w:r>
        <w:rPr>
          <w:sz w:val="28"/>
        </w:rPr>
        <w:t>URL:</w:t>
      </w:r>
      <w:r>
        <w:rPr>
          <w:spacing w:val="-4"/>
          <w:sz w:val="28"/>
        </w:rPr>
        <w:t xml:space="preserve"> </w:t>
      </w:r>
      <w:r>
        <w:rPr>
          <w:sz w:val="28"/>
        </w:rPr>
        <w:t>https://zakon.rada.gov.ua/laws/show/2747-15#Text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57" w:lineRule="auto"/>
        <w:ind w:right="530" w:firstLine="197"/>
        <w:jc w:val="both"/>
        <w:rPr>
          <w:sz w:val="28"/>
        </w:rPr>
      </w:pPr>
      <w:r>
        <w:rPr>
          <w:sz w:val="28"/>
        </w:rPr>
        <w:t>Цивільний кодекс України: Закон 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16.01.2003, № 435-IV</w:t>
      </w:r>
      <w:r>
        <w:rPr>
          <w:spacing w:val="1"/>
          <w:sz w:val="28"/>
        </w:rPr>
        <w:t xml:space="preserve"> </w:t>
      </w:r>
      <w:r>
        <w:rPr>
          <w:sz w:val="28"/>
        </w:rPr>
        <w:t>URL: https://zakon.rada.gov.ua/laws/show/435-15#Text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25" w:firstLine="197"/>
        <w:jc w:val="both"/>
        <w:rPr>
          <w:sz w:val="28"/>
        </w:rPr>
      </w:pPr>
      <w:r>
        <w:rPr>
          <w:sz w:val="28"/>
        </w:rPr>
        <w:t>Податковий кодекс України: Закон України від 02.12.2010,</w:t>
      </w:r>
      <w:r>
        <w:rPr>
          <w:spacing w:val="1"/>
          <w:sz w:val="28"/>
        </w:rPr>
        <w:t xml:space="preserve"> </w:t>
      </w:r>
      <w:r>
        <w:rPr>
          <w:sz w:val="28"/>
        </w:rPr>
        <w:t>№ 2755-VI</w:t>
      </w:r>
      <w:r>
        <w:rPr>
          <w:spacing w:val="1"/>
          <w:sz w:val="28"/>
        </w:rPr>
        <w:t xml:space="preserve"> </w:t>
      </w:r>
      <w:r>
        <w:rPr>
          <w:sz w:val="28"/>
        </w:rPr>
        <w:t>URL: https://zakon.rada.gov.ua/laws/show/2755-17#Text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26" w:firstLine="197"/>
        <w:jc w:val="both"/>
        <w:rPr>
          <w:sz w:val="28"/>
        </w:rPr>
      </w:pPr>
      <w:r>
        <w:rPr>
          <w:sz w:val="28"/>
        </w:rPr>
        <w:t>Бюджетний кодекс України: Закон України від 08.07. 2010, № 2456-VI</w:t>
      </w:r>
      <w:r>
        <w:rPr>
          <w:spacing w:val="1"/>
          <w:sz w:val="28"/>
        </w:rPr>
        <w:t xml:space="preserve"> </w:t>
      </w:r>
      <w:r>
        <w:rPr>
          <w:sz w:val="28"/>
        </w:rPr>
        <w:t>URL: https://zakon.rada.gov.ua/laws/show/2456-17#Text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22" w:firstLine="197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державну</w:t>
      </w:r>
      <w:r>
        <w:rPr>
          <w:spacing w:val="1"/>
          <w:sz w:val="28"/>
        </w:rPr>
        <w:t xml:space="preserve"> </w:t>
      </w:r>
      <w:r>
        <w:rPr>
          <w:sz w:val="28"/>
        </w:rPr>
        <w:t>реєстрацію</w:t>
      </w:r>
      <w:r>
        <w:rPr>
          <w:spacing w:val="1"/>
          <w:sz w:val="28"/>
        </w:rPr>
        <w:t xml:space="preserve"> </w:t>
      </w:r>
      <w:r>
        <w:rPr>
          <w:sz w:val="28"/>
        </w:rPr>
        <w:t>юридичних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осіб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фізичних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осіб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підприємців: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15.05.2003,</w:t>
      </w:r>
      <w:r>
        <w:rPr>
          <w:spacing w:val="1"/>
          <w:sz w:val="28"/>
        </w:rPr>
        <w:t xml:space="preserve"> </w:t>
      </w:r>
      <w:r>
        <w:rPr>
          <w:sz w:val="28"/>
        </w:rPr>
        <w:t>№755-IV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https://zakon.rada.gov.ua/laws/show/755-15#Text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26" w:firstLine="197"/>
        <w:jc w:val="both"/>
        <w:rPr>
          <w:sz w:val="28"/>
        </w:rPr>
      </w:pPr>
      <w:r>
        <w:rPr>
          <w:sz w:val="28"/>
        </w:rPr>
        <w:t>Про адміністративні послуги: Закон України від 06.09.2012,</w:t>
      </w:r>
      <w:r>
        <w:rPr>
          <w:spacing w:val="1"/>
          <w:sz w:val="28"/>
        </w:rPr>
        <w:t xml:space="preserve"> </w:t>
      </w:r>
      <w:r>
        <w:rPr>
          <w:sz w:val="28"/>
        </w:rPr>
        <w:t>№ 5203-VI</w:t>
      </w:r>
      <w:r>
        <w:rPr>
          <w:spacing w:val="-67"/>
          <w:sz w:val="28"/>
        </w:rPr>
        <w:t xml:space="preserve"> </w:t>
      </w:r>
      <w:r>
        <w:rPr>
          <w:sz w:val="28"/>
        </w:rPr>
        <w:t>URL: https://zakon.rada.gov.ua/laws/show/5203-17#Text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26" w:firstLine="197"/>
        <w:jc w:val="both"/>
        <w:rPr>
          <w:sz w:val="28"/>
        </w:rPr>
      </w:pPr>
      <w:r>
        <w:rPr>
          <w:sz w:val="28"/>
        </w:rPr>
        <w:t>Про виконавче провадження: Закон України від 02.06.2016, № 1404-</w:t>
      </w:r>
      <w:r>
        <w:rPr>
          <w:spacing w:val="1"/>
          <w:sz w:val="28"/>
        </w:rPr>
        <w:t xml:space="preserve"> </w:t>
      </w:r>
      <w:r>
        <w:rPr>
          <w:sz w:val="28"/>
        </w:rPr>
        <w:t>VIII</w:t>
      </w:r>
      <w:r>
        <w:rPr>
          <w:spacing w:val="-1"/>
          <w:sz w:val="28"/>
        </w:rPr>
        <w:t xml:space="preserve"> </w:t>
      </w:r>
      <w:r>
        <w:rPr>
          <w:sz w:val="28"/>
        </w:rPr>
        <w:t>URL: https://zakon.rada.gov.ua/laws/show/1404-19#Text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57" w:lineRule="auto"/>
        <w:ind w:right="522" w:firstLine="197"/>
        <w:jc w:val="both"/>
        <w:rPr>
          <w:sz w:val="28"/>
        </w:rPr>
      </w:pPr>
      <w:hyperlink r:id="rId9">
        <w:r>
          <w:rPr>
            <w:sz w:val="28"/>
          </w:rPr>
          <w:t>Про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інформацію</w:t>
        </w:r>
      </w:hyperlink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02.10.1992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2657-XII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0" w:anchor="Text">
        <w:r>
          <w:rPr>
            <w:sz w:val="28"/>
          </w:rPr>
          <w:t>https://zakon.rada.gov.ua/laws/show/2657-12#Text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30" w:firstLine="197"/>
        <w:jc w:val="both"/>
        <w:rPr>
          <w:sz w:val="28"/>
        </w:rPr>
      </w:pPr>
      <w:hyperlink r:id="rId11">
        <w:r>
          <w:rPr>
            <w:sz w:val="28"/>
          </w:rPr>
          <w:t>Про доступ до публічної інформації:</w:t>
        </w:r>
      </w:hyperlink>
      <w:r>
        <w:rPr>
          <w:sz w:val="28"/>
        </w:rPr>
        <w:t xml:space="preserve"> Закон України від 13.01.2011 №</w:t>
      </w:r>
      <w:r>
        <w:rPr>
          <w:spacing w:val="1"/>
          <w:sz w:val="28"/>
        </w:rPr>
        <w:t xml:space="preserve"> </w:t>
      </w:r>
      <w:r>
        <w:rPr>
          <w:sz w:val="28"/>
        </w:rPr>
        <w:t>2939-VI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URL: </w:t>
      </w:r>
      <w:hyperlink r:id="rId12" w:anchor="Text">
        <w:r>
          <w:rPr>
            <w:sz w:val="28"/>
          </w:rPr>
          <w:t>https://zakon.rada.gov.ua/laws/show/2939-17#Text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26" w:firstLine="197"/>
        <w:jc w:val="both"/>
        <w:rPr>
          <w:sz w:val="28"/>
        </w:rPr>
      </w:pPr>
      <w:hyperlink r:id="rId13">
        <w:r>
          <w:rPr>
            <w:sz w:val="28"/>
          </w:rPr>
          <w:t>Про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Національну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програму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інформатизації: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04.02.1998</w:t>
      </w:r>
      <w:r>
        <w:rPr>
          <w:spacing w:val="21"/>
          <w:sz w:val="28"/>
        </w:rPr>
        <w:t xml:space="preserve"> </w:t>
      </w:r>
      <w:r>
        <w:rPr>
          <w:sz w:val="28"/>
        </w:rPr>
        <w:t>№</w:t>
      </w:r>
      <w:r>
        <w:rPr>
          <w:spacing w:val="20"/>
          <w:sz w:val="28"/>
        </w:rPr>
        <w:t xml:space="preserve"> </w:t>
      </w:r>
      <w:r>
        <w:rPr>
          <w:sz w:val="28"/>
        </w:rPr>
        <w:t>74/98-ВР</w:t>
      </w:r>
      <w:r>
        <w:rPr>
          <w:spacing w:val="21"/>
          <w:sz w:val="28"/>
        </w:rPr>
        <w:t xml:space="preserve"> </w:t>
      </w:r>
      <w:r>
        <w:rPr>
          <w:sz w:val="28"/>
        </w:rPr>
        <w:t>URL:</w:t>
      </w:r>
      <w:r>
        <w:rPr>
          <w:spacing w:val="26"/>
          <w:sz w:val="28"/>
        </w:rPr>
        <w:t xml:space="preserve"> </w:t>
      </w:r>
      <w:hyperlink r:id="rId14" w:anchor="Text">
        <w:r>
          <w:rPr>
            <w:sz w:val="28"/>
          </w:rPr>
          <w:t>https://zakon.rada.gov.ua/laws/show/74/98-</w:t>
        </w:r>
      </w:hyperlink>
    </w:p>
    <w:p w:rsidR="00154FCB" w:rsidRDefault="00154FCB" w:rsidP="00154FCB">
      <w:pPr>
        <w:pStyle w:val="a3"/>
        <w:spacing w:line="314" w:lineRule="exact"/>
        <w:ind w:firstLine="0"/>
        <w:jc w:val="left"/>
      </w:pPr>
      <w:hyperlink r:id="rId15" w:anchor="Text">
        <w:r>
          <w:t>%D0%B2%D1%80#Text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124" w:line="362" w:lineRule="auto"/>
        <w:ind w:right="526" w:firstLine="197"/>
        <w:rPr>
          <w:sz w:val="28"/>
        </w:rPr>
      </w:pPr>
      <w:hyperlink r:id="rId16">
        <w:r>
          <w:rPr>
            <w:sz w:val="28"/>
          </w:rPr>
          <w:t>Про</w:t>
        </w:r>
        <w:r>
          <w:rPr>
            <w:spacing w:val="14"/>
            <w:sz w:val="28"/>
          </w:rPr>
          <w:t xml:space="preserve"> </w:t>
        </w:r>
        <w:r>
          <w:rPr>
            <w:sz w:val="28"/>
          </w:rPr>
          <w:t>електронні</w:t>
        </w:r>
        <w:r>
          <w:rPr>
            <w:spacing w:val="9"/>
            <w:sz w:val="28"/>
          </w:rPr>
          <w:t xml:space="preserve"> </w:t>
        </w:r>
        <w:r>
          <w:rPr>
            <w:sz w:val="28"/>
          </w:rPr>
          <w:t>довірчі</w:t>
        </w:r>
        <w:r>
          <w:rPr>
            <w:spacing w:val="8"/>
            <w:sz w:val="28"/>
          </w:rPr>
          <w:t xml:space="preserve"> </w:t>
        </w:r>
        <w:r>
          <w:rPr>
            <w:sz w:val="28"/>
          </w:rPr>
          <w:t>послуги</w:t>
        </w:r>
      </w:hyperlink>
      <w:r>
        <w:rPr>
          <w:sz w:val="28"/>
        </w:rPr>
        <w:t>:</w:t>
      </w:r>
      <w:r>
        <w:rPr>
          <w:spacing w:val="10"/>
          <w:sz w:val="28"/>
        </w:rPr>
        <w:t xml:space="preserve"> </w:t>
      </w:r>
      <w:r>
        <w:rPr>
          <w:sz w:val="28"/>
        </w:rPr>
        <w:t>Закон</w:t>
      </w:r>
      <w:r>
        <w:rPr>
          <w:spacing w:val="18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9"/>
          <w:sz w:val="28"/>
        </w:rPr>
        <w:t xml:space="preserve"> </w:t>
      </w:r>
      <w:r>
        <w:rPr>
          <w:sz w:val="28"/>
        </w:rPr>
        <w:t>від</w:t>
      </w:r>
      <w:r>
        <w:rPr>
          <w:spacing w:val="16"/>
          <w:sz w:val="28"/>
        </w:rPr>
        <w:t xml:space="preserve"> </w:t>
      </w:r>
      <w:r>
        <w:rPr>
          <w:sz w:val="28"/>
        </w:rPr>
        <w:t>05.10.2017</w:t>
      </w:r>
      <w:r>
        <w:rPr>
          <w:spacing w:val="20"/>
          <w:sz w:val="28"/>
        </w:rPr>
        <w:t xml:space="preserve"> </w:t>
      </w:r>
      <w:r>
        <w:rPr>
          <w:sz w:val="28"/>
        </w:rPr>
        <w:t>№</w:t>
      </w:r>
      <w:r>
        <w:rPr>
          <w:spacing w:val="12"/>
          <w:sz w:val="28"/>
        </w:rPr>
        <w:t xml:space="preserve"> </w:t>
      </w:r>
      <w:r>
        <w:rPr>
          <w:sz w:val="28"/>
        </w:rPr>
        <w:t>2155-</w:t>
      </w:r>
      <w:r>
        <w:rPr>
          <w:spacing w:val="-67"/>
          <w:sz w:val="28"/>
        </w:rPr>
        <w:t xml:space="preserve"> </w:t>
      </w:r>
      <w:r>
        <w:rPr>
          <w:sz w:val="28"/>
        </w:rPr>
        <w:t>VIII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URL: </w:t>
      </w:r>
      <w:hyperlink r:id="rId17" w:anchor="n534">
        <w:r>
          <w:rPr>
            <w:sz w:val="28"/>
          </w:rPr>
          <w:t>https://zakon.rada.gov.ua/laws/show/2155-19#n534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31" w:firstLine="197"/>
        <w:rPr>
          <w:sz w:val="28"/>
        </w:rPr>
      </w:pPr>
      <w:hyperlink r:id="rId18">
        <w:r>
          <w:rPr>
            <w:sz w:val="28"/>
          </w:rPr>
          <w:t>Про</w:t>
        </w:r>
        <w:r>
          <w:rPr>
            <w:spacing w:val="11"/>
            <w:sz w:val="28"/>
          </w:rPr>
          <w:t xml:space="preserve"> </w:t>
        </w:r>
        <w:r>
          <w:rPr>
            <w:sz w:val="28"/>
          </w:rPr>
          <w:t>захист</w:t>
        </w:r>
        <w:r>
          <w:rPr>
            <w:spacing w:val="11"/>
            <w:sz w:val="28"/>
          </w:rPr>
          <w:t xml:space="preserve"> </w:t>
        </w:r>
        <w:r>
          <w:rPr>
            <w:sz w:val="28"/>
          </w:rPr>
          <w:t>персональних</w:t>
        </w:r>
        <w:r>
          <w:rPr>
            <w:spacing w:val="7"/>
            <w:sz w:val="28"/>
          </w:rPr>
          <w:t xml:space="preserve"> </w:t>
        </w:r>
        <w:r>
          <w:rPr>
            <w:sz w:val="28"/>
          </w:rPr>
          <w:t>даних</w:t>
        </w:r>
      </w:hyperlink>
      <w:r>
        <w:rPr>
          <w:sz w:val="28"/>
        </w:rPr>
        <w:t>:</w:t>
      </w:r>
      <w:r>
        <w:rPr>
          <w:spacing w:val="7"/>
          <w:sz w:val="28"/>
        </w:rPr>
        <w:t xml:space="preserve"> </w:t>
      </w:r>
      <w:r>
        <w:rPr>
          <w:sz w:val="28"/>
        </w:rPr>
        <w:t>Закон</w:t>
      </w:r>
      <w:r>
        <w:rPr>
          <w:spacing w:val="16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1"/>
          <w:sz w:val="28"/>
        </w:rPr>
        <w:t xml:space="preserve"> </w:t>
      </w:r>
      <w:r>
        <w:rPr>
          <w:sz w:val="28"/>
        </w:rPr>
        <w:t>від</w:t>
      </w:r>
      <w:r>
        <w:rPr>
          <w:spacing w:val="14"/>
          <w:sz w:val="28"/>
        </w:rPr>
        <w:t xml:space="preserve"> </w:t>
      </w:r>
      <w:r>
        <w:rPr>
          <w:sz w:val="28"/>
        </w:rPr>
        <w:t>01.06.2010</w:t>
      </w:r>
      <w:r>
        <w:rPr>
          <w:spacing w:val="12"/>
          <w:sz w:val="28"/>
        </w:rPr>
        <w:t xml:space="preserve"> </w:t>
      </w:r>
      <w:r>
        <w:rPr>
          <w:sz w:val="28"/>
        </w:rPr>
        <w:t>№</w:t>
      </w:r>
      <w:r>
        <w:rPr>
          <w:spacing w:val="10"/>
          <w:sz w:val="28"/>
        </w:rPr>
        <w:t xml:space="preserve"> </w:t>
      </w:r>
      <w:r>
        <w:rPr>
          <w:sz w:val="28"/>
        </w:rPr>
        <w:t>2297-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VI URL: </w:t>
      </w:r>
      <w:hyperlink r:id="rId19" w:anchor="Text">
        <w:r>
          <w:rPr>
            <w:sz w:val="28"/>
          </w:rPr>
          <w:t>https://zakon.rada.gov.ua/laws/show/2297-17#Text</w:t>
        </w:r>
      </w:hyperlink>
    </w:p>
    <w:p w:rsidR="00154FCB" w:rsidRDefault="00154FCB" w:rsidP="00154FCB">
      <w:pPr>
        <w:spacing w:line="362" w:lineRule="auto"/>
        <w:rPr>
          <w:sz w:val="28"/>
        </w:rPr>
        <w:sectPr w:rsidR="00154FCB">
          <w:pgSz w:w="11910" w:h="16840"/>
          <w:pgMar w:top="1040" w:right="320" w:bottom="280" w:left="1380" w:header="766" w:footer="0" w:gutter="0"/>
          <w:cols w:space="720"/>
        </w:sectPr>
      </w:pP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76" w:line="360" w:lineRule="auto"/>
        <w:ind w:right="523" w:firstLine="197"/>
        <w:jc w:val="both"/>
        <w:rPr>
          <w:sz w:val="28"/>
        </w:rPr>
      </w:pPr>
      <w:r>
        <w:rPr>
          <w:sz w:val="28"/>
        </w:rPr>
        <w:lastRenderedPageBreak/>
        <w:t>Про схвалення Концепції розвитку електронного урядування в 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>Розпорядженням Кабінету Міністрів України від 20 вересня 2017 р. № 649-р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20" w:anchor="Text">
        <w:r>
          <w:rPr>
            <w:sz w:val="28"/>
          </w:rPr>
          <w:t>https://zakon.rada.gov.ua/laws/show/649-2017-%D1%80#Text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2" w:line="360" w:lineRule="auto"/>
        <w:ind w:right="522" w:firstLine="197"/>
        <w:jc w:val="both"/>
        <w:rPr>
          <w:sz w:val="28"/>
        </w:rPr>
      </w:pPr>
      <w:hyperlink r:id="rId21">
        <w:r>
          <w:rPr>
            <w:sz w:val="28"/>
          </w:rPr>
          <w:t>Про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схвалення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Стратегії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реформування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системи</w:t>
        </w:r>
        <w:r>
          <w:rPr>
            <w:spacing w:val="71"/>
            <w:sz w:val="28"/>
          </w:rPr>
          <w:t xml:space="preserve"> </w:t>
        </w:r>
        <w:r>
          <w:rPr>
            <w:sz w:val="28"/>
          </w:rPr>
          <w:t>управління</w:t>
        </w:r>
      </w:hyperlink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державними фінансами на 2022-2025 роки та плану заходів з її реалізації: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Розпорядження Кабінету Міністрів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 29.12.2021 № 1805-р URL:</w:t>
      </w:r>
      <w:r>
        <w:rPr>
          <w:spacing w:val="1"/>
          <w:sz w:val="28"/>
        </w:rPr>
        <w:t xml:space="preserve"> </w:t>
      </w:r>
      <w:hyperlink r:id="rId23" w:anchor="Text">
        <w:r>
          <w:rPr>
            <w:sz w:val="28"/>
          </w:rPr>
          <w:t>https://zakon.rada.gov.ua/laws/show/1805-2021-%D1%80#Text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  <w:tab w:val="left" w:pos="3622"/>
          <w:tab w:val="left" w:pos="5936"/>
          <w:tab w:val="left" w:pos="9039"/>
        </w:tabs>
        <w:spacing w:before="3" w:line="360" w:lineRule="auto"/>
        <w:ind w:right="522" w:firstLine="197"/>
        <w:jc w:val="both"/>
        <w:rPr>
          <w:sz w:val="28"/>
        </w:rPr>
      </w:pPr>
      <w:hyperlink r:id="rId24">
        <w:r>
          <w:rPr>
            <w:sz w:val="28"/>
          </w:rPr>
          <w:t>Про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Національну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стратегію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сприяння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розвитку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громадянського</w:t>
        </w:r>
      </w:hyperlink>
      <w:r>
        <w:rPr>
          <w:spacing w:val="1"/>
          <w:sz w:val="28"/>
        </w:rPr>
        <w:t xml:space="preserve"> </w:t>
      </w:r>
      <w:hyperlink r:id="rId25">
        <w:r>
          <w:rPr>
            <w:sz w:val="28"/>
          </w:rPr>
          <w:t>суспільства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в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Україні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на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2021-2026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роки: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Указ</w:t>
      </w:r>
      <w:r>
        <w:rPr>
          <w:spacing w:val="1"/>
          <w:sz w:val="28"/>
        </w:rPr>
        <w:t xml:space="preserve"> </w:t>
      </w:r>
      <w:r>
        <w:rPr>
          <w:sz w:val="28"/>
        </w:rPr>
        <w:t>Президента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27.09.2021</w:t>
      </w:r>
      <w:r>
        <w:rPr>
          <w:sz w:val="28"/>
        </w:rPr>
        <w:tab/>
        <w:t>№</w:t>
      </w:r>
      <w:r>
        <w:rPr>
          <w:sz w:val="28"/>
        </w:rPr>
        <w:tab/>
        <w:t>487/2021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26" w:anchor="Text">
        <w:r>
          <w:rPr>
            <w:sz w:val="28"/>
          </w:rPr>
          <w:t>https://zakon.rada.gov.ua/laws/show/487/2021#Text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0" w:lineRule="auto"/>
        <w:ind w:right="522" w:firstLine="197"/>
        <w:jc w:val="both"/>
        <w:rPr>
          <w:sz w:val="28"/>
        </w:rPr>
      </w:pPr>
      <w:hyperlink r:id="rId27">
        <w:r>
          <w:rPr>
            <w:sz w:val="28"/>
          </w:rPr>
          <w:t>Деякі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питання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реформування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державного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управління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України: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Розпорядження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Кабінету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Міністрів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21.07.2021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831-р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28" w:anchor="Text">
        <w:r>
          <w:rPr>
            <w:sz w:val="28"/>
          </w:rPr>
          <w:t>https://zakon.rada.gov.ua/laws/show/831-2021-%D1%80#Text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0" w:lineRule="auto"/>
        <w:ind w:right="522" w:firstLine="197"/>
        <w:jc w:val="both"/>
        <w:rPr>
          <w:sz w:val="28"/>
        </w:rPr>
      </w:pPr>
      <w:hyperlink r:id="rId29">
        <w:r>
          <w:rPr>
            <w:sz w:val="28"/>
          </w:rPr>
          <w:t>Угода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про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фінансування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заходу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"Підтримка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ЄС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для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електронного</w:t>
        </w:r>
      </w:hyperlink>
      <w:r>
        <w:rPr>
          <w:spacing w:val="1"/>
          <w:sz w:val="28"/>
        </w:rPr>
        <w:t xml:space="preserve"> </w:t>
      </w:r>
      <w:hyperlink r:id="rId30">
        <w:r>
          <w:rPr>
            <w:sz w:val="28"/>
          </w:rPr>
          <w:t>урядування та цифрової економіки в Україні":</w:t>
        </w:r>
      </w:hyperlink>
      <w:r>
        <w:rPr>
          <w:sz w:val="28"/>
        </w:rPr>
        <w:t xml:space="preserve"> Угода</w:t>
      </w:r>
      <w:r>
        <w:rPr>
          <w:spacing w:val="1"/>
          <w:sz w:val="28"/>
        </w:rPr>
        <w:t xml:space="preserve"> </w:t>
      </w:r>
      <w:r>
        <w:rPr>
          <w:sz w:val="28"/>
        </w:rPr>
        <w:t>від 11.02.2020 URL:</w:t>
      </w:r>
      <w:r>
        <w:rPr>
          <w:spacing w:val="1"/>
          <w:sz w:val="28"/>
        </w:rPr>
        <w:t xml:space="preserve"> </w:t>
      </w:r>
      <w:hyperlink r:id="rId31" w:anchor="Text">
        <w:r>
          <w:rPr>
            <w:sz w:val="28"/>
          </w:rPr>
          <w:t>https://zakon.rada.gov.ua/laws/show/984_001-20#Text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0" w:lineRule="auto"/>
        <w:ind w:right="522" w:firstLine="197"/>
        <w:jc w:val="both"/>
        <w:rPr>
          <w:sz w:val="28"/>
        </w:rPr>
      </w:pPr>
      <w:hyperlink r:id="rId32">
        <w:r>
          <w:rPr>
            <w:sz w:val="28"/>
          </w:rPr>
          <w:t>Про затвердження плану заходів щодо реалізації Концепції розвитку</w:t>
        </w:r>
      </w:hyperlink>
      <w:r>
        <w:rPr>
          <w:spacing w:val="1"/>
          <w:sz w:val="28"/>
        </w:rPr>
        <w:t xml:space="preserve"> </w:t>
      </w:r>
      <w:hyperlink r:id="rId33">
        <w:r>
          <w:rPr>
            <w:sz w:val="28"/>
          </w:rPr>
          <w:t xml:space="preserve">електронної демократії в Україні на 2019-2020 роки: </w:t>
        </w:r>
      </w:hyperlink>
      <w:r>
        <w:rPr>
          <w:sz w:val="28"/>
        </w:rPr>
        <w:t>Розпорядження Кабінету</w:t>
      </w:r>
      <w:r>
        <w:rPr>
          <w:spacing w:val="-67"/>
          <w:sz w:val="28"/>
        </w:rPr>
        <w:t xml:space="preserve"> </w:t>
      </w:r>
      <w:r>
        <w:rPr>
          <w:sz w:val="28"/>
        </w:rPr>
        <w:t>Міністрів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12.06.2019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405-р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4" w:anchor="Text">
        <w:r>
          <w:rPr>
            <w:sz w:val="28"/>
          </w:rPr>
          <w:t>https://zakon.rada.gov.ua/laws/show/405-2019-%D1%80#Text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0" w:lineRule="auto"/>
        <w:ind w:right="526" w:firstLine="197"/>
        <w:jc w:val="both"/>
        <w:rPr>
          <w:sz w:val="28"/>
        </w:rPr>
      </w:pPr>
      <w:hyperlink r:id="rId35">
        <w:r>
          <w:rPr>
            <w:sz w:val="28"/>
          </w:rPr>
          <w:t>Про схвалення Концепції розвитку електронної демократії в Україні та</w:t>
        </w:r>
      </w:hyperlink>
      <w:r>
        <w:rPr>
          <w:spacing w:val="1"/>
          <w:sz w:val="28"/>
        </w:rPr>
        <w:t xml:space="preserve"> </w:t>
      </w:r>
      <w:hyperlink r:id="rId36">
        <w:r>
          <w:rPr>
            <w:sz w:val="28"/>
          </w:rPr>
          <w:t xml:space="preserve">плану заходів щодо її реалізації: </w:t>
        </w:r>
      </w:hyperlink>
      <w:r>
        <w:rPr>
          <w:sz w:val="28"/>
        </w:rPr>
        <w:t>Розпорядження Кабінету Міністрів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30"/>
          <w:sz w:val="28"/>
        </w:rPr>
        <w:t xml:space="preserve"> </w:t>
      </w:r>
      <w:r>
        <w:rPr>
          <w:sz w:val="28"/>
        </w:rPr>
        <w:t>08.11.2017</w:t>
      </w:r>
      <w:r>
        <w:rPr>
          <w:spacing w:val="28"/>
          <w:sz w:val="28"/>
        </w:rPr>
        <w:t xml:space="preserve"> </w:t>
      </w:r>
      <w:r>
        <w:rPr>
          <w:sz w:val="28"/>
        </w:rPr>
        <w:t>№</w:t>
      </w:r>
      <w:r>
        <w:rPr>
          <w:spacing w:val="26"/>
          <w:sz w:val="28"/>
        </w:rPr>
        <w:t xml:space="preserve"> </w:t>
      </w:r>
      <w:r>
        <w:rPr>
          <w:sz w:val="28"/>
        </w:rPr>
        <w:t>797-р</w:t>
      </w:r>
      <w:r>
        <w:rPr>
          <w:spacing w:val="28"/>
          <w:sz w:val="28"/>
        </w:rPr>
        <w:t xml:space="preserve"> </w:t>
      </w:r>
      <w:r>
        <w:rPr>
          <w:sz w:val="28"/>
        </w:rPr>
        <w:t>URL:</w:t>
      </w:r>
      <w:r>
        <w:rPr>
          <w:spacing w:val="28"/>
          <w:sz w:val="28"/>
        </w:rPr>
        <w:t xml:space="preserve"> </w:t>
      </w:r>
      <w:hyperlink r:id="rId37" w:anchor="Text">
        <w:r>
          <w:rPr>
            <w:sz w:val="28"/>
          </w:rPr>
          <w:t>https://zakon.rada.gov.ua/laws/show/797-2017-</w:t>
        </w:r>
      </w:hyperlink>
    </w:p>
    <w:p w:rsidR="00154FCB" w:rsidRDefault="00154FCB" w:rsidP="00154FCB">
      <w:pPr>
        <w:pStyle w:val="a3"/>
        <w:ind w:firstLine="0"/>
        <w:jc w:val="left"/>
      </w:pPr>
      <w:hyperlink r:id="rId38" w:anchor="Text">
        <w:r>
          <w:t>%D1%80#Text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163" w:line="357" w:lineRule="auto"/>
        <w:ind w:right="536" w:firstLine="197"/>
        <w:jc w:val="both"/>
        <w:rPr>
          <w:sz w:val="28"/>
        </w:rPr>
      </w:pPr>
      <w:r>
        <w:rPr>
          <w:sz w:val="28"/>
        </w:rPr>
        <w:t>Грицяк Н. В., Соловйов С. Г. Електронна демократія : навч. посіб. / за</w:t>
      </w:r>
      <w:r>
        <w:rPr>
          <w:spacing w:val="1"/>
          <w:sz w:val="28"/>
        </w:rPr>
        <w:t xml:space="preserve"> </w:t>
      </w:r>
      <w:r>
        <w:rPr>
          <w:sz w:val="28"/>
        </w:rPr>
        <w:t>заг.</w:t>
      </w:r>
      <w:r>
        <w:rPr>
          <w:spacing w:val="-1"/>
          <w:sz w:val="28"/>
        </w:rPr>
        <w:t xml:space="preserve"> </w:t>
      </w:r>
      <w:r>
        <w:rPr>
          <w:sz w:val="28"/>
        </w:rPr>
        <w:t>ред. д-ра</w:t>
      </w:r>
      <w:r>
        <w:rPr>
          <w:spacing w:val="-2"/>
          <w:sz w:val="28"/>
        </w:rPr>
        <w:t xml:space="preserve"> </w:t>
      </w:r>
      <w:r>
        <w:rPr>
          <w:sz w:val="28"/>
        </w:rPr>
        <w:t>наук</w:t>
      </w:r>
      <w:r>
        <w:rPr>
          <w:spacing w:val="-4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держ.</w:t>
      </w:r>
      <w:r>
        <w:rPr>
          <w:spacing w:val="-1"/>
          <w:sz w:val="28"/>
        </w:rPr>
        <w:t xml:space="preserve"> </w:t>
      </w:r>
      <w:r>
        <w:rPr>
          <w:sz w:val="28"/>
        </w:rPr>
        <w:t>упр.,</w:t>
      </w:r>
      <w:r>
        <w:rPr>
          <w:spacing w:val="-1"/>
          <w:sz w:val="28"/>
        </w:rPr>
        <w:t xml:space="preserve"> </w:t>
      </w:r>
      <w:r>
        <w:rPr>
          <w:sz w:val="28"/>
        </w:rPr>
        <w:t>проф.</w:t>
      </w:r>
      <w:r>
        <w:rPr>
          <w:spacing w:val="-5"/>
          <w:sz w:val="28"/>
        </w:rPr>
        <w:t xml:space="preserve"> </w:t>
      </w:r>
      <w:r>
        <w:rPr>
          <w:sz w:val="28"/>
        </w:rPr>
        <w:t>Н. В. Грицяк.</w:t>
      </w:r>
      <w:r>
        <w:rPr>
          <w:spacing w:val="-1"/>
          <w:sz w:val="28"/>
        </w:rPr>
        <w:t xml:space="preserve"> </w:t>
      </w:r>
      <w:r>
        <w:rPr>
          <w:sz w:val="28"/>
        </w:rPr>
        <w:t>Київ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4"/>
          <w:sz w:val="28"/>
        </w:rPr>
        <w:t xml:space="preserve"> </w:t>
      </w:r>
      <w:r>
        <w:rPr>
          <w:sz w:val="28"/>
        </w:rPr>
        <w:t>НАДУ,</w:t>
      </w:r>
      <w:r>
        <w:rPr>
          <w:spacing w:val="-1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C.617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6" w:line="360" w:lineRule="auto"/>
        <w:ind w:right="533" w:firstLine="197"/>
        <w:jc w:val="both"/>
        <w:rPr>
          <w:sz w:val="28"/>
        </w:rPr>
      </w:pPr>
      <w:r>
        <w:rPr>
          <w:sz w:val="28"/>
        </w:rPr>
        <w:t>Демкова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Електронне</w:t>
      </w:r>
      <w:r>
        <w:rPr>
          <w:spacing w:val="1"/>
          <w:sz w:val="28"/>
        </w:rPr>
        <w:t xml:space="preserve"> </w:t>
      </w:r>
      <w:r>
        <w:rPr>
          <w:sz w:val="28"/>
        </w:rPr>
        <w:t>урядування: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світовий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70"/>
          <w:sz w:val="28"/>
        </w:rPr>
        <w:t xml:space="preserve"> </w:t>
      </w:r>
      <w:r>
        <w:rPr>
          <w:sz w:val="28"/>
        </w:rPr>
        <w:t>українські</w:t>
      </w:r>
      <w:r>
        <w:rPr>
          <w:spacing w:val="1"/>
          <w:sz w:val="28"/>
        </w:rPr>
        <w:t xml:space="preserve"> </w:t>
      </w:r>
      <w:r>
        <w:rPr>
          <w:sz w:val="28"/>
        </w:rPr>
        <w:t>реалії / М.</w:t>
      </w:r>
      <w:r>
        <w:rPr>
          <w:spacing w:val="1"/>
          <w:sz w:val="28"/>
        </w:rPr>
        <w:t xml:space="preserve"> </w:t>
      </w:r>
      <w:r>
        <w:rPr>
          <w:sz w:val="28"/>
        </w:rPr>
        <w:t>Демкова,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Коліушко//Електронне урядування: окремі 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становлення.</w:t>
      </w:r>
      <w:r>
        <w:rPr>
          <w:spacing w:val="-5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-3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-7"/>
          <w:sz w:val="28"/>
        </w:rPr>
        <w:t xml:space="preserve"> </w:t>
      </w:r>
      <w:r>
        <w:rPr>
          <w:sz w:val="28"/>
        </w:rPr>
        <w:t>сприяння</w:t>
      </w:r>
      <w:r>
        <w:rPr>
          <w:spacing w:val="-2"/>
          <w:sz w:val="28"/>
        </w:rPr>
        <w:t xml:space="preserve"> </w:t>
      </w:r>
      <w:r>
        <w:rPr>
          <w:sz w:val="28"/>
        </w:rPr>
        <w:t>Парламенту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України.–К.,2020.C.654</w:t>
      </w:r>
    </w:p>
    <w:p w:rsidR="00154FCB" w:rsidRDefault="00154FCB" w:rsidP="00154FCB">
      <w:pPr>
        <w:spacing w:line="360" w:lineRule="auto"/>
        <w:jc w:val="both"/>
        <w:rPr>
          <w:sz w:val="28"/>
        </w:rPr>
        <w:sectPr w:rsidR="00154FCB">
          <w:pgSz w:w="11910" w:h="16840"/>
          <w:pgMar w:top="1040" w:right="320" w:bottom="280" w:left="1380" w:header="766" w:footer="0" w:gutter="0"/>
          <w:cols w:space="720"/>
        </w:sectPr>
      </w:pP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76" w:line="360" w:lineRule="auto"/>
        <w:ind w:right="536" w:firstLine="197"/>
        <w:jc w:val="both"/>
        <w:rPr>
          <w:sz w:val="28"/>
        </w:rPr>
      </w:pPr>
      <w:r>
        <w:rPr>
          <w:sz w:val="28"/>
        </w:rPr>
        <w:lastRenderedPageBreak/>
        <w:t>Малиновський В. Я., Грицяк Н. В., Семенченко А. І. Вступ до курсу.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Концептуальні засади електронного урядування та електронної демократії.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Електронне урядування та електронна демократія : навч. посіб. : у 15 ч. / за</w:t>
      </w:r>
      <w:r>
        <w:rPr>
          <w:spacing w:val="1"/>
          <w:sz w:val="28"/>
        </w:rPr>
        <w:t xml:space="preserve"> </w:t>
      </w:r>
      <w:r>
        <w:rPr>
          <w:sz w:val="28"/>
        </w:rPr>
        <w:t>заг.</w:t>
      </w:r>
      <w:r>
        <w:rPr>
          <w:spacing w:val="2"/>
          <w:sz w:val="28"/>
        </w:rPr>
        <w:t xml:space="preserve"> </w:t>
      </w:r>
      <w:r>
        <w:rPr>
          <w:sz w:val="28"/>
        </w:rPr>
        <w:t>ред.</w:t>
      </w:r>
      <w:r>
        <w:rPr>
          <w:spacing w:val="2"/>
          <w:sz w:val="28"/>
        </w:rPr>
        <w:t xml:space="preserve"> </w:t>
      </w:r>
      <w:r>
        <w:rPr>
          <w:sz w:val="28"/>
        </w:rPr>
        <w:t>А.</w:t>
      </w:r>
      <w:r>
        <w:rPr>
          <w:spacing w:val="2"/>
          <w:sz w:val="28"/>
        </w:rPr>
        <w:t xml:space="preserve"> </w:t>
      </w:r>
      <w:r>
        <w:rPr>
          <w:sz w:val="28"/>
        </w:rPr>
        <w:t>І.</w:t>
      </w:r>
      <w:r>
        <w:rPr>
          <w:spacing w:val="2"/>
          <w:sz w:val="28"/>
        </w:rPr>
        <w:t xml:space="preserve"> </w:t>
      </w:r>
      <w:r>
        <w:rPr>
          <w:sz w:val="28"/>
        </w:rPr>
        <w:t>Семенченка,</w:t>
      </w:r>
      <w:r>
        <w:rPr>
          <w:spacing w:val="2"/>
          <w:sz w:val="28"/>
        </w:rPr>
        <w:t xml:space="preserve"> </w:t>
      </w:r>
      <w:r>
        <w:rPr>
          <w:sz w:val="28"/>
        </w:rPr>
        <w:t>В.</w:t>
      </w:r>
      <w:r>
        <w:rPr>
          <w:spacing w:val="3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Дрешпака.</w:t>
      </w:r>
      <w:r>
        <w:rPr>
          <w:spacing w:val="2"/>
          <w:sz w:val="28"/>
        </w:rPr>
        <w:t xml:space="preserve"> </w:t>
      </w:r>
      <w:r>
        <w:rPr>
          <w:sz w:val="28"/>
        </w:rPr>
        <w:t>Київ,</w:t>
      </w:r>
      <w:r>
        <w:rPr>
          <w:spacing w:val="2"/>
          <w:sz w:val="28"/>
        </w:rPr>
        <w:t xml:space="preserve"> </w:t>
      </w:r>
      <w:r>
        <w:rPr>
          <w:sz w:val="28"/>
        </w:rPr>
        <w:t>2017.</w:t>
      </w:r>
      <w:r>
        <w:rPr>
          <w:spacing w:val="12"/>
          <w:sz w:val="28"/>
        </w:rPr>
        <w:t xml:space="preserve"> </w:t>
      </w:r>
      <w:r>
        <w:rPr>
          <w:sz w:val="28"/>
        </w:rPr>
        <w:t>C.</w:t>
      </w:r>
      <w:r>
        <w:rPr>
          <w:spacing w:val="2"/>
          <w:sz w:val="28"/>
        </w:rPr>
        <w:t xml:space="preserve"> </w:t>
      </w:r>
      <w:r>
        <w:rPr>
          <w:sz w:val="28"/>
        </w:rPr>
        <w:t>815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4" w:line="360" w:lineRule="auto"/>
        <w:ind w:right="539" w:firstLine="197"/>
        <w:jc w:val="both"/>
        <w:rPr>
          <w:sz w:val="28"/>
        </w:rPr>
      </w:pPr>
      <w:r>
        <w:rPr>
          <w:sz w:val="28"/>
        </w:rPr>
        <w:t>Електронне урядування в Україні: аналіз та рекомендації. Результати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 / [О. А. Баранов, І. Б. Жиляєв, М. С. Демкова, І. Г. Малюкова ; за</w:t>
      </w:r>
      <w:r>
        <w:rPr>
          <w:spacing w:val="-67"/>
          <w:sz w:val="28"/>
        </w:rPr>
        <w:t xml:space="preserve"> </w:t>
      </w:r>
      <w:r>
        <w:rPr>
          <w:sz w:val="28"/>
        </w:rPr>
        <w:t>ред.</w:t>
      </w:r>
      <w:r>
        <w:rPr>
          <w:spacing w:val="2"/>
          <w:sz w:val="28"/>
        </w:rPr>
        <w:t xml:space="preserve"> </w:t>
      </w:r>
      <w:r>
        <w:rPr>
          <w:sz w:val="28"/>
        </w:rPr>
        <w:t>І.</w:t>
      </w:r>
      <w:r>
        <w:rPr>
          <w:spacing w:val="-2"/>
          <w:sz w:val="28"/>
        </w:rPr>
        <w:t xml:space="preserve"> </w:t>
      </w:r>
      <w:r>
        <w:rPr>
          <w:sz w:val="28"/>
        </w:rPr>
        <w:t>Г.</w:t>
      </w:r>
      <w:r>
        <w:rPr>
          <w:spacing w:val="-2"/>
          <w:sz w:val="28"/>
        </w:rPr>
        <w:t xml:space="preserve"> </w:t>
      </w:r>
      <w:r>
        <w:rPr>
          <w:sz w:val="28"/>
        </w:rPr>
        <w:t>Малюкової].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ООО «Поліграф-Плюс»,</w:t>
      </w:r>
      <w:r>
        <w:rPr>
          <w:spacing w:val="3"/>
          <w:sz w:val="28"/>
        </w:rPr>
        <w:t xml:space="preserve"> </w:t>
      </w:r>
      <w:r>
        <w:rPr>
          <w:sz w:val="28"/>
        </w:rPr>
        <w:t>2020.</w:t>
      </w:r>
      <w:r>
        <w:rPr>
          <w:spacing w:val="3"/>
          <w:sz w:val="28"/>
        </w:rPr>
        <w:t xml:space="preserve"> </w:t>
      </w:r>
      <w:r>
        <w:rPr>
          <w:sz w:val="28"/>
        </w:rPr>
        <w:t>C.</w:t>
      </w:r>
      <w:r>
        <w:rPr>
          <w:spacing w:val="2"/>
          <w:sz w:val="28"/>
        </w:rPr>
        <w:t xml:space="preserve"> </w:t>
      </w:r>
      <w:r>
        <w:rPr>
          <w:sz w:val="28"/>
        </w:rPr>
        <w:t>583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1" w:line="360" w:lineRule="auto"/>
        <w:ind w:right="531" w:firstLine="197"/>
        <w:jc w:val="both"/>
        <w:rPr>
          <w:sz w:val="28"/>
        </w:rPr>
      </w:pPr>
      <w:r>
        <w:rPr>
          <w:sz w:val="28"/>
        </w:rPr>
        <w:t>Семенченко А. І., Серенок А. О. Електронне урядування: основи та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 реалізації. Електронне урядування та електронна демократія : 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15</w:t>
      </w:r>
      <w:r>
        <w:rPr>
          <w:spacing w:val="-2"/>
          <w:sz w:val="28"/>
        </w:rPr>
        <w:t xml:space="preserve"> </w:t>
      </w:r>
      <w:r>
        <w:rPr>
          <w:sz w:val="28"/>
        </w:rPr>
        <w:t>ч.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за заг. ред.</w:t>
      </w:r>
      <w:r>
        <w:rPr>
          <w:spacing w:val="-4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Семенченка,</w:t>
      </w:r>
      <w:r>
        <w:rPr>
          <w:spacing w:val="1"/>
          <w:sz w:val="28"/>
        </w:rPr>
        <w:t xml:space="preserve"> </w:t>
      </w:r>
      <w:r>
        <w:rPr>
          <w:sz w:val="28"/>
        </w:rPr>
        <w:t>В. М.</w:t>
      </w:r>
      <w:r>
        <w:rPr>
          <w:spacing w:val="-4"/>
          <w:sz w:val="28"/>
        </w:rPr>
        <w:t xml:space="preserve"> </w:t>
      </w:r>
      <w:r>
        <w:rPr>
          <w:sz w:val="28"/>
        </w:rPr>
        <w:t>Дрешпака.</w:t>
      </w:r>
      <w:r>
        <w:rPr>
          <w:spacing w:val="1"/>
          <w:sz w:val="28"/>
        </w:rPr>
        <w:t xml:space="preserve"> </w:t>
      </w:r>
      <w:r>
        <w:rPr>
          <w:sz w:val="28"/>
        </w:rPr>
        <w:t>Київ,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35" w:firstLine="197"/>
        <w:jc w:val="both"/>
        <w:rPr>
          <w:sz w:val="28"/>
        </w:rPr>
      </w:pPr>
      <w:r>
        <w:rPr>
          <w:sz w:val="28"/>
        </w:rPr>
        <w:t>Семенченко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І.,</w:t>
      </w:r>
      <w:r>
        <w:rPr>
          <w:spacing w:val="1"/>
          <w:sz w:val="28"/>
        </w:rPr>
        <w:t xml:space="preserve"> </w:t>
      </w:r>
      <w:r>
        <w:rPr>
          <w:sz w:val="28"/>
        </w:rPr>
        <w:t>Янсонс</w:t>
      </w:r>
      <w:r>
        <w:rPr>
          <w:spacing w:val="1"/>
          <w:sz w:val="28"/>
        </w:rPr>
        <w:t xml:space="preserve"> </w:t>
      </w:r>
      <w:r>
        <w:rPr>
          <w:sz w:val="28"/>
        </w:rPr>
        <w:t>Я.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електронної</w:t>
      </w:r>
      <w:r>
        <w:rPr>
          <w:spacing w:val="-7"/>
          <w:sz w:val="28"/>
        </w:rPr>
        <w:t xml:space="preserve"> </w:t>
      </w:r>
      <w:r>
        <w:rPr>
          <w:sz w:val="28"/>
        </w:rPr>
        <w:t>демократії.</w:t>
      </w:r>
      <w:r>
        <w:rPr>
          <w:spacing w:val="4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-2"/>
          <w:sz w:val="28"/>
        </w:rPr>
        <w:t xml:space="preserve"> </w:t>
      </w:r>
      <w:r>
        <w:rPr>
          <w:sz w:val="28"/>
        </w:rPr>
        <w:t>публічного</w:t>
      </w:r>
      <w:r>
        <w:rPr>
          <w:spacing w:val="-2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1"/>
          <w:sz w:val="28"/>
        </w:rPr>
        <w:t xml:space="preserve"> </w:t>
      </w:r>
      <w:r>
        <w:rPr>
          <w:sz w:val="28"/>
        </w:rPr>
        <w:t>2020. Т.</w:t>
      </w:r>
      <w:r>
        <w:rPr>
          <w:spacing w:val="1"/>
          <w:sz w:val="28"/>
        </w:rPr>
        <w:t xml:space="preserve"> </w:t>
      </w:r>
      <w:r>
        <w:rPr>
          <w:sz w:val="28"/>
        </w:rPr>
        <w:t>8,</w:t>
      </w:r>
      <w:r>
        <w:rPr>
          <w:spacing w:val="7"/>
          <w:sz w:val="28"/>
        </w:rPr>
        <w:t xml:space="preserve"> </w:t>
      </w:r>
      <w:r>
        <w:rPr>
          <w:sz w:val="28"/>
        </w:rPr>
        <w:t>C.</w:t>
      </w:r>
      <w:r>
        <w:rPr>
          <w:spacing w:val="1"/>
          <w:sz w:val="28"/>
        </w:rPr>
        <w:t xml:space="preserve"> </w:t>
      </w:r>
      <w:r>
        <w:rPr>
          <w:sz w:val="28"/>
        </w:rPr>
        <w:t>712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0" w:lineRule="auto"/>
        <w:ind w:right="522" w:firstLine="197"/>
        <w:jc w:val="both"/>
        <w:rPr>
          <w:sz w:val="28"/>
        </w:rPr>
      </w:pPr>
      <w:r>
        <w:rPr>
          <w:sz w:val="28"/>
        </w:rPr>
        <w:t>Дмитренко В.І. Механізми впровадження електронного урядування на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місцевому</w:t>
      </w:r>
      <w:r>
        <w:rPr>
          <w:spacing w:val="1"/>
          <w:sz w:val="28"/>
        </w:rPr>
        <w:t xml:space="preserve"> </w:t>
      </w:r>
      <w:r>
        <w:rPr>
          <w:sz w:val="28"/>
        </w:rPr>
        <w:t>рівні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В.І.</w:t>
      </w:r>
      <w:r>
        <w:rPr>
          <w:spacing w:val="1"/>
          <w:sz w:val="28"/>
        </w:rPr>
        <w:t xml:space="preserve"> </w:t>
      </w:r>
      <w:r>
        <w:rPr>
          <w:sz w:val="28"/>
        </w:rPr>
        <w:t>Дмитренко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КИЇВ.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1"/>
          <w:sz w:val="28"/>
        </w:rPr>
        <w:t xml:space="preserve"> </w:t>
      </w:r>
      <w:r>
        <w:rPr>
          <w:sz w:val="28"/>
        </w:rPr>
        <w:t>561–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9">
        <w:r>
          <w:rPr>
            <w:sz w:val="28"/>
          </w:rPr>
          <w:t>http://ipk.edu.ua/wp-content/uploads/2019/05/Dysertatsiia-Dmytrenka.pdf.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29" w:firstLine="197"/>
        <w:jc w:val="both"/>
        <w:rPr>
          <w:sz w:val="28"/>
        </w:rPr>
      </w:pPr>
      <w:r>
        <w:rPr>
          <w:sz w:val="28"/>
        </w:rPr>
        <w:t>Ільницький М. П. Адміністративно-правове регулювання електронного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урядування</w:t>
      </w:r>
      <w:r>
        <w:rPr>
          <w:spacing w:val="45"/>
          <w:sz w:val="28"/>
        </w:rPr>
        <w:t xml:space="preserve"> </w:t>
      </w:r>
      <w:r>
        <w:rPr>
          <w:sz w:val="28"/>
        </w:rPr>
        <w:t>у</w:t>
      </w:r>
      <w:r>
        <w:rPr>
          <w:spacing w:val="37"/>
          <w:sz w:val="28"/>
        </w:rPr>
        <w:t xml:space="preserve"> </w:t>
      </w:r>
      <w:r>
        <w:rPr>
          <w:sz w:val="28"/>
        </w:rPr>
        <w:t>сфері</w:t>
      </w:r>
      <w:r>
        <w:rPr>
          <w:spacing w:val="35"/>
          <w:sz w:val="28"/>
        </w:rPr>
        <w:t xml:space="preserve"> </w:t>
      </w:r>
      <w:r>
        <w:rPr>
          <w:sz w:val="28"/>
        </w:rPr>
        <w:t>публічного</w:t>
      </w:r>
      <w:r>
        <w:rPr>
          <w:spacing w:val="45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42"/>
          <w:sz w:val="28"/>
        </w:rPr>
        <w:t xml:space="preserve"> </w:t>
      </w:r>
      <w:r>
        <w:rPr>
          <w:sz w:val="28"/>
        </w:rPr>
        <w:t>в</w:t>
      </w:r>
      <w:r>
        <w:rPr>
          <w:spacing w:val="39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35"/>
          <w:sz w:val="28"/>
        </w:rPr>
        <w:t xml:space="preserve"> </w:t>
      </w:r>
      <w:r>
        <w:rPr>
          <w:sz w:val="28"/>
        </w:rPr>
        <w:t>дис.</w:t>
      </w:r>
      <w:r>
        <w:rPr>
          <w:spacing w:val="43"/>
          <w:sz w:val="28"/>
        </w:rPr>
        <w:t xml:space="preserve"> </w:t>
      </w:r>
      <w:r>
        <w:rPr>
          <w:sz w:val="28"/>
        </w:rPr>
        <w:t>канд.</w:t>
      </w:r>
      <w:r>
        <w:rPr>
          <w:spacing w:val="43"/>
          <w:sz w:val="28"/>
        </w:rPr>
        <w:t xml:space="preserve"> </w:t>
      </w:r>
      <w:r>
        <w:rPr>
          <w:sz w:val="28"/>
        </w:rPr>
        <w:t>юр.</w:t>
      </w:r>
      <w:r>
        <w:rPr>
          <w:spacing w:val="43"/>
          <w:sz w:val="28"/>
        </w:rPr>
        <w:t xml:space="preserve"> </w:t>
      </w:r>
      <w:r>
        <w:rPr>
          <w:sz w:val="28"/>
        </w:rPr>
        <w:t>наук</w:t>
      </w:r>
      <w:r>
        <w:rPr>
          <w:spacing w:val="44"/>
          <w:sz w:val="28"/>
        </w:rPr>
        <w:t xml:space="preserve"> </w:t>
      </w:r>
      <w:r>
        <w:rPr>
          <w:sz w:val="28"/>
        </w:rPr>
        <w:t>:</w:t>
      </w:r>
    </w:p>
    <w:p w:rsidR="00154FCB" w:rsidRDefault="00154FCB" w:rsidP="00154FCB">
      <w:pPr>
        <w:pStyle w:val="a3"/>
        <w:spacing w:line="357" w:lineRule="auto"/>
        <w:ind w:right="522" w:firstLine="0"/>
      </w:pPr>
      <w:r>
        <w:t>12.00.07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П.</w:t>
      </w:r>
      <w:r>
        <w:rPr>
          <w:spacing w:val="1"/>
        </w:rPr>
        <w:t xml:space="preserve"> </w:t>
      </w:r>
      <w:r>
        <w:t>Ільницький.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Ужгород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2017.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URL:</w:t>
      </w:r>
      <w:r>
        <w:rPr>
          <w:spacing w:val="-67"/>
        </w:rPr>
        <w:t xml:space="preserve"> </w:t>
      </w:r>
      <w:hyperlink r:id="rId40">
        <w:r>
          <w:t>https://www.uzhnu.edu.ua/en/infocentre/get/12995.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0" w:lineRule="auto"/>
        <w:ind w:right="533" w:firstLine="197"/>
        <w:jc w:val="both"/>
        <w:rPr>
          <w:sz w:val="28"/>
        </w:rPr>
      </w:pPr>
      <w:r>
        <w:rPr>
          <w:sz w:val="28"/>
        </w:rPr>
        <w:t>Гасимов</w:t>
      </w:r>
      <w:r>
        <w:rPr>
          <w:spacing w:val="1"/>
          <w:sz w:val="28"/>
        </w:rPr>
        <w:t xml:space="preserve"> </w:t>
      </w:r>
      <w:r>
        <w:rPr>
          <w:sz w:val="28"/>
        </w:rPr>
        <w:t>Ровзат</w:t>
      </w:r>
      <w:r>
        <w:rPr>
          <w:spacing w:val="1"/>
          <w:sz w:val="28"/>
        </w:rPr>
        <w:t xml:space="preserve"> </w:t>
      </w:r>
      <w:r>
        <w:rPr>
          <w:sz w:val="28"/>
        </w:rPr>
        <w:t>афат</w:t>
      </w:r>
      <w:r>
        <w:rPr>
          <w:spacing w:val="1"/>
          <w:sz w:val="28"/>
        </w:rPr>
        <w:t xml:space="preserve"> </w:t>
      </w:r>
      <w:r>
        <w:rPr>
          <w:sz w:val="28"/>
        </w:rPr>
        <w:t>огли.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Електронне</w:t>
      </w:r>
      <w:r>
        <w:rPr>
          <w:spacing w:val="1"/>
          <w:sz w:val="28"/>
        </w:rPr>
        <w:t xml:space="preserve"> </w:t>
      </w:r>
      <w:r>
        <w:rPr>
          <w:sz w:val="28"/>
        </w:rPr>
        <w:t>урядування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1"/>
          <w:sz w:val="28"/>
        </w:rPr>
        <w:t xml:space="preserve"> </w:t>
      </w:r>
      <w:r>
        <w:rPr>
          <w:sz w:val="28"/>
        </w:rPr>
        <w:t>публічного управління та адміністрування : автореф. дис. на здобуття наук.</w:t>
      </w:r>
      <w:r>
        <w:rPr>
          <w:spacing w:val="1"/>
          <w:sz w:val="28"/>
        </w:rPr>
        <w:t xml:space="preserve"> </w:t>
      </w:r>
      <w:r>
        <w:rPr>
          <w:sz w:val="28"/>
        </w:rPr>
        <w:t>ступеня</w:t>
      </w:r>
      <w:r>
        <w:rPr>
          <w:spacing w:val="1"/>
          <w:sz w:val="28"/>
        </w:rPr>
        <w:t xml:space="preserve"> </w:t>
      </w:r>
      <w:r>
        <w:rPr>
          <w:sz w:val="28"/>
        </w:rPr>
        <w:t>канд.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держ.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управл:</w:t>
      </w:r>
      <w:r>
        <w:rPr>
          <w:spacing w:val="1"/>
          <w:sz w:val="28"/>
        </w:rPr>
        <w:t xml:space="preserve"> </w:t>
      </w:r>
      <w:r>
        <w:rPr>
          <w:sz w:val="28"/>
        </w:rPr>
        <w:t>спец.</w:t>
      </w:r>
      <w:r>
        <w:rPr>
          <w:spacing w:val="1"/>
          <w:sz w:val="28"/>
        </w:rPr>
        <w:t xml:space="preserve"> </w:t>
      </w:r>
      <w:r>
        <w:rPr>
          <w:sz w:val="28"/>
        </w:rPr>
        <w:t>25.00.02</w:t>
      </w:r>
      <w:r>
        <w:rPr>
          <w:spacing w:val="1"/>
          <w:sz w:val="28"/>
        </w:rPr>
        <w:t xml:space="preserve"> </w:t>
      </w:r>
      <w:r>
        <w:rPr>
          <w:sz w:val="28"/>
        </w:rPr>
        <w:t>«Механізми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 » / Ровзат афат огли Гасимов; Інститут законодавства верховної</w:t>
      </w:r>
      <w:r>
        <w:rPr>
          <w:spacing w:val="1"/>
          <w:sz w:val="28"/>
        </w:rPr>
        <w:t xml:space="preserve"> </w:t>
      </w:r>
      <w:r>
        <w:rPr>
          <w:sz w:val="28"/>
        </w:rPr>
        <w:t>ради України.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К., 2018.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0" w:lineRule="auto"/>
        <w:ind w:right="526" w:firstLine="197"/>
        <w:jc w:val="both"/>
        <w:rPr>
          <w:sz w:val="28"/>
        </w:rPr>
      </w:pPr>
      <w:r>
        <w:rPr>
          <w:sz w:val="28"/>
        </w:rPr>
        <w:t>Соломко Ю.І. Механізми надання адміністративних послуг засобами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електронного урядування : дис. канд. з держ. управ.</w:t>
      </w:r>
      <w:r>
        <w:rPr>
          <w:spacing w:val="1"/>
          <w:sz w:val="28"/>
        </w:rPr>
        <w:t xml:space="preserve"> </w:t>
      </w:r>
      <w:r>
        <w:rPr>
          <w:sz w:val="28"/>
        </w:rPr>
        <w:t>/ Ю. І. Соломко. –Харків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2020 – URL: </w:t>
      </w:r>
      <w:hyperlink r:id="rId41">
        <w:r>
          <w:rPr>
            <w:sz w:val="28"/>
          </w:rPr>
          <w:t>https://nuczu.edu.ua/images/topmenu/science/spetsializovani-vcheni-</w:t>
        </w:r>
      </w:hyperlink>
      <w:r>
        <w:rPr>
          <w:spacing w:val="-67"/>
          <w:sz w:val="28"/>
        </w:rPr>
        <w:t xml:space="preserve"> </w:t>
      </w:r>
      <w:hyperlink r:id="rId42">
        <w:r>
          <w:rPr>
            <w:sz w:val="28"/>
          </w:rPr>
          <w:t>rady/disSolomko.pdf.</w:t>
        </w:r>
      </w:hyperlink>
    </w:p>
    <w:p w:rsidR="00154FCB" w:rsidRDefault="00154FCB" w:rsidP="00154FCB">
      <w:pPr>
        <w:spacing w:line="360" w:lineRule="auto"/>
        <w:jc w:val="both"/>
        <w:rPr>
          <w:sz w:val="28"/>
        </w:rPr>
        <w:sectPr w:rsidR="00154FCB">
          <w:pgSz w:w="11910" w:h="16840"/>
          <w:pgMar w:top="1040" w:right="320" w:bottom="280" w:left="1380" w:header="766" w:footer="0" w:gutter="0"/>
          <w:cols w:space="720"/>
        </w:sectPr>
      </w:pP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76" w:line="360" w:lineRule="auto"/>
        <w:ind w:right="522" w:firstLine="197"/>
        <w:jc w:val="both"/>
        <w:rPr>
          <w:sz w:val="28"/>
        </w:rPr>
      </w:pPr>
      <w:r>
        <w:rPr>
          <w:sz w:val="28"/>
        </w:rPr>
        <w:lastRenderedPageBreak/>
        <w:t>Фурашев В. М. Складові електронного урядування / В. М. Фурашев //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Правова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інформатика.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4(36).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43">
        <w:r>
          <w:rPr>
            <w:sz w:val="28"/>
          </w:rPr>
          <w:t>http://ippi.org.ua/sites/default/files/12fvmseu.pdf.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2" w:line="360" w:lineRule="auto"/>
        <w:ind w:right="522" w:firstLine="197"/>
        <w:jc w:val="both"/>
        <w:rPr>
          <w:sz w:val="28"/>
        </w:rPr>
      </w:pPr>
      <w:r>
        <w:rPr>
          <w:sz w:val="28"/>
        </w:rPr>
        <w:t>Ткаченко А. В. Теоретичне розуміння та суть поняття «Електронного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уряду»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Ткаченко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44">
        <w:r>
          <w:rPr>
            <w:sz w:val="28"/>
          </w:rPr>
          <w:t>http://oldconf.neasmo.org.ua/node/1312.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1" w:line="360" w:lineRule="auto"/>
        <w:ind w:right="528" w:firstLine="197"/>
        <w:jc w:val="both"/>
        <w:rPr>
          <w:sz w:val="28"/>
        </w:rPr>
      </w:pPr>
      <w:r>
        <w:rPr>
          <w:sz w:val="28"/>
        </w:rPr>
        <w:t>Мезенцев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Електронне</w:t>
      </w:r>
      <w:r>
        <w:rPr>
          <w:spacing w:val="1"/>
          <w:sz w:val="28"/>
        </w:rPr>
        <w:t xml:space="preserve"> </w:t>
      </w:r>
      <w:r>
        <w:rPr>
          <w:sz w:val="28"/>
        </w:rPr>
        <w:t>урядування,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електронна</w:t>
      </w:r>
      <w:r>
        <w:rPr>
          <w:spacing w:val="1"/>
          <w:sz w:val="28"/>
        </w:rPr>
        <w:t xml:space="preserve"> </w:t>
      </w:r>
      <w:r>
        <w:rPr>
          <w:sz w:val="28"/>
        </w:rPr>
        <w:t>демократія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 до визначень / А.</w:t>
      </w:r>
      <w:r>
        <w:rPr>
          <w:spacing w:val="1"/>
          <w:sz w:val="28"/>
        </w:rPr>
        <w:t xml:space="preserve"> </w:t>
      </w:r>
      <w:r>
        <w:rPr>
          <w:sz w:val="28"/>
        </w:rPr>
        <w:t>В. Мезенцев // Теорія та практика 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3"/>
          <w:sz w:val="28"/>
        </w:rPr>
        <w:t xml:space="preserve"> </w:t>
      </w:r>
      <w:r>
        <w:rPr>
          <w:sz w:val="28"/>
        </w:rPr>
        <w:t>1 (48).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-1"/>
          <w:sz w:val="28"/>
        </w:rPr>
        <w:t xml:space="preserve"> </w:t>
      </w:r>
      <w:r>
        <w:rPr>
          <w:sz w:val="28"/>
        </w:rPr>
        <w:t>640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1" w:line="360" w:lineRule="auto"/>
        <w:ind w:right="523" w:firstLine="197"/>
        <w:jc w:val="both"/>
        <w:rPr>
          <w:sz w:val="28"/>
        </w:rPr>
      </w:pPr>
      <w:r>
        <w:rPr>
          <w:sz w:val="28"/>
        </w:rPr>
        <w:t>Соломко Ю. О. Електронне урядування: поняття, сутність, принципи та</w:t>
      </w:r>
      <w:r>
        <w:rPr>
          <w:spacing w:val="-67"/>
          <w:sz w:val="28"/>
        </w:rPr>
        <w:t xml:space="preserve"> </w:t>
      </w:r>
      <w:r>
        <w:rPr>
          <w:sz w:val="28"/>
        </w:rPr>
        <w:t>напрями розвитку / Ю. О. Соломко // Ефективність державного управління. –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(55).</w:t>
      </w:r>
      <w:r>
        <w:rPr>
          <w:spacing w:val="4"/>
          <w:sz w:val="28"/>
        </w:rPr>
        <w:t xml:space="preserve"> </w:t>
      </w:r>
      <w:r>
        <w:rPr>
          <w:sz w:val="28"/>
        </w:rPr>
        <w:t>Ч.1.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C.</w:t>
      </w:r>
      <w:r>
        <w:rPr>
          <w:spacing w:val="4"/>
          <w:sz w:val="28"/>
        </w:rPr>
        <w:t xml:space="preserve"> </w:t>
      </w:r>
      <w:r>
        <w:rPr>
          <w:sz w:val="28"/>
        </w:rPr>
        <w:t>725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1" w:line="360" w:lineRule="auto"/>
        <w:ind w:right="531" w:firstLine="197"/>
        <w:jc w:val="both"/>
        <w:rPr>
          <w:sz w:val="28"/>
        </w:rPr>
      </w:pPr>
      <w:r>
        <w:rPr>
          <w:sz w:val="28"/>
        </w:rPr>
        <w:t>Берназюк О. О. Електронне урядування як особлива форма публічного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управління: поняття та проблеми запровадження / О. О. Берназюк // Серія</w:t>
      </w:r>
      <w:r>
        <w:rPr>
          <w:spacing w:val="1"/>
          <w:sz w:val="28"/>
        </w:rPr>
        <w:t xml:space="preserve"> </w:t>
      </w:r>
      <w:r>
        <w:rPr>
          <w:sz w:val="28"/>
        </w:rPr>
        <w:t>ПРАВО.</w:t>
      </w:r>
      <w:r>
        <w:rPr>
          <w:spacing w:val="1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1"/>
          <w:sz w:val="28"/>
        </w:rPr>
        <w:t xml:space="preserve"> </w:t>
      </w:r>
      <w:r>
        <w:rPr>
          <w:sz w:val="28"/>
        </w:rPr>
        <w:t>55.</w:t>
      </w:r>
      <w:r>
        <w:rPr>
          <w:spacing w:val="1"/>
          <w:sz w:val="28"/>
        </w:rPr>
        <w:t xml:space="preserve"> </w:t>
      </w:r>
      <w:r>
        <w:rPr>
          <w:sz w:val="28"/>
        </w:rPr>
        <w:t>Том</w:t>
      </w:r>
      <w:r>
        <w:rPr>
          <w:spacing w:val="1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45">
        <w:r>
          <w:rPr>
            <w:sz w:val="28"/>
          </w:rPr>
          <w:t>http://www.visnyk-</w:t>
        </w:r>
      </w:hyperlink>
      <w:r>
        <w:rPr>
          <w:spacing w:val="1"/>
          <w:sz w:val="28"/>
        </w:rPr>
        <w:t xml:space="preserve"> </w:t>
      </w:r>
      <w:hyperlink r:id="rId46">
        <w:r>
          <w:rPr>
            <w:sz w:val="28"/>
          </w:rPr>
          <w:t>juris.uzhnu.us.ua/file/No.55/part_2/9.pdf.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31" w:firstLine="197"/>
        <w:jc w:val="both"/>
        <w:rPr>
          <w:sz w:val="28"/>
        </w:rPr>
      </w:pPr>
      <w:r>
        <w:rPr>
          <w:sz w:val="28"/>
        </w:rPr>
        <w:t>Колесніченко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урядування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інституціональний</w:t>
      </w:r>
      <w:r>
        <w:rPr>
          <w:spacing w:val="2"/>
          <w:sz w:val="28"/>
        </w:rPr>
        <w:t xml:space="preserve"> </w:t>
      </w:r>
      <w:r>
        <w:rPr>
          <w:sz w:val="28"/>
        </w:rPr>
        <w:t>аспект /</w:t>
      </w:r>
      <w:r>
        <w:rPr>
          <w:spacing w:val="2"/>
          <w:sz w:val="28"/>
        </w:rPr>
        <w:t xml:space="preserve"> </w:t>
      </w:r>
      <w:r>
        <w:rPr>
          <w:sz w:val="28"/>
        </w:rPr>
        <w:t>І.</w:t>
      </w:r>
      <w:r>
        <w:rPr>
          <w:spacing w:val="4"/>
          <w:sz w:val="28"/>
        </w:rPr>
        <w:t xml:space="preserve"> </w:t>
      </w:r>
      <w:r>
        <w:rPr>
          <w:sz w:val="28"/>
        </w:rPr>
        <w:t>М.</w:t>
      </w:r>
      <w:r>
        <w:rPr>
          <w:spacing w:val="4"/>
          <w:sz w:val="28"/>
        </w:rPr>
        <w:t xml:space="preserve"> </w:t>
      </w:r>
      <w:r>
        <w:rPr>
          <w:sz w:val="28"/>
        </w:rPr>
        <w:t>Колесніченко</w:t>
      </w:r>
      <w:r>
        <w:rPr>
          <w:spacing w:val="2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</w:t>
      </w:r>
      <w:r>
        <w:rPr>
          <w:spacing w:val="3"/>
          <w:sz w:val="28"/>
        </w:rPr>
        <w:t xml:space="preserve"> </w:t>
      </w:r>
      <w:r>
        <w:rPr>
          <w:sz w:val="28"/>
        </w:rPr>
        <w:t>Інформ.</w:t>
      </w:r>
      <w:r>
        <w:rPr>
          <w:spacing w:val="15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5"/>
          <w:sz w:val="28"/>
        </w:rPr>
        <w:t xml:space="preserve"> </w:t>
      </w:r>
      <w:r>
        <w:rPr>
          <w:sz w:val="28"/>
        </w:rPr>
        <w:t>-</w:t>
      </w:r>
      <w:r>
        <w:rPr>
          <w:spacing w:val="6"/>
          <w:sz w:val="28"/>
        </w:rPr>
        <w:t xml:space="preserve"> </w:t>
      </w:r>
      <w:r>
        <w:rPr>
          <w:sz w:val="28"/>
        </w:rPr>
        <w:t>№ 3.</w:t>
      </w:r>
    </w:p>
    <w:p w:rsidR="00154FCB" w:rsidRDefault="00154FCB" w:rsidP="00154FCB">
      <w:pPr>
        <w:pStyle w:val="a3"/>
        <w:spacing w:line="315" w:lineRule="exact"/>
        <w:ind w:firstLine="0"/>
      </w:pPr>
      <w:r>
        <w:t>-</w:t>
      </w:r>
      <w:r>
        <w:rPr>
          <w:spacing w:val="-7"/>
        </w:rPr>
        <w:t xml:space="preserve"> </w:t>
      </w:r>
      <w:r>
        <w:t>URL:</w:t>
      </w:r>
      <w:r>
        <w:rPr>
          <w:spacing w:val="-6"/>
        </w:rPr>
        <w:t xml:space="preserve"> </w:t>
      </w:r>
      <w:hyperlink r:id="rId47">
        <w:r>
          <w:t>http://nbuv.gov.ua/UJRN/binf_2014_3_9.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161" w:line="360" w:lineRule="auto"/>
        <w:ind w:right="522" w:firstLine="197"/>
        <w:jc w:val="both"/>
        <w:rPr>
          <w:sz w:val="28"/>
        </w:rPr>
      </w:pPr>
      <w:r>
        <w:rPr>
          <w:sz w:val="28"/>
        </w:rPr>
        <w:t>Неділько</w:t>
      </w:r>
      <w:r>
        <w:rPr>
          <w:spacing w:val="1"/>
          <w:sz w:val="28"/>
        </w:rPr>
        <w:t xml:space="preserve"> </w:t>
      </w:r>
      <w:r>
        <w:rPr>
          <w:sz w:val="28"/>
        </w:rPr>
        <w:t>А.І.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Концепція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урядування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 системи публічного управління / А.І. Неділько // Державне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(58).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48">
        <w:r>
          <w:rPr>
            <w:sz w:val="28"/>
          </w:rPr>
          <w:t>http://pa.stateandregions.sp.ua/archive/2_2017/17.pdf.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22" w:firstLine="197"/>
        <w:jc w:val="both"/>
        <w:rPr>
          <w:sz w:val="28"/>
        </w:rPr>
      </w:pPr>
      <w:r>
        <w:rPr>
          <w:sz w:val="28"/>
        </w:rPr>
        <w:t>Абраменко Ю.Ю. Зарубіжний досвід Е - урядування та проблеми його</w:t>
      </w:r>
      <w:r>
        <w:rPr>
          <w:spacing w:val="1"/>
          <w:sz w:val="28"/>
        </w:rPr>
        <w:t xml:space="preserve"> </w:t>
      </w:r>
      <w:r>
        <w:rPr>
          <w:sz w:val="28"/>
        </w:rPr>
        <w:t>імплементації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Ю.Ю.</w:t>
      </w:r>
      <w:r>
        <w:rPr>
          <w:spacing w:val="1"/>
          <w:sz w:val="28"/>
        </w:rPr>
        <w:t xml:space="preserve"> </w:t>
      </w:r>
      <w:r>
        <w:rPr>
          <w:sz w:val="28"/>
        </w:rPr>
        <w:t>Абраменко,</w:t>
      </w:r>
      <w:r>
        <w:rPr>
          <w:spacing w:val="1"/>
          <w:sz w:val="28"/>
        </w:rPr>
        <w:t xml:space="preserve"> </w:t>
      </w:r>
      <w:r>
        <w:rPr>
          <w:sz w:val="28"/>
        </w:rPr>
        <w:t>І.А.</w:t>
      </w:r>
      <w:r>
        <w:rPr>
          <w:spacing w:val="1"/>
          <w:sz w:val="28"/>
        </w:rPr>
        <w:t xml:space="preserve"> </w:t>
      </w:r>
      <w:r>
        <w:rPr>
          <w:sz w:val="28"/>
        </w:rPr>
        <w:t>Чикаренко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49">
        <w:r>
          <w:rPr>
            <w:sz w:val="28"/>
          </w:rPr>
          <w:t>http://www.dridu.dp.ua/zbirnik/2019-02/09ayypiu.pdf.</w:t>
        </w:r>
      </w:hyperlink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23" w:firstLine="197"/>
        <w:jc w:val="both"/>
        <w:rPr>
          <w:sz w:val="28"/>
        </w:rPr>
      </w:pPr>
      <w:r>
        <w:rPr>
          <w:sz w:val="28"/>
        </w:rPr>
        <w:t>Бєлікова М. І. Електронне урядування в Україні в умовах сьогодення /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6"/>
          <w:sz w:val="28"/>
        </w:rPr>
        <w:t xml:space="preserve"> </w:t>
      </w:r>
      <w:r>
        <w:rPr>
          <w:sz w:val="28"/>
        </w:rPr>
        <w:t>І.</w:t>
      </w:r>
      <w:r>
        <w:rPr>
          <w:spacing w:val="11"/>
          <w:sz w:val="28"/>
        </w:rPr>
        <w:t xml:space="preserve"> </w:t>
      </w:r>
      <w:r>
        <w:rPr>
          <w:sz w:val="28"/>
        </w:rPr>
        <w:t>Бєлікова</w:t>
      </w:r>
      <w:r>
        <w:rPr>
          <w:spacing w:val="14"/>
          <w:sz w:val="28"/>
        </w:rPr>
        <w:t xml:space="preserve"> </w:t>
      </w:r>
      <w:r>
        <w:rPr>
          <w:sz w:val="28"/>
        </w:rPr>
        <w:t>//</w:t>
      </w:r>
      <w:r>
        <w:rPr>
          <w:spacing w:val="13"/>
          <w:sz w:val="28"/>
        </w:rPr>
        <w:t xml:space="preserve"> </w:t>
      </w:r>
      <w:r>
        <w:rPr>
          <w:sz w:val="28"/>
        </w:rPr>
        <w:t>Державне</w:t>
      </w:r>
      <w:r>
        <w:rPr>
          <w:spacing w:val="14"/>
          <w:sz w:val="28"/>
        </w:rPr>
        <w:t xml:space="preserve"> </w:t>
      </w:r>
      <w:r>
        <w:rPr>
          <w:sz w:val="28"/>
        </w:rPr>
        <w:t>будівництво</w:t>
      </w:r>
      <w:r>
        <w:rPr>
          <w:spacing w:val="14"/>
          <w:sz w:val="28"/>
        </w:rPr>
        <w:t xml:space="preserve"> </w:t>
      </w:r>
      <w:r>
        <w:rPr>
          <w:sz w:val="28"/>
        </w:rPr>
        <w:t>та</w:t>
      </w:r>
      <w:r>
        <w:rPr>
          <w:spacing w:val="14"/>
          <w:sz w:val="28"/>
        </w:rPr>
        <w:t xml:space="preserve"> </w:t>
      </w:r>
      <w:r>
        <w:rPr>
          <w:sz w:val="28"/>
        </w:rPr>
        <w:t>місцеве</w:t>
      </w:r>
      <w:r>
        <w:rPr>
          <w:spacing w:val="15"/>
          <w:sz w:val="28"/>
        </w:rPr>
        <w:t xml:space="preserve"> </w:t>
      </w:r>
      <w:r>
        <w:rPr>
          <w:sz w:val="28"/>
        </w:rPr>
        <w:t>самоврядування.</w:t>
      </w:r>
      <w:r>
        <w:rPr>
          <w:spacing w:val="26"/>
          <w:sz w:val="28"/>
        </w:rPr>
        <w:t xml:space="preserve"> </w:t>
      </w:r>
      <w:r>
        <w:rPr>
          <w:sz w:val="28"/>
        </w:rPr>
        <w:t>–</w:t>
      </w:r>
      <w:r>
        <w:rPr>
          <w:spacing w:val="14"/>
          <w:sz w:val="28"/>
        </w:rPr>
        <w:t xml:space="preserve"> </w:t>
      </w:r>
      <w:r>
        <w:rPr>
          <w:sz w:val="28"/>
        </w:rPr>
        <w:t>2017.</w:t>
      </w:r>
      <w:r>
        <w:rPr>
          <w:spacing w:val="12"/>
          <w:sz w:val="28"/>
        </w:rPr>
        <w:t xml:space="preserve"> </w:t>
      </w:r>
      <w:r>
        <w:rPr>
          <w:sz w:val="28"/>
        </w:rPr>
        <w:t>–</w:t>
      </w:r>
    </w:p>
    <w:p w:rsidR="00154FCB" w:rsidRDefault="00154FCB" w:rsidP="00154FCB">
      <w:pPr>
        <w:pStyle w:val="a3"/>
        <w:spacing w:line="320" w:lineRule="exact"/>
        <w:ind w:firstLine="0"/>
      </w:pPr>
      <w:r>
        <w:t>№33.– C.</w:t>
      </w:r>
      <w:r>
        <w:rPr>
          <w:spacing w:val="2"/>
        </w:rPr>
        <w:t xml:space="preserve"> </w:t>
      </w:r>
      <w:r>
        <w:t>594</w:t>
      </w:r>
    </w:p>
    <w:p w:rsidR="00154FCB" w:rsidRDefault="00154FCB" w:rsidP="00154FCB">
      <w:pPr>
        <w:spacing w:line="320" w:lineRule="exact"/>
        <w:sectPr w:rsidR="00154FCB">
          <w:pgSz w:w="11910" w:h="16840"/>
          <w:pgMar w:top="1040" w:right="320" w:bottom="280" w:left="1380" w:header="766" w:footer="0" w:gutter="0"/>
          <w:cols w:space="720"/>
        </w:sectPr>
      </w:pP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76" w:line="360" w:lineRule="auto"/>
        <w:ind w:right="531" w:firstLine="197"/>
        <w:jc w:val="both"/>
        <w:rPr>
          <w:sz w:val="28"/>
        </w:rPr>
      </w:pPr>
      <w:r>
        <w:rPr>
          <w:sz w:val="28"/>
        </w:rPr>
        <w:lastRenderedPageBreak/>
        <w:t>Політанський В. Г. Електронний уряд як основний елемент 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електронного урядування. National law journal: theory and practice. 2019. №5.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3"/>
          <w:sz w:val="28"/>
        </w:rPr>
        <w:t xml:space="preserve"> </w:t>
      </w:r>
      <w:r>
        <w:rPr>
          <w:sz w:val="28"/>
        </w:rPr>
        <w:t>670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2" w:line="360" w:lineRule="auto"/>
        <w:ind w:right="530" w:firstLine="197"/>
        <w:jc w:val="both"/>
        <w:rPr>
          <w:sz w:val="28"/>
        </w:rPr>
      </w:pPr>
      <w:r>
        <w:rPr>
          <w:sz w:val="28"/>
        </w:rPr>
        <w:t>Погребняк</w:t>
      </w:r>
      <w:r>
        <w:rPr>
          <w:spacing w:val="1"/>
          <w:sz w:val="28"/>
        </w:rPr>
        <w:t xml:space="preserve"> </w:t>
      </w:r>
      <w:r>
        <w:rPr>
          <w:sz w:val="28"/>
        </w:rPr>
        <w:t>І.Є.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уряд</w:t>
      </w:r>
      <w:r>
        <w:rPr>
          <w:spacing w:val="1"/>
          <w:sz w:val="28"/>
        </w:rPr>
        <w:t xml:space="preserve"> </w:t>
      </w:r>
      <w:r>
        <w:rPr>
          <w:sz w:val="28"/>
        </w:rPr>
        <w:t>(e-government)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електронне</w:t>
      </w:r>
      <w:r>
        <w:rPr>
          <w:spacing w:val="1"/>
          <w:sz w:val="28"/>
        </w:rPr>
        <w:t xml:space="preserve"> </w:t>
      </w:r>
      <w:r>
        <w:rPr>
          <w:sz w:val="28"/>
        </w:rPr>
        <w:t>урядування (e-governance): поняття та принципи функціонування. Право та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інновації.</w:t>
      </w:r>
      <w:r>
        <w:rPr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4"/>
          <w:sz w:val="28"/>
        </w:rPr>
        <w:t xml:space="preserve"> </w:t>
      </w:r>
      <w:r>
        <w:rPr>
          <w:sz w:val="28"/>
        </w:rPr>
        <w:t>№ 3.</w:t>
      </w:r>
      <w:r>
        <w:rPr>
          <w:spacing w:val="7"/>
          <w:sz w:val="28"/>
        </w:rPr>
        <w:t xml:space="preserve"> </w:t>
      </w:r>
      <w:r>
        <w:rPr>
          <w:sz w:val="28"/>
        </w:rPr>
        <w:t>C.</w:t>
      </w:r>
      <w:r>
        <w:rPr>
          <w:spacing w:val="-2"/>
          <w:sz w:val="28"/>
        </w:rPr>
        <w:t xml:space="preserve"> </w:t>
      </w:r>
      <w:r>
        <w:rPr>
          <w:sz w:val="28"/>
        </w:rPr>
        <w:t>834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1" w:line="362" w:lineRule="auto"/>
        <w:ind w:right="535" w:firstLine="197"/>
        <w:jc w:val="both"/>
        <w:rPr>
          <w:sz w:val="28"/>
        </w:rPr>
      </w:pPr>
      <w:r>
        <w:rPr>
          <w:sz w:val="28"/>
        </w:rPr>
        <w:t>Тимощук</w:t>
      </w:r>
      <w:r>
        <w:rPr>
          <w:spacing w:val="1"/>
          <w:sz w:val="28"/>
        </w:rPr>
        <w:t xml:space="preserve"> </w:t>
      </w:r>
      <w:r>
        <w:rPr>
          <w:sz w:val="28"/>
        </w:rPr>
        <w:t>В.Н.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муніципальному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секторі.</w:t>
      </w:r>
      <w:r>
        <w:rPr>
          <w:spacing w:val="50"/>
          <w:sz w:val="28"/>
        </w:rPr>
        <w:t xml:space="preserve"> </w:t>
      </w:r>
      <w:r>
        <w:rPr>
          <w:sz w:val="28"/>
        </w:rPr>
        <w:t>Навч.</w:t>
      </w:r>
      <w:r>
        <w:rPr>
          <w:spacing w:val="46"/>
          <w:sz w:val="28"/>
        </w:rPr>
        <w:t xml:space="preserve"> </w:t>
      </w:r>
      <w:r>
        <w:rPr>
          <w:sz w:val="28"/>
        </w:rPr>
        <w:t>посіб.</w:t>
      </w:r>
      <w:r>
        <w:rPr>
          <w:spacing w:val="46"/>
          <w:sz w:val="28"/>
        </w:rPr>
        <w:t xml:space="preserve"> </w:t>
      </w:r>
      <w:r>
        <w:rPr>
          <w:sz w:val="28"/>
        </w:rPr>
        <w:t>для</w:t>
      </w:r>
      <w:r>
        <w:rPr>
          <w:spacing w:val="45"/>
          <w:sz w:val="28"/>
        </w:rPr>
        <w:t xml:space="preserve"> </w:t>
      </w:r>
      <w:r>
        <w:rPr>
          <w:sz w:val="28"/>
        </w:rPr>
        <w:t>осіб</w:t>
      </w:r>
      <w:r>
        <w:rPr>
          <w:spacing w:val="45"/>
          <w:sz w:val="28"/>
        </w:rPr>
        <w:t xml:space="preserve"> </w:t>
      </w:r>
      <w:r>
        <w:rPr>
          <w:sz w:val="28"/>
        </w:rPr>
        <w:t>місцевого</w:t>
      </w:r>
      <w:r>
        <w:rPr>
          <w:spacing w:val="43"/>
          <w:sz w:val="28"/>
        </w:rPr>
        <w:t xml:space="preserve"> </w:t>
      </w:r>
      <w:r>
        <w:rPr>
          <w:sz w:val="28"/>
        </w:rPr>
        <w:t>самоврядування.</w:t>
      </w:r>
      <w:r>
        <w:rPr>
          <w:spacing w:val="46"/>
          <w:sz w:val="28"/>
        </w:rPr>
        <w:t xml:space="preserve"> </w:t>
      </w:r>
      <w:r>
        <w:rPr>
          <w:sz w:val="28"/>
        </w:rPr>
        <w:t>К.:</w:t>
      </w:r>
      <w:r>
        <w:rPr>
          <w:spacing w:val="38"/>
          <w:sz w:val="28"/>
        </w:rPr>
        <w:t xml:space="preserve"> </w:t>
      </w:r>
      <w:r>
        <w:rPr>
          <w:sz w:val="28"/>
        </w:rPr>
        <w:t>ТОВ</w:t>
      </w:r>
    </w:p>
    <w:p w:rsidR="00154FCB" w:rsidRDefault="00154FCB" w:rsidP="00154FCB">
      <w:pPr>
        <w:pStyle w:val="a3"/>
        <w:spacing w:line="314" w:lineRule="exact"/>
        <w:ind w:firstLine="0"/>
      </w:pPr>
      <w:r>
        <w:t>«Підприємство</w:t>
      </w:r>
      <w:r>
        <w:rPr>
          <w:spacing w:val="1"/>
        </w:rPr>
        <w:t xml:space="preserve"> </w:t>
      </w:r>
      <w:r>
        <w:t>«ВІ</w:t>
      </w:r>
      <w:r>
        <w:rPr>
          <w:spacing w:val="-3"/>
        </w:rPr>
        <w:t xml:space="preserve"> </w:t>
      </w:r>
      <w:r>
        <w:t>ЕН</w:t>
      </w:r>
      <w:r>
        <w:rPr>
          <w:spacing w:val="-7"/>
        </w:rPr>
        <w:t xml:space="preserve"> </w:t>
      </w:r>
      <w:r>
        <w:t>ЕЙ». 2015.</w:t>
      </w:r>
      <w:r>
        <w:rPr>
          <w:spacing w:val="5"/>
        </w:rPr>
        <w:t xml:space="preserve"> </w:t>
      </w:r>
      <w:r>
        <w:t>C. 512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163" w:line="357" w:lineRule="auto"/>
        <w:ind w:right="524" w:firstLine="197"/>
        <w:jc w:val="both"/>
        <w:rPr>
          <w:sz w:val="28"/>
        </w:rPr>
      </w:pPr>
      <w:r>
        <w:rPr>
          <w:sz w:val="28"/>
        </w:rPr>
        <w:t>Соломко</w:t>
      </w:r>
      <w:r>
        <w:rPr>
          <w:spacing w:val="46"/>
          <w:sz w:val="28"/>
        </w:rPr>
        <w:t xml:space="preserve"> </w:t>
      </w:r>
      <w:r>
        <w:rPr>
          <w:sz w:val="28"/>
        </w:rPr>
        <w:t>Ю.О.Надання</w:t>
      </w:r>
      <w:r>
        <w:rPr>
          <w:spacing w:val="47"/>
          <w:sz w:val="28"/>
        </w:rPr>
        <w:t xml:space="preserve"> </w:t>
      </w:r>
      <w:r>
        <w:rPr>
          <w:sz w:val="28"/>
        </w:rPr>
        <w:t>адміністративних</w:t>
      </w:r>
      <w:r>
        <w:rPr>
          <w:spacing w:val="47"/>
          <w:sz w:val="28"/>
        </w:rPr>
        <w:t xml:space="preserve"> </w:t>
      </w:r>
      <w:r>
        <w:rPr>
          <w:sz w:val="28"/>
        </w:rPr>
        <w:t>послуг</w:t>
      </w:r>
      <w:r>
        <w:rPr>
          <w:spacing w:val="47"/>
          <w:sz w:val="28"/>
        </w:rPr>
        <w:t xml:space="preserve"> </w:t>
      </w:r>
      <w:r>
        <w:rPr>
          <w:sz w:val="28"/>
        </w:rPr>
        <w:t>в</w:t>
      </w:r>
      <w:r>
        <w:rPr>
          <w:spacing w:val="46"/>
          <w:sz w:val="28"/>
        </w:rPr>
        <w:t xml:space="preserve"> </w:t>
      </w:r>
      <w:r>
        <w:rPr>
          <w:sz w:val="28"/>
        </w:rPr>
        <w:t>електронній</w:t>
      </w:r>
      <w:r>
        <w:rPr>
          <w:spacing w:val="46"/>
          <w:sz w:val="28"/>
        </w:rPr>
        <w:t xml:space="preserve"> </w:t>
      </w:r>
      <w:r>
        <w:rPr>
          <w:sz w:val="28"/>
        </w:rPr>
        <w:t>формі</w:t>
      </w:r>
      <w:r>
        <w:rPr>
          <w:spacing w:val="-68"/>
          <w:sz w:val="28"/>
        </w:rPr>
        <w:t xml:space="preserve"> </w:t>
      </w:r>
      <w:r>
        <w:rPr>
          <w:sz w:val="28"/>
        </w:rPr>
        <w:t>на</w:t>
      </w:r>
      <w:r>
        <w:rPr>
          <w:spacing w:val="-6"/>
          <w:sz w:val="28"/>
        </w:rPr>
        <w:t xml:space="preserve"> </w:t>
      </w:r>
      <w:r>
        <w:rPr>
          <w:sz w:val="28"/>
        </w:rPr>
        <w:t>державному</w:t>
      </w:r>
      <w:r>
        <w:rPr>
          <w:spacing w:val="-10"/>
          <w:sz w:val="28"/>
        </w:rPr>
        <w:t xml:space="preserve"> </w:t>
      </w:r>
      <w:r>
        <w:rPr>
          <w:sz w:val="28"/>
        </w:rPr>
        <w:t>рівні.Ефективність</w:t>
      </w:r>
      <w:r>
        <w:rPr>
          <w:spacing w:val="-9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-2"/>
          <w:sz w:val="28"/>
        </w:rPr>
        <w:t xml:space="preserve"> </w:t>
      </w:r>
      <w:r>
        <w:rPr>
          <w:sz w:val="28"/>
        </w:rPr>
        <w:t>управління.2018.№1(54).C.823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6" w:line="360" w:lineRule="auto"/>
        <w:ind w:right="533" w:firstLine="197"/>
        <w:jc w:val="both"/>
        <w:rPr>
          <w:sz w:val="28"/>
        </w:rPr>
      </w:pPr>
      <w:r>
        <w:rPr>
          <w:sz w:val="28"/>
        </w:rPr>
        <w:t>Тутова</w:t>
      </w:r>
      <w:r>
        <w:rPr>
          <w:spacing w:val="1"/>
          <w:sz w:val="28"/>
        </w:rPr>
        <w:t xml:space="preserve"> </w:t>
      </w:r>
      <w:r>
        <w:rPr>
          <w:sz w:val="28"/>
        </w:rPr>
        <w:t>О.В.,</w:t>
      </w:r>
      <w:r>
        <w:rPr>
          <w:spacing w:val="1"/>
          <w:sz w:val="28"/>
        </w:rPr>
        <w:t xml:space="preserve"> </w:t>
      </w:r>
      <w:r>
        <w:rPr>
          <w:sz w:val="28"/>
        </w:rPr>
        <w:t>Савченко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Є.А.</w:t>
      </w:r>
      <w:r>
        <w:rPr>
          <w:spacing w:val="1"/>
          <w:sz w:val="28"/>
        </w:rPr>
        <w:t xml:space="preserve"> </w:t>
      </w:r>
      <w:r>
        <w:rPr>
          <w:sz w:val="28"/>
        </w:rPr>
        <w:t>Оцінювання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соціально-економічне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середовище.</w:t>
      </w:r>
      <w:r>
        <w:rPr>
          <w:spacing w:val="1"/>
          <w:sz w:val="28"/>
        </w:rPr>
        <w:t xml:space="preserve"> </w:t>
      </w:r>
      <w:r>
        <w:rPr>
          <w:sz w:val="28"/>
        </w:rPr>
        <w:t>Control</w:t>
      </w:r>
      <w:r>
        <w:rPr>
          <w:spacing w:val="1"/>
          <w:sz w:val="28"/>
        </w:rPr>
        <w:t xml:space="preserve"> </w:t>
      </w:r>
      <w:r>
        <w:rPr>
          <w:sz w:val="28"/>
        </w:rPr>
        <w:t>System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computers.</w:t>
      </w:r>
      <w:r>
        <w:rPr>
          <w:spacing w:val="3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№6.</w:t>
      </w:r>
      <w:r>
        <w:rPr>
          <w:spacing w:val="6"/>
          <w:sz w:val="28"/>
        </w:rPr>
        <w:t xml:space="preserve"> </w:t>
      </w:r>
      <w:r>
        <w:rPr>
          <w:sz w:val="28"/>
        </w:rPr>
        <w:t>C.</w:t>
      </w:r>
      <w:r>
        <w:rPr>
          <w:spacing w:val="4"/>
          <w:sz w:val="28"/>
        </w:rPr>
        <w:t xml:space="preserve"> </w:t>
      </w:r>
      <w:r>
        <w:rPr>
          <w:sz w:val="28"/>
        </w:rPr>
        <w:t>654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1" w:line="357" w:lineRule="auto"/>
        <w:ind w:right="538" w:firstLine="197"/>
        <w:jc w:val="both"/>
        <w:rPr>
          <w:sz w:val="28"/>
        </w:rPr>
      </w:pPr>
      <w:r>
        <w:rPr>
          <w:sz w:val="28"/>
        </w:rPr>
        <w:t>Макаренко Є.А. Європейська інформаційна політика: монографія / Є.А.</w:t>
      </w:r>
      <w:r>
        <w:rPr>
          <w:spacing w:val="-67"/>
          <w:sz w:val="28"/>
        </w:rPr>
        <w:t xml:space="preserve"> </w:t>
      </w:r>
      <w:r>
        <w:rPr>
          <w:sz w:val="28"/>
        </w:rPr>
        <w:t>Макаренко.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К.:</w:t>
      </w:r>
      <w:r>
        <w:rPr>
          <w:spacing w:val="-5"/>
          <w:sz w:val="28"/>
        </w:rPr>
        <w:t xml:space="preserve"> </w:t>
      </w:r>
      <w:r>
        <w:rPr>
          <w:sz w:val="28"/>
        </w:rPr>
        <w:t>Наша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культура</w:t>
      </w:r>
      <w:r>
        <w:rPr>
          <w:spacing w:val="6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наука,</w:t>
      </w:r>
      <w:r>
        <w:rPr>
          <w:spacing w:val="7"/>
          <w:sz w:val="28"/>
        </w:rPr>
        <w:t xml:space="preserve"> </w:t>
      </w:r>
      <w:r>
        <w:rPr>
          <w:sz w:val="28"/>
        </w:rPr>
        <w:t>2017.</w:t>
      </w:r>
      <w:r>
        <w:rPr>
          <w:spacing w:val="8"/>
          <w:sz w:val="28"/>
        </w:rPr>
        <w:t xml:space="preserve"> </w:t>
      </w:r>
      <w:r>
        <w:rPr>
          <w:sz w:val="28"/>
        </w:rPr>
        <w:t>C.</w:t>
      </w:r>
      <w:r>
        <w:rPr>
          <w:spacing w:val="-2"/>
          <w:sz w:val="28"/>
        </w:rPr>
        <w:t xml:space="preserve"> </w:t>
      </w:r>
      <w:r>
        <w:rPr>
          <w:sz w:val="28"/>
        </w:rPr>
        <w:t>734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5" w:line="360" w:lineRule="auto"/>
        <w:ind w:right="531" w:firstLine="197"/>
        <w:jc w:val="both"/>
        <w:rPr>
          <w:sz w:val="28"/>
        </w:rPr>
      </w:pPr>
      <w:r>
        <w:rPr>
          <w:sz w:val="28"/>
        </w:rPr>
        <w:t>Корнєєва</w:t>
      </w:r>
      <w:r>
        <w:rPr>
          <w:spacing w:val="1"/>
          <w:sz w:val="28"/>
        </w:rPr>
        <w:t xml:space="preserve"> </w:t>
      </w:r>
      <w:r>
        <w:rPr>
          <w:sz w:val="28"/>
        </w:rPr>
        <w:t>Т.Б.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інформаційному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суспільстві.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Комунікаційні права: четверте покоління прав людини: тлумачний словник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української мови / Т.Б. Корнєєва; за ред. проф. В.С. Калачника. – Х.: Прапор,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C.</w:t>
      </w:r>
      <w:r>
        <w:rPr>
          <w:spacing w:val="4"/>
          <w:sz w:val="28"/>
        </w:rPr>
        <w:t xml:space="preserve"> </w:t>
      </w:r>
      <w:r>
        <w:rPr>
          <w:sz w:val="28"/>
        </w:rPr>
        <w:t>863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4" w:line="357" w:lineRule="auto"/>
        <w:ind w:right="526" w:firstLine="197"/>
        <w:jc w:val="both"/>
        <w:rPr>
          <w:sz w:val="28"/>
        </w:rPr>
      </w:pPr>
      <w:r>
        <w:rPr>
          <w:sz w:val="28"/>
        </w:rPr>
        <w:t>Брижко</w:t>
      </w:r>
      <w:r>
        <w:rPr>
          <w:spacing w:val="1"/>
          <w:sz w:val="28"/>
        </w:rPr>
        <w:t xml:space="preserve"> </w:t>
      </w:r>
      <w:r>
        <w:rPr>
          <w:sz w:val="28"/>
        </w:rPr>
        <w:t>В.М.</w:t>
      </w:r>
      <w:r>
        <w:rPr>
          <w:spacing w:val="1"/>
          <w:sz w:val="28"/>
        </w:rPr>
        <w:t xml:space="preserve"> </w:t>
      </w:r>
      <w:r>
        <w:rPr>
          <w:sz w:val="28"/>
        </w:rPr>
        <w:t>Е-боротьба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війнах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право:</w:t>
      </w:r>
      <w:r>
        <w:rPr>
          <w:spacing w:val="31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38"/>
          <w:sz w:val="28"/>
        </w:rPr>
        <w:t xml:space="preserve"> </w:t>
      </w:r>
      <w:r>
        <w:rPr>
          <w:sz w:val="28"/>
        </w:rPr>
        <w:t>/</w:t>
      </w:r>
      <w:r>
        <w:rPr>
          <w:spacing w:val="36"/>
          <w:sz w:val="28"/>
        </w:rPr>
        <w:t xml:space="preserve"> </w:t>
      </w:r>
      <w:r>
        <w:rPr>
          <w:sz w:val="28"/>
        </w:rPr>
        <w:t>В.М.</w:t>
      </w:r>
      <w:r>
        <w:rPr>
          <w:spacing w:val="38"/>
          <w:sz w:val="28"/>
        </w:rPr>
        <w:t xml:space="preserve"> </w:t>
      </w:r>
      <w:r>
        <w:rPr>
          <w:sz w:val="28"/>
        </w:rPr>
        <w:t>Брижко,</w:t>
      </w:r>
      <w:r>
        <w:rPr>
          <w:spacing w:val="39"/>
          <w:sz w:val="28"/>
        </w:rPr>
        <w:t xml:space="preserve"> </w:t>
      </w:r>
      <w:r>
        <w:rPr>
          <w:sz w:val="28"/>
        </w:rPr>
        <w:t>М.Я.</w:t>
      </w:r>
      <w:r>
        <w:rPr>
          <w:spacing w:val="34"/>
          <w:sz w:val="28"/>
        </w:rPr>
        <w:t xml:space="preserve"> </w:t>
      </w:r>
      <w:r>
        <w:rPr>
          <w:sz w:val="28"/>
        </w:rPr>
        <w:t>Швець,</w:t>
      </w:r>
      <w:r>
        <w:rPr>
          <w:spacing w:val="39"/>
          <w:sz w:val="28"/>
        </w:rPr>
        <w:t xml:space="preserve"> </w:t>
      </w:r>
      <w:r>
        <w:rPr>
          <w:sz w:val="28"/>
        </w:rPr>
        <w:t>В.С.</w:t>
      </w:r>
      <w:r>
        <w:rPr>
          <w:spacing w:val="43"/>
          <w:sz w:val="28"/>
        </w:rPr>
        <w:t xml:space="preserve"> </w:t>
      </w:r>
      <w:r>
        <w:rPr>
          <w:sz w:val="28"/>
        </w:rPr>
        <w:t>Цимбалюк.</w:t>
      </w:r>
      <w:r>
        <w:rPr>
          <w:spacing w:val="49"/>
          <w:sz w:val="28"/>
        </w:rPr>
        <w:t xml:space="preserve"> </w:t>
      </w:r>
      <w:r>
        <w:rPr>
          <w:sz w:val="28"/>
        </w:rPr>
        <w:t>–</w:t>
      </w:r>
      <w:r>
        <w:rPr>
          <w:spacing w:val="37"/>
          <w:sz w:val="28"/>
        </w:rPr>
        <w:t xml:space="preserve"> </w:t>
      </w:r>
      <w:r>
        <w:rPr>
          <w:sz w:val="28"/>
        </w:rPr>
        <w:t>К.:</w:t>
      </w:r>
      <w:r>
        <w:rPr>
          <w:spacing w:val="32"/>
          <w:sz w:val="28"/>
        </w:rPr>
        <w:t xml:space="preserve"> </w:t>
      </w:r>
      <w:r>
        <w:rPr>
          <w:sz w:val="28"/>
        </w:rPr>
        <w:t>ТОВ</w:t>
      </w:r>
    </w:p>
    <w:p w:rsidR="00154FCB" w:rsidRDefault="00154FCB" w:rsidP="00154FCB">
      <w:pPr>
        <w:pStyle w:val="a3"/>
        <w:spacing w:before="5"/>
        <w:ind w:firstLine="0"/>
      </w:pPr>
      <w:r>
        <w:t>«Пан</w:t>
      </w:r>
      <w:r>
        <w:rPr>
          <w:spacing w:val="1"/>
        </w:rPr>
        <w:t xml:space="preserve"> </w:t>
      </w:r>
      <w:r>
        <w:t>Тот», 2017</w:t>
      </w:r>
      <w:r>
        <w:rPr>
          <w:spacing w:val="-3"/>
        </w:rPr>
        <w:t xml:space="preserve"> </w:t>
      </w:r>
      <w:r>
        <w:t>р.</w:t>
      </w:r>
      <w:r>
        <w:rPr>
          <w:spacing w:val="2"/>
        </w:rPr>
        <w:t xml:space="preserve"> </w:t>
      </w:r>
      <w:r>
        <w:t>C. 548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158" w:line="362" w:lineRule="auto"/>
        <w:ind w:right="528" w:firstLine="197"/>
        <w:jc w:val="both"/>
        <w:rPr>
          <w:sz w:val="28"/>
        </w:rPr>
      </w:pPr>
      <w:r>
        <w:rPr>
          <w:sz w:val="28"/>
        </w:rPr>
        <w:t>Електронне інформаційне суспільство України: погляд у сьогодення і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майбутнє: монографія / [В.М. Фурашев, Д.В. Ланде, О.М. Григор’єв, О.В.</w:t>
      </w:r>
      <w:r>
        <w:rPr>
          <w:spacing w:val="1"/>
          <w:sz w:val="28"/>
        </w:rPr>
        <w:t xml:space="preserve"> </w:t>
      </w:r>
      <w:r>
        <w:rPr>
          <w:sz w:val="28"/>
        </w:rPr>
        <w:t>Фурашев].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К.:</w:t>
      </w:r>
      <w:r>
        <w:rPr>
          <w:spacing w:val="-5"/>
          <w:sz w:val="28"/>
        </w:rPr>
        <w:t xml:space="preserve"> </w:t>
      </w:r>
      <w:r>
        <w:rPr>
          <w:sz w:val="28"/>
        </w:rPr>
        <w:t>Інжинірін,</w:t>
      </w:r>
      <w:r>
        <w:rPr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6"/>
          <w:sz w:val="28"/>
        </w:rPr>
        <w:t xml:space="preserve"> </w:t>
      </w:r>
      <w:r>
        <w:rPr>
          <w:sz w:val="28"/>
        </w:rPr>
        <w:t>C.</w:t>
      </w:r>
      <w:r>
        <w:rPr>
          <w:spacing w:val="4"/>
          <w:sz w:val="28"/>
        </w:rPr>
        <w:t xml:space="preserve"> </w:t>
      </w:r>
      <w:r>
        <w:rPr>
          <w:sz w:val="28"/>
        </w:rPr>
        <w:t>585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24" w:firstLine="197"/>
        <w:jc w:val="both"/>
        <w:rPr>
          <w:sz w:val="28"/>
        </w:rPr>
      </w:pPr>
      <w:r>
        <w:rPr>
          <w:sz w:val="28"/>
        </w:rPr>
        <w:t>Електронне урядування як новий вимір ефективності державної влади</w:t>
      </w:r>
      <w:r>
        <w:rPr>
          <w:spacing w:val="1"/>
          <w:sz w:val="28"/>
        </w:rPr>
        <w:t xml:space="preserve"> </w:t>
      </w:r>
      <w:r>
        <w:rPr>
          <w:sz w:val="28"/>
        </w:rPr>
        <w:t>(Регіональні аспекти): метод. посіб. / [за. заг. ред. І.С. Куспляка]. – Вінниця:</w:t>
      </w:r>
      <w:r>
        <w:rPr>
          <w:spacing w:val="1"/>
          <w:sz w:val="28"/>
        </w:rPr>
        <w:t xml:space="preserve"> </w:t>
      </w:r>
      <w:r>
        <w:rPr>
          <w:sz w:val="28"/>
        </w:rPr>
        <w:t>ГО «Подільська</w:t>
      </w:r>
      <w:r>
        <w:rPr>
          <w:spacing w:val="1"/>
          <w:sz w:val="28"/>
        </w:rPr>
        <w:t xml:space="preserve"> </w:t>
      </w:r>
      <w:r>
        <w:rPr>
          <w:sz w:val="28"/>
        </w:rPr>
        <w:t>агенція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регіонального розвитку»,</w:t>
      </w:r>
      <w:r>
        <w:rPr>
          <w:spacing w:val="2"/>
          <w:sz w:val="28"/>
        </w:rPr>
        <w:t xml:space="preserve"> </w:t>
      </w:r>
      <w:r>
        <w:rPr>
          <w:sz w:val="28"/>
        </w:rPr>
        <w:t>2019.</w:t>
      </w:r>
      <w:r>
        <w:rPr>
          <w:spacing w:val="12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674</w:t>
      </w:r>
    </w:p>
    <w:p w:rsidR="00154FCB" w:rsidRDefault="00154FCB" w:rsidP="00154FCB">
      <w:pPr>
        <w:spacing w:line="362" w:lineRule="auto"/>
        <w:jc w:val="both"/>
        <w:rPr>
          <w:sz w:val="28"/>
        </w:rPr>
        <w:sectPr w:rsidR="00154FCB">
          <w:pgSz w:w="11910" w:h="16840"/>
          <w:pgMar w:top="1040" w:right="320" w:bottom="280" w:left="1380" w:header="766" w:footer="0" w:gutter="0"/>
          <w:cols w:space="720"/>
        </w:sectPr>
      </w:pP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76" w:line="360" w:lineRule="auto"/>
        <w:ind w:right="528" w:firstLine="197"/>
        <w:jc w:val="both"/>
        <w:rPr>
          <w:sz w:val="28"/>
        </w:rPr>
      </w:pPr>
      <w:r>
        <w:rPr>
          <w:sz w:val="28"/>
        </w:rPr>
        <w:lastRenderedPageBreak/>
        <w:t>Електронне</w:t>
      </w:r>
      <w:r>
        <w:rPr>
          <w:spacing w:val="1"/>
          <w:sz w:val="28"/>
        </w:rPr>
        <w:t xml:space="preserve"> </w:t>
      </w:r>
      <w:r>
        <w:rPr>
          <w:sz w:val="28"/>
        </w:rPr>
        <w:t>урядування.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Опорний</w:t>
      </w:r>
      <w:r>
        <w:rPr>
          <w:spacing w:val="1"/>
          <w:sz w:val="28"/>
        </w:rPr>
        <w:t xml:space="preserve"> </w:t>
      </w:r>
      <w:r>
        <w:rPr>
          <w:sz w:val="28"/>
        </w:rPr>
        <w:t>конспект</w:t>
      </w:r>
      <w:r>
        <w:rPr>
          <w:spacing w:val="1"/>
          <w:sz w:val="28"/>
        </w:rPr>
        <w:t xml:space="preserve"> </w:t>
      </w:r>
      <w:r>
        <w:rPr>
          <w:sz w:val="28"/>
        </w:rPr>
        <w:t>лекцій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Дзюба</w:t>
      </w:r>
      <w:r>
        <w:rPr>
          <w:spacing w:val="70"/>
          <w:sz w:val="28"/>
        </w:rPr>
        <w:t xml:space="preserve"> </w:t>
      </w:r>
      <w:r>
        <w:rPr>
          <w:sz w:val="28"/>
        </w:rPr>
        <w:t>С.В.,</w:t>
      </w:r>
      <w:r>
        <w:rPr>
          <w:spacing w:val="1"/>
          <w:sz w:val="28"/>
        </w:rPr>
        <w:t xml:space="preserve"> </w:t>
      </w:r>
      <w:r>
        <w:rPr>
          <w:sz w:val="28"/>
        </w:rPr>
        <w:t>Жиляєв</w:t>
      </w:r>
      <w:r>
        <w:rPr>
          <w:spacing w:val="1"/>
          <w:sz w:val="28"/>
        </w:rPr>
        <w:t xml:space="preserve"> </w:t>
      </w:r>
      <w:r>
        <w:rPr>
          <w:sz w:val="28"/>
        </w:rPr>
        <w:t>І.Б.,</w:t>
      </w:r>
      <w:r>
        <w:rPr>
          <w:spacing w:val="1"/>
          <w:sz w:val="28"/>
        </w:rPr>
        <w:t xml:space="preserve"> </w:t>
      </w:r>
      <w:r>
        <w:rPr>
          <w:sz w:val="28"/>
        </w:rPr>
        <w:t>Полумієнко</w:t>
      </w:r>
      <w:r>
        <w:rPr>
          <w:spacing w:val="1"/>
          <w:sz w:val="28"/>
        </w:rPr>
        <w:t xml:space="preserve"> </w:t>
      </w:r>
      <w:r>
        <w:rPr>
          <w:sz w:val="28"/>
        </w:rPr>
        <w:t>С.К,</w:t>
      </w:r>
      <w:r>
        <w:rPr>
          <w:spacing w:val="1"/>
          <w:sz w:val="28"/>
        </w:rPr>
        <w:t xml:space="preserve"> </w:t>
      </w:r>
      <w:r>
        <w:rPr>
          <w:sz w:val="28"/>
        </w:rPr>
        <w:t>Рубан</w:t>
      </w:r>
      <w:r>
        <w:rPr>
          <w:spacing w:val="1"/>
          <w:sz w:val="28"/>
        </w:rPr>
        <w:t xml:space="preserve"> </w:t>
      </w:r>
      <w:r>
        <w:rPr>
          <w:sz w:val="28"/>
        </w:rPr>
        <w:t>І.А.,</w:t>
      </w:r>
      <w:r>
        <w:rPr>
          <w:spacing w:val="1"/>
          <w:sz w:val="28"/>
        </w:rPr>
        <w:t xml:space="preserve"> </w:t>
      </w:r>
      <w:r>
        <w:rPr>
          <w:sz w:val="28"/>
        </w:rPr>
        <w:t>Семенченко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А.І.;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А.І.</w:t>
      </w:r>
      <w:r>
        <w:rPr>
          <w:spacing w:val="1"/>
          <w:sz w:val="28"/>
        </w:rPr>
        <w:t xml:space="preserve"> </w:t>
      </w:r>
      <w:r>
        <w:rPr>
          <w:sz w:val="28"/>
        </w:rPr>
        <w:t>Семенченка.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Київ,</w:t>
      </w:r>
      <w:r>
        <w:rPr>
          <w:spacing w:val="3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761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2" w:line="362" w:lineRule="auto"/>
        <w:ind w:right="530" w:firstLine="197"/>
        <w:jc w:val="both"/>
        <w:rPr>
          <w:sz w:val="28"/>
        </w:rPr>
      </w:pPr>
      <w:r>
        <w:rPr>
          <w:sz w:val="28"/>
        </w:rPr>
        <w:t>Клімушин П.С. Електронне урядування в інформаційному суспільстві:</w:t>
      </w:r>
      <w:r>
        <w:rPr>
          <w:spacing w:val="1"/>
          <w:sz w:val="28"/>
        </w:rPr>
        <w:t xml:space="preserve"> </w:t>
      </w:r>
      <w:r>
        <w:rPr>
          <w:sz w:val="28"/>
        </w:rPr>
        <w:t>[монографія]</w:t>
      </w:r>
      <w:r>
        <w:rPr>
          <w:spacing w:val="66"/>
          <w:sz w:val="28"/>
        </w:rPr>
        <w:t xml:space="preserve"> </w:t>
      </w:r>
      <w:r>
        <w:rPr>
          <w:sz w:val="28"/>
        </w:rPr>
        <w:t>/</w:t>
      </w:r>
      <w:r>
        <w:rPr>
          <w:spacing w:val="2"/>
          <w:sz w:val="28"/>
        </w:rPr>
        <w:t xml:space="preserve"> </w:t>
      </w:r>
      <w:r>
        <w:rPr>
          <w:sz w:val="28"/>
        </w:rPr>
        <w:t>П.С.  Клімушин,</w:t>
      </w:r>
      <w:r>
        <w:rPr>
          <w:spacing w:val="69"/>
          <w:sz w:val="28"/>
        </w:rPr>
        <w:t xml:space="preserve"> </w:t>
      </w:r>
      <w:r>
        <w:rPr>
          <w:sz w:val="28"/>
        </w:rPr>
        <w:t>А.О.</w:t>
      </w:r>
      <w:r>
        <w:rPr>
          <w:spacing w:val="1"/>
          <w:sz w:val="28"/>
        </w:rPr>
        <w:t xml:space="preserve"> </w:t>
      </w:r>
      <w:r>
        <w:rPr>
          <w:sz w:val="28"/>
        </w:rPr>
        <w:t>Серенок.</w:t>
      </w:r>
      <w:r>
        <w:rPr>
          <w:spacing w:val="10"/>
          <w:sz w:val="28"/>
        </w:rPr>
        <w:t xml:space="preserve"> </w:t>
      </w:r>
      <w:r>
        <w:rPr>
          <w:sz w:val="28"/>
        </w:rPr>
        <w:t>–</w:t>
      </w:r>
      <w:r>
        <w:rPr>
          <w:spacing w:val="69"/>
          <w:sz w:val="28"/>
        </w:rPr>
        <w:t xml:space="preserve"> </w:t>
      </w:r>
      <w:r>
        <w:rPr>
          <w:sz w:val="28"/>
        </w:rPr>
        <w:t>Х.:</w:t>
      </w:r>
      <w:r>
        <w:rPr>
          <w:spacing w:val="62"/>
          <w:sz w:val="28"/>
        </w:rPr>
        <w:t xml:space="preserve"> </w:t>
      </w:r>
      <w:r>
        <w:rPr>
          <w:sz w:val="28"/>
        </w:rPr>
        <w:t>Вид-во</w:t>
      </w:r>
      <w:r>
        <w:rPr>
          <w:spacing w:val="68"/>
          <w:sz w:val="28"/>
        </w:rPr>
        <w:t xml:space="preserve"> </w:t>
      </w:r>
      <w:r>
        <w:rPr>
          <w:sz w:val="28"/>
        </w:rPr>
        <w:t>ХарРІ</w:t>
      </w:r>
      <w:r>
        <w:rPr>
          <w:spacing w:val="67"/>
          <w:sz w:val="28"/>
        </w:rPr>
        <w:t xml:space="preserve"> </w:t>
      </w:r>
      <w:r>
        <w:rPr>
          <w:sz w:val="28"/>
        </w:rPr>
        <w:t>НАДУ</w:t>
      </w:r>
    </w:p>
    <w:p w:rsidR="00154FCB" w:rsidRDefault="00154FCB" w:rsidP="00154FCB">
      <w:pPr>
        <w:pStyle w:val="a3"/>
        <w:spacing w:line="314" w:lineRule="exact"/>
        <w:ind w:firstLine="0"/>
      </w:pPr>
      <w:r>
        <w:t>«Магістр»,</w:t>
      </w:r>
      <w:r>
        <w:rPr>
          <w:spacing w:val="-1"/>
        </w:rPr>
        <w:t xml:space="preserve"> </w:t>
      </w:r>
      <w:r>
        <w:t>2020.</w:t>
      </w:r>
      <w:r>
        <w:rPr>
          <w:spacing w:val="3"/>
        </w:rPr>
        <w:t xml:space="preserve"> </w:t>
      </w:r>
      <w:r>
        <w:t>С. 596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163" w:line="360" w:lineRule="auto"/>
        <w:ind w:right="527" w:firstLine="197"/>
        <w:jc w:val="both"/>
        <w:rPr>
          <w:sz w:val="28"/>
        </w:rPr>
      </w:pPr>
      <w:r>
        <w:rPr>
          <w:sz w:val="28"/>
        </w:rPr>
        <w:t>Клімушин</w:t>
      </w:r>
      <w:r>
        <w:rPr>
          <w:spacing w:val="1"/>
          <w:sz w:val="28"/>
        </w:rPr>
        <w:t xml:space="preserve"> </w:t>
      </w:r>
      <w:r>
        <w:rPr>
          <w:sz w:val="28"/>
        </w:rPr>
        <w:t>П.С.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урядування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інформаційному суспільстві: монографія /П.С. Клімушин. – Х.: Вид-во ХарРІ</w:t>
      </w:r>
      <w:r>
        <w:rPr>
          <w:spacing w:val="1"/>
          <w:sz w:val="28"/>
        </w:rPr>
        <w:t xml:space="preserve"> </w:t>
      </w:r>
      <w:r>
        <w:rPr>
          <w:sz w:val="28"/>
        </w:rPr>
        <w:t>НАДУ</w:t>
      </w:r>
      <w:r>
        <w:rPr>
          <w:spacing w:val="5"/>
          <w:sz w:val="28"/>
        </w:rPr>
        <w:t xml:space="preserve"> </w:t>
      </w:r>
      <w:r>
        <w:rPr>
          <w:sz w:val="28"/>
        </w:rPr>
        <w:t>«Магістр»,</w:t>
      </w:r>
      <w:r>
        <w:rPr>
          <w:spacing w:val="4"/>
          <w:sz w:val="28"/>
        </w:rPr>
        <w:t xml:space="preserve"> </w:t>
      </w:r>
      <w:r>
        <w:rPr>
          <w:sz w:val="28"/>
        </w:rPr>
        <w:t>2016.</w:t>
      </w:r>
      <w:r>
        <w:rPr>
          <w:spacing w:val="6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615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1" w:line="357" w:lineRule="auto"/>
        <w:ind w:right="537" w:firstLine="197"/>
        <w:jc w:val="both"/>
        <w:rPr>
          <w:sz w:val="28"/>
        </w:rPr>
      </w:pPr>
      <w:r>
        <w:rPr>
          <w:sz w:val="28"/>
        </w:rPr>
        <w:t>Крюков О.І. Інформаційна безпека держави в умовах глобалізації / О. І.</w:t>
      </w:r>
      <w:r>
        <w:rPr>
          <w:spacing w:val="1"/>
          <w:sz w:val="28"/>
        </w:rPr>
        <w:t xml:space="preserve"> </w:t>
      </w:r>
      <w:r>
        <w:rPr>
          <w:sz w:val="28"/>
        </w:rPr>
        <w:t>Крюков</w:t>
      </w:r>
      <w:r>
        <w:rPr>
          <w:spacing w:val="-1"/>
          <w:sz w:val="28"/>
        </w:rPr>
        <w:t xml:space="preserve"> </w:t>
      </w:r>
      <w:r>
        <w:rPr>
          <w:sz w:val="28"/>
        </w:rPr>
        <w:t>//</w:t>
      </w:r>
      <w:r>
        <w:rPr>
          <w:spacing w:val="-1"/>
          <w:sz w:val="28"/>
        </w:rPr>
        <w:t xml:space="preserve"> </w:t>
      </w:r>
      <w:r>
        <w:rPr>
          <w:sz w:val="28"/>
        </w:rPr>
        <w:t>Державне</w:t>
      </w:r>
      <w:r>
        <w:rPr>
          <w:spacing w:val="1"/>
          <w:sz w:val="28"/>
        </w:rPr>
        <w:t xml:space="preserve"> </w:t>
      </w:r>
      <w:r>
        <w:rPr>
          <w:sz w:val="28"/>
        </w:rPr>
        <w:t>будівництво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2017.–</w:t>
      </w:r>
      <w:r>
        <w:rPr>
          <w:spacing w:val="1"/>
          <w:sz w:val="28"/>
        </w:rPr>
        <w:t xml:space="preserve"> </w:t>
      </w:r>
      <w:r>
        <w:rPr>
          <w:sz w:val="28"/>
        </w:rPr>
        <w:t>No</w:t>
      </w:r>
      <w:r>
        <w:rPr>
          <w:spacing w:val="1"/>
          <w:sz w:val="28"/>
        </w:rPr>
        <w:t xml:space="preserve"> </w:t>
      </w:r>
      <w:r>
        <w:rPr>
          <w:sz w:val="28"/>
        </w:rPr>
        <w:t>2.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843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6" w:line="360" w:lineRule="auto"/>
        <w:ind w:right="523" w:firstLine="197"/>
        <w:jc w:val="both"/>
        <w:rPr>
          <w:sz w:val="28"/>
        </w:rPr>
      </w:pPr>
      <w:r>
        <w:rPr>
          <w:sz w:val="28"/>
        </w:rPr>
        <w:t>Машкаров Ю.Г. Електронне врядування. Опорний конспект лекцій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вказівки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71"/>
          <w:sz w:val="28"/>
        </w:rPr>
        <w:t xml:space="preserve"> </w:t>
      </w:r>
      <w:r>
        <w:rPr>
          <w:sz w:val="28"/>
        </w:rPr>
        <w:t>самостійних</w:t>
      </w:r>
      <w:r>
        <w:rPr>
          <w:spacing w:val="71"/>
          <w:sz w:val="28"/>
        </w:rPr>
        <w:t xml:space="preserve"> </w:t>
      </w:r>
      <w:r>
        <w:rPr>
          <w:sz w:val="28"/>
        </w:rPr>
        <w:t>занять</w:t>
      </w:r>
      <w:r>
        <w:rPr>
          <w:spacing w:val="1"/>
          <w:sz w:val="28"/>
        </w:rPr>
        <w:t xml:space="preserve"> </w:t>
      </w:r>
      <w:r>
        <w:rPr>
          <w:sz w:val="28"/>
        </w:rPr>
        <w:t>слухачів</w:t>
      </w:r>
      <w:r>
        <w:rPr>
          <w:spacing w:val="48"/>
          <w:sz w:val="28"/>
        </w:rPr>
        <w:t xml:space="preserve"> </w:t>
      </w:r>
      <w:r>
        <w:rPr>
          <w:sz w:val="28"/>
        </w:rPr>
        <w:t>МПА</w:t>
      </w:r>
      <w:r>
        <w:rPr>
          <w:spacing w:val="47"/>
          <w:sz w:val="28"/>
        </w:rPr>
        <w:t xml:space="preserve"> </w:t>
      </w:r>
      <w:r>
        <w:rPr>
          <w:sz w:val="28"/>
        </w:rPr>
        <w:t>/</w:t>
      </w:r>
      <w:r>
        <w:rPr>
          <w:spacing w:val="50"/>
          <w:sz w:val="28"/>
        </w:rPr>
        <w:t xml:space="preserve"> </w:t>
      </w:r>
      <w:r>
        <w:rPr>
          <w:sz w:val="28"/>
        </w:rPr>
        <w:t>Ю.Г.</w:t>
      </w:r>
      <w:r>
        <w:rPr>
          <w:spacing w:val="53"/>
          <w:sz w:val="28"/>
        </w:rPr>
        <w:t xml:space="preserve"> </w:t>
      </w:r>
      <w:r>
        <w:rPr>
          <w:sz w:val="28"/>
        </w:rPr>
        <w:t>Машкаров,</w:t>
      </w:r>
      <w:r>
        <w:rPr>
          <w:spacing w:val="53"/>
          <w:sz w:val="28"/>
        </w:rPr>
        <w:t xml:space="preserve"> </w:t>
      </w:r>
      <w:r>
        <w:rPr>
          <w:sz w:val="28"/>
        </w:rPr>
        <w:t>О.В</w:t>
      </w:r>
      <w:r>
        <w:rPr>
          <w:spacing w:val="47"/>
          <w:sz w:val="28"/>
        </w:rPr>
        <w:t xml:space="preserve"> </w:t>
      </w:r>
      <w:r>
        <w:rPr>
          <w:sz w:val="28"/>
        </w:rPr>
        <w:t>.</w:t>
      </w:r>
      <w:r>
        <w:rPr>
          <w:spacing w:val="53"/>
          <w:sz w:val="28"/>
        </w:rPr>
        <w:t xml:space="preserve"> </w:t>
      </w:r>
      <w:r>
        <w:rPr>
          <w:sz w:val="28"/>
        </w:rPr>
        <w:t>Орлов.</w:t>
      </w:r>
      <w:r>
        <w:rPr>
          <w:spacing w:val="62"/>
          <w:sz w:val="28"/>
        </w:rPr>
        <w:t xml:space="preserve"> </w:t>
      </w:r>
      <w:r>
        <w:rPr>
          <w:sz w:val="28"/>
        </w:rPr>
        <w:t>–</w:t>
      </w:r>
      <w:r>
        <w:rPr>
          <w:spacing w:val="50"/>
          <w:sz w:val="28"/>
        </w:rPr>
        <w:t xml:space="preserve"> </w:t>
      </w:r>
      <w:r>
        <w:rPr>
          <w:sz w:val="28"/>
        </w:rPr>
        <w:t>Х.:</w:t>
      </w:r>
      <w:r>
        <w:rPr>
          <w:spacing w:val="46"/>
          <w:sz w:val="28"/>
        </w:rPr>
        <w:t xml:space="preserve"> </w:t>
      </w:r>
      <w:r>
        <w:rPr>
          <w:sz w:val="28"/>
        </w:rPr>
        <w:t>Вид-во</w:t>
      </w:r>
      <w:r>
        <w:rPr>
          <w:spacing w:val="51"/>
          <w:sz w:val="28"/>
        </w:rPr>
        <w:t xml:space="preserve"> </w:t>
      </w:r>
      <w:r>
        <w:rPr>
          <w:sz w:val="28"/>
        </w:rPr>
        <w:t>ХарРІ</w:t>
      </w:r>
      <w:r>
        <w:rPr>
          <w:spacing w:val="55"/>
          <w:sz w:val="28"/>
        </w:rPr>
        <w:t xml:space="preserve"> </w:t>
      </w:r>
      <w:r>
        <w:rPr>
          <w:sz w:val="28"/>
        </w:rPr>
        <w:t>НАДУ</w:t>
      </w:r>
    </w:p>
    <w:p w:rsidR="00154FCB" w:rsidRDefault="00154FCB" w:rsidP="00154FCB">
      <w:pPr>
        <w:pStyle w:val="a3"/>
        <w:spacing w:before="1"/>
        <w:ind w:firstLine="0"/>
      </w:pPr>
      <w:r>
        <w:t>«Магістр»,</w:t>
      </w:r>
      <w:r>
        <w:rPr>
          <w:spacing w:val="-1"/>
        </w:rPr>
        <w:t xml:space="preserve"> </w:t>
      </w:r>
      <w:r>
        <w:t>2009.</w:t>
      </w:r>
      <w:r>
        <w:rPr>
          <w:spacing w:val="3"/>
        </w:rPr>
        <w:t xml:space="preserve"> </w:t>
      </w:r>
      <w:r>
        <w:t>С. 907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158" w:line="362" w:lineRule="auto"/>
        <w:ind w:right="523" w:firstLine="197"/>
        <w:jc w:val="both"/>
        <w:rPr>
          <w:sz w:val="28"/>
        </w:rPr>
      </w:pPr>
      <w:r>
        <w:rPr>
          <w:sz w:val="28"/>
        </w:rPr>
        <w:t>Семенченко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А.І.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Електронне</w:t>
      </w:r>
      <w:r>
        <w:rPr>
          <w:spacing w:val="1"/>
          <w:sz w:val="28"/>
        </w:rPr>
        <w:t xml:space="preserve"> </w:t>
      </w:r>
      <w:r>
        <w:rPr>
          <w:sz w:val="28"/>
        </w:rPr>
        <w:t>врядування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ефективний</w:t>
      </w:r>
      <w:r>
        <w:rPr>
          <w:spacing w:val="71"/>
          <w:sz w:val="28"/>
        </w:rPr>
        <w:t xml:space="preserve"> </w:t>
      </w:r>
      <w:r>
        <w:rPr>
          <w:sz w:val="28"/>
        </w:rPr>
        <w:t>засіб</w:t>
      </w:r>
      <w:r>
        <w:rPr>
          <w:spacing w:val="7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боротьбі з проявами корупції: навч.-метод. матеріали / А.І. Семенченко, А.В.</w:t>
      </w:r>
      <w:r>
        <w:rPr>
          <w:spacing w:val="1"/>
          <w:sz w:val="28"/>
        </w:rPr>
        <w:t xml:space="preserve"> </w:t>
      </w:r>
      <w:r>
        <w:rPr>
          <w:sz w:val="28"/>
        </w:rPr>
        <w:t>Журавльов.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К.:</w:t>
      </w:r>
      <w:r>
        <w:rPr>
          <w:spacing w:val="1"/>
          <w:sz w:val="28"/>
        </w:rPr>
        <w:t xml:space="preserve"> </w:t>
      </w:r>
      <w:r>
        <w:rPr>
          <w:sz w:val="28"/>
        </w:rPr>
        <w:t>НАДУ,</w:t>
      </w:r>
      <w:r>
        <w:rPr>
          <w:spacing w:val="2"/>
          <w:sz w:val="28"/>
        </w:rPr>
        <w:t xml:space="preserve"> </w:t>
      </w:r>
      <w:r>
        <w:rPr>
          <w:sz w:val="28"/>
        </w:rPr>
        <w:t>2021.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738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39" w:firstLine="197"/>
        <w:jc w:val="both"/>
        <w:rPr>
          <w:sz w:val="28"/>
        </w:rPr>
      </w:pPr>
      <w:r>
        <w:rPr>
          <w:sz w:val="28"/>
        </w:rPr>
        <w:t>Серенок А.О. Сервісна електронна взаємодія в системі електронного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уряду / А.О. Серенок // Актуальні проблеми державного управління: зб. наук.</w:t>
      </w:r>
      <w:r>
        <w:rPr>
          <w:spacing w:val="-67"/>
          <w:sz w:val="28"/>
        </w:rPr>
        <w:t xml:space="preserve"> </w:t>
      </w:r>
      <w:r>
        <w:rPr>
          <w:sz w:val="28"/>
        </w:rPr>
        <w:t>пр.</w:t>
      </w:r>
      <w:r>
        <w:rPr>
          <w:spacing w:val="2"/>
          <w:sz w:val="28"/>
        </w:rPr>
        <w:t xml:space="preserve"> </w:t>
      </w:r>
      <w:r>
        <w:rPr>
          <w:sz w:val="28"/>
        </w:rPr>
        <w:t>– Х.:</w:t>
      </w:r>
      <w:r>
        <w:rPr>
          <w:spacing w:val="-5"/>
          <w:sz w:val="28"/>
        </w:rPr>
        <w:t xml:space="preserve"> </w:t>
      </w:r>
      <w:r>
        <w:rPr>
          <w:sz w:val="28"/>
        </w:rPr>
        <w:t>Вид-во ХарРІ</w:t>
      </w:r>
      <w:r>
        <w:rPr>
          <w:spacing w:val="3"/>
          <w:sz w:val="28"/>
        </w:rPr>
        <w:t xml:space="preserve"> </w:t>
      </w:r>
      <w:r>
        <w:rPr>
          <w:sz w:val="28"/>
        </w:rPr>
        <w:t>НАДУ</w:t>
      </w:r>
      <w:r>
        <w:rPr>
          <w:spacing w:val="4"/>
          <w:sz w:val="28"/>
        </w:rPr>
        <w:t xml:space="preserve"> </w:t>
      </w:r>
      <w:r>
        <w:rPr>
          <w:sz w:val="28"/>
        </w:rPr>
        <w:t>«Магістр»,</w:t>
      </w:r>
      <w:r>
        <w:rPr>
          <w:spacing w:val="3"/>
          <w:sz w:val="28"/>
        </w:rPr>
        <w:t xml:space="preserve"> </w:t>
      </w:r>
      <w:r>
        <w:rPr>
          <w:sz w:val="28"/>
        </w:rPr>
        <w:t>2020.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 (37).–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685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38" w:firstLine="197"/>
        <w:jc w:val="both"/>
        <w:rPr>
          <w:sz w:val="28"/>
        </w:rPr>
      </w:pPr>
      <w:r>
        <w:rPr>
          <w:sz w:val="28"/>
        </w:rPr>
        <w:t>Чукут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Опорний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конспект</w:t>
      </w:r>
      <w:r>
        <w:rPr>
          <w:spacing w:val="1"/>
          <w:sz w:val="28"/>
        </w:rPr>
        <w:t xml:space="preserve"> </w:t>
      </w:r>
      <w:r>
        <w:rPr>
          <w:sz w:val="28"/>
        </w:rPr>
        <w:t>лекцій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курсу</w:t>
      </w:r>
      <w:r>
        <w:rPr>
          <w:spacing w:val="71"/>
          <w:sz w:val="28"/>
        </w:rPr>
        <w:t xml:space="preserve"> </w:t>
      </w:r>
      <w:r>
        <w:rPr>
          <w:sz w:val="28"/>
        </w:rPr>
        <w:t>«Електронне</w:t>
      </w:r>
      <w:r>
        <w:rPr>
          <w:spacing w:val="1"/>
          <w:sz w:val="28"/>
        </w:rPr>
        <w:t xml:space="preserve"> </w:t>
      </w:r>
      <w:r>
        <w:rPr>
          <w:sz w:val="28"/>
        </w:rPr>
        <w:t>урядування»</w:t>
      </w:r>
      <w:r>
        <w:rPr>
          <w:spacing w:val="64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С.А.Чукут,О.Б.Кукарін.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4"/>
          <w:sz w:val="28"/>
        </w:rPr>
        <w:t xml:space="preserve"> </w:t>
      </w:r>
      <w:r>
        <w:rPr>
          <w:sz w:val="28"/>
        </w:rPr>
        <w:t>К.:</w:t>
      </w:r>
      <w:r>
        <w:rPr>
          <w:spacing w:val="-6"/>
          <w:sz w:val="28"/>
        </w:rPr>
        <w:t xml:space="preserve"> </w:t>
      </w:r>
      <w:r>
        <w:rPr>
          <w:sz w:val="28"/>
        </w:rPr>
        <w:t>Вид-во</w:t>
      </w:r>
      <w:r>
        <w:rPr>
          <w:spacing w:val="-1"/>
          <w:sz w:val="28"/>
        </w:rPr>
        <w:t xml:space="preserve"> </w:t>
      </w:r>
      <w:r>
        <w:rPr>
          <w:sz w:val="28"/>
        </w:rPr>
        <w:t>НАДУ,</w:t>
      </w:r>
      <w:r>
        <w:rPr>
          <w:spacing w:val="2"/>
          <w:sz w:val="28"/>
        </w:rPr>
        <w:t xml:space="preserve"> </w:t>
      </w:r>
      <w:r>
        <w:rPr>
          <w:sz w:val="28"/>
        </w:rPr>
        <w:t>2019.С.791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28" w:firstLine="197"/>
        <w:jc w:val="both"/>
        <w:rPr>
          <w:sz w:val="28"/>
        </w:rPr>
      </w:pPr>
      <w:r>
        <w:rPr>
          <w:sz w:val="28"/>
        </w:rPr>
        <w:t>Мельник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Ф. Державне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: 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Мельник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Ф.,</w:t>
      </w:r>
      <w:r>
        <w:rPr>
          <w:spacing w:val="1"/>
          <w:sz w:val="28"/>
        </w:rPr>
        <w:t xml:space="preserve"> </w:t>
      </w:r>
      <w:r>
        <w:rPr>
          <w:sz w:val="28"/>
        </w:rPr>
        <w:t>Оболенський О. Ю., Васіна А. Ю.; за ред. А. Ф. Мельник. – К. : Знання, 2019.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853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2" w:lineRule="auto"/>
        <w:ind w:right="528" w:firstLine="197"/>
        <w:jc w:val="both"/>
        <w:rPr>
          <w:sz w:val="28"/>
        </w:rPr>
      </w:pPr>
      <w:r>
        <w:rPr>
          <w:sz w:val="28"/>
        </w:rPr>
        <w:t>Клименко І. В. Система електронного документообігу в державному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управлінні: Навч.-метод. посіб. / Клименко І. В., Линьов К. О. – К. : Вид-во</w:t>
      </w:r>
      <w:r>
        <w:rPr>
          <w:spacing w:val="1"/>
          <w:sz w:val="28"/>
        </w:rPr>
        <w:t xml:space="preserve"> </w:t>
      </w:r>
      <w:r>
        <w:rPr>
          <w:sz w:val="28"/>
        </w:rPr>
        <w:t>НАДУ,</w:t>
      </w:r>
      <w:r>
        <w:rPr>
          <w:spacing w:val="2"/>
          <w:sz w:val="28"/>
        </w:rPr>
        <w:t xml:space="preserve"> </w:t>
      </w:r>
      <w:r>
        <w:rPr>
          <w:sz w:val="28"/>
        </w:rPr>
        <w:t>2016.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521</w:t>
      </w:r>
    </w:p>
    <w:p w:rsidR="00154FCB" w:rsidRDefault="00154FCB" w:rsidP="00154FCB">
      <w:pPr>
        <w:spacing w:line="362" w:lineRule="auto"/>
        <w:jc w:val="both"/>
        <w:rPr>
          <w:sz w:val="28"/>
        </w:rPr>
        <w:sectPr w:rsidR="00154FCB">
          <w:pgSz w:w="11910" w:h="16840"/>
          <w:pgMar w:top="1040" w:right="320" w:bottom="280" w:left="1380" w:header="766" w:footer="0" w:gutter="0"/>
          <w:cols w:space="720"/>
        </w:sectPr>
      </w:pP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76" w:line="360" w:lineRule="auto"/>
        <w:ind w:right="518" w:firstLine="197"/>
        <w:jc w:val="both"/>
        <w:rPr>
          <w:sz w:val="28"/>
        </w:rPr>
      </w:pPr>
      <w:r>
        <w:rPr>
          <w:sz w:val="28"/>
        </w:rPr>
        <w:lastRenderedPageBreak/>
        <w:t>Електронне</w:t>
      </w:r>
      <w:r>
        <w:rPr>
          <w:spacing w:val="1"/>
          <w:sz w:val="28"/>
        </w:rPr>
        <w:t xml:space="preserve"> </w:t>
      </w:r>
      <w:r>
        <w:rPr>
          <w:sz w:val="28"/>
        </w:rPr>
        <w:t>урядування.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Опорний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конспект</w:t>
      </w:r>
      <w:r>
        <w:rPr>
          <w:spacing w:val="1"/>
          <w:sz w:val="28"/>
        </w:rPr>
        <w:t xml:space="preserve"> </w:t>
      </w:r>
      <w:r>
        <w:rPr>
          <w:sz w:val="28"/>
        </w:rPr>
        <w:t>лекцій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Дзюба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Жиляєв І. Б., Полумієнко С. К., Рубан І. А. та ін. ; за ред. А. І. Семенченка. –</w:t>
      </w:r>
      <w:r>
        <w:rPr>
          <w:spacing w:val="1"/>
          <w:sz w:val="28"/>
        </w:rPr>
        <w:t xml:space="preserve"> </w:t>
      </w:r>
      <w:r>
        <w:rPr>
          <w:sz w:val="28"/>
        </w:rPr>
        <w:t>Київ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Артмастер,</w:t>
      </w:r>
      <w:r>
        <w:rPr>
          <w:spacing w:val="4"/>
          <w:sz w:val="28"/>
        </w:rPr>
        <w:t xml:space="preserve"> </w:t>
      </w:r>
      <w:r>
        <w:rPr>
          <w:sz w:val="28"/>
        </w:rPr>
        <w:t>2017.</w:t>
      </w:r>
      <w:r>
        <w:rPr>
          <w:spacing w:val="7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617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2" w:line="362" w:lineRule="auto"/>
        <w:ind w:right="523" w:firstLine="197"/>
        <w:jc w:val="both"/>
        <w:rPr>
          <w:sz w:val="28"/>
        </w:rPr>
      </w:pPr>
      <w:r>
        <w:rPr>
          <w:sz w:val="28"/>
        </w:rPr>
        <w:t>Шевчук О. Б.Електронний уряд / О. Б. Шевчук, О. П. Голобуцький. -К.:</w:t>
      </w:r>
      <w:r>
        <w:rPr>
          <w:spacing w:val="1"/>
          <w:sz w:val="28"/>
        </w:rPr>
        <w:t xml:space="preserve"> </w:t>
      </w:r>
      <w:r>
        <w:rPr>
          <w:sz w:val="28"/>
        </w:rPr>
        <w:t>Атлант</w:t>
      </w:r>
      <w:r>
        <w:rPr>
          <w:spacing w:val="-1"/>
          <w:sz w:val="28"/>
        </w:rPr>
        <w:t xml:space="preserve"> </w:t>
      </w:r>
      <w:r>
        <w:rPr>
          <w:sz w:val="28"/>
        </w:rPr>
        <w:t>UMS,</w:t>
      </w:r>
      <w:r>
        <w:rPr>
          <w:spacing w:val="4"/>
          <w:sz w:val="28"/>
        </w:rPr>
        <w:t xml:space="preserve"> </w:t>
      </w:r>
      <w:r>
        <w:rPr>
          <w:sz w:val="28"/>
        </w:rPr>
        <w:t>2019.</w:t>
      </w:r>
      <w:r>
        <w:rPr>
          <w:spacing w:val="6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803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14" w:lineRule="exact"/>
        <w:ind w:left="1025" w:hanging="510"/>
        <w:jc w:val="both"/>
        <w:rPr>
          <w:sz w:val="28"/>
        </w:rPr>
      </w:pPr>
      <w:r>
        <w:rPr>
          <w:sz w:val="28"/>
        </w:rPr>
        <w:t>Серенок</w:t>
      </w:r>
      <w:r>
        <w:rPr>
          <w:spacing w:val="29"/>
          <w:sz w:val="28"/>
        </w:rPr>
        <w:t xml:space="preserve"> </w:t>
      </w:r>
      <w:r>
        <w:rPr>
          <w:sz w:val="28"/>
        </w:rPr>
        <w:t>А.</w:t>
      </w:r>
      <w:r>
        <w:rPr>
          <w:spacing w:val="33"/>
          <w:sz w:val="28"/>
        </w:rPr>
        <w:t xml:space="preserve"> </w:t>
      </w:r>
      <w:r>
        <w:rPr>
          <w:sz w:val="28"/>
        </w:rPr>
        <w:t>О.</w:t>
      </w:r>
      <w:r>
        <w:rPr>
          <w:spacing w:val="33"/>
          <w:sz w:val="28"/>
        </w:rPr>
        <w:t xml:space="preserve"> </w:t>
      </w:r>
      <w:r>
        <w:rPr>
          <w:sz w:val="28"/>
        </w:rPr>
        <w:t>Україна</w:t>
      </w:r>
      <w:r>
        <w:rPr>
          <w:spacing w:val="30"/>
          <w:sz w:val="28"/>
        </w:rPr>
        <w:t xml:space="preserve"> </w:t>
      </w:r>
      <w:r>
        <w:rPr>
          <w:sz w:val="28"/>
        </w:rPr>
        <w:t>:</w:t>
      </w:r>
      <w:r>
        <w:rPr>
          <w:spacing w:val="31"/>
          <w:sz w:val="28"/>
        </w:rPr>
        <w:t xml:space="preserve"> </w:t>
      </w:r>
      <w:r>
        <w:rPr>
          <w:sz w:val="28"/>
        </w:rPr>
        <w:t>індекс</w:t>
      </w:r>
      <w:r>
        <w:rPr>
          <w:spacing w:val="36"/>
          <w:sz w:val="28"/>
        </w:rPr>
        <w:t xml:space="preserve"> </w:t>
      </w:r>
      <w:r>
        <w:rPr>
          <w:sz w:val="28"/>
        </w:rPr>
        <w:t>готовності</w:t>
      </w:r>
      <w:r>
        <w:rPr>
          <w:spacing w:val="26"/>
          <w:sz w:val="28"/>
        </w:rPr>
        <w:t xml:space="preserve"> </w:t>
      </w:r>
      <w:r>
        <w:rPr>
          <w:sz w:val="28"/>
        </w:rPr>
        <w:t>до</w:t>
      </w:r>
      <w:r>
        <w:rPr>
          <w:spacing w:val="31"/>
          <w:sz w:val="28"/>
        </w:rPr>
        <w:t xml:space="preserve"> </w:t>
      </w:r>
      <w:r>
        <w:rPr>
          <w:sz w:val="28"/>
        </w:rPr>
        <w:t>е-уряду</w:t>
      </w:r>
      <w:r>
        <w:rPr>
          <w:spacing w:val="26"/>
          <w:sz w:val="28"/>
        </w:rPr>
        <w:t xml:space="preserve"> </w:t>
      </w:r>
      <w:r>
        <w:rPr>
          <w:sz w:val="28"/>
        </w:rPr>
        <w:t>/</w:t>
      </w:r>
      <w:r>
        <w:rPr>
          <w:spacing w:val="30"/>
          <w:sz w:val="28"/>
        </w:rPr>
        <w:t xml:space="preserve"> </w:t>
      </w:r>
      <w:r>
        <w:rPr>
          <w:sz w:val="28"/>
        </w:rPr>
        <w:t>А.</w:t>
      </w:r>
      <w:r>
        <w:rPr>
          <w:spacing w:val="32"/>
          <w:sz w:val="28"/>
        </w:rPr>
        <w:t xml:space="preserve"> </w:t>
      </w:r>
      <w:r>
        <w:rPr>
          <w:sz w:val="28"/>
        </w:rPr>
        <w:t>О.</w:t>
      </w:r>
      <w:r>
        <w:rPr>
          <w:spacing w:val="33"/>
          <w:sz w:val="28"/>
        </w:rPr>
        <w:t xml:space="preserve"> </w:t>
      </w:r>
      <w:r>
        <w:rPr>
          <w:sz w:val="28"/>
        </w:rPr>
        <w:t>Серенок</w:t>
      </w:r>
    </w:p>
    <w:p w:rsidR="00154FCB" w:rsidRDefault="00154FCB" w:rsidP="00154FCB">
      <w:pPr>
        <w:pStyle w:val="a3"/>
        <w:spacing w:before="163" w:line="362" w:lineRule="auto"/>
        <w:ind w:right="542" w:firstLine="0"/>
      </w:pPr>
      <w:r>
        <w:t>//Державне управління та місцеве самоврядування: тези IX між нар. наук.</w:t>
      </w:r>
      <w:r>
        <w:rPr>
          <w:spacing w:val="1"/>
        </w:rPr>
        <w:t xml:space="preserve"> </w:t>
      </w:r>
      <w:r>
        <w:t>конгресу,</w:t>
      </w:r>
      <w:r>
        <w:rPr>
          <w:spacing w:val="2"/>
        </w:rPr>
        <w:t xml:space="preserve"> </w:t>
      </w:r>
      <w:r>
        <w:t>2019</w:t>
      </w:r>
      <w:r>
        <w:rPr>
          <w:spacing w:val="-1"/>
        </w:rPr>
        <w:t xml:space="preserve"> </w:t>
      </w:r>
      <w:r>
        <w:t>р.</w:t>
      </w:r>
      <w:r>
        <w:rPr>
          <w:spacing w:val="5"/>
        </w:rPr>
        <w:t xml:space="preserve"> </w:t>
      </w:r>
      <w:r>
        <w:t>– Х.</w:t>
      </w:r>
      <w:r>
        <w:rPr>
          <w:spacing w:val="-1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Вид-во ХарРІ</w:t>
      </w:r>
      <w:r>
        <w:rPr>
          <w:spacing w:val="-2"/>
        </w:rPr>
        <w:t xml:space="preserve"> </w:t>
      </w:r>
      <w:r>
        <w:t>НАДУ</w:t>
      </w:r>
      <w:r>
        <w:rPr>
          <w:spacing w:val="2"/>
        </w:rPr>
        <w:t xml:space="preserve"> </w:t>
      </w:r>
      <w:r>
        <w:t>– Магістр,</w:t>
      </w:r>
      <w:r>
        <w:rPr>
          <w:spacing w:val="3"/>
        </w:rPr>
        <w:t xml:space="preserve"> </w:t>
      </w:r>
      <w:r>
        <w:t>2019.</w:t>
      </w:r>
      <w:r>
        <w:rPr>
          <w:spacing w:val="4"/>
        </w:rPr>
        <w:t xml:space="preserve"> </w:t>
      </w:r>
      <w:r>
        <w:t>С.</w:t>
      </w:r>
      <w:r>
        <w:rPr>
          <w:spacing w:val="3"/>
        </w:rPr>
        <w:t xml:space="preserve"> </w:t>
      </w:r>
      <w:r>
        <w:t>831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0" w:lineRule="auto"/>
        <w:ind w:right="524" w:firstLine="197"/>
        <w:jc w:val="both"/>
        <w:rPr>
          <w:sz w:val="28"/>
        </w:rPr>
      </w:pPr>
      <w:r>
        <w:rPr>
          <w:sz w:val="28"/>
        </w:rPr>
        <w:t>Серенок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Комплексний</w:t>
      </w:r>
      <w:r>
        <w:rPr>
          <w:spacing w:val="1"/>
          <w:sz w:val="28"/>
        </w:rPr>
        <w:t xml:space="preserve"> </w:t>
      </w:r>
      <w:r>
        <w:rPr>
          <w:sz w:val="28"/>
        </w:rPr>
        <w:t>індекс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показника</w:t>
      </w:r>
      <w:r>
        <w:rPr>
          <w:spacing w:val="1"/>
          <w:sz w:val="28"/>
        </w:rPr>
        <w:t xml:space="preserve"> </w:t>
      </w:r>
      <w:r>
        <w:rPr>
          <w:sz w:val="28"/>
        </w:rPr>
        <w:t>готовності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уряду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Серенок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 : зб. наук. пр. – Х.: Вид-во ХарРІ НАДУ. – Магістр, 2019. – Вип. 2</w:t>
      </w:r>
      <w:r>
        <w:rPr>
          <w:spacing w:val="-67"/>
          <w:sz w:val="28"/>
        </w:rPr>
        <w:t xml:space="preserve"> </w:t>
      </w:r>
      <w:r>
        <w:rPr>
          <w:sz w:val="28"/>
        </w:rPr>
        <w:t>(25).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581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60" w:lineRule="auto"/>
        <w:ind w:right="523" w:firstLine="197"/>
        <w:jc w:val="both"/>
        <w:rPr>
          <w:sz w:val="28"/>
        </w:rPr>
      </w:pPr>
      <w:r>
        <w:rPr>
          <w:sz w:val="28"/>
        </w:rPr>
        <w:t>Серенок А. О. Е-уряд: показник зрілості для України / А. О. Серенок //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досвіду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1"/>
          <w:sz w:val="28"/>
        </w:rPr>
        <w:t xml:space="preserve"> </w:t>
      </w:r>
      <w:r>
        <w:rPr>
          <w:sz w:val="28"/>
        </w:rPr>
        <w:t>влади: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III</w:t>
      </w:r>
      <w:r>
        <w:rPr>
          <w:spacing w:val="1"/>
          <w:sz w:val="28"/>
        </w:rPr>
        <w:t xml:space="preserve"> </w:t>
      </w:r>
      <w:r>
        <w:rPr>
          <w:sz w:val="28"/>
        </w:rPr>
        <w:t>всеукраїнської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науково-практичної</w:t>
      </w:r>
      <w:r>
        <w:rPr>
          <w:spacing w:val="-67"/>
          <w:sz w:val="28"/>
        </w:rPr>
        <w:t xml:space="preserve"> </w:t>
      </w:r>
      <w:r>
        <w:rPr>
          <w:sz w:val="28"/>
        </w:rPr>
        <w:t>конференції за міжнародною участю, 26 листопада 2018 р. – Ч. I. – Полтава :</w:t>
      </w:r>
      <w:r>
        <w:rPr>
          <w:spacing w:val="1"/>
          <w:sz w:val="28"/>
        </w:rPr>
        <w:t xml:space="preserve"> </w:t>
      </w:r>
      <w:r>
        <w:rPr>
          <w:sz w:val="28"/>
        </w:rPr>
        <w:t>РВВ</w:t>
      </w:r>
      <w:r>
        <w:rPr>
          <w:spacing w:val="2"/>
          <w:sz w:val="28"/>
        </w:rPr>
        <w:t xml:space="preserve"> </w:t>
      </w:r>
      <w:r>
        <w:rPr>
          <w:sz w:val="28"/>
        </w:rPr>
        <w:t>ПУСКУ,</w:t>
      </w:r>
      <w:r>
        <w:rPr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6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628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line="357" w:lineRule="auto"/>
        <w:ind w:right="523" w:firstLine="197"/>
        <w:jc w:val="both"/>
        <w:rPr>
          <w:sz w:val="28"/>
        </w:rPr>
      </w:pPr>
      <w:r>
        <w:rPr>
          <w:sz w:val="28"/>
        </w:rPr>
        <w:t>Баклан І. В. Електронний парламент: методологія прийняття рішень 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-9"/>
          <w:sz w:val="28"/>
        </w:rPr>
        <w:t xml:space="preserve"> </w:t>
      </w:r>
      <w:r>
        <w:rPr>
          <w:sz w:val="28"/>
        </w:rPr>
        <w:t>нормотворення</w:t>
      </w:r>
      <w:r>
        <w:rPr>
          <w:spacing w:val="-2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І.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1"/>
          <w:sz w:val="28"/>
        </w:rPr>
        <w:t xml:space="preserve"> </w:t>
      </w:r>
      <w:r>
        <w:rPr>
          <w:sz w:val="28"/>
        </w:rPr>
        <w:t>Баклан,</w:t>
      </w:r>
      <w:r>
        <w:rPr>
          <w:spacing w:val="-1"/>
          <w:sz w:val="28"/>
        </w:rPr>
        <w:t xml:space="preserve"> </w:t>
      </w:r>
      <w:r>
        <w:rPr>
          <w:sz w:val="28"/>
        </w:rPr>
        <w:t>Ю.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Селін.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Юридична</w:t>
      </w:r>
      <w:r>
        <w:rPr>
          <w:spacing w:val="-3"/>
          <w:sz w:val="28"/>
        </w:rPr>
        <w:t xml:space="preserve"> </w:t>
      </w:r>
      <w:r>
        <w:rPr>
          <w:sz w:val="28"/>
        </w:rPr>
        <w:t>наука.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No1.</w:t>
      </w:r>
    </w:p>
    <w:p w:rsidR="00154FCB" w:rsidRDefault="00154FCB" w:rsidP="00154FCB">
      <w:pPr>
        <w:pStyle w:val="a3"/>
        <w:spacing w:before="1"/>
        <w:ind w:firstLine="0"/>
      </w:pPr>
      <w:r>
        <w:t>– 2018.–</w:t>
      </w:r>
      <w:r>
        <w:rPr>
          <w:spacing w:val="1"/>
        </w:rPr>
        <w:t xml:space="preserve"> </w:t>
      </w:r>
      <w:r>
        <w:t>С.</w:t>
      </w:r>
      <w:r>
        <w:rPr>
          <w:spacing w:val="2"/>
        </w:rPr>
        <w:t xml:space="preserve"> </w:t>
      </w:r>
      <w:r>
        <w:t>814</w:t>
      </w:r>
    </w:p>
    <w:p w:rsidR="00154FCB" w:rsidRDefault="00154FCB" w:rsidP="00154FCB">
      <w:pPr>
        <w:pStyle w:val="a5"/>
        <w:numPr>
          <w:ilvl w:val="0"/>
          <w:numId w:val="1"/>
        </w:numPr>
        <w:tabs>
          <w:tab w:val="left" w:pos="1026"/>
        </w:tabs>
        <w:spacing w:before="164" w:line="360" w:lineRule="auto"/>
        <w:ind w:right="526" w:firstLine="197"/>
        <w:jc w:val="both"/>
        <w:rPr>
          <w:sz w:val="28"/>
        </w:rPr>
      </w:pPr>
      <w:r>
        <w:rPr>
          <w:sz w:val="28"/>
        </w:rPr>
        <w:t>Архипова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Електронне</w:t>
      </w:r>
      <w:r>
        <w:rPr>
          <w:spacing w:val="1"/>
          <w:sz w:val="28"/>
        </w:rPr>
        <w:t xml:space="preserve"> </w:t>
      </w:r>
      <w:r>
        <w:rPr>
          <w:sz w:val="28"/>
        </w:rPr>
        <w:t>урядування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форма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Архипова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Державне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управління: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7"/>
          <w:sz w:val="28"/>
        </w:rPr>
        <w:t xml:space="preserve"> </w:t>
      </w:r>
      <w:r>
        <w:rPr>
          <w:sz w:val="28"/>
        </w:rPr>
        <w:t>та</w:t>
      </w:r>
      <w:r>
        <w:rPr>
          <w:spacing w:val="7"/>
          <w:sz w:val="28"/>
        </w:rPr>
        <w:t xml:space="preserve"> </w:t>
      </w:r>
      <w:r>
        <w:rPr>
          <w:sz w:val="28"/>
        </w:rPr>
        <w:t>розвиток:</w:t>
      </w:r>
      <w:r>
        <w:rPr>
          <w:spacing w:val="2"/>
          <w:sz w:val="28"/>
        </w:rPr>
        <w:t xml:space="preserve"> </w:t>
      </w:r>
      <w:r>
        <w:rPr>
          <w:sz w:val="28"/>
        </w:rPr>
        <w:t>електронне</w:t>
      </w:r>
      <w:r>
        <w:rPr>
          <w:spacing w:val="19"/>
          <w:sz w:val="28"/>
        </w:rPr>
        <w:t xml:space="preserve"> </w:t>
      </w:r>
      <w:r>
        <w:rPr>
          <w:sz w:val="28"/>
        </w:rPr>
        <w:t>наукове</w:t>
      </w:r>
      <w:r>
        <w:rPr>
          <w:spacing w:val="7"/>
          <w:sz w:val="28"/>
        </w:rPr>
        <w:t xml:space="preserve"> </w:t>
      </w:r>
      <w:r>
        <w:rPr>
          <w:sz w:val="28"/>
        </w:rPr>
        <w:t>фахове</w:t>
      </w:r>
      <w:r>
        <w:rPr>
          <w:spacing w:val="7"/>
          <w:sz w:val="28"/>
        </w:rPr>
        <w:t xml:space="preserve"> </w:t>
      </w:r>
      <w:r>
        <w:rPr>
          <w:sz w:val="28"/>
        </w:rPr>
        <w:t>видання.</w:t>
      </w:r>
      <w:r>
        <w:rPr>
          <w:spacing w:val="13"/>
          <w:sz w:val="28"/>
        </w:rPr>
        <w:t xml:space="preserve"> </w:t>
      </w:r>
      <w:r>
        <w:rPr>
          <w:sz w:val="28"/>
        </w:rPr>
        <w:t>–</w:t>
      </w:r>
      <w:r>
        <w:rPr>
          <w:spacing w:val="7"/>
          <w:sz w:val="28"/>
        </w:rPr>
        <w:t xml:space="preserve"> </w:t>
      </w:r>
      <w:r>
        <w:rPr>
          <w:sz w:val="28"/>
        </w:rPr>
        <w:t>2017.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8"/>
          <w:sz w:val="28"/>
        </w:rPr>
        <w:t xml:space="preserve"> </w:t>
      </w:r>
      <w:r>
        <w:rPr>
          <w:sz w:val="28"/>
        </w:rPr>
        <w:t>№</w:t>
      </w:r>
    </w:p>
    <w:p w:rsidR="00154FCB" w:rsidRDefault="00154FCB" w:rsidP="00154FCB">
      <w:pPr>
        <w:pStyle w:val="a5"/>
        <w:numPr>
          <w:ilvl w:val="0"/>
          <w:numId w:val="3"/>
        </w:numPr>
        <w:tabs>
          <w:tab w:val="left" w:pos="604"/>
        </w:tabs>
        <w:spacing w:line="318" w:lineRule="exact"/>
        <w:ind w:hanging="285"/>
        <w:jc w:val="both"/>
        <w:rPr>
          <w:sz w:val="28"/>
        </w:rPr>
      </w:pPr>
      <w:r>
        <w:rPr>
          <w:sz w:val="28"/>
        </w:rPr>
        <w:t>–</w:t>
      </w:r>
      <w:r>
        <w:rPr>
          <w:spacing w:val="-7"/>
          <w:sz w:val="28"/>
        </w:rPr>
        <w:t xml:space="preserve"> </w:t>
      </w:r>
      <w:r>
        <w:rPr>
          <w:sz w:val="28"/>
        </w:rPr>
        <w:t>URL:</w:t>
      </w:r>
      <w:r>
        <w:rPr>
          <w:spacing w:val="-7"/>
          <w:sz w:val="28"/>
        </w:rPr>
        <w:t xml:space="preserve"> </w:t>
      </w:r>
      <w:hyperlink r:id="rId50">
        <w:r>
          <w:rPr>
            <w:sz w:val="28"/>
          </w:rPr>
          <w:t>http://www.dy.nauka.com.ua/?op=1&amp;z=855</w:t>
        </w:r>
      </w:hyperlink>
    </w:p>
    <w:p w:rsidR="00154FCB" w:rsidRDefault="00154FCB" w:rsidP="00154FCB">
      <w:pPr>
        <w:pStyle w:val="a5"/>
        <w:numPr>
          <w:ilvl w:val="1"/>
          <w:numId w:val="3"/>
        </w:numPr>
        <w:tabs>
          <w:tab w:val="left" w:pos="1026"/>
        </w:tabs>
        <w:spacing w:before="163" w:line="360" w:lineRule="auto"/>
        <w:ind w:right="529" w:firstLine="197"/>
        <w:jc w:val="both"/>
        <w:rPr>
          <w:sz w:val="28"/>
        </w:rPr>
      </w:pPr>
      <w:r>
        <w:rPr>
          <w:sz w:val="28"/>
        </w:rPr>
        <w:t>Круглов В. В. Державно-приватне партнерство в системі електронного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урядування. Публічне управління ХХІ століття: традиції та інновації : зб. тез.</w:t>
      </w:r>
      <w:r>
        <w:rPr>
          <w:spacing w:val="1"/>
          <w:sz w:val="28"/>
        </w:rPr>
        <w:t xml:space="preserve"> </w:t>
      </w:r>
      <w:r>
        <w:rPr>
          <w:sz w:val="28"/>
        </w:rPr>
        <w:t>ХVІІ</w:t>
      </w:r>
      <w:r>
        <w:rPr>
          <w:spacing w:val="33"/>
          <w:sz w:val="28"/>
        </w:rPr>
        <w:t xml:space="preserve"> </w:t>
      </w:r>
      <w:r>
        <w:rPr>
          <w:sz w:val="28"/>
        </w:rPr>
        <w:t>Міжнар.</w:t>
      </w:r>
      <w:r>
        <w:rPr>
          <w:spacing w:val="18"/>
          <w:sz w:val="28"/>
        </w:rPr>
        <w:t xml:space="preserve"> </w:t>
      </w:r>
      <w:r>
        <w:rPr>
          <w:sz w:val="28"/>
        </w:rPr>
        <w:t>наук.</w:t>
      </w:r>
      <w:r>
        <w:rPr>
          <w:spacing w:val="19"/>
          <w:sz w:val="28"/>
        </w:rPr>
        <w:t xml:space="preserve"> </w:t>
      </w:r>
      <w:r>
        <w:rPr>
          <w:sz w:val="28"/>
        </w:rPr>
        <w:t>конгресу,</w:t>
      </w:r>
      <w:r>
        <w:rPr>
          <w:spacing w:val="19"/>
          <w:sz w:val="28"/>
        </w:rPr>
        <w:t xml:space="preserve"> </w:t>
      </w:r>
      <w:r>
        <w:rPr>
          <w:sz w:val="28"/>
        </w:rPr>
        <w:t>27</w:t>
      </w:r>
      <w:r>
        <w:rPr>
          <w:spacing w:val="17"/>
          <w:sz w:val="28"/>
        </w:rPr>
        <w:t xml:space="preserve"> </w:t>
      </w:r>
      <w:r>
        <w:rPr>
          <w:sz w:val="28"/>
        </w:rPr>
        <w:t>квіт.</w:t>
      </w:r>
      <w:r>
        <w:rPr>
          <w:spacing w:val="19"/>
          <w:sz w:val="28"/>
        </w:rPr>
        <w:t xml:space="preserve"> </w:t>
      </w:r>
      <w:r>
        <w:rPr>
          <w:sz w:val="28"/>
        </w:rPr>
        <w:t>2017</w:t>
      </w:r>
      <w:r>
        <w:rPr>
          <w:spacing w:val="17"/>
          <w:sz w:val="28"/>
        </w:rPr>
        <w:t xml:space="preserve"> </w:t>
      </w:r>
      <w:r>
        <w:rPr>
          <w:sz w:val="28"/>
        </w:rPr>
        <w:t>р.</w:t>
      </w:r>
      <w:r>
        <w:rPr>
          <w:spacing w:val="19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20"/>
          <w:sz w:val="28"/>
        </w:rPr>
        <w:t xml:space="preserve"> </w:t>
      </w:r>
      <w:r>
        <w:rPr>
          <w:sz w:val="28"/>
        </w:rPr>
        <w:t>:</w:t>
      </w:r>
      <w:r>
        <w:rPr>
          <w:spacing w:val="16"/>
          <w:sz w:val="28"/>
        </w:rPr>
        <w:t xml:space="preserve"> </w:t>
      </w:r>
      <w:r>
        <w:rPr>
          <w:sz w:val="28"/>
        </w:rPr>
        <w:t>Вид-во</w:t>
      </w:r>
      <w:r>
        <w:rPr>
          <w:spacing w:val="16"/>
          <w:sz w:val="28"/>
        </w:rPr>
        <w:t xml:space="preserve"> </w:t>
      </w:r>
      <w:r>
        <w:rPr>
          <w:sz w:val="28"/>
        </w:rPr>
        <w:t>ХарРІ</w:t>
      </w:r>
      <w:r>
        <w:rPr>
          <w:spacing w:val="20"/>
          <w:sz w:val="28"/>
        </w:rPr>
        <w:t xml:space="preserve"> </w:t>
      </w:r>
      <w:r>
        <w:rPr>
          <w:sz w:val="28"/>
        </w:rPr>
        <w:t>НАДУ</w:t>
      </w:r>
    </w:p>
    <w:p w:rsidR="00154FCB" w:rsidRDefault="00154FCB" w:rsidP="00154FCB">
      <w:pPr>
        <w:pStyle w:val="a3"/>
        <w:spacing w:before="1"/>
        <w:ind w:firstLine="0"/>
      </w:pPr>
      <w:r>
        <w:t>«Магістр»,</w:t>
      </w:r>
      <w:r>
        <w:rPr>
          <w:spacing w:val="-1"/>
        </w:rPr>
        <w:t xml:space="preserve"> </w:t>
      </w:r>
      <w:r>
        <w:t>2017. С. 473–476.</w:t>
      </w:r>
    </w:p>
    <w:p w:rsidR="00154FCB" w:rsidRDefault="00154FCB" w:rsidP="00154FCB">
      <w:pPr>
        <w:sectPr w:rsidR="00154FCB">
          <w:pgSz w:w="11910" w:h="16840"/>
          <w:pgMar w:top="1040" w:right="320" w:bottom="280" w:left="1380" w:header="766" w:footer="0" w:gutter="0"/>
          <w:cols w:space="720"/>
        </w:sectPr>
      </w:pPr>
    </w:p>
    <w:p w:rsidR="00154FCB" w:rsidRDefault="00154FCB" w:rsidP="00154FCB">
      <w:pPr>
        <w:pStyle w:val="a5"/>
        <w:numPr>
          <w:ilvl w:val="1"/>
          <w:numId w:val="3"/>
        </w:numPr>
        <w:tabs>
          <w:tab w:val="left" w:pos="1026"/>
        </w:tabs>
        <w:spacing w:before="76" w:line="360" w:lineRule="auto"/>
        <w:ind w:right="534" w:firstLine="197"/>
        <w:jc w:val="both"/>
        <w:rPr>
          <w:sz w:val="28"/>
        </w:rPr>
      </w:pPr>
      <w:r>
        <w:rPr>
          <w:sz w:val="28"/>
        </w:rPr>
        <w:lastRenderedPageBreak/>
        <w:t>Жовток, В., Філіпова Н. Актуальні проблеми та перспективи 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урядування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>ΛΌГOΣ.</w:t>
      </w:r>
      <w:r>
        <w:rPr>
          <w:spacing w:val="1"/>
          <w:sz w:val="28"/>
        </w:rPr>
        <w:t xml:space="preserve"> </w:t>
      </w:r>
      <w:r>
        <w:rPr>
          <w:sz w:val="28"/>
        </w:rPr>
        <w:t>Мистецтво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наукової</w:t>
      </w:r>
      <w:r>
        <w:rPr>
          <w:spacing w:val="1"/>
          <w:sz w:val="28"/>
        </w:rPr>
        <w:t xml:space="preserve"> </w:t>
      </w:r>
      <w:r>
        <w:rPr>
          <w:sz w:val="28"/>
        </w:rPr>
        <w:t>думки.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3"/>
          <w:sz w:val="28"/>
        </w:rPr>
        <w:t xml:space="preserve"> </w:t>
      </w:r>
      <w:r>
        <w:rPr>
          <w:sz w:val="28"/>
        </w:rPr>
        <w:t>№ 9.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21–24.</w:t>
      </w:r>
    </w:p>
    <w:p w:rsidR="00154FCB" w:rsidRDefault="00154FCB" w:rsidP="00154FCB">
      <w:pPr>
        <w:pStyle w:val="a5"/>
        <w:numPr>
          <w:ilvl w:val="1"/>
          <w:numId w:val="3"/>
        </w:numPr>
        <w:tabs>
          <w:tab w:val="left" w:pos="1026"/>
        </w:tabs>
        <w:spacing w:before="2" w:line="360" w:lineRule="auto"/>
        <w:ind w:right="527" w:firstLine="197"/>
        <w:jc w:val="both"/>
        <w:rPr>
          <w:sz w:val="28"/>
        </w:rPr>
      </w:pPr>
      <w:r>
        <w:rPr>
          <w:sz w:val="28"/>
        </w:rPr>
        <w:t>Трофименко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О.Г.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Електронне</w:t>
      </w:r>
      <w:r>
        <w:rPr>
          <w:spacing w:val="1"/>
          <w:sz w:val="28"/>
        </w:rPr>
        <w:t xml:space="preserve"> </w:t>
      </w:r>
      <w:r>
        <w:rPr>
          <w:sz w:val="28"/>
        </w:rPr>
        <w:t>врядування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71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Трофименко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О.Г.,</w:t>
      </w:r>
      <w:r>
        <w:rPr>
          <w:spacing w:val="1"/>
          <w:sz w:val="28"/>
        </w:rPr>
        <w:t xml:space="preserve"> </w:t>
      </w:r>
      <w:r>
        <w:rPr>
          <w:sz w:val="28"/>
        </w:rPr>
        <w:t>Логі-</w:t>
      </w:r>
      <w:r>
        <w:rPr>
          <w:spacing w:val="1"/>
          <w:sz w:val="28"/>
        </w:rPr>
        <w:t xml:space="preserve"> </w:t>
      </w:r>
      <w:r>
        <w:rPr>
          <w:sz w:val="28"/>
        </w:rPr>
        <w:t>нова</w:t>
      </w:r>
      <w:r>
        <w:rPr>
          <w:spacing w:val="1"/>
          <w:sz w:val="28"/>
        </w:rPr>
        <w:t xml:space="preserve"> </w:t>
      </w:r>
      <w:r>
        <w:rPr>
          <w:sz w:val="28"/>
        </w:rPr>
        <w:t>Н.І.,</w:t>
      </w:r>
      <w:r>
        <w:rPr>
          <w:spacing w:val="-67"/>
          <w:sz w:val="28"/>
        </w:rPr>
        <w:t xml:space="preserve"> </w:t>
      </w:r>
      <w:r>
        <w:rPr>
          <w:sz w:val="28"/>
        </w:rPr>
        <w:t>Буката</w:t>
      </w:r>
      <w:r>
        <w:rPr>
          <w:spacing w:val="1"/>
          <w:sz w:val="28"/>
        </w:rPr>
        <w:t xml:space="preserve"> </w:t>
      </w:r>
      <w:r>
        <w:rPr>
          <w:sz w:val="28"/>
        </w:rPr>
        <w:t>Л.М.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Порівняльно-аналітичне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право: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електронне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наукове</w:t>
      </w:r>
      <w:r>
        <w:rPr>
          <w:spacing w:val="1"/>
          <w:sz w:val="28"/>
        </w:rPr>
        <w:t xml:space="preserve"> </w:t>
      </w:r>
      <w:r>
        <w:rPr>
          <w:sz w:val="28"/>
        </w:rPr>
        <w:t>фахове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видання.</w:t>
      </w:r>
      <w:r>
        <w:rPr>
          <w:spacing w:val="-2"/>
          <w:sz w:val="28"/>
        </w:rPr>
        <w:t xml:space="preserve"> </w:t>
      </w:r>
      <w:r>
        <w:rPr>
          <w:sz w:val="28"/>
        </w:rPr>
        <w:t>Ужгород,</w:t>
      </w:r>
      <w:r>
        <w:rPr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-6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1.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231-234</w:t>
      </w:r>
      <w:r>
        <w:rPr>
          <w:spacing w:val="-4"/>
          <w:sz w:val="28"/>
        </w:rPr>
        <w:t xml:space="preserve"> </w:t>
      </w:r>
      <w:r>
        <w:rPr>
          <w:sz w:val="28"/>
        </w:rPr>
        <w:t>URL:</w:t>
      </w:r>
      <w:r>
        <w:rPr>
          <w:spacing w:val="-4"/>
          <w:sz w:val="28"/>
        </w:rPr>
        <w:t xml:space="preserve"> </w:t>
      </w:r>
      <w:hyperlink r:id="rId51">
        <w:r>
          <w:rPr>
            <w:sz w:val="28"/>
          </w:rPr>
          <w:t>http://pap.in.ua/1_2016/70.pdf.</w:t>
        </w:r>
      </w:hyperlink>
    </w:p>
    <w:p w:rsidR="00154FCB" w:rsidRDefault="00154FCB" w:rsidP="00154FCB">
      <w:pPr>
        <w:pStyle w:val="a5"/>
        <w:numPr>
          <w:ilvl w:val="1"/>
          <w:numId w:val="3"/>
        </w:numPr>
        <w:tabs>
          <w:tab w:val="left" w:pos="1026"/>
        </w:tabs>
        <w:spacing w:before="3" w:line="360" w:lineRule="auto"/>
        <w:ind w:right="525" w:firstLine="197"/>
        <w:jc w:val="both"/>
        <w:rPr>
          <w:sz w:val="28"/>
        </w:rPr>
      </w:pPr>
      <w:r>
        <w:rPr>
          <w:sz w:val="28"/>
        </w:rPr>
        <w:t>Трофименко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законодавчої</w:t>
      </w:r>
      <w:r>
        <w:rPr>
          <w:spacing w:val="1"/>
          <w:sz w:val="28"/>
        </w:rPr>
        <w:t xml:space="preserve"> </w:t>
      </w:r>
      <w:r>
        <w:rPr>
          <w:sz w:val="28"/>
        </w:rPr>
        <w:t>бази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врядування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інституційні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євроінтеграції: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матер,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міжнар. наук.-практ. конф. (20 травня 2016 р.): у2т. Т. 1. Одеса:</w:t>
      </w:r>
      <w:r>
        <w:rPr>
          <w:spacing w:val="1"/>
          <w:sz w:val="28"/>
        </w:rPr>
        <w:t xml:space="preserve"> </w:t>
      </w:r>
      <w:r>
        <w:rPr>
          <w:sz w:val="28"/>
        </w:rPr>
        <w:t>Юридична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література,</w:t>
      </w:r>
      <w:r>
        <w:rPr>
          <w:spacing w:val="3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572-574.</w:t>
      </w:r>
    </w:p>
    <w:p w:rsidR="00154FCB" w:rsidRDefault="00154FCB" w:rsidP="00154FCB">
      <w:pPr>
        <w:pStyle w:val="a5"/>
        <w:numPr>
          <w:ilvl w:val="1"/>
          <w:numId w:val="3"/>
        </w:numPr>
        <w:tabs>
          <w:tab w:val="left" w:pos="1026"/>
        </w:tabs>
        <w:spacing w:line="357" w:lineRule="auto"/>
        <w:ind w:right="535" w:firstLine="197"/>
        <w:jc w:val="both"/>
        <w:rPr>
          <w:sz w:val="28"/>
        </w:rPr>
      </w:pPr>
      <w:r>
        <w:rPr>
          <w:sz w:val="28"/>
        </w:rPr>
        <w:t>Zhou,</w:t>
      </w:r>
      <w:r>
        <w:rPr>
          <w:spacing w:val="1"/>
          <w:sz w:val="28"/>
        </w:rPr>
        <w:t xml:space="preserve"> </w:t>
      </w:r>
      <w:r>
        <w:rPr>
          <w:sz w:val="28"/>
        </w:rPr>
        <w:t>H.</w:t>
      </w:r>
      <w:r>
        <w:rPr>
          <w:spacing w:val="1"/>
          <w:sz w:val="28"/>
        </w:rPr>
        <w:t xml:space="preserve"> </w:t>
      </w:r>
      <w:r>
        <w:rPr>
          <w:sz w:val="28"/>
        </w:rPr>
        <w:t>Strategic</w:t>
      </w:r>
      <w:r>
        <w:rPr>
          <w:spacing w:val="1"/>
          <w:sz w:val="28"/>
        </w:rPr>
        <w:t xml:space="preserve"> </w:t>
      </w:r>
      <w:r>
        <w:rPr>
          <w:sz w:val="28"/>
        </w:rPr>
        <w:t>Stability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Cyberspace: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Chinese</w:t>
      </w:r>
      <w:r>
        <w:rPr>
          <w:spacing w:val="1"/>
          <w:sz w:val="28"/>
        </w:rPr>
        <w:t xml:space="preserve"> </w:t>
      </w:r>
      <w:r>
        <w:rPr>
          <w:sz w:val="28"/>
        </w:rPr>
        <w:t>View.</w:t>
      </w:r>
      <w:r>
        <w:rPr>
          <w:spacing w:val="70"/>
          <w:sz w:val="28"/>
        </w:rPr>
        <w:t xml:space="preserve"> </w:t>
      </w:r>
      <w:r>
        <w:rPr>
          <w:sz w:val="28"/>
        </w:rPr>
        <w:t>China</w:t>
      </w:r>
      <w:r>
        <w:rPr>
          <w:spacing w:val="1"/>
          <w:sz w:val="28"/>
        </w:rPr>
        <w:t xml:space="preserve"> </w:t>
      </w:r>
      <w:r>
        <w:rPr>
          <w:sz w:val="28"/>
        </w:rPr>
        <w:t>Quarterly</w:t>
      </w:r>
      <w:r>
        <w:rPr>
          <w:spacing w:val="-6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-5"/>
          <w:sz w:val="28"/>
        </w:rPr>
        <w:t xml:space="preserve"> </w:t>
      </w:r>
      <w:r>
        <w:rPr>
          <w:sz w:val="28"/>
        </w:rPr>
        <w:t>Strategic</w:t>
      </w:r>
      <w:r>
        <w:rPr>
          <w:spacing w:val="1"/>
          <w:sz w:val="28"/>
        </w:rPr>
        <w:t xml:space="preserve"> </w:t>
      </w:r>
      <w:r>
        <w:rPr>
          <w:sz w:val="28"/>
        </w:rPr>
        <w:t>Studies.</w:t>
      </w:r>
      <w:r>
        <w:rPr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№.</w:t>
      </w:r>
      <w:r>
        <w:rPr>
          <w:spacing w:val="2"/>
          <w:sz w:val="28"/>
        </w:rPr>
        <w:t xml:space="preserve"> </w:t>
      </w:r>
      <w:r>
        <w:rPr>
          <w:sz w:val="28"/>
        </w:rPr>
        <w:t>5(1).</w:t>
      </w:r>
      <w:r>
        <w:rPr>
          <w:spacing w:val="3"/>
          <w:sz w:val="28"/>
        </w:rPr>
        <w:t xml:space="preserve"> </w:t>
      </w:r>
      <w:r>
        <w:rPr>
          <w:sz w:val="28"/>
        </w:rPr>
        <w:t>Р.</w:t>
      </w:r>
      <w:r>
        <w:rPr>
          <w:spacing w:val="3"/>
          <w:sz w:val="28"/>
        </w:rPr>
        <w:t xml:space="preserve"> </w:t>
      </w:r>
      <w:r>
        <w:rPr>
          <w:sz w:val="28"/>
        </w:rPr>
        <w:t>81-95.</w:t>
      </w:r>
    </w:p>
    <w:p w:rsidR="00154FCB" w:rsidRDefault="00154FCB" w:rsidP="00154FCB">
      <w:pPr>
        <w:pStyle w:val="a5"/>
        <w:numPr>
          <w:ilvl w:val="1"/>
          <w:numId w:val="3"/>
        </w:numPr>
        <w:tabs>
          <w:tab w:val="left" w:pos="1026"/>
        </w:tabs>
        <w:spacing w:before="6" w:line="357" w:lineRule="auto"/>
        <w:ind w:right="530" w:firstLine="197"/>
        <w:jc w:val="both"/>
        <w:rPr>
          <w:sz w:val="28"/>
        </w:rPr>
      </w:pPr>
      <w:r>
        <w:rPr>
          <w:sz w:val="28"/>
        </w:rPr>
        <w:t>Chadwick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E-democracy.</w:t>
      </w:r>
      <w:r>
        <w:rPr>
          <w:spacing w:val="1"/>
          <w:sz w:val="28"/>
        </w:rPr>
        <w:t xml:space="preserve"> </w:t>
      </w:r>
      <w:r>
        <w:rPr>
          <w:sz w:val="28"/>
        </w:rPr>
        <w:t>Encyclopedia</w:t>
      </w:r>
      <w:r>
        <w:rPr>
          <w:spacing w:val="1"/>
          <w:sz w:val="28"/>
        </w:rPr>
        <w:t xml:space="preserve"> </w:t>
      </w:r>
      <w:r>
        <w:rPr>
          <w:sz w:val="28"/>
        </w:rPr>
        <w:t>Britannica.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52">
        <w:r>
          <w:rPr>
            <w:sz w:val="28"/>
          </w:rPr>
          <w:t>www.britannica.com/topic/e-democracy</w:t>
        </w:r>
      </w:hyperlink>
    </w:p>
    <w:p w:rsidR="00154FCB" w:rsidRDefault="00154FCB" w:rsidP="00154FCB">
      <w:pPr>
        <w:pStyle w:val="a5"/>
        <w:numPr>
          <w:ilvl w:val="1"/>
          <w:numId w:val="3"/>
        </w:numPr>
        <w:tabs>
          <w:tab w:val="left" w:pos="1026"/>
          <w:tab w:val="left" w:pos="1845"/>
          <w:tab w:val="left" w:pos="2992"/>
          <w:tab w:val="left" w:pos="4253"/>
          <w:tab w:val="left" w:pos="6310"/>
          <w:tab w:val="left" w:pos="7486"/>
          <w:tab w:val="left" w:pos="8506"/>
          <w:tab w:val="left" w:pos="9034"/>
        </w:tabs>
        <w:spacing w:before="5" w:line="360" w:lineRule="auto"/>
        <w:ind w:right="523" w:firstLine="197"/>
        <w:rPr>
          <w:sz w:val="28"/>
        </w:rPr>
      </w:pPr>
      <w:r>
        <w:rPr>
          <w:sz w:val="28"/>
        </w:rPr>
        <w:t>The</w:t>
      </w:r>
      <w:r>
        <w:rPr>
          <w:sz w:val="28"/>
        </w:rPr>
        <w:tab/>
        <w:t>United</w:t>
      </w:r>
      <w:r>
        <w:rPr>
          <w:sz w:val="28"/>
        </w:rPr>
        <w:tab/>
        <w:t>Nations</w:t>
      </w:r>
      <w:r>
        <w:rPr>
          <w:sz w:val="28"/>
        </w:rPr>
        <w:tab/>
        <w:t>E-Government</w:t>
      </w:r>
      <w:r>
        <w:rPr>
          <w:sz w:val="28"/>
        </w:rPr>
        <w:tab/>
        <w:t>Survey</w:t>
      </w:r>
      <w:r>
        <w:rPr>
          <w:sz w:val="28"/>
        </w:rPr>
        <w:tab/>
        <w:t>2014.</w:t>
      </w:r>
      <w:r>
        <w:rPr>
          <w:sz w:val="28"/>
        </w:rPr>
        <w:tab/>
        <w:t>–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hyperlink r:id="rId53">
        <w:r>
          <w:rPr>
            <w:sz w:val="28"/>
          </w:rPr>
          <w:t>https://www.um.org/en/development/desa/publications/e-government-survey-</w:t>
        </w:r>
      </w:hyperlink>
      <w:r>
        <w:rPr>
          <w:spacing w:val="1"/>
          <w:sz w:val="28"/>
        </w:rPr>
        <w:t xml:space="preserve"> </w:t>
      </w:r>
      <w:hyperlink r:id="rId54">
        <w:r>
          <w:rPr>
            <w:sz w:val="28"/>
          </w:rPr>
          <w:t>2014.html.</w:t>
        </w:r>
      </w:hyperlink>
    </w:p>
    <w:p w:rsidR="00154FCB" w:rsidRDefault="00154FCB" w:rsidP="00154FCB">
      <w:pPr>
        <w:pStyle w:val="a5"/>
        <w:numPr>
          <w:ilvl w:val="1"/>
          <w:numId w:val="3"/>
        </w:numPr>
        <w:tabs>
          <w:tab w:val="left" w:pos="1026"/>
          <w:tab w:val="left" w:pos="2018"/>
          <w:tab w:val="left" w:pos="3337"/>
          <w:tab w:val="left" w:pos="4766"/>
          <w:tab w:val="left" w:pos="6992"/>
          <w:tab w:val="left" w:pos="8340"/>
          <w:tab w:val="left" w:pos="9534"/>
        </w:tabs>
        <w:spacing w:before="1" w:line="360" w:lineRule="auto"/>
        <w:ind w:right="528" w:firstLine="197"/>
        <w:rPr>
          <w:sz w:val="28"/>
        </w:rPr>
      </w:pPr>
      <w:r>
        <w:rPr>
          <w:sz w:val="28"/>
        </w:rPr>
        <w:t>The</w:t>
      </w:r>
      <w:r>
        <w:rPr>
          <w:sz w:val="28"/>
        </w:rPr>
        <w:tab/>
        <w:t>United</w:t>
      </w:r>
      <w:r>
        <w:rPr>
          <w:sz w:val="28"/>
        </w:rPr>
        <w:tab/>
        <w:t>Nations</w:t>
      </w:r>
      <w:r>
        <w:rPr>
          <w:sz w:val="28"/>
        </w:rPr>
        <w:tab/>
        <w:t>E-Government</w:t>
      </w:r>
      <w:r>
        <w:rPr>
          <w:sz w:val="28"/>
        </w:rPr>
        <w:tab/>
        <w:t>Survey</w:t>
      </w:r>
      <w:r>
        <w:rPr>
          <w:sz w:val="28"/>
        </w:rPr>
        <w:tab/>
        <w:t>2020.</w:t>
      </w:r>
      <w:r>
        <w:rPr>
          <w:sz w:val="28"/>
        </w:rPr>
        <w:tab/>
      </w:r>
      <w:r>
        <w:rPr>
          <w:spacing w:val="-1"/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hyperlink r:id="rId55">
        <w:r>
          <w:rPr>
            <w:sz w:val="28"/>
          </w:rPr>
          <w:t>https://publicadministratio.un.org/egovkb/Portals/egovkb/Documents/un/202</w:t>
        </w:r>
      </w:hyperlink>
      <w:r>
        <w:rPr>
          <w:spacing w:val="1"/>
          <w:sz w:val="28"/>
        </w:rPr>
        <w:t xml:space="preserve"> </w:t>
      </w:r>
      <w:hyperlink r:id="rId56">
        <w:r>
          <w:rPr>
            <w:sz w:val="28"/>
          </w:rPr>
          <w:t>0-Survey/2020%20UN%20E-Government%20Survey%20(Full%20Report).pdf.</w:t>
        </w:r>
      </w:hyperlink>
    </w:p>
    <w:p w:rsidR="00154FCB" w:rsidRDefault="00154FCB" w:rsidP="00154FCB">
      <w:pPr>
        <w:pStyle w:val="a5"/>
        <w:numPr>
          <w:ilvl w:val="1"/>
          <w:numId w:val="3"/>
        </w:numPr>
        <w:tabs>
          <w:tab w:val="left" w:pos="1026"/>
          <w:tab w:val="left" w:pos="3919"/>
          <w:tab w:val="left" w:pos="6929"/>
          <w:tab w:val="left" w:pos="9042"/>
        </w:tabs>
        <w:spacing w:before="1" w:line="360" w:lineRule="auto"/>
        <w:ind w:right="526" w:firstLine="197"/>
        <w:jc w:val="both"/>
        <w:rPr>
          <w:sz w:val="28"/>
        </w:rPr>
      </w:pP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Global</w:t>
      </w:r>
      <w:r>
        <w:rPr>
          <w:spacing w:val="1"/>
          <w:sz w:val="28"/>
        </w:rPr>
        <w:t xml:space="preserve"> </w:t>
      </w:r>
      <w:r>
        <w:rPr>
          <w:sz w:val="28"/>
        </w:rPr>
        <w:t>Competitiveness</w:t>
      </w:r>
      <w:r>
        <w:rPr>
          <w:spacing w:val="1"/>
          <w:sz w:val="28"/>
        </w:rPr>
        <w:t xml:space="preserve"> </w:t>
      </w:r>
      <w:r>
        <w:rPr>
          <w:sz w:val="28"/>
        </w:rPr>
        <w:t>Report</w:t>
      </w:r>
      <w:r>
        <w:rPr>
          <w:spacing w:val="1"/>
          <w:sz w:val="28"/>
        </w:rPr>
        <w:t xml:space="preserve"> </w:t>
      </w:r>
      <w:r>
        <w:rPr>
          <w:sz w:val="28"/>
        </w:rPr>
        <w:t>2014–2015:</w:t>
      </w:r>
      <w:r>
        <w:rPr>
          <w:spacing w:val="1"/>
          <w:sz w:val="28"/>
        </w:rPr>
        <w:t xml:space="preserve"> </w:t>
      </w:r>
      <w:r>
        <w:rPr>
          <w:sz w:val="28"/>
        </w:rPr>
        <w:t>Full</w:t>
      </w:r>
      <w:r>
        <w:rPr>
          <w:spacing w:val="1"/>
          <w:sz w:val="28"/>
        </w:rPr>
        <w:t xml:space="preserve"> </w:t>
      </w:r>
      <w:r>
        <w:rPr>
          <w:sz w:val="28"/>
        </w:rPr>
        <w:t>Data</w:t>
      </w:r>
      <w:r>
        <w:rPr>
          <w:spacing w:val="1"/>
          <w:sz w:val="28"/>
        </w:rPr>
        <w:t xml:space="preserve"> </w:t>
      </w:r>
      <w:r>
        <w:rPr>
          <w:sz w:val="28"/>
        </w:rPr>
        <w:t>Edition</w:t>
      </w:r>
      <w:r>
        <w:rPr>
          <w:spacing w:val="1"/>
          <w:sz w:val="28"/>
        </w:rPr>
        <w:t xml:space="preserve"> </w:t>
      </w:r>
      <w:r>
        <w:rPr>
          <w:sz w:val="28"/>
        </w:rPr>
        <w:t>is</w:t>
      </w:r>
      <w:r>
        <w:rPr>
          <w:spacing w:val="1"/>
          <w:sz w:val="28"/>
        </w:rPr>
        <w:t xml:space="preserve"> </w:t>
      </w:r>
      <w:r>
        <w:rPr>
          <w:sz w:val="28"/>
        </w:rPr>
        <w:t>published by the World Economic Forum within the framework of The Global</w:t>
      </w:r>
      <w:r>
        <w:rPr>
          <w:spacing w:val="1"/>
          <w:sz w:val="28"/>
        </w:rPr>
        <w:t xml:space="preserve"> </w:t>
      </w:r>
      <w:r>
        <w:rPr>
          <w:sz w:val="28"/>
        </w:rPr>
        <w:t>Benchmarking</w:t>
      </w:r>
      <w:r>
        <w:rPr>
          <w:sz w:val="28"/>
        </w:rPr>
        <w:tab/>
        <w:t>Network.</w:t>
      </w:r>
      <w:r>
        <w:rPr>
          <w:sz w:val="28"/>
        </w:rPr>
        <w:tab/>
        <w:t>//</w:t>
      </w:r>
      <w:r>
        <w:rPr>
          <w:sz w:val="28"/>
        </w:rPr>
        <w:tab/>
      </w:r>
      <w:r>
        <w:rPr>
          <w:spacing w:val="-2"/>
          <w:sz w:val="28"/>
        </w:rPr>
        <w:t>URL:</w:t>
      </w:r>
      <w:r>
        <w:rPr>
          <w:spacing w:val="-68"/>
          <w:sz w:val="28"/>
        </w:rPr>
        <w:t xml:space="preserve"> </w:t>
      </w:r>
      <w:hyperlink r:id="rId57">
        <w:r>
          <w:rPr>
            <w:sz w:val="28"/>
          </w:rPr>
          <w:t>http://www.we.forum.org/docs/WEF_GlobalCompetitivenessReport_2014-15.pdf.</w:t>
        </w:r>
      </w:hyperlink>
    </w:p>
    <w:p w:rsidR="00154FCB" w:rsidRDefault="00154FCB" w:rsidP="00154FCB">
      <w:pPr>
        <w:pStyle w:val="a5"/>
        <w:numPr>
          <w:ilvl w:val="1"/>
          <w:numId w:val="3"/>
        </w:numPr>
        <w:tabs>
          <w:tab w:val="left" w:pos="1026"/>
        </w:tabs>
        <w:spacing w:line="360" w:lineRule="auto"/>
        <w:ind w:right="537" w:firstLine="197"/>
        <w:rPr>
          <w:sz w:val="28"/>
        </w:rPr>
      </w:pPr>
      <w:r>
        <w:rPr>
          <w:sz w:val="28"/>
        </w:rPr>
        <w:t>The</w:t>
      </w:r>
      <w:r>
        <w:rPr>
          <w:spacing w:val="10"/>
          <w:sz w:val="28"/>
        </w:rPr>
        <w:t xml:space="preserve"> </w:t>
      </w:r>
      <w:r>
        <w:rPr>
          <w:sz w:val="28"/>
        </w:rPr>
        <w:t>Global</w:t>
      </w:r>
      <w:r>
        <w:rPr>
          <w:spacing w:val="5"/>
          <w:sz w:val="28"/>
        </w:rPr>
        <w:t xml:space="preserve"> </w:t>
      </w:r>
      <w:r>
        <w:rPr>
          <w:sz w:val="28"/>
        </w:rPr>
        <w:t>Competitiveness</w:t>
      </w:r>
      <w:r>
        <w:rPr>
          <w:spacing w:val="12"/>
          <w:sz w:val="28"/>
        </w:rPr>
        <w:t xml:space="preserve"> </w:t>
      </w:r>
      <w:r>
        <w:rPr>
          <w:sz w:val="28"/>
        </w:rPr>
        <w:t>Report</w:t>
      </w:r>
      <w:r>
        <w:rPr>
          <w:spacing w:val="10"/>
          <w:sz w:val="28"/>
        </w:rPr>
        <w:t xml:space="preserve"> </w:t>
      </w:r>
      <w:r>
        <w:rPr>
          <w:sz w:val="28"/>
        </w:rPr>
        <w:t>2019:</w:t>
      </w:r>
      <w:r>
        <w:rPr>
          <w:spacing w:val="10"/>
          <w:sz w:val="28"/>
        </w:rPr>
        <w:t xml:space="preserve"> </w:t>
      </w:r>
      <w:r>
        <w:rPr>
          <w:sz w:val="28"/>
        </w:rPr>
        <w:t>Full</w:t>
      </w:r>
      <w:r>
        <w:rPr>
          <w:spacing w:val="4"/>
          <w:sz w:val="28"/>
        </w:rPr>
        <w:t xml:space="preserve"> </w:t>
      </w:r>
      <w:r>
        <w:rPr>
          <w:sz w:val="28"/>
        </w:rPr>
        <w:t>Data</w:t>
      </w:r>
      <w:r>
        <w:rPr>
          <w:spacing w:val="11"/>
          <w:sz w:val="28"/>
        </w:rPr>
        <w:t xml:space="preserve"> </w:t>
      </w:r>
      <w:r>
        <w:rPr>
          <w:sz w:val="28"/>
        </w:rPr>
        <w:t>Edition</w:t>
      </w:r>
      <w:r>
        <w:rPr>
          <w:spacing w:val="6"/>
          <w:sz w:val="28"/>
        </w:rPr>
        <w:t xml:space="preserve"> </w:t>
      </w:r>
      <w:r>
        <w:rPr>
          <w:sz w:val="28"/>
        </w:rPr>
        <w:t>is</w:t>
      </w:r>
      <w:r>
        <w:rPr>
          <w:spacing w:val="12"/>
          <w:sz w:val="28"/>
        </w:rPr>
        <w:t xml:space="preserve"> </w:t>
      </w:r>
      <w:r>
        <w:rPr>
          <w:sz w:val="28"/>
        </w:rPr>
        <w:t>published</w:t>
      </w:r>
      <w:r>
        <w:rPr>
          <w:spacing w:val="11"/>
          <w:sz w:val="28"/>
        </w:rPr>
        <w:t xml:space="preserve"> </w:t>
      </w:r>
      <w:r>
        <w:rPr>
          <w:sz w:val="28"/>
        </w:rPr>
        <w:t>by</w:t>
      </w:r>
      <w:r>
        <w:rPr>
          <w:spacing w:val="-67"/>
          <w:sz w:val="28"/>
        </w:rPr>
        <w:t xml:space="preserve"> </w:t>
      </w:r>
      <w:r>
        <w:rPr>
          <w:sz w:val="28"/>
        </w:rPr>
        <w:t>the</w:t>
      </w:r>
      <w:r>
        <w:rPr>
          <w:spacing w:val="31"/>
          <w:sz w:val="28"/>
        </w:rPr>
        <w:t xml:space="preserve"> </w:t>
      </w:r>
      <w:r>
        <w:rPr>
          <w:sz w:val="28"/>
        </w:rPr>
        <w:t>World</w:t>
      </w:r>
      <w:r>
        <w:rPr>
          <w:spacing w:val="35"/>
          <w:sz w:val="28"/>
        </w:rPr>
        <w:t xml:space="preserve"> </w:t>
      </w:r>
      <w:r>
        <w:rPr>
          <w:sz w:val="28"/>
        </w:rPr>
        <w:t>Economic</w:t>
      </w:r>
      <w:r>
        <w:rPr>
          <w:spacing w:val="37"/>
          <w:sz w:val="28"/>
        </w:rPr>
        <w:t xml:space="preserve"> </w:t>
      </w:r>
      <w:r>
        <w:rPr>
          <w:sz w:val="28"/>
        </w:rPr>
        <w:t>Forum</w:t>
      </w:r>
      <w:r>
        <w:rPr>
          <w:spacing w:val="24"/>
          <w:sz w:val="28"/>
        </w:rPr>
        <w:t xml:space="preserve"> </w:t>
      </w:r>
      <w:r>
        <w:rPr>
          <w:sz w:val="28"/>
        </w:rPr>
        <w:t>within</w:t>
      </w:r>
      <w:r>
        <w:rPr>
          <w:spacing w:val="30"/>
          <w:sz w:val="28"/>
        </w:rPr>
        <w:t xml:space="preserve"> </w:t>
      </w:r>
      <w:r>
        <w:rPr>
          <w:sz w:val="28"/>
        </w:rPr>
        <w:t>the</w:t>
      </w:r>
      <w:r>
        <w:rPr>
          <w:spacing w:val="36"/>
          <w:sz w:val="28"/>
        </w:rPr>
        <w:t xml:space="preserve"> </w:t>
      </w:r>
      <w:r>
        <w:rPr>
          <w:sz w:val="28"/>
        </w:rPr>
        <w:t>framework</w:t>
      </w:r>
      <w:r>
        <w:rPr>
          <w:spacing w:val="31"/>
          <w:sz w:val="28"/>
        </w:rPr>
        <w:t xml:space="preserve"> </w:t>
      </w:r>
      <w:r>
        <w:rPr>
          <w:sz w:val="28"/>
        </w:rPr>
        <w:t>of</w:t>
      </w:r>
      <w:r>
        <w:rPr>
          <w:spacing w:val="28"/>
          <w:sz w:val="28"/>
        </w:rPr>
        <w:t xml:space="preserve"> </w:t>
      </w:r>
      <w:r>
        <w:rPr>
          <w:sz w:val="28"/>
        </w:rPr>
        <w:t>The</w:t>
      </w:r>
      <w:r>
        <w:rPr>
          <w:spacing w:val="32"/>
          <w:sz w:val="28"/>
        </w:rPr>
        <w:t xml:space="preserve"> </w:t>
      </w:r>
      <w:r>
        <w:rPr>
          <w:sz w:val="28"/>
        </w:rPr>
        <w:t>Global</w:t>
      </w:r>
      <w:r>
        <w:rPr>
          <w:spacing w:val="25"/>
          <w:sz w:val="28"/>
        </w:rPr>
        <w:t xml:space="preserve"> </w:t>
      </w:r>
      <w:r>
        <w:rPr>
          <w:sz w:val="28"/>
        </w:rPr>
        <w:t>Benchmarking</w:t>
      </w:r>
      <w:r>
        <w:rPr>
          <w:spacing w:val="-67"/>
          <w:sz w:val="28"/>
        </w:rPr>
        <w:t xml:space="preserve"> </w:t>
      </w:r>
      <w:r>
        <w:rPr>
          <w:sz w:val="28"/>
        </w:rPr>
        <w:t>Network.//URL:</w:t>
      </w:r>
      <w:hyperlink r:id="rId58">
        <w:r>
          <w:rPr>
            <w:sz w:val="28"/>
          </w:rPr>
          <w:t>http://www.we.forum.org/docs/WEF_TheGlobalCompetitiveness</w:t>
        </w:r>
      </w:hyperlink>
      <w:r>
        <w:rPr>
          <w:spacing w:val="1"/>
          <w:sz w:val="28"/>
        </w:rPr>
        <w:t xml:space="preserve"> </w:t>
      </w:r>
      <w:hyperlink r:id="rId59">
        <w:r>
          <w:rPr>
            <w:sz w:val="28"/>
          </w:rPr>
          <w:t>Report2019.pdf.</w:t>
        </w:r>
      </w:hyperlink>
    </w:p>
    <w:p w:rsidR="00910FFE" w:rsidRDefault="00910FFE">
      <w:bookmarkStart w:id="0" w:name="_GoBack"/>
      <w:bookmarkEnd w:id="0"/>
    </w:p>
    <w:sectPr w:rsidR="00910FFE">
      <w:pgSz w:w="11910" w:h="16840"/>
      <w:pgMar w:top="1040" w:right="320" w:bottom="280" w:left="1380" w:header="766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D42" w:rsidRDefault="00EF06EF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6789420</wp:posOffset>
              </wp:positionH>
              <wp:positionV relativeFrom="page">
                <wp:posOffset>473710</wp:posOffset>
              </wp:positionV>
              <wp:extent cx="269240" cy="153670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924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25D42" w:rsidRDefault="00154FCB">
                          <w:pPr>
                            <w:spacing w:line="225" w:lineRule="exact"/>
                            <w:ind w:left="60"/>
                            <w:rPr>
                              <w:rFonts w:ascii="Calibri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  <w:sz w:val="20"/>
                            </w:rPr>
                            <w:t>21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4.6pt;margin-top:37.3pt;width:21.2pt;height:12.1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" filled="f" stroked="f">
              <v:textbox inset="0,0,0,0">
                <w:txbxContent>
                  <w:p w:rsidR="00125D42" w:rsidRDefault="00154FCB">
                    <w:pPr>
                      <w:spacing w:line="225" w:lineRule="exact"/>
                      <w:ind w:left="60"/>
                      <w:rPr>
                        <w:rFonts w:ascii="Calibri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  <w:sz w:val="20"/>
                      </w:rPr>
                      <w:t>21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37101B"/>
    <w:multiLevelType w:val="hybridMultilevel"/>
    <w:tmpl w:val="34FCF162"/>
    <w:lvl w:ilvl="0" w:tplc="E6E44600">
      <w:start w:val="1"/>
      <w:numFmt w:val="decimal"/>
      <w:lvlText w:val="%1)"/>
      <w:lvlJc w:val="left"/>
      <w:pPr>
        <w:ind w:left="319" w:hanging="31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9603AAA">
      <w:numFmt w:val="bullet"/>
      <w:lvlText w:val="•"/>
      <w:lvlJc w:val="left"/>
      <w:pPr>
        <w:ind w:left="1308" w:hanging="312"/>
      </w:pPr>
      <w:rPr>
        <w:rFonts w:hint="default"/>
        <w:lang w:val="uk-UA" w:eastAsia="en-US" w:bidi="ar-SA"/>
      </w:rPr>
    </w:lvl>
    <w:lvl w:ilvl="2" w:tplc="D7883530">
      <w:numFmt w:val="bullet"/>
      <w:lvlText w:val="•"/>
      <w:lvlJc w:val="left"/>
      <w:pPr>
        <w:ind w:left="2296" w:hanging="312"/>
      </w:pPr>
      <w:rPr>
        <w:rFonts w:hint="default"/>
        <w:lang w:val="uk-UA" w:eastAsia="en-US" w:bidi="ar-SA"/>
      </w:rPr>
    </w:lvl>
    <w:lvl w:ilvl="3" w:tplc="CFD24B4C">
      <w:numFmt w:val="bullet"/>
      <w:lvlText w:val="•"/>
      <w:lvlJc w:val="left"/>
      <w:pPr>
        <w:ind w:left="3285" w:hanging="312"/>
      </w:pPr>
      <w:rPr>
        <w:rFonts w:hint="default"/>
        <w:lang w:val="uk-UA" w:eastAsia="en-US" w:bidi="ar-SA"/>
      </w:rPr>
    </w:lvl>
    <w:lvl w:ilvl="4" w:tplc="F962C6E4">
      <w:numFmt w:val="bullet"/>
      <w:lvlText w:val="•"/>
      <w:lvlJc w:val="left"/>
      <w:pPr>
        <w:ind w:left="4273" w:hanging="312"/>
      </w:pPr>
      <w:rPr>
        <w:rFonts w:hint="default"/>
        <w:lang w:val="uk-UA" w:eastAsia="en-US" w:bidi="ar-SA"/>
      </w:rPr>
    </w:lvl>
    <w:lvl w:ilvl="5" w:tplc="B3EE64CE">
      <w:numFmt w:val="bullet"/>
      <w:lvlText w:val="•"/>
      <w:lvlJc w:val="left"/>
      <w:pPr>
        <w:ind w:left="5262" w:hanging="312"/>
      </w:pPr>
      <w:rPr>
        <w:rFonts w:hint="default"/>
        <w:lang w:val="uk-UA" w:eastAsia="en-US" w:bidi="ar-SA"/>
      </w:rPr>
    </w:lvl>
    <w:lvl w:ilvl="6" w:tplc="BF78D6B0">
      <w:numFmt w:val="bullet"/>
      <w:lvlText w:val="•"/>
      <w:lvlJc w:val="left"/>
      <w:pPr>
        <w:ind w:left="6250" w:hanging="312"/>
      </w:pPr>
      <w:rPr>
        <w:rFonts w:hint="default"/>
        <w:lang w:val="uk-UA" w:eastAsia="en-US" w:bidi="ar-SA"/>
      </w:rPr>
    </w:lvl>
    <w:lvl w:ilvl="7" w:tplc="DA9AED74">
      <w:numFmt w:val="bullet"/>
      <w:lvlText w:val="•"/>
      <w:lvlJc w:val="left"/>
      <w:pPr>
        <w:ind w:left="7238" w:hanging="312"/>
      </w:pPr>
      <w:rPr>
        <w:rFonts w:hint="default"/>
        <w:lang w:val="uk-UA" w:eastAsia="en-US" w:bidi="ar-SA"/>
      </w:rPr>
    </w:lvl>
    <w:lvl w:ilvl="8" w:tplc="FF62ECFC">
      <w:numFmt w:val="bullet"/>
      <w:lvlText w:val="•"/>
      <w:lvlJc w:val="left"/>
      <w:pPr>
        <w:ind w:left="8227" w:hanging="312"/>
      </w:pPr>
      <w:rPr>
        <w:rFonts w:hint="default"/>
        <w:lang w:val="uk-UA" w:eastAsia="en-US" w:bidi="ar-SA"/>
      </w:rPr>
    </w:lvl>
  </w:abstractNum>
  <w:abstractNum w:abstractNumId="1">
    <w:nsid w:val="1286429A"/>
    <w:multiLevelType w:val="hybridMultilevel"/>
    <w:tmpl w:val="8B48AC6A"/>
    <w:lvl w:ilvl="0" w:tplc="078E30E6">
      <w:start w:val="1"/>
      <w:numFmt w:val="decimal"/>
      <w:lvlText w:val="%1)"/>
      <w:lvlJc w:val="left"/>
      <w:pPr>
        <w:ind w:left="319" w:hanging="31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51A5504">
      <w:numFmt w:val="bullet"/>
      <w:lvlText w:val="•"/>
      <w:lvlJc w:val="left"/>
      <w:pPr>
        <w:ind w:left="1308" w:hanging="312"/>
      </w:pPr>
      <w:rPr>
        <w:rFonts w:hint="default"/>
        <w:lang w:val="uk-UA" w:eastAsia="en-US" w:bidi="ar-SA"/>
      </w:rPr>
    </w:lvl>
    <w:lvl w:ilvl="2" w:tplc="128621BE">
      <w:numFmt w:val="bullet"/>
      <w:lvlText w:val="•"/>
      <w:lvlJc w:val="left"/>
      <w:pPr>
        <w:ind w:left="2296" w:hanging="312"/>
      </w:pPr>
      <w:rPr>
        <w:rFonts w:hint="default"/>
        <w:lang w:val="uk-UA" w:eastAsia="en-US" w:bidi="ar-SA"/>
      </w:rPr>
    </w:lvl>
    <w:lvl w:ilvl="3" w:tplc="E7985B06">
      <w:numFmt w:val="bullet"/>
      <w:lvlText w:val="•"/>
      <w:lvlJc w:val="left"/>
      <w:pPr>
        <w:ind w:left="3285" w:hanging="312"/>
      </w:pPr>
      <w:rPr>
        <w:rFonts w:hint="default"/>
        <w:lang w:val="uk-UA" w:eastAsia="en-US" w:bidi="ar-SA"/>
      </w:rPr>
    </w:lvl>
    <w:lvl w:ilvl="4" w:tplc="4886A408">
      <w:numFmt w:val="bullet"/>
      <w:lvlText w:val="•"/>
      <w:lvlJc w:val="left"/>
      <w:pPr>
        <w:ind w:left="4273" w:hanging="312"/>
      </w:pPr>
      <w:rPr>
        <w:rFonts w:hint="default"/>
        <w:lang w:val="uk-UA" w:eastAsia="en-US" w:bidi="ar-SA"/>
      </w:rPr>
    </w:lvl>
    <w:lvl w:ilvl="5" w:tplc="64EABF9E">
      <w:numFmt w:val="bullet"/>
      <w:lvlText w:val="•"/>
      <w:lvlJc w:val="left"/>
      <w:pPr>
        <w:ind w:left="5262" w:hanging="312"/>
      </w:pPr>
      <w:rPr>
        <w:rFonts w:hint="default"/>
        <w:lang w:val="uk-UA" w:eastAsia="en-US" w:bidi="ar-SA"/>
      </w:rPr>
    </w:lvl>
    <w:lvl w:ilvl="6" w:tplc="975881BE">
      <w:numFmt w:val="bullet"/>
      <w:lvlText w:val="•"/>
      <w:lvlJc w:val="left"/>
      <w:pPr>
        <w:ind w:left="6250" w:hanging="312"/>
      </w:pPr>
      <w:rPr>
        <w:rFonts w:hint="default"/>
        <w:lang w:val="uk-UA" w:eastAsia="en-US" w:bidi="ar-SA"/>
      </w:rPr>
    </w:lvl>
    <w:lvl w:ilvl="7" w:tplc="F080DCC2">
      <w:numFmt w:val="bullet"/>
      <w:lvlText w:val="•"/>
      <w:lvlJc w:val="left"/>
      <w:pPr>
        <w:ind w:left="7238" w:hanging="312"/>
      </w:pPr>
      <w:rPr>
        <w:rFonts w:hint="default"/>
        <w:lang w:val="uk-UA" w:eastAsia="en-US" w:bidi="ar-SA"/>
      </w:rPr>
    </w:lvl>
    <w:lvl w:ilvl="8" w:tplc="79C281CE">
      <w:numFmt w:val="bullet"/>
      <w:lvlText w:val="•"/>
      <w:lvlJc w:val="left"/>
      <w:pPr>
        <w:ind w:left="8227" w:hanging="312"/>
      </w:pPr>
      <w:rPr>
        <w:rFonts w:hint="default"/>
        <w:lang w:val="uk-UA" w:eastAsia="en-US" w:bidi="ar-SA"/>
      </w:rPr>
    </w:lvl>
  </w:abstractNum>
  <w:abstractNum w:abstractNumId="2">
    <w:nsid w:val="14EE2CE6"/>
    <w:multiLevelType w:val="hybridMultilevel"/>
    <w:tmpl w:val="67FCCF36"/>
    <w:lvl w:ilvl="0" w:tplc="FAA64BAA">
      <w:start w:val="1"/>
      <w:numFmt w:val="decimal"/>
      <w:lvlText w:val="%1)"/>
      <w:lvlJc w:val="left"/>
      <w:pPr>
        <w:ind w:left="319" w:hanging="31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D3E7F5E">
      <w:numFmt w:val="bullet"/>
      <w:lvlText w:val="•"/>
      <w:lvlJc w:val="left"/>
      <w:pPr>
        <w:ind w:left="1308" w:hanging="312"/>
      </w:pPr>
      <w:rPr>
        <w:rFonts w:hint="default"/>
        <w:lang w:val="uk-UA" w:eastAsia="en-US" w:bidi="ar-SA"/>
      </w:rPr>
    </w:lvl>
    <w:lvl w:ilvl="2" w:tplc="B42696E8">
      <w:numFmt w:val="bullet"/>
      <w:lvlText w:val="•"/>
      <w:lvlJc w:val="left"/>
      <w:pPr>
        <w:ind w:left="2296" w:hanging="312"/>
      </w:pPr>
      <w:rPr>
        <w:rFonts w:hint="default"/>
        <w:lang w:val="uk-UA" w:eastAsia="en-US" w:bidi="ar-SA"/>
      </w:rPr>
    </w:lvl>
    <w:lvl w:ilvl="3" w:tplc="E1B45142">
      <w:numFmt w:val="bullet"/>
      <w:lvlText w:val="•"/>
      <w:lvlJc w:val="left"/>
      <w:pPr>
        <w:ind w:left="3285" w:hanging="312"/>
      </w:pPr>
      <w:rPr>
        <w:rFonts w:hint="default"/>
        <w:lang w:val="uk-UA" w:eastAsia="en-US" w:bidi="ar-SA"/>
      </w:rPr>
    </w:lvl>
    <w:lvl w:ilvl="4" w:tplc="D032B3EA">
      <w:numFmt w:val="bullet"/>
      <w:lvlText w:val="•"/>
      <w:lvlJc w:val="left"/>
      <w:pPr>
        <w:ind w:left="4273" w:hanging="312"/>
      </w:pPr>
      <w:rPr>
        <w:rFonts w:hint="default"/>
        <w:lang w:val="uk-UA" w:eastAsia="en-US" w:bidi="ar-SA"/>
      </w:rPr>
    </w:lvl>
    <w:lvl w:ilvl="5" w:tplc="9BAC887E">
      <w:numFmt w:val="bullet"/>
      <w:lvlText w:val="•"/>
      <w:lvlJc w:val="left"/>
      <w:pPr>
        <w:ind w:left="5262" w:hanging="312"/>
      </w:pPr>
      <w:rPr>
        <w:rFonts w:hint="default"/>
        <w:lang w:val="uk-UA" w:eastAsia="en-US" w:bidi="ar-SA"/>
      </w:rPr>
    </w:lvl>
    <w:lvl w:ilvl="6" w:tplc="BE1A7FCA">
      <w:numFmt w:val="bullet"/>
      <w:lvlText w:val="•"/>
      <w:lvlJc w:val="left"/>
      <w:pPr>
        <w:ind w:left="6250" w:hanging="312"/>
      </w:pPr>
      <w:rPr>
        <w:rFonts w:hint="default"/>
        <w:lang w:val="uk-UA" w:eastAsia="en-US" w:bidi="ar-SA"/>
      </w:rPr>
    </w:lvl>
    <w:lvl w:ilvl="7" w:tplc="E69A1FB2">
      <w:numFmt w:val="bullet"/>
      <w:lvlText w:val="•"/>
      <w:lvlJc w:val="left"/>
      <w:pPr>
        <w:ind w:left="7238" w:hanging="312"/>
      </w:pPr>
      <w:rPr>
        <w:rFonts w:hint="default"/>
        <w:lang w:val="uk-UA" w:eastAsia="en-US" w:bidi="ar-SA"/>
      </w:rPr>
    </w:lvl>
    <w:lvl w:ilvl="8" w:tplc="79400F96">
      <w:numFmt w:val="bullet"/>
      <w:lvlText w:val="•"/>
      <w:lvlJc w:val="left"/>
      <w:pPr>
        <w:ind w:left="8227" w:hanging="312"/>
      </w:pPr>
      <w:rPr>
        <w:rFonts w:hint="default"/>
        <w:lang w:val="uk-UA" w:eastAsia="en-US" w:bidi="ar-SA"/>
      </w:rPr>
    </w:lvl>
  </w:abstractNum>
  <w:abstractNum w:abstractNumId="3">
    <w:nsid w:val="20772D88"/>
    <w:multiLevelType w:val="hybridMultilevel"/>
    <w:tmpl w:val="E07220F0"/>
    <w:lvl w:ilvl="0" w:tplc="16481BEE">
      <w:start w:val="1"/>
      <w:numFmt w:val="decimal"/>
      <w:lvlText w:val="%1."/>
      <w:lvlJc w:val="left"/>
      <w:pPr>
        <w:ind w:left="319" w:hanging="509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A0E7FB0">
      <w:numFmt w:val="bullet"/>
      <w:lvlText w:val="•"/>
      <w:lvlJc w:val="left"/>
      <w:pPr>
        <w:ind w:left="1308" w:hanging="509"/>
      </w:pPr>
      <w:rPr>
        <w:rFonts w:hint="default"/>
        <w:lang w:val="uk-UA" w:eastAsia="en-US" w:bidi="ar-SA"/>
      </w:rPr>
    </w:lvl>
    <w:lvl w:ilvl="2" w:tplc="FBE66A26">
      <w:numFmt w:val="bullet"/>
      <w:lvlText w:val="•"/>
      <w:lvlJc w:val="left"/>
      <w:pPr>
        <w:ind w:left="2296" w:hanging="509"/>
      </w:pPr>
      <w:rPr>
        <w:rFonts w:hint="default"/>
        <w:lang w:val="uk-UA" w:eastAsia="en-US" w:bidi="ar-SA"/>
      </w:rPr>
    </w:lvl>
    <w:lvl w:ilvl="3" w:tplc="AC081E86">
      <w:numFmt w:val="bullet"/>
      <w:lvlText w:val="•"/>
      <w:lvlJc w:val="left"/>
      <w:pPr>
        <w:ind w:left="3285" w:hanging="509"/>
      </w:pPr>
      <w:rPr>
        <w:rFonts w:hint="default"/>
        <w:lang w:val="uk-UA" w:eastAsia="en-US" w:bidi="ar-SA"/>
      </w:rPr>
    </w:lvl>
    <w:lvl w:ilvl="4" w:tplc="56BA8236">
      <w:numFmt w:val="bullet"/>
      <w:lvlText w:val="•"/>
      <w:lvlJc w:val="left"/>
      <w:pPr>
        <w:ind w:left="4273" w:hanging="509"/>
      </w:pPr>
      <w:rPr>
        <w:rFonts w:hint="default"/>
        <w:lang w:val="uk-UA" w:eastAsia="en-US" w:bidi="ar-SA"/>
      </w:rPr>
    </w:lvl>
    <w:lvl w:ilvl="5" w:tplc="E0720A78">
      <w:numFmt w:val="bullet"/>
      <w:lvlText w:val="•"/>
      <w:lvlJc w:val="left"/>
      <w:pPr>
        <w:ind w:left="5262" w:hanging="509"/>
      </w:pPr>
      <w:rPr>
        <w:rFonts w:hint="default"/>
        <w:lang w:val="uk-UA" w:eastAsia="en-US" w:bidi="ar-SA"/>
      </w:rPr>
    </w:lvl>
    <w:lvl w:ilvl="6" w:tplc="14C06858">
      <w:numFmt w:val="bullet"/>
      <w:lvlText w:val="•"/>
      <w:lvlJc w:val="left"/>
      <w:pPr>
        <w:ind w:left="6250" w:hanging="509"/>
      </w:pPr>
      <w:rPr>
        <w:rFonts w:hint="default"/>
        <w:lang w:val="uk-UA" w:eastAsia="en-US" w:bidi="ar-SA"/>
      </w:rPr>
    </w:lvl>
    <w:lvl w:ilvl="7" w:tplc="94C846A6">
      <w:numFmt w:val="bullet"/>
      <w:lvlText w:val="•"/>
      <w:lvlJc w:val="left"/>
      <w:pPr>
        <w:ind w:left="7238" w:hanging="509"/>
      </w:pPr>
      <w:rPr>
        <w:rFonts w:hint="default"/>
        <w:lang w:val="uk-UA" w:eastAsia="en-US" w:bidi="ar-SA"/>
      </w:rPr>
    </w:lvl>
    <w:lvl w:ilvl="8" w:tplc="C2F234B4">
      <w:numFmt w:val="bullet"/>
      <w:lvlText w:val="•"/>
      <w:lvlJc w:val="left"/>
      <w:pPr>
        <w:ind w:left="8227" w:hanging="509"/>
      </w:pPr>
      <w:rPr>
        <w:rFonts w:hint="default"/>
        <w:lang w:val="uk-UA" w:eastAsia="en-US" w:bidi="ar-SA"/>
      </w:rPr>
    </w:lvl>
  </w:abstractNum>
  <w:abstractNum w:abstractNumId="4">
    <w:nsid w:val="20BC08F4"/>
    <w:multiLevelType w:val="multilevel"/>
    <w:tmpl w:val="693A7650"/>
    <w:lvl w:ilvl="0">
      <w:start w:val="1"/>
      <w:numFmt w:val="decimal"/>
      <w:lvlText w:val="%1)"/>
      <w:lvlJc w:val="left"/>
      <w:pPr>
        <w:ind w:left="319" w:hanging="31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19" w:hanging="70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96" w:hanging="70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85" w:hanging="70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73" w:hanging="70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62" w:hanging="70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50" w:hanging="70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38" w:hanging="70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27" w:hanging="700"/>
      </w:pPr>
      <w:rPr>
        <w:rFonts w:hint="default"/>
        <w:lang w:val="uk-UA" w:eastAsia="en-US" w:bidi="ar-SA"/>
      </w:rPr>
    </w:lvl>
  </w:abstractNum>
  <w:abstractNum w:abstractNumId="5">
    <w:nsid w:val="28B30F8D"/>
    <w:multiLevelType w:val="hybridMultilevel"/>
    <w:tmpl w:val="78ACF90C"/>
    <w:lvl w:ilvl="0" w:tplc="FDAC4702">
      <w:start w:val="1"/>
      <w:numFmt w:val="decimal"/>
      <w:lvlText w:val="%1."/>
      <w:lvlJc w:val="left"/>
      <w:pPr>
        <w:ind w:left="319" w:hanging="28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E424776">
      <w:numFmt w:val="bullet"/>
      <w:lvlText w:val="•"/>
      <w:lvlJc w:val="left"/>
      <w:pPr>
        <w:ind w:left="1308" w:hanging="288"/>
      </w:pPr>
      <w:rPr>
        <w:rFonts w:hint="default"/>
        <w:lang w:val="uk-UA" w:eastAsia="en-US" w:bidi="ar-SA"/>
      </w:rPr>
    </w:lvl>
    <w:lvl w:ilvl="2" w:tplc="10A87E76">
      <w:numFmt w:val="bullet"/>
      <w:lvlText w:val="•"/>
      <w:lvlJc w:val="left"/>
      <w:pPr>
        <w:ind w:left="2296" w:hanging="288"/>
      </w:pPr>
      <w:rPr>
        <w:rFonts w:hint="default"/>
        <w:lang w:val="uk-UA" w:eastAsia="en-US" w:bidi="ar-SA"/>
      </w:rPr>
    </w:lvl>
    <w:lvl w:ilvl="3" w:tplc="0AE2CBF0">
      <w:numFmt w:val="bullet"/>
      <w:lvlText w:val="•"/>
      <w:lvlJc w:val="left"/>
      <w:pPr>
        <w:ind w:left="3285" w:hanging="288"/>
      </w:pPr>
      <w:rPr>
        <w:rFonts w:hint="default"/>
        <w:lang w:val="uk-UA" w:eastAsia="en-US" w:bidi="ar-SA"/>
      </w:rPr>
    </w:lvl>
    <w:lvl w:ilvl="4" w:tplc="3F18E426">
      <w:numFmt w:val="bullet"/>
      <w:lvlText w:val="•"/>
      <w:lvlJc w:val="left"/>
      <w:pPr>
        <w:ind w:left="4273" w:hanging="288"/>
      </w:pPr>
      <w:rPr>
        <w:rFonts w:hint="default"/>
        <w:lang w:val="uk-UA" w:eastAsia="en-US" w:bidi="ar-SA"/>
      </w:rPr>
    </w:lvl>
    <w:lvl w:ilvl="5" w:tplc="27CADC1C">
      <w:numFmt w:val="bullet"/>
      <w:lvlText w:val="•"/>
      <w:lvlJc w:val="left"/>
      <w:pPr>
        <w:ind w:left="5262" w:hanging="288"/>
      </w:pPr>
      <w:rPr>
        <w:rFonts w:hint="default"/>
        <w:lang w:val="uk-UA" w:eastAsia="en-US" w:bidi="ar-SA"/>
      </w:rPr>
    </w:lvl>
    <w:lvl w:ilvl="6" w:tplc="D1E27884">
      <w:numFmt w:val="bullet"/>
      <w:lvlText w:val="•"/>
      <w:lvlJc w:val="left"/>
      <w:pPr>
        <w:ind w:left="6250" w:hanging="288"/>
      </w:pPr>
      <w:rPr>
        <w:rFonts w:hint="default"/>
        <w:lang w:val="uk-UA" w:eastAsia="en-US" w:bidi="ar-SA"/>
      </w:rPr>
    </w:lvl>
    <w:lvl w:ilvl="7" w:tplc="E2E61320">
      <w:numFmt w:val="bullet"/>
      <w:lvlText w:val="•"/>
      <w:lvlJc w:val="left"/>
      <w:pPr>
        <w:ind w:left="7238" w:hanging="288"/>
      </w:pPr>
      <w:rPr>
        <w:rFonts w:hint="default"/>
        <w:lang w:val="uk-UA" w:eastAsia="en-US" w:bidi="ar-SA"/>
      </w:rPr>
    </w:lvl>
    <w:lvl w:ilvl="8" w:tplc="F43E96E0">
      <w:numFmt w:val="bullet"/>
      <w:lvlText w:val="•"/>
      <w:lvlJc w:val="left"/>
      <w:pPr>
        <w:ind w:left="8227" w:hanging="288"/>
      </w:pPr>
      <w:rPr>
        <w:rFonts w:hint="default"/>
        <w:lang w:val="uk-UA" w:eastAsia="en-US" w:bidi="ar-SA"/>
      </w:rPr>
    </w:lvl>
  </w:abstractNum>
  <w:abstractNum w:abstractNumId="6">
    <w:nsid w:val="2B882DF9"/>
    <w:multiLevelType w:val="hybridMultilevel"/>
    <w:tmpl w:val="B5CA7700"/>
    <w:lvl w:ilvl="0" w:tplc="C6D0A46A">
      <w:start w:val="1"/>
      <w:numFmt w:val="decimal"/>
      <w:lvlText w:val="%1)"/>
      <w:lvlJc w:val="left"/>
      <w:pPr>
        <w:ind w:left="93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FE0EE662">
      <w:numFmt w:val="bullet"/>
      <w:lvlText w:val="•"/>
      <w:lvlJc w:val="left"/>
      <w:pPr>
        <w:ind w:left="1866" w:hanging="264"/>
      </w:pPr>
      <w:rPr>
        <w:rFonts w:hint="default"/>
        <w:lang w:val="uk-UA" w:eastAsia="en-US" w:bidi="ar-SA"/>
      </w:rPr>
    </w:lvl>
    <w:lvl w:ilvl="2" w:tplc="D64844A0">
      <w:numFmt w:val="bullet"/>
      <w:lvlText w:val="•"/>
      <w:lvlJc w:val="left"/>
      <w:pPr>
        <w:ind w:left="2792" w:hanging="264"/>
      </w:pPr>
      <w:rPr>
        <w:rFonts w:hint="default"/>
        <w:lang w:val="uk-UA" w:eastAsia="en-US" w:bidi="ar-SA"/>
      </w:rPr>
    </w:lvl>
    <w:lvl w:ilvl="3" w:tplc="092C30E6">
      <w:numFmt w:val="bullet"/>
      <w:lvlText w:val="•"/>
      <w:lvlJc w:val="left"/>
      <w:pPr>
        <w:ind w:left="3719" w:hanging="264"/>
      </w:pPr>
      <w:rPr>
        <w:rFonts w:hint="default"/>
        <w:lang w:val="uk-UA" w:eastAsia="en-US" w:bidi="ar-SA"/>
      </w:rPr>
    </w:lvl>
    <w:lvl w:ilvl="4" w:tplc="2DCA1F6A">
      <w:numFmt w:val="bullet"/>
      <w:lvlText w:val="•"/>
      <w:lvlJc w:val="left"/>
      <w:pPr>
        <w:ind w:left="4645" w:hanging="264"/>
      </w:pPr>
      <w:rPr>
        <w:rFonts w:hint="default"/>
        <w:lang w:val="uk-UA" w:eastAsia="en-US" w:bidi="ar-SA"/>
      </w:rPr>
    </w:lvl>
    <w:lvl w:ilvl="5" w:tplc="A816C358">
      <w:numFmt w:val="bullet"/>
      <w:lvlText w:val="•"/>
      <w:lvlJc w:val="left"/>
      <w:pPr>
        <w:ind w:left="5572" w:hanging="264"/>
      </w:pPr>
      <w:rPr>
        <w:rFonts w:hint="default"/>
        <w:lang w:val="uk-UA" w:eastAsia="en-US" w:bidi="ar-SA"/>
      </w:rPr>
    </w:lvl>
    <w:lvl w:ilvl="6" w:tplc="B47EEBB2">
      <w:numFmt w:val="bullet"/>
      <w:lvlText w:val="•"/>
      <w:lvlJc w:val="left"/>
      <w:pPr>
        <w:ind w:left="6498" w:hanging="264"/>
      </w:pPr>
      <w:rPr>
        <w:rFonts w:hint="default"/>
        <w:lang w:val="uk-UA" w:eastAsia="en-US" w:bidi="ar-SA"/>
      </w:rPr>
    </w:lvl>
    <w:lvl w:ilvl="7" w:tplc="A42E29C8">
      <w:numFmt w:val="bullet"/>
      <w:lvlText w:val="•"/>
      <w:lvlJc w:val="left"/>
      <w:pPr>
        <w:ind w:left="7424" w:hanging="264"/>
      </w:pPr>
      <w:rPr>
        <w:rFonts w:hint="default"/>
        <w:lang w:val="uk-UA" w:eastAsia="en-US" w:bidi="ar-SA"/>
      </w:rPr>
    </w:lvl>
    <w:lvl w:ilvl="8" w:tplc="5F3CF054">
      <w:numFmt w:val="bullet"/>
      <w:lvlText w:val="•"/>
      <w:lvlJc w:val="left"/>
      <w:pPr>
        <w:ind w:left="8351" w:hanging="264"/>
      </w:pPr>
      <w:rPr>
        <w:rFonts w:hint="default"/>
        <w:lang w:val="uk-UA" w:eastAsia="en-US" w:bidi="ar-SA"/>
      </w:rPr>
    </w:lvl>
  </w:abstractNum>
  <w:abstractNum w:abstractNumId="7">
    <w:nsid w:val="2D2A674B"/>
    <w:multiLevelType w:val="hybridMultilevel"/>
    <w:tmpl w:val="D64CA6DC"/>
    <w:lvl w:ilvl="0" w:tplc="E3D29620">
      <w:start w:val="4"/>
      <w:numFmt w:val="decimal"/>
      <w:lvlText w:val="%1."/>
      <w:lvlJc w:val="left"/>
      <w:pPr>
        <w:ind w:left="603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FD81B00">
      <w:start w:val="67"/>
      <w:numFmt w:val="decimal"/>
      <w:lvlText w:val="%2."/>
      <w:lvlJc w:val="left"/>
      <w:pPr>
        <w:ind w:left="319" w:hanging="509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1732553E">
      <w:numFmt w:val="bullet"/>
      <w:lvlText w:val="•"/>
      <w:lvlJc w:val="left"/>
      <w:pPr>
        <w:ind w:left="1667" w:hanging="509"/>
      </w:pPr>
      <w:rPr>
        <w:rFonts w:hint="default"/>
        <w:lang w:val="uk-UA" w:eastAsia="en-US" w:bidi="ar-SA"/>
      </w:rPr>
    </w:lvl>
    <w:lvl w:ilvl="3" w:tplc="92381034">
      <w:numFmt w:val="bullet"/>
      <w:lvlText w:val="•"/>
      <w:lvlJc w:val="left"/>
      <w:pPr>
        <w:ind w:left="2734" w:hanging="509"/>
      </w:pPr>
      <w:rPr>
        <w:rFonts w:hint="default"/>
        <w:lang w:val="uk-UA" w:eastAsia="en-US" w:bidi="ar-SA"/>
      </w:rPr>
    </w:lvl>
    <w:lvl w:ilvl="4" w:tplc="E4029C60">
      <w:numFmt w:val="bullet"/>
      <w:lvlText w:val="•"/>
      <w:lvlJc w:val="left"/>
      <w:pPr>
        <w:ind w:left="3801" w:hanging="509"/>
      </w:pPr>
      <w:rPr>
        <w:rFonts w:hint="default"/>
        <w:lang w:val="uk-UA" w:eastAsia="en-US" w:bidi="ar-SA"/>
      </w:rPr>
    </w:lvl>
    <w:lvl w:ilvl="5" w:tplc="B62EA2CA">
      <w:numFmt w:val="bullet"/>
      <w:lvlText w:val="•"/>
      <w:lvlJc w:val="left"/>
      <w:pPr>
        <w:ind w:left="4868" w:hanging="509"/>
      </w:pPr>
      <w:rPr>
        <w:rFonts w:hint="default"/>
        <w:lang w:val="uk-UA" w:eastAsia="en-US" w:bidi="ar-SA"/>
      </w:rPr>
    </w:lvl>
    <w:lvl w:ilvl="6" w:tplc="CCE636FA">
      <w:numFmt w:val="bullet"/>
      <w:lvlText w:val="•"/>
      <w:lvlJc w:val="left"/>
      <w:pPr>
        <w:ind w:left="5935" w:hanging="509"/>
      </w:pPr>
      <w:rPr>
        <w:rFonts w:hint="default"/>
        <w:lang w:val="uk-UA" w:eastAsia="en-US" w:bidi="ar-SA"/>
      </w:rPr>
    </w:lvl>
    <w:lvl w:ilvl="7" w:tplc="9CA28C78">
      <w:numFmt w:val="bullet"/>
      <w:lvlText w:val="•"/>
      <w:lvlJc w:val="left"/>
      <w:pPr>
        <w:ind w:left="7002" w:hanging="509"/>
      </w:pPr>
      <w:rPr>
        <w:rFonts w:hint="default"/>
        <w:lang w:val="uk-UA" w:eastAsia="en-US" w:bidi="ar-SA"/>
      </w:rPr>
    </w:lvl>
    <w:lvl w:ilvl="8" w:tplc="42900356">
      <w:numFmt w:val="bullet"/>
      <w:lvlText w:val="•"/>
      <w:lvlJc w:val="left"/>
      <w:pPr>
        <w:ind w:left="8069" w:hanging="509"/>
      </w:pPr>
      <w:rPr>
        <w:rFonts w:hint="default"/>
        <w:lang w:val="uk-UA" w:eastAsia="en-US" w:bidi="ar-SA"/>
      </w:rPr>
    </w:lvl>
  </w:abstractNum>
  <w:abstractNum w:abstractNumId="8">
    <w:nsid w:val="2E470BC1"/>
    <w:multiLevelType w:val="hybridMultilevel"/>
    <w:tmpl w:val="5CCC87D6"/>
    <w:lvl w:ilvl="0" w:tplc="946C7C78">
      <w:start w:val="1"/>
      <w:numFmt w:val="decimal"/>
      <w:lvlText w:val="%1)"/>
      <w:lvlJc w:val="left"/>
      <w:pPr>
        <w:ind w:left="319" w:hanging="31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6429D5A">
      <w:numFmt w:val="bullet"/>
      <w:lvlText w:val="•"/>
      <w:lvlJc w:val="left"/>
      <w:pPr>
        <w:ind w:left="1308" w:hanging="317"/>
      </w:pPr>
      <w:rPr>
        <w:rFonts w:hint="default"/>
        <w:lang w:val="uk-UA" w:eastAsia="en-US" w:bidi="ar-SA"/>
      </w:rPr>
    </w:lvl>
    <w:lvl w:ilvl="2" w:tplc="0DBC51AC">
      <w:numFmt w:val="bullet"/>
      <w:lvlText w:val="•"/>
      <w:lvlJc w:val="left"/>
      <w:pPr>
        <w:ind w:left="2296" w:hanging="317"/>
      </w:pPr>
      <w:rPr>
        <w:rFonts w:hint="default"/>
        <w:lang w:val="uk-UA" w:eastAsia="en-US" w:bidi="ar-SA"/>
      </w:rPr>
    </w:lvl>
    <w:lvl w:ilvl="3" w:tplc="CBA048D2">
      <w:numFmt w:val="bullet"/>
      <w:lvlText w:val="•"/>
      <w:lvlJc w:val="left"/>
      <w:pPr>
        <w:ind w:left="3285" w:hanging="317"/>
      </w:pPr>
      <w:rPr>
        <w:rFonts w:hint="default"/>
        <w:lang w:val="uk-UA" w:eastAsia="en-US" w:bidi="ar-SA"/>
      </w:rPr>
    </w:lvl>
    <w:lvl w:ilvl="4" w:tplc="1FD20452">
      <w:numFmt w:val="bullet"/>
      <w:lvlText w:val="•"/>
      <w:lvlJc w:val="left"/>
      <w:pPr>
        <w:ind w:left="4273" w:hanging="317"/>
      </w:pPr>
      <w:rPr>
        <w:rFonts w:hint="default"/>
        <w:lang w:val="uk-UA" w:eastAsia="en-US" w:bidi="ar-SA"/>
      </w:rPr>
    </w:lvl>
    <w:lvl w:ilvl="5" w:tplc="01DA881A">
      <w:numFmt w:val="bullet"/>
      <w:lvlText w:val="•"/>
      <w:lvlJc w:val="left"/>
      <w:pPr>
        <w:ind w:left="5262" w:hanging="317"/>
      </w:pPr>
      <w:rPr>
        <w:rFonts w:hint="default"/>
        <w:lang w:val="uk-UA" w:eastAsia="en-US" w:bidi="ar-SA"/>
      </w:rPr>
    </w:lvl>
    <w:lvl w:ilvl="6" w:tplc="CE424030">
      <w:numFmt w:val="bullet"/>
      <w:lvlText w:val="•"/>
      <w:lvlJc w:val="left"/>
      <w:pPr>
        <w:ind w:left="6250" w:hanging="317"/>
      </w:pPr>
      <w:rPr>
        <w:rFonts w:hint="default"/>
        <w:lang w:val="uk-UA" w:eastAsia="en-US" w:bidi="ar-SA"/>
      </w:rPr>
    </w:lvl>
    <w:lvl w:ilvl="7" w:tplc="D8DC1138">
      <w:numFmt w:val="bullet"/>
      <w:lvlText w:val="•"/>
      <w:lvlJc w:val="left"/>
      <w:pPr>
        <w:ind w:left="7238" w:hanging="317"/>
      </w:pPr>
      <w:rPr>
        <w:rFonts w:hint="default"/>
        <w:lang w:val="uk-UA" w:eastAsia="en-US" w:bidi="ar-SA"/>
      </w:rPr>
    </w:lvl>
    <w:lvl w:ilvl="8" w:tplc="0A084346">
      <w:numFmt w:val="bullet"/>
      <w:lvlText w:val="•"/>
      <w:lvlJc w:val="left"/>
      <w:pPr>
        <w:ind w:left="8227" w:hanging="317"/>
      </w:pPr>
      <w:rPr>
        <w:rFonts w:hint="default"/>
        <w:lang w:val="uk-UA" w:eastAsia="en-US" w:bidi="ar-SA"/>
      </w:rPr>
    </w:lvl>
  </w:abstractNum>
  <w:abstractNum w:abstractNumId="9">
    <w:nsid w:val="309B743D"/>
    <w:multiLevelType w:val="hybridMultilevel"/>
    <w:tmpl w:val="320E8B56"/>
    <w:lvl w:ilvl="0" w:tplc="0EA429AC">
      <w:numFmt w:val="bullet"/>
      <w:lvlText w:val="-"/>
      <w:lvlJc w:val="left"/>
      <w:pPr>
        <w:ind w:left="319" w:hanging="1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24E684E">
      <w:numFmt w:val="bullet"/>
      <w:lvlText w:val="•"/>
      <w:lvlJc w:val="left"/>
      <w:pPr>
        <w:ind w:left="1308" w:hanging="164"/>
      </w:pPr>
      <w:rPr>
        <w:rFonts w:hint="default"/>
        <w:lang w:val="uk-UA" w:eastAsia="en-US" w:bidi="ar-SA"/>
      </w:rPr>
    </w:lvl>
    <w:lvl w:ilvl="2" w:tplc="D6E82652">
      <w:numFmt w:val="bullet"/>
      <w:lvlText w:val="•"/>
      <w:lvlJc w:val="left"/>
      <w:pPr>
        <w:ind w:left="2296" w:hanging="164"/>
      </w:pPr>
      <w:rPr>
        <w:rFonts w:hint="default"/>
        <w:lang w:val="uk-UA" w:eastAsia="en-US" w:bidi="ar-SA"/>
      </w:rPr>
    </w:lvl>
    <w:lvl w:ilvl="3" w:tplc="A2F64CDA">
      <w:numFmt w:val="bullet"/>
      <w:lvlText w:val="•"/>
      <w:lvlJc w:val="left"/>
      <w:pPr>
        <w:ind w:left="3285" w:hanging="164"/>
      </w:pPr>
      <w:rPr>
        <w:rFonts w:hint="default"/>
        <w:lang w:val="uk-UA" w:eastAsia="en-US" w:bidi="ar-SA"/>
      </w:rPr>
    </w:lvl>
    <w:lvl w:ilvl="4" w:tplc="98767904">
      <w:numFmt w:val="bullet"/>
      <w:lvlText w:val="•"/>
      <w:lvlJc w:val="left"/>
      <w:pPr>
        <w:ind w:left="4273" w:hanging="164"/>
      </w:pPr>
      <w:rPr>
        <w:rFonts w:hint="default"/>
        <w:lang w:val="uk-UA" w:eastAsia="en-US" w:bidi="ar-SA"/>
      </w:rPr>
    </w:lvl>
    <w:lvl w:ilvl="5" w:tplc="24F2AC22">
      <w:numFmt w:val="bullet"/>
      <w:lvlText w:val="•"/>
      <w:lvlJc w:val="left"/>
      <w:pPr>
        <w:ind w:left="5262" w:hanging="164"/>
      </w:pPr>
      <w:rPr>
        <w:rFonts w:hint="default"/>
        <w:lang w:val="uk-UA" w:eastAsia="en-US" w:bidi="ar-SA"/>
      </w:rPr>
    </w:lvl>
    <w:lvl w:ilvl="6" w:tplc="32683DCC">
      <w:numFmt w:val="bullet"/>
      <w:lvlText w:val="•"/>
      <w:lvlJc w:val="left"/>
      <w:pPr>
        <w:ind w:left="6250" w:hanging="164"/>
      </w:pPr>
      <w:rPr>
        <w:rFonts w:hint="default"/>
        <w:lang w:val="uk-UA" w:eastAsia="en-US" w:bidi="ar-SA"/>
      </w:rPr>
    </w:lvl>
    <w:lvl w:ilvl="7" w:tplc="100266A2">
      <w:numFmt w:val="bullet"/>
      <w:lvlText w:val="•"/>
      <w:lvlJc w:val="left"/>
      <w:pPr>
        <w:ind w:left="7238" w:hanging="164"/>
      </w:pPr>
      <w:rPr>
        <w:rFonts w:hint="default"/>
        <w:lang w:val="uk-UA" w:eastAsia="en-US" w:bidi="ar-SA"/>
      </w:rPr>
    </w:lvl>
    <w:lvl w:ilvl="8" w:tplc="B4AA6C30">
      <w:numFmt w:val="bullet"/>
      <w:lvlText w:val="•"/>
      <w:lvlJc w:val="left"/>
      <w:pPr>
        <w:ind w:left="8227" w:hanging="164"/>
      </w:pPr>
      <w:rPr>
        <w:rFonts w:hint="default"/>
        <w:lang w:val="uk-UA" w:eastAsia="en-US" w:bidi="ar-SA"/>
      </w:rPr>
    </w:lvl>
  </w:abstractNum>
  <w:abstractNum w:abstractNumId="10">
    <w:nsid w:val="329A7240"/>
    <w:multiLevelType w:val="hybridMultilevel"/>
    <w:tmpl w:val="AEDCC548"/>
    <w:lvl w:ilvl="0" w:tplc="E0967CF6">
      <w:start w:val="1"/>
      <w:numFmt w:val="decimal"/>
      <w:lvlText w:val="%1."/>
      <w:lvlJc w:val="left"/>
      <w:pPr>
        <w:ind w:left="319" w:hanging="28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92C847C">
      <w:numFmt w:val="bullet"/>
      <w:lvlText w:val="•"/>
      <w:lvlJc w:val="left"/>
      <w:pPr>
        <w:ind w:left="1308" w:hanging="288"/>
      </w:pPr>
      <w:rPr>
        <w:rFonts w:hint="default"/>
        <w:lang w:val="uk-UA" w:eastAsia="en-US" w:bidi="ar-SA"/>
      </w:rPr>
    </w:lvl>
    <w:lvl w:ilvl="2" w:tplc="035095CE">
      <w:numFmt w:val="bullet"/>
      <w:lvlText w:val="•"/>
      <w:lvlJc w:val="left"/>
      <w:pPr>
        <w:ind w:left="2296" w:hanging="288"/>
      </w:pPr>
      <w:rPr>
        <w:rFonts w:hint="default"/>
        <w:lang w:val="uk-UA" w:eastAsia="en-US" w:bidi="ar-SA"/>
      </w:rPr>
    </w:lvl>
    <w:lvl w:ilvl="3" w:tplc="8A7C26A0">
      <w:numFmt w:val="bullet"/>
      <w:lvlText w:val="•"/>
      <w:lvlJc w:val="left"/>
      <w:pPr>
        <w:ind w:left="3285" w:hanging="288"/>
      </w:pPr>
      <w:rPr>
        <w:rFonts w:hint="default"/>
        <w:lang w:val="uk-UA" w:eastAsia="en-US" w:bidi="ar-SA"/>
      </w:rPr>
    </w:lvl>
    <w:lvl w:ilvl="4" w:tplc="42C27640">
      <w:numFmt w:val="bullet"/>
      <w:lvlText w:val="•"/>
      <w:lvlJc w:val="left"/>
      <w:pPr>
        <w:ind w:left="4273" w:hanging="288"/>
      </w:pPr>
      <w:rPr>
        <w:rFonts w:hint="default"/>
        <w:lang w:val="uk-UA" w:eastAsia="en-US" w:bidi="ar-SA"/>
      </w:rPr>
    </w:lvl>
    <w:lvl w:ilvl="5" w:tplc="16541548">
      <w:numFmt w:val="bullet"/>
      <w:lvlText w:val="•"/>
      <w:lvlJc w:val="left"/>
      <w:pPr>
        <w:ind w:left="5262" w:hanging="288"/>
      </w:pPr>
      <w:rPr>
        <w:rFonts w:hint="default"/>
        <w:lang w:val="uk-UA" w:eastAsia="en-US" w:bidi="ar-SA"/>
      </w:rPr>
    </w:lvl>
    <w:lvl w:ilvl="6" w:tplc="EE4C9938">
      <w:numFmt w:val="bullet"/>
      <w:lvlText w:val="•"/>
      <w:lvlJc w:val="left"/>
      <w:pPr>
        <w:ind w:left="6250" w:hanging="288"/>
      </w:pPr>
      <w:rPr>
        <w:rFonts w:hint="default"/>
        <w:lang w:val="uk-UA" w:eastAsia="en-US" w:bidi="ar-SA"/>
      </w:rPr>
    </w:lvl>
    <w:lvl w:ilvl="7" w:tplc="975E7666">
      <w:numFmt w:val="bullet"/>
      <w:lvlText w:val="•"/>
      <w:lvlJc w:val="left"/>
      <w:pPr>
        <w:ind w:left="7238" w:hanging="288"/>
      </w:pPr>
      <w:rPr>
        <w:rFonts w:hint="default"/>
        <w:lang w:val="uk-UA" w:eastAsia="en-US" w:bidi="ar-SA"/>
      </w:rPr>
    </w:lvl>
    <w:lvl w:ilvl="8" w:tplc="B4D0FBEC">
      <w:numFmt w:val="bullet"/>
      <w:lvlText w:val="•"/>
      <w:lvlJc w:val="left"/>
      <w:pPr>
        <w:ind w:left="8227" w:hanging="288"/>
      </w:pPr>
      <w:rPr>
        <w:rFonts w:hint="default"/>
        <w:lang w:val="uk-UA" w:eastAsia="en-US" w:bidi="ar-SA"/>
      </w:rPr>
    </w:lvl>
  </w:abstractNum>
  <w:abstractNum w:abstractNumId="11">
    <w:nsid w:val="32DF5904"/>
    <w:multiLevelType w:val="hybridMultilevel"/>
    <w:tmpl w:val="61A42424"/>
    <w:lvl w:ilvl="0" w:tplc="ED1A8A32">
      <w:start w:val="1"/>
      <w:numFmt w:val="decimal"/>
      <w:lvlText w:val="%1)"/>
      <w:lvlJc w:val="left"/>
      <w:pPr>
        <w:ind w:left="319" w:hanging="31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21CD256">
      <w:numFmt w:val="bullet"/>
      <w:lvlText w:val="•"/>
      <w:lvlJc w:val="left"/>
      <w:pPr>
        <w:ind w:left="1308" w:hanging="312"/>
      </w:pPr>
      <w:rPr>
        <w:rFonts w:hint="default"/>
        <w:lang w:val="uk-UA" w:eastAsia="en-US" w:bidi="ar-SA"/>
      </w:rPr>
    </w:lvl>
    <w:lvl w:ilvl="2" w:tplc="A6243B8A">
      <w:numFmt w:val="bullet"/>
      <w:lvlText w:val="•"/>
      <w:lvlJc w:val="left"/>
      <w:pPr>
        <w:ind w:left="2296" w:hanging="312"/>
      </w:pPr>
      <w:rPr>
        <w:rFonts w:hint="default"/>
        <w:lang w:val="uk-UA" w:eastAsia="en-US" w:bidi="ar-SA"/>
      </w:rPr>
    </w:lvl>
    <w:lvl w:ilvl="3" w:tplc="8CC84458">
      <w:numFmt w:val="bullet"/>
      <w:lvlText w:val="•"/>
      <w:lvlJc w:val="left"/>
      <w:pPr>
        <w:ind w:left="3285" w:hanging="312"/>
      </w:pPr>
      <w:rPr>
        <w:rFonts w:hint="default"/>
        <w:lang w:val="uk-UA" w:eastAsia="en-US" w:bidi="ar-SA"/>
      </w:rPr>
    </w:lvl>
    <w:lvl w:ilvl="4" w:tplc="4ADA02E4">
      <w:numFmt w:val="bullet"/>
      <w:lvlText w:val="•"/>
      <w:lvlJc w:val="left"/>
      <w:pPr>
        <w:ind w:left="4273" w:hanging="312"/>
      </w:pPr>
      <w:rPr>
        <w:rFonts w:hint="default"/>
        <w:lang w:val="uk-UA" w:eastAsia="en-US" w:bidi="ar-SA"/>
      </w:rPr>
    </w:lvl>
    <w:lvl w:ilvl="5" w:tplc="59A4697E">
      <w:numFmt w:val="bullet"/>
      <w:lvlText w:val="•"/>
      <w:lvlJc w:val="left"/>
      <w:pPr>
        <w:ind w:left="5262" w:hanging="312"/>
      </w:pPr>
      <w:rPr>
        <w:rFonts w:hint="default"/>
        <w:lang w:val="uk-UA" w:eastAsia="en-US" w:bidi="ar-SA"/>
      </w:rPr>
    </w:lvl>
    <w:lvl w:ilvl="6" w:tplc="7F44E2A4">
      <w:numFmt w:val="bullet"/>
      <w:lvlText w:val="•"/>
      <w:lvlJc w:val="left"/>
      <w:pPr>
        <w:ind w:left="6250" w:hanging="312"/>
      </w:pPr>
      <w:rPr>
        <w:rFonts w:hint="default"/>
        <w:lang w:val="uk-UA" w:eastAsia="en-US" w:bidi="ar-SA"/>
      </w:rPr>
    </w:lvl>
    <w:lvl w:ilvl="7" w:tplc="63B0F6BC">
      <w:numFmt w:val="bullet"/>
      <w:lvlText w:val="•"/>
      <w:lvlJc w:val="left"/>
      <w:pPr>
        <w:ind w:left="7238" w:hanging="312"/>
      </w:pPr>
      <w:rPr>
        <w:rFonts w:hint="default"/>
        <w:lang w:val="uk-UA" w:eastAsia="en-US" w:bidi="ar-SA"/>
      </w:rPr>
    </w:lvl>
    <w:lvl w:ilvl="8" w:tplc="1AAE0F08">
      <w:numFmt w:val="bullet"/>
      <w:lvlText w:val="•"/>
      <w:lvlJc w:val="left"/>
      <w:pPr>
        <w:ind w:left="8227" w:hanging="312"/>
      </w:pPr>
      <w:rPr>
        <w:rFonts w:hint="default"/>
        <w:lang w:val="uk-UA" w:eastAsia="en-US" w:bidi="ar-SA"/>
      </w:rPr>
    </w:lvl>
  </w:abstractNum>
  <w:abstractNum w:abstractNumId="12">
    <w:nsid w:val="3CA70EF4"/>
    <w:multiLevelType w:val="multilevel"/>
    <w:tmpl w:val="4D540014"/>
    <w:lvl w:ilvl="0">
      <w:start w:val="1"/>
      <w:numFmt w:val="decimal"/>
      <w:lvlText w:val="%1"/>
      <w:lvlJc w:val="left"/>
      <w:pPr>
        <w:ind w:left="1236" w:hanging="56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236" w:hanging="56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32" w:hanging="56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29" w:hanging="56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25" w:hanging="56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22" w:hanging="56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18" w:hanging="56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14" w:hanging="56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11" w:hanging="566"/>
      </w:pPr>
      <w:rPr>
        <w:rFonts w:hint="default"/>
        <w:lang w:val="uk-UA" w:eastAsia="en-US" w:bidi="ar-SA"/>
      </w:rPr>
    </w:lvl>
  </w:abstractNum>
  <w:abstractNum w:abstractNumId="13">
    <w:nsid w:val="52402DFB"/>
    <w:multiLevelType w:val="hybridMultilevel"/>
    <w:tmpl w:val="618239FE"/>
    <w:lvl w:ilvl="0" w:tplc="202A361E">
      <w:start w:val="1"/>
      <w:numFmt w:val="decimal"/>
      <w:lvlText w:val="%1)"/>
      <w:lvlJc w:val="left"/>
      <w:pPr>
        <w:ind w:left="319" w:hanging="31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10E3584">
      <w:numFmt w:val="bullet"/>
      <w:lvlText w:val="•"/>
      <w:lvlJc w:val="left"/>
      <w:pPr>
        <w:ind w:left="1308" w:hanging="312"/>
      </w:pPr>
      <w:rPr>
        <w:rFonts w:hint="default"/>
        <w:lang w:val="uk-UA" w:eastAsia="en-US" w:bidi="ar-SA"/>
      </w:rPr>
    </w:lvl>
    <w:lvl w:ilvl="2" w:tplc="819827FC">
      <w:numFmt w:val="bullet"/>
      <w:lvlText w:val="•"/>
      <w:lvlJc w:val="left"/>
      <w:pPr>
        <w:ind w:left="2296" w:hanging="312"/>
      </w:pPr>
      <w:rPr>
        <w:rFonts w:hint="default"/>
        <w:lang w:val="uk-UA" w:eastAsia="en-US" w:bidi="ar-SA"/>
      </w:rPr>
    </w:lvl>
    <w:lvl w:ilvl="3" w:tplc="464C4034">
      <w:numFmt w:val="bullet"/>
      <w:lvlText w:val="•"/>
      <w:lvlJc w:val="left"/>
      <w:pPr>
        <w:ind w:left="3285" w:hanging="312"/>
      </w:pPr>
      <w:rPr>
        <w:rFonts w:hint="default"/>
        <w:lang w:val="uk-UA" w:eastAsia="en-US" w:bidi="ar-SA"/>
      </w:rPr>
    </w:lvl>
    <w:lvl w:ilvl="4" w:tplc="95C63F22">
      <w:numFmt w:val="bullet"/>
      <w:lvlText w:val="•"/>
      <w:lvlJc w:val="left"/>
      <w:pPr>
        <w:ind w:left="4273" w:hanging="312"/>
      </w:pPr>
      <w:rPr>
        <w:rFonts w:hint="default"/>
        <w:lang w:val="uk-UA" w:eastAsia="en-US" w:bidi="ar-SA"/>
      </w:rPr>
    </w:lvl>
    <w:lvl w:ilvl="5" w:tplc="887ED22C">
      <w:numFmt w:val="bullet"/>
      <w:lvlText w:val="•"/>
      <w:lvlJc w:val="left"/>
      <w:pPr>
        <w:ind w:left="5262" w:hanging="312"/>
      </w:pPr>
      <w:rPr>
        <w:rFonts w:hint="default"/>
        <w:lang w:val="uk-UA" w:eastAsia="en-US" w:bidi="ar-SA"/>
      </w:rPr>
    </w:lvl>
    <w:lvl w:ilvl="6" w:tplc="90BAD9D6">
      <w:numFmt w:val="bullet"/>
      <w:lvlText w:val="•"/>
      <w:lvlJc w:val="left"/>
      <w:pPr>
        <w:ind w:left="6250" w:hanging="312"/>
      </w:pPr>
      <w:rPr>
        <w:rFonts w:hint="default"/>
        <w:lang w:val="uk-UA" w:eastAsia="en-US" w:bidi="ar-SA"/>
      </w:rPr>
    </w:lvl>
    <w:lvl w:ilvl="7" w:tplc="6DC6C548">
      <w:numFmt w:val="bullet"/>
      <w:lvlText w:val="•"/>
      <w:lvlJc w:val="left"/>
      <w:pPr>
        <w:ind w:left="7238" w:hanging="312"/>
      </w:pPr>
      <w:rPr>
        <w:rFonts w:hint="default"/>
        <w:lang w:val="uk-UA" w:eastAsia="en-US" w:bidi="ar-SA"/>
      </w:rPr>
    </w:lvl>
    <w:lvl w:ilvl="8" w:tplc="DCA2E072">
      <w:numFmt w:val="bullet"/>
      <w:lvlText w:val="•"/>
      <w:lvlJc w:val="left"/>
      <w:pPr>
        <w:ind w:left="8227" w:hanging="312"/>
      </w:pPr>
      <w:rPr>
        <w:rFonts w:hint="default"/>
        <w:lang w:val="uk-UA" w:eastAsia="en-US" w:bidi="ar-SA"/>
      </w:rPr>
    </w:lvl>
  </w:abstractNum>
  <w:abstractNum w:abstractNumId="14">
    <w:nsid w:val="629B101E"/>
    <w:multiLevelType w:val="hybridMultilevel"/>
    <w:tmpl w:val="020029F2"/>
    <w:lvl w:ilvl="0" w:tplc="95BA95A0">
      <w:start w:val="1"/>
      <w:numFmt w:val="decimal"/>
      <w:lvlText w:val="%1)"/>
      <w:lvlJc w:val="left"/>
      <w:pPr>
        <w:ind w:left="319" w:hanging="31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14A748A">
      <w:numFmt w:val="bullet"/>
      <w:lvlText w:val="•"/>
      <w:lvlJc w:val="left"/>
      <w:pPr>
        <w:ind w:left="1308" w:hanging="312"/>
      </w:pPr>
      <w:rPr>
        <w:rFonts w:hint="default"/>
        <w:lang w:val="uk-UA" w:eastAsia="en-US" w:bidi="ar-SA"/>
      </w:rPr>
    </w:lvl>
    <w:lvl w:ilvl="2" w:tplc="672A3D38">
      <w:numFmt w:val="bullet"/>
      <w:lvlText w:val="•"/>
      <w:lvlJc w:val="left"/>
      <w:pPr>
        <w:ind w:left="2296" w:hanging="312"/>
      </w:pPr>
      <w:rPr>
        <w:rFonts w:hint="default"/>
        <w:lang w:val="uk-UA" w:eastAsia="en-US" w:bidi="ar-SA"/>
      </w:rPr>
    </w:lvl>
    <w:lvl w:ilvl="3" w:tplc="F17473FA">
      <w:numFmt w:val="bullet"/>
      <w:lvlText w:val="•"/>
      <w:lvlJc w:val="left"/>
      <w:pPr>
        <w:ind w:left="3285" w:hanging="312"/>
      </w:pPr>
      <w:rPr>
        <w:rFonts w:hint="default"/>
        <w:lang w:val="uk-UA" w:eastAsia="en-US" w:bidi="ar-SA"/>
      </w:rPr>
    </w:lvl>
    <w:lvl w:ilvl="4" w:tplc="A06E3456">
      <w:numFmt w:val="bullet"/>
      <w:lvlText w:val="•"/>
      <w:lvlJc w:val="left"/>
      <w:pPr>
        <w:ind w:left="4273" w:hanging="312"/>
      </w:pPr>
      <w:rPr>
        <w:rFonts w:hint="default"/>
        <w:lang w:val="uk-UA" w:eastAsia="en-US" w:bidi="ar-SA"/>
      </w:rPr>
    </w:lvl>
    <w:lvl w:ilvl="5" w:tplc="5616F584">
      <w:numFmt w:val="bullet"/>
      <w:lvlText w:val="•"/>
      <w:lvlJc w:val="left"/>
      <w:pPr>
        <w:ind w:left="5262" w:hanging="312"/>
      </w:pPr>
      <w:rPr>
        <w:rFonts w:hint="default"/>
        <w:lang w:val="uk-UA" w:eastAsia="en-US" w:bidi="ar-SA"/>
      </w:rPr>
    </w:lvl>
    <w:lvl w:ilvl="6" w:tplc="651A1FE0">
      <w:numFmt w:val="bullet"/>
      <w:lvlText w:val="•"/>
      <w:lvlJc w:val="left"/>
      <w:pPr>
        <w:ind w:left="6250" w:hanging="312"/>
      </w:pPr>
      <w:rPr>
        <w:rFonts w:hint="default"/>
        <w:lang w:val="uk-UA" w:eastAsia="en-US" w:bidi="ar-SA"/>
      </w:rPr>
    </w:lvl>
    <w:lvl w:ilvl="7" w:tplc="5A1688EE">
      <w:numFmt w:val="bullet"/>
      <w:lvlText w:val="•"/>
      <w:lvlJc w:val="left"/>
      <w:pPr>
        <w:ind w:left="7238" w:hanging="312"/>
      </w:pPr>
      <w:rPr>
        <w:rFonts w:hint="default"/>
        <w:lang w:val="uk-UA" w:eastAsia="en-US" w:bidi="ar-SA"/>
      </w:rPr>
    </w:lvl>
    <w:lvl w:ilvl="8" w:tplc="A3A0D8DA">
      <w:numFmt w:val="bullet"/>
      <w:lvlText w:val="•"/>
      <w:lvlJc w:val="left"/>
      <w:pPr>
        <w:ind w:left="8227" w:hanging="312"/>
      </w:pPr>
      <w:rPr>
        <w:rFonts w:hint="default"/>
        <w:lang w:val="uk-UA" w:eastAsia="en-US" w:bidi="ar-SA"/>
      </w:rPr>
    </w:lvl>
  </w:abstractNum>
  <w:abstractNum w:abstractNumId="15">
    <w:nsid w:val="665C20D3"/>
    <w:multiLevelType w:val="multilevel"/>
    <w:tmpl w:val="54A6E04E"/>
    <w:lvl w:ilvl="0">
      <w:start w:val="1"/>
      <w:numFmt w:val="decimal"/>
      <w:lvlText w:val="%1)"/>
      <w:lvlJc w:val="left"/>
      <w:pPr>
        <w:ind w:left="319" w:hanging="31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19" w:hanging="66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96" w:hanging="66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85" w:hanging="66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73" w:hanging="66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62" w:hanging="66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50" w:hanging="66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38" w:hanging="66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27" w:hanging="662"/>
      </w:pPr>
      <w:rPr>
        <w:rFonts w:hint="default"/>
        <w:lang w:val="uk-UA" w:eastAsia="en-US" w:bidi="ar-SA"/>
      </w:rPr>
    </w:lvl>
  </w:abstractNum>
  <w:abstractNum w:abstractNumId="16">
    <w:nsid w:val="68512D99"/>
    <w:multiLevelType w:val="hybridMultilevel"/>
    <w:tmpl w:val="F0046A0A"/>
    <w:lvl w:ilvl="0" w:tplc="5B80B61E">
      <w:start w:val="1"/>
      <w:numFmt w:val="decimal"/>
      <w:lvlText w:val="%1."/>
      <w:lvlJc w:val="left"/>
      <w:pPr>
        <w:ind w:left="319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207A613A">
      <w:numFmt w:val="bullet"/>
      <w:lvlText w:val="•"/>
      <w:lvlJc w:val="left"/>
      <w:pPr>
        <w:ind w:left="1308" w:hanging="245"/>
      </w:pPr>
      <w:rPr>
        <w:rFonts w:hint="default"/>
        <w:lang w:val="uk-UA" w:eastAsia="en-US" w:bidi="ar-SA"/>
      </w:rPr>
    </w:lvl>
    <w:lvl w:ilvl="2" w:tplc="57269E26">
      <w:numFmt w:val="bullet"/>
      <w:lvlText w:val="•"/>
      <w:lvlJc w:val="left"/>
      <w:pPr>
        <w:ind w:left="2296" w:hanging="245"/>
      </w:pPr>
      <w:rPr>
        <w:rFonts w:hint="default"/>
        <w:lang w:val="uk-UA" w:eastAsia="en-US" w:bidi="ar-SA"/>
      </w:rPr>
    </w:lvl>
    <w:lvl w:ilvl="3" w:tplc="91749F32">
      <w:numFmt w:val="bullet"/>
      <w:lvlText w:val="•"/>
      <w:lvlJc w:val="left"/>
      <w:pPr>
        <w:ind w:left="3285" w:hanging="245"/>
      </w:pPr>
      <w:rPr>
        <w:rFonts w:hint="default"/>
        <w:lang w:val="uk-UA" w:eastAsia="en-US" w:bidi="ar-SA"/>
      </w:rPr>
    </w:lvl>
    <w:lvl w:ilvl="4" w:tplc="E16A47E8">
      <w:numFmt w:val="bullet"/>
      <w:lvlText w:val="•"/>
      <w:lvlJc w:val="left"/>
      <w:pPr>
        <w:ind w:left="4273" w:hanging="245"/>
      </w:pPr>
      <w:rPr>
        <w:rFonts w:hint="default"/>
        <w:lang w:val="uk-UA" w:eastAsia="en-US" w:bidi="ar-SA"/>
      </w:rPr>
    </w:lvl>
    <w:lvl w:ilvl="5" w:tplc="E7625034">
      <w:numFmt w:val="bullet"/>
      <w:lvlText w:val="•"/>
      <w:lvlJc w:val="left"/>
      <w:pPr>
        <w:ind w:left="5262" w:hanging="245"/>
      </w:pPr>
      <w:rPr>
        <w:rFonts w:hint="default"/>
        <w:lang w:val="uk-UA" w:eastAsia="en-US" w:bidi="ar-SA"/>
      </w:rPr>
    </w:lvl>
    <w:lvl w:ilvl="6" w:tplc="6E0C3D9E">
      <w:numFmt w:val="bullet"/>
      <w:lvlText w:val="•"/>
      <w:lvlJc w:val="left"/>
      <w:pPr>
        <w:ind w:left="6250" w:hanging="245"/>
      </w:pPr>
      <w:rPr>
        <w:rFonts w:hint="default"/>
        <w:lang w:val="uk-UA" w:eastAsia="en-US" w:bidi="ar-SA"/>
      </w:rPr>
    </w:lvl>
    <w:lvl w:ilvl="7" w:tplc="6A9EBAA8">
      <w:numFmt w:val="bullet"/>
      <w:lvlText w:val="•"/>
      <w:lvlJc w:val="left"/>
      <w:pPr>
        <w:ind w:left="7238" w:hanging="245"/>
      </w:pPr>
      <w:rPr>
        <w:rFonts w:hint="default"/>
        <w:lang w:val="uk-UA" w:eastAsia="en-US" w:bidi="ar-SA"/>
      </w:rPr>
    </w:lvl>
    <w:lvl w:ilvl="8" w:tplc="38C41CAC">
      <w:numFmt w:val="bullet"/>
      <w:lvlText w:val="•"/>
      <w:lvlJc w:val="left"/>
      <w:pPr>
        <w:ind w:left="8227" w:hanging="245"/>
      </w:pPr>
      <w:rPr>
        <w:rFonts w:hint="default"/>
        <w:lang w:val="uk-UA" w:eastAsia="en-US" w:bidi="ar-SA"/>
      </w:rPr>
    </w:lvl>
  </w:abstractNum>
  <w:abstractNum w:abstractNumId="17">
    <w:nsid w:val="77B76C8C"/>
    <w:multiLevelType w:val="hybridMultilevel"/>
    <w:tmpl w:val="2FE27FF0"/>
    <w:lvl w:ilvl="0" w:tplc="9AECFEF8">
      <w:start w:val="1"/>
      <w:numFmt w:val="decimal"/>
      <w:lvlText w:val="%1."/>
      <w:lvlJc w:val="left"/>
      <w:pPr>
        <w:ind w:left="319" w:hanging="28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F60086E">
      <w:numFmt w:val="bullet"/>
      <w:lvlText w:val="•"/>
      <w:lvlJc w:val="left"/>
      <w:pPr>
        <w:ind w:left="1308" w:hanging="288"/>
      </w:pPr>
      <w:rPr>
        <w:rFonts w:hint="default"/>
        <w:lang w:val="uk-UA" w:eastAsia="en-US" w:bidi="ar-SA"/>
      </w:rPr>
    </w:lvl>
    <w:lvl w:ilvl="2" w:tplc="C62072C6">
      <w:numFmt w:val="bullet"/>
      <w:lvlText w:val="•"/>
      <w:lvlJc w:val="left"/>
      <w:pPr>
        <w:ind w:left="2296" w:hanging="288"/>
      </w:pPr>
      <w:rPr>
        <w:rFonts w:hint="default"/>
        <w:lang w:val="uk-UA" w:eastAsia="en-US" w:bidi="ar-SA"/>
      </w:rPr>
    </w:lvl>
    <w:lvl w:ilvl="3" w:tplc="7FE884FA">
      <w:numFmt w:val="bullet"/>
      <w:lvlText w:val="•"/>
      <w:lvlJc w:val="left"/>
      <w:pPr>
        <w:ind w:left="3285" w:hanging="288"/>
      </w:pPr>
      <w:rPr>
        <w:rFonts w:hint="default"/>
        <w:lang w:val="uk-UA" w:eastAsia="en-US" w:bidi="ar-SA"/>
      </w:rPr>
    </w:lvl>
    <w:lvl w:ilvl="4" w:tplc="F15ABAF8">
      <w:numFmt w:val="bullet"/>
      <w:lvlText w:val="•"/>
      <w:lvlJc w:val="left"/>
      <w:pPr>
        <w:ind w:left="4273" w:hanging="288"/>
      </w:pPr>
      <w:rPr>
        <w:rFonts w:hint="default"/>
        <w:lang w:val="uk-UA" w:eastAsia="en-US" w:bidi="ar-SA"/>
      </w:rPr>
    </w:lvl>
    <w:lvl w:ilvl="5" w:tplc="330A5886">
      <w:numFmt w:val="bullet"/>
      <w:lvlText w:val="•"/>
      <w:lvlJc w:val="left"/>
      <w:pPr>
        <w:ind w:left="5262" w:hanging="288"/>
      </w:pPr>
      <w:rPr>
        <w:rFonts w:hint="default"/>
        <w:lang w:val="uk-UA" w:eastAsia="en-US" w:bidi="ar-SA"/>
      </w:rPr>
    </w:lvl>
    <w:lvl w:ilvl="6" w:tplc="8DB263AA">
      <w:numFmt w:val="bullet"/>
      <w:lvlText w:val="•"/>
      <w:lvlJc w:val="left"/>
      <w:pPr>
        <w:ind w:left="6250" w:hanging="288"/>
      </w:pPr>
      <w:rPr>
        <w:rFonts w:hint="default"/>
        <w:lang w:val="uk-UA" w:eastAsia="en-US" w:bidi="ar-SA"/>
      </w:rPr>
    </w:lvl>
    <w:lvl w:ilvl="7" w:tplc="EDEAEA88">
      <w:numFmt w:val="bullet"/>
      <w:lvlText w:val="•"/>
      <w:lvlJc w:val="left"/>
      <w:pPr>
        <w:ind w:left="7238" w:hanging="288"/>
      </w:pPr>
      <w:rPr>
        <w:rFonts w:hint="default"/>
        <w:lang w:val="uk-UA" w:eastAsia="en-US" w:bidi="ar-SA"/>
      </w:rPr>
    </w:lvl>
    <w:lvl w:ilvl="8" w:tplc="25404A92">
      <w:numFmt w:val="bullet"/>
      <w:lvlText w:val="•"/>
      <w:lvlJc w:val="left"/>
      <w:pPr>
        <w:ind w:left="8227" w:hanging="288"/>
      </w:pPr>
      <w:rPr>
        <w:rFonts w:hint="default"/>
        <w:lang w:val="uk-UA" w:eastAsia="en-US" w:bidi="ar-SA"/>
      </w:rPr>
    </w:lvl>
  </w:abstractNum>
  <w:abstractNum w:abstractNumId="18">
    <w:nsid w:val="77B7789E"/>
    <w:multiLevelType w:val="hybridMultilevel"/>
    <w:tmpl w:val="0C160790"/>
    <w:lvl w:ilvl="0" w:tplc="9E64EFBA">
      <w:start w:val="1"/>
      <w:numFmt w:val="decimal"/>
      <w:lvlText w:val="%1)"/>
      <w:lvlJc w:val="left"/>
      <w:pPr>
        <w:ind w:left="982" w:hanging="31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BE03656">
      <w:numFmt w:val="bullet"/>
      <w:lvlText w:val="•"/>
      <w:lvlJc w:val="left"/>
      <w:pPr>
        <w:ind w:left="1902" w:hanging="312"/>
      </w:pPr>
      <w:rPr>
        <w:rFonts w:hint="default"/>
        <w:lang w:val="uk-UA" w:eastAsia="en-US" w:bidi="ar-SA"/>
      </w:rPr>
    </w:lvl>
    <w:lvl w:ilvl="2" w:tplc="084827E6">
      <w:numFmt w:val="bullet"/>
      <w:lvlText w:val="•"/>
      <w:lvlJc w:val="left"/>
      <w:pPr>
        <w:ind w:left="2824" w:hanging="312"/>
      </w:pPr>
      <w:rPr>
        <w:rFonts w:hint="default"/>
        <w:lang w:val="uk-UA" w:eastAsia="en-US" w:bidi="ar-SA"/>
      </w:rPr>
    </w:lvl>
    <w:lvl w:ilvl="3" w:tplc="FE9A0710">
      <w:numFmt w:val="bullet"/>
      <w:lvlText w:val="•"/>
      <w:lvlJc w:val="left"/>
      <w:pPr>
        <w:ind w:left="3747" w:hanging="312"/>
      </w:pPr>
      <w:rPr>
        <w:rFonts w:hint="default"/>
        <w:lang w:val="uk-UA" w:eastAsia="en-US" w:bidi="ar-SA"/>
      </w:rPr>
    </w:lvl>
    <w:lvl w:ilvl="4" w:tplc="328477CC">
      <w:numFmt w:val="bullet"/>
      <w:lvlText w:val="•"/>
      <w:lvlJc w:val="left"/>
      <w:pPr>
        <w:ind w:left="4669" w:hanging="312"/>
      </w:pPr>
      <w:rPr>
        <w:rFonts w:hint="default"/>
        <w:lang w:val="uk-UA" w:eastAsia="en-US" w:bidi="ar-SA"/>
      </w:rPr>
    </w:lvl>
    <w:lvl w:ilvl="5" w:tplc="3A229B60">
      <w:numFmt w:val="bullet"/>
      <w:lvlText w:val="•"/>
      <w:lvlJc w:val="left"/>
      <w:pPr>
        <w:ind w:left="5592" w:hanging="312"/>
      </w:pPr>
      <w:rPr>
        <w:rFonts w:hint="default"/>
        <w:lang w:val="uk-UA" w:eastAsia="en-US" w:bidi="ar-SA"/>
      </w:rPr>
    </w:lvl>
    <w:lvl w:ilvl="6" w:tplc="4AF60CD4">
      <w:numFmt w:val="bullet"/>
      <w:lvlText w:val="•"/>
      <w:lvlJc w:val="left"/>
      <w:pPr>
        <w:ind w:left="6514" w:hanging="312"/>
      </w:pPr>
      <w:rPr>
        <w:rFonts w:hint="default"/>
        <w:lang w:val="uk-UA" w:eastAsia="en-US" w:bidi="ar-SA"/>
      </w:rPr>
    </w:lvl>
    <w:lvl w:ilvl="7" w:tplc="6882A8F0">
      <w:numFmt w:val="bullet"/>
      <w:lvlText w:val="•"/>
      <w:lvlJc w:val="left"/>
      <w:pPr>
        <w:ind w:left="7436" w:hanging="312"/>
      </w:pPr>
      <w:rPr>
        <w:rFonts w:hint="default"/>
        <w:lang w:val="uk-UA" w:eastAsia="en-US" w:bidi="ar-SA"/>
      </w:rPr>
    </w:lvl>
    <w:lvl w:ilvl="8" w:tplc="6D001D48">
      <w:numFmt w:val="bullet"/>
      <w:lvlText w:val="•"/>
      <w:lvlJc w:val="left"/>
      <w:pPr>
        <w:ind w:left="8359" w:hanging="312"/>
      </w:pPr>
      <w:rPr>
        <w:rFonts w:hint="default"/>
        <w:lang w:val="uk-UA" w:eastAsia="en-US" w:bidi="ar-SA"/>
      </w:rPr>
    </w:lvl>
  </w:abstractNum>
  <w:num w:numId="1">
    <w:abstractNumId w:val="3"/>
  </w:num>
  <w:num w:numId="2">
    <w:abstractNumId w:val="10"/>
  </w:num>
  <w:num w:numId="3">
    <w:abstractNumId w:val="7"/>
  </w:num>
  <w:num w:numId="4">
    <w:abstractNumId w:val="9"/>
  </w:num>
  <w:num w:numId="5">
    <w:abstractNumId w:val="15"/>
  </w:num>
  <w:num w:numId="6">
    <w:abstractNumId w:val="17"/>
  </w:num>
  <w:num w:numId="7">
    <w:abstractNumId w:val="0"/>
  </w:num>
  <w:num w:numId="8">
    <w:abstractNumId w:val="1"/>
  </w:num>
  <w:num w:numId="9">
    <w:abstractNumId w:val="8"/>
  </w:num>
  <w:num w:numId="10">
    <w:abstractNumId w:val="11"/>
  </w:num>
  <w:num w:numId="11">
    <w:abstractNumId w:val="18"/>
  </w:num>
  <w:num w:numId="12">
    <w:abstractNumId w:val="14"/>
  </w:num>
  <w:num w:numId="13">
    <w:abstractNumId w:val="13"/>
  </w:num>
  <w:num w:numId="14">
    <w:abstractNumId w:val="2"/>
  </w:num>
  <w:num w:numId="15">
    <w:abstractNumId w:val="4"/>
  </w:num>
  <w:num w:numId="16">
    <w:abstractNumId w:val="16"/>
  </w:num>
  <w:num w:numId="17">
    <w:abstractNumId w:val="6"/>
  </w:num>
  <w:num w:numId="18">
    <w:abstractNumId w:val="5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06EF"/>
    <w:rsid w:val="00154FCB"/>
    <w:rsid w:val="00910FFE"/>
    <w:rsid w:val="00EF0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973C7E3F-6D85-4ADD-BD73-3BCA01084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EF06E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EF06EF"/>
    <w:pPr>
      <w:spacing w:before="82"/>
      <w:ind w:left="1848" w:right="612"/>
      <w:jc w:val="center"/>
      <w:outlineLvl w:val="0"/>
    </w:pPr>
    <w:rPr>
      <w:b/>
      <w:bCs/>
      <w:sz w:val="32"/>
      <w:szCs w:val="32"/>
    </w:rPr>
  </w:style>
  <w:style w:type="paragraph" w:styleId="2">
    <w:name w:val="heading 2"/>
    <w:basedOn w:val="a"/>
    <w:link w:val="20"/>
    <w:uiPriority w:val="1"/>
    <w:qFormat/>
    <w:rsid w:val="00EF06EF"/>
    <w:pPr>
      <w:spacing w:before="78"/>
      <w:ind w:left="319" w:right="521" w:firstLine="398"/>
      <w:jc w:val="both"/>
      <w:outlineLvl w:val="1"/>
    </w:pPr>
    <w:rPr>
      <w:sz w:val="32"/>
      <w:szCs w:val="32"/>
    </w:rPr>
  </w:style>
  <w:style w:type="paragraph" w:styleId="3">
    <w:name w:val="heading 3"/>
    <w:basedOn w:val="a"/>
    <w:link w:val="30"/>
    <w:uiPriority w:val="1"/>
    <w:qFormat/>
    <w:rsid w:val="00EF06EF"/>
    <w:pPr>
      <w:spacing w:before="1"/>
      <w:ind w:left="413"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EF06EF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1"/>
    <w:rsid w:val="00EF06EF"/>
    <w:rPr>
      <w:rFonts w:ascii="Times New Roman" w:eastAsia="Times New Roman" w:hAnsi="Times New Roman" w:cs="Times New Roman"/>
      <w:sz w:val="32"/>
      <w:szCs w:val="32"/>
      <w:lang w:val="uk-UA"/>
    </w:rPr>
  </w:style>
  <w:style w:type="character" w:customStyle="1" w:styleId="30">
    <w:name w:val="Заголовок 3 Знак"/>
    <w:basedOn w:val="a0"/>
    <w:link w:val="3"/>
    <w:uiPriority w:val="1"/>
    <w:rsid w:val="00EF06EF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EF06E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EF06EF"/>
    <w:pPr>
      <w:ind w:left="319" w:firstLine="35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EF06EF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EF06EF"/>
    <w:pPr>
      <w:ind w:left="319" w:firstLine="197"/>
      <w:jc w:val="both"/>
    </w:pPr>
  </w:style>
  <w:style w:type="paragraph" w:customStyle="1" w:styleId="TableParagraph">
    <w:name w:val="Table Paragraph"/>
    <w:basedOn w:val="a"/>
    <w:uiPriority w:val="1"/>
    <w:qFormat/>
    <w:rsid w:val="00EF06EF"/>
    <w:pPr>
      <w:ind w:left="402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zakon.rada.gov.ua/laws/show/74/98-%D0%B2%D1%80" TargetMode="External"/><Relationship Id="rId18" Type="http://schemas.openxmlformats.org/officeDocument/2006/relationships/hyperlink" Target="https://zakon.rada.gov.ua/go/2297-17" TargetMode="External"/><Relationship Id="rId26" Type="http://schemas.openxmlformats.org/officeDocument/2006/relationships/hyperlink" Target="https://zakon.rada.gov.ua/laws/show/487/2021" TargetMode="External"/><Relationship Id="rId39" Type="http://schemas.openxmlformats.org/officeDocument/2006/relationships/hyperlink" Target="http://ipk.edu.ua/wp-content/uploads/2019/05/Dysertatsiia-Dmytrenka.pdf" TargetMode="External"/><Relationship Id="rId21" Type="http://schemas.openxmlformats.org/officeDocument/2006/relationships/hyperlink" Target="https://zakon.rada.gov.ua/laws/show/1805-2021-%D1%80" TargetMode="External"/><Relationship Id="rId34" Type="http://schemas.openxmlformats.org/officeDocument/2006/relationships/hyperlink" Target="https://zakon.rada.gov.ua/laws/show/405-2019-%D1%80" TargetMode="External"/><Relationship Id="rId42" Type="http://schemas.openxmlformats.org/officeDocument/2006/relationships/hyperlink" Target="https://nuczu.edu.ua/images/topmenu/science/spetsializovani-vcheni-rady/disSolomko.pdf" TargetMode="External"/><Relationship Id="rId47" Type="http://schemas.openxmlformats.org/officeDocument/2006/relationships/hyperlink" Target="http://nbuv.gov.ua/UJRN/binf_2014_3_9" TargetMode="External"/><Relationship Id="rId50" Type="http://schemas.openxmlformats.org/officeDocument/2006/relationships/hyperlink" Target="http://www.dy.nauka.com.ua/?op=1&amp;z=855" TargetMode="External"/><Relationship Id="rId55" Type="http://schemas.openxmlformats.org/officeDocument/2006/relationships/hyperlink" Target="https://publicadministration.un.org/egovkb/Portals/egovkb/Documents/un/2020-Survey/2020%20UN%20E-Government%20Survey%20(Full%20Report).pdf" TargetMode="External"/><Relationship Id="rId7" Type="http://schemas.openxmlformats.org/officeDocument/2006/relationships/hyperlink" Target="https://zakon.rada.gov.ua/go/2657-12" TargetMode="External"/><Relationship Id="rId2" Type="http://schemas.openxmlformats.org/officeDocument/2006/relationships/styles" Target="styles.xml"/><Relationship Id="rId16" Type="http://schemas.openxmlformats.org/officeDocument/2006/relationships/hyperlink" Target="https://zakon.rada.gov.ua/go/2155-19" TargetMode="External"/><Relationship Id="rId20" Type="http://schemas.openxmlformats.org/officeDocument/2006/relationships/hyperlink" Target="https://zakon.rada.gov.ua/laws/show/649-2017-%D1%80" TargetMode="External"/><Relationship Id="rId29" Type="http://schemas.openxmlformats.org/officeDocument/2006/relationships/hyperlink" Target="https://zakon.rada.gov.ua/laws/show/984_001-20" TargetMode="External"/><Relationship Id="rId41" Type="http://schemas.openxmlformats.org/officeDocument/2006/relationships/hyperlink" Target="https://nuczu.edu.ua/images/topmenu/science/spetsializovani-vcheni-rady/disSolomko.pdf" TargetMode="External"/><Relationship Id="rId54" Type="http://schemas.openxmlformats.org/officeDocument/2006/relationships/hyperlink" Target="https://www.un.org/en/development/desa/publications/e-government-survey-2014.html" TargetMode="Externa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1" Type="http://schemas.openxmlformats.org/officeDocument/2006/relationships/hyperlink" Target="https://zakon.rada.gov.ua/laws/show/2939-17" TargetMode="External"/><Relationship Id="rId24" Type="http://schemas.openxmlformats.org/officeDocument/2006/relationships/hyperlink" Target="https://zakon.rada.gov.ua/laws/show/487/2021" TargetMode="External"/><Relationship Id="rId32" Type="http://schemas.openxmlformats.org/officeDocument/2006/relationships/hyperlink" Target="https://zakon.rada.gov.ua/laws/show/405-2019-%D1%80" TargetMode="External"/><Relationship Id="rId37" Type="http://schemas.openxmlformats.org/officeDocument/2006/relationships/hyperlink" Target="https://zakon.rada.gov.ua/laws/show/797-2017-%D1%80" TargetMode="External"/><Relationship Id="rId40" Type="http://schemas.openxmlformats.org/officeDocument/2006/relationships/hyperlink" Target="https://www.uzhnu.edu.ua/en/infocentre/get/12995" TargetMode="External"/><Relationship Id="rId45" Type="http://schemas.openxmlformats.org/officeDocument/2006/relationships/hyperlink" Target="http://www.visnyk-juris.uzhnu.uz.ua/file/No.55/part_2/9.pdf" TargetMode="External"/><Relationship Id="rId53" Type="http://schemas.openxmlformats.org/officeDocument/2006/relationships/hyperlink" Target="https://www.un.org/en/development/desa/publications/e-government-survey-2014.html" TargetMode="External"/><Relationship Id="rId58" Type="http://schemas.openxmlformats.org/officeDocument/2006/relationships/hyperlink" Target="http://www3.weforum.org/docs/WEF_TheGlobalCompetitivenessReport2019.pdf" TargetMode="External"/><Relationship Id="rId5" Type="http://schemas.openxmlformats.org/officeDocument/2006/relationships/hyperlink" Target="http://onu.edu.ua/uk/structure/faculty/epf/kafedry-ta-inshi-strukturni-pidrozdily/adm-right" TargetMode="External"/><Relationship Id="rId15" Type="http://schemas.openxmlformats.org/officeDocument/2006/relationships/hyperlink" Target="https://zakon.rada.gov.ua/laws/show/74/98-%D0%B2%D1%80" TargetMode="External"/><Relationship Id="rId23" Type="http://schemas.openxmlformats.org/officeDocument/2006/relationships/hyperlink" Target="https://zakon.rada.gov.ua/laws/show/1805-2021-%D1%80" TargetMode="External"/><Relationship Id="rId28" Type="http://schemas.openxmlformats.org/officeDocument/2006/relationships/hyperlink" Target="https://zakon.rada.gov.ua/laws/show/831-2021-%D1%80" TargetMode="External"/><Relationship Id="rId36" Type="http://schemas.openxmlformats.org/officeDocument/2006/relationships/hyperlink" Target="https://zakon.rada.gov.ua/laws/show/797-2017-%D1%80" TargetMode="External"/><Relationship Id="rId49" Type="http://schemas.openxmlformats.org/officeDocument/2006/relationships/hyperlink" Target="http://www.dridu.dp.ua/zbirnik/2009-02/09ayypiu.pdf" TargetMode="External"/><Relationship Id="rId57" Type="http://schemas.openxmlformats.org/officeDocument/2006/relationships/hyperlink" Target="http://www3.weforum.org/docs/WEF_GlobalCompetitivenessReport_2014-15.pdf" TargetMode="External"/><Relationship Id="rId61" Type="http://schemas.openxmlformats.org/officeDocument/2006/relationships/theme" Target="theme/theme1.xml"/><Relationship Id="rId10" Type="http://schemas.openxmlformats.org/officeDocument/2006/relationships/hyperlink" Target="https://zakon.rada.gov.ua/laws/show/2657-12" TargetMode="External"/><Relationship Id="rId19" Type="http://schemas.openxmlformats.org/officeDocument/2006/relationships/hyperlink" Target="https://zakon.rada.gov.ua/laws/show/2297-17" TargetMode="External"/><Relationship Id="rId31" Type="http://schemas.openxmlformats.org/officeDocument/2006/relationships/hyperlink" Target="https://zakon.rada.gov.ua/laws/show/984_001-20" TargetMode="External"/><Relationship Id="rId44" Type="http://schemas.openxmlformats.org/officeDocument/2006/relationships/hyperlink" Target="http://oldconf.neasmo.org.ua/node/1312" TargetMode="External"/><Relationship Id="rId52" Type="http://schemas.openxmlformats.org/officeDocument/2006/relationships/hyperlink" Target="http://www.britannica.com/topic/e-democracy" TargetMode="External"/><Relationship Id="rId6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go/2657-12" TargetMode="External"/><Relationship Id="rId14" Type="http://schemas.openxmlformats.org/officeDocument/2006/relationships/hyperlink" Target="https://zakon.rada.gov.ua/laws/show/74/98-%D0%B2%D1%80" TargetMode="External"/><Relationship Id="rId22" Type="http://schemas.openxmlformats.org/officeDocument/2006/relationships/hyperlink" Target="https://zakon.rada.gov.ua/laws/show/1805-2021-%D1%80" TargetMode="External"/><Relationship Id="rId27" Type="http://schemas.openxmlformats.org/officeDocument/2006/relationships/hyperlink" Target="https://zakon.rada.gov.ua/laws/show/831-2021-%D1%80" TargetMode="External"/><Relationship Id="rId30" Type="http://schemas.openxmlformats.org/officeDocument/2006/relationships/hyperlink" Target="https://zakon.rada.gov.ua/laws/show/984_001-20" TargetMode="External"/><Relationship Id="rId35" Type="http://schemas.openxmlformats.org/officeDocument/2006/relationships/hyperlink" Target="https://zakon.rada.gov.ua/laws/show/797-2017-%D1%80" TargetMode="External"/><Relationship Id="rId43" Type="http://schemas.openxmlformats.org/officeDocument/2006/relationships/hyperlink" Target="http://ippi.org.ua/sites/default/files/12fvmseu.pdf" TargetMode="External"/><Relationship Id="rId48" Type="http://schemas.openxmlformats.org/officeDocument/2006/relationships/hyperlink" Target="http://pa.stateandregions.zp.ua/archive/2_2017/17.pdf" TargetMode="External"/><Relationship Id="rId56" Type="http://schemas.openxmlformats.org/officeDocument/2006/relationships/hyperlink" Target="https://publicadministration.un.org/egovkb/Portals/egovkb/Documents/un/2020-Survey/2020%20UN%20E-Government%20Survey%20(Full%20Report).pdf" TargetMode="External"/><Relationship Id="rId8" Type="http://schemas.openxmlformats.org/officeDocument/2006/relationships/hyperlink" Target="https://zakon.rada.gov.ua/go/2297-17" TargetMode="External"/><Relationship Id="rId51" Type="http://schemas.openxmlformats.org/officeDocument/2006/relationships/hyperlink" Target="http://pap.in.ua/1_2016/70.pdf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zakon.rada.gov.ua/laws/show/2939-17" TargetMode="External"/><Relationship Id="rId17" Type="http://schemas.openxmlformats.org/officeDocument/2006/relationships/hyperlink" Target="https://zakon.rada.gov.ua/laws/show/2155-19" TargetMode="External"/><Relationship Id="rId25" Type="http://schemas.openxmlformats.org/officeDocument/2006/relationships/hyperlink" Target="https://zakon.rada.gov.ua/laws/show/487/2021" TargetMode="External"/><Relationship Id="rId33" Type="http://schemas.openxmlformats.org/officeDocument/2006/relationships/hyperlink" Target="https://zakon.rada.gov.ua/laws/show/405-2019-%D1%80" TargetMode="External"/><Relationship Id="rId38" Type="http://schemas.openxmlformats.org/officeDocument/2006/relationships/hyperlink" Target="https://zakon.rada.gov.ua/laws/show/797-2017-%D1%80" TargetMode="External"/><Relationship Id="rId46" Type="http://schemas.openxmlformats.org/officeDocument/2006/relationships/hyperlink" Target="http://www.visnyk-juris.uzhnu.uz.ua/file/No.55/part_2/9.pdf" TargetMode="External"/><Relationship Id="rId59" Type="http://schemas.openxmlformats.org/officeDocument/2006/relationships/hyperlink" Target="http://www3.weforum.org/docs/WEF_TheGlobalCompetitivenessReport2019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5340</Words>
  <Characters>30442</Characters>
  <Application>Microsoft Office Word</Application>
  <DocSecurity>0</DocSecurity>
  <Lines>253</Lines>
  <Paragraphs>71</Paragraphs>
  <ScaleCrop>false</ScaleCrop>
  <Company/>
  <LinksUpToDate>false</LinksUpToDate>
  <CharactersWithSpaces>35711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2023-04-28T10:34:00Z</dcterms:created>
  <dcterms:modified xsi:type="dcterms:W3CDTF">2023-04-28T10:35:00Z</dcterms:modified>
</cp:coreProperties>
</file>