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bookmarkStart w:id="0" w:name="bookmark0"/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Факультет романо-германської філології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Кафедра лексикології та стилістики англійської мови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b/>
          <w:color w:val="auto"/>
          <w:sz w:val="32"/>
          <w:szCs w:val="32"/>
          <w:lang w:val="uk-UA" w:eastAsia="ru-RU"/>
        </w:rPr>
      </w:pPr>
      <w:r w:rsidRPr="00EE5015">
        <w:rPr>
          <w:rFonts w:ascii="Times New Roman" w:eastAsia="Times New Roman" w:hAnsi="Times New Roman" w:cs="Times New Roman"/>
          <w:b/>
          <w:color w:val="auto"/>
          <w:sz w:val="32"/>
          <w:szCs w:val="32"/>
          <w:lang w:val="uk-UA" w:eastAsia="ru-RU"/>
        </w:rPr>
        <w:t>Д и п л о м н а   р о б о т а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бакалавра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keepNext/>
        <w:keepLines/>
        <w:spacing w:line="48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EE5015">
        <w:rPr>
          <w:rFonts w:ascii="Times New Roman" w:hAnsi="Times New Roman" w:cs="Times New Roman"/>
          <w:color w:val="auto"/>
          <w:sz w:val="28"/>
          <w:szCs w:val="28"/>
        </w:rPr>
        <w:t xml:space="preserve">на тему:«Категорія часу в романі Джона Брейна 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ru-RU"/>
        </w:rPr>
        <w:t>"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en-US"/>
        </w:rPr>
        <w:t>Room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en-US"/>
        </w:rPr>
        <w:t>at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en-US"/>
        </w:rPr>
        <w:t>the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en-US"/>
        </w:rPr>
        <w:t>Top</w:t>
      </w:r>
      <w:r w:rsidRPr="00EE5015">
        <w:rPr>
          <w:rFonts w:ascii="Times New Roman" w:hAnsi="Times New Roman" w:cs="Times New Roman"/>
          <w:color w:val="auto"/>
          <w:sz w:val="28"/>
          <w:szCs w:val="28"/>
          <w:lang w:val="ru-RU"/>
        </w:rPr>
        <w:t>"</w:t>
      </w:r>
      <w:r w:rsidRPr="00EE5015">
        <w:rPr>
          <w:rFonts w:ascii="Times New Roman" w:hAnsi="Times New Roman" w:cs="Times New Roman"/>
          <w:color w:val="auto"/>
          <w:sz w:val="28"/>
          <w:szCs w:val="28"/>
        </w:rPr>
        <w:t>»</w:t>
      </w:r>
    </w:p>
    <w:p w:rsidR="00EE5015" w:rsidRPr="00EE5015" w:rsidRDefault="00EE5015" w:rsidP="00EE5015">
      <w:pPr>
        <w:keepNext/>
        <w:keepLines/>
        <w:spacing w:line="480" w:lineRule="auto"/>
        <w:jc w:val="center"/>
        <w:rPr>
          <w:rFonts w:ascii="Times New Roman" w:hAnsi="Times New Roman" w:cs="Times New Roman"/>
          <w:color w:val="auto"/>
        </w:rPr>
      </w:pPr>
      <w:r w:rsidRPr="00EE5015">
        <w:rPr>
          <w:rFonts w:ascii="Times New Roman" w:hAnsi="Times New Roman" w:cs="Times New Roman"/>
          <w:color w:val="auto"/>
        </w:rPr>
        <w:t>«</w:t>
      </w:r>
      <w:r w:rsidRPr="00EE5015">
        <w:rPr>
          <w:rFonts w:ascii="Times New Roman" w:hAnsi="Times New Roman" w:cs="Times New Roman"/>
          <w:color w:val="auto"/>
          <w:lang w:val="en-US"/>
        </w:rPr>
        <w:t>Category of time in the novel by John Braine "Room at the Top"</w:t>
      </w:r>
      <w:r w:rsidRPr="00EE5015">
        <w:rPr>
          <w:rFonts w:ascii="Times New Roman" w:hAnsi="Times New Roman" w:cs="Times New Roman"/>
          <w:color w:val="auto"/>
        </w:rPr>
        <w:t>»</w:t>
      </w: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spacing w:line="36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Виконала: студентка</w:t>
      </w: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 xml:space="preserve"> </w:t>
      </w: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заочної форми навчання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напряму підготовки 6.020303 Філологія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Зелінська Тетяна Сергіївна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Керівник     к.філол.н., доц. Калінюк О.О. __________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Рецензент   к.філол.н., доц. Хапіна О.В.</w:t>
      </w: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> 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Рекомендовано до захисту:                           Захищено на засіданні ЕК № 3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протокол засідання кафедри                         протокол №    від</w:t>
      </w:r>
    </w:p>
    <w:p w:rsidR="00EE5015" w:rsidRPr="00EE5015" w:rsidRDefault="00EE5015" w:rsidP="00EE5015">
      <w:pP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№     від                                                            Оцінка________/____/____ </w:t>
      </w:r>
    </w:p>
    <w:p w:rsidR="00EE5015" w:rsidRPr="00EE5015" w:rsidRDefault="00EE5015" w:rsidP="00EE5015">
      <w:pPr>
        <w:tabs>
          <w:tab w:val="left" w:pos="5295"/>
        </w:tabs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 xml:space="preserve">(за національною шкалою, шкалою </w:t>
      </w: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en-US" w:eastAsia="ru-RU"/>
        </w:rPr>
        <w:t>ECTS</w:t>
      </w: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ru-RU" w:eastAsia="ru-RU"/>
        </w:rPr>
        <w:t xml:space="preserve">, </w:t>
      </w: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>бали)</w:t>
      </w: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EE5015" w:rsidRPr="00EE5015" w:rsidRDefault="00EE5015" w:rsidP="00EE5015">
      <w:pP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_________             Колегаєва І.М.                  _______                   Карпенко О.Ю.</w:t>
      </w:r>
    </w:p>
    <w:p w:rsidR="00EE5015" w:rsidRPr="00EE5015" w:rsidRDefault="00EE5015" w:rsidP="00EE5015">
      <w:pPr>
        <w:tabs>
          <w:tab w:val="left" w:pos="5280"/>
        </w:tabs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>(підпис)</w:t>
      </w:r>
      <w:r w:rsidRPr="00EE5015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ab/>
        <w:t>(підпис)</w:t>
      </w:r>
    </w:p>
    <w:p w:rsidR="00EE5015" w:rsidRPr="00EE5015" w:rsidRDefault="00EE5015" w:rsidP="00EE5015">
      <w:pPr>
        <w:tabs>
          <w:tab w:val="left" w:pos="5280"/>
        </w:tabs>
        <w:spacing w:line="360" w:lineRule="auto"/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</w:p>
    <w:p w:rsidR="00EE5015" w:rsidRPr="00EE5015" w:rsidRDefault="00EE5015" w:rsidP="00EE5015">
      <w:pPr>
        <w:tabs>
          <w:tab w:val="left" w:pos="5280"/>
        </w:tabs>
        <w:spacing w:line="360" w:lineRule="auto"/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</w:p>
    <w:p w:rsidR="00EE5015" w:rsidRPr="00EE5015" w:rsidRDefault="00EE5015" w:rsidP="00EE5015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EE5015" w:rsidRPr="00EE5015" w:rsidRDefault="00EE5015" w:rsidP="00EE5015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  <w:r w:rsidRPr="00EE5015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>Одеса – 2018</w:t>
      </w:r>
    </w:p>
    <w:p w:rsidR="00542056" w:rsidRPr="00EE5015" w:rsidRDefault="00542056" w:rsidP="00EE501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br w:type="page"/>
      </w:r>
      <w:r w:rsidRPr="00EE5015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82620E" w:rsidRPr="00302C10" w:rsidRDefault="0082620E" w:rsidP="0082620E">
      <w:pPr>
        <w:pStyle w:val="13"/>
        <w:keepNext/>
        <w:keepLines/>
        <w:shd w:val="clear" w:color="auto" w:fill="auto"/>
        <w:spacing w:after="0" w:line="360" w:lineRule="auto"/>
        <w:ind w:firstLine="709"/>
        <w:rPr>
          <w:b/>
          <w:sz w:val="28"/>
          <w:szCs w:val="28"/>
          <w:lang w:val="uk-UA"/>
        </w:rPr>
      </w:pPr>
    </w:p>
    <w:p w:rsidR="0082620E" w:rsidRPr="00082B3A" w:rsidRDefault="0082620E" w:rsidP="00082B3A">
      <w:pPr>
        <w:pStyle w:val="1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b/>
          <w:sz w:val="28"/>
          <w:szCs w:val="28"/>
          <w:lang w:val="ru-RU"/>
        </w:rPr>
      </w:pPr>
      <w:r w:rsidRPr="00082B3A">
        <w:rPr>
          <w:b/>
          <w:sz w:val="28"/>
          <w:szCs w:val="28"/>
          <w:lang w:val="ru-RU"/>
        </w:rPr>
        <w:t>ВСТУП</w:t>
      </w:r>
      <w:r w:rsidR="00082B3A" w:rsidRPr="00082B3A">
        <w:rPr>
          <w:b/>
          <w:sz w:val="28"/>
          <w:szCs w:val="28"/>
          <w:lang w:val="ru-RU"/>
        </w:rPr>
        <w:t>.</w:t>
      </w:r>
      <w:r w:rsidR="00082B3A" w:rsidRPr="00E355BA">
        <w:rPr>
          <w:sz w:val="28"/>
          <w:szCs w:val="28"/>
          <w:lang w:val="ru-RU"/>
        </w:rPr>
        <w:tab/>
        <w:t>3</w:t>
      </w:r>
    </w:p>
    <w:p w:rsidR="004E5739" w:rsidRPr="00082B3A" w:rsidRDefault="004E5739" w:rsidP="00082B3A">
      <w:pPr>
        <w:pStyle w:val="1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sz w:val="28"/>
          <w:szCs w:val="28"/>
          <w:lang w:val="ru-RU"/>
        </w:rPr>
      </w:pPr>
      <w:r w:rsidRPr="00082B3A">
        <w:rPr>
          <w:b/>
          <w:sz w:val="28"/>
          <w:szCs w:val="28"/>
        </w:rPr>
        <w:t>РОЗДІЛ І</w:t>
      </w:r>
      <w:r w:rsidRPr="00082B3A">
        <w:rPr>
          <w:b/>
          <w:sz w:val="28"/>
          <w:szCs w:val="28"/>
          <w:lang w:val="ru-RU"/>
        </w:rPr>
        <w:t>.</w:t>
      </w:r>
      <w:r w:rsidRPr="00A63264">
        <w:rPr>
          <w:sz w:val="28"/>
          <w:szCs w:val="28"/>
          <w:lang w:val="ru-RU"/>
        </w:rPr>
        <w:t xml:space="preserve"> </w:t>
      </w:r>
      <w:r w:rsidRPr="00082B3A">
        <w:rPr>
          <w:b/>
          <w:sz w:val="28"/>
          <w:szCs w:val="28"/>
          <w:lang w:val="uk-UA"/>
        </w:rPr>
        <w:t>Т</w:t>
      </w:r>
      <w:r w:rsidR="00A63264" w:rsidRPr="00082B3A">
        <w:rPr>
          <w:b/>
          <w:sz w:val="28"/>
          <w:szCs w:val="28"/>
          <w:lang w:val="uk-UA"/>
        </w:rPr>
        <w:t>еоретичні передумови дослідження</w:t>
      </w:r>
      <w:r w:rsidR="00082B3A" w:rsidRPr="00E355BA">
        <w:rPr>
          <w:sz w:val="28"/>
          <w:szCs w:val="28"/>
          <w:lang w:val="ru-RU"/>
        </w:rPr>
        <w:tab/>
        <w:t>5</w:t>
      </w:r>
    </w:p>
    <w:p w:rsidR="0082620E" w:rsidRPr="00082B3A" w:rsidRDefault="0082620E" w:rsidP="00082B3A">
      <w:pPr>
        <w:pStyle w:val="1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sz w:val="28"/>
          <w:szCs w:val="28"/>
          <w:lang w:val="ru-RU"/>
        </w:rPr>
      </w:pPr>
      <w:r w:rsidRPr="00A63264">
        <w:rPr>
          <w:sz w:val="28"/>
          <w:szCs w:val="28"/>
        </w:rPr>
        <w:t>1.1. Категорія часу</w:t>
      </w:r>
      <w:r w:rsidRPr="00A63264">
        <w:rPr>
          <w:sz w:val="28"/>
          <w:szCs w:val="28"/>
          <w:lang w:val="uk-UA"/>
        </w:rPr>
        <w:t xml:space="preserve"> у художньому тексті</w:t>
      </w:r>
      <w:r w:rsidR="00082B3A" w:rsidRPr="00082B3A">
        <w:rPr>
          <w:sz w:val="28"/>
          <w:szCs w:val="28"/>
          <w:lang w:val="ru-RU"/>
        </w:rPr>
        <w:tab/>
        <w:t>5</w:t>
      </w:r>
    </w:p>
    <w:p w:rsidR="0082620E" w:rsidRPr="00082B3A" w:rsidRDefault="0082620E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sz w:val="28"/>
          <w:szCs w:val="28"/>
          <w:lang w:val="ru-RU"/>
        </w:rPr>
      </w:pPr>
      <w:r w:rsidRPr="00A63264">
        <w:rPr>
          <w:sz w:val="28"/>
          <w:szCs w:val="28"/>
          <w:lang w:val="uk-UA"/>
        </w:rPr>
        <w:t>1.2.Властивості категорії часу у художньому тексті</w:t>
      </w:r>
      <w:r w:rsidR="00082B3A" w:rsidRPr="00082B3A">
        <w:rPr>
          <w:sz w:val="28"/>
          <w:szCs w:val="28"/>
          <w:lang w:val="ru-RU"/>
        </w:rPr>
        <w:tab/>
        <w:t>11</w:t>
      </w:r>
    </w:p>
    <w:p w:rsidR="00082B3A" w:rsidRPr="00302C10" w:rsidRDefault="002F0C5A" w:rsidP="00082B3A">
      <w:pPr>
        <w:pStyle w:val="2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b/>
          <w:sz w:val="28"/>
          <w:szCs w:val="28"/>
          <w:lang w:val="ru-RU"/>
        </w:rPr>
      </w:pPr>
      <w:r w:rsidRPr="00082B3A">
        <w:rPr>
          <w:b/>
          <w:sz w:val="28"/>
          <w:szCs w:val="28"/>
        </w:rPr>
        <w:t>РОЗДІЛ II</w:t>
      </w:r>
      <w:r w:rsidRPr="00082B3A">
        <w:rPr>
          <w:b/>
          <w:sz w:val="28"/>
          <w:szCs w:val="28"/>
          <w:lang w:val="ru-RU"/>
        </w:rPr>
        <w:t>.</w:t>
      </w:r>
      <w:r w:rsidRPr="00A63264">
        <w:rPr>
          <w:sz w:val="28"/>
          <w:szCs w:val="28"/>
          <w:lang w:val="ru-RU"/>
        </w:rPr>
        <w:t xml:space="preserve"> </w:t>
      </w:r>
      <w:r w:rsidRPr="00082B3A">
        <w:rPr>
          <w:b/>
          <w:sz w:val="28"/>
          <w:szCs w:val="28"/>
          <w:lang w:val="uk-UA"/>
        </w:rPr>
        <w:t>О</w:t>
      </w:r>
      <w:r w:rsidR="00A63264" w:rsidRPr="00082B3A">
        <w:rPr>
          <w:b/>
          <w:sz w:val="28"/>
          <w:szCs w:val="28"/>
          <w:lang w:val="uk-UA"/>
        </w:rPr>
        <w:t xml:space="preserve">собливості функціонування категорії художнього </w:t>
      </w:r>
    </w:p>
    <w:p w:rsidR="002F0C5A" w:rsidRPr="00302C10" w:rsidRDefault="00A63264" w:rsidP="00082B3A">
      <w:pPr>
        <w:pStyle w:val="2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sz w:val="28"/>
          <w:szCs w:val="28"/>
          <w:lang w:val="ru-RU"/>
        </w:rPr>
      </w:pPr>
      <w:r w:rsidRPr="00082B3A">
        <w:rPr>
          <w:b/>
          <w:sz w:val="28"/>
          <w:szCs w:val="28"/>
          <w:lang w:val="uk-UA"/>
        </w:rPr>
        <w:t xml:space="preserve">часу у романі Джона Брейна </w:t>
      </w:r>
      <w:r w:rsidR="002F0C5A" w:rsidRPr="00302C10">
        <w:rPr>
          <w:b/>
          <w:sz w:val="28"/>
          <w:szCs w:val="28"/>
          <w:lang w:val="ru-RU"/>
        </w:rPr>
        <w:t xml:space="preserve"> </w:t>
      </w:r>
      <w:r w:rsidR="002F0C5A" w:rsidRPr="00082B3A">
        <w:rPr>
          <w:b/>
          <w:sz w:val="28"/>
          <w:szCs w:val="28"/>
          <w:lang w:val="uk-UA"/>
        </w:rPr>
        <w:t>"</w:t>
      </w:r>
      <w:r w:rsidR="002F0C5A" w:rsidRPr="00082B3A">
        <w:rPr>
          <w:b/>
          <w:sz w:val="28"/>
          <w:szCs w:val="28"/>
          <w:lang w:val="en-US"/>
        </w:rPr>
        <w:t>R</w:t>
      </w:r>
      <w:r w:rsidRPr="00082B3A">
        <w:rPr>
          <w:b/>
          <w:sz w:val="28"/>
          <w:szCs w:val="28"/>
          <w:lang w:val="en-US"/>
        </w:rPr>
        <w:t>oom</w:t>
      </w:r>
      <w:r w:rsidRPr="00302C10">
        <w:rPr>
          <w:b/>
          <w:sz w:val="28"/>
          <w:szCs w:val="28"/>
          <w:lang w:val="ru-RU"/>
        </w:rPr>
        <w:t xml:space="preserve">  </w:t>
      </w:r>
      <w:r w:rsidRPr="00082B3A">
        <w:rPr>
          <w:b/>
          <w:sz w:val="28"/>
          <w:szCs w:val="28"/>
          <w:lang w:val="en-US"/>
        </w:rPr>
        <w:t>at</w:t>
      </w:r>
      <w:r w:rsidRPr="00302C10">
        <w:rPr>
          <w:b/>
          <w:sz w:val="28"/>
          <w:szCs w:val="28"/>
          <w:lang w:val="ru-RU"/>
        </w:rPr>
        <w:t xml:space="preserve"> </w:t>
      </w:r>
      <w:r w:rsidRPr="00082B3A">
        <w:rPr>
          <w:b/>
          <w:sz w:val="28"/>
          <w:szCs w:val="28"/>
          <w:lang w:val="en-US"/>
        </w:rPr>
        <w:t>the</w:t>
      </w:r>
      <w:r w:rsidRPr="00302C10">
        <w:rPr>
          <w:b/>
          <w:sz w:val="28"/>
          <w:szCs w:val="28"/>
          <w:lang w:val="ru-RU"/>
        </w:rPr>
        <w:t xml:space="preserve"> </w:t>
      </w:r>
      <w:r w:rsidRPr="00082B3A">
        <w:rPr>
          <w:b/>
          <w:sz w:val="28"/>
          <w:szCs w:val="28"/>
          <w:lang w:val="en-US"/>
        </w:rPr>
        <w:t>Top</w:t>
      </w:r>
      <w:r w:rsidR="002F0C5A" w:rsidRPr="00082B3A">
        <w:rPr>
          <w:b/>
          <w:sz w:val="28"/>
          <w:szCs w:val="28"/>
        </w:rPr>
        <w:t>"</w:t>
      </w:r>
      <w:r w:rsidR="00082B3A" w:rsidRPr="00302C10">
        <w:rPr>
          <w:sz w:val="28"/>
          <w:szCs w:val="28"/>
          <w:lang w:val="ru-RU"/>
        </w:rPr>
        <w:tab/>
        <w:t>17</w:t>
      </w:r>
    </w:p>
    <w:p w:rsidR="0082620E" w:rsidRPr="00302C10" w:rsidRDefault="0082620E" w:rsidP="00082B3A">
      <w:pPr>
        <w:pStyle w:val="23"/>
        <w:keepNext/>
        <w:keepLines/>
        <w:shd w:val="clear" w:color="auto" w:fill="auto"/>
        <w:tabs>
          <w:tab w:val="left" w:leader="dot" w:pos="9072"/>
        </w:tabs>
        <w:spacing w:after="0" w:line="360" w:lineRule="auto"/>
        <w:ind w:firstLine="709"/>
        <w:rPr>
          <w:sz w:val="28"/>
          <w:szCs w:val="28"/>
          <w:lang w:val="ru-RU"/>
        </w:rPr>
      </w:pPr>
      <w:r w:rsidRPr="00A63264">
        <w:rPr>
          <w:sz w:val="28"/>
          <w:szCs w:val="28"/>
        </w:rPr>
        <w:t>2.1. Відновлення хронології подій</w:t>
      </w:r>
      <w:r w:rsidRPr="00A63264">
        <w:rPr>
          <w:sz w:val="28"/>
          <w:szCs w:val="28"/>
          <w:lang w:val="uk-UA"/>
        </w:rPr>
        <w:t xml:space="preserve"> у лінейному часі</w:t>
      </w:r>
      <w:r w:rsidR="00082B3A" w:rsidRPr="00302C10">
        <w:rPr>
          <w:sz w:val="28"/>
          <w:szCs w:val="28"/>
          <w:lang w:val="ru-RU"/>
        </w:rPr>
        <w:tab/>
        <w:t>17</w:t>
      </w:r>
    </w:p>
    <w:p w:rsidR="0082620E" w:rsidRPr="00082B3A" w:rsidRDefault="0082620E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sz w:val="28"/>
          <w:szCs w:val="28"/>
          <w:lang w:val="ru-RU"/>
        </w:rPr>
      </w:pPr>
      <w:r w:rsidRPr="00A63264">
        <w:rPr>
          <w:sz w:val="28"/>
          <w:szCs w:val="28"/>
          <w:lang w:val="uk-UA"/>
        </w:rPr>
        <w:t>2.2. Функціональні особливості маркерів художнього часу в романі</w:t>
      </w:r>
      <w:r w:rsidR="00082B3A" w:rsidRPr="00082B3A">
        <w:rPr>
          <w:sz w:val="28"/>
          <w:szCs w:val="28"/>
          <w:lang w:val="ru-RU"/>
        </w:rPr>
        <w:tab/>
        <w:t>21</w:t>
      </w:r>
    </w:p>
    <w:p w:rsidR="00A63264" w:rsidRPr="00082B3A" w:rsidRDefault="00364F59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sz w:val="28"/>
          <w:szCs w:val="28"/>
          <w:lang w:val="ru-RU"/>
        </w:rPr>
      </w:pPr>
      <w:r w:rsidRPr="00A63264">
        <w:rPr>
          <w:sz w:val="28"/>
          <w:szCs w:val="28"/>
          <w:lang w:val="uk-UA"/>
        </w:rPr>
        <w:t xml:space="preserve">2.3. </w:t>
      </w:r>
      <w:r w:rsidRPr="00A63264">
        <w:rPr>
          <w:sz w:val="28"/>
          <w:szCs w:val="28"/>
        </w:rPr>
        <w:t>Категорія  ретроспекції в романі</w:t>
      </w:r>
      <w:r w:rsidR="00082B3A" w:rsidRPr="00082B3A">
        <w:rPr>
          <w:sz w:val="28"/>
          <w:szCs w:val="28"/>
          <w:lang w:val="ru-RU"/>
        </w:rPr>
        <w:tab/>
        <w:t>34</w:t>
      </w:r>
    </w:p>
    <w:p w:rsidR="00A63264" w:rsidRPr="00E355BA" w:rsidRDefault="00364F59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caps/>
          <w:sz w:val="28"/>
          <w:szCs w:val="28"/>
          <w:lang w:val="ru-RU"/>
        </w:rPr>
      </w:pPr>
      <w:r w:rsidRPr="00082B3A">
        <w:rPr>
          <w:b/>
          <w:caps/>
          <w:sz w:val="28"/>
          <w:szCs w:val="28"/>
          <w:lang w:val="uk-UA"/>
        </w:rPr>
        <w:t>Висновки</w:t>
      </w:r>
      <w:r w:rsidR="00082B3A" w:rsidRPr="00E355BA">
        <w:rPr>
          <w:caps/>
          <w:sz w:val="28"/>
          <w:szCs w:val="28"/>
          <w:lang w:val="ru-RU"/>
        </w:rPr>
        <w:tab/>
        <w:t>41</w:t>
      </w:r>
    </w:p>
    <w:p w:rsidR="00A63264" w:rsidRPr="00302C10" w:rsidRDefault="00364F59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caps/>
          <w:sz w:val="28"/>
          <w:szCs w:val="28"/>
          <w:lang w:val="ru-RU"/>
        </w:rPr>
      </w:pPr>
      <w:r w:rsidRPr="00082B3A">
        <w:rPr>
          <w:b/>
          <w:caps/>
          <w:sz w:val="28"/>
          <w:szCs w:val="28"/>
          <w:lang w:val="ru-RU"/>
        </w:rPr>
        <w:t>Список використано</w:t>
      </w:r>
      <w:r w:rsidRPr="00082B3A">
        <w:rPr>
          <w:b/>
          <w:caps/>
          <w:sz w:val="28"/>
          <w:szCs w:val="28"/>
          <w:lang w:val="uk-UA"/>
        </w:rPr>
        <w:t>ї літератури</w:t>
      </w:r>
      <w:r w:rsidR="00082B3A" w:rsidRPr="00302C10">
        <w:rPr>
          <w:caps/>
          <w:sz w:val="28"/>
          <w:szCs w:val="28"/>
          <w:lang w:val="ru-RU"/>
        </w:rPr>
        <w:tab/>
        <w:t>44</w:t>
      </w:r>
    </w:p>
    <w:p w:rsidR="00F54EB0" w:rsidRPr="00082B3A" w:rsidRDefault="00364F59" w:rsidP="00082B3A">
      <w:pPr>
        <w:pStyle w:val="11"/>
        <w:shd w:val="clear" w:color="auto" w:fill="auto"/>
        <w:tabs>
          <w:tab w:val="left" w:leader="dot" w:pos="9072"/>
        </w:tabs>
        <w:spacing w:line="360" w:lineRule="auto"/>
        <w:ind w:firstLine="709"/>
        <w:jc w:val="left"/>
        <w:rPr>
          <w:b/>
          <w:caps/>
          <w:sz w:val="28"/>
          <w:szCs w:val="28"/>
          <w:lang w:val="uk-UA"/>
        </w:rPr>
      </w:pPr>
      <w:r w:rsidRPr="00082B3A">
        <w:rPr>
          <w:b/>
          <w:caps/>
          <w:sz w:val="28"/>
          <w:szCs w:val="28"/>
          <w:lang w:val="en-US"/>
        </w:rPr>
        <w:t>Summary</w:t>
      </w:r>
      <w:r w:rsidR="00082B3A" w:rsidRPr="00302C10">
        <w:rPr>
          <w:caps/>
          <w:sz w:val="28"/>
          <w:szCs w:val="28"/>
          <w:lang w:val="ru-RU"/>
        </w:rPr>
        <w:tab/>
        <w:t>49</w:t>
      </w:r>
      <w:r w:rsidR="00F54EB0" w:rsidRPr="00082B3A">
        <w:rPr>
          <w:b/>
          <w:caps/>
          <w:sz w:val="28"/>
          <w:szCs w:val="28"/>
        </w:rPr>
        <w:br w:type="page"/>
      </w:r>
    </w:p>
    <w:p w:rsidR="00364F59" w:rsidRPr="00364F59" w:rsidRDefault="00364F59">
      <w:pPr>
        <w:rPr>
          <w:rFonts w:ascii="Times New Roman" w:eastAsia="Times New Roman" w:hAnsi="Times New Roman" w:cs="Times New Roman"/>
          <w:color w:val="auto"/>
          <w:sz w:val="28"/>
          <w:szCs w:val="28"/>
          <w:lang w:val="ru-RU"/>
        </w:rPr>
      </w:pPr>
    </w:p>
    <w:p w:rsidR="00F736CC" w:rsidRDefault="00F736CC" w:rsidP="00F736CC">
      <w:pPr>
        <w:pStyle w:val="13"/>
        <w:keepNext/>
        <w:keepLines/>
        <w:shd w:val="clear" w:color="auto" w:fill="auto"/>
        <w:spacing w:after="0" w:line="300" w:lineRule="exact"/>
        <w:ind w:left="4620"/>
        <w:rPr>
          <w:b/>
          <w:sz w:val="28"/>
          <w:szCs w:val="28"/>
          <w:lang w:val="ru-RU"/>
        </w:rPr>
      </w:pPr>
      <w:r w:rsidRPr="00F54EB0">
        <w:rPr>
          <w:b/>
          <w:sz w:val="28"/>
          <w:szCs w:val="28"/>
        </w:rPr>
        <w:t>В</w:t>
      </w:r>
      <w:r w:rsidR="00F54EB0" w:rsidRPr="00F54EB0">
        <w:rPr>
          <w:b/>
          <w:sz w:val="28"/>
          <w:szCs w:val="28"/>
          <w:lang w:val="ru-RU"/>
        </w:rPr>
        <w:t xml:space="preserve">СТУП </w:t>
      </w:r>
      <w:bookmarkEnd w:id="0"/>
    </w:p>
    <w:p w:rsidR="00F54EB0" w:rsidRPr="00F54EB0" w:rsidRDefault="00F54EB0" w:rsidP="00F736CC">
      <w:pPr>
        <w:pStyle w:val="13"/>
        <w:keepNext/>
        <w:keepLines/>
        <w:shd w:val="clear" w:color="auto" w:fill="auto"/>
        <w:spacing w:after="0" w:line="300" w:lineRule="exact"/>
        <w:ind w:left="4620"/>
        <w:rPr>
          <w:b/>
          <w:sz w:val="28"/>
          <w:szCs w:val="28"/>
        </w:rPr>
      </w:pPr>
    </w:p>
    <w:p w:rsidR="00F736CC" w:rsidRPr="003143B1" w:rsidRDefault="00F736CC" w:rsidP="00F736C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 xml:space="preserve">Дана робота присвячена дослідженню властивостей художнього часу у романі Джона Брейна </w:t>
      </w:r>
      <w:r w:rsidRPr="003143B1">
        <w:rPr>
          <w:sz w:val="28"/>
          <w:szCs w:val="28"/>
          <w:lang w:val="ru-RU"/>
        </w:rPr>
        <w:t>"</w:t>
      </w:r>
      <w:r w:rsidRPr="003143B1">
        <w:rPr>
          <w:sz w:val="28"/>
          <w:szCs w:val="28"/>
          <w:lang w:val="en-US"/>
        </w:rPr>
        <w:t>Room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  <w:lang w:val="en-US"/>
        </w:rPr>
        <w:t>at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  <w:lang w:val="en-US"/>
        </w:rPr>
        <w:t>the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  <w:lang w:val="en-US"/>
        </w:rPr>
        <w:t>Top</w:t>
      </w:r>
      <w:r w:rsidRPr="003143B1">
        <w:rPr>
          <w:sz w:val="28"/>
          <w:szCs w:val="28"/>
          <w:lang w:val="ru-RU"/>
        </w:rPr>
        <w:t xml:space="preserve">" </w:t>
      </w:r>
      <w:r w:rsidRPr="003143B1">
        <w:rPr>
          <w:sz w:val="28"/>
          <w:szCs w:val="28"/>
        </w:rPr>
        <w:t xml:space="preserve">. Категорія часу </w:t>
      </w:r>
      <w:r w:rsidR="002D54DA" w:rsidRPr="003143B1">
        <w:rPr>
          <w:sz w:val="28"/>
          <w:szCs w:val="28"/>
        </w:rPr>
        <w:t>–</w:t>
      </w:r>
      <w:r w:rsidRPr="003143B1">
        <w:rPr>
          <w:sz w:val="28"/>
          <w:szCs w:val="28"/>
        </w:rPr>
        <w:t xml:space="preserve"> </w:t>
      </w:r>
      <w:r w:rsidR="002D54DA" w:rsidRPr="003143B1">
        <w:rPr>
          <w:sz w:val="28"/>
          <w:szCs w:val="28"/>
          <w:lang w:val="uk-UA"/>
        </w:rPr>
        <w:t xml:space="preserve">одна з </w:t>
      </w:r>
      <w:r w:rsidRPr="003143B1">
        <w:rPr>
          <w:sz w:val="28"/>
          <w:szCs w:val="28"/>
        </w:rPr>
        <w:t>найважливіш</w:t>
      </w:r>
      <w:r w:rsidR="002D54DA" w:rsidRPr="003143B1">
        <w:rPr>
          <w:sz w:val="28"/>
          <w:szCs w:val="28"/>
          <w:lang w:val="uk-UA"/>
        </w:rPr>
        <w:t>их</w:t>
      </w:r>
      <w:r w:rsidRPr="003143B1">
        <w:rPr>
          <w:sz w:val="28"/>
          <w:szCs w:val="28"/>
        </w:rPr>
        <w:t xml:space="preserve"> категорі</w:t>
      </w:r>
      <w:r w:rsidR="002D54DA" w:rsidRPr="003143B1">
        <w:rPr>
          <w:sz w:val="28"/>
          <w:szCs w:val="28"/>
          <w:lang w:val="uk-UA"/>
        </w:rPr>
        <w:t>й</w:t>
      </w:r>
      <w:r w:rsidRPr="003143B1">
        <w:rPr>
          <w:sz w:val="28"/>
          <w:szCs w:val="28"/>
        </w:rPr>
        <w:t xml:space="preserve"> просторово-часового континууму, що знаходять своє віддзеркалення у мові. </w:t>
      </w:r>
      <w:r w:rsidR="002D54DA" w:rsidRPr="003143B1">
        <w:rPr>
          <w:sz w:val="28"/>
          <w:szCs w:val="28"/>
          <w:lang w:val="uk-UA"/>
        </w:rPr>
        <w:t>Її</w:t>
      </w:r>
      <w:r w:rsidRPr="003143B1">
        <w:rPr>
          <w:sz w:val="28"/>
          <w:szCs w:val="28"/>
        </w:rPr>
        <w:t xml:space="preserve"> вивчення давно викликає інтерес в лінгвістиці. В даний час проблема художнього часу знов викликає підвищений інтерес лінгвістів, але вже на якісно новому рівні </w:t>
      </w:r>
      <w:r w:rsidR="002D54DA" w:rsidRPr="003143B1">
        <w:rPr>
          <w:sz w:val="28"/>
          <w:szCs w:val="28"/>
        </w:rPr>
        <w:t>–</w:t>
      </w:r>
      <w:r w:rsidRPr="003143B1">
        <w:rPr>
          <w:sz w:val="28"/>
          <w:szCs w:val="28"/>
        </w:rPr>
        <w:t xml:space="preserve"> на рівні художнього дискурсу.</w:t>
      </w:r>
    </w:p>
    <w:p w:rsidR="00F736CC" w:rsidRPr="003143B1" w:rsidRDefault="00F736CC" w:rsidP="00F736C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rStyle w:val="a8"/>
          <w:sz w:val="28"/>
          <w:szCs w:val="28"/>
        </w:rPr>
        <w:t>Актуальність</w:t>
      </w:r>
      <w:r w:rsidRPr="003143B1">
        <w:rPr>
          <w:sz w:val="28"/>
          <w:szCs w:val="28"/>
        </w:rPr>
        <w:t xml:space="preserve"> даного дослідження обумовлена зростаючим інтересом до питань </w:t>
      </w:r>
      <w:r w:rsidR="002D54DA" w:rsidRPr="003143B1">
        <w:rPr>
          <w:sz w:val="28"/>
          <w:szCs w:val="28"/>
          <w:lang w:val="uk-UA"/>
        </w:rPr>
        <w:t>пов</w:t>
      </w:r>
      <w:r w:rsidR="002D54DA" w:rsidRPr="003143B1">
        <w:rPr>
          <w:sz w:val="28"/>
          <w:szCs w:val="28"/>
        </w:rPr>
        <w:t>'</w:t>
      </w:r>
      <w:r w:rsidR="002D54DA" w:rsidRPr="003143B1">
        <w:rPr>
          <w:sz w:val="28"/>
          <w:szCs w:val="28"/>
          <w:lang w:val="uk-UA"/>
        </w:rPr>
        <w:t xml:space="preserve">язаних з функціонуванням </w:t>
      </w:r>
      <w:r w:rsidRPr="003143B1">
        <w:rPr>
          <w:sz w:val="28"/>
          <w:szCs w:val="28"/>
        </w:rPr>
        <w:t>часу в сучасному художньому дискурсі, що характеризується складним переплетінням часових пластів, ломкою хронологічної послідовності фабульних подій, а також пошуком нових шляхів у вивченні механізмів реалізації художнього часу.</w:t>
      </w:r>
    </w:p>
    <w:p w:rsidR="00F736CC" w:rsidRPr="003143B1" w:rsidRDefault="00F736CC" w:rsidP="00F736C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rStyle w:val="a8"/>
          <w:sz w:val="28"/>
          <w:szCs w:val="28"/>
        </w:rPr>
        <w:t>Мета дослідження</w:t>
      </w:r>
      <w:r w:rsidRPr="003143B1">
        <w:rPr>
          <w:sz w:val="28"/>
          <w:szCs w:val="28"/>
        </w:rPr>
        <w:t xml:space="preserve"> полягає в розкритті </w:t>
      </w:r>
      <w:r w:rsidR="002D54DA" w:rsidRPr="003143B1">
        <w:rPr>
          <w:sz w:val="28"/>
          <w:szCs w:val="28"/>
          <w:lang w:val="uk-UA"/>
        </w:rPr>
        <w:t xml:space="preserve">лінгвістичних </w:t>
      </w:r>
      <w:r w:rsidRPr="003143B1">
        <w:rPr>
          <w:sz w:val="28"/>
          <w:szCs w:val="28"/>
        </w:rPr>
        <w:t>механізмів</w:t>
      </w:r>
      <w:r w:rsidR="002D54DA" w:rsidRPr="003143B1">
        <w:rPr>
          <w:sz w:val="28"/>
          <w:szCs w:val="28"/>
        </w:rPr>
        <w:t xml:space="preserve"> реалізації художнього часу</w:t>
      </w:r>
      <w:r w:rsidR="002D54DA" w:rsidRPr="003143B1">
        <w:rPr>
          <w:sz w:val="28"/>
          <w:szCs w:val="28"/>
          <w:lang w:val="uk-UA"/>
        </w:rPr>
        <w:t>.</w:t>
      </w:r>
      <w:r w:rsidR="002D54DA" w:rsidRPr="003143B1">
        <w:rPr>
          <w:sz w:val="28"/>
          <w:szCs w:val="28"/>
        </w:rPr>
        <w:t xml:space="preserve"> </w:t>
      </w:r>
    </w:p>
    <w:p w:rsidR="00F736CC" w:rsidRPr="003143B1" w:rsidRDefault="00F736CC" w:rsidP="00F736CC">
      <w:pPr>
        <w:pStyle w:val="11"/>
        <w:shd w:val="clear" w:color="auto" w:fill="auto"/>
        <w:ind w:left="20"/>
        <w:rPr>
          <w:sz w:val="28"/>
          <w:szCs w:val="28"/>
        </w:rPr>
      </w:pPr>
      <w:r w:rsidRPr="003143B1">
        <w:rPr>
          <w:sz w:val="28"/>
          <w:szCs w:val="28"/>
        </w:rPr>
        <w:t>Поставлена мета припускає рішення наступних задач:</w:t>
      </w:r>
    </w:p>
    <w:p w:rsidR="002D54DA" w:rsidRPr="003143B1" w:rsidRDefault="00F736CC" w:rsidP="002D54DA">
      <w:pPr>
        <w:pStyle w:val="11"/>
        <w:numPr>
          <w:ilvl w:val="0"/>
          <w:numId w:val="1"/>
        </w:numPr>
        <w:shd w:val="clear" w:color="auto" w:fill="auto"/>
        <w:tabs>
          <w:tab w:val="left" w:pos="1023"/>
        </w:tabs>
        <w:ind w:left="20"/>
        <w:rPr>
          <w:sz w:val="28"/>
          <w:szCs w:val="28"/>
        </w:rPr>
      </w:pPr>
      <w:r w:rsidRPr="003143B1">
        <w:rPr>
          <w:sz w:val="28"/>
          <w:szCs w:val="28"/>
        </w:rPr>
        <w:t>виділити основні компоненти художнього часу;</w:t>
      </w:r>
    </w:p>
    <w:p w:rsidR="002D54DA" w:rsidRPr="003143B1" w:rsidRDefault="00F736CC" w:rsidP="002D54DA">
      <w:pPr>
        <w:pStyle w:val="11"/>
        <w:numPr>
          <w:ilvl w:val="0"/>
          <w:numId w:val="1"/>
        </w:numPr>
        <w:shd w:val="clear" w:color="auto" w:fill="auto"/>
        <w:tabs>
          <w:tab w:val="left" w:pos="1023"/>
        </w:tabs>
        <w:ind w:left="20"/>
        <w:rPr>
          <w:sz w:val="28"/>
          <w:szCs w:val="28"/>
        </w:rPr>
      </w:pPr>
      <w:r w:rsidRPr="003143B1">
        <w:rPr>
          <w:sz w:val="28"/>
          <w:szCs w:val="28"/>
        </w:rPr>
        <w:t>дати докладну характеристику основних процесів, що лежать в основі заломлення художнього часу об'єктивного</w:t>
      </w:r>
      <w:r w:rsidR="002D54DA" w:rsidRPr="003143B1">
        <w:rPr>
          <w:sz w:val="28"/>
          <w:szCs w:val="28"/>
          <w:lang w:val="uk-UA"/>
        </w:rPr>
        <w:t xml:space="preserve"> та</w:t>
      </w:r>
      <w:r w:rsidRPr="003143B1">
        <w:rPr>
          <w:sz w:val="28"/>
          <w:szCs w:val="28"/>
        </w:rPr>
        <w:t xml:space="preserve"> перцептуального</w:t>
      </w:r>
      <w:r w:rsidR="002D54DA" w:rsidRPr="003143B1">
        <w:rPr>
          <w:sz w:val="28"/>
          <w:szCs w:val="28"/>
          <w:lang w:val="uk-UA"/>
        </w:rPr>
        <w:t xml:space="preserve"> </w:t>
      </w:r>
      <w:r w:rsidRPr="003143B1">
        <w:rPr>
          <w:sz w:val="28"/>
          <w:szCs w:val="28"/>
        </w:rPr>
        <w:t xml:space="preserve"> часу персонажів;</w:t>
      </w:r>
    </w:p>
    <w:p w:rsidR="002D54DA" w:rsidRPr="003143B1" w:rsidRDefault="00F736CC" w:rsidP="002D54DA">
      <w:pPr>
        <w:pStyle w:val="11"/>
        <w:numPr>
          <w:ilvl w:val="0"/>
          <w:numId w:val="1"/>
        </w:numPr>
        <w:shd w:val="clear" w:color="auto" w:fill="auto"/>
        <w:tabs>
          <w:tab w:val="left" w:pos="1023"/>
        </w:tabs>
        <w:ind w:left="20"/>
        <w:rPr>
          <w:sz w:val="28"/>
          <w:szCs w:val="28"/>
        </w:rPr>
      </w:pPr>
      <w:r w:rsidRPr="003143B1">
        <w:rPr>
          <w:sz w:val="28"/>
          <w:szCs w:val="28"/>
        </w:rPr>
        <w:t>розглянути взаємодію граматичного і лексичного контексту, сприяючого реалізації категорії художнього часу в синтагматичних значеннях;</w:t>
      </w:r>
    </w:p>
    <w:p w:rsidR="002D54DA" w:rsidRPr="003143B1" w:rsidRDefault="00F736CC" w:rsidP="002D54DA">
      <w:pPr>
        <w:pStyle w:val="11"/>
        <w:numPr>
          <w:ilvl w:val="0"/>
          <w:numId w:val="1"/>
        </w:numPr>
        <w:shd w:val="clear" w:color="auto" w:fill="auto"/>
        <w:tabs>
          <w:tab w:val="left" w:pos="1042"/>
        </w:tabs>
        <w:ind w:left="20"/>
        <w:rPr>
          <w:sz w:val="28"/>
          <w:szCs w:val="28"/>
        </w:rPr>
      </w:pPr>
      <w:r w:rsidRPr="003143B1">
        <w:rPr>
          <w:sz w:val="28"/>
          <w:szCs w:val="28"/>
        </w:rPr>
        <w:t>описати взаємодію часових форм дієслова англійс</w:t>
      </w:r>
      <w:r w:rsidR="002D54DA" w:rsidRPr="003143B1">
        <w:rPr>
          <w:sz w:val="28"/>
          <w:szCs w:val="28"/>
        </w:rPr>
        <w:t xml:space="preserve">ької мови у виразі часових </w:t>
      </w:r>
      <w:r w:rsidR="00DF53F4" w:rsidRPr="003143B1">
        <w:rPr>
          <w:sz w:val="28"/>
          <w:szCs w:val="28"/>
          <w:lang w:val="uk-UA"/>
        </w:rPr>
        <w:t>зміщень</w:t>
      </w:r>
      <w:r w:rsidRPr="003143B1">
        <w:rPr>
          <w:sz w:val="28"/>
          <w:szCs w:val="28"/>
        </w:rPr>
        <w:t>: ретроспекції та проспекції.</w:t>
      </w:r>
    </w:p>
    <w:p w:rsidR="00543BA0" w:rsidRPr="003143B1" w:rsidRDefault="009C703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 xml:space="preserve">Як основні методи в рішенні сформульованих задач </w:t>
      </w:r>
      <w:r w:rsidR="00DF53F4" w:rsidRPr="003143B1">
        <w:rPr>
          <w:sz w:val="28"/>
          <w:szCs w:val="28"/>
        </w:rPr>
        <w:t>використовуються загальні метод</w:t>
      </w:r>
      <w:r w:rsidRPr="003143B1">
        <w:rPr>
          <w:sz w:val="28"/>
          <w:szCs w:val="28"/>
        </w:rPr>
        <w:t>и наукового пізнання: спостереження, порівняння, аналіз і синтез, кількісний і статистичний метод</w:t>
      </w:r>
      <w:r w:rsidR="00DF53F4" w:rsidRPr="003143B1">
        <w:rPr>
          <w:sz w:val="28"/>
          <w:szCs w:val="28"/>
          <w:lang w:val="uk-UA"/>
        </w:rPr>
        <w:t>, функціональний</w:t>
      </w:r>
      <w:r w:rsidRPr="003143B1">
        <w:rPr>
          <w:sz w:val="28"/>
          <w:szCs w:val="28"/>
        </w:rPr>
        <w:t>.</w:t>
      </w:r>
    </w:p>
    <w:p w:rsidR="00543BA0" w:rsidRPr="003143B1" w:rsidRDefault="009C703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 xml:space="preserve">Матеріалом для даного дослідження послужив роман </w:t>
      </w:r>
      <w:r w:rsidRPr="003143B1">
        <w:rPr>
          <w:sz w:val="28"/>
          <w:szCs w:val="28"/>
          <w:lang w:val="ru"/>
        </w:rPr>
        <w:t xml:space="preserve">Джона </w:t>
      </w:r>
      <w:r w:rsidRPr="003143B1">
        <w:rPr>
          <w:sz w:val="28"/>
          <w:szCs w:val="28"/>
        </w:rPr>
        <w:t xml:space="preserve">Брейна </w:t>
      </w:r>
      <w:r w:rsidR="00DF53F4" w:rsidRPr="003143B1">
        <w:rPr>
          <w:sz w:val="28"/>
          <w:szCs w:val="28"/>
          <w:lang w:val="ru-RU"/>
        </w:rPr>
        <w:t>"</w:t>
      </w:r>
      <w:r w:rsidRPr="003143B1">
        <w:rPr>
          <w:sz w:val="28"/>
          <w:szCs w:val="28"/>
          <w:lang w:val="en-US"/>
        </w:rPr>
        <w:t>Room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  <w:lang w:val="en-US"/>
        </w:rPr>
        <w:t>at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  <w:lang w:val="en-US"/>
        </w:rPr>
        <w:t>the</w:t>
      </w:r>
      <w:r w:rsidRPr="003143B1">
        <w:rPr>
          <w:sz w:val="28"/>
          <w:szCs w:val="28"/>
          <w:lang w:val="ru-RU"/>
        </w:rPr>
        <w:t xml:space="preserve"> </w:t>
      </w:r>
      <w:r w:rsidRPr="003143B1">
        <w:rPr>
          <w:sz w:val="28"/>
          <w:szCs w:val="28"/>
        </w:rPr>
        <w:t>Тор</w:t>
      </w:r>
      <w:r w:rsidR="00A92A30" w:rsidRPr="003143B1">
        <w:rPr>
          <w:sz w:val="28"/>
          <w:szCs w:val="28"/>
        </w:rPr>
        <w:t>"</w:t>
      </w:r>
      <w:r w:rsidRPr="003143B1">
        <w:rPr>
          <w:sz w:val="28"/>
          <w:szCs w:val="28"/>
        </w:rPr>
        <w:t xml:space="preserve">. Вибір художнього матеріалу обумовлений, перш за все, інтересом до такого аспекту художнього часу як психологізація часу, </w:t>
      </w:r>
      <w:r w:rsidRPr="003143B1">
        <w:rPr>
          <w:sz w:val="28"/>
          <w:szCs w:val="28"/>
        </w:rPr>
        <w:lastRenderedPageBreak/>
        <w:t>розчинення часу реального у відчуттях героя в поєднанні з багатовимірністю художнього часу.</w:t>
      </w:r>
    </w:p>
    <w:p w:rsidR="00543BA0" w:rsidRPr="003143B1" w:rsidRDefault="009C703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>Основна мета і задачі дослідження визначили структуру дипломної роботи, яка складається з</w:t>
      </w:r>
      <w:r w:rsidR="00DF53F4" w:rsidRPr="003143B1">
        <w:rPr>
          <w:sz w:val="28"/>
          <w:szCs w:val="28"/>
          <w:lang w:val="uk-UA"/>
        </w:rPr>
        <w:t>і</w:t>
      </w:r>
      <w:r w:rsidRPr="003143B1">
        <w:rPr>
          <w:sz w:val="28"/>
          <w:szCs w:val="28"/>
        </w:rPr>
        <w:t xml:space="preserve"> </w:t>
      </w:r>
      <w:r w:rsidR="00DF53F4" w:rsidRPr="003143B1">
        <w:rPr>
          <w:sz w:val="28"/>
          <w:szCs w:val="28"/>
          <w:lang w:val="uk-UA"/>
        </w:rPr>
        <w:t>ступу</w:t>
      </w:r>
      <w:r w:rsidRPr="003143B1">
        <w:rPr>
          <w:sz w:val="28"/>
          <w:szCs w:val="28"/>
        </w:rPr>
        <w:t xml:space="preserve">, двох глав теоретичної та </w:t>
      </w:r>
      <w:r w:rsidR="00DF53F4" w:rsidRPr="003143B1">
        <w:rPr>
          <w:sz w:val="28"/>
          <w:szCs w:val="28"/>
          <w:lang w:val="uk-UA"/>
        </w:rPr>
        <w:t>практичної</w:t>
      </w:r>
      <w:r w:rsidRPr="003143B1">
        <w:rPr>
          <w:sz w:val="28"/>
          <w:szCs w:val="28"/>
        </w:rPr>
        <w:t xml:space="preserve">, висновку та списку </w:t>
      </w:r>
      <w:r w:rsidR="00DF53F4" w:rsidRPr="003143B1">
        <w:rPr>
          <w:sz w:val="28"/>
          <w:szCs w:val="28"/>
          <w:lang w:val="uk-UA"/>
        </w:rPr>
        <w:t xml:space="preserve">цитованої та довідкової </w:t>
      </w:r>
      <w:r w:rsidRPr="003143B1">
        <w:rPr>
          <w:sz w:val="28"/>
          <w:szCs w:val="28"/>
        </w:rPr>
        <w:t>літератури.</w:t>
      </w:r>
    </w:p>
    <w:p w:rsidR="00543BA0" w:rsidRPr="003143B1" w:rsidRDefault="009C703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>У</w:t>
      </w:r>
      <w:r w:rsidRPr="003143B1">
        <w:rPr>
          <w:rStyle w:val="a7"/>
          <w:sz w:val="28"/>
          <w:szCs w:val="28"/>
        </w:rPr>
        <w:t xml:space="preserve"> </w:t>
      </w:r>
      <w:r w:rsidRPr="003143B1">
        <w:rPr>
          <w:rStyle w:val="a8"/>
          <w:sz w:val="28"/>
          <w:szCs w:val="28"/>
          <w:u w:val="none"/>
        </w:rPr>
        <w:t>вступі</w:t>
      </w:r>
      <w:r w:rsidRPr="003143B1">
        <w:rPr>
          <w:sz w:val="28"/>
          <w:szCs w:val="28"/>
        </w:rPr>
        <w:t xml:space="preserve"> обґрунтовується вибір теми дослідження, її актуальність і наукова новизна, формулюються основна мета і конкретні задачі, визначаються дослідницькі методи, указується теоретична значущість, а також встановлюється об'єм і структура дипломної роботи.</w:t>
      </w:r>
    </w:p>
    <w:p w:rsidR="00543BA0" w:rsidRPr="003143B1" w:rsidRDefault="009C703C">
      <w:pPr>
        <w:pStyle w:val="11"/>
        <w:shd w:val="clear" w:color="auto" w:fill="auto"/>
        <w:ind w:left="20" w:right="20"/>
        <w:rPr>
          <w:sz w:val="28"/>
          <w:szCs w:val="28"/>
        </w:rPr>
      </w:pPr>
      <w:r w:rsidRPr="003143B1">
        <w:rPr>
          <w:sz w:val="28"/>
          <w:szCs w:val="28"/>
        </w:rPr>
        <w:t>У</w:t>
      </w:r>
      <w:r w:rsidRPr="003143B1">
        <w:rPr>
          <w:rStyle w:val="a7"/>
          <w:sz w:val="28"/>
          <w:szCs w:val="28"/>
        </w:rPr>
        <w:t xml:space="preserve"> </w:t>
      </w:r>
      <w:r w:rsidRPr="003143B1">
        <w:rPr>
          <w:rStyle w:val="a8"/>
          <w:sz w:val="28"/>
          <w:szCs w:val="28"/>
          <w:u w:val="none"/>
        </w:rPr>
        <w:t>першому розділі</w:t>
      </w:r>
      <w:r w:rsidR="00DF53F4" w:rsidRPr="003143B1">
        <w:rPr>
          <w:sz w:val="28"/>
          <w:szCs w:val="28"/>
        </w:rPr>
        <w:t xml:space="preserve"> "</w:t>
      </w:r>
      <w:r w:rsidRPr="003143B1">
        <w:rPr>
          <w:sz w:val="28"/>
          <w:szCs w:val="28"/>
        </w:rPr>
        <w:t xml:space="preserve">Категорія </w:t>
      </w:r>
      <w:r w:rsidR="00DF53F4" w:rsidRPr="003143B1">
        <w:rPr>
          <w:sz w:val="28"/>
          <w:szCs w:val="28"/>
          <w:lang w:val="uk-UA"/>
        </w:rPr>
        <w:t xml:space="preserve">часу </w:t>
      </w:r>
      <w:r w:rsidRPr="003143B1">
        <w:rPr>
          <w:sz w:val="28"/>
          <w:szCs w:val="28"/>
        </w:rPr>
        <w:t>у художньому тексті</w:t>
      </w:r>
      <w:r w:rsidR="00DF53F4" w:rsidRPr="003143B1">
        <w:rPr>
          <w:sz w:val="28"/>
          <w:szCs w:val="28"/>
        </w:rPr>
        <w:t>"</w:t>
      </w:r>
      <w:r w:rsidRPr="003143B1">
        <w:rPr>
          <w:sz w:val="28"/>
          <w:szCs w:val="28"/>
        </w:rPr>
        <w:t xml:space="preserve"> освітлюються теоретичні питання, пов'язані з визначенням понят</w:t>
      </w:r>
      <w:r w:rsidR="00DF53F4" w:rsidRPr="003143B1">
        <w:rPr>
          <w:sz w:val="28"/>
          <w:szCs w:val="28"/>
          <w:lang w:val="uk-UA"/>
        </w:rPr>
        <w:t>тя</w:t>
      </w:r>
      <w:r w:rsidR="00DF53F4" w:rsidRPr="003143B1">
        <w:rPr>
          <w:sz w:val="28"/>
          <w:szCs w:val="28"/>
        </w:rPr>
        <w:t xml:space="preserve"> "художній час"</w:t>
      </w:r>
      <w:r w:rsidRPr="003143B1">
        <w:rPr>
          <w:sz w:val="28"/>
          <w:szCs w:val="28"/>
        </w:rPr>
        <w:t>, міститься короткий екскурс до витоків проблем часу у філософії і літературознавстві, що дав поштовх до розвитку проблеми хронотопу в лінгвістиці.</w:t>
      </w:r>
    </w:p>
    <w:p w:rsidR="00543BA0" w:rsidRPr="003143B1" w:rsidRDefault="009C703C" w:rsidP="00D44917">
      <w:pPr>
        <w:pStyle w:val="11"/>
        <w:ind w:left="20" w:right="20"/>
        <w:rPr>
          <w:sz w:val="28"/>
          <w:szCs w:val="28"/>
          <w:lang w:val="uk-UA"/>
        </w:rPr>
      </w:pPr>
      <w:r w:rsidRPr="003143B1">
        <w:rPr>
          <w:rStyle w:val="a7"/>
          <w:sz w:val="28"/>
          <w:szCs w:val="28"/>
        </w:rPr>
        <w:t>Другий розділ</w:t>
      </w:r>
      <w:r w:rsidRPr="003143B1">
        <w:rPr>
          <w:sz w:val="28"/>
          <w:szCs w:val="28"/>
        </w:rPr>
        <w:t xml:space="preserve"> </w:t>
      </w:r>
      <w:r w:rsidR="00D44917" w:rsidRPr="00D44917">
        <w:rPr>
          <w:sz w:val="28"/>
          <w:szCs w:val="28"/>
        </w:rPr>
        <w:t xml:space="preserve">"Особливості функціонування категорії художнього часу у романі Джона Брейна  "Room  at the Top" </w:t>
      </w:r>
      <w:r w:rsidRPr="003143B1">
        <w:rPr>
          <w:sz w:val="28"/>
          <w:szCs w:val="28"/>
        </w:rPr>
        <w:t>присвячений дослідженню мовних механізмів репрезентації категорії часу на матеріалі роману Джона Брейна</w:t>
      </w:r>
      <w:r w:rsidR="00DF53F4" w:rsidRPr="003143B1">
        <w:rPr>
          <w:sz w:val="28"/>
          <w:szCs w:val="28"/>
          <w:lang w:val="uk-UA"/>
        </w:rPr>
        <w:t xml:space="preserve">, а саме </w:t>
      </w:r>
      <w:r w:rsidRPr="003143B1">
        <w:rPr>
          <w:sz w:val="28"/>
          <w:szCs w:val="28"/>
        </w:rPr>
        <w:t xml:space="preserve">досліджена проблема </w:t>
      </w:r>
      <w:r w:rsidR="005D2975">
        <w:rPr>
          <w:sz w:val="28"/>
          <w:szCs w:val="28"/>
        </w:rPr>
        <w:t>художнього часу, проаналізован</w:t>
      </w:r>
      <w:r w:rsidR="005D2975">
        <w:rPr>
          <w:sz w:val="28"/>
          <w:szCs w:val="28"/>
          <w:lang w:val="uk-UA"/>
        </w:rPr>
        <w:t>и</w:t>
      </w:r>
      <w:r w:rsidRPr="003143B1">
        <w:rPr>
          <w:sz w:val="28"/>
          <w:szCs w:val="28"/>
        </w:rPr>
        <w:t xml:space="preserve"> порушення часового континууму в результаті ретроспективних і проспективних зрушень</w:t>
      </w:r>
      <w:r w:rsidR="00A92A30" w:rsidRPr="003143B1">
        <w:rPr>
          <w:sz w:val="28"/>
          <w:szCs w:val="28"/>
          <w:lang w:val="uk-UA"/>
        </w:rPr>
        <w:t>, та указуються функціона</w:t>
      </w:r>
      <w:r w:rsidR="00DF53F4" w:rsidRPr="003143B1">
        <w:rPr>
          <w:sz w:val="28"/>
          <w:szCs w:val="28"/>
          <w:lang w:val="uk-UA"/>
        </w:rPr>
        <w:t>льні особл</w:t>
      </w:r>
      <w:r w:rsidR="00A92A30" w:rsidRPr="003143B1">
        <w:rPr>
          <w:sz w:val="28"/>
          <w:szCs w:val="28"/>
          <w:lang w:val="uk-UA"/>
        </w:rPr>
        <w:t>и</w:t>
      </w:r>
      <w:r w:rsidR="002F2A9C">
        <w:rPr>
          <w:sz w:val="28"/>
          <w:szCs w:val="28"/>
          <w:lang w:val="uk-UA"/>
        </w:rPr>
        <w:t>вості часових маркерів у</w:t>
      </w:r>
      <w:r w:rsidR="00DF53F4" w:rsidRPr="003143B1">
        <w:rPr>
          <w:sz w:val="28"/>
          <w:szCs w:val="28"/>
          <w:lang w:val="uk-UA"/>
        </w:rPr>
        <w:t xml:space="preserve"> романі.</w:t>
      </w:r>
    </w:p>
    <w:p w:rsidR="007007AC" w:rsidRPr="003143B1" w:rsidRDefault="007007AC" w:rsidP="007007AC">
      <w:pPr>
        <w:pStyle w:val="11"/>
        <w:shd w:val="clear" w:color="auto" w:fill="auto"/>
        <w:ind w:right="400" w:firstLine="700"/>
        <w:rPr>
          <w:sz w:val="28"/>
          <w:szCs w:val="28"/>
        </w:rPr>
      </w:pPr>
      <w:r w:rsidRPr="003143B1">
        <w:rPr>
          <w:sz w:val="28"/>
          <w:szCs w:val="28"/>
        </w:rPr>
        <w:t>У</w:t>
      </w:r>
      <w:r w:rsidRPr="003143B1">
        <w:rPr>
          <w:rStyle w:val="a8"/>
          <w:sz w:val="28"/>
          <w:szCs w:val="28"/>
          <w:u w:val="none"/>
        </w:rPr>
        <w:t xml:space="preserve"> висновк</w:t>
      </w:r>
      <w:r w:rsidR="00A92A30" w:rsidRPr="003143B1">
        <w:rPr>
          <w:rStyle w:val="a8"/>
          <w:sz w:val="28"/>
          <w:szCs w:val="28"/>
          <w:u w:val="none"/>
          <w:lang w:val="uk-UA"/>
        </w:rPr>
        <w:t>ах</w:t>
      </w:r>
      <w:r w:rsidRPr="003143B1">
        <w:rPr>
          <w:sz w:val="28"/>
          <w:szCs w:val="28"/>
        </w:rPr>
        <w:t xml:space="preserve"> в узагальненій формі висловлюються результати проведеного дослідження.</w:t>
      </w:r>
    </w:p>
    <w:p w:rsidR="007007AC" w:rsidRPr="003143B1" w:rsidRDefault="007007AC" w:rsidP="007007AC">
      <w:pPr>
        <w:pStyle w:val="20"/>
        <w:shd w:val="clear" w:color="auto" w:fill="auto"/>
        <w:ind w:firstLine="700"/>
        <w:rPr>
          <w:rStyle w:val="21"/>
          <w:sz w:val="28"/>
          <w:szCs w:val="28"/>
          <w:lang w:val="uk-UA"/>
        </w:rPr>
      </w:pPr>
      <w:r w:rsidRPr="003143B1">
        <w:rPr>
          <w:sz w:val="28"/>
          <w:szCs w:val="28"/>
        </w:rPr>
        <w:t>Список використаної літератури</w:t>
      </w:r>
      <w:r w:rsidR="00A92A30" w:rsidRPr="003143B1">
        <w:rPr>
          <w:rStyle w:val="21"/>
          <w:sz w:val="28"/>
          <w:szCs w:val="28"/>
        </w:rPr>
        <w:t xml:space="preserve"> </w:t>
      </w:r>
      <w:r w:rsidR="00A92A30" w:rsidRPr="004175DE">
        <w:rPr>
          <w:rStyle w:val="21"/>
          <w:b w:val="0"/>
          <w:sz w:val="28"/>
          <w:szCs w:val="28"/>
        </w:rPr>
        <w:t>складає 4</w:t>
      </w:r>
      <w:r w:rsidR="004175DE" w:rsidRPr="004175DE">
        <w:rPr>
          <w:rStyle w:val="21"/>
          <w:b w:val="0"/>
          <w:sz w:val="28"/>
          <w:szCs w:val="28"/>
          <w:lang w:val="ru-RU"/>
        </w:rPr>
        <w:t>5</w:t>
      </w:r>
      <w:r w:rsidR="004175DE" w:rsidRPr="004175DE">
        <w:rPr>
          <w:rStyle w:val="21"/>
          <w:b w:val="0"/>
          <w:sz w:val="28"/>
          <w:szCs w:val="28"/>
        </w:rPr>
        <w:t xml:space="preserve"> істочник</w:t>
      </w:r>
      <w:r w:rsidR="004175DE" w:rsidRPr="004175DE">
        <w:rPr>
          <w:rStyle w:val="21"/>
          <w:b w:val="0"/>
          <w:sz w:val="28"/>
          <w:szCs w:val="28"/>
          <w:lang w:val="uk-UA"/>
        </w:rPr>
        <w:t>ів</w:t>
      </w:r>
      <w:r w:rsidR="00A92A30" w:rsidRPr="004175DE">
        <w:rPr>
          <w:rStyle w:val="21"/>
          <w:b w:val="0"/>
          <w:sz w:val="28"/>
          <w:szCs w:val="28"/>
          <w:lang w:val="uk-UA"/>
        </w:rPr>
        <w:t xml:space="preserve"> наукової та довідкової літератури.</w:t>
      </w:r>
    </w:p>
    <w:p w:rsidR="00A92A30" w:rsidRPr="003143B1" w:rsidRDefault="00A92A30" w:rsidP="007007AC">
      <w:pPr>
        <w:pStyle w:val="20"/>
        <w:shd w:val="clear" w:color="auto" w:fill="auto"/>
        <w:ind w:firstLine="700"/>
        <w:rPr>
          <w:rStyle w:val="21"/>
          <w:sz w:val="28"/>
          <w:szCs w:val="28"/>
          <w:lang w:val="uk-UA"/>
        </w:rPr>
      </w:pPr>
    </w:p>
    <w:p w:rsidR="00A92A30" w:rsidRPr="003143B1" w:rsidRDefault="00A92A30" w:rsidP="007007AC">
      <w:pPr>
        <w:pStyle w:val="20"/>
        <w:shd w:val="clear" w:color="auto" w:fill="auto"/>
        <w:ind w:firstLine="700"/>
        <w:rPr>
          <w:sz w:val="28"/>
          <w:szCs w:val="28"/>
          <w:lang w:val="uk-UA"/>
        </w:rPr>
      </w:pPr>
    </w:p>
    <w:p w:rsidR="00A92A30" w:rsidRPr="003143B1" w:rsidRDefault="00A92A30">
      <w:p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3143B1">
        <w:rPr>
          <w:rFonts w:ascii="Times New Roman" w:hAnsi="Times New Roman" w:cs="Times New Roman"/>
          <w:sz w:val="28"/>
          <w:szCs w:val="28"/>
        </w:rPr>
        <w:br w:type="page"/>
      </w:r>
    </w:p>
    <w:p w:rsidR="00615621" w:rsidRDefault="00306B57" w:rsidP="00306B57">
      <w:pPr>
        <w:pStyle w:val="1"/>
        <w:rPr>
          <w:lang w:val="uk-UA"/>
        </w:rPr>
      </w:pPr>
      <w:bookmarkStart w:id="1" w:name="_Toc264359457"/>
      <w:bookmarkStart w:id="2" w:name="_GoBack"/>
      <w:bookmarkEnd w:id="2"/>
      <w:r>
        <w:rPr>
          <w:lang w:val="uk-UA"/>
        </w:rPr>
        <w:lastRenderedPageBreak/>
        <w:t>ВИСНОВКИ</w:t>
      </w:r>
      <w:bookmarkEnd w:id="1"/>
    </w:p>
    <w:p w:rsidR="00306B57" w:rsidRPr="00306B57" w:rsidRDefault="00306B57" w:rsidP="00306B57">
      <w:pPr>
        <w:rPr>
          <w:lang w:val="uk-UA" w:eastAsia="ru-RU"/>
        </w:rPr>
      </w:pPr>
    </w:p>
    <w:p w:rsidR="00875A02" w:rsidRDefault="00875A02" w:rsidP="00875A02">
      <w:pPr>
        <w:pStyle w:val="6"/>
        <w:shd w:val="clear" w:color="auto" w:fill="auto"/>
        <w:spacing w:before="0" w:line="360" w:lineRule="auto"/>
        <w:ind w:firstLine="709"/>
        <w:rPr>
          <w:sz w:val="28"/>
          <w:szCs w:val="28"/>
          <w:lang w:val="ru-RU"/>
        </w:rPr>
      </w:pPr>
      <w:r w:rsidRPr="006A2864">
        <w:rPr>
          <w:rStyle w:val="FontStyle11"/>
          <w:rFonts w:ascii="Times New Roman" w:hAnsi="Times New Roman" w:cs="Times New Roman"/>
          <w:lang w:val="uk-UA"/>
        </w:rPr>
        <w:t xml:space="preserve">У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>роботі проведено дослідження засобів реалізації категорії часу в романі Д.Брейна “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/>
        </w:rPr>
        <w:t>Room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 xml:space="preserve">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/>
        </w:rPr>
        <w:t>at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 xml:space="preserve">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/>
        </w:rPr>
        <w:t>the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 xml:space="preserve">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/>
        </w:rPr>
        <w:t>Top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>”. Виявлені, систематизовані та описані семантичні та функціональні особливості одиниць категорії часу на лексичному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</w:rPr>
        <w:t xml:space="preserve"> та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/>
        </w:rPr>
        <w:t>граматичному рівнях.</w:t>
      </w:r>
      <w:r w:rsidRPr="00875A02">
        <w:rPr>
          <w:sz w:val="28"/>
          <w:szCs w:val="28"/>
          <w:lang w:val="ru-RU"/>
        </w:rPr>
        <w:t xml:space="preserve"> </w:t>
      </w:r>
    </w:p>
    <w:p w:rsidR="00875A02" w:rsidRPr="00954ED4" w:rsidRDefault="00875A02" w:rsidP="00875A02">
      <w:pPr>
        <w:pStyle w:val="6"/>
        <w:shd w:val="clear" w:color="auto" w:fill="auto"/>
        <w:spacing w:before="0"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>Ч</w:t>
      </w:r>
      <w:r w:rsidRPr="00954ED4">
        <w:rPr>
          <w:sz w:val="28"/>
          <w:szCs w:val="28"/>
        </w:rPr>
        <w:t xml:space="preserve">ас у художньому </w:t>
      </w:r>
      <w:proofErr w:type="gramStart"/>
      <w:r w:rsidRPr="00954ED4">
        <w:rPr>
          <w:sz w:val="28"/>
          <w:szCs w:val="28"/>
        </w:rPr>
        <w:t>творі - це</w:t>
      </w:r>
      <w:proofErr w:type="gramEnd"/>
      <w:r w:rsidRPr="00954ED4">
        <w:rPr>
          <w:sz w:val="28"/>
          <w:szCs w:val="28"/>
        </w:rPr>
        <w:t xml:space="preserve"> складна структура. У кожного персонажу є свій суб'єктивний час, є і авторський час. Час художній може рухатися назад, в зворотному напрямку, організуючи ретроспекцію - порушення часового ряду,</w:t>
      </w:r>
      <w:r w:rsidRPr="00954ED4">
        <w:rPr>
          <w:rStyle w:val="12pt0pt"/>
          <w:sz w:val="28"/>
          <w:szCs w:val="28"/>
        </w:rPr>
        <w:t xml:space="preserve"> зміщення</w:t>
      </w:r>
      <w:r w:rsidRPr="00954ED4">
        <w:rPr>
          <w:sz w:val="28"/>
          <w:szCs w:val="28"/>
        </w:rPr>
        <w:t xml:space="preserve"> послідовності описуємих подій. Віднесеність змісту тексту до певного реального часу реалізується за допомогою особливих мовленнєвих засобів - темпоральних показників.</w:t>
      </w:r>
    </w:p>
    <w:p w:rsidR="00875A02" w:rsidRPr="006A2864" w:rsidRDefault="00875A02" w:rsidP="00875A02">
      <w:pPr>
        <w:pStyle w:val="Style2"/>
        <w:widowControl/>
        <w:spacing w:line="360" w:lineRule="auto"/>
        <w:ind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</w:pPr>
      <w:r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У роботі о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писано поєднання різних часових позицій, верств у романі, які здійснюються за допомогою категорії часу. Виявлено, що часова перспектива твору, який аналізується, проявляється не тільки у плані безпосередніх композиційних завдань опису, але і у плані ідеологічної оцінки. При цьому ці точки зору є зовсім різними у романі. Факти минулого оцінюються головним героєм роману з точки зору теперішнього. Ця точка зору є вкрай важливою у романі. Персонаж розповідає про події свого минулого, і про те, що він тоді думав. Але час від часу у романі зустрічаються нагадування про теперішній час персонажа і про те, що він зараз думає про своє минуле. 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У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цьому й полягає важливість поєднання різних часових планів.</w:t>
      </w:r>
    </w:p>
    <w:p w:rsidR="00615621" w:rsidRPr="00954ED4" w:rsidRDefault="00615621" w:rsidP="00954ED4">
      <w:pPr>
        <w:pStyle w:val="6"/>
        <w:shd w:val="clear" w:color="auto" w:fill="auto"/>
        <w:spacing w:before="0" w:line="360" w:lineRule="auto"/>
        <w:ind w:firstLine="709"/>
        <w:jc w:val="left"/>
        <w:rPr>
          <w:sz w:val="28"/>
          <w:szCs w:val="28"/>
        </w:rPr>
      </w:pPr>
      <w:r w:rsidRPr="00954ED4">
        <w:rPr>
          <w:sz w:val="28"/>
          <w:szCs w:val="28"/>
        </w:rPr>
        <w:t>Стосовно категорії художнього часу маємо такі результати:</w:t>
      </w:r>
    </w:p>
    <w:p w:rsidR="00615621" w:rsidRPr="00954ED4" w:rsidRDefault="00615621" w:rsidP="00875A02">
      <w:pPr>
        <w:pStyle w:val="6"/>
        <w:shd w:val="clear" w:color="auto" w:fill="auto"/>
        <w:spacing w:before="0" w:line="360" w:lineRule="auto"/>
        <w:ind w:firstLine="709"/>
        <w:rPr>
          <w:sz w:val="28"/>
          <w:szCs w:val="28"/>
        </w:rPr>
      </w:pPr>
      <w:r w:rsidRPr="00954ED4">
        <w:rPr>
          <w:sz w:val="28"/>
          <w:szCs w:val="28"/>
        </w:rPr>
        <w:t xml:space="preserve">1. Уважно слідкуючи за подіями та зіставляючи цифри, дати й різні </w:t>
      </w:r>
      <w:r w:rsidR="00875A02">
        <w:rPr>
          <w:sz w:val="28"/>
          <w:szCs w:val="28"/>
        </w:rPr>
        <w:t xml:space="preserve">темпоральні маркери в тексті, </w:t>
      </w:r>
      <w:r w:rsidR="00875A02" w:rsidRPr="00875A02">
        <w:rPr>
          <w:sz w:val="28"/>
          <w:szCs w:val="28"/>
        </w:rPr>
        <w:t>була</w:t>
      </w:r>
      <w:r w:rsidR="00875A02">
        <w:rPr>
          <w:sz w:val="28"/>
          <w:szCs w:val="28"/>
        </w:rPr>
        <w:t xml:space="preserve"> віднов</w:t>
      </w:r>
      <w:r w:rsidRPr="00954ED4">
        <w:rPr>
          <w:sz w:val="28"/>
          <w:szCs w:val="28"/>
        </w:rPr>
        <w:t>л</w:t>
      </w:r>
      <w:r w:rsidR="00875A02" w:rsidRPr="00875A02">
        <w:rPr>
          <w:sz w:val="28"/>
          <w:szCs w:val="28"/>
        </w:rPr>
        <w:t>ена</w:t>
      </w:r>
      <w:r w:rsidRPr="00954ED4">
        <w:rPr>
          <w:sz w:val="28"/>
          <w:szCs w:val="28"/>
        </w:rPr>
        <w:t xml:space="preserve"> послідовність подій </w:t>
      </w:r>
      <w:r w:rsidR="00875A02" w:rsidRPr="00875A02">
        <w:rPr>
          <w:sz w:val="28"/>
          <w:szCs w:val="28"/>
        </w:rPr>
        <w:t>та</w:t>
      </w:r>
      <w:r w:rsidRPr="00954ED4">
        <w:rPr>
          <w:sz w:val="28"/>
          <w:szCs w:val="28"/>
        </w:rPr>
        <w:t xml:space="preserve"> встановил</w:t>
      </w:r>
      <w:r w:rsidR="00875A02" w:rsidRPr="00875A02">
        <w:rPr>
          <w:sz w:val="28"/>
          <w:szCs w:val="28"/>
        </w:rPr>
        <w:t>ени</w:t>
      </w:r>
      <w:r w:rsidRPr="00954ED4">
        <w:rPr>
          <w:sz w:val="28"/>
          <w:szCs w:val="28"/>
        </w:rPr>
        <w:t xml:space="preserve"> хронологічні</w:t>
      </w:r>
      <w:r w:rsidR="00875A02" w:rsidRPr="00875A02">
        <w:rPr>
          <w:sz w:val="28"/>
          <w:szCs w:val="28"/>
        </w:rPr>
        <w:t xml:space="preserve"> </w:t>
      </w:r>
      <w:r w:rsidRPr="00954ED4">
        <w:rPr>
          <w:sz w:val="28"/>
          <w:szCs w:val="28"/>
        </w:rPr>
        <w:t xml:space="preserve">рамки оповідання, які мали місце 10 років назад починаючи </w:t>
      </w:r>
      <w:r w:rsidR="00875A02" w:rsidRPr="00875A02">
        <w:rPr>
          <w:sz w:val="28"/>
          <w:szCs w:val="28"/>
        </w:rPr>
        <w:t xml:space="preserve">з </w:t>
      </w:r>
      <w:r w:rsidRPr="00954ED4">
        <w:rPr>
          <w:sz w:val="28"/>
          <w:szCs w:val="28"/>
        </w:rPr>
        <w:t>моменту розповіді головного героя. Події описані в романі охоплюють 1 рік.</w:t>
      </w:r>
    </w:p>
    <w:p w:rsidR="00615621" w:rsidRPr="00D24D66" w:rsidRDefault="00D24D66" w:rsidP="00954ED4">
      <w:pPr>
        <w:pStyle w:val="6"/>
        <w:numPr>
          <w:ilvl w:val="0"/>
          <w:numId w:val="7"/>
        </w:numPr>
        <w:shd w:val="clear" w:color="auto" w:fill="auto"/>
        <w:tabs>
          <w:tab w:val="left" w:pos="380"/>
        </w:tabs>
        <w:spacing w:before="0"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Було</w:t>
      </w:r>
      <w:r w:rsidR="00615621" w:rsidRPr="00954ED4">
        <w:rPr>
          <w:sz w:val="28"/>
          <w:szCs w:val="28"/>
        </w:rPr>
        <w:t xml:space="preserve"> встановл</w:t>
      </w:r>
      <w:r>
        <w:rPr>
          <w:sz w:val="28"/>
          <w:szCs w:val="28"/>
          <w:lang w:val="uk-UA"/>
        </w:rPr>
        <w:t>ено</w:t>
      </w:r>
      <w:r w:rsidR="00D409A1">
        <w:rPr>
          <w:sz w:val="28"/>
          <w:szCs w:val="28"/>
        </w:rPr>
        <w:t>, що серед темпора</w:t>
      </w:r>
      <w:r w:rsidR="00D409A1">
        <w:rPr>
          <w:sz w:val="28"/>
          <w:szCs w:val="28"/>
          <w:lang w:val="uk-UA"/>
        </w:rPr>
        <w:t>л</w:t>
      </w:r>
      <w:r w:rsidR="00615621" w:rsidRPr="00954ED4">
        <w:rPr>
          <w:sz w:val="28"/>
          <w:szCs w:val="28"/>
        </w:rPr>
        <w:t xml:space="preserve">ьних маркерів </w:t>
      </w:r>
      <w:r w:rsidR="00D409A1">
        <w:rPr>
          <w:sz w:val="28"/>
          <w:szCs w:val="28"/>
          <w:lang w:val="uk-UA"/>
        </w:rPr>
        <w:t xml:space="preserve">в романі </w:t>
      </w:r>
      <w:r w:rsidR="00615621" w:rsidRPr="00954ED4">
        <w:rPr>
          <w:sz w:val="28"/>
          <w:szCs w:val="28"/>
        </w:rPr>
        <w:t>є покажчики періоду часу, виражені іменниками, прислівниками, числівниками, які являються обставинами часу в реченні.</w:t>
      </w:r>
    </w:p>
    <w:p w:rsidR="00D24D66" w:rsidRPr="006A2864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іменники “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time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”, “е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r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а”, “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war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”, “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victory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”, “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memory”</w:t>
      </w:r>
    </w:p>
    <w:p w:rsidR="00D24D66" w:rsidRPr="00D24D66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прислівники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“ago”, “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о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n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се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”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,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“yesterday”.</w:t>
      </w:r>
    </w:p>
    <w:p w:rsidR="00D24D66" w:rsidRPr="00D24D66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</w:pPr>
      <w:r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числівники "10 </w:t>
      </w:r>
      <w:r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years"</w:t>
      </w:r>
      <w:r w:rsidRPr="00D24D66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 </w:t>
      </w:r>
    </w:p>
    <w:p w:rsidR="00D24D66" w:rsidRPr="006A2864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прикметники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“last”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,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“past”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,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“old” “prewar”, “wartime”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; </w:t>
      </w:r>
    </w:p>
    <w:p w:rsidR="00D24D66" w:rsidRPr="006A2864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прийменник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“before”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;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 xml:space="preserve"> </w:t>
      </w:r>
    </w:p>
    <w:p w:rsidR="00D24D66" w:rsidRPr="006A2864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дієслова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>“to remember”, “to think”, “to remind”, “to revive”;</w:t>
      </w:r>
    </w:p>
    <w:p w:rsidR="00D24D66" w:rsidRPr="006A2864" w:rsidRDefault="00D24D66" w:rsidP="00D24D66">
      <w:pPr>
        <w:pStyle w:val="Style4"/>
        <w:widowControl/>
        <w:numPr>
          <w:ilvl w:val="0"/>
          <w:numId w:val="11"/>
        </w:numPr>
        <w:spacing w:line="360" w:lineRule="auto"/>
        <w:ind w:left="0"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вказівний займенник 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en-US" w:eastAsia="uk-UA"/>
        </w:rPr>
        <w:t xml:space="preserve">“that”; </w:t>
      </w:r>
    </w:p>
    <w:p w:rsidR="00615621" w:rsidRPr="00D24D66" w:rsidRDefault="00615621" w:rsidP="00954ED4">
      <w:pPr>
        <w:pStyle w:val="6"/>
        <w:numPr>
          <w:ilvl w:val="0"/>
          <w:numId w:val="7"/>
        </w:numPr>
        <w:shd w:val="clear" w:color="auto" w:fill="auto"/>
        <w:tabs>
          <w:tab w:val="left" w:pos="380"/>
        </w:tabs>
        <w:spacing w:before="0" w:line="360" w:lineRule="auto"/>
        <w:ind w:firstLine="709"/>
        <w:rPr>
          <w:sz w:val="28"/>
          <w:szCs w:val="28"/>
        </w:rPr>
      </w:pPr>
      <w:r w:rsidRPr="00954ED4">
        <w:rPr>
          <w:sz w:val="28"/>
          <w:szCs w:val="28"/>
        </w:rPr>
        <w:t>Також зустрічаються темпоральні маркери різної пори року, місяців року, днів тижня, добового часу.</w:t>
      </w:r>
    </w:p>
    <w:p w:rsidR="00615621" w:rsidRPr="00851937" w:rsidRDefault="00615621" w:rsidP="00954ED4">
      <w:pPr>
        <w:pStyle w:val="6"/>
        <w:numPr>
          <w:ilvl w:val="0"/>
          <w:numId w:val="7"/>
        </w:numPr>
        <w:shd w:val="clear" w:color="auto" w:fill="auto"/>
        <w:tabs>
          <w:tab w:val="left" w:pos="380"/>
        </w:tabs>
        <w:spacing w:before="0" w:line="360" w:lineRule="auto"/>
        <w:ind w:firstLine="709"/>
        <w:rPr>
          <w:sz w:val="28"/>
          <w:szCs w:val="28"/>
        </w:rPr>
      </w:pPr>
      <w:r w:rsidRPr="00954ED4">
        <w:rPr>
          <w:sz w:val="28"/>
          <w:szCs w:val="28"/>
        </w:rPr>
        <w:t xml:space="preserve">Граматичними маркерами проспекції в оповіданні являється вживання </w:t>
      </w:r>
      <w:r w:rsidRPr="00954ED4">
        <w:rPr>
          <w:sz w:val="28"/>
          <w:szCs w:val="28"/>
          <w:lang w:val="en-US"/>
        </w:rPr>
        <w:t>The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Future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Indefinite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Tense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</w:rPr>
        <w:t xml:space="preserve">та </w:t>
      </w:r>
      <w:r w:rsidRPr="00954ED4">
        <w:rPr>
          <w:sz w:val="28"/>
          <w:szCs w:val="28"/>
          <w:lang w:val="en-US"/>
        </w:rPr>
        <w:t>the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Future</w:t>
      </w:r>
      <w:r w:rsidRPr="000B206C">
        <w:rPr>
          <w:sz w:val="28"/>
          <w:szCs w:val="28"/>
        </w:rPr>
        <w:t>-</w:t>
      </w:r>
      <w:r w:rsidRPr="00954ED4">
        <w:rPr>
          <w:sz w:val="28"/>
          <w:szCs w:val="28"/>
          <w:lang w:val="en-US"/>
        </w:rPr>
        <w:t>in</w:t>
      </w:r>
      <w:r w:rsidRPr="000B206C">
        <w:rPr>
          <w:sz w:val="28"/>
          <w:szCs w:val="28"/>
        </w:rPr>
        <w:t>-</w:t>
      </w:r>
      <w:r w:rsidRPr="00954ED4">
        <w:rPr>
          <w:sz w:val="28"/>
          <w:szCs w:val="28"/>
          <w:lang w:val="en-US"/>
        </w:rPr>
        <w:t>the</w:t>
      </w:r>
      <w:r w:rsidRPr="000B206C">
        <w:rPr>
          <w:sz w:val="28"/>
          <w:szCs w:val="28"/>
        </w:rPr>
        <w:t>-</w:t>
      </w:r>
      <w:r w:rsidRPr="00954ED4">
        <w:rPr>
          <w:sz w:val="28"/>
          <w:szCs w:val="28"/>
          <w:lang w:val="en-US"/>
        </w:rPr>
        <w:t>Past</w:t>
      </w:r>
      <w:r w:rsidRPr="000B206C">
        <w:rPr>
          <w:sz w:val="28"/>
          <w:szCs w:val="28"/>
        </w:rPr>
        <w:t xml:space="preserve">, </w:t>
      </w:r>
      <w:r w:rsidRPr="00954ED4">
        <w:rPr>
          <w:sz w:val="28"/>
          <w:szCs w:val="28"/>
        </w:rPr>
        <w:t xml:space="preserve">ретроспекції - </w:t>
      </w:r>
      <w:r w:rsidRPr="00954ED4">
        <w:rPr>
          <w:sz w:val="28"/>
          <w:szCs w:val="28"/>
          <w:lang w:val="en-US"/>
        </w:rPr>
        <w:t>Past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Simple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Tense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</w:rPr>
        <w:t xml:space="preserve">та </w:t>
      </w:r>
      <w:r w:rsidRPr="00954ED4">
        <w:rPr>
          <w:sz w:val="28"/>
          <w:szCs w:val="28"/>
          <w:lang w:val="en-US"/>
        </w:rPr>
        <w:t>the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Past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Perfect</w:t>
      </w:r>
      <w:r w:rsidRPr="000B206C">
        <w:rPr>
          <w:sz w:val="28"/>
          <w:szCs w:val="28"/>
        </w:rPr>
        <w:t xml:space="preserve"> </w:t>
      </w:r>
      <w:r w:rsidRPr="00954ED4">
        <w:rPr>
          <w:sz w:val="28"/>
          <w:szCs w:val="28"/>
          <w:lang w:val="en-US"/>
        </w:rPr>
        <w:t>Tense</w:t>
      </w:r>
      <w:r w:rsidRPr="000B206C">
        <w:rPr>
          <w:sz w:val="28"/>
          <w:szCs w:val="28"/>
        </w:rPr>
        <w:t>.</w:t>
      </w:r>
    </w:p>
    <w:p w:rsidR="00851937" w:rsidRPr="006A2864" w:rsidRDefault="00851937" w:rsidP="00851937">
      <w:pPr>
        <w:pStyle w:val="Style2"/>
        <w:widowControl/>
        <w:numPr>
          <w:ilvl w:val="0"/>
          <w:numId w:val="7"/>
        </w:numPr>
        <w:spacing w:line="360" w:lineRule="auto"/>
        <w:ind w:firstLine="709"/>
        <w:jc w:val="both"/>
        <w:rPr>
          <w:rStyle w:val="FontStyle12"/>
          <w:rFonts w:ascii="Times New Roman" w:hAnsi="Times New Roman" w:cs="Times New Roman"/>
          <w:b/>
          <w:spacing w:val="0"/>
          <w:sz w:val="28"/>
          <w:szCs w:val="28"/>
          <w:lang w:val="uk-UA" w:eastAsia="uk-UA"/>
        </w:rPr>
      </w:pP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Н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eastAsia="uk-UA"/>
        </w:rPr>
        <w:t>а к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 xml:space="preserve">омпозиційному рівні категорію художнього часу актуалізують спогади головного героя о його минулом. </w:t>
      </w:r>
    </w:p>
    <w:p w:rsidR="00D409A1" w:rsidRPr="006A2864" w:rsidRDefault="00D409A1" w:rsidP="00D409A1">
      <w:pPr>
        <w:pStyle w:val="Style2"/>
        <w:widowControl/>
        <w:spacing w:line="360" w:lineRule="auto"/>
        <w:ind w:firstLine="709"/>
        <w:jc w:val="both"/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</w:pPr>
      <w:r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Серед всього зареєстрованого матеріалу найбільш ча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ст</w:t>
      </w:r>
      <w:r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отн</w:t>
      </w:r>
      <w:r w:rsidRPr="006A2864">
        <w:rPr>
          <w:rStyle w:val="FontStyle12"/>
          <w:rFonts w:ascii="Times New Roman" w:hAnsi="Times New Roman" w:cs="Times New Roman"/>
          <w:spacing w:val="0"/>
          <w:sz w:val="28"/>
          <w:szCs w:val="28"/>
          <w:lang w:val="uk-UA" w:eastAsia="uk-UA"/>
        </w:rPr>
        <w:t>им показником категорії часу в романі володіють лексичні засоби, а саме:</w:t>
      </w:r>
    </w:p>
    <w:p w:rsidR="00D409A1" w:rsidRPr="006A2864" w:rsidRDefault="00D409A1" w:rsidP="00D409A1">
      <w:pPr>
        <w:pStyle w:val="Style1"/>
        <w:widowControl/>
        <w:tabs>
          <w:tab w:val="left" w:pos="278"/>
        </w:tabs>
        <w:spacing w:line="360" w:lineRule="auto"/>
        <w:ind w:firstLine="709"/>
        <w:jc w:val="both"/>
        <w:rPr>
          <w:rStyle w:val="FontStyle11"/>
          <w:rFonts w:ascii="Times New Roman" w:hAnsi="Times New Roman" w:cs="Times New Roman"/>
          <w:lang w:val="uk-UA" w:eastAsia="uk-UA"/>
        </w:rPr>
      </w:pPr>
      <w:r w:rsidRPr="006A2864">
        <w:rPr>
          <w:rStyle w:val="FontStyle11"/>
          <w:rFonts w:ascii="Times New Roman" w:hAnsi="Times New Roman" w:cs="Times New Roman"/>
          <w:lang w:val="uk-UA" w:eastAsia="uk-UA"/>
        </w:rPr>
        <w:t>а)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ab/>
        <w:t xml:space="preserve">темпоральні іменники, що містять </w:t>
      </w:r>
      <w:r w:rsidRPr="006A2864">
        <w:rPr>
          <w:rStyle w:val="FontStyle11"/>
          <w:rFonts w:ascii="Times New Roman" w:hAnsi="Times New Roman" w:cs="Times New Roman"/>
          <w:lang w:eastAsia="uk-UA"/>
        </w:rPr>
        <w:t xml:space="preserve">темпоральну сему 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>поза мовної ситуації, та системно зафіксовані. Це іменники, що позначають певні часові інтервали, загальноприйнятні одиниці вимірювання часу;</w:t>
      </w:r>
    </w:p>
    <w:p w:rsidR="00D409A1" w:rsidRPr="006A2864" w:rsidRDefault="00D409A1" w:rsidP="00D409A1">
      <w:pPr>
        <w:pStyle w:val="Style1"/>
        <w:widowControl/>
        <w:tabs>
          <w:tab w:val="left" w:pos="278"/>
        </w:tabs>
        <w:spacing w:line="360" w:lineRule="auto"/>
        <w:ind w:firstLine="709"/>
        <w:jc w:val="both"/>
        <w:rPr>
          <w:rStyle w:val="FontStyle11"/>
          <w:rFonts w:ascii="Times New Roman" w:hAnsi="Times New Roman" w:cs="Times New Roman"/>
          <w:lang w:val="uk-UA" w:eastAsia="uk-UA"/>
        </w:rPr>
      </w:pPr>
      <w:r w:rsidRPr="006A2864">
        <w:rPr>
          <w:rStyle w:val="FontStyle11"/>
          <w:rFonts w:ascii="Times New Roman" w:hAnsi="Times New Roman" w:cs="Times New Roman"/>
          <w:lang w:val="uk-UA" w:eastAsia="uk-UA"/>
        </w:rPr>
        <w:t>б)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ab/>
        <w:t>іменники, що позначають час як універсальний;</w:t>
      </w:r>
    </w:p>
    <w:p w:rsidR="00D409A1" w:rsidRPr="006A2864" w:rsidRDefault="00D409A1" w:rsidP="00D409A1">
      <w:pPr>
        <w:pStyle w:val="Style1"/>
        <w:widowControl/>
        <w:tabs>
          <w:tab w:val="left" w:pos="278"/>
        </w:tabs>
        <w:spacing w:line="360" w:lineRule="auto"/>
        <w:ind w:firstLine="709"/>
        <w:jc w:val="both"/>
        <w:rPr>
          <w:rStyle w:val="FontStyle11"/>
          <w:rFonts w:ascii="Times New Roman" w:hAnsi="Times New Roman" w:cs="Times New Roman"/>
          <w:lang w:val="uk-UA" w:eastAsia="uk-UA"/>
        </w:rPr>
      </w:pPr>
      <w:r w:rsidRPr="006A2864">
        <w:rPr>
          <w:rStyle w:val="FontStyle11"/>
          <w:rFonts w:ascii="Times New Roman" w:hAnsi="Times New Roman" w:cs="Times New Roman"/>
          <w:lang w:val="uk-UA" w:eastAsia="uk-UA"/>
        </w:rPr>
        <w:t>в)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ab/>
        <w:t>темпоральні прикметники попередності.</w:t>
      </w:r>
    </w:p>
    <w:p w:rsidR="00D409A1" w:rsidRPr="006A2864" w:rsidRDefault="00D409A1" w:rsidP="00D409A1">
      <w:pPr>
        <w:pStyle w:val="Style2"/>
        <w:widowControl/>
        <w:spacing w:line="360" w:lineRule="auto"/>
        <w:ind w:firstLine="709"/>
        <w:jc w:val="both"/>
        <w:rPr>
          <w:rStyle w:val="FontStyle11"/>
          <w:rFonts w:ascii="Times New Roman" w:hAnsi="Times New Roman" w:cs="Times New Roman"/>
          <w:lang w:val="uk-UA" w:eastAsia="uk-UA"/>
        </w:rPr>
      </w:pP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На другому місці стоять граматичні засоби реалізації категорії часу, а саме форми дієслова 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Past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 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Simple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 та 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Past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 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Perfect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>.</w:t>
      </w:r>
    </w:p>
    <w:p w:rsidR="00D409A1" w:rsidRPr="006A2864" w:rsidRDefault="00D409A1" w:rsidP="00D409A1">
      <w:pPr>
        <w:pStyle w:val="Style2"/>
        <w:widowControl/>
        <w:spacing w:line="360" w:lineRule="auto"/>
        <w:ind w:firstLine="709"/>
        <w:jc w:val="both"/>
        <w:rPr>
          <w:rStyle w:val="FontStyle11"/>
          <w:rFonts w:ascii="Times New Roman" w:hAnsi="Times New Roman" w:cs="Times New Roman"/>
          <w:lang w:val="uk-UA" w:eastAsia="uk-UA"/>
        </w:rPr>
      </w:pP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На останньому знаходиться дієслово  </w:t>
      </w:r>
      <w:r w:rsidRPr="006A2864">
        <w:rPr>
          <w:rStyle w:val="FontStyle11"/>
          <w:rFonts w:ascii="Times New Roman" w:hAnsi="Times New Roman" w:cs="Times New Roman"/>
          <w:lang w:eastAsia="uk-UA"/>
        </w:rPr>
        <w:t>“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to</w:t>
      </w:r>
      <w:r w:rsidRPr="006A2864">
        <w:rPr>
          <w:rStyle w:val="FontStyle11"/>
          <w:rFonts w:ascii="Times New Roman" w:hAnsi="Times New Roman" w:cs="Times New Roman"/>
          <w:lang w:eastAsia="uk-UA"/>
        </w:rPr>
        <w:t xml:space="preserve"> </w:t>
      </w:r>
      <w:r w:rsidRPr="006A2864">
        <w:rPr>
          <w:rStyle w:val="FontStyle11"/>
          <w:rFonts w:ascii="Times New Roman" w:hAnsi="Times New Roman" w:cs="Times New Roman"/>
          <w:lang w:val="en-US" w:eastAsia="uk-UA"/>
        </w:rPr>
        <w:t>remember</w:t>
      </w:r>
      <w:r w:rsidRPr="006A2864">
        <w:rPr>
          <w:rStyle w:val="FontStyle11"/>
          <w:rFonts w:ascii="Times New Roman" w:hAnsi="Times New Roman" w:cs="Times New Roman"/>
          <w:lang w:eastAsia="uk-UA"/>
        </w:rPr>
        <w:t>”</w:t>
      </w:r>
      <w:r w:rsidRPr="006A2864">
        <w:rPr>
          <w:rStyle w:val="FontStyle11"/>
          <w:rFonts w:ascii="Times New Roman" w:hAnsi="Times New Roman" w:cs="Times New Roman"/>
          <w:lang w:val="uk-UA" w:eastAsia="uk-UA"/>
        </w:rPr>
        <w:t xml:space="preserve">, яке вводить спогаді головного героя у текст роману. </w:t>
      </w:r>
    </w:p>
    <w:p w:rsidR="00615621" w:rsidRPr="00954ED4" w:rsidRDefault="00306B57" w:rsidP="00306B57">
      <w:pPr>
        <w:pStyle w:val="6"/>
        <w:shd w:val="clear" w:color="auto" w:fill="auto"/>
        <w:spacing w:before="0" w:line="360" w:lineRule="auto"/>
        <w:ind w:firstLine="709"/>
        <w:rPr>
          <w:sz w:val="28"/>
          <w:szCs w:val="28"/>
        </w:rPr>
      </w:pPr>
      <w:r w:rsidRPr="006A2864">
        <w:rPr>
          <w:sz w:val="28"/>
          <w:szCs w:val="28"/>
          <w:lang w:val="uk-UA"/>
        </w:rPr>
        <w:lastRenderedPageBreak/>
        <w:t>Маркери категорії художнього ч</w:t>
      </w:r>
      <w:r w:rsidRPr="006A2864">
        <w:rPr>
          <w:sz w:val="28"/>
          <w:szCs w:val="28"/>
        </w:rPr>
        <w:t>ас</w:t>
      </w:r>
      <w:r w:rsidRPr="006A2864">
        <w:rPr>
          <w:sz w:val="28"/>
          <w:szCs w:val="28"/>
          <w:lang w:val="uk-UA"/>
        </w:rPr>
        <w:t>у</w:t>
      </w:r>
      <w:r w:rsidRPr="006A2864">
        <w:rPr>
          <w:sz w:val="28"/>
          <w:szCs w:val="28"/>
        </w:rPr>
        <w:t xml:space="preserve"> відобража</w:t>
      </w:r>
      <w:r w:rsidRPr="006A2864">
        <w:rPr>
          <w:sz w:val="28"/>
          <w:szCs w:val="28"/>
          <w:lang w:val="uk-UA"/>
        </w:rPr>
        <w:t>ють</w:t>
      </w:r>
      <w:r w:rsidRPr="006A2864">
        <w:rPr>
          <w:sz w:val="28"/>
          <w:szCs w:val="28"/>
        </w:rPr>
        <w:t xml:space="preserve"> психологічний стан головного персонажу</w:t>
      </w:r>
      <w:r w:rsidRPr="006A2864">
        <w:rPr>
          <w:sz w:val="28"/>
          <w:szCs w:val="28"/>
          <w:lang w:val="uk-UA"/>
        </w:rPr>
        <w:t xml:space="preserve"> та</w:t>
      </w:r>
      <w:r w:rsidRPr="006A2864">
        <w:rPr>
          <w:sz w:val="28"/>
          <w:szCs w:val="28"/>
        </w:rPr>
        <w:t xml:space="preserve"> віддзеркалю</w:t>
      </w:r>
      <w:r w:rsidRPr="006A2864">
        <w:rPr>
          <w:sz w:val="28"/>
          <w:szCs w:val="28"/>
          <w:lang w:val="uk-UA"/>
        </w:rPr>
        <w:t>є</w:t>
      </w:r>
      <w:r w:rsidRPr="006A2864">
        <w:rPr>
          <w:sz w:val="28"/>
          <w:szCs w:val="28"/>
        </w:rPr>
        <w:t xml:space="preserve"> його сподівання та розчарування</w:t>
      </w:r>
      <w:r w:rsidRPr="006A2864">
        <w:rPr>
          <w:sz w:val="28"/>
          <w:szCs w:val="28"/>
          <w:lang w:val="uk-UA"/>
        </w:rPr>
        <w:t xml:space="preserve"> у</w:t>
      </w:r>
      <w:r>
        <w:rPr>
          <w:sz w:val="28"/>
          <w:szCs w:val="28"/>
          <w:lang w:val="uk-UA"/>
        </w:rPr>
        <w:t xml:space="preserve"> </w:t>
      </w:r>
      <w:r w:rsidRPr="006A2864">
        <w:rPr>
          <w:sz w:val="28"/>
          <w:szCs w:val="28"/>
          <w:lang w:val="uk-UA"/>
        </w:rPr>
        <w:t>різні періоди його життя</w:t>
      </w:r>
      <w:r>
        <w:rPr>
          <w:sz w:val="28"/>
          <w:szCs w:val="28"/>
          <w:lang w:val="uk-UA"/>
        </w:rPr>
        <w:t xml:space="preserve"> </w:t>
      </w:r>
      <w:r w:rsidR="00615621" w:rsidRPr="00954ED4">
        <w:rPr>
          <w:sz w:val="28"/>
          <w:szCs w:val="28"/>
        </w:rPr>
        <w:t>та орієнтують розвиток сюжетної лінії знизу вверх.</w:t>
      </w:r>
    </w:p>
    <w:p w:rsidR="00805012" w:rsidRPr="00FE5F7E" w:rsidRDefault="00805012" w:rsidP="00FE5F7E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805012" w:rsidRPr="00FE5F7E" w:rsidRDefault="00805012" w:rsidP="00FE5F7E">
      <w:pPr>
        <w:spacing w:line="360" w:lineRule="auto"/>
        <w:ind w:firstLine="709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805012" w:rsidRDefault="00805012">
      <w:pPr>
        <w:rPr>
          <w:rFonts w:ascii="Times New Roman" w:eastAsia="Times New Roman" w:hAnsi="Times New Roman" w:cs="Times New Roman"/>
          <w:color w:val="auto"/>
          <w:sz w:val="30"/>
          <w:szCs w:val="30"/>
        </w:rPr>
      </w:pPr>
      <w:r>
        <w:br w:type="page"/>
      </w:r>
    </w:p>
    <w:p w:rsidR="00615621" w:rsidRPr="00B6246B" w:rsidRDefault="00615621" w:rsidP="00615621">
      <w:pPr>
        <w:pStyle w:val="13"/>
        <w:keepNext/>
        <w:keepLines/>
        <w:shd w:val="clear" w:color="auto" w:fill="auto"/>
        <w:spacing w:after="238" w:line="300" w:lineRule="exact"/>
        <w:ind w:left="2400"/>
        <w:rPr>
          <w:b/>
          <w:caps/>
          <w:sz w:val="28"/>
          <w:szCs w:val="28"/>
        </w:rPr>
      </w:pPr>
      <w:r w:rsidRPr="00B6246B">
        <w:rPr>
          <w:b/>
          <w:caps/>
          <w:sz w:val="28"/>
          <w:szCs w:val="28"/>
        </w:rPr>
        <w:lastRenderedPageBreak/>
        <w:t>Список використаної літератури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46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 xml:space="preserve">Алуа Б. </w:t>
      </w:r>
      <w:r w:rsidRPr="005F3A68">
        <w:rPr>
          <w:color w:val="auto"/>
          <w:sz w:val="28"/>
          <w:szCs w:val="28"/>
          <w:lang w:val="ru"/>
        </w:rPr>
        <w:t xml:space="preserve">Т. Хронотоп </w:t>
      </w:r>
      <w:r w:rsidRPr="005F3A68">
        <w:rPr>
          <w:color w:val="auto"/>
          <w:sz w:val="28"/>
          <w:szCs w:val="28"/>
        </w:rPr>
        <w:t xml:space="preserve">в аспекте </w:t>
      </w:r>
      <w:r w:rsidRPr="005F3A68">
        <w:rPr>
          <w:color w:val="auto"/>
          <w:sz w:val="28"/>
          <w:szCs w:val="28"/>
          <w:lang w:val="ru"/>
        </w:rPr>
        <w:t>семиотики</w:t>
      </w:r>
      <w:proofErr w:type="gramStart"/>
      <w:r w:rsidRPr="005F3A68">
        <w:rPr>
          <w:color w:val="auto"/>
          <w:sz w:val="28"/>
          <w:szCs w:val="28"/>
          <w:lang w:val="ru"/>
        </w:rPr>
        <w:t>.</w:t>
      </w:r>
      <w:r w:rsidR="001626C8" w:rsidRPr="005F3A68">
        <w:rPr>
          <w:color w:val="auto"/>
          <w:sz w:val="28"/>
          <w:szCs w:val="28"/>
          <w:lang w:val="ru-RU"/>
        </w:rPr>
        <w:t>:</w:t>
      </w:r>
      <w:r w:rsidR="001626C8" w:rsidRPr="005F3A68">
        <w:rPr>
          <w:color w:val="auto"/>
          <w:sz w:val="28"/>
          <w:szCs w:val="28"/>
        </w:rPr>
        <w:t xml:space="preserve"> </w:t>
      </w:r>
      <w:proofErr w:type="gramEnd"/>
      <w:r w:rsidR="001626C8" w:rsidRPr="005F3A68">
        <w:rPr>
          <w:color w:val="auto"/>
          <w:sz w:val="28"/>
          <w:szCs w:val="28"/>
        </w:rPr>
        <w:t xml:space="preserve">автореф. дис. … канд. филол. наук / </w:t>
      </w:r>
      <w:r w:rsidR="001626C8" w:rsidRPr="005F3A68">
        <w:rPr>
          <w:color w:val="auto"/>
          <w:sz w:val="28"/>
          <w:szCs w:val="28"/>
          <w:lang w:val="ru-RU"/>
        </w:rPr>
        <w:t xml:space="preserve">Б.Т. Алуа. </w:t>
      </w:r>
      <w:r w:rsidR="001626C8" w:rsidRPr="005F3A68">
        <w:rPr>
          <w:color w:val="auto"/>
          <w:sz w:val="28"/>
          <w:szCs w:val="28"/>
        </w:rPr>
        <w:t xml:space="preserve">- Алмата: </w:t>
      </w:r>
      <w:r w:rsidR="001626C8" w:rsidRPr="005F3A68">
        <w:rPr>
          <w:color w:val="auto"/>
          <w:sz w:val="28"/>
          <w:szCs w:val="28"/>
          <w:lang w:val="ru"/>
        </w:rPr>
        <w:t>Казахский нац</w:t>
      </w:r>
      <w:r w:rsidR="00AF187E" w:rsidRPr="005F3A68">
        <w:rPr>
          <w:color w:val="auto"/>
          <w:sz w:val="28"/>
          <w:szCs w:val="28"/>
          <w:lang w:val="ru"/>
        </w:rPr>
        <w:t>иональный университет имени Аль</w:t>
      </w:r>
      <w:r w:rsidR="00AF187E" w:rsidRPr="005F3A68">
        <w:rPr>
          <w:color w:val="auto"/>
          <w:sz w:val="28"/>
          <w:szCs w:val="28"/>
        </w:rPr>
        <w:t>–</w:t>
      </w:r>
      <w:r w:rsidR="001626C8" w:rsidRPr="005F3A68">
        <w:rPr>
          <w:color w:val="auto"/>
          <w:sz w:val="28"/>
          <w:szCs w:val="28"/>
          <w:lang w:val="ru"/>
        </w:rPr>
        <w:t>Фараби</w:t>
      </w:r>
      <w:r w:rsidR="00AF187E" w:rsidRPr="005F3A68">
        <w:rPr>
          <w:color w:val="auto"/>
          <w:sz w:val="28"/>
          <w:szCs w:val="28"/>
          <w:lang w:val="ru"/>
        </w:rPr>
        <w:t>,</w:t>
      </w:r>
      <w:r w:rsidR="001626C8"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</w:rPr>
        <w:t xml:space="preserve">2000. - </w:t>
      </w:r>
      <w:r w:rsidR="00306B57" w:rsidRPr="005F3A68">
        <w:rPr>
          <w:color w:val="auto"/>
          <w:sz w:val="28"/>
          <w:szCs w:val="28"/>
          <w:lang w:val="uk-UA"/>
        </w:rPr>
        <w:t>18</w:t>
      </w:r>
      <w:r w:rsidRPr="005F3A68">
        <w:rPr>
          <w:color w:val="auto"/>
          <w:sz w:val="28"/>
          <w:szCs w:val="28"/>
        </w:rPr>
        <w:t xml:space="preserve"> </w:t>
      </w:r>
      <w:r w:rsidRPr="005F3A68">
        <w:rPr>
          <w:color w:val="auto"/>
          <w:sz w:val="28"/>
          <w:szCs w:val="28"/>
          <w:lang w:val="ru"/>
        </w:rPr>
        <w:t>с.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8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Анализ хронотопа художественного текста. </w:t>
      </w:r>
      <w:r w:rsidRPr="005F3A68">
        <w:rPr>
          <w:color w:val="auto"/>
          <w:sz w:val="28"/>
          <w:szCs w:val="28"/>
        </w:rPr>
        <w:t xml:space="preserve">- Спосіб </w:t>
      </w:r>
      <w:r w:rsidRPr="005F3A68">
        <w:rPr>
          <w:color w:val="auto"/>
          <w:sz w:val="28"/>
          <w:szCs w:val="28"/>
          <w:lang w:val="ru"/>
        </w:rPr>
        <w:t xml:space="preserve">доступу: </w:t>
      </w:r>
      <w:r w:rsidRPr="005F3A68">
        <w:rPr>
          <w:color w:val="auto"/>
          <w:sz w:val="28"/>
          <w:szCs w:val="28"/>
          <w:lang w:val="en-US"/>
        </w:rPr>
        <w:t>World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en-US"/>
        </w:rPr>
        <w:t>Wide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de"/>
        </w:rPr>
        <w:t>Web</w:t>
      </w:r>
      <w:r w:rsidRPr="000B206C">
        <w:rPr>
          <w:color w:val="auto"/>
          <w:sz w:val="28"/>
          <w:szCs w:val="28"/>
          <w:lang w:val="ru-RU"/>
        </w:rPr>
        <w:t xml:space="preserve">. </w:t>
      </w:r>
      <w:r w:rsidRPr="005F3A68">
        <w:rPr>
          <w:color w:val="auto"/>
          <w:sz w:val="28"/>
          <w:szCs w:val="28"/>
          <w:lang w:val="de"/>
        </w:rPr>
        <w:t xml:space="preserve">URL: </w:t>
      </w:r>
      <w:hyperlink r:id="rId9" w:history="1">
        <w:r w:rsidRPr="005F3A68">
          <w:rPr>
            <w:rStyle w:val="a3"/>
            <w:color w:val="auto"/>
            <w:sz w:val="28"/>
            <w:szCs w:val="28"/>
            <w:u w:val="none"/>
            <w:lang w:val="de"/>
          </w:rPr>
          <w:t>http://zhelty-dom.narod.ru/literature/txt/chronotop</w:t>
        </w:r>
      </w:hyperlink>
      <w:r w:rsidRPr="005F3A68">
        <w:rPr>
          <w:rStyle w:val="34"/>
          <w:color w:val="auto"/>
          <w:sz w:val="28"/>
          <w:szCs w:val="28"/>
          <w:u w:val="none"/>
          <w:lang w:val="de"/>
        </w:rPr>
        <w:t xml:space="preserve"> ir.htm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Бабенко Л. Г. Лингвистический анализ художественного текста. Теория и практика: Учебник; практикум. </w:t>
      </w:r>
      <w:r w:rsidRPr="005F3A68">
        <w:rPr>
          <w:color w:val="auto"/>
          <w:sz w:val="28"/>
          <w:szCs w:val="28"/>
        </w:rPr>
        <w:t xml:space="preserve">- 2-е </w:t>
      </w:r>
      <w:r w:rsidRPr="005F3A68">
        <w:rPr>
          <w:color w:val="auto"/>
          <w:sz w:val="28"/>
          <w:szCs w:val="28"/>
          <w:lang w:val="ru"/>
        </w:rPr>
        <w:t>изд.</w:t>
      </w:r>
      <w:r w:rsidR="00AF187E" w:rsidRPr="005F3A68">
        <w:rPr>
          <w:color w:val="auto"/>
          <w:sz w:val="28"/>
          <w:szCs w:val="28"/>
          <w:lang w:val="ru"/>
        </w:rPr>
        <w:t xml:space="preserve"> / Л.Г. Бабенко.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М.: Флинта: Наука, </w:t>
      </w:r>
      <w:r w:rsidRPr="005F3A68">
        <w:rPr>
          <w:color w:val="auto"/>
          <w:sz w:val="28"/>
          <w:szCs w:val="28"/>
        </w:rPr>
        <w:t xml:space="preserve">2004. — 496 </w:t>
      </w:r>
      <w:r w:rsidRPr="005F3A68">
        <w:rPr>
          <w:color w:val="auto"/>
          <w:sz w:val="28"/>
          <w:szCs w:val="28"/>
          <w:lang w:val="ru"/>
        </w:rPr>
        <w:t>с.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Бабенко Л. Г. Филологический анализ текста. Основы теории, принципы и аспекты анализа: Учебник для вузов</w:t>
      </w:r>
      <w:r w:rsidR="00AF187E" w:rsidRPr="005F3A68">
        <w:rPr>
          <w:color w:val="auto"/>
          <w:sz w:val="28"/>
          <w:szCs w:val="28"/>
          <w:lang w:val="ru"/>
        </w:rPr>
        <w:t xml:space="preserve"> / Л.Г.Бабенко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М.: Академический проект; Екатеринбург: Деловая Книга, </w:t>
      </w:r>
      <w:r w:rsidRPr="005F3A68">
        <w:rPr>
          <w:color w:val="auto"/>
          <w:sz w:val="28"/>
          <w:szCs w:val="28"/>
        </w:rPr>
        <w:t xml:space="preserve">2004. - 464 </w:t>
      </w:r>
      <w:r w:rsidRPr="005F3A68">
        <w:rPr>
          <w:color w:val="auto"/>
          <w:sz w:val="28"/>
          <w:szCs w:val="28"/>
          <w:lang w:val="ru"/>
        </w:rPr>
        <w:t>с.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70"/>
        </w:tabs>
        <w:spacing w:before="0"/>
        <w:ind w:left="38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Бахтин М. М. Вопросы литературы и эстетики</w:t>
      </w:r>
      <w:r w:rsidR="00AF187E" w:rsidRPr="005F3A68">
        <w:rPr>
          <w:color w:val="auto"/>
          <w:sz w:val="28"/>
          <w:szCs w:val="28"/>
          <w:lang w:val="ru"/>
        </w:rPr>
        <w:t xml:space="preserve"> /М.М. Бахтин</w:t>
      </w:r>
      <w:r w:rsidRPr="005F3A68">
        <w:rPr>
          <w:color w:val="auto"/>
          <w:sz w:val="28"/>
          <w:szCs w:val="28"/>
          <w:lang w:val="ru"/>
        </w:rPr>
        <w:t>.</w:t>
      </w:r>
      <w:r w:rsidR="00AF187E" w:rsidRPr="005F3A68">
        <w:rPr>
          <w:color w:val="auto"/>
          <w:sz w:val="28"/>
          <w:szCs w:val="28"/>
          <w:lang w:val="ru"/>
        </w:rPr>
        <w:t xml:space="preserve"> –</w:t>
      </w:r>
      <w:r w:rsidRPr="005F3A68">
        <w:rPr>
          <w:color w:val="auto"/>
          <w:sz w:val="28"/>
          <w:szCs w:val="28"/>
          <w:lang w:val="ru"/>
        </w:rPr>
        <w:t xml:space="preserve"> М., </w:t>
      </w:r>
      <w:r w:rsidRPr="005F3A68">
        <w:rPr>
          <w:color w:val="auto"/>
          <w:sz w:val="28"/>
          <w:szCs w:val="28"/>
        </w:rPr>
        <w:t xml:space="preserve">1975. - </w:t>
      </w:r>
      <w:r w:rsidRPr="005F3A68">
        <w:rPr>
          <w:color w:val="auto"/>
          <w:sz w:val="28"/>
          <w:szCs w:val="28"/>
          <w:lang w:val="ru"/>
        </w:rPr>
        <w:t xml:space="preserve">С. </w:t>
      </w:r>
      <w:r w:rsidRPr="005F3A68">
        <w:rPr>
          <w:color w:val="auto"/>
          <w:sz w:val="28"/>
          <w:szCs w:val="28"/>
        </w:rPr>
        <w:t>234 - 407.</w:t>
      </w:r>
    </w:p>
    <w:p w:rsidR="002A7B0A" w:rsidRPr="005F3A68" w:rsidRDefault="00615621" w:rsidP="002A7B0A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rStyle w:val="125pt"/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Бахтин М. М. Формы времени и хронотопа в романе. Очерки по исторической поэтике </w:t>
      </w:r>
      <w:r w:rsidR="00AF187E" w:rsidRPr="005F3A68">
        <w:rPr>
          <w:color w:val="auto"/>
          <w:sz w:val="28"/>
          <w:szCs w:val="28"/>
          <w:lang w:val="ru"/>
        </w:rPr>
        <w:t xml:space="preserve">/ М.М. Бахтин </w:t>
      </w:r>
      <w:r w:rsidRPr="005F3A68">
        <w:rPr>
          <w:color w:val="auto"/>
          <w:sz w:val="28"/>
          <w:szCs w:val="28"/>
        </w:rPr>
        <w:t xml:space="preserve">// </w:t>
      </w:r>
      <w:r w:rsidRPr="005F3A68">
        <w:rPr>
          <w:color w:val="auto"/>
          <w:sz w:val="28"/>
          <w:szCs w:val="28"/>
          <w:lang w:val="ru"/>
        </w:rPr>
        <w:t>Литературно-критические статьи.</w:t>
      </w:r>
      <w:r w:rsidR="00AF187E" w:rsidRPr="005F3A68">
        <w:rPr>
          <w:color w:val="auto"/>
          <w:sz w:val="28"/>
          <w:szCs w:val="28"/>
          <w:lang w:val="ru"/>
        </w:rPr>
        <w:t xml:space="preserve"> -</w:t>
      </w:r>
      <w:r w:rsidRPr="005F3A68">
        <w:rPr>
          <w:color w:val="auto"/>
          <w:sz w:val="28"/>
          <w:szCs w:val="28"/>
          <w:lang w:val="ru"/>
        </w:rPr>
        <w:t xml:space="preserve"> М., </w:t>
      </w:r>
      <w:r w:rsidRPr="005F3A68">
        <w:rPr>
          <w:color w:val="auto"/>
          <w:sz w:val="28"/>
          <w:szCs w:val="28"/>
        </w:rPr>
        <w:t xml:space="preserve">1986. - </w:t>
      </w:r>
      <w:r w:rsidRPr="005F3A68">
        <w:rPr>
          <w:color w:val="auto"/>
          <w:sz w:val="28"/>
          <w:szCs w:val="28"/>
          <w:lang w:val="ru"/>
        </w:rPr>
        <w:t xml:space="preserve">С. </w:t>
      </w:r>
      <w:r w:rsidRPr="005F3A68">
        <w:rPr>
          <w:rStyle w:val="125pt"/>
          <w:color w:val="auto"/>
          <w:sz w:val="28"/>
          <w:szCs w:val="28"/>
        </w:rPr>
        <w:t>121-122</w:t>
      </w:r>
      <w:r w:rsidR="002A7B0A" w:rsidRPr="005F3A68">
        <w:rPr>
          <w:rStyle w:val="125pt"/>
          <w:color w:val="auto"/>
          <w:sz w:val="28"/>
          <w:szCs w:val="28"/>
          <w:lang w:val="ru-RU"/>
        </w:rPr>
        <w:t>.</w:t>
      </w:r>
    </w:p>
    <w:p w:rsidR="002A7B0A" w:rsidRPr="005F3A68" w:rsidRDefault="002A7B0A" w:rsidP="002A7B0A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 xml:space="preserve">Бигунова Н. А. Уровневое представление концепта времени в устном нарративном дискурсе (на материале современного английского языка): </w:t>
      </w:r>
      <w:r w:rsidR="00AF187E" w:rsidRPr="005F3A68">
        <w:rPr>
          <w:color w:val="auto"/>
          <w:sz w:val="28"/>
          <w:szCs w:val="28"/>
          <w:lang w:val="ru-RU"/>
        </w:rPr>
        <w:t>а</w:t>
      </w:r>
      <w:r w:rsidRPr="005F3A68">
        <w:rPr>
          <w:color w:val="auto"/>
          <w:sz w:val="28"/>
          <w:szCs w:val="28"/>
        </w:rPr>
        <w:t>втореф. дисс. ... канд. филол. наук</w:t>
      </w:r>
      <w:r w:rsidR="00AF187E" w:rsidRPr="005F3A68">
        <w:rPr>
          <w:color w:val="auto"/>
          <w:sz w:val="28"/>
          <w:szCs w:val="28"/>
          <w:lang w:val="ru-RU"/>
        </w:rPr>
        <w:t>/ Н.А. Бигунова</w:t>
      </w:r>
      <w:r w:rsidRPr="005F3A68">
        <w:rPr>
          <w:color w:val="auto"/>
          <w:sz w:val="28"/>
          <w:szCs w:val="28"/>
        </w:rPr>
        <w:t xml:space="preserve">. </w:t>
      </w:r>
      <w:r w:rsidR="00AF187E" w:rsidRPr="005F3A68">
        <w:rPr>
          <w:color w:val="auto"/>
          <w:sz w:val="28"/>
          <w:szCs w:val="28"/>
        </w:rPr>
        <w:t>–</w:t>
      </w:r>
      <w:r w:rsidR="00AF187E"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</w:rPr>
        <w:t>Одесса, 2003. - 17 с.</w:t>
      </w:r>
    </w:p>
    <w:p w:rsidR="006A7501" w:rsidRPr="005F3A68" w:rsidRDefault="002A7B0A" w:rsidP="006A750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Болотнова Н.С. Филологический анализ текста</w:t>
      </w:r>
      <w:r w:rsidR="00AF187E" w:rsidRPr="005F3A68">
        <w:rPr>
          <w:color w:val="auto"/>
          <w:sz w:val="28"/>
          <w:szCs w:val="28"/>
          <w:lang w:val="ru-RU"/>
        </w:rPr>
        <w:t xml:space="preserve"> / Н.С. Болотнова</w:t>
      </w:r>
      <w:r w:rsidRPr="005F3A68">
        <w:rPr>
          <w:color w:val="auto"/>
          <w:sz w:val="28"/>
          <w:szCs w:val="28"/>
        </w:rPr>
        <w:t xml:space="preserve">. </w:t>
      </w:r>
      <w:r w:rsidR="00AF187E" w:rsidRPr="005F3A68">
        <w:rPr>
          <w:color w:val="auto"/>
          <w:sz w:val="28"/>
          <w:szCs w:val="28"/>
        </w:rPr>
        <w:t>–</w:t>
      </w:r>
      <w:r w:rsidRPr="005F3A68">
        <w:rPr>
          <w:color w:val="auto"/>
          <w:sz w:val="28"/>
          <w:szCs w:val="28"/>
        </w:rPr>
        <w:t xml:space="preserve"> М</w:t>
      </w:r>
      <w:r w:rsidR="00AF187E"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</w:rPr>
        <w:t>.: Флинта, 2007. - 3 изд. — 520 с.</w:t>
      </w:r>
    </w:p>
    <w:p w:rsidR="006A7501" w:rsidRPr="005F3A68" w:rsidRDefault="006A7501" w:rsidP="006A750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Бондар О. І. Темпоральні відношення в сучасній українській літературній мові</w:t>
      </w:r>
      <w:r w:rsidR="00AF187E" w:rsidRPr="005F3A68">
        <w:rPr>
          <w:color w:val="auto"/>
          <w:sz w:val="28"/>
          <w:szCs w:val="28"/>
        </w:rPr>
        <w:t xml:space="preserve"> / О.</w:t>
      </w:r>
      <w:r w:rsidR="00AF187E" w:rsidRPr="005F3A68">
        <w:rPr>
          <w:color w:val="auto"/>
          <w:sz w:val="28"/>
          <w:szCs w:val="28"/>
          <w:lang w:val="uk-UA"/>
        </w:rPr>
        <w:t>І.Бондар</w:t>
      </w:r>
      <w:r w:rsidRPr="005F3A68">
        <w:rPr>
          <w:color w:val="auto"/>
          <w:sz w:val="28"/>
          <w:szCs w:val="28"/>
        </w:rPr>
        <w:t>. - Одеса, 1996. – 146 с.</w:t>
      </w:r>
    </w:p>
    <w:p w:rsidR="006A7501" w:rsidRPr="005F3A68" w:rsidRDefault="006A7501" w:rsidP="006A750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Бялоус Н.И. Хронотоп (пространственно-временное единство) как одно из средств организации художественного текста</w:t>
      </w:r>
      <w:r w:rsidR="00AF187E" w:rsidRPr="005F3A68">
        <w:rPr>
          <w:color w:val="auto"/>
          <w:sz w:val="28"/>
          <w:szCs w:val="28"/>
          <w:lang w:val="uk-UA"/>
        </w:rPr>
        <w:t>:</w:t>
      </w:r>
      <w:r w:rsidR="00AF187E" w:rsidRPr="005F3A68">
        <w:rPr>
          <w:color w:val="auto"/>
          <w:sz w:val="28"/>
          <w:szCs w:val="28"/>
          <w:lang w:val="ru-RU"/>
        </w:rPr>
        <w:t xml:space="preserve"> а</w:t>
      </w:r>
      <w:r w:rsidR="00AF187E" w:rsidRPr="005F3A68">
        <w:rPr>
          <w:color w:val="auto"/>
          <w:sz w:val="28"/>
          <w:szCs w:val="28"/>
        </w:rPr>
        <w:t>втореф. дисс. ... канд. филол. наук</w:t>
      </w:r>
      <w:r w:rsidR="00AF187E" w:rsidRPr="005F3A68">
        <w:rPr>
          <w:color w:val="auto"/>
          <w:sz w:val="28"/>
          <w:szCs w:val="28"/>
          <w:lang w:val="ru-RU"/>
        </w:rPr>
        <w:t>/</w:t>
      </w:r>
      <w:r w:rsidR="00AF187E" w:rsidRPr="005F3A68">
        <w:rPr>
          <w:color w:val="auto"/>
          <w:sz w:val="28"/>
          <w:szCs w:val="28"/>
          <w:lang w:val="uk-UA"/>
        </w:rPr>
        <w:t xml:space="preserve"> Н.И. Бялоус</w:t>
      </w:r>
      <w:r w:rsidRPr="005F3A68">
        <w:rPr>
          <w:color w:val="auto"/>
          <w:sz w:val="28"/>
          <w:szCs w:val="28"/>
        </w:rPr>
        <w:t>. - Иркутск, 1988. – 10 с.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66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Васильева М. В. Лингвистические особенности организации художественного пространства в тексте</w:t>
      </w:r>
      <w:proofErr w:type="gramStart"/>
      <w:r w:rsidR="00032353" w:rsidRPr="005F3A68">
        <w:rPr>
          <w:color w:val="auto"/>
          <w:sz w:val="28"/>
          <w:szCs w:val="28"/>
          <w:lang w:val="ru"/>
        </w:rPr>
        <w:t>:</w:t>
      </w:r>
      <w:r w:rsidR="00032353" w:rsidRPr="005F3A68">
        <w:rPr>
          <w:color w:val="auto"/>
          <w:sz w:val="28"/>
          <w:szCs w:val="28"/>
        </w:rPr>
        <w:t>д</w:t>
      </w:r>
      <w:proofErr w:type="gramEnd"/>
      <w:r w:rsidR="00032353" w:rsidRPr="005F3A68">
        <w:rPr>
          <w:color w:val="auto"/>
          <w:sz w:val="28"/>
          <w:szCs w:val="28"/>
        </w:rPr>
        <w:t>исс. ... канд. филол. наук</w:t>
      </w:r>
      <w:r w:rsidR="00032353" w:rsidRPr="005F3A68">
        <w:rPr>
          <w:color w:val="auto"/>
          <w:sz w:val="28"/>
          <w:szCs w:val="28"/>
          <w:lang w:val="uk-UA"/>
        </w:rPr>
        <w:t xml:space="preserve"> / М.В. Васильева.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Иркутск, </w:t>
      </w:r>
      <w:r w:rsidRPr="005F3A68">
        <w:rPr>
          <w:color w:val="auto"/>
          <w:sz w:val="28"/>
          <w:szCs w:val="28"/>
        </w:rPr>
        <w:t xml:space="preserve">1989. - 173 </w:t>
      </w:r>
      <w:r w:rsidRPr="005F3A68">
        <w:rPr>
          <w:color w:val="auto"/>
          <w:sz w:val="28"/>
          <w:szCs w:val="28"/>
          <w:lang w:val="ru"/>
        </w:rPr>
        <w:t>с.</w:t>
      </w:r>
    </w:p>
    <w:p w:rsidR="00615621" w:rsidRPr="005F3A68" w:rsidRDefault="00615621" w:rsidP="00615621">
      <w:pPr>
        <w:pStyle w:val="6"/>
        <w:numPr>
          <w:ilvl w:val="2"/>
          <w:numId w:val="7"/>
        </w:numPr>
        <w:shd w:val="clear" w:color="auto" w:fill="auto"/>
        <w:tabs>
          <w:tab w:val="left" w:pos="375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lastRenderedPageBreak/>
        <w:t xml:space="preserve">Время в литературе. </w:t>
      </w:r>
      <w:r w:rsidRPr="005F3A68">
        <w:rPr>
          <w:color w:val="auto"/>
          <w:sz w:val="28"/>
          <w:szCs w:val="28"/>
        </w:rPr>
        <w:t xml:space="preserve">— Спосіб </w:t>
      </w:r>
      <w:r w:rsidRPr="005F3A68">
        <w:rPr>
          <w:color w:val="auto"/>
          <w:sz w:val="28"/>
          <w:szCs w:val="28"/>
          <w:lang w:val="ru"/>
        </w:rPr>
        <w:t>доступу:</w:t>
      </w:r>
      <w:r w:rsidRPr="000B206C">
        <w:rPr>
          <w:color w:val="auto"/>
          <w:sz w:val="28"/>
          <w:szCs w:val="28"/>
          <w:lang w:val="ru-RU"/>
        </w:rPr>
        <w:t xml:space="preserve">: </w:t>
      </w:r>
      <w:hyperlink r:id="rId10" w:history="1"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http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://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www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chronos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msu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ru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TERMS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ryzhukhina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_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vremya</w:t>
        </w:r>
        <w:r w:rsidRPr="005F3A68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htm</w:t>
        </w:r>
      </w:hyperlink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Время</w:t>
      </w:r>
      <w:r w:rsidRPr="005F3A68">
        <w:rPr>
          <w:color w:val="auto"/>
          <w:sz w:val="28"/>
          <w:szCs w:val="28"/>
          <w:lang w:val="ru"/>
        </w:rPr>
        <w:tab/>
        <w:t xml:space="preserve">как грамматический термин. </w:t>
      </w:r>
      <w:r w:rsidRPr="005F3A68">
        <w:rPr>
          <w:color w:val="auto"/>
          <w:sz w:val="28"/>
          <w:szCs w:val="28"/>
        </w:rPr>
        <w:t xml:space="preserve">— Спосіб </w:t>
      </w:r>
      <w:r w:rsidRPr="005F3A68">
        <w:rPr>
          <w:color w:val="auto"/>
          <w:sz w:val="28"/>
          <w:szCs w:val="28"/>
          <w:lang w:val="ru"/>
        </w:rPr>
        <w:t>доступу:</w:t>
      </w:r>
      <w:r w:rsidRPr="000B206C">
        <w:rPr>
          <w:color w:val="auto"/>
          <w:sz w:val="28"/>
          <w:szCs w:val="28"/>
          <w:lang w:val="ru-RU"/>
        </w:rPr>
        <w:t xml:space="preserve">: </w:t>
      </w:r>
      <w:hyperlink r:id="rId11" w:history="1"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http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://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feb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-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web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ru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feb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slt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abc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ltl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en-US"/>
          </w:rPr>
          <w:t>ltl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>-</w:t>
        </w:r>
        <w:r w:rsidR="00A36F59" w:rsidRPr="005F3A68">
          <w:rPr>
            <w:rStyle w:val="a3"/>
            <w:color w:val="auto"/>
            <w:sz w:val="28"/>
            <w:szCs w:val="28"/>
            <w:u w:val="none"/>
          </w:rPr>
          <w:t>1531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ru-RU"/>
          </w:rPr>
          <w:t xml:space="preserve"> </w:t>
        </w:r>
        <w:r w:rsidR="00A36F59" w:rsidRPr="000B206C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="00A36F59" w:rsidRPr="005F3A68">
          <w:rPr>
            <w:rStyle w:val="a3"/>
            <w:color w:val="auto"/>
            <w:sz w:val="28"/>
            <w:szCs w:val="28"/>
            <w:u w:val="none"/>
            <w:lang w:val="de"/>
          </w:rPr>
          <w:t>htm</w:t>
        </w:r>
      </w:hyperlink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Гальперин И. Р. Информативность единицы языка. Пособие по курсу обучающего языкознания</w:t>
      </w:r>
      <w:r w:rsidR="00032353" w:rsidRPr="005F3A68">
        <w:rPr>
          <w:color w:val="auto"/>
          <w:sz w:val="28"/>
          <w:szCs w:val="28"/>
          <w:lang w:val="ru"/>
        </w:rPr>
        <w:t xml:space="preserve"> / И.Р. Гальперин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="00032353" w:rsidRPr="005F3A68">
        <w:rPr>
          <w:color w:val="auto"/>
          <w:sz w:val="28"/>
          <w:szCs w:val="28"/>
        </w:rPr>
        <w:t>–</w:t>
      </w:r>
      <w:r w:rsidRPr="005F3A68">
        <w:rPr>
          <w:color w:val="auto"/>
          <w:sz w:val="28"/>
          <w:szCs w:val="28"/>
        </w:rPr>
        <w:t xml:space="preserve"> </w:t>
      </w:r>
      <w:r w:rsidRPr="005F3A68">
        <w:rPr>
          <w:color w:val="auto"/>
          <w:sz w:val="28"/>
          <w:szCs w:val="28"/>
          <w:lang w:val="ru"/>
        </w:rPr>
        <w:t>М</w:t>
      </w:r>
      <w:r w:rsidR="00032353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"/>
        </w:rPr>
        <w:t xml:space="preserve">: Высшая школа, </w:t>
      </w:r>
      <w:r w:rsidRPr="005F3A68">
        <w:rPr>
          <w:color w:val="auto"/>
          <w:sz w:val="28"/>
          <w:szCs w:val="28"/>
        </w:rPr>
        <w:t>1974</w:t>
      </w:r>
      <w:r w:rsidR="00032353" w:rsidRPr="005F3A68">
        <w:rPr>
          <w:color w:val="auto"/>
          <w:sz w:val="28"/>
          <w:szCs w:val="28"/>
          <w:lang w:val="uk-UA"/>
        </w:rPr>
        <w:t>.</w:t>
      </w:r>
      <w:r w:rsidRPr="005F3A68">
        <w:rPr>
          <w:color w:val="auto"/>
          <w:sz w:val="28"/>
          <w:szCs w:val="28"/>
        </w:rPr>
        <w:t xml:space="preserve"> </w:t>
      </w:r>
      <w:r w:rsidR="00032353" w:rsidRPr="005F3A68">
        <w:rPr>
          <w:color w:val="auto"/>
          <w:sz w:val="28"/>
          <w:szCs w:val="28"/>
        </w:rPr>
        <w:t>–</w:t>
      </w:r>
      <w:r w:rsidRPr="005F3A68">
        <w:rPr>
          <w:color w:val="auto"/>
          <w:sz w:val="28"/>
          <w:szCs w:val="28"/>
        </w:rPr>
        <w:t xml:space="preserve"> 175 </w:t>
      </w:r>
      <w:r w:rsidRPr="005F3A68">
        <w:rPr>
          <w:color w:val="auto"/>
          <w:sz w:val="28"/>
          <w:szCs w:val="28"/>
          <w:lang w:val="ru"/>
        </w:rPr>
        <w:t>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Гальперин</w:t>
      </w:r>
      <w:r w:rsidRPr="005F3A68">
        <w:rPr>
          <w:color w:val="auto"/>
          <w:sz w:val="28"/>
          <w:szCs w:val="28"/>
          <w:lang w:val="ru"/>
        </w:rPr>
        <w:tab/>
        <w:t>И. Р. Текст как объект лингвистического исследования</w:t>
      </w:r>
      <w:r w:rsidR="00032353" w:rsidRPr="005F3A68">
        <w:rPr>
          <w:color w:val="auto"/>
          <w:sz w:val="28"/>
          <w:szCs w:val="28"/>
          <w:lang w:val="ru"/>
        </w:rPr>
        <w:t xml:space="preserve"> / И.Р. Гальперин. – </w:t>
      </w:r>
      <w:r w:rsidRPr="005F3A68">
        <w:rPr>
          <w:color w:val="auto"/>
          <w:sz w:val="28"/>
          <w:szCs w:val="28"/>
          <w:lang w:val="ru"/>
        </w:rPr>
        <w:t xml:space="preserve">М.: Наука, </w:t>
      </w:r>
      <w:r w:rsidRPr="005F3A68">
        <w:rPr>
          <w:color w:val="auto"/>
          <w:sz w:val="28"/>
          <w:szCs w:val="28"/>
        </w:rPr>
        <w:t>1981.</w:t>
      </w:r>
      <w:r w:rsidR="00032353" w:rsidRPr="005F3A68">
        <w:rPr>
          <w:color w:val="auto"/>
          <w:sz w:val="28"/>
          <w:szCs w:val="28"/>
          <w:lang w:val="uk-UA"/>
        </w:rPr>
        <w:t xml:space="preserve"> </w:t>
      </w:r>
      <w:r w:rsidR="00032353" w:rsidRPr="005F3A68">
        <w:rPr>
          <w:color w:val="auto"/>
          <w:sz w:val="28"/>
          <w:szCs w:val="28"/>
        </w:rPr>
        <w:t>–</w:t>
      </w:r>
      <w:r w:rsidR="00032353" w:rsidRPr="005F3A68">
        <w:rPr>
          <w:color w:val="auto"/>
          <w:sz w:val="28"/>
          <w:szCs w:val="28"/>
          <w:lang w:val="uk-UA"/>
        </w:rPr>
        <w:t xml:space="preserve"> </w:t>
      </w:r>
      <w:r w:rsidRPr="005F3A68">
        <w:rPr>
          <w:color w:val="auto"/>
          <w:sz w:val="28"/>
          <w:szCs w:val="28"/>
        </w:rPr>
        <w:t xml:space="preserve">139 </w:t>
      </w:r>
      <w:r w:rsidRPr="005F3A68">
        <w:rPr>
          <w:color w:val="auto"/>
          <w:sz w:val="28"/>
          <w:szCs w:val="28"/>
          <w:lang w:val="ru"/>
        </w:rPr>
        <w:t>с.</w:t>
      </w:r>
    </w:p>
    <w:p w:rsidR="00A36F59" w:rsidRPr="005F3A68" w:rsidRDefault="006A750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Голосова Т. М. Категориальная доминанта времени</w:t>
      </w:r>
      <w:r w:rsidR="00032353" w:rsidRPr="005F3A68">
        <w:rPr>
          <w:color w:val="auto"/>
          <w:sz w:val="28"/>
          <w:szCs w:val="28"/>
          <w:lang w:val="uk-UA"/>
        </w:rPr>
        <w:t xml:space="preserve"> / Т.М. Голосова</w:t>
      </w:r>
      <w:r w:rsidRPr="005F3A68">
        <w:rPr>
          <w:color w:val="auto"/>
          <w:sz w:val="28"/>
          <w:szCs w:val="28"/>
        </w:rPr>
        <w:t>. - К.: Просвіта, 1997. - 143 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Гуревич А. Я. Человек и культура. Индивидуальность в истории мировой</w:t>
      </w:r>
      <w:r w:rsidR="00A36F59" w:rsidRPr="005F3A68">
        <w:rPr>
          <w:color w:val="auto"/>
          <w:sz w:val="28"/>
          <w:szCs w:val="28"/>
          <w:lang w:val="ru"/>
        </w:rPr>
        <w:t xml:space="preserve"> культуры</w:t>
      </w:r>
      <w:r w:rsidR="00032353" w:rsidRPr="005F3A68">
        <w:rPr>
          <w:color w:val="auto"/>
          <w:sz w:val="28"/>
          <w:szCs w:val="28"/>
          <w:lang w:val="ru"/>
        </w:rPr>
        <w:t xml:space="preserve"> / А.Я. Гуревич</w:t>
      </w:r>
      <w:r w:rsidR="00A36F59" w:rsidRPr="005F3A68">
        <w:rPr>
          <w:color w:val="auto"/>
          <w:sz w:val="28"/>
          <w:szCs w:val="28"/>
          <w:lang w:val="ru"/>
        </w:rPr>
        <w:t xml:space="preserve">. </w:t>
      </w:r>
      <w:r w:rsidR="00032353" w:rsidRPr="005F3A68">
        <w:rPr>
          <w:color w:val="auto"/>
          <w:sz w:val="28"/>
          <w:szCs w:val="28"/>
        </w:rPr>
        <w:t>–</w:t>
      </w:r>
      <w:r w:rsidRPr="005F3A68">
        <w:rPr>
          <w:color w:val="auto"/>
          <w:sz w:val="28"/>
          <w:szCs w:val="28"/>
        </w:rPr>
        <w:t xml:space="preserve"> </w:t>
      </w:r>
      <w:r w:rsidRPr="005F3A68">
        <w:rPr>
          <w:color w:val="auto"/>
          <w:sz w:val="28"/>
          <w:szCs w:val="28"/>
          <w:lang w:val="ru"/>
        </w:rPr>
        <w:t xml:space="preserve">М.: Наука, </w:t>
      </w:r>
      <w:r w:rsidRPr="005F3A68">
        <w:rPr>
          <w:color w:val="auto"/>
          <w:sz w:val="28"/>
          <w:szCs w:val="28"/>
        </w:rPr>
        <w:t xml:space="preserve">1990 - 238 </w:t>
      </w:r>
      <w:r w:rsidRPr="005F3A68">
        <w:rPr>
          <w:color w:val="auto"/>
          <w:sz w:val="28"/>
          <w:szCs w:val="28"/>
          <w:lang w:val="ru"/>
        </w:rPr>
        <w:t>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Гюббенет И. В. К проблеме понимания литературно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>художественного текста (на английском материале)</w:t>
      </w:r>
      <w:r w:rsidR="00032353" w:rsidRPr="005F3A68">
        <w:rPr>
          <w:color w:val="auto"/>
          <w:sz w:val="28"/>
          <w:szCs w:val="28"/>
          <w:lang w:val="ru"/>
        </w:rPr>
        <w:t xml:space="preserve"> / И.В. Гюббенет.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="00032353" w:rsidRPr="005F3A68">
        <w:rPr>
          <w:color w:val="auto"/>
          <w:sz w:val="28"/>
          <w:szCs w:val="28"/>
        </w:rPr>
        <w:t>–</w:t>
      </w:r>
      <w:r w:rsidRPr="005F3A68">
        <w:rPr>
          <w:color w:val="auto"/>
          <w:sz w:val="28"/>
          <w:szCs w:val="28"/>
        </w:rPr>
        <w:t xml:space="preserve"> </w:t>
      </w:r>
      <w:r w:rsidRPr="005F3A68">
        <w:rPr>
          <w:color w:val="auto"/>
          <w:sz w:val="28"/>
          <w:szCs w:val="28"/>
          <w:lang w:val="ru"/>
        </w:rPr>
        <w:t xml:space="preserve">М.: Издательство Московского университета, </w:t>
      </w:r>
      <w:r w:rsidRPr="005F3A68">
        <w:rPr>
          <w:color w:val="auto"/>
          <w:sz w:val="28"/>
          <w:szCs w:val="28"/>
        </w:rPr>
        <w:t>1981. — 1</w:t>
      </w:r>
      <w:r w:rsidRPr="005F3A68">
        <w:rPr>
          <w:color w:val="auto"/>
          <w:sz w:val="28"/>
          <w:szCs w:val="28"/>
          <w:lang w:val="ru"/>
        </w:rPr>
        <w:t>10с.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Гюббенет И. В. Основы филологической интерпретации литературно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>художественного текста</w:t>
      </w:r>
      <w:r w:rsidR="00032353" w:rsidRPr="005F3A68">
        <w:rPr>
          <w:color w:val="auto"/>
          <w:sz w:val="28"/>
          <w:szCs w:val="28"/>
          <w:lang w:val="ru"/>
        </w:rPr>
        <w:t xml:space="preserve"> /И.В. Гюббенет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— </w:t>
      </w:r>
      <w:r w:rsidRPr="005F3A68">
        <w:rPr>
          <w:color w:val="auto"/>
          <w:sz w:val="28"/>
          <w:szCs w:val="28"/>
          <w:lang w:val="ru"/>
        </w:rPr>
        <w:t xml:space="preserve">М.: Издательство МГУ, </w:t>
      </w:r>
      <w:r w:rsidRPr="005F3A68">
        <w:rPr>
          <w:color w:val="auto"/>
          <w:sz w:val="28"/>
          <w:szCs w:val="28"/>
        </w:rPr>
        <w:t xml:space="preserve">1991. — </w:t>
      </w:r>
      <w:r w:rsidR="00032353" w:rsidRPr="005F3A68">
        <w:rPr>
          <w:color w:val="auto"/>
          <w:sz w:val="28"/>
          <w:szCs w:val="28"/>
          <w:lang w:val="uk-UA"/>
        </w:rPr>
        <w:t xml:space="preserve"> </w:t>
      </w:r>
      <w:r w:rsidRPr="005F3A68">
        <w:rPr>
          <w:color w:val="auto"/>
          <w:sz w:val="28"/>
          <w:szCs w:val="28"/>
        </w:rPr>
        <w:t>164</w:t>
      </w:r>
      <w:r w:rsidR="00032353" w:rsidRPr="005F3A68">
        <w:rPr>
          <w:color w:val="auto"/>
          <w:sz w:val="28"/>
          <w:szCs w:val="28"/>
          <w:lang w:val="uk-UA"/>
        </w:rPr>
        <w:t>с.</w:t>
      </w:r>
    </w:p>
    <w:p w:rsidR="00A36F59" w:rsidRPr="005F3A68" w:rsidRDefault="00A36F59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Добринская Л.С. Открытое художественное пространство и его разновидности в худ</w:t>
      </w:r>
      <w:r w:rsidR="00032353" w:rsidRPr="005F3A68">
        <w:rPr>
          <w:color w:val="auto"/>
          <w:sz w:val="28"/>
          <w:szCs w:val="28"/>
        </w:rPr>
        <w:t>ожественном прозаическом тексте</w:t>
      </w:r>
      <w:r w:rsidR="00032353" w:rsidRPr="005F3A68">
        <w:rPr>
          <w:color w:val="auto"/>
          <w:sz w:val="28"/>
          <w:szCs w:val="28"/>
          <w:lang w:val="uk-UA"/>
        </w:rPr>
        <w:t xml:space="preserve"> / Л.С. Добринская</w:t>
      </w:r>
      <w:r w:rsidRPr="005F3A68">
        <w:rPr>
          <w:color w:val="auto"/>
          <w:sz w:val="28"/>
          <w:szCs w:val="28"/>
        </w:rPr>
        <w:t xml:space="preserve"> // Записки з романо-германськои фiлологii. - Одеса, 2000. - Вип. 7. - С. 55-60. </w:t>
      </w:r>
    </w:p>
    <w:p w:rsidR="00A36F59" w:rsidRPr="005F3A68" w:rsidRDefault="00A36F59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Дученко Л. В. Жанрообразующая категория времени в детальной прозе</w:t>
      </w:r>
      <w:r w:rsidR="00032353" w:rsidRPr="005F3A68">
        <w:rPr>
          <w:color w:val="auto"/>
          <w:sz w:val="28"/>
          <w:szCs w:val="28"/>
          <w:lang w:val="uk-UA"/>
        </w:rPr>
        <w:t xml:space="preserve"> / Л.В. Дученко</w:t>
      </w:r>
      <w:r w:rsidRPr="005F3A68">
        <w:rPr>
          <w:color w:val="auto"/>
          <w:sz w:val="28"/>
          <w:szCs w:val="28"/>
        </w:rPr>
        <w:t xml:space="preserve"> // Записки з романо-германської філології. - Одеса, 2002. - Вип. 11. - С. 79-84.</w:t>
      </w:r>
    </w:p>
    <w:p w:rsidR="00A36F59" w:rsidRPr="005F3A68" w:rsidRDefault="00A36F59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>Дученко    Л.    В.    Категории    темпоральности    и    нарративности    в англоязычной детективной прозе</w:t>
      </w:r>
      <w:r w:rsidR="00032353" w:rsidRPr="005F3A68">
        <w:rPr>
          <w:color w:val="auto"/>
          <w:sz w:val="28"/>
          <w:szCs w:val="28"/>
          <w:lang w:val="uk-UA"/>
        </w:rPr>
        <w:t xml:space="preserve"> / Л.В. Дученко</w:t>
      </w:r>
      <w:r w:rsidRPr="005F3A68">
        <w:rPr>
          <w:color w:val="auto"/>
          <w:sz w:val="28"/>
          <w:szCs w:val="28"/>
        </w:rPr>
        <w:t xml:space="preserve"> //  Записки з романо-германської філології. -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</w:rPr>
        <w:t>Одеса, 2003. - Вип. 13. - С. 47-57.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lastRenderedPageBreak/>
        <w:t xml:space="preserve">Золотова Н. О. Специфика ядра лексикона носителя английского языка (на материале "Ассоциативный тезаурус английского языка"): </w:t>
      </w:r>
      <w:r w:rsidR="00032353" w:rsidRPr="005F3A68">
        <w:rPr>
          <w:color w:val="auto"/>
          <w:sz w:val="28"/>
          <w:szCs w:val="28"/>
          <w:lang w:val="ru"/>
        </w:rPr>
        <w:t>а</w:t>
      </w:r>
      <w:r w:rsidRPr="005F3A68">
        <w:rPr>
          <w:color w:val="auto"/>
          <w:sz w:val="28"/>
          <w:szCs w:val="28"/>
          <w:lang w:val="ru"/>
        </w:rPr>
        <w:t xml:space="preserve">втореферат </w:t>
      </w:r>
      <w:proofErr w:type="gramStart"/>
      <w:r w:rsidRPr="005F3A68">
        <w:rPr>
          <w:color w:val="auto"/>
          <w:sz w:val="28"/>
          <w:szCs w:val="28"/>
          <w:lang w:val="ru"/>
        </w:rPr>
        <w:t>дис</w:t>
      </w:r>
      <w:r w:rsidR="00032353" w:rsidRPr="005F3A68">
        <w:rPr>
          <w:color w:val="auto"/>
          <w:sz w:val="28"/>
          <w:szCs w:val="28"/>
          <w:lang w:val="ru"/>
        </w:rPr>
        <w:t>. ...к</w:t>
      </w:r>
      <w:proofErr w:type="gramEnd"/>
      <w:r w:rsidR="00032353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"/>
        </w:rPr>
        <w:t xml:space="preserve"> филол</w:t>
      </w:r>
      <w:r w:rsidR="00032353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"/>
        </w:rPr>
        <w:t xml:space="preserve"> наук</w:t>
      </w:r>
      <w:r w:rsidR="00032353" w:rsidRPr="005F3A68">
        <w:rPr>
          <w:color w:val="auto"/>
          <w:sz w:val="28"/>
          <w:szCs w:val="28"/>
          <w:lang w:val="ru"/>
        </w:rPr>
        <w:t xml:space="preserve"> /Н.О. Золотова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Одесса, </w:t>
      </w:r>
      <w:r w:rsidRPr="005F3A68">
        <w:rPr>
          <w:color w:val="auto"/>
          <w:sz w:val="28"/>
          <w:szCs w:val="28"/>
        </w:rPr>
        <w:t xml:space="preserve">1999. - </w:t>
      </w:r>
      <w:r w:rsidRPr="005F3A68">
        <w:rPr>
          <w:color w:val="auto"/>
          <w:sz w:val="28"/>
          <w:szCs w:val="28"/>
          <w:lang w:val="ru"/>
        </w:rPr>
        <w:t>16 с.</w:t>
      </w:r>
    </w:p>
    <w:p w:rsidR="00011BFD" w:rsidRPr="005F3A68" w:rsidRDefault="00011BFD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Зсалнек А. Я. Основы литературоведения. Анализ романного текста: Учебное пособие</w:t>
      </w:r>
      <w:r w:rsidR="00032353" w:rsidRPr="005F3A68">
        <w:rPr>
          <w:color w:val="auto"/>
          <w:sz w:val="28"/>
          <w:szCs w:val="28"/>
          <w:lang w:val="ru"/>
        </w:rPr>
        <w:t xml:space="preserve"> / А.Я. Зсалнек. 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="00032353" w:rsidRPr="005F3A68">
        <w:rPr>
          <w:color w:val="auto"/>
          <w:sz w:val="28"/>
          <w:szCs w:val="28"/>
          <w:lang w:val="ru-RU"/>
        </w:rPr>
        <w:t>–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ru"/>
        </w:rPr>
        <w:t xml:space="preserve">М: Флинта: Наука, </w:t>
      </w:r>
      <w:r w:rsidRPr="005F3A68">
        <w:rPr>
          <w:color w:val="auto"/>
          <w:sz w:val="28"/>
          <w:szCs w:val="28"/>
          <w:lang w:val="ru-RU"/>
        </w:rPr>
        <w:t xml:space="preserve">2004. - 184 </w:t>
      </w:r>
      <w:r w:rsidRPr="005F3A68">
        <w:rPr>
          <w:color w:val="auto"/>
          <w:sz w:val="28"/>
          <w:szCs w:val="28"/>
          <w:lang w:val="ru"/>
        </w:rPr>
        <w:t>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Коллинз В. Выбор слов</w:t>
      </w:r>
      <w:r w:rsidR="00032353" w:rsidRPr="005F3A68">
        <w:rPr>
          <w:color w:val="auto"/>
          <w:sz w:val="28"/>
          <w:szCs w:val="28"/>
          <w:lang w:val="ru"/>
        </w:rPr>
        <w:t xml:space="preserve"> / В. Коллинз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— </w:t>
      </w:r>
      <w:r w:rsidRPr="005F3A68">
        <w:rPr>
          <w:color w:val="auto"/>
          <w:sz w:val="28"/>
          <w:szCs w:val="28"/>
          <w:lang w:val="ru"/>
        </w:rPr>
        <w:t>Л.: Учпедгиз. Ленинградское отделение,</w:t>
      </w:r>
      <w:r w:rsidR="00A36F59" w:rsidRPr="005F3A68">
        <w:rPr>
          <w:color w:val="auto"/>
          <w:sz w:val="28"/>
          <w:szCs w:val="28"/>
          <w:lang w:val="ru"/>
        </w:rPr>
        <w:t xml:space="preserve">  1986. – 232 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 xml:space="preserve">Кухаренко </w:t>
      </w:r>
      <w:r w:rsidRPr="005F3A68">
        <w:rPr>
          <w:color w:val="auto"/>
          <w:sz w:val="28"/>
          <w:szCs w:val="28"/>
          <w:lang w:val="ru"/>
        </w:rPr>
        <w:t xml:space="preserve">В. </w:t>
      </w:r>
      <w:r w:rsidRPr="005F3A68">
        <w:rPr>
          <w:color w:val="auto"/>
          <w:sz w:val="28"/>
          <w:szCs w:val="28"/>
        </w:rPr>
        <w:t xml:space="preserve">А. Інтерпретація </w:t>
      </w:r>
      <w:r w:rsidRPr="005F3A68">
        <w:rPr>
          <w:color w:val="auto"/>
          <w:sz w:val="28"/>
          <w:szCs w:val="28"/>
          <w:lang w:val="ru"/>
        </w:rPr>
        <w:t xml:space="preserve">тексту. </w:t>
      </w:r>
      <w:r w:rsidRPr="005F3A68">
        <w:rPr>
          <w:color w:val="auto"/>
          <w:sz w:val="28"/>
          <w:szCs w:val="28"/>
        </w:rPr>
        <w:t xml:space="preserve">Навчальний посібник </w:t>
      </w:r>
      <w:r w:rsidRPr="005F3A68">
        <w:rPr>
          <w:color w:val="auto"/>
          <w:sz w:val="28"/>
          <w:szCs w:val="28"/>
          <w:lang w:val="ru"/>
        </w:rPr>
        <w:t xml:space="preserve">для </w:t>
      </w:r>
      <w:r w:rsidRPr="005F3A68">
        <w:rPr>
          <w:color w:val="auto"/>
          <w:sz w:val="28"/>
          <w:szCs w:val="28"/>
        </w:rPr>
        <w:t xml:space="preserve">студентів </w:t>
      </w:r>
      <w:r w:rsidRPr="005F3A68">
        <w:rPr>
          <w:color w:val="auto"/>
          <w:sz w:val="28"/>
          <w:szCs w:val="28"/>
          <w:lang w:val="ru"/>
        </w:rPr>
        <w:t xml:space="preserve">старших </w:t>
      </w:r>
      <w:r w:rsidRPr="005F3A68">
        <w:rPr>
          <w:color w:val="auto"/>
          <w:sz w:val="28"/>
          <w:szCs w:val="28"/>
        </w:rPr>
        <w:t>курсів факультетів англійської мови</w:t>
      </w:r>
      <w:r w:rsidR="00032353" w:rsidRPr="005F3A68">
        <w:rPr>
          <w:color w:val="auto"/>
          <w:sz w:val="28"/>
          <w:szCs w:val="28"/>
          <w:lang w:val="uk-UA"/>
        </w:rPr>
        <w:t xml:space="preserve"> / В.А. Кухаренко</w:t>
      </w:r>
      <w:r w:rsidRPr="005F3A68">
        <w:rPr>
          <w:color w:val="auto"/>
          <w:sz w:val="28"/>
          <w:szCs w:val="28"/>
        </w:rPr>
        <w:t>. - Вінниця: Нова Книга, 2004. —272 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</w:rPr>
        <w:t xml:space="preserve">Кухаренко </w:t>
      </w:r>
      <w:r w:rsidRPr="005F3A68">
        <w:rPr>
          <w:color w:val="auto"/>
          <w:sz w:val="28"/>
          <w:szCs w:val="28"/>
          <w:lang w:val="ru"/>
        </w:rPr>
        <w:t>В. А. Интерпретация текста</w:t>
      </w:r>
      <w:r w:rsidR="00032353" w:rsidRPr="005F3A68">
        <w:rPr>
          <w:color w:val="auto"/>
          <w:sz w:val="28"/>
          <w:szCs w:val="28"/>
          <w:lang w:val="ru"/>
        </w:rPr>
        <w:t xml:space="preserve"> / В.А, Кухаренко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Л.: Просвещение, </w:t>
      </w:r>
      <w:r w:rsidRPr="005F3A68">
        <w:rPr>
          <w:color w:val="auto"/>
          <w:sz w:val="28"/>
          <w:szCs w:val="28"/>
        </w:rPr>
        <w:t xml:space="preserve">1979. - 327 </w:t>
      </w:r>
      <w:r w:rsidR="00A36F59" w:rsidRPr="005F3A68">
        <w:rPr>
          <w:color w:val="auto"/>
          <w:sz w:val="28"/>
          <w:szCs w:val="28"/>
          <w:lang w:val="ru"/>
        </w:rPr>
        <w:t>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Лингвистический анализ художественного текста: Учебное пособие</w:t>
      </w:r>
      <w:r w:rsidR="00A56530" w:rsidRPr="005F3A68">
        <w:rPr>
          <w:color w:val="auto"/>
          <w:sz w:val="28"/>
          <w:szCs w:val="28"/>
          <w:lang w:val="ru"/>
        </w:rPr>
        <w:t xml:space="preserve"> / гл</w:t>
      </w:r>
      <w:proofErr w:type="gramStart"/>
      <w:r w:rsidR="00A56530" w:rsidRPr="005F3A68">
        <w:rPr>
          <w:color w:val="auto"/>
          <w:sz w:val="28"/>
          <w:szCs w:val="28"/>
          <w:lang w:val="ru"/>
        </w:rPr>
        <w:t>.р</w:t>
      </w:r>
      <w:proofErr w:type="gramEnd"/>
      <w:r w:rsidR="00A56530" w:rsidRPr="005F3A68">
        <w:rPr>
          <w:color w:val="auto"/>
          <w:sz w:val="28"/>
          <w:szCs w:val="28"/>
          <w:lang w:val="ru"/>
        </w:rPr>
        <w:t>ед. С.А. Удраев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Воронеж: Издательство Воронежского университета, </w:t>
      </w:r>
      <w:r w:rsidRPr="005F3A68">
        <w:rPr>
          <w:color w:val="auto"/>
          <w:sz w:val="28"/>
          <w:szCs w:val="28"/>
        </w:rPr>
        <w:t xml:space="preserve">1983. - </w:t>
      </w:r>
      <w:r w:rsidRPr="005F3A68">
        <w:rPr>
          <w:color w:val="auto"/>
          <w:sz w:val="28"/>
          <w:szCs w:val="28"/>
          <w:lang w:val="ru"/>
        </w:rPr>
        <w:t>117 с.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Лотман Ю. М. заметки о художественном пространстве</w:t>
      </w:r>
      <w:r w:rsidR="00A56530" w:rsidRPr="005F3A68">
        <w:rPr>
          <w:color w:val="auto"/>
          <w:sz w:val="28"/>
          <w:szCs w:val="28"/>
          <w:lang w:val="ru"/>
        </w:rPr>
        <w:t xml:space="preserve"> / Ю.М. Лотман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Pr="005F3A68">
        <w:rPr>
          <w:color w:val="auto"/>
          <w:sz w:val="28"/>
          <w:szCs w:val="28"/>
        </w:rPr>
        <w:t xml:space="preserve">// </w:t>
      </w:r>
      <w:r w:rsidRPr="005F3A68">
        <w:rPr>
          <w:color w:val="auto"/>
          <w:sz w:val="28"/>
          <w:szCs w:val="28"/>
          <w:lang w:val="ru"/>
        </w:rPr>
        <w:t>Ученые записки Тартуск</w:t>
      </w:r>
      <w:r w:rsidR="00A56530" w:rsidRPr="005F3A68">
        <w:rPr>
          <w:color w:val="auto"/>
          <w:sz w:val="28"/>
          <w:szCs w:val="28"/>
          <w:lang w:val="ru"/>
        </w:rPr>
        <w:t>ого</w:t>
      </w:r>
      <w:r w:rsidRPr="005F3A68">
        <w:rPr>
          <w:color w:val="auto"/>
          <w:sz w:val="28"/>
          <w:szCs w:val="28"/>
          <w:lang w:val="ru"/>
        </w:rPr>
        <w:t xml:space="preserve"> </w:t>
      </w:r>
      <w:proofErr w:type="gramStart"/>
      <w:r w:rsidRPr="005F3A68">
        <w:rPr>
          <w:color w:val="auto"/>
          <w:sz w:val="28"/>
          <w:szCs w:val="28"/>
          <w:lang w:val="ru"/>
        </w:rPr>
        <w:t>гос. университет</w:t>
      </w:r>
      <w:r w:rsidR="00A56530" w:rsidRPr="005F3A68">
        <w:rPr>
          <w:color w:val="auto"/>
          <w:sz w:val="28"/>
          <w:szCs w:val="28"/>
          <w:lang w:val="ru"/>
        </w:rPr>
        <w:t>а</w:t>
      </w:r>
      <w:proofErr w:type="gramEnd"/>
      <w:r w:rsidRPr="005F3A68">
        <w:rPr>
          <w:color w:val="auto"/>
          <w:sz w:val="28"/>
          <w:szCs w:val="28"/>
          <w:lang w:val="ru"/>
        </w:rPr>
        <w:t xml:space="preserve">, </w:t>
      </w:r>
      <w:r w:rsidRPr="005F3A68">
        <w:rPr>
          <w:color w:val="auto"/>
          <w:sz w:val="28"/>
          <w:szCs w:val="28"/>
        </w:rPr>
        <w:t xml:space="preserve">1986. - </w:t>
      </w:r>
      <w:r w:rsidRPr="005F3A68">
        <w:rPr>
          <w:color w:val="auto"/>
          <w:sz w:val="28"/>
          <w:szCs w:val="28"/>
          <w:lang w:val="ru"/>
        </w:rPr>
        <w:t xml:space="preserve">Вып. </w:t>
      </w:r>
      <w:r w:rsidRPr="005F3A68">
        <w:rPr>
          <w:color w:val="auto"/>
          <w:sz w:val="28"/>
          <w:szCs w:val="28"/>
        </w:rPr>
        <w:t xml:space="preserve">720. - </w:t>
      </w:r>
      <w:r w:rsidRPr="005F3A68">
        <w:rPr>
          <w:color w:val="auto"/>
          <w:sz w:val="28"/>
          <w:szCs w:val="28"/>
          <w:lang w:val="ru"/>
        </w:rPr>
        <w:t xml:space="preserve">С. </w:t>
      </w:r>
      <w:r w:rsidRPr="005F3A68">
        <w:rPr>
          <w:color w:val="auto"/>
          <w:sz w:val="28"/>
          <w:szCs w:val="28"/>
        </w:rPr>
        <w:t>25 - 43.</w:t>
      </w:r>
    </w:p>
    <w:p w:rsidR="00A36F59" w:rsidRPr="005F3A68" w:rsidRDefault="00615621" w:rsidP="00A36F59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Лотман Ю. М Структура художественного текста</w:t>
      </w:r>
      <w:r w:rsidR="00D8437D" w:rsidRPr="005F3A68">
        <w:rPr>
          <w:color w:val="auto"/>
          <w:sz w:val="28"/>
          <w:szCs w:val="28"/>
          <w:lang w:val="ru"/>
        </w:rPr>
        <w:t xml:space="preserve"> /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="00D8437D" w:rsidRPr="005F3A68">
        <w:rPr>
          <w:color w:val="auto"/>
          <w:sz w:val="28"/>
          <w:szCs w:val="28"/>
          <w:lang w:val="ru"/>
        </w:rPr>
        <w:t xml:space="preserve">Ю. М. Лотман </w:t>
      </w:r>
      <w:r w:rsidRPr="005F3A68">
        <w:rPr>
          <w:color w:val="auto"/>
          <w:sz w:val="28"/>
          <w:szCs w:val="28"/>
        </w:rPr>
        <w:t xml:space="preserve">// </w:t>
      </w:r>
      <w:r w:rsidRPr="005F3A68">
        <w:rPr>
          <w:color w:val="auto"/>
          <w:sz w:val="28"/>
          <w:szCs w:val="28"/>
          <w:lang w:val="ru"/>
        </w:rPr>
        <w:t xml:space="preserve">Об искусстве. </w:t>
      </w:r>
      <w:r w:rsidRPr="005F3A68">
        <w:rPr>
          <w:color w:val="auto"/>
          <w:sz w:val="28"/>
          <w:szCs w:val="28"/>
        </w:rPr>
        <w:t xml:space="preserve">— </w:t>
      </w:r>
      <w:r w:rsidRPr="005F3A68">
        <w:rPr>
          <w:color w:val="auto"/>
          <w:sz w:val="28"/>
          <w:szCs w:val="28"/>
          <w:lang w:val="ru"/>
        </w:rPr>
        <w:t xml:space="preserve">Спб., </w:t>
      </w:r>
      <w:r w:rsidRPr="005F3A68">
        <w:rPr>
          <w:color w:val="auto"/>
          <w:sz w:val="28"/>
          <w:szCs w:val="28"/>
        </w:rPr>
        <w:t>1998</w:t>
      </w:r>
      <w:r w:rsidR="00D8437D" w:rsidRPr="005F3A68">
        <w:rPr>
          <w:color w:val="auto"/>
          <w:sz w:val="28"/>
          <w:szCs w:val="28"/>
          <w:lang w:val="uk-UA"/>
        </w:rPr>
        <w:t>. –</w:t>
      </w:r>
      <w:r w:rsidRPr="005F3A68">
        <w:rPr>
          <w:color w:val="auto"/>
          <w:sz w:val="28"/>
          <w:szCs w:val="28"/>
        </w:rPr>
        <w:t xml:space="preserve"> </w:t>
      </w:r>
      <w:r w:rsidR="00D8437D" w:rsidRPr="005F3A68">
        <w:rPr>
          <w:color w:val="auto"/>
          <w:sz w:val="28"/>
          <w:szCs w:val="28"/>
          <w:lang w:val="uk-UA"/>
        </w:rPr>
        <w:t>С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>210 — 245.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Михайлова Е. М. Художественное время как категория те</w:t>
      </w:r>
      <w:r w:rsidR="00D8437D" w:rsidRPr="005F3A68">
        <w:rPr>
          <w:color w:val="auto"/>
          <w:sz w:val="28"/>
          <w:szCs w:val="28"/>
          <w:lang w:val="ru"/>
        </w:rPr>
        <w:t>кста и способы его реализации: а</w:t>
      </w:r>
      <w:r w:rsidRPr="005F3A68">
        <w:rPr>
          <w:color w:val="auto"/>
          <w:sz w:val="28"/>
          <w:szCs w:val="28"/>
          <w:lang w:val="ru"/>
        </w:rPr>
        <w:t>втореф</w:t>
      </w:r>
      <w:r w:rsidR="00D8437D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"/>
        </w:rPr>
        <w:t xml:space="preserve"> </w:t>
      </w:r>
      <w:proofErr w:type="gramStart"/>
      <w:r w:rsidRPr="005F3A68">
        <w:rPr>
          <w:color w:val="auto"/>
          <w:sz w:val="28"/>
          <w:szCs w:val="28"/>
          <w:lang w:val="ru"/>
        </w:rPr>
        <w:t>дис</w:t>
      </w:r>
      <w:r w:rsidR="00D8437D" w:rsidRPr="005F3A68">
        <w:rPr>
          <w:color w:val="auto"/>
          <w:sz w:val="28"/>
          <w:szCs w:val="28"/>
          <w:lang w:val="ru"/>
        </w:rPr>
        <w:t>. ...</w:t>
      </w:r>
      <w:r w:rsidRPr="005F3A68">
        <w:rPr>
          <w:color w:val="auto"/>
          <w:sz w:val="28"/>
          <w:szCs w:val="28"/>
          <w:lang w:val="ru"/>
        </w:rPr>
        <w:t xml:space="preserve"> к</w:t>
      </w:r>
      <w:proofErr w:type="gramEnd"/>
      <w:r w:rsidR="00D8437D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"/>
        </w:rPr>
        <w:t xml:space="preserve"> филол</w:t>
      </w:r>
      <w:r w:rsidR="00D8437D"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  <w:lang w:val="ru"/>
        </w:rPr>
        <w:t>наук</w:t>
      </w:r>
      <w:r w:rsidR="00D8437D" w:rsidRPr="005F3A68">
        <w:rPr>
          <w:color w:val="auto"/>
          <w:sz w:val="28"/>
          <w:szCs w:val="28"/>
          <w:lang w:val="ru"/>
        </w:rPr>
        <w:t xml:space="preserve"> /Е.М. Михайлова. – </w:t>
      </w:r>
      <w:r w:rsidRPr="005F3A68">
        <w:rPr>
          <w:color w:val="auto"/>
          <w:sz w:val="28"/>
          <w:szCs w:val="28"/>
          <w:lang w:val="ru"/>
        </w:rPr>
        <w:t xml:space="preserve">Л., </w:t>
      </w:r>
      <w:r w:rsidRPr="005F3A68">
        <w:rPr>
          <w:color w:val="auto"/>
          <w:sz w:val="28"/>
          <w:szCs w:val="28"/>
        </w:rPr>
        <w:t xml:space="preserve">1983.-18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Пелевина И. Ф. Стилистика английского художественного текста</w:t>
      </w:r>
      <w:r w:rsidR="00D8437D" w:rsidRPr="005F3A68">
        <w:rPr>
          <w:color w:val="auto"/>
          <w:sz w:val="28"/>
          <w:szCs w:val="28"/>
          <w:lang w:val="ru"/>
        </w:rPr>
        <w:t xml:space="preserve"> / И.Ф. Пелевина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  <w:lang w:val="ru-RU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Л.: Просвещение. Ленинградское отделение, </w:t>
      </w:r>
      <w:r w:rsidRPr="005F3A68">
        <w:rPr>
          <w:color w:val="auto"/>
          <w:sz w:val="28"/>
          <w:szCs w:val="28"/>
          <w:lang w:val="ru-RU"/>
        </w:rPr>
        <w:t xml:space="preserve">1980. -271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Роднянская Б. И. Художественное время и художественное пространство</w:t>
      </w:r>
      <w:r w:rsidR="00D8437D" w:rsidRPr="005F3A68">
        <w:rPr>
          <w:color w:val="auto"/>
          <w:sz w:val="28"/>
          <w:szCs w:val="28"/>
          <w:lang w:val="ru"/>
        </w:rPr>
        <w:t xml:space="preserve"> /Б.И. Роднянская </w:t>
      </w:r>
      <w:r w:rsidRPr="005F3A68">
        <w:rPr>
          <w:color w:val="auto"/>
          <w:sz w:val="28"/>
          <w:szCs w:val="28"/>
          <w:lang w:val="ru"/>
        </w:rPr>
        <w:t xml:space="preserve">// Литературный энциклопедический словарь. </w:t>
      </w:r>
      <w:r w:rsidRPr="005F3A68">
        <w:rPr>
          <w:color w:val="auto"/>
          <w:sz w:val="28"/>
          <w:szCs w:val="28"/>
          <w:lang w:val="ru-RU"/>
        </w:rPr>
        <w:t xml:space="preserve">— </w:t>
      </w:r>
      <w:r w:rsidRPr="005F3A68">
        <w:rPr>
          <w:color w:val="auto"/>
          <w:sz w:val="28"/>
          <w:szCs w:val="28"/>
          <w:lang w:val="ru"/>
        </w:rPr>
        <w:t xml:space="preserve">М., </w:t>
      </w:r>
      <w:r w:rsidRPr="005F3A68">
        <w:rPr>
          <w:color w:val="auto"/>
          <w:sz w:val="28"/>
          <w:szCs w:val="28"/>
          <w:lang w:val="ru-RU"/>
        </w:rPr>
        <w:t xml:space="preserve">1987, </w:t>
      </w:r>
      <w:r w:rsidRPr="005F3A68">
        <w:rPr>
          <w:color w:val="auto"/>
          <w:sz w:val="28"/>
          <w:szCs w:val="28"/>
          <w:lang w:val="ru"/>
        </w:rPr>
        <w:t xml:space="preserve">с. </w:t>
      </w:r>
      <w:r w:rsidRPr="005F3A68">
        <w:rPr>
          <w:color w:val="auto"/>
          <w:sz w:val="28"/>
          <w:szCs w:val="28"/>
          <w:lang w:val="ru-RU"/>
        </w:rPr>
        <w:t>487 — 489.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Тарасова </w:t>
      </w:r>
      <w:r w:rsidRPr="005F3A68">
        <w:rPr>
          <w:color w:val="auto"/>
          <w:sz w:val="28"/>
          <w:szCs w:val="28"/>
          <w:lang w:val="en-US"/>
        </w:rPr>
        <w:t>E</w:t>
      </w:r>
      <w:r w:rsidRPr="005F3A68">
        <w:rPr>
          <w:color w:val="auto"/>
          <w:sz w:val="28"/>
          <w:szCs w:val="28"/>
          <w:lang w:val="ru-RU"/>
        </w:rPr>
        <w:t xml:space="preserve">. </w:t>
      </w:r>
      <w:r w:rsidRPr="005F3A68">
        <w:rPr>
          <w:color w:val="auto"/>
          <w:sz w:val="28"/>
          <w:szCs w:val="28"/>
          <w:lang w:val="ru"/>
        </w:rPr>
        <w:t>В. Время и темпоральность</w:t>
      </w:r>
      <w:r w:rsidR="00D8437D" w:rsidRPr="005F3A68">
        <w:rPr>
          <w:color w:val="auto"/>
          <w:sz w:val="28"/>
          <w:szCs w:val="28"/>
          <w:lang w:val="ru"/>
        </w:rPr>
        <w:t xml:space="preserve"> / Е.В. Тарасова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  <w:lang w:val="ru-RU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Харьков: Основа, </w:t>
      </w:r>
      <w:r w:rsidRPr="005F3A68">
        <w:rPr>
          <w:color w:val="auto"/>
          <w:sz w:val="28"/>
          <w:szCs w:val="28"/>
          <w:lang w:val="ru-RU"/>
        </w:rPr>
        <w:t xml:space="preserve">1992. - 136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lastRenderedPageBreak/>
        <w:t>Теория и методы лексикологического исследования. Межвузовский сборник научных статей Ленинградский государственный педагогический институт имени А. И. Герцена</w:t>
      </w:r>
      <w:r w:rsidR="00D8437D" w:rsidRPr="005F3A68">
        <w:rPr>
          <w:color w:val="auto"/>
          <w:sz w:val="28"/>
          <w:szCs w:val="28"/>
          <w:lang w:val="ru"/>
        </w:rPr>
        <w:t xml:space="preserve"> / отв. ред. А.Н. Черкаскин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="00D8437D" w:rsidRPr="005F3A68">
        <w:rPr>
          <w:color w:val="auto"/>
          <w:sz w:val="28"/>
          <w:szCs w:val="28"/>
          <w:lang w:val="ru-RU"/>
        </w:rPr>
        <w:t>–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ru"/>
        </w:rPr>
        <w:t xml:space="preserve">Л.: ЛГПИ, </w:t>
      </w:r>
      <w:r w:rsidRPr="005F3A68">
        <w:rPr>
          <w:color w:val="auto"/>
          <w:sz w:val="28"/>
          <w:szCs w:val="28"/>
          <w:lang w:val="ru-RU"/>
        </w:rPr>
        <w:t xml:space="preserve">1985. - 146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Философско-психологические аспекты исследования категории времени. </w:t>
      </w:r>
      <w:r w:rsidRPr="005F3A68">
        <w:rPr>
          <w:color w:val="auto"/>
          <w:sz w:val="28"/>
          <w:szCs w:val="28"/>
          <w:lang w:val="en-US"/>
        </w:rPr>
        <w:t>Cnoci</w:t>
      </w:r>
      <w:r w:rsidRPr="005F3A68">
        <w:rPr>
          <w:color w:val="auto"/>
          <w:sz w:val="28"/>
          <w:szCs w:val="28"/>
          <w:lang w:val="ru-RU"/>
        </w:rPr>
        <w:t xml:space="preserve">6 </w:t>
      </w:r>
      <w:r w:rsidRPr="005F3A68">
        <w:rPr>
          <w:color w:val="auto"/>
          <w:sz w:val="28"/>
          <w:szCs w:val="28"/>
          <w:lang w:val="ru"/>
        </w:rPr>
        <w:t>доступу</w:t>
      </w:r>
      <w:r w:rsidRPr="005F3A68">
        <w:rPr>
          <w:color w:val="auto"/>
          <w:sz w:val="28"/>
          <w:szCs w:val="28"/>
          <w:lang w:val="ru-RU"/>
        </w:rPr>
        <w:t xml:space="preserve">: </w:t>
      </w:r>
      <w:hyperlink r:id="rId12" w:history="1"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http</w:t>
        </w:r>
        <w:r w:rsidRPr="005F3A68">
          <w:rPr>
            <w:rStyle w:val="a3"/>
            <w:color w:val="auto"/>
            <w:sz w:val="28"/>
            <w:szCs w:val="28"/>
            <w:u w:val="none"/>
            <w:lang w:val="ru"/>
          </w:rPr>
          <w:t>://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ihtik</w:t>
        </w:r>
        <w:r w:rsidRPr="005F3A68">
          <w:rPr>
            <w:rStyle w:val="a3"/>
            <w:color w:val="auto"/>
            <w:sz w:val="28"/>
            <w:szCs w:val="28"/>
            <w:u w:val="none"/>
            <w:lang w:val="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lib</w:t>
        </w:r>
        <w:r w:rsidRPr="005F3A68">
          <w:rPr>
            <w:rStyle w:val="a3"/>
            <w:color w:val="auto"/>
            <w:sz w:val="28"/>
            <w:szCs w:val="28"/>
            <w:u w:val="none"/>
            <w:lang w:val="ru"/>
          </w:rPr>
          <w:t>.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ru</w:t>
        </w:r>
        <w:r w:rsidRPr="005F3A68">
          <w:rPr>
            <w:rStyle w:val="a3"/>
            <w:color w:val="auto"/>
            <w:sz w:val="28"/>
            <w:szCs w:val="28"/>
            <w:u w:val="none"/>
            <w:lang w:val="ru"/>
          </w:rPr>
          <w:t>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tmp</w:t>
        </w:r>
        <w:r w:rsidRPr="005F3A68">
          <w:rPr>
            <w:rStyle w:val="a3"/>
            <w:color w:val="auto"/>
            <w:sz w:val="28"/>
            <w:szCs w:val="28"/>
            <w:u w:val="none"/>
            <w:lang w:val="ru"/>
          </w:rPr>
          <w:t>/</w:t>
        </w:r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zmnhl</w:t>
        </w:r>
      </w:hyperlink>
      <w:r w:rsidRPr="005F3A68">
        <w:rPr>
          <w:rStyle w:val="41"/>
          <w:color w:val="auto"/>
          <w:sz w:val="28"/>
          <w:szCs w:val="28"/>
          <w:u w:val="none"/>
          <w:lang w:val="ru"/>
        </w:rPr>
        <w:t xml:space="preserve"> 0</w:t>
      </w:r>
      <w:r w:rsidRPr="005F3A68">
        <w:rPr>
          <w:rStyle w:val="41"/>
          <w:color w:val="auto"/>
          <w:sz w:val="28"/>
          <w:szCs w:val="28"/>
          <w:u w:val="none"/>
        </w:rPr>
        <w:t>sept</w:t>
      </w:r>
      <w:r w:rsidRPr="005F3A68">
        <w:rPr>
          <w:rStyle w:val="41"/>
          <w:color w:val="auto"/>
          <w:sz w:val="28"/>
          <w:szCs w:val="28"/>
          <w:u w:val="none"/>
          <w:lang w:val="ru"/>
        </w:rPr>
        <w:t xml:space="preserve">2005/ </w:t>
      </w:r>
      <w:r w:rsidRPr="005F3A68">
        <w:rPr>
          <w:rStyle w:val="41"/>
          <w:color w:val="auto"/>
          <w:sz w:val="28"/>
          <w:szCs w:val="28"/>
          <w:u w:val="none"/>
        </w:rPr>
        <w:t>ihtik</w:t>
      </w:r>
      <w:r w:rsidRPr="005F3A68">
        <w:rPr>
          <w:rStyle w:val="41"/>
          <w:color w:val="auto"/>
          <w:sz w:val="28"/>
          <w:szCs w:val="28"/>
          <w:u w:val="none"/>
          <w:lang w:val="ru"/>
        </w:rPr>
        <w:t>.</w:t>
      </w:r>
      <w:r w:rsidRPr="005F3A68">
        <w:rPr>
          <w:rStyle w:val="41"/>
          <w:color w:val="auto"/>
          <w:sz w:val="28"/>
          <w:szCs w:val="28"/>
          <w:u w:val="none"/>
        </w:rPr>
        <w:t>lib</w:t>
      </w:r>
      <w:r w:rsidRPr="005F3A68">
        <w:rPr>
          <w:rStyle w:val="41"/>
          <w:color w:val="auto"/>
          <w:sz w:val="28"/>
          <w:szCs w:val="28"/>
          <w:u w:val="none"/>
          <w:lang w:val="ru"/>
        </w:rPr>
        <w:t>.</w:t>
      </w:r>
      <w:r w:rsidRPr="005F3A68">
        <w:rPr>
          <w:rStyle w:val="41"/>
          <w:color w:val="auto"/>
          <w:sz w:val="28"/>
          <w:szCs w:val="28"/>
          <w:u w:val="none"/>
        </w:rPr>
        <w:t>ru</w:t>
      </w:r>
      <w:r w:rsidRPr="005F3A68">
        <w:rPr>
          <w:rStyle w:val="41"/>
          <w:color w:val="auto"/>
          <w:sz w:val="28"/>
          <w:szCs w:val="28"/>
          <w:u w:val="none"/>
          <w:lang w:val="ru"/>
        </w:rPr>
        <w:t xml:space="preserve"> 1 0</w:t>
      </w:r>
      <w:r w:rsidRPr="005F3A68">
        <w:rPr>
          <w:rStyle w:val="41"/>
          <w:color w:val="auto"/>
          <w:sz w:val="28"/>
          <w:szCs w:val="28"/>
          <w:u w:val="none"/>
        </w:rPr>
        <w:t>sept</w:t>
      </w:r>
      <w:r w:rsidRPr="005F3A68">
        <w:rPr>
          <w:rStyle w:val="41"/>
          <w:color w:val="auto"/>
          <w:sz w:val="28"/>
          <w:szCs w:val="28"/>
          <w:u w:val="none"/>
          <w:lang w:val="ru"/>
        </w:rPr>
        <w:t>2005 2918.</w:t>
      </w:r>
      <w:r w:rsidRPr="005F3A68">
        <w:rPr>
          <w:rStyle w:val="41"/>
          <w:color w:val="auto"/>
          <w:sz w:val="28"/>
          <w:szCs w:val="28"/>
          <w:u w:val="none"/>
        </w:rPr>
        <w:t>htm</w:t>
      </w:r>
    </w:p>
    <w:p w:rsidR="00011BFD" w:rsidRPr="008752C4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Чернухина И. Я. Элементы организации художественного прозаического текста</w:t>
      </w:r>
      <w:r w:rsidR="00D8437D" w:rsidRPr="005F3A68">
        <w:rPr>
          <w:color w:val="auto"/>
          <w:sz w:val="28"/>
          <w:szCs w:val="28"/>
          <w:lang w:val="ru"/>
        </w:rPr>
        <w:t xml:space="preserve"> / И.Я. Чернухина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  <w:lang w:val="ru-RU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Воронеж: изд. Воронежского ун-та, </w:t>
      </w:r>
      <w:r w:rsidRPr="005F3A68">
        <w:rPr>
          <w:color w:val="auto"/>
          <w:sz w:val="28"/>
          <w:szCs w:val="28"/>
          <w:lang w:val="ru-RU"/>
        </w:rPr>
        <w:t xml:space="preserve">1984. - 115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43C57" w:rsidRPr="005F3A68" w:rsidRDefault="00043C57" w:rsidP="00043C57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>
        <w:rPr>
          <w:color w:val="auto"/>
          <w:sz w:val="28"/>
          <w:szCs w:val="28"/>
          <w:lang w:val="ru-RU"/>
        </w:rPr>
        <w:t>Яковлева Е.С. Фрагменты русской языковой картины мира (модели пространства</w:t>
      </w:r>
      <w:proofErr w:type="gramStart"/>
      <w:r>
        <w:rPr>
          <w:color w:val="auto"/>
          <w:sz w:val="28"/>
          <w:szCs w:val="28"/>
          <w:lang w:val="ru-RU"/>
        </w:rPr>
        <w:t>,в</w:t>
      </w:r>
      <w:proofErr w:type="gramEnd"/>
      <w:r>
        <w:rPr>
          <w:color w:val="auto"/>
          <w:sz w:val="28"/>
          <w:szCs w:val="28"/>
          <w:lang w:val="ru-RU"/>
        </w:rPr>
        <w:t>ремени и восприятия) / Е.С. Яковлева. – М., 1994. – 235 с.</w:t>
      </w:r>
    </w:p>
    <w:p w:rsidR="00D8437D" w:rsidRPr="00043C57" w:rsidRDefault="00D8437D" w:rsidP="00D8437D">
      <w:pPr>
        <w:pStyle w:val="6"/>
        <w:shd w:val="clear" w:color="auto" w:fill="auto"/>
        <w:tabs>
          <w:tab w:val="left" w:pos="1210"/>
        </w:tabs>
        <w:spacing w:before="0"/>
        <w:ind w:left="380" w:right="20" w:firstLine="0"/>
        <w:rPr>
          <w:color w:val="auto"/>
          <w:sz w:val="28"/>
          <w:szCs w:val="28"/>
        </w:rPr>
      </w:pPr>
    </w:p>
    <w:p w:rsidR="00D8437D" w:rsidRPr="005F3A68" w:rsidRDefault="00D8437D" w:rsidP="00BB4A9F">
      <w:pPr>
        <w:pStyle w:val="6"/>
        <w:shd w:val="clear" w:color="auto" w:fill="auto"/>
        <w:tabs>
          <w:tab w:val="left" w:pos="1210"/>
        </w:tabs>
        <w:spacing w:before="0"/>
        <w:ind w:left="380" w:right="20" w:firstLine="0"/>
        <w:jc w:val="center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Лексикографічні джерела</w:t>
      </w:r>
    </w:p>
    <w:p w:rsidR="00011BFD" w:rsidRPr="005F3A68" w:rsidRDefault="002A7B0A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Большой Энциклопедический Словарь</w:t>
      </w:r>
      <w:proofErr w:type="gramStart"/>
      <w:r w:rsidRPr="005F3A68">
        <w:rPr>
          <w:color w:val="auto"/>
          <w:sz w:val="28"/>
          <w:szCs w:val="28"/>
          <w:lang w:val="ru"/>
        </w:rPr>
        <w:t xml:space="preserve"> </w:t>
      </w:r>
      <w:r w:rsidRPr="005F3A68">
        <w:rPr>
          <w:color w:val="auto"/>
          <w:sz w:val="28"/>
          <w:szCs w:val="28"/>
        </w:rPr>
        <w:t xml:space="preserve">/ </w:t>
      </w:r>
      <w:r w:rsidRPr="005F3A68">
        <w:rPr>
          <w:color w:val="auto"/>
          <w:sz w:val="28"/>
          <w:szCs w:val="28"/>
          <w:lang w:val="ru"/>
        </w:rPr>
        <w:t>П</w:t>
      </w:r>
      <w:proofErr w:type="gramEnd"/>
      <w:r w:rsidRPr="005F3A68">
        <w:rPr>
          <w:color w:val="auto"/>
          <w:sz w:val="28"/>
          <w:szCs w:val="28"/>
          <w:lang w:val="ru"/>
        </w:rPr>
        <w:t xml:space="preserve">од. Ред. А. М. Прохорова.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Москва: Советская Энциклопедия, </w:t>
      </w:r>
      <w:r w:rsidRPr="005F3A68">
        <w:rPr>
          <w:color w:val="auto"/>
          <w:sz w:val="28"/>
          <w:szCs w:val="28"/>
        </w:rPr>
        <w:t xml:space="preserve">2—3. - 832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A36F59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Ожегов С. И. Словарь Русского языка</w:t>
      </w:r>
      <w:r w:rsidR="00D8437D" w:rsidRPr="005F3A68">
        <w:rPr>
          <w:color w:val="auto"/>
          <w:sz w:val="28"/>
          <w:szCs w:val="28"/>
          <w:lang w:val="ru"/>
        </w:rPr>
        <w:t xml:space="preserve"> /С.И. Ожегов</w:t>
      </w:r>
      <w:r w:rsidRPr="005F3A68">
        <w:rPr>
          <w:color w:val="auto"/>
          <w:sz w:val="28"/>
          <w:szCs w:val="28"/>
          <w:lang w:val="ru"/>
        </w:rPr>
        <w:t xml:space="preserve">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ru"/>
        </w:rPr>
        <w:t xml:space="preserve">19-е изд., М.: Русский язык, 1982. - </w:t>
      </w:r>
      <w:r w:rsidRPr="005F3A68">
        <w:rPr>
          <w:color w:val="auto"/>
          <w:sz w:val="28"/>
          <w:szCs w:val="28"/>
          <w:lang w:val="ru"/>
        </w:rPr>
        <w:tab/>
        <w:t>797с.</w:t>
      </w:r>
    </w:p>
    <w:p w:rsidR="00011BFD" w:rsidRPr="005F3A68" w:rsidRDefault="006A750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>Словарь иностранных слов</w:t>
      </w:r>
      <w:r w:rsidR="0027511A" w:rsidRPr="005F3A68">
        <w:rPr>
          <w:color w:val="auto"/>
          <w:sz w:val="28"/>
          <w:szCs w:val="28"/>
          <w:lang w:val="ru"/>
        </w:rPr>
        <w:t>.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ru"/>
        </w:rPr>
        <w:t>7-е изд. перераб</w:t>
      </w:r>
      <w:r w:rsidR="0027511A" w:rsidRPr="005F3A68">
        <w:rPr>
          <w:color w:val="auto"/>
          <w:sz w:val="28"/>
          <w:szCs w:val="28"/>
          <w:lang w:val="ru"/>
        </w:rPr>
        <w:t>. / Под ред. Ф.Н. Петрова.</w:t>
      </w:r>
      <w:r w:rsidRPr="005F3A68">
        <w:rPr>
          <w:color w:val="auto"/>
          <w:sz w:val="28"/>
          <w:szCs w:val="28"/>
          <w:lang w:val="ru"/>
        </w:rPr>
        <w:t xml:space="preserve"> </w:t>
      </w:r>
      <w:r w:rsidR="0027511A" w:rsidRPr="005F3A68">
        <w:rPr>
          <w:color w:val="auto"/>
          <w:sz w:val="28"/>
          <w:szCs w:val="28"/>
          <w:lang w:val="ru-RU"/>
        </w:rPr>
        <w:t>–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ru"/>
        </w:rPr>
        <w:t xml:space="preserve">М.: Русский язык, </w:t>
      </w:r>
      <w:r w:rsidRPr="005F3A68">
        <w:rPr>
          <w:color w:val="auto"/>
          <w:sz w:val="28"/>
          <w:szCs w:val="28"/>
          <w:lang w:val="ru-RU"/>
        </w:rPr>
        <w:t xml:space="preserve">1979.-504 </w:t>
      </w:r>
      <w:r w:rsidRPr="005F3A68">
        <w:rPr>
          <w:color w:val="auto"/>
          <w:sz w:val="28"/>
          <w:szCs w:val="28"/>
          <w:lang w:val="ru"/>
        </w:rPr>
        <w:t>с.</w:t>
      </w:r>
    </w:p>
    <w:p w:rsidR="00011BFD" w:rsidRPr="005F3A68" w:rsidRDefault="006A750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ru"/>
        </w:rPr>
        <w:t xml:space="preserve">Словарь литературоведческих терминов. Время. </w:t>
      </w:r>
      <w:r w:rsidRPr="005F3A68">
        <w:rPr>
          <w:color w:val="auto"/>
          <w:sz w:val="28"/>
          <w:szCs w:val="28"/>
          <w:lang w:val="ru-RU"/>
        </w:rPr>
        <w:t xml:space="preserve">— </w:t>
      </w:r>
      <w:r w:rsidRPr="005F3A68">
        <w:rPr>
          <w:color w:val="auto"/>
          <w:sz w:val="28"/>
          <w:szCs w:val="28"/>
          <w:lang w:val="en-US"/>
        </w:rPr>
        <w:t>Cnoci</w:t>
      </w:r>
      <w:r w:rsidRPr="005F3A68">
        <w:rPr>
          <w:color w:val="auto"/>
          <w:sz w:val="28"/>
          <w:szCs w:val="28"/>
          <w:lang w:val="ru-RU"/>
        </w:rPr>
        <w:t xml:space="preserve">6 </w:t>
      </w:r>
      <w:r w:rsidRPr="005F3A68">
        <w:rPr>
          <w:color w:val="auto"/>
          <w:sz w:val="28"/>
          <w:szCs w:val="28"/>
          <w:lang w:val="ru"/>
        </w:rPr>
        <w:t xml:space="preserve">доступу: </w:t>
      </w:r>
      <w:r w:rsidRPr="005F3A68">
        <w:rPr>
          <w:color w:val="auto"/>
          <w:sz w:val="28"/>
          <w:szCs w:val="28"/>
          <w:lang w:val="en-US"/>
        </w:rPr>
        <w:t>World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en-US"/>
        </w:rPr>
        <w:t>Wide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en-US"/>
        </w:rPr>
        <w:t>Web</w:t>
      </w:r>
      <w:r w:rsidRPr="005F3A68">
        <w:rPr>
          <w:color w:val="auto"/>
          <w:sz w:val="28"/>
          <w:szCs w:val="28"/>
          <w:lang w:val="ru-RU"/>
        </w:rPr>
        <w:t xml:space="preserve">. </w:t>
      </w:r>
      <w:r w:rsidRPr="005F3A68">
        <w:rPr>
          <w:color w:val="auto"/>
          <w:sz w:val="28"/>
          <w:szCs w:val="28"/>
          <w:lang w:val="en-US"/>
        </w:rPr>
        <w:t>URL</w:t>
      </w:r>
      <w:r w:rsidRPr="005F3A68">
        <w:rPr>
          <w:color w:val="auto"/>
          <w:sz w:val="28"/>
          <w:szCs w:val="28"/>
          <w:lang w:val="ru-RU"/>
        </w:rPr>
        <w:t xml:space="preserve">: </w:t>
      </w:r>
      <w:hyperlink r:id="rId13" w:history="1"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http://slovar.lib.ru/dictionary/time.htm</w:t>
        </w:r>
      </w:hyperlink>
    </w:p>
    <w:p w:rsidR="00011BFD" w:rsidRPr="00E85676" w:rsidRDefault="006A750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rStyle w:val="a3"/>
          <w:color w:val="auto"/>
          <w:sz w:val="28"/>
          <w:szCs w:val="28"/>
          <w:u w:val="none"/>
        </w:rPr>
      </w:pPr>
      <w:r w:rsidRPr="005F3A68">
        <w:rPr>
          <w:color w:val="auto"/>
          <w:sz w:val="28"/>
          <w:szCs w:val="28"/>
          <w:lang w:val="ru"/>
        </w:rPr>
        <w:t xml:space="preserve">Словарь литературоведческих терминов. Хронотоп. </w:t>
      </w:r>
      <w:r w:rsidRPr="005F3A68">
        <w:rPr>
          <w:color w:val="auto"/>
          <w:sz w:val="28"/>
          <w:szCs w:val="28"/>
          <w:lang w:val="ru-RU"/>
        </w:rPr>
        <w:t xml:space="preserve">— </w:t>
      </w:r>
      <w:r w:rsidRPr="005F3A68">
        <w:rPr>
          <w:color w:val="auto"/>
          <w:sz w:val="28"/>
          <w:szCs w:val="28"/>
          <w:lang w:val="en-US"/>
        </w:rPr>
        <w:t>Cnoci</w:t>
      </w:r>
      <w:r w:rsidRPr="005F3A68">
        <w:rPr>
          <w:color w:val="auto"/>
          <w:sz w:val="28"/>
          <w:szCs w:val="28"/>
          <w:lang w:val="ru-RU"/>
        </w:rPr>
        <w:t xml:space="preserve">6 </w:t>
      </w:r>
      <w:r w:rsidRPr="005F3A68">
        <w:rPr>
          <w:color w:val="auto"/>
          <w:sz w:val="28"/>
          <w:szCs w:val="28"/>
          <w:lang w:val="ru"/>
        </w:rPr>
        <w:t xml:space="preserve">доступу: </w:t>
      </w:r>
      <w:r w:rsidRPr="005F3A68">
        <w:rPr>
          <w:color w:val="auto"/>
          <w:sz w:val="28"/>
          <w:szCs w:val="28"/>
          <w:lang w:val="en-US"/>
        </w:rPr>
        <w:t>World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en-US"/>
        </w:rPr>
        <w:t>Wide</w:t>
      </w:r>
      <w:r w:rsidRPr="005F3A68">
        <w:rPr>
          <w:color w:val="auto"/>
          <w:sz w:val="28"/>
          <w:szCs w:val="28"/>
          <w:lang w:val="ru-RU"/>
        </w:rPr>
        <w:t xml:space="preserve"> </w:t>
      </w:r>
      <w:r w:rsidRPr="005F3A68">
        <w:rPr>
          <w:color w:val="auto"/>
          <w:sz w:val="28"/>
          <w:szCs w:val="28"/>
          <w:lang w:val="en-US"/>
        </w:rPr>
        <w:t>Web</w:t>
      </w:r>
      <w:r w:rsidRPr="005F3A68">
        <w:rPr>
          <w:color w:val="auto"/>
          <w:sz w:val="28"/>
          <w:szCs w:val="28"/>
          <w:lang w:val="ru-RU"/>
        </w:rPr>
        <w:t xml:space="preserve">. </w:t>
      </w:r>
      <w:r w:rsidRPr="005F3A68">
        <w:rPr>
          <w:color w:val="auto"/>
          <w:sz w:val="28"/>
          <w:szCs w:val="28"/>
          <w:lang w:val="en-US"/>
        </w:rPr>
        <w:t xml:space="preserve">URL: </w:t>
      </w:r>
      <w:hyperlink r:id="rId14" w:history="1">
        <w:r w:rsidRPr="005F3A68">
          <w:rPr>
            <w:rStyle w:val="a3"/>
            <w:color w:val="auto"/>
            <w:sz w:val="28"/>
            <w:szCs w:val="28"/>
            <w:u w:val="none"/>
            <w:lang w:val="en-US"/>
          </w:rPr>
          <w:t>http://slovar.lib.ru/dictionary/chronotope.htm</w:t>
        </w:r>
      </w:hyperlink>
    </w:p>
    <w:p w:rsidR="00E85676" w:rsidRPr="005F3A68" w:rsidRDefault="00E85676" w:rsidP="00E85676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>
        <w:rPr>
          <w:color w:val="auto"/>
          <w:sz w:val="28"/>
          <w:szCs w:val="28"/>
          <w:lang w:val="ru-RU"/>
        </w:rPr>
        <w:t>Степанов Ю.С. Константы. Словарь русской культуры. Опыт исследования Ю.С. Степанов. – М., 1997. – С. 171 – 188.</w:t>
      </w:r>
    </w:p>
    <w:p w:rsidR="00011BFD" w:rsidRPr="005F3A68" w:rsidRDefault="00011BFD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en-US"/>
        </w:rPr>
        <w:t xml:space="preserve">Oxford Advanced Learner's Dictionary of current English. - </w:t>
      </w:r>
      <w:proofErr w:type="gramStart"/>
      <w:r w:rsidRPr="005F3A68">
        <w:rPr>
          <w:color w:val="auto"/>
          <w:sz w:val="28"/>
          <w:szCs w:val="28"/>
          <w:lang w:val="en-US"/>
        </w:rPr>
        <w:t>sixth</w:t>
      </w:r>
      <w:proofErr w:type="gramEnd"/>
      <w:r w:rsidRPr="005F3A68">
        <w:rPr>
          <w:color w:val="auto"/>
          <w:sz w:val="28"/>
          <w:szCs w:val="28"/>
          <w:lang w:val="en-US"/>
        </w:rPr>
        <w:t xml:space="preserve"> edition. - Oxford: Oxford university press, 2003. - 1601 p.</w:t>
      </w:r>
    </w:p>
    <w:p w:rsidR="00011BFD" w:rsidRPr="00E85676" w:rsidRDefault="00011BFD" w:rsidP="00011BFD">
      <w:pPr>
        <w:pStyle w:val="6"/>
        <w:shd w:val="clear" w:color="auto" w:fill="auto"/>
        <w:tabs>
          <w:tab w:val="left" w:pos="1210"/>
        </w:tabs>
        <w:spacing w:before="0"/>
        <w:ind w:left="380" w:right="20" w:firstLine="0"/>
        <w:rPr>
          <w:color w:val="auto"/>
          <w:sz w:val="28"/>
          <w:szCs w:val="28"/>
          <w:lang w:val="en-US"/>
        </w:rPr>
      </w:pPr>
    </w:p>
    <w:p w:rsidR="00011BFD" w:rsidRPr="005F3A68" w:rsidRDefault="00615621" w:rsidP="00BB4A9F">
      <w:pPr>
        <w:pStyle w:val="6"/>
        <w:shd w:val="clear" w:color="auto" w:fill="auto"/>
        <w:tabs>
          <w:tab w:val="left" w:pos="1210"/>
        </w:tabs>
        <w:spacing w:before="0"/>
        <w:ind w:left="380" w:right="20" w:firstLine="0"/>
        <w:jc w:val="center"/>
        <w:rPr>
          <w:color w:val="auto"/>
          <w:sz w:val="28"/>
          <w:szCs w:val="28"/>
          <w:lang w:val="uk-UA"/>
        </w:rPr>
      </w:pPr>
      <w:r w:rsidRPr="005F3A68">
        <w:rPr>
          <w:color w:val="auto"/>
          <w:sz w:val="28"/>
          <w:szCs w:val="28"/>
        </w:rPr>
        <w:t>Досліджуваний матеріал</w:t>
      </w:r>
    </w:p>
    <w:p w:rsidR="00615621" w:rsidRPr="005F3A68" w:rsidRDefault="00615621" w:rsidP="00011BFD">
      <w:pPr>
        <w:pStyle w:val="6"/>
        <w:numPr>
          <w:ilvl w:val="2"/>
          <w:numId w:val="7"/>
        </w:numPr>
        <w:shd w:val="clear" w:color="auto" w:fill="auto"/>
        <w:tabs>
          <w:tab w:val="left" w:pos="1210"/>
        </w:tabs>
        <w:spacing w:before="0"/>
        <w:ind w:left="380" w:right="20" w:hanging="360"/>
        <w:rPr>
          <w:color w:val="auto"/>
          <w:sz w:val="28"/>
          <w:szCs w:val="28"/>
        </w:rPr>
      </w:pPr>
      <w:r w:rsidRPr="005F3A68">
        <w:rPr>
          <w:color w:val="auto"/>
          <w:sz w:val="28"/>
          <w:szCs w:val="28"/>
          <w:lang w:val="en-US"/>
        </w:rPr>
        <w:t xml:space="preserve">John Braine. Room at the top. </w:t>
      </w:r>
      <w:r w:rsidRPr="005F3A68">
        <w:rPr>
          <w:color w:val="auto"/>
          <w:sz w:val="28"/>
          <w:szCs w:val="28"/>
        </w:rPr>
        <w:t xml:space="preserve">- </w:t>
      </w:r>
      <w:r w:rsidRPr="005F3A68">
        <w:rPr>
          <w:color w:val="auto"/>
          <w:sz w:val="28"/>
          <w:szCs w:val="28"/>
          <w:lang w:val="en-US"/>
        </w:rPr>
        <w:t xml:space="preserve">Moscow: Foreign </w:t>
      </w:r>
      <w:r w:rsidR="00103008" w:rsidRPr="005F3A68">
        <w:rPr>
          <w:color w:val="auto"/>
          <w:sz w:val="28"/>
          <w:szCs w:val="28"/>
          <w:lang w:val="en-US"/>
        </w:rPr>
        <w:t xml:space="preserve">languages </w:t>
      </w:r>
      <w:r w:rsidRPr="005F3A68">
        <w:rPr>
          <w:color w:val="auto"/>
          <w:sz w:val="28"/>
          <w:szCs w:val="28"/>
          <w:lang w:val="en-US"/>
        </w:rPr>
        <w:t xml:space="preserve">publishing house, </w:t>
      </w:r>
      <w:r w:rsidR="00103008" w:rsidRPr="005F3A68">
        <w:rPr>
          <w:color w:val="auto"/>
          <w:sz w:val="28"/>
          <w:szCs w:val="28"/>
        </w:rPr>
        <w:t>19</w:t>
      </w:r>
      <w:r w:rsidR="00103008" w:rsidRPr="005F3A68">
        <w:rPr>
          <w:color w:val="auto"/>
          <w:sz w:val="28"/>
          <w:szCs w:val="28"/>
          <w:lang w:val="uk-UA"/>
        </w:rPr>
        <w:t>9</w:t>
      </w:r>
      <w:r w:rsidRPr="005F3A68">
        <w:rPr>
          <w:color w:val="auto"/>
          <w:sz w:val="28"/>
          <w:szCs w:val="28"/>
        </w:rPr>
        <w:t xml:space="preserve">1. - 272 </w:t>
      </w:r>
      <w:r w:rsidRPr="005F3A68">
        <w:rPr>
          <w:color w:val="auto"/>
          <w:sz w:val="28"/>
          <w:szCs w:val="28"/>
          <w:lang w:val="en-US"/>
        </w:rPr>
        <w:t>p.</w:t>
      </w:r>
    </w:p>
    <w:p w:rsidR="00615621" w:rsidRPr="00B6246B" w:rsidRDefault="00615621" w:rsidP="00BB4A9F">
      <w:pPr>
        <w:pStyle w:val="6"/>
        <w:shd w:val="clear" w:color="auto" w:fill="auto"/>
        <w:tabs>
          <w:tab w:val="left" w:pos="720"/>
        </w:tabs>
        <w:spacing w:before="0" w:line="485" w:lineRule="exact"/>
        <w:ind w:right="38" w:firstLine="0"/>
        <w:jc w:val="center"/>
        <w:rPr>
          <w:b/>
          <w:caps/>
          <w:sz w:val="28"/>
          <w:szCs w:val="28"/>
          <w:lang w:val="en-US"/>
        </w:rPr>
      </w:pPr>
      <w:r w:rsidRPr="00B6246B">
        <w:rPr>
          <w:b/>
          <w:caps/>
          <w:sz w:val="28"/>
          <w:szCs w:val="28"/>
        </w:rPr>
        <w:lastRenderedPageBreak/>
        <w:t>Summary</w:t>
      </w:r>
    </w:p>
    <w:p w:rsidR="00B6246B" w:rsidRPr="00B6246B" w:rsidRDefault="00B6246B" w:rsidP="00615621">
      <w:pPr>
        <w:pStyle w:val="121"/>
        <w:keepNext/>
        <w:keepLines/>
        <w:shd w:val="clear" w:color="auto" w:fill="auto"/>
        <w:spacing w:after="9" w:line="290" w:lineRule="exact"/>
        <w:ind w:left="4040"/>
        <w:rPr>
          <w:sz w:val="28"/>
          <w:szCs w:val="28"/>
          <w:lang w:val="en-US"/>
        </w:rPr>
      </w:pPr>
    </w:p>
    <w:p w:rsidR="00615621" w:rsidRPr="00B6246B" w:rsidRDefault="00615621" w:rsidP="00B6246B">
      <w:pPr>
        <w:pStyle w:val="6"/>
        <w:shd w:val="clear" w:color="auto" w:fill="auto"/>
        <w:spacing w:before="0" w:line="360" w:lineRule="auto"/>
        <w:ind w:left="20" w:right="38" w:firstLine="720"/>
      </w:pPr>
      <w:r w:rsidRPr="00B6246B">
        <w:rPr>
          <w:lang w:val="en-US"/>
        </w:rPr>
        <w:t xml:space="preserve">The present work deals with the investigation of lexical means of representation of artistic time in the novel by John Braine "Room at the top". </w:t>
      </w:r>
      <w:r w:rsidR="00082EC2" w:rsidRPr="00B6246B">
        <w:rPr>
          <w:lang w:val="en-US"/>
        </w:rPr>
        <w:t>The category of t</w:t>
      </w:r>
      <w:r w:rsidRPr="00B6246B">
        <w:rPr>
          <w:lang w:val="en-US"/>
        </w:rPr>
        <w:t>ime play</w:t>
      </w:r>
      <w:r w:rsidR="00082EC2" w:rsidRPr="00B6246B">
        <w:rPr>
          <w:lang w:val="en-US"/>
        </w:rPr>
        <w:t>s</w:t>
      </w:r>
      <w:r w:rsidRPr="00B6246B">
        <w:rPr>
          <w:lang w:val="en-US"/>
        </w:rPr>
        <w:t xml:space="preserve"> an important part both in the plot and the structure of the novel.</w:t>
      </w:r>
    </w:p>
    <w:p w:rsidR="00615621" w:rsidRPr="00B6246B" w:rsidRDefault="00615621" w:rsidP="00B6246B">
      <w:pPr>
        <w:pStyle w:val="6"/>
        <w:shd w:val="clear" w:color="auto" w:fill="auto"/>
        <w:spacing w:before="0" w:line="360" w:lineRule="auto"/>
        <w:ind w:left="20" w:right="38" w:firstLine="720"/>
      </w:pPr>
      <w:r w:rsidRPr="00B6246B">
        <w:rPr>
          <w:lang w:val="en-US"/>
        </w:rPr>
        <w:t>In the course of</w:t>
      </w:r>
      <w:r w:rsidR="00082EC2" w:rsidRPr="00B6246B">
        <w:rPr>
          <w:lang w:val="en-US"/>
        </w:rPr>
        <w:t xml:space="preserve"> the investigation </w:t>
      </w:r>
      <w:r w:rsidRPr="00B6246B">
        <w:rPr>
          <w:lang w:val="en-US"/>
        </w:rPr>
        <w:t xml:space="preserve">the following conclusions </w:t>
      </w:r>
      <w:r w:rsidR="00082EC2" w:rsidRPr="00B6246B">
        <w:rPr>
          <w:lang w:val="en-US"/>
        </w:rPr>
        <w:t>have been made</w:t>
      </w:r>
      <w:r w:rsidRPr="00B6246B">
        <w:rPr>
          <w:lang w:val="en-US"/>
        </w:rPr>
        <w:t>:</w:t>
      </w:r>
    </w:p>
    <w:p w:rsidR="00615621" w:rsidRPr="00B6246B" w:rsidRDefault="00615621" w:rsidP="00B6246B">
      <w:pPr>
        <w:pStyle w:val="6"/>
        <w:numPr>
          <w:ilvl w:val="2"/>
          <w:numId w:val="8"/>
        </w:numPr>
        <w:shd w:val="clear" w:color="auto" w:fill="auto"/>
        <w:tabs>
          <w:tab w:val="left" w:pos="351"/>
        </w:tabs>
        <w:spacing w:before="0" w:line="360" w:lineRule="auto"/>
        <w:ind w:left="380" w:right="38" w:hanging="360"/>
      </w:pPr>
      <w:r w:rsidRPr="00B6246B">
        <w:rPr>
          <w:lang w:val="en-US"/>
        </w:rPr>
        <w:t xml:space="preserve">The events described in the novel took place ten years ago counting from the moment of </w:t>
      </w:r>
      <w:r w:rsidR="00082EC2" w:rsidRPr="00B6246B">
        <w:rPr>
          <w:lang w:val="en-US"/>
        </w:rPr>
        <w:t>author's speech. The described episode</w:t>
      </w:r>
      <w:r w:rsidR="00BB4B31" w:rsidRPr="00B6246B">
        <w:rPr>
          <w:lang w:val="en-US"/>
        </w:rPr>
        <w:t xml:space="preserve"> that happened in the protagonist's present lasts</w:t>
      </w:r>
      <w:r w:rsidRPr="00B6246B">
        <w:rPr>
          <w:lang w:val="en-US"/>
        </w:rPr>
        <w:t xml:space="preserve"> one year.</w:t>
      </w:r>
    </w:p>
    <w:p w:rsidR="004B5A95" w:rsidRPr="00B6246B" w:rsidRDefault="00615621" w:rsidP="00B6246B">
      <w:pPr>
        <w:pStyle w:val="6"/>
        <w:numPr>
          <w:ilvl w:val="2"/>
          <w:numId w:val="8"/>
        </w:numPr>
        <w:shd w:val="clear" w:color="auto" w:fill="auto"/>
        <w:tabs>
          <w:tab w:val="left" w:pos="380"/>
        </w:tabs>
        <w:spacing w:before="0" w:line="360" w:lineRule="auto"/>
        <w:ind w:left="380" w:right="38" w:hanging="360"/>
        <w:rPr>
          <w:rStyle w:val="FontStyle12"/>
          <w:rFonts w:ascii="Times New Roman" w:hAnsi="Times New Roman" w:cs="Times New Roman"/>
          <w:spacing w:val="0"/>
          <w:sz w:val="26"/>
          <w:szCs w:val="26"/>
        </w:rPr>
      </w:pPr>
      <w:r w:rsidRPr="00B6246B">
        <w:rPr>
          <w:lang w:val="en-US"/>
        </w:rPr>
        <w:t>The most frequently used are the temporal markers expressed by the nouns, adverbs, and numerals that function as adverbial modifier</w:t>
      </w:r>
      <w:r w:rsidR="00BB4B31" w:rsidRPr="00B6246B">
        <w:rPr>
          <w:lang w:val="en-US"/>
        </w:rPr>
        <w:t>s</w:t>
      </w:r>
      <w:r w:rsidRPr="00B6246B">
        <w:rPr>
          <w:lang w:val="en-US"/>
        </w:rPr>
        <w:t xml:space="preserve"> of time in the sentences</w:t>
      </w:r>
      <w:r w:rsidR="00BB4B31" w:rsidRPr="00B6246B">
        <w:rPr>
          <w:lang w:val="en-US"/>
        </w:rPr>
        <w:t>.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 xml:space="preserve"> “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time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>”, “е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r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>а”, “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war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>”, “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victory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 xml:space="preserve">”, “ 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memory”, “ago”, “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>о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n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>се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”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 xml:space="preserve">, 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 xml:space="preserve">“yesterday”, 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uk-UA"/>
        </w:rPr>
        <w:t xml:space="preserve">"10 </w:t>
      </w:r>
      <w:r w:rsidR="004B5A95" w:rsidRPr="00B6246B">
        <w:rPr>
          <w:rStyle w:val="FontStyle12"/>
          <w:rFonts w:ascii="Times New Roman" w:hAnsi="Times New Roman" w:cs="Times New Roman"/>
          <w:spacing w:val="0"/>
          <w:sz w:val="26"/>
          <w:szCs w:val="26"/>
          <w:lang w:val="en-US"/>
        </w:rPr>
        <w:t>years ago", “before”.</w:t>
      </w:r>
    </w:p>
    <w:p w:rsidR="00615621" w:rsidRPr="00B6246B" w:rsidRDefault="00615621" w:rsidP="00B6246B">
      <w:pPr>
        <w:pStyle w:val="6"/>
        <w:numPr>
          <w:ilvl w:val="2"/>
          <w:numId w:val="8"/>
        </w:numPr>
        <w:shd w:val="clear" w:color="auto" w:fill="auto"/>
        <w:tabs>
          <w:tab w:val="left" w:pos="375"/>
        </w:tabs>
        <w:spacing w:before="0" w:line="360" w:lineRule="auto"/>
        <w:ind w:left="380" w:right="38" w:hanging="360"/>
      </w:pPr>
      <w:r w:rsidRPr="00B6246B">
        <w:rPr>
          <w:lang w:val="en-US"/>
        </w:rPr>
        <w:t>Also the temporal markers specifying season</w:t>
      </w:r>
      <w:r w:rsidR="00BB4B31" w:rsidRPr="00B6246B">
        <w:rPr>
          <w:lang w:val="en-US"/>
        </w:rPr>
        <w:t>s, months,</w:t>
      </w:r>
      <w:r w:rsidRPr="00B6246B">
        <w:rPr>
          <w:lang w:val="en-US"/>
        </w:rPr>
        <w:t xml:space="preserve"> days of the week and part</w:t>
      </w:r>
      <w:r w:rsidR="00BB4B31" w:rsidRPr="00B6246B">
        <w:rPr>
          <w:lang w:val="en-US"/>
        </w:rPr>
        <w:t>s</w:t>
      </w:r>
      <w:r w:rsidRPr="00B6246B">
        <w:rPr>
          <w:lang w:val="en-US"/>
        </w:rPr>
        <w:t xml:space="preserve"> of the day are </w:t>
      </w:r>
      <w:r w:rsidR="00BB4B31" w:rsidRPr="00B6246B">
        <w:rPr>
          <w:lang w:val="en-US"/>
        </w:rPr>
        <w:t xml:space="preserve">the </w:t>
      </w:r>
      <w:r w:rsidRPr="00B6246B">
        <w:rPr>
          <w:lang w:val="en-US"/>
        </w:rPr>
        <w:t>most numerous.</w:t>
      </w:r>
    </w:p>
    <w:p w:rsidR="00615621" w:rsidRPr="00B6246B" w:rsidRDefault="00615621" w:rsidP="00B6246B">
      <w:pPr>
        <w:pStyle w:val="6"/>
        <w:numPr>
          <w:ilvl w:val="2"/>
          <w:numId w:val="8"/>
        </w:numPr>
        <w:shd w:val="clear" w:color="auto" w:fill="auto"/>
        <w:tabs>
          <w:tab w:val="left" w:pos="380"/>
        </w:tabs>
        <w:spacing w:before="0" w:line="360" w:lineRule="auto"/>
        <w:ind w:left="380" w:right="38" w:hanging="360"/>
      </w:pPr>
      <w:r w:rsidRPr="00B6246B">
        <w:rPr>
          <w:lang w:val="en-US"/>
        </w:rPr>
        <w:t>The grammatical markers of flash-forward in the novel are The Future Indefinite Tense and the Future-in-the-Past, and of the flash-back are The Past Simple Tense and the Past Perfect Tense.</w:t>
      </w:r>
    </w:p>
    <w:p w:rsidR="00804103" w:rsidRPr="00B6246B" w:rsidRDefault="00BB4B31" w:rsidP="00B6246B">
      <w:pPr>
        <w:pStyle w:val="6"/>
        <w:numPr>
          <w:ilvl w:val="2"/>
          <w:numId w:val="8"/>
        </w:numPr>
        <w:shd w:val="clear" w:color="auto" w:fill="auto"/>
        <w:tabs>
          <w:tab w:val="left" w:pos="380"/>
        </w:tabs>
        <w:spacing w:before="0" w:line="360" w:lineRule="auto"/>
        <w:ind w:left="380" w:right="38" w:hanging="360"/>
      </w:pPr>
      <w:r w:rsidRPr="00B6246B">
        <w:t xml:space="preserve">At the compositional level, the category of artistic time </w:t>
      </w:r>
      <w:r w:rsidRPr="00B6246B">
        <w:rPr>
          <w:lang w:val="en-US"/>
        </w:rPr>
        <w:t xml:space="preserve">actualizes </w:t>
      </w:r>
      <w:r w:rsidRPr="00B6246B">
        <w:t>the memories of the protagonist about his past.</w:t>
      </w:r>
    </w:p>
    <w:p w:rsidR="00804103" w:rsidRPr="00B6246B" w:rsidRDefault="00804103" w:rsidP="00B6246B">
      <w:pPr>
        <w:pStyle w:val="6"/>
        <w:shd w:val="clear" w:color="auto" w:fill="auto"/>
        <w:tabs>
          <w:tab w:val="left" w:pos="380"/>
        </w:tabs>
        <w:spacing w:before="0" w:line="360" w:lineRule="auto"/>
        <w:ind w:left="20" w:right="38" w:firstLine="689"/>
      </w:pPr>
      <w:r w:rsidRPr="00B6246B">
        <w:rPr>
          <w:lang w:val="en-US"/>
        </w:rPr>
        <w:t>Among all registered material, the most frequent indicators of the category of time in the novel are lexical means, namely:</w:t>
      </w:r>
    </w:p>
    <w:p w:rsidR="00804103" w:rsidRPr="00B6246B" w:rsidRDefault="00804103" w:rsidP="00B6246B">
      <w:pPr>
        <w:pStyle w:val="6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 xml:space="preserve">a) </w:t>
      </w:r>
      <w:proofErr w:type="gramStart"/>
      <w:r w:rsidRPr="00B6246B">
        <w:rPr>
          <w:lang w:val="en-US"/>
        </w:rPr>
        <w:t>temporal</w:t>
      </w:r>
      <w:proofErr w:type="gramEnd"/>
      <w:r w:rsidRPr="00B6246B">
        <w:rPr>
          <w:lang w:val="en-US"/>
        </w:rPr>
        <w:t xml:space="preserve"> nouns containing temporal seme</w:t>
      </w:r>
      <w:r w:rsidR="009E63FE" w:rsidRPr="00B6246B">
        <w:rPr>
          <w:lang w:val="en-US"/>
        </w:rPr>
        <w:t xml:space="preserve"> registered in the dictionaries</w:t>
      </w:r>
      <w:r w:rsidRPr="00B6246B">
        <w:rPr>
          <w:lang w:val="en-US"/>
        </w:rPr>
        <w:t xml:space="preserve">. These are </w:t>
      </w:r>
      <w:r w:rsidR="009E63FE" w:rsidRPr="00B6246B">
        <w:rPr>
          <w:lang w:val="en-US"/>
        </w:rPr>
        <w:t xml:space="preserve">the </w:t>
      </w:r>
      <w:r w:rsidRPr="00B6246B">
        <w:rPr>
          <w:lang w:val="en-US"/>
        </w:rPr>
        <w:t>nouns that denote certain time intervals</w:t>
      </w:r>
      <w:r w:rsidR="009E63FE" w:rsidRPr="00B6246B">
        <w:rPr>
          <w:lang w:val="en-US"/>
        </w:rPr>
        <w:t xml:space="preserve"> and</w:t>
      </w:r>
      <w:r w:rsidRPr="00B6246B">
        <w:rPr>
          <w:lang w:val="en-US"/>
        </w:rPr>
        <w:t xml:space="preserve"> commonly used units of time measurement;</w:t>
      </w:r>
    </w:p>
    <w:p w:rsidR="00804103" w:rsidRPr="00B6246B" w:rsidRDefault="00804103" w:rsidP="00B6246B">
      <w:pPr>
        <w:pStyle w:val="6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 xml:space="preserve">b) </w:t>
      </w:r>
      <w:proofErr w:type="gramStart"/>
      <w:r w:rsidRPr="00B6246B">
        <w:rPr>
          <w:lang w:val="en-US"/>
        </w:rPr>
        <w:t>nouns</w:t>
      </w:r>
      <w:proofErr w:type="gramEnd"/>
      <w:r w:rsidRPr="00B6246B">
        <w:rPr>
          <w:lang w:val="en-US"/>
        </w:rPr>
        <w:t xml:space="preserve"> that denote time as</w:t>
      </w:r>
      <w:r w:rsidR="004B5A95" w:rsidRPr="00B6246B">
        <w:rPr>
          <w:lang w:val="en-US"/>
        </w:rPr>
        <w:t xml:space="preserve"> a </w:t>
      </w:r>
      <w:r w:rsidRPr="00B6246B">
        <w:rPr>
          <w:lang w:val="en-US"/>
        </w:rPr>
        <w:t>universal</w:t>
      </w:r>
      <w:r w:rsidR="004B5A95" w:rsidRPr="00B6246B">
        <w:rPr>
          <w:lang w:val="en-US"/>
        </w:rPr>
        <w:t xml:space="preserve"> category</w:t>
      </w:r>
      <w:r w:rsidRPr="00B6246B">
        <w:rPr>
          <w:lang w:val="en-US"/>
        </w:rPr>
        <w:t>;</w:t>
      </w:r>
    </w:p>
    <w:p w:rsidR="00804103" w:rsidRPr="00B6246B" w:rsidRDefault="00804103" w:rsidP="00B6246B">
      <w:pPr>
        <w:pStyle w:val="6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 xml:space="preserve">c) </w:t>
      </w:r>
      <w:proofErr w:type="gramStart"/>
      <w:r w:rsidRPr="00B6246B">
        <w:rPr>
          <w:lang w:val="en-US"/>
        </w:rPr>
        <w:t>temporal</w:t>
      </w:r>
      <w:proofErr w:type="gramEnd"/>
      <w:r w:rsidRPr="00B6246B">
        <w:rPr>
          <w:lang w:val="en-US"/>
        </w:rPr>
        <w:t xml:space="preserve"> prefixes.</w:t>
      </w:r>
    </w:p>
    <w:p w:rsidR="00804103" w:rsidRPr="00B6246B" w:rsidRDefault="00804103" w:rsidP="00B6246B">
      <w:pPr>
        <w:pStyle w:val="6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>The second place</w:t>
      </w:r>
      <w:r w:rsidR="004B5A95" w:rsidRPr="00B6246B">
        <w:rPr>
          <w:lang w:val="en-US"/>
        </w:rPr>
        <w:t xml:space="preserve"> in the actualizing the </w:t>
      </w:r>
      <w:r w:rsidRPr="00B6246B">
        <w:rPr>
          <w:lang w:val="en-US"/>
        </w:rPr>
        <w:t>category of time</w:t>
      </w:r>
      <w:r w:rsidR="004B5A95" w:rsidRPr="00B6246B">
        <w:rPr>
          <w:lang w:val="en-US"/>
        </w:rPr>
        <w:t xml:space="preserve"> is occupied by the grammatical </w:t>
      </w:r>
      <w:proofErr w:type="gramStart"/>
      <w:r w:rsidR="004B5A95" w:rsidRPr="00B6246B">
        <w:rPr>
          <w:lang w:val="en-US"/>
        </w:rPr>
        <w:t xml:space="preserve">means </w:t>
      </w:r>
      <w:r w:rsidRPr="00B6246B">
        <w:rPr>
          <w:lang w:val="en-US"/>
        </w:rPr>
        <w:t xml:space="preserve"> namely</w:t>
      </w:r>
      <w:proofErr w:type="gramEnd"/>
      <w:r w:rsidRPr="00B6246B">
        <w:rPr>
          <w:lang w:val="en-US"/>
        </w:rPr>
        <w:t xml:space="preserve"> the forms of the verb</w:t>
      </w:r>
      <w:r w:rsidR="004B5A95" w:rsidRPr="00B6246B">
        <w:rPr>
          <w:lang w:val="en-US"/>
        </w:rPr>
        <w:t>s in</w:t>
      </w:r>
      <w:r w:rsidRPr="00B6246B">
        <w:rPr>
          <w:lang w:val="en-US"/>
        </w:rPr>
        <w:t xml:space="preserve"> Past Simple and Past Perfect.</w:t>
      </w:r>
    </w:p>
    <w:p w:rsidR="00804103" w:rsidRPr="00B6246B" w:rsidRDefault="00804103" w:rsidP="00B6246B">
      <w:pPr>
        <w:pStyle w:val="6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 xml:space="preserve">The last </w:t>
      </w:r>
      <w:r w:rsidR="004B5A95" w:rsidRPr="00B6246B">
        <w:rPr>
          <w:lang w:val="en-US"/>
        </w:rPr>
        <w:t xml:space="preserve">in frequency is </w:t>
      </w:r>
      <w:proofErr w:type="gramStart"/>
      <w:r w:rsidR="004B5A95" w:rsidRPr="00B6246B">
        <w:rPr>
          <w:lang w:val="en-US"/>
        </w:rPr>
        <w:t>the  verb</w:t>
      </w:r>
      <w:proofErr w:type="gramEnd"/>
      <w:r w:rsidR="004B5A95" w:rsidRPr="00B6246B">
        <w:rPr>
          <w:lang w:val="en-US"/>
        </w:rPr>
        <w:t xml:space="preserve"> "to remember" that</w:t>
      </w:r>
      <w:r w:rsidRPr="00B6246B">
        <w:rPr>
          <w:lang w:val="en-US"/>
        </w:rPr>
        <w:t xml:space="preserve"> introduces the memor</w:t>
      </w:r>
      <w:r w:rsidR="004B5A95" w:rsidRPr="00B6246B">
        <w:rPr>
          <w:lang w:val="en-US"/>
        </w:rPr>
        <w:t>ie</w:t>
      </w:r>
      <w:r w:rsidRPr="00B6246B">
        <w:rPr>
          <w:lang w:val="en-US"/>
        </w:rPr>
        <w:t xml:space="preserve">s of the protagonist </w:t>
      </w:r>
      <w:r w:rsidR="004B5A95" w:rsidRPr="00B6246B">
        <w:rPr>
          <w:lang w:val="en-US"/>
        </w:rPr>
        <w:t>about the past events</w:t>
      </w:r>
      <w:r w:rsidRPr="00B6246B">
        <w:rPr>
          <w:lang w:val="en-US"/>
        </w:rPr>
        <w:t>.</w:t>
      </w:r>
    </w:p>
    <w:p w:rsidR="00615621" w:rsidRPr="000B206C" w:rsidRDefault="004B5A95" w:rsidP="00B6246B">
      <w:pPr>
        <w:pStyle w:val="6"/>
        <w:shd w:val="clear" w:color="auto" w:fill="auto"/>
        <w:spacing w:before="0" w:line="360" w:lineRule="auto"/>
        <w:ind w:left="20" w:right="38" w:firstLine="720"/>
        <w:rPr>
          <w:lang w:val="en-US"/>
        </w:rPr>
      </w:pPr>
      <w:r w:rsidRPr="00B6246B">
        <w:rPr>
          <w:lang w:val="en-US"/>
        </w:rPr>
        <w:t>The m</w:t>
      </w:r>
      <w:r w:rsidR="00804103" w:rsidRPr="00B6246B">
        <w:rPr>
          <w:lang w:val="en-US"/>
        </w:rPr>
        <w:t>arker</w:t>
      </w:r>
      <w:r w:rsidRPr="00B6246B">
        <w:rPr>
          <w:lang w:val="en-US"/>
        </w:rPr>
        <w:t>s</w:t>
      </w:r>
      <w:r w:rsidR="00804103" w:rsidRPr="00B6246B">
        <w:rPr>
          <w:lang w:val="en-US"/>
        </w:rPr>
        <w:t xml:space="preserve"> </w:t>
      </w:r>
      <w:r w:rsidRPr="00B6246B">
        <w:rPr>
          <w:lang w:val="en-US"/>
        </w:rPr>
        <w:t xml:space="preserve">of the </w:t>
      </w:r>
      <w:r w:rsidR="00804103" w:rsidRPr="00B6246B">
        <w:rPr>
          <w:lang w:val="en-US"/>
        </w:rPr>
        <w:t>categor</w:t>
      </w:r>
      <w:r w:rsidRPr="00B6246B">
        <w:rPr>
          <w:lang w:val="en-US"/>
        </w:rPr>
        <w:t>y</w:t>
      </w:r>
      <w:r w:rsidR="00804103" w:rsidRPr="00B6246B">
        <w:rPr>
          <w:lang w:val="en-US"/>
        </w:rPr>
        <w:t xml:space="preserve"> of artistic time</w:t>
      </w:r>
      <w:r w:rsidRPr="00B6246B">
        <w:rPr>
          <w:lang w:val="en-US"/>
        </w:rPr>
        <w:t xml:space="preserve"> in the novel</w:t>
      </w:r>
      <w:r w:rsidR="00804103" w:rsidRPr="00B6246B">
        <w:rPr>
          <w:lang w:val="en-US"/>
        </w:rPr>
        <w:t xml:space="preserve"> reflect the psychological state of the main character and reflect his hopes and disappointments in different periods of his life and </w:t>
      </w:r>
      <w:r w:rsidRPr="00B6246B">
        <w:rPr>
          <w:lang w:val="en-US"/>
        </w:rPr>
        <w:t>direct</w:t>
      </w:r>
      <w:r w:rsidR="00804103" w:rsidRPr="00B6246B">
        <w:rPr>
          <w:lang w:val="en-US"/>
        </w:rPr>
        <w:t xml:space="preserve"> the development of the storyline from the </w:t>
      </w:r>
      <w:r w:rsidRPr="00B6246B">
        <w:rPr>
          <w:lang w:val="en-US"/>
        </w:rPr>
        <w:t>past to the present</w:t>
      </w:r>
      <w:r w:rsidR="00804103" w:rsidRPr="00B6246B">
        <w:rPr>
          <w:lang w:val="en-US"/>
        </w:rPr>
        <w:t>.</w:t>
      </w:r>
    </w:p>
    <w:p w:rsidR="00CB36B9" w:rsidRPr="000B206C" w:rsidRDefault="00CB36B9" w:rsidP="00B6246B">
      <w:pPr>
        <w:pStyle w:val="6"/>
        <w:shd w:val="clear" w:color="auto" w:fill="auto"/>
        <w:spacing w:before="0" w:line="360" w:lineRule="auto"/>
        <w:ind w:left="20" w:right="38" w:firstLine="720"/>
        <w:rPr>
          <w:lang w:val="en-US"/>
        </w:rPr>
      </w:pPr>
    </w:p>
    <w:p w:rsidR="00CB36B9" w:rsidRPr="000B206C" w:rsidRDefault="00CB36B9" w:rsidP="00B6246B">
      <w:pPr>
        <w:pStyle w:val="6"/>
        <w:shd w:val="clear" w:color="auto" w:fill="auto"/>
        <w:spacing w:before="0" w:line="360" w:lineRule="auto"/>
        <w:ind w:left="20" w:right="38" w:firstLine="720"/>
        <w:rPr>
          <w:sz w:val="28"/>
          <w:szCs w:val="28"/>
          <w:lang w:val="en-US"/>
        </w:rPr>
        <w:sectPr w:rsidR="00CB36B9" w:rsidRPr="000B206C" w:rsidSect="00A9141E">
          <w:footerReference w:type="default" r:id="rId15"/>
          <w:type w:val="continuous"/>
          <w:pgSz w:w="11905" w:h="16837"/>
          <w:pgMar w:top="1134" w:right="567" w:bottom="1134" w:left="1661" w:header="283" w:footer="283" w:gutter="0"/>
          <w:cols w:space="720"/>
          <w:noEndnote/>
          <w:docGrid w:linePitch="360"/>
        </w:sectPr>
      </w:pPr>
    </w:p>
    <w:p w:rsidR="00615621" w:rsidRPr="00082EC2" w:rsidRDefault="00615621" w:rsidP="007007AC">
      <w:pPr>
        <w:pStyle w:val="11"/>
        <w:shd w:val="clear" w:color="auto" w:fill="auto"/>
        <w:spacing w:after="604" w:line="480" w:lineRule="exact"/>
        <w:ind w:left="40" w:right="80"/>
        <w:rPr>
          <w:sz w:val="28"/>
          <w:szCs w:val="28"/>
          <w:lang w:val="uk-UA"/>
        </w:rPr>
      </w:pPr>
    </w:p>
    <w:sectPr w:rsidR="00615621" w:rsidRPr="00082EC2">
      <w:footerReference w:type="default" r:id="rId16"/>
      <w:type w:val="continuous"/>
      <w:pgSz w:w="11905" w:h="16837"/>
      <w:pgMar w:top="1134" w:right="1022" w:bottom="1849" w:left="150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61C" w:rsidRDefault="00FE461C">
      <w:r>
        <w:separator/>
      </w:r>
    </w:p>
  </w:endnote>
  <w:endnote w:type="continuationSeparator" w:id="0">
    <w:p w:rsidR="00FE461C" w:rsidRDefault="00FE4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904" w:rsidRDefault="002E1904">
    <w:pPr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904" w:rsidRDefault="002E190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61C" w:rsidRDefault="00FE461C"/>
  </w:footnote>
  <w:footnote w:type="continuationSeparator" w:id="0">
    <w:p w:rsidR="00FE461C" w:rsidRDefault="00FE461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05B39"/>
    <w:multiLevelType w:val="multilevel"/>
    <w:tmpl w:val="AAA86D04"/>
    <w:lvl w:ilvl="0">
      <w:start w:val="198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1">
      <w:start w:val="25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/>
      </w:rPr>
    </w:lvl>
    <w:lvl w:ilvl="3">
      <w:start w:val="1"/>
      <w:numFmt w:val="decimal"/>
      <w:lvlText w:val="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1761D20"/>
    <w:multiLevelType w:val="hybridMultilevel"/>
    <w:tmpl w:val="12F2335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8064B7F"/>
    <w:multiLevelType w:val="hybridMultilevel"/>
    <w:tmpl w:val="D882705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19C667BB"/>
    <w:multiLevelType w:val="multilevel"/>
    <w:tmpl w:val="8E0E518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1">
      <w:start w:val="4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69F4B21"/>
    <w:multiLevelType w:val="hybridMultilevel"/>
    <w:tmpl w:val="2014E64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FB488E4">
      <w:start w:val="1"/>
      <w:numFmt w:val="lowerLetter"/>
      <w:lvlText w:val="%2)"/>
      <w:lvlJc w:val="left"/>
      <w:pPr>
        <w:tabs>
          <w:tab w:val="num" w:pos="851"/>
        </w:tabs>
        <w:ind w:left="907" w:hanging="227"/>
      </w:pPr>
      <w:rPr>
        <w:rFonts w:ascii="Times New Roman" w:eastAsia="Times New Roman" w:hAnsi="Times New Roman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E0710C"/>
    <w:multiLevelType w:val="multilevel"/>
    <w:tmpl w:val="49A6D56C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3CE7481"/>
    <w:multiLevelType w:val="multilevel"/>
    <w:tmpl w:val="71A892C8"/>
    <w:lvl w:ilvl="0"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  <w:lang w:val="uk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  <w:lang w:val="uk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3E31847"/>
    <w:multiLevelType w:val="multilevel"/>
    <w:tmpl w:val="0EB6DC6E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3">
      <w:start w:val="12"/>
      <w:numFmt w:val="decimal"/>
      <w:lvlText w:val="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4">
      <w:start w:val="1986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AC9262D"/>
    <w:multiLevelType w:val="multilevel"/>
    <w:tmpl w:val="9DB014A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ADD0D65"/>
    <w:multiLevelType w:val="multilevel"/>
    <w:tmpl w:val="05669C9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B5E5E5A"/>
    <w:multiLevelType w:val="multilevel"/>
    <w:tmpl w:val="F6DA9F9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B1A164C"/>
    <w:multiLevelType w:val="hybridMultilevel"/>
    <w:tmpl w:val="4A3680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B92519E"/>
    <w:multiLevelType w:val="multilevel"/>
    <w:tmpl w:val="AAA86D04"/>
    <w:lvl w:ilvl="0">
      <w:start w:val="198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1">
      <w:start w:val="25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/>
      </w:rPr>
    </w:lvl>
    <w:lvl w:ilvl="3">
      <w:start w:val="1"/>
      <w:numFmt w:val="decimal"/>
      <w:lvlText w:val="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F8564AD"/>
    <w:multiLevelType w:val="multilevel"/>
    <w:tmpl w:val="14208DC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6"/>
  </w:num>
  <w:num w:numId="3">
    <w:abstractNumId w:val="8"/>
  </w:num>
  <w:num w:numId="4">
    <w:abstractNumId w:val="10"/>
  </w:num>
  <w:num w:numId="5">
    <w:abstractNumId w:val="13"/>
  </w:num>
  <w:num w:numId="6">
    <w:abstractNumId w:val="9"/>
  </w:num>
  <w:num w:numId="7">
    <w:abstractNumId w:val="7"/>
  </w:num>
  <w:num w:numId="8">
    <w:abstractNumId w:val="12"/>
  </w:num>
  <w:num w:numId="9">
    <w:abstractNumId w:val="5"/>
  </w:num>
  <w:num w:numId="10">
    <w:abstractNumId w:val="11"/>
  </w:num>
  <w:num w:numId="11">
    <w:abstractNumId w:val="2"/>
  </w:num>
  <w:num w:numId="12">
    <w:abstractNumId w:val="4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9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BA0"/>
    <w:rsid w:val="00011BFD"/>
    <w:rsid w:val="00014CCA"/>
    <w:rsid w:val="00032353"/>
    <w:rsid w:val="00043C57"/>
    <w:rsid w:val="00057239"/>
    <w:rsid w:val="0006254A"/>
    <w:rsid w:val="00066B93"/>
    <w:rsid w:val="00072731"/>
    <w:rsid w:val="00082B3A"/>
    <w:rsid w:val="00082EC2"/>
    <w:rsid w:val="0008344F"/>
    <w:rsid w:val="000A30B6"/>
    <w:rsid w:val="000A474E"/>
    <w:rsid w:val="000B206C"/>
    <w:rsid w:val="000D01E3"/>
    <w:rsid w:val="000D7F17"/>
    <w:rsid w:val="000F091A"/>
    <w:rsid w:val="000F09E7"/>
    <w:rsid w:val="00103008"/>
    <w:rsid w:val="001209B1"/>
    <w:rsid w:val="001416DD"/>
    <w:rsid w:val="001516B0"/>
    <w:rsid w:val="001626C8"/>
    <w:rsid w:val="00167A55"/>
    <w:rsid w:val="00183E5D"/>
    <w:rsid w:val="00187D8E"/>
    <w:rsid w:val="00192719"/>
    <w:rsid w:val="001A3410"/>
    <w:rsid w:val="001A4F30"/>
    <w:rsid w:val="001A5271"/>
    <w:rsid w:val="001C75FF"/>
    <w:rsid w:val="001D2054"/>
    <w:rsid w:val="001F73A2"/>
    <w:rsid w:val="0027511A"/>
    <w:rsid w:val="002A37B2"/>
    <w:rsid w:val="002A7B0A"/>
    <w:rsid w:val="002C5022"/>
    <w:rsid w:val="002C74F5"/>
    <w:rsid w:val="002D54DA"/>
    <w:rsid w:val="002E1904"/>
    <w:rsid w:val="002E539B"/>
    <w:rsid w:val="002E61E6"/>
    <w:rsid w:val="002E7727"/>
    <w:rsid w:val="002F0C5A"/>
    <w:rsid w:val="002F2A9C"/>
    <w:rsid w:val="00302C10"/>
    <w:rsid w:val="00304E13"/>
    <w:rsid w:val="00306B57"/>
    <w:rsid w:val="003143B1"/>
    <w:rsid w:val="00364F59"/>
    <w:rsid w:val="003660DD"/>
    <w:rsid w:val="003D2B47"/>
    <w:rsid w:val="003D70F8"/>
    <w:rsid w:val="00400238"/>
    <w:rsid w:val="004175DE"/>
    <w:rsid w:val="00451E73"/>
    <w:rsid w:val="0045798B"/>
    <w:rsid w:val="004721AE"/>
    <w:rsid w:val="00497112"/>
    <w:rsid w:val="004B5A95"/>
    <w:rsid w:val="004D0D84"/>
    <w:rsid w:val="004E5739"/>
    <w:rsid w:val="00527EDC"/>
    <w:rsid w:val="00542056"/>
    <w:rsid w:val="00543BA0"/>
    <w:rsid w:val="00555FCE"/>
    <w:rsid w:val="00562B3D"/>
    <w:rsid w:val="00571F00"/>
    <w:rsid w:val="0059148D"/>
    <w:rsid w:val="00596939"/>
    <w:rsid w:val="005A283B"/>
    <w:rsid w:val="005A3812"/>
    <w:rsid w:val="005A3AB5"/>
    <w:rsid w:val="005D15D4"/>
    <w:rsid w:val="005D2975"/>
    <w:rsid w:val="005E262D"/>
    <w:rsid w:val="005F3A68"/>
    <w:rsid w:val="00615621"/>
    <w:rsid w:val="00624FEF"/>
    <w:rsid w:val="0062783D"/>
    <w:rsid w:val="00627FA0"/>
    <w:rsid w:val="006358E3"/>
    <w:rsid w:val="00651A25"/>
    <w:rsid w:val="006527C3"/>
    <w:rsid w:val="0066346C"/>
    <w:rsid w:val="006873B2"/>
    <w:rsid w:val="006907F5"/>
    <w:rsid w:val="006A2864"/>
    <w:rsid w:val="006A3ED9"/>
    <w:rsid w:val="006A7501"/>
    <w:rsid w:val="006E71ED"/>
    <w:rsid w:val="006F420B"/>
    <w:rsid w:val="007007AC"/>
    <w:rsid w:val="00702896"/>
    <w:rsid w:val="00737CA1"/>
    <w:rsid w:val="007449E5"/>
    <w:rsid w:val="00747CC2"/>
    <w:rsid w:val="00774B46"/>
    <w:rsid w:val="0078009B"/>
    <w:rsid w:val="007B7724"/>
    <w:rsid w:val="007C675D"/>
    <w:rsid w:val="007C72DD"/>
    <w:rsid w:val="007E2282"/>
    <w:rsid w:val="007E2554"/>
    <w:rsid w:val="007F07E3"/>
    <w:rsid w:val="008024D9"/>
    <w:rsid w:val="00804103"/>
    <w:rsid w:val="00805012"/>
    <w:rsid w:val="00814705"/>
    <w:rsid w:val="0082620E"/>
    <w:rsid w:val="00826B03"/>
    <w:rsid w:val="008451C6"/>
    <w:rsid w:val="00847A73"/>
    <w:rsid w:val="00851937"/>
    <w:rsid w:val="008752C4"/>
    <w:rsid w:val="00875A02"/>
    <w:rsid w:val="008767B6"/>
    <w:rsid w:val="00886DF7"/>
    <w:rsid w:val="00892461"/>
    <w:rsid w:val="008A17F1"/>
    <w:rsid w:val="008C62C0"/>
    <w:rsid w:val="008F203C"/>
    <w:rsid w:val="00911EC1"/>
    <w:rsid w:val="0091602C"/>
    <w:rsid w:val="00923470"/>
    <w:rsid w:val="009320FF"/>
    <w:rsid w:val="0093601E"/>
    <w:rsid w:val="00954ED4"/>
    <w:rsid w:val="0097776A"/>
    <w:rsid w:val="00992FA0"/>
    <w:rsid w:val="009A61F4"/>
    <w:rsid w:val="009B4259"/>
    <w:rsid w:val="009B72F7"/>
    <w:rsid w:val="009C703C"/>
    <w:rsid w:val="009E5C12"/>
    <w:rsid w:val="009E63FE"/>
    <w:rsid w:val="00A1400C"/>
    <w:rsid w:val="00A36F59"/>
    <w:rsid w:val="00A4008D"/>
    <w:rsid w:val="00A56530"/>
    <w:rsid w:val="00A6034F"/>
    <w:rsid w:val="00A63264"/>
    <w:rsid w:val="00A80759"/>
    <w:rsid w:val="00A84504"/>
    <w:rsid w:val="00A9141E"/>
    <w:rsid w:val="00A92A30"/>
    <w:rsid w:val="00AB4F5F"/>
    <w:rsid w:val="00AC4B8C"/>
    <w:rsid w:val="00AF187E"/>
    <w:rsid w:val="00AF4350"/>
    <w:rsid w:val="00B14016"/>
    <w:rsid w:val="00B25F08"/>
    <w:rsid w:val="00B42FA2"/>
    <w:rsid w:val="00B6246B"/>
    <w:rsid w:val="00B93B25"/>
    <w:rsid w:val="00B95E70"/>
    <w:rsid w:val="00B96A92"/>
    <w:rsid w:val="00BA4CB6"/>
    <w:rsid w:val="00BB4A9F"/>
    <w:rsid w:val="00BB4B31"/>
    <w:rsid w:val="00BC3645"/>
    <w:rsid w:val="00BD7650"/>
    <w:rsid w:val="00BE1B85"/>
    <w:rsid w:val="00C06ADF"/>
    <w:rsid w:val="00C10AB9"/>
    <w:rsid w:val="00C151EE"/>
    <w:rsid w:val="00C2673B"/>
    <w:rsid w:val="00C46D61"/>
    <w:rsid w:val="00C519B6"/>
    <w:rsid w:val="00C615AE"/>
    <w:rsid w:val="00C8554E"/>
    <w:rsid w:val="00C92339"/>
    <w:rsid w:val="00CB3091"/>
    <w:rsid w:val="00CB36B9"/>
    <w:rsid w:val="00CC1D06"/>
    <w:rsid w:val="00CC76F2"/>
    <w:rsid w:val="00CD5DB8"/>
    <w:rsid w:val="00CF1C38"/>
    <w:rsid w:val="00D0218F"/>
    <w:rsid w:val="00D10FD0"/>
    <w:rsid w:val="00D24D66"/>
    <w:rsid w:val="00D34E35"/>
    <w:rsid w:val="00D409A1"/>
    <w:rsid w:val="00D4478D"/>
    <w:rsid w:val="00D44917"/>
    <w:rsid w:val="00D62FF3"/>
    <w:rsid w:val="00D67868"/>
    <w:rsid w:val="00D8437D"/>
    <w:rsid w:val="00D95071"/>
    <w:rsid w:val="00DB103B"/>
    <w:rsid w:val="00DE4C84"/>
    <w:rsid w:val="00DF53F4"/>
    <w:rsid w:val="00E060E8"/>
    <w:rsid w:val="00E22A36"/>
    <w:rsid w:val="00E33074"/>
    <w:rsid w:val="00E3357F"/>
    <w:rsid w:val="00E355BA"/>
    <w:rsid w:val="00E41CA9"/>
    <w:rsid w:val="00E52751"/>
    <w:rsid w:val="00E82DC9"/>
    <w:rsid w:val="00E85676"/>
    <w:rsid w:val="00E96C93"/>
    <w:rsid w:val="00EB0C91"/>
    <w:rsid w:val="00EC5202"/>
    <w:rsid w:val="00EE5015"/>
    <w:rsid w:val="00EE6A2C"/>
    <w:rsid w:val="00EE7545"/>
    <w:rsid w:val="00F0174B"/>
    <w:rsid w:val="00F01886"/>
    <w:rsid w:val="00F16AE7"/>
    <w:rsid w:val="00F26D0C"/>
    <w:rsid w:val="00F3187A"/>
    <w:rsid w:val="00F54EB0"/>
    <w:rsid w:val="00F56464"/>
    <w:rsid w:val="00F56AA2"/>
    <w:rsid w:val="00F70B7E"/>
    <w:rsid w:val="00F736CC"/>
    <w:rsid w:val="00FA333B"/>
    <w:rsid w:val="00FC5CAE"/>
    <w:rsid w:val="00FE461C"/>
    <w:rsid w:val="00FE5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uk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805012"/>
    <w:pPr>
      <w:keepNext/>
      <w:spacing w:before="240" w:after="60"/>
      <w:jc w:val="center"/>
      <w:outlineLvl w:val="0"/>
    </w:pPr>
    <w:rPr>
      <w:rFonts w:ascii="Times New Roman" w:eastAsia="Times New Roman" w:hAnsi="Times New Roman" w:cs="Arial"/>
      <w:b/>
      <w:bCs/>
      <w:color w:val="auto"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115pt">
    <w:name w:val="Колонтитул + 11;5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a7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6"/>
      <w:szCs w:val="26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6"/>
      <w:szCs w:val="26"/>
      <w:u w:val="single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line="485" w:lineRule="exact"/>
      <w:ind w:firstLine="72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6">
    <w:name w:val="Колонтитул"/>
    <w:basedOn w:val="a"/>
    <w:link w:val="a5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2">
    <w:name w:val="Заголовок №1_"/>
    <w:basedOn w:val="a0"/>
    <w:link w:val="13"/>
    <w:rsid w:val="00F736CC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13">
    <w:name w:val="Заголовок №1"/>
    <w:basedOn w:val="a"/>
    <w:link w:val="12"/>
    <w:rsid w:val="00F736CC"/>
    <w:pPr>
      <w:shd w:val="clear" w:color="auto" w:fill="FFFFFF"/>
      <w:spacing w:after="240" w:line="0" w:lineRule="atLeast"/>
      <w:outlineLvl w:val="0"/>
    </w:pPr>
    <w:rPr>
      <w:rFonts w:ascii="Times New Roman" w:eastAsia="Times New Roman" w:hAnsi="Times New Roman" w:cs="Times New Roman"/>
      <w:color w:val="auto"/>
      <w:sz w:val="30"/>
      <w:szCs w:val="30"/>
    </w:rPr>
  </w:style>
  <w:style w:type="paragraph" w:styleId="a9">
    <w:name w:val="header"/>
    <w:basedOn w:val="a"/>
    <w:link w:val="aa"/>
    <w:uiPriority w:val="99"/>
    <w:unhideWhenUsed/>
    <w:rsid w:val="0006254A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6254A"/>
    <w:rPr>
      <w:color w:val="000000"/>
    </w:rPr>
  </w:style>
  <w:style w:type="paragraph" w:styleId="ab">
    <w:name w:val="footer"/>
    <w:basedOn w:val="a"/>
    <w:link w:val="ac"/>
    <w:uiPriority w:val="99"/>
    <w:unhideWhenUsed/>
    <w:rsid w:val="0006254A"/>
    <w:pPr>
      <w:tabs>
        <w:tab w:val="center" w:pos="4819"/>
        <w:tab w:val="right" w:pos="963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6254A"/>
    <w:rPr>
      <w:color w:val="000000"/>
    </w:rPr>
  </w:style>
  <w:style w:type="character" w:customStyle="1" w:styleId="2">
    <w:name w:val="Основной текст (2)_"/>
    <w:basedOn w:val="a0"/>
    <w:link w:val="20"/>
    <w:rsid w:val="007007AC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21">
    <w:name w:val="Основной текст (2) + Не полужирный"/>
    <w:basedOn w:val="2"/>
    <w:rsid w:val="007007AC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105pt0pt">
    <w:name w:val="Основной текст + 10;5 pt;Курсив;Интервал 0 pt"/>
    <w:basedOn w:val="a4"/>
    <w:rsid w:val="007007A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10"/>
      <w:sz w:val="21"/>
      <w:szCs w:val="21"/>
    </w:rPr>
  </w:style>
  <w:style w:type="paragraph" w:customStyle="1" w:styleId="20">
    <w:name w:val="Основной текст (2)"/>
    <w:basedOn w:val="a"/>
    <w:link w:val="2"/>
    <w:rsid w:val="007007AC"/>
    <w:pPr>
      <w:shd w:val="clear" w:color="auto" w:fill="FFFFFF"/>
      <w:spacing w:line="485" w:lineRule="exact"/>
    </w:pPr>
    <w:rPr>
      <w:rFonts w:ascii="Times New Roman" w:eastAsia="Times New Roman" w:hAnsi="Times New Roman" w:cs="Times New Roman"/>
      <w:color w:val="auto"/>
      <w:sz w:val="25"/>
      <w:szCs w:val="25"/>
    </w:rPr>
  </w:style>
  <w:style w:type="character" w:customStyle="1" w:styleId="22">
    <w:name w:val="Заголовок №2_"/>
    <w:basedOn w:val="a0"/>
    <w:link w:val="23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d">
    <w:name w:val="Основной текст + Курсив"/>
    <w:basedOn w:val="a4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lang w:val="en-US"/>
    </w:rPr>
  </w:style>
  <w:style w:type="character" w:customStyle="1" w:styleId="24">
    <w:name w:val="Основной текст (2) + Не курсив"/>
    <w:basedOn w:val="2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shd w:val="clear" w:color="auto" w:fill="FFFFFF"/>
      <w:lang w:val="uk"/>
    </w:rPr>
  </w:style>
  <w:style w:type="character" w:customStyle="1" w:styleId="3">
    <w:name w:val="Основной текст (3)_"/>
    <w:basedOn w:val="a0"/>
    <w:link w:val="30"/>
    <w:rsid w:val="00615621"/>
    <w:rPr>
      <w:rFonts w:ascii="Times New Roman" w:eastAsia="Times New Roman" w:hAnsi="Times New Roman" w:cs="Times New Roman"/>
      <w:sz w:val="9"/>
      <w:szCs w:val="9"/>
      <w:shd w:val="clear" w:color="auto" w:fill="FFFFFF"/>
    </w:rPr>
  </w:style>
  <w:style w:type="character" w:customStyle="1" w:styleId="120">
    <w:name w:val="Заголовок №1 (2)_"/>
    <w:basedOn w:val="a0"/>
    <w:link w:val="121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e">
    <w:name w:val="Основной текст + Полужирный;Курсив"/>
    <w:basedOn w:val="a4"/>
    <w:rsid w:val="00615621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7"/>
      <w:szCs w:val="27"/>
    </w:rPr>
  </w:style>
  <w:style w:type="character" w:customStyle="1" w:styleId="32">
    <w:name w:val="Заголовок №3 (2)_"/>
    <w:basedOn w:val="a0"/>
    <w:link w:val="32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5">
    <w:name w:val="Основной текст (2) + Полужирный"/>
    <w:basedOn w:val="2"/>
    <w:rsid w:val="006156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  <w:lang w:val="en-US"/>
    </w:rPr>
  </w:style>
  <w:style w:type="character" w:customStyle="1" w:styleId="31">
    <w:name w:val="Заголовок №3_"/>
    <w:basedOn w:val="a0"/>
    <w:link w:val="33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2pt">
    <w:name w:val="Основной текст (2) + Интервал 2 pt"/>
    <w:basedOn w:val="2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27"/>
      <w:szCs w:val="27"/>
      <w:shd w:val="clear" w:color="auto" w:fill="FFFFFF"/>
      <w:lang w:val="en-US"/>
    </w:rPr>
  </w:style>
  <w:style w:type="character" w:customStyle="1" w:styleId="26">
    <w:name w:val="Подпись к таблице (2)_"/>
    <w:basedOn w:val="a0"/>
    <w:link w:val="27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f">
    <w:name w:val="Подпись к таблице_"/>
    <w:basedOn w:val="a0"/>
    <w:link w:val="af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pt">
    <w:name w:val="Основной текст + Курсив;Интервал 2 pt"/>
    <w:basedOn w:val="a4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40"/>
      <w:sz w:val="27"/>
      <w:szCs w:val="27"/>
    </w:rPr>
  </w:style>
  <w:style w:type="character" w:customStyle="1" w:styleId="1pt">
    <w:name w:val="Основной текст + Интервал 1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7"/>
      <w:szCs w:val="27"/>
    </w:rPr>
  </w:style>
  <w:style w:type="paragraph" w:customStyle="1" w:styleId="23">
    <w:name w:val="Заголовок №2"/>
    <w:basedOn w:val="a"/>
    <w:link w:val="22"/>
    <w:rsid w:val="00615621"/>
    <w:pPr>
      <w:shd w:val="clear" w:color="auto" w:fill="FFFFFF"/>
      <w:spacing w:after="180" w:line="0" w:lineRule="atLeast"/>
      <w:outlineLvl w:val="1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0">
    <w:name w:val="Основной текст (3)"/>
    <w:basedOn w:val="a"/>
    <w:link w:val="3"/>
    <w:rsid w:val="00615621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color w:val="auto"/>
      <w:sz w:val="9"/>
      <w:szCs w:val="9"/>
    </w:rPr>
  </w:style>
  <w:style w:type="paragraph" w:customStyle="1" w:styleId="121">
    <w:name w:val="Заголовок №1 (2)"/>
    <w:basedOn w:val="a"/>
    <w:link w:val="120"/>
    <w:rsid w:val="00615621"/>
    <w:pPr>
      <w:shd w:val="clear" w:color="auto" w:fill="FFFFFF"/>
      <w:spacing w:line="0" w:lineRule="atLeast"/>
      <w:outlineLvl w:val="0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20">
    <w:name w:val="Заголовок №3 (2)"/>
    <w:basedOn w:val="a"/>
    <w:link w:val="32"/>
    <w:rsid w:val="00615621"/>
    <w:pPr>
      <w:shd w:val="clear" w:color="auto" w:fill="FFFFFF"/>
      <w:spacing w:before="900" w:line="480" w:lineRule="exact"/>
      <w:outlineLvl w:val="2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3">
    <w:name w:val="Заголовок №3"/>
    <w:basedOn w:val="a"/>
    <w:link w:val="31"/>
    <w:rsid w:val="00615621"/>
    <w:pPr>
      <w:shd w:val="clear" w:color="auto" w:fill="FFFFFF"/>
      <w:spacing w:line="475" w:lineRule="exact"/>
      <w:jc w:val="center"/>
      <w:outlineLvl w:val="2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40">
    <w:name w:val="Основной текст (4)"/>
    <w:basedOn w:val="a"/>
    <w:link w:val="4"/>
    <w:rsid w:val="00615621"/>
    <w:pPr>
      <w:shd w:val="clear" w:color="auto" w:fill="FFFFFF"/>
      <w:spacing w:line="480" w:lineRule="exact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27">
    <w:name w:val="Подпись к таблице (2)"/>
    <w:basedOn w:val="a"/>
    <w:link w:val="26"/>
    <w:rsid w:val="0061562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af0">
    <w:name w:val="Подпись к таблице"/>
    <w:basedOn w:val="a"/>
    <w:link w:val="af"/>
    <w:rsid w:val="0061562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7"/>
      <w:szCs w:val="27"/>
    </w:rPr>
  </w:style>
  <w:style w:type="character" w:customStyle="1" w:styleId="11pt">
    <w:name w:val="Заголовок №1 + Интервал 1 pt"/>
    <w:basedOn w:val="12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30"/>
      <w:szCs w:val="30"/>
      <w:shd w:val="clear" w:color="auto" w:fill="FFFFFF"/>
    </w:rPr>
  </w:style>
  <w:style w:type="character" w:customStyle="1" w:styleId="11pt0">
    <w:name w:val="Колонтитул + 11 pt"/>
    <w:basedOn w:val="a5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2pt0pt">
    <w:name w:val="Основной текст + 12 pt;Интервал 0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4"/>
      <w:szCs w:val="24"/>
    </w:rPr>
  </w:style>
  <w:style w:type="character" w:customStyle="1" w:styleId="28">
    <w:name w:val="Основной текст2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</w:rPr>
  </w:style>
  <w:style w:type="character" w:customStyle="1" w:styleId="34">
    <w:name w:val="Основной текст3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125pt">
    <w:name w:val="Основной текст + 12;5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1">
    <w:name w:val="Основной текст4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5">
    <w:name w:val="Основной текст5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411pt">
    <w:name w:val="Основной текст (4) + 11 pt;Не полужирный"/>
    <w:basedOn w:val="4"/>
    <w:rsid w:val="006156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customStyle="1" w:styleId="6">
    <w:name w:val="Основной текст6"/>
    <w:basedOn w:val="a"/>
    <w:rsid w:val="00615621"/>
    <w:pPr>
      <w:shd w:val="clear" w:color="auto" w:fill="FFFFFF"/>
      <w:spacing w:before="240" w:line="480" w:lineRule="exact"/>
      <w:ind w:hanging="440"/>
      <w:jc w:val="both"/>
    </w:pPr>
    <w:rPr>
      <w:rFonts w:ascii="Times New Roman" w:eastAsia="Times New Roman" w:hAnsi="Times New Roman" w:cs="Times New Roman"/>
      <w:sz w:val="26"/>
      <w:szCs w:val="26"/>
    </w:rPr>
  </w:style>
  <w:style w:type="character" w:customStyle="1" w:styleId="29">
    <w:name w:val="Оглавление (2)_"/>
    <w:basedOn w:val="a0"/>
    <w:link w:val="2a"/>
    <w:rsid w:val="00542056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character" w:customStyle="1" w:styleId="af1">
    <w:name w:val="Оглавление_"/>
    <w:basedOn w:val="a0"/>
    <w:link w:val="af2"/>
    <w:rsid w:val="00542056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155pt">
    <w:name w:val="Оглавление + 15;5 pt"/>
    <w:basedOn w:val="af1"/>
    <w:rsid w:val="00542056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a">
    <w:name w:val="Оглавление (2)"/>
    <w:basedOn w:val="a"/>
    <w:link w:val="29"/>
    <w:rsid w:val="00542056"/>
    <w:pPr>
      <w:shd w:val="clear" w:color="auto" w:fill="FFFFFF"/>
      <w:spacing w:before="840" w:line="552" w:lineRule="exact"/>
      <w:jc w:val="both"/>
    </w:pPr>
    <w:rPr>
      <w:rFonts w:ascii="Times New Roman" w:eastAsia="Times New Roman" w:hAnsi="Times New Roman" w:cs="Times New Roman"/>
      <w:color w:val="auto"/>
      <w:sz w:val="31"/>
      <w:szCs w:val="31"/>
    </w:rPr>
  </w:style>
  <w:style w:type="paragraph" w:customStyle="1" w:styleId="af2">
    <w:name w:val="Оглавление"/>
    <w:basedOn w:val="a"/>
    <w:link w:val="af1"/>
    <w:rsid w:val="00542056"/>
    <w:pPr>
      <w:shd w:val="clear" w:color="auto" w:fill="FFFFFF"/>
      <w:spacing w:line="523" w:lineRule="exact"/>
    </w:pPr>
    <w:rPr>
      <w:rFonts w:ascii="Times New Roman" w:eastAsia="Times New Roman" w:hAnsi="Times New Roman" w:cs="Times New Roman"/>
      <w:color w:val="auto"/>
      <w:sz w:val="27"/>
      <w:szCs w:val="27"/>
    </w:rPr>
  </w:style>
  <w:style w:type="character" w:customStyle="1" w:styleId="10">
    <w:name w:val="Заголовок 1 Знак"/>
    <w:basedOn w:val="a0"/>
    <w:link w:val="1"/>
    <w:rsid w:val="00805012"/>
    <w:rPr>
      <w:rFonts w:ascii="Times New Roman" w:eastAsia="Times New Roman" w:hAnsi="Times New Roman" w:cs="Arial"/>
      <w:b/>
      <w:bCs/>
      <w:kern w:val="32"/>
      <w:sz w:val="32"/>
      <w:szCs w:val="32"/>
      <w:lang w:val="ru-RU" w:eastAsia="ru-RU"/>
    </w:rPr>
  </w:style>
  <w:style w:type="character" w:customStyle="1" w:styleId="FontStyle12">
    <w:name w:val="Font Style12"/>
    <w:rsid w:val="00805012"/>
    <w:rPr>
      <w:rFonts w:ascii="Cambria" w:hAnsi="Cambria" w:cs="Cambria"/>
      <w:spacing w:val="10"/>
      <w:sz w:val="24"/>
      <w:szCs w:val="24"/>
    </w:rPr>
  </w:style>
  <w:style w:type="paragraph" w:customStyle="1" w:styleId="Style1">
    <w:name w:val="Style1"/>
    <w:basedOn w:val="a"/>
    <w:rsid w:val="00805012"/>
    <w:pPr>
      <w:widowControl w:val="0"/>
      <w:autoSpaceDE w:val="0"/>
      <w:autoSpaceDN w:val="0"/>
      <w:adjustRightInd w:val="0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2">
    <w:name w:val="Style2"/>
    <w:basedOn w:val="a"/>
    <w:rsid w:val="00805012"/>
    <w:pPr>
      <w:widowControl w:val="0"/>
      <w:autoSpaceDE w:val="0"/>
      <w:autoSpaceDN w:val="0"/>
      <w:adjustRightInd w:val="0"/>
      <w:spacing w:line="371" w:lineRule="exact"/>
      <w:ind w:firstLine="331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3">
    <w:name w:val="Style3"/>
    <w:basedOn w:val="a"/>
    <w:rsid w:val="00805012"/>
    <w:pPr>
      <w:widowControl w:val="0"/>
      <w:autoSpaceDE w:val="0"/>
      <w:autoSpaceDN w:val="0"/>
      <w:adjustRightInd w:val="0"/>
      <w:spacing w:line="739" w:lineRule="exact"/>
      <w:ind w:firstLine="331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4">
    <w:name w:val="Style4"/>
    <w:basedOn w:val="a"/>
    <w:rsid w:val="00805012"/>
    <w:pPr>
      <w:widowControl w:val="0"/>
      <w:autoSpaceDE w:val="0"/>
      <w:autoSpaceDN w:val="0"/>
      <w:adjustRightInd w:val="0"/>
      <w:spacing w:line="370" w:lineRule="exact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5">
    <w:name w:val="Style5"/>
    <w:basedOn w:val="a"/>
    <w:rsid w:val="00805012"/>
    <w:pPr>
      <w:widowControl w:val="0"/>
      <w:autoSpaceDE w:val="0"/>
      <w:autoSpaceDN w:val="0"/>
      <w:adjustRightInd w:val="0"/>
    </w:pPr>
    <w:rPr>
      <w:rFonts w:ascii="Trebuchet MS" w:eastAsia="Times New Roman" w:hAnsi="Trebuchet MS" w:cs="Times New Roman"/>
      <w:color w:val="auto"/>
      <w:lang w:val="ru-RU" w:eastAsia="ru-RU"/>
    </w:rPr>
  </w:style>
  <w:style w:type="character" w:customStyle="1" w:styleId="FontStyle11">
    <w:name w:val="Font Style11"/>
    <w:rsid w:val="00805012"/>
    <w:rPr>
      <w:rFonts w:ascii="Trebuchet MS" w:hAnsi="Trebuchet MS" w:cs="Trebuchet MS"/>
      <w:sz w:val="28"/>
      <w:szCs w:val="28"/>
    </w:rPr>
  </w:style>
  <w:style w:type="paragraph" w:styleId="af3">
    <w:name w:val="List Paragraph"/>
    <w:basedOn w:val="a"/>
    <w:uiPriority w:val="34"/>
    <w:qFormat/>
    <w:rsid w:val="006A7501"/>
    <w:pPr>
      <w:ind w:left="720"/>
      <w:contextualSpacing/>
    </w:pPr>
  </w:style>
  <w:style w:type="character" w:styleId="af4">
    <w:name w:val="FollowedHyperlink"/>
    <w:basedOn w:val="a0"/>
    <w:uiPriority w:val="99"/>
    <w:semiHidden/>
    <w:unhideWhenUsed/>
    <w:rsid w:val="00AF187E"/>
    <w:rPr>
      <w:color w:val="800080" w:themeColor="followedHyperlink"/>
      <w:u w:val="single"/>
    </w:rPr>
  </w:style>
  <w:style w:type="paragraph" w:styleId="af5">
    <w:name w:val="footnote text"/>
    <w:basedOn w:val="a"/>
    <w:link w:val="af6"/>
    <w:uiPriority w:val="99"/>
    <w:semiHidden/>
    <w:unhideWhenUsed/>
    <w:rsid w:val="0008344F"/>
    <w:rPr>
      <w:sz w:val="20"/>
      <w:szCs w:val="20"/>
    </w:rPr>
  </w:style>
  <w:style w:type="character" w:customStyle="1" w:styleId="af6">
    <w:name w:val="Текст сноски Знак"/>
    <w:basedOn w:val="a0"/>
    <w:link w:val="af5"/>
    <w:uiPriority w:val="99"/>
    <w:semiHidden/>
    <w:rsid w:val="0008344F"/>
    <w:rPr>
      <w:color w:val="000000"/>
      <w:sz w:val="20"/>
      <w:szCs w:val="20"/>
    </w:rPr>
  </w:style>
  <w:style w:type="character" w:styleId="af7">
    <w:name w:val="footnote reference"/>
    <w:basedOn w:val="a0"/>
    <w:uiPriority w:val="99"/>
    <w:semiHidden/>
    <w:unhideWhenUsed/>
    <w:rsid w:val="0008344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uk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805012"/>
    <w:pPr>
      <w:keepNext/>
      <w:spacing w:before="240" w:after="60"/>
      <w:jc w:val="center"/>
      <w:outlineLvl w:val="0"/>
    </w:pPr>
    <w:rPr>
      <w:rFonts w:ascii="Times New Roman" w:eastAsia="Times New Roman" w:hAnsi="Times New Roman" w:cs="Arial"/>
      <w:b/>
      <w:bCs/>
      <w:color w:val="auto"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115pt">
    <w:name w:val="Колонтитул + 11;5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a7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6"/>
      <w:szCs w:val="26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6"/>
      <w:szCs w:val="26"/>
      <w:u w:val="single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line="485" w:lineRule="exact"/>
      <w:ind w:firstLine="72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6">
    <w:name w:val="Колонтитул"/>
    <w:basedOn w:val="a"/>
    <w:link w:val="a5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2">
    <w:name w:val="Заголовок №1_"/>
    <w:basedOn w:val="a0"/>
    <w:link w:val="13"/>
    <w:rsid w:val="00F736CC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13">
    <w:name w:val="Заголовок №1"/>
    <w:basedOn w:val="a"/>
    <w:link w:val="12"/>
    <w:rsid w:val="00F736CC"/>
    <w:pPr>
      <w:shd w:val="clear" w:color="auto" w:fill="FFFFFF"/>
      <w:spacing w:after="240" w:line="0" w:lineRule="atLeast"/>
      <w:outlineLvl w:val="0"/>
    </w:pPr>
    <w:rPr>
      <w:rFonts w:ascii="Times New Roman" w:eastAsia="Times New Roman" w:hAnsi="Times New Roman" w:cs="Times New Roman"/>
      <w:color w:val="auto"/>
      <w:sz w:val="30"/>
      <w:szCs w:val="30"/>
    </w:rPr>
  </w:style>
  <w:style w:type="paragraph" w:styleId="a9">
    <w:name w:val="header"/>
    <w:basedOn w:val="a"/>
    <w:link w:val="aa"/>
    <w:uiPriority w:val="99"/>
    <w:unhideWhenUsed/>
    <w:rsid w:val="0006254A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6254A"/>
    <w:rPr>
      <w:color w:val="000000"/>
    </w:rPr>
  </w:style>
  <w:style w:type="paragraph" w:styleId="ab">
    <w:name w:val="footer"/>
    <w:basedOn w:val="a"/>
    <w:link w:val="ac"/>
    <w:uiPriority w:val="99"/>
    <w:unhideWhenUsed/>
    <w:rsid w:val="0006254A"/>
    <w:pPr>
      <w:tabs>
        <w:tab w:val="center" w:pos="4819"/>
        <w:tab w:val="right" w:pos="963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6254A"/>
    <w:rPr>
      <w:color w:val="000000"/>
    </w:rPr>
  </w:style>
  <w:style w:type="character" w:customStyle="1" w:styleId="2">
    <w:name w:val="Основной текст (2)_"/>
    <w:basedOn w:val="a0"/>
    <w:link w:val="20"/>
    <w:rsid w:val="007007AC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21">
    <w:name w:val="Основной текст (2) + Не полужирный"/>
    <w:basedOn w:val="2"/>
    <w:rsid w:val="007007AC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105pt0pt">
    <w:name w:val="Основной текст + 10;5 pt;Курсив;Интервал 0 pt"/>
    <w:basedOn w:val="a4"/>
    <w:rsid w:val="007007A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10"/>
      <w:sz w:val="21"/>
      <w:szCs w:val="21"/>
    </w:rPr>
  </w:style>
  <w:style w:type="paragraph" w:customStyle="1" w:styleId="20">
    <w:name w:val="Основной текст (2)"/>
    <w:basedOn w:val="a"/>
    <w:link w:val="2"/>
    <w:rsid w:val="007007AC"/>
    <w:pPr>
      <w:shd w:val="clear" w:color="auto" w:fill="FFFFFF"/>
      <w:spacing w:line="485" w:lineRule="exact"/>
    </w:pPr>
    <w:rPr>
      <w:rFonts w:ascii="Times New Roman" w:eastAsia="Times New Roman" w:hAnsi="Times New Roman" w:cs="Times New Roman"/>
      <w:color w:val="auto"/>
      <w:sz w:val="25"/>
      <w:szCs w:val="25"/>
    </w:rPr>
  </w:style>
  <w:style w:type="character" w:customStyle="1" w:styleId="22">
    <w:name w:val="Заголовок №2_"/>
    <w:basedOn w:val="a0"/>
    <w:link w:val="23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d">
    <w:name w:val="Основной текст + Курсив"/>
    <w:basedOn w:val="a4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lang w:val="en-US"/>
    </w:rPr>
  </w:style>
  <w:style w:type="character" w:customStyle="1" w:styleId="24">
    <w:name w:val="Основной текст (2) + Не курсив"/>
    <w:basedOn w:val="2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shd w:val="clear" w:color="auto" w:fill="FFFFFF"/>
      <w:lang w:val="uk"/>
    </w:rPr>
  </w:style>
  <w:style w:type="character" w:customStyle="1" w:styleId="3">
    <w:name w:val="Основной текст (3)_"/>
    <w:basedOn w:val="a0"/>
    <w:link w:val="30"/>
    <w:rsid w:val="00615621"/>
    <w:rPr>
      <w:rFonts w:ascii="Times New Roman" w:eastAsia="Times New Roman" w:hAnsi="Times New Roman" w:cs="Times New Roman"/>
      <w:sz w:val="9"/>
      <w:szCs w:val="9"/>
      <w:shd w:val="clear" w:color="auto" w:fill="FFFFFF"/>
    </w:rPr>
  </w:style>
  <w:style w:type="character" w:customStyle="1" w:styleId="120">
    <w:name w:val="Заголовок №1 (2)_"/>
    <w:basedOn w:val="a0"/>
    <w:link w:val="121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e">
    <w:name w:val="Основной текст + Полужирный;Курсив"/>
    <w:basedOn w:val="a4"/>
    <w:rsid w:val="00615621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7"/>
      <w:szCs w:val="27"/>
    </w:rPr>
  </w:style>
  <w:style w:type="character" w:customStyle="1" w:styleId="32">
    <w:name w:val="Заголовок №3 (2)_"/>
    <w:basedOn w:val="a0"/>
    <w:link w:val="32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5">
    <w:name w:val="Основной текст (2) + Полужирный"/>
    <w:basedOn w:val="2"/>
    <w:rsid w:val="006156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  <w:lang w:val="en-US"/>
    </w:rPr>
  </w:style>
  <w:style w:type="character" w:customStyle="1" w:styleId="31">
    <w:name w:val="Заголовок №3_"/>
    <w:basedOn w:val="a0"/>
    <w:link w:val="33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2pt">
    <w:name w:val="Основной текст (2) + Интервал 2 pt"/>
    <w:basedOn w:val="2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27"/>
      <w:szCs w:val="27"/>
      <w:shd w:val="clear" w:color="auto" w:fill="FFFFFF"/>
      <w:lang w:val="en-US"/>
    </w:rPr>
  </w:style>
  <w:style w:type="character" w:customStyle="1" w:styleId="26">
    <w:name w:val="Подпись к таблице (2)_"/>
    <w:basedOn w:val="a0"/>
    <w:link w:val="27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af">
    <w:name w:val="Подпись к таблице_"/>
    <w:basedOn w:val="a0"/>
    <w:link w:val="af0"/>
    <w:rsid w:val="00615621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2pt">
    <w:name w:val="Основной текст + Курсив;Интервал 2 pt"/>
    <w:basedOn w:val="a4"/>
    <w:rsid w:val="006156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40"/>
      <w:sz w:val="27"/>
      <w:szCs w:val="27"/>
    </w:rPr>
  </w:style>
  <w:style w:type="character" w:customStyle="1" w:styleId="1pt">
    <w:name w:val="Основной текст + Интервал 1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7"/>
      <w:szCs w:val="27"/>
    </w:rPr>
  </w:style>
  <w:style w:type="paragraph" w:customStyle="1" w:styleId="23">
    <w:name w:val="Заголовок №2"/>
    <w:basedOn w:val="a"/>
    <w:link w:val="22"/>
    <w:rsid w:val="00615621"/>
    <w:pPr>
      <w:shd w:val="clear" w:color="auto" w:fill="FFFFFF"/>
      <w:spacing w:after="180" w:line="0" w:lineRule="atLeast"/>
      <w:outlineLvl w:val="1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0">
    <w:name w:val="Основной текст (3)"/>
    <w:basedOn w:val="a"/>
    <w:link w:val="3"/>
    <w:rsid w:val="00615621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color w:val="auto"/>
      <w:sz w:val="9"/>
      <w:szCs w:val="9"/>
    </w:rPr>
  </w:style>
  <w:style w:type="paragraph" w:customStyle="1" w:styleId="121">
    <w:name w:val="Заголовок №1 (2)"/>
    <w:basedOn w:val="a"/>
    <w:link w:val="120"/>
    <w:rsid w:val="00615621"/>
    <w:pPr>
      <w:shd w:val="clear" w:color="auto" w:fill="FFFFFF"/>
      <w:spacing w:line="0" w:lineRule="atLeast"/>
      <w:outlineLvl w:val="0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20">
    <w:name w:val="Заголовок №3 (2)"/>
    <w:basedOn w:val="a"/>
    <w:link w:val="32"/>
    <w:rsid w:val="00615621"/>
    <w:pPr>
      <w:shd w:val="clear" w:color="auto" w:fill="FFFFFF"/>
      <w:spacing w:before="900" w:line="480" w:lineRule="exact"/>
      <w:outlineLvl w:val="2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33">
    <w:name w:val="Заголовок №3"/>
    <w:basedOn w:val="a"/>
    <w:link w:val="31"/>
    <w:rsid w:val="00615621"/>
    <w:pPr>
      <w:shd w:val="clear" w:color="auto" w:fill="FFFFFF"/>
      <w:spacing w:line="475" w:lineRule="exact"/>
      <w:jc w:val="center"/>
      <w:outlineLvl w:val="2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40">
    <w:name w:val="Основной текст (4)"/>
    <w:basedOn w:val="a"/>
    <w:link w:val="4"/>
    <w:rsid w:val="00615621"/>
    <w:pPr>
      <w:shd w:val="clear" w:color="auto" w:fill="FFFFFF"/>
      <w:spacing w:line="480" w:lineRule="exact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27">
    <w:name w:val="Подпись к таблице (2)"/>
    <w:basedOn w:val="a"/>
    <w:link w:val="26"/>
    <w:rsid w:val="0061562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7"/>
      <w:szCs w:val="27"/>
    </w:rPr>
  </w:style>
  <w:style w:type="paragraph" w:customStyle="1" w:styleId="af0">
    <w:name w:val="Подпись к таблице"/>
    <w:basedOn w:val="a"/>
    <w:link w:val="af"/>
    <w:rsid w:val="0061562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7"/>
      <w:szCs w:val="27"/>
    </w:rPr>
  </w:style>
  <w:style w:type="character" w:customStyle="1" w:styleId="11pt">
    <w:name w:val="Заголовок №1 + Интервал 1 pt"/>
    <w:basedOn w:val="12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30"/>
      <w:szCs w:val="30"/>
      <w:shd w:val="clear" w:color="auto" w:fill="FFFFFF"/>
    </w:rPr>
  </w:style>
  <w:style w:type="character" w:customStyle="1" w:styleId="11pt0">
    <w:name w:val="Колонтитул + 11 pt"/>
    <w:basedOn w:val="a5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2pt0pt">
    <w:name w:val="Основной текст + 12 pt;Интервал 0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4"/>
      <w:szCs w:val="24"/>
    </w:rPr>
  </w:style>
  <w:style w:type="character" w:customStyle="1" w:styleId="28">
    <w:name w:val="Основной текст2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</w:rPr>
  </w:style>
  <w:style w:type="character" w:customStyle="1" w:styleId="34">
    <w:name w:val="Основной текст3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125pt">
    <w:name w:val="Основной текст + 12;5 pt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1">
    <w:name w:val="Основной текст4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5">
    <w:name w:val="Основной текст5"/>
    <w:basedOn w:val="a4"/>
    <w:rsid w:val="006156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  <w:u w:val="single"/>
      <w:lang w:val="en-US"/>
    </w:rPr>
  </w:style>
  <w:style w:type="character" w:customStyle="1" w:styleId="411pt">
    <w:name w:val="Основной текст (4) + 11 pt;Не полужирный"/>
    <w:basedOn w:val="4"/>
    <w:rsid w:val="006156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customStyle="1" w:styleId="6">
    <w:name w:val="Основной текст6"/>
    <w:basedOn w:val="a"/>
    <w:rsid w:val="00615621"/>
    <w:pPr>
      <w:shd w:val="clear" w:color="auto" w:fill="FFFFFF"/>
      <w:spacing w:before="240" w:line="480" w:lineRule="exact"/>
      <w:ind w:hanging="440"/>
      <w:jc w:val="both"/>
    </w:pPr>
    <w:rPr>
      <w:rFonts w:ascii="Times New Roman" w:eastAsia="Times New Roman" w:hAnsi="Times New Roman" w:cs="Times New Roman"/>
      <w:sz w:val="26"/>
      <w:szCs w:val="26"/>
    </w:rPr>
  </w:style>
  <w:style w:type="character" w:customStyle="1" w:styleId="29">
    <w:name w:val="Оглавление (2)_"/>
    <w:basedOn w:val="a0"/>
    <w:link w:val="2a"/>
    <w:rsid w:val="00542056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character" w:customStyle="1" w:styleId="af1">
    <w:name w:val="Оглавление_"/>
    <w:basedOn w:val="a0"/>
    <w:link w:val="af2"/>
    <w:rsid w:val="00542056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155pt">
    <w:name w:val="Оглавление + 15;5 pt"/>
    <w:basedOn w:val="af1"/>
    <w:rsid w:val="00542056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a">
    <w:name w:val="Оглавление (2)"/>
    <w:basedOn w:val="a"/>
    <w:link w:val="29"/>
    <w:rsid w:val="00542056"/>
    <w:pPr>
      <w:shd w:val="clear" w:color="auto" w:fill="FFFFFF"/>
      <w:spacing w:before="840" w:line="552" w:lineRule="exact"/>
      <w:jc w:val="both"/>
    </w:pPr>
    <w:rPr>
      <w:rFonts w:ascii="Times New Roman" w:eastAsia="Times New Roman" w:hAnsi="Times New Roman" w:cs="Times New Roman"/>
      <w:color w:val="auto"/>
      <w:sz w:val="31"/>
      <w:szCs w:val="31"/>
    </w:rPr>
  </w:style>
  <w:style w:type="paragraph" w:customStyle="1" w:styleId="af2">
    <w:name w:val="Оглавление"/>
    <w:basedOn w:val="a"/>
    <w:link w:val="af1"/>
    <w:rsid w:val="00542056"/>
    <w:pPr>
      <w:shd w:val="clear" w:color="auto" w:fill="FFFFFF"/>
      <w:spacing w:line="523" w:lineRule="exact"/>
    </w:pPr>
    <w:rPr>
      <w:rFonts w:ascii="Times New Roman" w:eastAsia="Times New Roman" w:hAnsi="Times New Roman" w:cs="Times New Roman"/>
      <w:color w:val="auto"/>
      <w:sz w:val="27"/>
      <w:szCs w:val="27"/>
    </w:rPr>
  </w:style>
  <w:style w:type="character" w:customStyle="1" w:styleId="10">
    <w:name w:val="Заголовок 1 Знак"/>
    <w:basedOn w:val="a0"/>
    <w:link w:val="1"/>
    <w:rsid w:val="00805012"/>
    <w:rPr>
      <w:rFonts w:ascii="Times New Roman" w:eastAsia="Times New Roman" w:hAnsi="Times New Roman" w:cs="Arial"/>
      <w:b/>
      <w:bCs/>
      <w:kern w:val="32"/>
      <w:sz w:val="32"/>
      <w:szCs w:val="32"/>
      <w:lang w:val="ru-RU" w:eastAsia="ru-RU"/>
    </w:rPr>
  </w:style>
  <w:style w:type="character" w:customStyle="1" w:styleId="FontStyle12">
    <w:name w:val="Font Style12"/>
    <w:rsid w:val="00805012"/>
    <w:rPr>
      <w:rFonts w:ascii="Cambria" w:hAnsi="Cambria" w:cs="Cambria"/>
      <w:spacing w:val="10"/>
      <w:sz w:val="24"/>
      <w:szCs w:val="24"/>
    </w:rPr>
  </w:style>
  <w:style w:type="paragraph" w:customStyle="1" w:styleId="Style1">
    <w:name w:val="Style1"/>
    <w:basedOn w:val="a"/>
    <w:rsid w:val="00805012"/>
    <w:pPr>
      <w:widowControl w:val="0"/>
      <w:autoSpaceDE w:val="0"/>
      <w:autoSpaceDN w:val="0"/>
      <w:adjustRightInd w:val="0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2">
    <w:name w:val="Style2"/>
    <w:basedOn w:val="a"/>
    <w:rsid w:val="00805012"/>
    <w:pPr>
      <w:widowControl w:val="0"/>
      <w:autoSpaceDE w:val="0"/>
      <w:autoSpaceDN w:val="0"/>
      <w:adjustRightInd w:val="0"/>
      <w:spacing w:line="371" w:lineRule="exact"/>
      <w:ind w:firstLine="331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3">
    <w:name w:val="Style3"/>
    <w:basedOn w:val="a"/>
    <w:rsid w:val="00805012"/>
    <w:pPr>
      <w:widowControl w:val="0"/>
      <w:autoSpaceDE w:val="0"/>
      <w:autoSpaceDN w:val="0"/>
      <w:adjustRightInd w:val="0"/>
      <w:spacing w:line="739" w:lineRule="exact"/>
      <w:ind w:firstLine="331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4">
    <w:name w:val="Style4"/>
    <w:basedOn w:val="a"/>
    <w:rsid w:val="00805012"/>
    <w:pPr>
      <w:widowControl w:val="0"/>
      <w:autoSpaceDE w:val="0"/>
      <w:autoSpaceDN w:val="0"/>
      <w:adjustRightInd w:val="0"/>
      <w:spacing w:line="370" w:lineRule="exact"/>
    </w:pPr>
    <w:rPr>
      <w:rFonts w:ascii="Trebuchet MS" w:eastAsia="Times New Roman" w:hAnsi="Trebuchet MS" w:cs="Times New Roman"/>
      <w:color w:val="auto"/>
      <w:lang w:val="ru-RU" w:eastAsia="ru-RU"/>
    </w:rPr>
  </w:style>
  <w:style w:type="paragraph" w:customStyle="1" w:styleId="Style5">
    <w:name w:val="Style5"/>
    <w:basedOn w:val="a"/>
    <w:rsid w:val="00805012"/>
    <w:pPr>
      <w:widowControl w:val="0"/>
      <w:autoSpaceDE w:val="0"/>
      <w:autoSpaceDN w:val="0"/>
      <w:adjustRightInd w:val="0"/>
    </w:pPr>
    <w:rPr>
      <w:rFonts w:ascii="Trebuchet MS" w:eastAsia="Times New Roman" w:hAnsi="Trebuchet MS" w:cs="Times New Roman"/>
      <w:color w:val="auto"/>
      <w:lang w:val="ru-RU" w:eastAsia="ru-RU"/>
    </w:rPr>
  </w:style>
  <w:style w:type="character" w:customStyle="1" w:styleId="FontStyle11">
    <w:name w:val="Font Style11"/>
    <w:rsid w:val="00805012"/>
    <w:rPr>
      <w:rFonts w:ascii="Trebuchet MS" w:hAnsi="Trebuchet MS" w:cs="Trebuchet MS"/>
      <w:sz w:val="28"/>
      <w:szCs w:val="28"/>
    </w:rPr>
  </w:style>
  <w:style w:type="paragraph" w:styleId="af3">
    <w:name w:val="List Paragraph"/>
    <w:basedOn w:val="a"/>
    <w:uiPriority w:val="34"/>
    <w:qFormat/>
    <w:rsid w:val="006A7501"/>
    <w:pPr>
      <w:ind w:left="720"/>
      <w:contextualSpacing/>
    </w:pPr>
  </w:style>
  <w:style w:type="character" w:styleId="af4">
    <w:name w:val="FollowedHyperlink"/>
    <w:basedOn w:val="a0"/>
    <w:uiPriority w:val="99"/>
    <w:semiHidden/>
    <w:unhideWhenUsed/>
    <w:rsid w:val="00AF187E"/>
    <w:rPr>
      <w:color w:val="800080" w:themeColor="followedHyperlink"/>
      <w:u w:val="single"/>
    </w:rPr>
  </w:style>
  <w:style w:type="paragraph" w:styleId="af5">
    <w:name w:val="footnote text"/>
    <w:basedOn w:val="a"/>
    <w:link w:val="af6"/>
    <w:uiPriority w:val="99"/>
    <w:semiHidden/>
    <w:unhideWhenUsed/>
    <w:rsid w:val="0008344F"/>
    <w:rPr>
      <w:sz w:val="20"/>
      <w:szCs w:val="20"/>
    </w:rPr>
  </w:style>
  <w:style w:type="character" w:customStyle="1" w:styleId="af6">
    <w:name w:val="Текст сноски Знак"/>
    <w:basedOn w:val="a0"/>
    <w:link w:val="af5"/>
    <w:uiPriority w:val="99"/>
    <w:semiHidden/>
    <w:rsid w:val="0008344F"/>
    <w:rPr>
      <w:color w:val="000000"/>
      <w:sz w:val="20"/>
      <w:szCs w:val="20"/>
    </w:rPr>
  </w:style>
  <w:style w:type="character" w:styleId="af7">
    <w:name w:val="footnote reference"/>
    <w:basedOn w:val="a0"/>
    <w:uiPriority w:val="99"/>
    <w:semiHidden/>
    <w:unhideWhenUsed/>
    <w:rsid w:val="000834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1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slovar.lib.ru/dictionary/time.ht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ihtik.lib.ru/tmp/zmnh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feb-web.ru/feb/slt/abc/ltl/ltl-1531%20.htm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chronos.msu.ru/TERMS/ryzhukhina_vremya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helty-dom.narod.ru/literature/txt/chronotop" TargetMode="External"/><Relationship Id="rId14" Type="http://schemas.openxmlformats.org/officeDocument/2006/relationships/hyperlink" Target="http://slovar.lib.ru/dictionary/chronotope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826A9-6CC1-45C5-9E42-58312CB01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10969</Words>
  <Characters>6253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admin</cp:lastModifiedBy>
  <cp:revision>2</cp:revision>
  <cp:lastPrinted>2018-05-23T10:08:00Z</cp:lastPrinted>
  <dcterms:created xsi:type="dcterms:W3CDTF">2019-01-17T12:00:00Z</dcterms:created>
  <dcterms:modified xsi:type="dcterms:W3CDTF">2019-01-17T12:00:00Z</dcterms:modified>
</cp:coreProperties>
</file>