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D0BDE" w:rsidRPr="00CC0983" w:rsidRDefault="00BD0BDE" w:rsidP="00BD0BDE">
      <w:pPr>
        <w:spacing w:after="0" w:line="360" w:lineRule="auto"/>
        <w:jc w:val="center"/>
        <w:rPr>
          <w:rFonts w:ascii="Times New Roman" w:eastAsia="Times New Roman" w:hAnsi="Times New Roman" w:cs="Times New Roman"/>
          <w:sz w:val="28"/>
          <w:szCs w:val="28"/>
          <w:u w:val="thick"/>
          <w:lang w:eastAsia="ru-RU"/>
        </w:rPr>
      </w:pPr>
      <w:r w:rsidRPr="00CC0983">
        <w:rPr>
          <w:rFonts w:ascii="Times New Roman" w:eastAsia="Times New Roman" w:hAnsi="Times New Roman" w:cs="Times New Roman"/>
          <w:sz w:val="28"/>
          <w:szCs w:val="28"/>
          <w:u w:val="thick"/>
          <w:lang w:val="ru-RU" w:eastAsia="ru-RU"/>
        </w:rPr>
        <w:t>Одеський нац</w:t>
      </w:r>
      <w:r w:rsidRPr="00CC0983">
        <w:rPr>
          <w:rFonts w:ascii="Times New Roman" w:eastAsia="Times New Roman" w:hAnsi="Times New Roman" w:cs="Times New Roman"/>
          <w:sz w:val="28"/>
          <w:szCs w:val="28"/>
          <w:u w:val="thick"/>
          <w:lang w:eastAsia="ru-RU"/>
        </w:rPr>
        <w:t>іональний університет імені І. І. Мечникова</w:t>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r w:rsidRPr="00CC0983">
        <w:rPr>
          <w:rFonts w:ascii="Times New Roman" w:eastAsia="Times New Roman" w:hAnsi="Times New Roman" w:cs="Times New Roman"/>
          <w:sz w:val="28"/>
          <w:szCs w:val="28"/>
          <w:u w:val="thick"/>
          <w:lang w:eastAsia="ru-RU"/>
        </w:rPr>
        <w:softHyphen/>
      </w:r>
    </w:p>
    <w:p w:rsidR="00BD0BDE" w:rsidRPr="00CC0983" w:rsidRDefault="00BD0BDE" w:rsidP="00BD0BDE">
      <w:pPr>
        <w:spacing w:after="0" w:line="360" w:lineRule="auto"/>
        <w:jc w:val="center"/>
        <w:rPr>
          <w:rFonts w:ascii="Times New Roman" w:eastAsia="Times New Roman" w:hAnsi="Times New Roman" w:cs="Times New Roman"/>
          <w:sz w:val="28"/>
          <w:szCs w:val="28"/>
          <w:u w:val="thick"/>
          <w:lang w:eastAsia="ru-RU"/>
        </w:rPr>
      </w:pPr>
      <w:r w:rsidRPr="00CC0983">
        <w:rPr>
          <w:rFonts w:ascii="Times New Roman" w:eastAsia="Times New Roman" w:hAnsi="Times New Roman" w:cs="Times New Roman"/>
          <w:sz w:val="28"/>
          <w:szCs w:val="28"/>
          <w:u w:val="thick"/>
          <w:lang w:eastAsia="ru-RU"/>
        </w:rPr>
        <w:t>Факультет міжнародних відносин, політології та соціології</w:t>
      </w:r>
    </w:p>
    <w:p w:rsidR="00BD0BDE" w:rsidRPr="00CC0983" w:rsidRDefault="00BD0BDE" w:rsidP="00BD0BDE">
      <w:pPr>
        <w:spacing w:after="0" w:line="360" w:lineRule="auto"/>
        <w:jc w:val="center"/>
        <w:rPr>
          <w:rFonts w:ascii="Times New Roman" w:eastAsia="Times New Roman" w:hAnsi="Times New Roman" w:cs="Times New Roman"/>
          <w:sz w:val="16"/>
          <w:szCs w:val="16"/>
          <w:lang w:eastAsia="ru-RU"/>
        </w:rPr>
      </w:pPr>
      <w:r w:rsidRPr="00CC0983">
        <w:rPr>
          <w:rFonts w:ascii="Times New Roman" w:eastAsia="Times New Roman" w:hAnsi="Times New Roman" w:cs="Times New Roman"/>
          <w:b/>
          <w:sz w:val="28"/>
          <w:szCs w:val="28"/>
          <w:lang w:eastAsia="ru-RU"/>
        </w:rPr>
        <w:t xml:space="preserve">   </w:t>
      </w:r>
      <w:r w:rsidRPr="00CC0983">
        <w:rPr>
          <w:rFonts w:ascii="Times New Roman" w:eastAsia="Times New Roman" w:hAnsi="Times New Roman" w:cs="Times New Roman"/>
          <w:b/>
          <w:sz w:val="28"/>
          <w:szCs w:val="28"/>
          <w:u w:val="single"/>
          <w:lang w:eastAsia="ru-RU"/>
        </w:rPr>
        <w:t xml:space="preserve"> ______________     ___  </w:t>
      </w:r>
      <w:r w:rsidRPr="00CC0983">
        <w:rPr>
          <w:rFonts w:ascii="Times New Roman" w:eastAsia="Times New Roman" w:hAnsi="Times New Roman" w:cs="Times New Roman"/>
          <w:sz w:val="28"/>
          <w:szCs w:val="28"/>
          <w:u w:val="single"/>
          <w:lang w:eastAsia="ru-RU"/>
        </w:rPr>
        <w:t>Кафедра соціології</w:t>
      </w:r>
      <w:r w:rsidRPr="00CC0983">
        <w:rPr>
          <w:rFonts w:ascii="Times New Roman" w:eastAsia="Times New Roman" w:hAnsi="Times New Roman" w:cs="Times New Roman"/>
          <w:b/>
          <w:sz w:val="28"/>
          <w:szCs w:val="28"/>
          <w:u w:val="single"/>
          <w:lang w:eastAsia="ru-RU"/>
        </w:rPr>
        <w:t>_____________________</w:t>
      </w:r>
    </w:p>
    <w:p w:rsidR="00BD0BDE" w:rsidRPr="00CC0983" w:rsidRDefault="00BD0BDE" w:rsidP="00BD0BDE">
      <w:pPr>
        <w:spacing w:after="0" w:line="240" w:lineRule="auto"/>
        <w:jc w:val="center"/>
        <w:rPr>
          <w:rFonts w:ascii="Times New Roman" w:eastAsia="Times New Roman" w:hAnsi="Times New Roman" w:cs="Times New Roman"/>
          <w:sz w:val="16"/>
          <w:szCs w:val="16"/>
          <w:lang w:eastAsia="ru-RU"/>
        </w:rPr>
      </w:pPr>
    </w:p>
    <w:p w:rsidR="00BD0BDE" w:rsidRPr="00CC0983" w:rsidRDefault="00BD0BDE" w:rsidP="00BD0BDE">
      <w:pPr>
        <w:spacing w:after="0" w:line="240" w:lineRule="auto"/>
        <w:jc w:val="center"/>
        <w:rPr>
          <w:rFonts w:ascii="Times New Roman" w:eastAsia="Times New Roman" w:hAnsi="Times New Roman" w:cs="Times New Roman"/>
          <w:sz w:val="16"/>
          <w:szCs w:val="16"/>
          <w:lang w:eastAsia="ru-RU"/>
        </w:rPr>
      </w:pPr>
    </w:p>
    <w:p w:rsidR="00BD0BDE" w:rsidRPr="00CC0983" w:rsidRDefault="00BD0BDE" w:rsidP="00BD0BDE">
      <w:pPr>
        <w:spacing w:after="0" w:line="240" w:lineRule="auto"/>
        <w:jc w:val="center"/>
        <w:rPr>
          <w:rFonts w:ascii="Times New Roman" w:eastAsia="Times New Roman" w:hAnsi="Times New Roman" w:cs="Times New Roman"/>
          <w:sz w:val="16"/>
          <w:szCs w:val="16"/>
          <w:lang w:eastAsia="ru-RU"/>
        </w:rPr>
      </w:pPr>
    </w:p>
    <w:p w:rsidR="00BD0BDE" w:rsidRPr="00CC0983" w:rsidRDefault="00BD0BDE" w:rsidP="00BD0BDE">
      <w:pPr>
        <w:spacing w:after="0" w:line="240" w:lineRule="auto"/>
        <w:jc w:val="center"/>
        <w:rPr>
          <w:rFonts w:ascii="Times New Roman" w:eastAsia="Times New Roman" w:hAnsi="Times New Roman" w:cs="Times New Roman"/>
          <w:sz w:val="16"/>
          <w:szCs w:val="16"/>
          <w:lang w:eastAsia="ru-RU"/>
        </w:rPr>
      </w:pPr>
    </w:p>
    <w:p w:rsidR="00BD0BDE" w:rsidRPr="00CC0983" w:rsidRDefault="00BD0BDE" w:rsidP="00BD0BDE">
      <w:pPr>
        <w:spacing w:after="0" w:line="240" w:lineRule="auto"/>
        <w:jc w:val="center"/>
        <w:rPr>
          <w:rFonts w:ascii="Times New Roman" w:eastAsia="Times New Roman" w:hAnsi="Times New Roman" w:cs="Times New Roman"/>
          <w:b/>
          <w:sz w:val="32"/>
          <w:szCs w:val="32"/>
          <w:lang w:eastAsia="ru-RU"/>
        </w:rPr>
      </w:pPr>
      <w:r w:rsidRPr="00CC0983">
        <w:rPr>
          <w:rFonts w:ascii="Times New Roman" w:eastAsia="Times New Roman" w:hAnsi="Times New Roman" w:cs="Times New Roman"/>
          <w:b/>
          <w:sz w:val="32"/>
          <w:szCs w:val="32"/>
          <w:lang w:eastAsia="ru-RU"/>
        </w:rPr>
        <w:t>Д и п л о м н а    р о б о т а</w:t>
      </w:r>
    </w:p>
    <w:p w:rsidR="00BD0BDE" w:rsidRPr="00CC0983" w:rsidRDefault="00BD0BDE" w:rsidP="00BD0BDE">
      <w:pPr>
        <w:spacing w:after="0" w:line="240" w:lineRule="auto"/>
        <w:jc w:val="center"/>
        <w:rPr>
          <w:rFonts w:ascii="Times New Roman" w:eastAsia="Times New Roman" w:hAnsi="Times New Roman" w:cs="Times New Roman"/>
          <w:b/>
          <w:sz w:val="32"/>
          <w:szCs w:val="32"/>
          <w:u w:val="single"/>
          <w:lang w:eastAsia="ru-RU"/>
        </w:rPr>
      </w:pPr>
      <w:r w:rsidRPr="00CC0983">
        <w:rPr>
          <w:rFonts w:ascii="Times New Roman" w:eastAsia="Times New Roman" w:hAnsi="Times New Roman" w:cs="Times New Roman"/>
          <w:b/>
          <w:sz w:val="32"/>
          <w:szCs w:val="32"/>
          <w:u w:val="single"/>
          <w:lang w:eastAsia="ru-RU"/>
        </w:rPr>
        <w:t>на здобуття освітньо-кваліфікаційного рівня «бакалавр»</w:t>
      </w:r>
    </w:p>
    <w:p w:rsidR="00BD0BDE" w:rsidRPr="00CC0983" w:rsidRDefault="00BD0BDE" w:rsidP="00BD0BDE">
      <w:pPr>
        <w:spacing w:after="0" w:line="240" w:lineRule="auto"/>
        <w:jc w:val="center"/>
        <w:rPr>
          <w:rFonts w:ascii="Times New Roman" w:eastAsia="Times New Roman" w:hAnsi="Times New Roman" w:cs="Times New Roman"/>
          <w:sz w:val="24"/>
          <w:szCs w:val="24"/>
          <w:u w:val="single"/>
          <w:vertAlign w:val="subscript"/>
          <w:lang w:eastAsia="ru-RU"/>
        </w:rPr>
      </w:pPr>
    </w:p>
    <w:p w:rsidR="00BD0BDE" w:rsidRPr="00CC0983" w:rsidRDefault="00BD0BDE" w:rsidP="00BD0BDE">
      <w:pPr>
        <w:spacing w:after="0" w:line="240" w:lineRule="auto"/>
        <w:jc w:val="center"/>
        <w:rPr>
          <w:rFonts w:ascii="Times New Roman" w:eastAsia="Times New Roman" w:hAnsi="Times New Roman" w:cs="Times New Roman"/>
          <w:b/>
          <w:sz w:val="28"/>
          <w:szCs w:val="28"/>
          <w:lang w:eastAsia="ru-RU"/>
        </w:rPr>
      </w:pPr>
      <w:r w:rsidRPr="00CC0983">
        <w:rPr>
          <w:rFonts w:ascii="Times New Roman" w:eastAsia="Times New Roman" w:hAnsi="Times New Roman" w:cs="Times New Roman"/>
          <w:b/>
          <w:sz w:val="28"/>
          <w:szCs w:val="28"/>
          <w:lang w:eastAsia="ru-RU"/>
        </w:rPr>
        <w:t xml:space="preserve"> на тему: «Внутрішньо переміщені особи: особливості способу життя в сучасних умовах України»</w:t>
      </w:r>
    </w:p>
    <w:p w:rsidR="00BD0BDE" w:rsidRPr="00CC0983" w:rsidRDefault="00BD0BDE" w:rsidP="00BD0BDE">
      <w:pPr>
        <w:spacing w:after="0" w:line="240" w:lineRule="auto"/>
        <w:jc w:val="center"/>
        <w:rPr>
          <w:rFonts w:ascii="Times New Roman" w:eastAsia="Times New Roman" w:hAnsi="Times New Roman" w:cs="Times New Roman"/>
          <w:sz w:val="28"/>
          <w:szCs w:val="28"/>
          <w:u w:val="single"/>
          <w:lang w:eastAsia="ru-RU"/>
        </w:rPr>
      </w:pPr>
    </w:p>
    <w:p w:rsidR="00BD0BDE" w:rsidRPr="00CC0983" w:rsidRDefault="00BD0BDE" w:rsidP="00BD0BDE">
      <w:pPr>
        <w:spacing w:after="0" w:line="240" w:lineRule="auto"/>
        <w:jc w:val="center"/>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val="en-US" w:eastAsia="ru-RU"/>
        </w:rPr>
        <w:t>«Internally displaced persons: peculiarities of lifestyle in the modern conditions of Ukraine</w:t>
      </w:r>
      <w:r w:rsidRPr="00CC0983">
        <w:rPr>
          <w:rFonts w:ascii="Times New Roman" w:eastAsia="Times New Roman" w:hAnsi="Times New Roman" w:cs="Times New Roman"/>
          <w:sz w:val="28"/>
          <w:szCs w:val="28"/>
          <w:lang w:eastAsia="ru-RU"/>
        </w:rPr>
        <w:t>»</w:t>
      </w:r>
    </w:p>
    <w:p w:rsidR="00BD0BDE" w:rsidRPr="00CC0983" w:rsidRDefault="00BD0BDE" w:rsidP="00BD0BDE">
      <w:pPr>
        <w:tabs>
          <w:tab w:val="left" w:pos="5280"/>
        </w:tabs>
        <w:spacing w:after="0" w:line="240" w:lineRule="auto"/>
        <w:rPr>
          <w:rFonts w:ascii="Times New Roman" w:eastAsia="Times New Roman" w:hAnsi="Times New Roman" w:cs="Times New Roman"/>
          <w:b/>
          <w:sz w:val="32"/>
          <w:szCs w:val="32"/>
          <w:lang w:eastAsia="ru-RU"/>
        </w:rPr>
      </w:pPr>
      <w:r w:rsidRPr="00CC0983">
        <w:rPr>
          <w:rFonts w:ascii="Times New Roman" w:eastAsia="Times New Roman" w:hAnsi="Times New Roman" w:cs="Times New Roman"/>
          <w:b/>
          <w:sz w:val="32"/>
          <w:szCs w:val="32"/>
          <w:lang w:eastAsia="ru-RU"/>
        </w:rPr>
        <w:tab/>
      </w:r>
    </w:p>
    <w:p w:rsidR="00BD0BDE" w:rsidRPr="00CC0983" w:rsidRDefault="00BD0BDE" w:rsidP="00BD0BDE">
      <w:pPr>
        <w:spacing w:after="0" w:line="240" w:lineRule="auto"/>
        <w:jc w:val="center"/>
        <w:rPr>
          <w:rFonts w:ascii="Times New Roman" w:eastAsia="Times New Roman" w:hAnsi="Times New Roman" w:cs="Times New Roman"/>
          <w:b/>
          <w:sz w:val="32"/>
          <w:szCs w:val="32"/>
          <w:u w:val="single"/>
          <w:lang w:eastAsia="ru-RU"/>
        </w:rPr>
      </w:pPr>
    </w:p>
    <w:p w:rsidR="00BD0BDE" w:rsidRPr="00CC0983" w:rsidRDefault="00BD0BDE" w:rsidP="00BD0BDE">
      <w:pPr>
        <w:spacing w:after="0" w:line="240" w:lineRule="auto"/>
        <w:jc w:val="center"/>
        <w:rPr>
          <w:rFonts w:ascii="Times New Roman" w:eastAsia="Times New Roman" w:hAnsi="Times New Roman" w:cs="Times New Roman"/>
          <w:sz w:val="28"/>
          <w:szCs w:val="28"/>
          <w:lang w:eastAsia="ru-RU"/>
        </w:rPr>
      </w:pPr>
    </w:p>
    <w:p w:rsidR="00BD0BDE" w:rsidRPr="00CC0983" w:rsidRDefault="00BD0BDE" w:rsidP="00BD0BDE">
      <w:pPr>
        <w:spacing w:after="0" w:line="360" w:lineRule="auto"/>
        <w:jc w:val="center"/>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                                           Виконала: студентка 4 року денна форми навчання</w:t>
      </w:r>
    </w:p>
    <w:p w:rsidR="00BD0BDE" w:rsidRPr="00CC0983" w:rsidRDefault="00BD0BDE" w:rsidP="00BD0BDE">
      <w:pPr>
        <w:spacing w:after="0" w:line="360" w:lineRule="auto"/>
        <w:jc w:val="center"/>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                       напряму підготовки 6.030101 Соціологія                                                               </w:t>
      </w:r>
    </w:p>
    <w:p w:rsidR="00BD0BDE" w:rsidRPr="00CC0983" w:rsidRDefault="00BD0BDE" w:rsidP="00BD0BDE">
      <w:pPr>
        <w:spacing w:after="0" w:line="360" w:lineRule="auto"/>
        <w:jc w:val="both"/>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                                         Хегай Вікторія Вячеславівна</w:t>
      </w:r>
    </w:p>
    <w:p w:rsidR="00BD0BDE" w:rsidRPr="00CC0983" w:rsidRDefault="00BD0BDE" w:rsidP="00BD0BDE">
      <w:pPr>
        <w:spacing w:after="0" w:line="240" w:lineRule="auto"/>
        <w:jc w:val="right"/>
        <w:rPr>
          <w:rFonts w:ascii="Times New Roman" w:eastAsia="Times New Roman" w:hAnsi="Times New Roman" w:cs="Times New Roman"/>
          <w:sz w:val="28"/>
          <w:szCs w:val="28"/>
          <w:u w:val="single"/>
          <w:lang w:eastAsia="ru-RU"/>
        </w:rPr>
      </w:pPr>
      <w:r w:rsidRPr="00CC0983">
        <w:rPr>
          <w:rFonts w:ascii="Times New Roman" w:eastAsia="Times New Roman" w:hAnsi="Times New Roman" w:cs="Times New Roman"/>
          <w:sz w:val="28"/>
          <w:szCs w:val="28"/>
          <w:lang w:eastAsia="ru-RU"/>
        </w:rPr>
        <w:t xml:space="preserve">                                       Керівник к.соц.н., доц. Мосійчук Т.Є.</w:t>
      </w:r>
      <w:r w:rsidRPr="00CC0983">
        <w:rPr>
          <w:rFonts w:ascii="Times New Roman" w:eastAsia="Times New Roman" w:hAnsi="Times New Roman" w:cs="Times New Roman"/>
          <w:sz w:val="28"/>
          <w:szCs w:val="28"/>
          <w:u w:val="single"/>
          <w:lang w:eastAsia="ru-RU"/>
        </w:rPr>
        <w:t xml:space="preserve">    ___________   </w:t>
      </w:r>
    </w:p>
    <w:p w:rsidR="00BD0BDE" w:rsidRPr="00CC0983" w:rsidRDefault="00BD0BDE" w:rsidP="00BD0BDE">
      <w:pPr>
        <w:spacing w:after="0" w:line="240" w:lineRule="auto"/>
        <w:jc w:val="right"/>
        <w:rPr>
          <w:rFonts w:ascii="Times New Roman" w:eastAsia="Times New Roman" w:hAnsi="Times New Roman" w:cs="Times New Roman"/>
          <w:sz w:val="28"/>
          <w:szCs w:val="28"/>
          <w:lang w:eastAsia="ru-RU"/>
        </w:rPr>
      </w:pPr>
      <w:r w:rsidRPr="00CC0983">
        <w:rPr>
          <w:rFonts w:ascii="Times New Roman" w:eastAsia="Times New Roman" w:hAnsi="Times New Roman" w:cs="Times New Roman"/>
          <w:u w:val="single"/>
          <w:vertAlign w:val="subscript"/>
          <w:lang w:eastAsia="ru-RU"/>
        </w:rPr>
        <w:t>(підпис)</w:t>
      </w:r>
      <w:r w:rsidRPr="00CC0983">
        <w:rPr>
          <w:rFonts w:ascii="Times New Roman" w:eastAsia="Times New Roman" w:hAnsi="Times New Roman" w:cs="Times New Roman"/>
          <w:sz w:val="28"/>
          <w:szCs w:val="28"/>
          <w:lang w:eastAsia="ru-RU"/>
        </w:rPr>
        <w:t xml:space="preserve">                    </w:t>
      </w:r>
    </w:p>
    <w:p w:rsidR="00BD0BDE" w:rsidRPr="00CC0983" w:rsidRDefault="00BD0BDE" w:rsidP="00BD0BDE">
      <w:pPr>
        <w:tabs>
          <w:tab w:val="left" w:pos="2895"/>
          <w:tab w:val="left" w:pos="2977"/>
          <w:tab w:val="left" w:pos="3544"/>
          <w:tab w:val="right" w:pos="9356"/>
        </w:tabs>
        <w:spacing w:after="0" w:line="240" w:lineRule="auto"/>
        <w:ind w:right="-1"/>
        <w:rPr>
          <w:rFonts w:ascii="Times New Roman" w:eastAsia="Times New Roman" w:hAnsi="Times New Roman" w:cs="Times New Roman"/>
          <w:sz w:val="28"/>
          <w:szCs w:val="28"/>
          <w:u w:val="single"/>
          <w:lang w:eastAsia="ru-RU"/>
        </w:rPr>
      </w:pPr>
      <w:r w:rsidRPr="00CC0983">
        <w:rPr>
          <w:rFonts w:ascii="Times New Roman" w:eastAsia="Times New Roman" w:hAnsi="Times New Roman" w:cs="Times New Roman"/>
          <w:sz w:val="28"/>
          <w:szCs w:val="28"/>
          <w:lang w:eastAsia="ru-RU"/>
        </w:rPr>
        <w:tab/>
        <w:t xml:space="preserve"> Рецензент д.філософ.н., проф. Худенко. А.В.</w:t>
      </w:r>
      <w:r w:rsidRPr="00CC0983">
        <w:rPr>
          <w:rFonts w:ascii="Times New Roman" w:eastAsia="Times New Roman" w:hAnsi="Times New Roman" w:cs="Times New Roman"/>
          <w:sz w:val="28"/>
          <w:szCs w:val="28"/>
          <w:lang w:eastAsia="ru-RU"/>
        </w:rPr>
        <w:tab/>
      </w:r>
      <w:r w:rsidRPr="00CC0983">
        <w:rPr>
          <w:rFonts w:ascii="Times New Roman" w:eastAsia="Times New Roman" w:hAnsi="Times New Roman" w:cs="Times New Roman"/>
          <w:sz w:val="28"/>
          <w:szCs w:val="28"/>
          <w:lang w:eastAsia="ru-RU"/>
        </w:rPr>
        <w:tab/>
      </w:r>
      <w:r w:rsidRPr="00CC0983">
        <w:rPr>
          <w:rFonts w:ascii="Times New Roman" w:eastAsia="Times New Roman" w:hAnsi="Times New Roman" w:cs="Times New Roman"/>
          <w:sz w:val="28"/>
          <w:szCs w:val="28"/>
          <w:lang w:eastAsia="ru-RU"/>
        </w:rPr>
        <w:tab/>
        <w:t xml:space="preserve">                                                    </w:t>
      </w:r>
    </w:p>
    <w:p w:rsidR="00BD0BDE" w:rsidRPr="00CC0983" w:rsidRDefault="00BD0BDE" w:rsidP="00BD0BDE">
      <w:pPr>
        <w:spacing w:after="0" w:line="240" w:lineRule="auto"/>
        <w:rPr>
          <w:rFonts w:ascii="Times New Roman" w:eastAsia="Times New Roman" w:hAnsi="Times New Roman" w:cs="Times New Roman"/>
          <w:sz w:val="32"/>
          <w:szCs w:val="32"/>
          <w:lang w:eastAsia="ru-RU"/>
        </w:rPr>
      </w:pPr>
    </w:p>
    <w:p w:rsidR="00BD0BDE" w:rsidRPr="00CC0983" w:rsidRDefault="00BD0BDE" w:rsidP="00BD0BDE">
      <w:pPr>
        <w:spacing w:after="0" w:line="240" w:lineRule="auto"/>
        <w:jc w:val="center"/>
        <w:rPr>
          <w:rFonts w:ascii="Times New Roman" w:eastAsia="Times New Roman" w:hAnsi="Times New Roman" w:cs="Times New Roman"/>
          <w:sz w:val="32"/>
          <w:szCs w:val="32"/>
          <w:u w:val="single"/>
          <w:lang w:eastAsia="ru-RU"/>
        </w:rPr>
      </w:pPr>
      <w:r w:rsidRPr="00CC0983">
        <w:rPr>
          <w:rFonts w:ascii="Times New Roman" w:eastAsia="Times New Roman" w:hAnsi="Times New Roman" w:cs="Times New Roman"/>
          <w:sz w:val="32"/>
          <w:szCs w:val="32"/>
          <w:lang w:eastAsia="ru-RU"/>
        </w:rPr>
        <w:t xml:space="preserve">                                                                   </w:t>
      </w:r>
    </w:p>
    <w:p w:rsidR="00BD0BDE" w:rsidRPr="00CC0983" w:rsidRDefault="00BD0BDE" w:rsidP="00BD0BDE">
      <w:pPr>
        <w:spacing w:after="0" w:line="240" w:lineRule="auto"/>
        <w:jc w:val="center"/>
        <w:rPr>
          <w:rFonts w:ascii="Times New Roman" w:eastAsia="Times New Roman" w:hAnsi="Times New Roman" w:cs="Times New Roman"/>
          <w:sz w:val="32"/>
          <w:szCs w:val="32"/>
          <w:u w:val="single"/>
          <w:lang w:eastAsia="ru-RU"/>
        </w:rPr>
      </w:pPr>
    </w:p>
    <w:p w:rsidR="00BD0BDE" w:rsidRPr="00CC0983" w:rsidRDefault="00BD0BDE" w:rsidP="00BD0BDE">
      <w:pPr>
        <w:spacing w:after="0" w:line="240" w:lineRule="auto"/>
        <w:jc w:val="center"/>
        <w:rPr>
          <w:rFonts w:ascii="Times New Roman" w:eastAsia="Times New Roman" w:hAnsi="Times New Roman" w:cs="Times New Roman"/>
          <w:sz w:val="32"/>
          <w:szCs w:val="32"/>
          <w:u w:val="single"/>
          <w:lang w:eastAsia="ru-RU"/>
        </w:rPr>
      </w:pPr>
    </w:p>
    <w:p w:rsidR="00BD0BDE" w:rsidRPr="00CC0983" w:rsidRDefault="00BD0BDE" w:rsidP="00BD0BDE">
      <w:pPr>
        <w:spacing w:after="0" w:line="240" w:lineRule="auto"/>
        <w:rPr>
          <w:rFonts w:ascii="Times New Roman" w:eastAsia="Times New Roman" w:hAnsi="Times New Roman" w:cs="Times New Roman"/>
          <w:sz w:val="28"/>
          <w:szCs w:val="28"/>
          <w:lang w:eastAsia="ru-RU"/>
        </w:rPr>
      </w:pPr>
    </w:p>
    <w:p w:rsidR="00BD0BDE" w:rsidRPr="00CC0983" w:rsidRDefault="00BD0BDE" w:rsidP="00BD0BDE">
      <w:pPr>
        <w:spacing w:after="0" w:line="240" w:lineRule="auto"/>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Рекомендовано до захисту:              Захищено на засіданні  ЕК№  </w:t>
      </w:r>
      <w:r w:rsidRPr="00CC0983">
        <w:rPr>
          <w:rFonts w:ascii="Times New Roman" w:eastAsia="Times New Roman" w:hAnsi="Times New Roman" w:cs="Times New Roman"/>
          <w:sz w:val="28"/>
          <w:szCs w:val="28"/>
          <w:u w:val="single"/>
          <w:lang w:eastAsia="ru-RU"/>
        </w:rPr>
        <w:t>1</w:t>
      </w:r>
    </w:p>
    <w:p w:rsidR="00BD0BDE" w:rsidRPr="00CC0983" w:rsidRDefault="00BD0BDE" w:rsidP="00BD0BDE">
      <w:pPr>
        <w:spacing w:after="0" w:line="240" w:lineRule="auto"/>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Протокол засідання кафедри          протокол №___від  « </w:t>
      </w:r>
      <w:r w:rsidRPr="00CC0983">
        <w:rPr>
          <w:rFonts w:ascii="Times New Roman" w:eastAsia="Times New Roman" w:hAnsi="Times New Roman" w:cs="Times New Roman"/>
          <w:sz w:val="28"/>
          <w:szCs w:val="28"/>
          <w:u w:val="single"/>
          <w:lang w:eastAsia="ru-RU"/>
        </w:rPr>
        <w:t xml:space="preserve">         </w:t>
      </w:r>
      <w:r w:rsidRPr="00CC0983">
        <w:rPr>
          <w:rFonts w:ascii="Times New Roman" w:eastAsia="Times New Roman" w:hAnsi="Times New Roman" w:cs="Times New Roman"/>
          <w:sz w:val="28"/>
          <w:szCs w:val="28"/>
          <w:lang w:eastAsia="ru-RU"/>
        </w:rPr>
        <w:t xml:space="preserve"> »  </w:t>
      </w:r>
      <w:r w:rsidRPr="00CC0983">
        <w:rPr>
          <w:rFonts w:ascii="Times New Roman" w:eastAsia="Times New Roman" w:hAnsi="Times New Roman" w:cs="Times New Roman"/>
          <w:sz w:val="28"/>
          <w:szCs w:val="28"/>
          <w:u w:val="single"/>
          <w:lang w:eastAsia="ru-RU"/>
        </w:rPr>
        <w:t xml:space="preserve">2019 </w:t>
      </w:r>
      <w:r w:rsidRPr="00CC0983">
        <w:rPr>
          <w:rFonts w:ascii="Times New Roman" w:eastAsia="Times New Roman" w:hAnsi="Times New Roman" w:cs="Times New Roman"/>
          <w:sz w:val="28"/>
          <w:szCs w:val="28"/>
          <w:lang w:eastAsia="ru-RU"/>
        </w:rPr>
        <w:t>р.</w:t>
      </w:r>
    </w:p>
    <w:p w:rsidR="00BD0BDE" w:rsidRPr="00CC0983" w:rsidRDefault="00BD0BDE" w:rsidP="00BD0BDE">
      <w:pPr>
        <w:spacing w:after="0" w:line="240" w:lineRule="auto"/>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 </w:t>
      </w:r>
      <w:r w:rsidRPr="00CC0983">
        <w:rPr>
          <w:rFonts w:ascii="Times New Roman" w:eastAsia="Times New Roman" w:hAnsi="Times New Roman" w:cs="Times New Roman"/>
          <w:sz w:val="28"/>
          <w:szCs w:val="28"/>
          <w:u w:val="single"/>
          <w:lang w:eastAsia="ru-RU"/>
        </w:rPr>
        <w:t xml:space="preserve">   </w:t>
      </w:r>
      <w:r w:rsidRPr="00CC0983">
        <w:rPr>
          <w:rFonts w:ascii="Times New Roman" w:eastAsia="Times New Roman" w:hAnsi="Times New Roman" w:cs="Times New Roman"/>
          <w:sz w:val="28"/>
          <w:szCs w:val="28"/>
          <w:lang w:eastAsia="ru-RU"/>
        </w:rPr>
        <w:t>від «</w:t>
      </w:r>
      <w:r w:rsidRPr="00CC0983">
        <w:rPr>
          <w:rFonts w:ascii="Times New Roman" w:eastAsia="Times New Roman" w:hAnsi="Times New Roman" w:cs="Times New Roman"/>
          <w:sz w:val="28"/>
          <w:szCs w:val="28"/>
          <w:u w:val="single"/>
          <w:lang w:eastAsia="ru-RU"/>
        </w:rPr>
        <w:t xml:space="preserve">          </w:t>
      </w:r>
      <w:r w:rsidRPr="00CC0983">
        <w:rPr>
          <w:rFonts w:ascii="Times New Roman" w:eastAsia="Times New Roman" w:hAnsi="Times New Roman" w:cs="Times New Roman"/>
          <w:sz w:val="28"/>
          <w:szCs w:val="28"/>
          <w:lang w:eastAsia="ru-RU"/>
        </w:rPr>
        <w:t xml:space="preserve"> »  2019 р.       </w:t>
      </w:r>
    </w:p>
    <w:p w:rsidR="00BD0BDE" w:rsidRPr="00CC0983" w:rsidRDefault="00BD0BDE" w:rsidP="00BD0BDE">
      <w:pPr>
        <w:spacing w:after="0" w:line="240" w:lineRule="auto"/>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                                                            Оцінка ___________/_________/_________                  </w:t>
      </w:r>
    </w:p>
    <w:p w:rsidR="00BD0BDE" w:rsidRPr="00CC0983" w:rsidRDefault="00BD0BDE" w:rsidP="00BD0BDE">
      <w:pPr>
        <w:spacing w:after="0" w:line="240" w:lineRule="auto"/>
        <w:jc w:val="center"/>
        <w:rPr>
          <w:rFonts w:ascii="Times New Roman" w:eastAsia="Times New Roman" w:hAnsi="Times New Roman" w:cs="Times New Roman"/>
          <w:sz w:val="16"/>
          <w:szCs w:val="16"/>
          <w:lang w:val="ru-RU" w:eastAsia="ru-RU"/>
        </w:rPr>
      </w:pPr>
      <w:r w:rsidRPr="00CC0983">
        <w:rPr>
          <w:rFonts w:ascii="Times New Roman" w:eastAsia="Times New Roman" w:hAnsi="Times New Roman" w:cs="Times New Roman"/>
          <w:sz w:val="16"/>
          <w:szCs w:val="16"/>
          <w:lang w:eastAsia="ru-RU"/>
        </w:rPr>
        <w:t xml:space="preserve">                                                                                                          (за національною шкалою, шкалою </w:t>
      </w:r>
      <w:r w:rsidRPr="00CC0983">
        <w:rPr>
          <w:rFonts w:ascii="Times New Roman" w:eastAsia="Times New Roman" w:hAnsi="Times New Roman" w:cs="Times New Roman"/>
          <w:sz w:val="16"/>
          <w:szCs w:val="16"/>
          <w:lang w:val="en-US" w:eastAsia="ru-RU"/>
        </w:rPr>
        <w:t>ECTS</w:t>
      </w:r>
      <w:r w:rsidRPr="00CC0983">
        <w:rPr>
          <w:rFonts w:ascii="Times New Roman" w:eastAsia="Times New Roman" w:hAnsi="Times New Roman" w:cs="Times New Roman"/>
          <w:sz w:val="16"/>
          <w:szCs w:val="16"/>
          <w:lang w:val="ru-RU" w:eastAsia="ru-RU"/>
        </w:rPr>
        <w:t>,бал)</w:t>
      </w:r>
    </w:p>
    <w:p w:rsidR="00BD0BDE" w:rsidRPr="00CC0983" w:rsidRDefault="00BD0BDE" w:rsidP="00BD0BDE">
      <w:pPr>
        <w:spacing w:after="0" w:line="240" w:lineRule="auto"/>
        <w:rPr>
          <w:rFonts w:ascii="Times New Roman" w:eastAsia="Times New Roman" w:hAnsi="Times New Roman" w:cs="Times New Roman"/>
          <w:sz w:val="28"/>
          <w:szCs w:val="28"/>
          <w:lang w:eastAsia="ru-RU"/>
        </w:rPr>
      </w:pPr>
    </w:p>
    <w:p w:rsidR="00BD0BDE" w:rsidRPr="00CC0983" w:rsidRDefault="00BD0BDE" w:rsidP="00BD0BDE">
      <w:pPr>
        <w:spacing w:after="0" w:line="360" w:lineRule="auto"/>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Завідувач  кафедри                                   Голова ЕК</w:t>
      </w:r>
    </w:p>
    <w:p w:rsidR="00BD0BDE" w:rsidRPr="00CC0983" w:rsidRDefault="00BD0BDE" w:rsidP="00BD0BDE">
      <w:pPr>
        <w:spacing w:after="0" w:line="240" w:lineRule="auto"/>
        <w:rPr>
          <w:rFonts w:ascii="Times New Roman" w:eastAsia="Times New Roman" w:hAnsi="Times New Roman" w:cs="Times New Roman"/>
          <w:sz w:val="28"/>
          <w:szCs w:val="28"/>
          <w:lang w:eastAsia="ru-RU"/>
        </w:rPr>
      </w:pPr>
      <w:r w:rsidRPr="00CC0983">
        <w:rPr>
          <w:rFonts w:ascii="Times New Roman" w:eastAsia="Times New Roman" w:hAnsi="Times New Roman" w:cs="Times New Roman"/>
          <w:sz w:val="28"/>
          <w:szCs w:val="28"/>
          <w:lang w:eastAsia="ru-RU"/>
        </w:rPr>
        <w:t xml:space="preserve">__________     </w:t>
      </w:r>
      <w:r w:rsidRPr="00CC0983">
        <w:rPr>
          <w:rFonts w:ascii="Times New Roman" w:eastAsia="Times New Roman" w:hAnsi="Times New Roman" w:cs="Times New Roman"/>
          <w:sz w:val="28"/>
          <w:szCs w:val="28"/>
          <w:u w:val="single"/>
          <w:lang w:eastAsia="ru-RU"/>
        </w:rPr>
        <w:t>Онищук  В.М.</w:t>
      </w:r>
      <w:r w:rsidRPr="00CC0983">
        <w:rPr>
          <w:rFonts w:ascii="Times New Roman" w:eastAsia="Times New Roman" w:hAnsi="Times New Roman" w:cs="Times New Roman"/>
          <w:sz w:val="28"/>
          <w:szCs w:val="28"/>
          <w:lang w:eastAsia="ru-RU"/>
        </w:rPr>
        <w:t xml:space="preserve">                  __________      Онищук В.М.</w:t>
      </w:r>
    </w:p>
    <w:p w:rsidR="00BD0BDE" w:rsidRPr="00CC0983" w:rsidRDefault="00BD0BDE" w:rsidP="00BD0BDE">
      <w:pPr>
        <w:spacing w:after="0" w:line="240" w:lineRule="auto"/>
        <w:rPr>
          <w:rFonts w:ascii="Times New Roman" w:eastAsia="Times New Roman" w:hAnsi="Times New Roman" w:cs="Times New Roman"/>
          <w:sz w:val="16"/>
          <w:szCs w:val="16"/>
          <w:lang w:eastAsia="ru-RU"/>
        </w:rPr>
      </w:pPr>
      <w:r w:rsidRPr="00CC0983">
        <w:rPr>
          <w:rFonts w:ascii="Times New Roman" w:eastAsia="Times New Roman" w:hAnsi="Times New Roman" w:cs="Times New Roman"/>
          <w:sz w:val="16"/>
          <w:szCs w:val="16"/>
          <w:lang w:eastAsia="ru-RU"/>
        </w:rPr>
        <w:t xml:space="preserve">          (підпис)                    (прізвище та ініціали)                                                  (підпис)                    (прізвище та ініціали)</w:t>
      </w:r>
    </w:p>
    <w:p w:rsidR="00BD0BDE" w:rsidRPr="00CC0983" w:rsidRDefault="00BD0BDE" w:rsidP="00BD0BDE">
      <w:pPr>
        <w:spacing w:after="0" w:line="240" w:lineRule="auto"/>
        <w:jc w:val="center"/>
        <w:rPr>
          <w:rFonts w:ascii="Times New Roman" w:eastAsia="Times New Roman" w:hAnsi="Times New Roman" w:cs="Times New Roman"/>
          <w:sz w:val="16"/>
          <w:szCs w:val="16"/>
          <w:lang w:eastAsia="ru-RU"/>
        </w:rPr>
      </w:pPr>
    </w:p>
    <w:p w:rsidR="00BD0BDE" w:rsidRPr="00CC0983" w:rsidRDefault="00BD0BDE" w:rsidP="00BD0BDE">
      <w:pPr>
        <w:spacing w:after="0" w:line="240" w:lineRule="auto"/>
        <w:jc w:val="center"/>
        <w:rPr>
          <w:rFonts w:ascii="Times New Roman" w:eastAsia="Times New Roman" w:hAnsi="Times New Roman" w:cs="Times New Roman"/>
          <w:sz w:val="28"/>
          <w:szCs w:val="28"/>
          <w:lang w:eastAsia="ru-RU"/>
        </w:rPr>
      </w:pPr>
    </w:p>
    <w:p w:rsidR="00BD0BDE" w:rsidRPr="00CC0983" w:rsidRDefault="00BD0BDE" w:rsidP="00BD0BDE">
      <w:pPr>
        <w:spacing w:after="0" w:line="240" w:lineRule="auto"/>
        <w:jc w:val="center"/>
        <w:rPr>
          <w:rFonts w:ascii="Times New Roman" w:eastAsia="Times New Roman" w:hAnsi="Times New Roman" w:cs="Times New Roman"/>
          <w:sz w:val="28"/>
          <w:szCs w:val="28"/>
          <w:lang w:eastAsia="ru-RU"/>
        </w:rPr>
      </w:pPr>
    </w:p>
    <w:p w:rsidR="00BD0BDE" w:rsidRPr="00CC0983" w:rsidRDefault="00BD0BDE" w:rsidP="00BD0BDE">
      <w:pPr>
        <w:spacing w:after="0" w:line="240" w:lineRule="auto"/>
        <w:jc w:val="center"/>
        <w:rPr>
          <w:rFonts w:ascii="Times New Roman" w:eastAsia="Times New Roman" w:hAnsi="Times New Roman" w:cs="Times New Roman"/>
          <w:sz w:val="24"/>
          <w:szCs w:val="24"/>
          <w:lang w:val="ru-RU" w:eastAsia="ru-RU"/>
        </w:rPr>
      </w:pPr>
      <w:r w:rsidRPr="00CC0983">
        <w:rPr>
          <w:rFonts w:ascii="Times New Roman" w:eastAsia="Times New Roman" w:hAnsi="Times New Roman" w:cs="Times New Roman"/>
          <w:sz w:val="28"/>
          <w:szCs w:val="28"/>
          <w:lang w:eastAsia="ru-RU"/>
        </w:rPr>
        <w:t>Одеса – 2019 року</w:t>
      </w:r>
    </w:p>
    <w:p w:rsidR="00BD0BDE" w:rsidRPr="00AA6D61" w:rsidRDefault="00BD0BDE" w:rsidP="00BD0BDE">
      <w:pPr>
        <w:ind w:firstLine="709"/>
        <w:jc w:val="center"/>
        <w:rPr>
          <w:rFonts w:ascii="Times New Roman" w:hAnsi="Times New Roman" w:cs="Times New Roman"/>
          <w:sz w:val="28"/>
          <w:szCs w:val="28"/>
        </w:rPr>
      </w:pPr>
      <w:r w:rsidRPr="00AA6D61">
        <w:rPr>
          <w:rFonts w:ascii="Times New Roman" w:hAnsi="Times New Roman" w:cs="Times New Roman"/>
          <w:sz w:val="28"/>
          <w:szCs w:val="28"/>
        </w:rPr>
        <w:lastRenderedPageBreak/>
        <w:t>ЗМ</w:t>
      </w:r>
      <w:r>
        <w:rPr>
          <w:rFonts w:ascii="Times New Roman" w:hAnsi="Times New Roman" w:cs="Times New Roman"/>
          <w:sz w:val="28"/>
          <w:szCs w:val="28"/>
        </w:rPr>
        <w:t>I</w:t>
      </w:r>
      <w:r w:rsidRPr="00AA6D61">
        <w:rPr>
          <w:rFonts w:ascii="Times New Roman" w:hAnsi="Times New Roman" w:cs="Times New Roman"/>
          <w:sz w:val="28"/>
          <w:szCs w:val="28"/>
        </w:rPr>
        <w:t>СТ</w:t>
      </w:r>
    </w:p>
    <w:p w:rsidR="00BD0BDE" w:rsidRPr="006D6935" w:rsidRDefault="00BD0BDE" w:rsidP="00BD0BDE">
      <w:pPr>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ВСТУП</w:t>
      </w:r>
      <w:r w:rsidRPr="006D6935">
        <w:rPr>
          <w:rFonts w:ascii="Times New Roman" w:hAnsi="Times New Roman" w:cs="Times New Roman"/>
          <w:sz w:val="28"/>
          <w:szCs w:val="28"/>
          <w:lang w:val="ru-RU"/>
        </w:rPr>
        <w:t>………………………………………………………………………3</w:t>
      </w:r>
    </w:p>
    <w:p w:rsidR="00BD0BDE" w:rsidRPr="00AA6D61" w:rsidRDefault="00BD0BDE" w:rsidP="00BD0B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ru-RU"/>
        </w:rPr>
        <w:t>Р</w:t>
      </w:r>
      <w:r>
        <w:rPr>
          <w:rFonts w:ascii="Times New Roman" w:hAnsi="Times New Roman" w:cs="Times New Roman"/>
          <w:sz w:val="28"/>
          <w:szCs w:val="28"/>
        </w:rPr>
        <w:t>OЗДIЛ 1</w:t>
      </w:r>
      <w:r w:rsidRPr="00AA6D61">
        <w:rPr>
          <w:rFonts w:ascii="Times New Roman" w:hAnsi="Times New Roman" w:cs="Times New Roman"/>
          <w:sz w:val="28"/>
          <w:szCs w:val="28"/>
        </w:rPr>
        <w:t xml:space="preserve">. </w:t>
      </w:r>
      <w:r>
        <w:rPr>
          <w:rFonts w:ascii="Times New Roman" w:hAnsi="Times New Roman" w:cs="Times New Roman"/>
          <w:sz w:val="28"/>
          <w:szCs w:val="28"/>
        </w:rPr>
        <w:t>МІГРАЦІЯ І ПЕРЕСЕЛЕННЯ ЯК СОЦІАЛЬНІ ПРОЦЕСИ В ІСТОРИЧНОМУ КОНТЕКСТІ УКРАЇНИ.6</w:t>
      </w:r>
    </w:p>
    <w:p w:rsidR="00BD0BDE" w:rsidRPr="00020E2C" w:rsidRDefault="00BD0BDE" w:rsidP="00BD0BDE">
      <w:pPr>
        <w:spacing w:after="0" w:line="360" w:lineRule="auto"/>
        <w:ind w:firstLine="709"/>
        <w:jc w:val="both"/>
        <w:rPr>
          <w:rFonts w:ascii="Times New Roman" w:hAnsi="Times New Roman" w:cs="Times New Roman"/>
          <w:sz w:val="28"/>
          <w:szCs w:val="28"/>
        </w:rPr>
      </w:pPr>
      <w:r w:rsidRPr="00020E2C">
        <w:rPr>
          <w:rFonts w:ascii="Times New Roman" w:hAnsi="Times New Roman" w:cs="Times New Roman"/>
          <w:sz w:val="28"/>
          <w:szCs w:val="28"/>
        </w:rPr>
        <w:t xml:space="preserve">1.1. </w:t>
      </w:r>
      <w:r>
        <w:rPr>
          <w:rFonts w:ascii="Times New Roman" w:hAnsi="Times New Roman" w:cs="Times New Roman"/>
          <w:sz w:val="28"/>
          <w:szCs w:val="28"/>
          <w:lang w:val="ru-RU"/>
        </w:rPr>
        <w:t xml:space="preserve">Характеристика соціально міграційних процесів </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……..5</w:t>
      </w:r>
    </w:p>
    <w:p w:rsidR="00BD0BDE" w:rsidRPr="00AA6D61" w:rsidRDefault="00BD0BDE" w:rsidP="00BD0BDE">
      <w:pPr>
        <w:spacing w:after="0" w:line="360" w:lineRule="auto"/>
        <w:ind w:firstLine="709"/>
        <w:jc w:val="both"/>
        <w:rPr>
          <w:rFonts w:ascii="Times New Roman" w:hAnsi="Times New Roman" w:cs="Times New Roman"/>
          <w:sz w:val="28"/>
          <w:szCs w:val="28"/>
        </w:rPr>
      </w:pPr>
      <w:r w:rsidRPr="00020E2C">
        <w:rPr>
          <w:rFonts w:ascii="Times New Roman" w:hAnsi="Times New Roman" w:cs="Times New Roman"/>
          <w:sz w:val="28"/>
          <w:szCs w:val="28"/>
        </w:rPr>
        <w:t xml:space="preserve">1.2. </w:t>
      </w:r>
      <w:r>
        <w:rPr>
          <w:rFonts w:ascii="Times New Roman" w:hAnsi="Times New Roman" w:cs="Times New Roman"/>
          <w:sz w:val="28"/>
          <w:szCs w:val="28"/>
          <w:lang w:val="ru-RU"/>
        </w:rPr>
        <w:t xml:space="preserve">Біженці як чинник соціальної дезорганізації суспільства </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……..9</w:t>
      </w:r>
    </w:p>
    <w:p w:rsidR="00BD0BDE" w:rsidRDefault="00BD0BDE" w:rsidP="00BD0BD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w:t>
      </w:r>
      <w:r w:rsidRPr="00020E2C">
        <w:rPr>
          <w:rFonts w:ascii="Times New Roman" w:hAnsi="Times New Roman" w:cs="Times New Roman"/>
          <w:sz w:val="28"/>
          <w:szCs w:val="28"/>
        </w:rPr>
        <w:t>3</w:t>
      </w:r>
      <w:r>
        <w:rPr>
          <w:rFonts w:ascii="Times New Roman" w:hAnsi="Times New Roman" w:cs="Times New Roman"/>
          <w:sz w:val="28"/>
          <w:szCs w:val="28"/>
        </w:rPr>
        <w:t xml:space="preserve">. </w:t>
      </w:r>
      <w:r>
        <w:rPr>
          <w:rFonts w:ascii="Times New Roman" w:hAnsi="Times New Roman" w:cs="Times New Roman"/>
          <w:sz w:val="28"/>
          <w:szCs w:val="28"/>
          <w:lang w:val="ru-RU"/>
        </w:rPr>
        <w:t>Внутрішньо переміщені особи як соціальний феномен України</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.…………….11</w:t>
      </w:r>
    </w:p>
    <w:p w:rsidR="00BD0BDE" w:rsidRPr="000C5796" w:rsidRDefault="00BD0BDE" w:rsidP="00BD0BDE">
      <w:pPr>
        <w:spacing w:after="0" w:line="360" w:lineRule="auto"/>
        <w:ind w:firstLine="709"/>
        <w:jc w:val="both"/>
        <w:rPr>
          <w:rFonts w:ascii="Times New Roman" w:hAnsi="Times New Roman" w:cs="Times New Roman"/>
          <w:sz w:val="28"/>
          <w:szCs w:val="28"/>
        </w:rPr>
      </w:pPr>
      <w:r w:rsidRPr="000C5796">
        <w:rPr>
          <w:rFonts w:ascii="Times New Roman" w:hAnsi="Times New Roman" w:cs="Times New Roman"/>
          <w:sz w:val="28"/>
          <w:szCs w:val="28"/>
        </w:rPr>
        <w:t>Р</w:t>
      </w:r>
      <w:r>
        <w:rPr>
          <w:rFonts w:ascii="Times New Roman" w:hAnsi="Times New Roman" w:cs="Times New Roman"/>
          <w:sz w:val="28"/>
          <w:szCs w:val="28"/>
        </w:rPr>
        <w:t>O</w:t>
      </w:r>
      <w:r w:rsidRPr="000C5796">
        <w:rPr>
          <w:rFonts w:ascii="Times New Roman" w:hAnsi="Times New Roman" w:cs="Times New Roman"/>
          <w:sz w:val="28"/>
          <w:szCs w:val="28"/>
        </w:rPr>
        <w:t>ЗД</w:t>
      </w:r>
      <w:r>
        <w:rPr>
          <w:rFonts w:ascii="Times New Roman" w:hAnsi="Times New Roman" w:cs="Times New Roman"/>
          <w:sz w:val="28"/>
          <w:szCs w:val="28"/>
        </w:rPr>
        <w:t>I</w:t>
      </w:r>
      <w:r w:rsidRPr="000C5796">
        <w:rPr>
          <w:rFonts w:ascii="Times New Roman" w:hAnsi="Times New Roman" w:cs="Times New Roman"/>
          <w:sz w:val="28"/>
          <w:szCs w:val="28"/>
        </w:rPr>
        <w:t>Л 2.</w:t>
      </w:r>
      <w:r>
        <w:rPr>
          <w:rFonts w:ascii="Times New Roman" w:hAnsi="Times New Roman" w:cs="Times New Roman"/>
          <w:sz w:val="28"/>
          <w:szCs w:val="28"/>
        </w:rPr>
        <w:t xml:space="preserve"> СТАН ТА ХАРАКТЕРИСТИКИ СПОСОБУ ЖИТТЯ ПЕРЕМІЩЕНИХ ОСІБ………………………………………………………….17</w:t>
      </w:r>
    </w:p>
    <w:p w:rsidR="00BD0BDE" w:rsidRPr="000C5796" w:rsidRDefault="00BD0BDE" w:rsidP="00BD0BDE">
      <w:pPr>
        <w:spacing w:after="0" w:line="360" w:lineRule="auto"/>
        <w:ind w:firstLine="709"/>
        <w:jc w:val="both"/>
        <w:rPr>
          <w:rFonts w:ascii="Times New Roman" w:hAnsi="Times New Roman" w:cs="Times New Roman"/>
          <w:sz w:val="28"/>
          <w:szCs w:val="28"/>
        </w:rPr>
      </w:pPr>
      <w:r w:rsidRPr="000C5796">
        <w:rPr>
          <w:rFonts w:ascii="Times New Roman" w:hAnsi="Times New Roman" w:cs="Times New Roman"/>
          <w:sz w:val="28"/>
          <w:szCs w:val="28"/>
        </w:rPr>
        <w:t xml:space="preserve">2.1. </w:t>
      </w:r>
      <w:r>
        <w:rPr>
          <w:rFonts w:ascii="Times New Roman" w:hAnsi="Times New Roman" w:cs="Times New Roman"/>
          <w:sz w:val="28"/>
          <w:szCs w:val="28"/>
          <w:lang w:val="ru-RU"/>
        </w:rPr>
        <w:t>Характеристики способу життя внутрішньо переміщених осіб та ставлення до них</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17</w:t>
      </w:r>
      <w:r w:rsidRPr="000C5796">
        <w:rPr>
          <w:rFonts w:ascii="Times New Roman" w:hAnsi="Times New Roman" w:cs="Times New Roman"/>
          <w:sz w:val="28"/>
          <w:szCs w:val="28"/>
        </w:rPr>
        <w:t xml:space="preserve"> </w:t>
      </w:r>
    </w:p>
    <w:p w:rsidR="00BD0BDE" w:rsidRPr="000C5796" w:rsidRDefault="00BD0BDE" w:rsidP="00BD0BDE">
      <w:pPr>
        <w:spacing w:after="0" w:line="360" w:lineRule="auto"/>
        <w:ind w:firstLine="709"/>
        <w:jc w:val="both"/>
        <w:rPr>
          <w:rFonts w:ascii="Times New Roman" w:hAnsi="Times New Roman" w:cs="Times New Roman"/>
          <w:sz w:val="28"/>
          <w:szCs w:val="28"/>
        </w:rPr>
      </w:pPr>
      <w:r w:rsidRPr="000C5796">
        <w:rPr>
          <w:rFonts w:ascii="Times New Roman" w:hAnsi="Times New Roman" w:cs="Times New Roman"/>
          <w:sz w:val="28"/>
          <w:szCs w:val="28"/>
        </w:rPr>
        <w:t xml:space="preserve">2.2. </w:t>
      </w:r>
      <w:r>
        <w:rPr>
          <w:rFonts w:ascii="Times New Roman" w:hAnsi="Times New Roman" w:cs="Times New Roman"/>
          <w:sz w:val="28"/>
          <w:szCs w:val="28"/>
          <w:lang w:val="ru-RU"/>
        </w:rPr>
        <w:t>Соціальна політика та законодавчі акти України</w:t>
      </w:r>
      <w:r>
        <w:rPr>
          <w:rFonts w:ascii="Times New Roman" w:hAnsi="Times New Roman" w:cs="Times New Roman"/>
          <w:sz w:val="28"/>
          <w:szCs w:val="28"/>
        </w:rPr>
        <w:t>………………………………………………………………</w:t>
      </w:r>
      <w:proofErr w:type="gramStart"/>
      <w:r>
        <w:rPr>
          <w:rFonts w:ascii="Times New Roman" w:hAnsi="Times New Roman" w:cs="Times New Roman"/>
          <w:sz w:val="28"/>
          <w:szCs w:val="28"/>
        </w:rPr>
        <w:t>…….</w:t>
      </w:r>
      <w:proofErr w:type="gramEnd"/>
      <w:r>
        <w:rPr>
          <w:rFonts w:ascii="Times New Roman" w:hAnsi="Times New Roman" w:cs="Times New Roman"/>
          <w:sz w:val="28"/>
          <w:szCs w:val="28"/>
        </w:rPr>
        <w:t>……..19</w:t>
      </w:r>
    </w:p>
    <w:p w:rsidR="00BD0BDE" w:rsidRDefault="00BD0BDE" w:rsidP="00BD0BDE">
      <w:pPr>
        <w:spacing w:after="0" w:line="360" w:lineRule="auto"/>
        <w:ind w:firstLine="709"/>
        <w:jc w:val="both"/>
        <w:rPr>
          <w:rFonts w:ascii="Times New Roman" w:hAnsi="Times New Roman" w:cs="Times New Roman"/>
          <w:sz w:val="28"/>
          <w:szCs w:val="28"/>
        </w:rPr>
      </w:pPr>
      <w:r w:rsidRPr="000C5796">
        <w:rPr>
          <w:rFonts w:ascii="Times New Roman" w:hAnsi="Times New Roman" w:cs="Times New Roman"/>
          <w:sz w:val="28"/>
          <w:szCs w:val="28"/>
        </w:rPr>
        <w:t xml:space="preserve">2.3 </w:t>
      </w:r>
      <w:r>
        <w:rPr>
          <w:rFonts w:ascii="Times New Roman" w:hAnsi="Times New Roman" w:cs="Times New Roman"/>
          <w:sz w:val="28"/>
          <w:szCs w:val="28"/>
          <w:lang w:val="ru-RU"/>
        </w:rPr>
        <w:t>Специфіка дослідження соціальної категорії людей "внутрішньо переміщені особи"</w:t>
      </w:r>
      <w:r>
        <w:rPr>
          <w:rFonts w:ascii="Times New Roman" w:hAnsi="Times New Roman" w:cs="Times New Roman"/>
          <w:sz w:val="28"/>
          <w:szCs w:val="28"/>
        </w:rPr>
        <w:t>…………………………………………………………….....22</w:t>
      </w:r>
    </w:p>
    <w:p w:rsidR="00BD0BDE" w:rsidRPr="00020E2C" w:rsidRDefault="00BD0BDE" w:rsidP="00BD0BDE">
      <w:pPr>
        <w:spacing w:after="0" w:line="360" w:lineRule="auto"/>
        <w:ind w:firstLine="709"/>
        <w:jc w:val="both"/>
        <w:rPr>
          <w:rFonts w:ascii="Times New Roman" w:hAnsi="Times New Roman" w:cs="Times New Roman"/>
          <w:sz w:val="28"/>
          <w:szCs w:val="28"/>
        </w:rPr>
      </w:pPr>
      <w:r w:rsidRPr="00020E2C">
        <w:rPr>
          <w:rFonts w:ascii="Times New Roman" w:hAnsi="Times New Roman" w:cs="Times New Roman"/>
          <w:sz w:val="28"/>
          <w:szCs w:val="28"/>
        </w:rPr>
        <w:t>ВИСН</w:t>
      </w:r>
      <w:r>
        <w:rPr>
          <w:rFonts w:ascii="Times New Roman" w:hAnsi="Times New Roman" w:cs="Times New Roman"/>
          <w:sz w:val="28"/>
          <w:szCs w:val="28"/>
          <w:lang w:val="ru-RU"/>
        </w:rPr>
        <w:t>O</w:t>
      </w:r>
      <w:r w:rsidRPr="00020E2C">
        <w:rPr>
          <w:rFonts w:ascii="Times New Roman" w:hAnsi="Times New Roman" w:cs="Times New Roman"/>
          <w:sz w:val="28"/>
          <w:szCs w:val="28"/>
        </w:rPr>
        <w:t>ВКИ……………………………………………………………….</w:t>
      </w:r>
      <w:r>
        <w:rPr>
          <w:rFonts w:ascii="Times New Roman" w:hAnsi="Times New Roman" w:cs="Times New Roman"/>
          <w:sz w:val="28"/>
          <w:szCs w:val="28"/>
        </w:rPr>
        <w:t>26</w:t>
      </w:r>
      <w:r w:rsidRPr="00020E2C">
        <w:rPr>
          <w:rFonts w:ascii="Times New Roman" w:hAnsi="Times New Roman" w:cs="Times New Roman"/>
          <w:sz w:val="28"/>
          <w:szCs w:val="28"/>
        </w:rPr>
        <w:t xml:space="preserve"> </w:t>
      </w:r>
    </w:p>
    <w:p w:rsidR="00BD0BDE" w:rsidRPr="00020E2C" w:rsidRDefault="00BD0BDE" w:rsidP="00BD0BDE">
      <w:pPr>
        <w:spacing w:after="0" w:line="360" w:lineRule="auto"/>
        <w:ind w:firstLine="709"/>
        <w:jc w:val="both"/>
        <w:rPr>
          <w:rFonts w:ascii="Times New Roman" w:hAnsi="Times New Roman" w:cs="Times New Roman"/>
          <w:sz w:val="28"/>
          <w:szCs w:val="28"/>
        </w:rPr>
      </w:pPr>
      <w:r w:rsidRPr="00020E2C">
        <w:rPr>
          <w:rFonts w:ascii="Times New Roman" w:hAnsi="Times New Roman" w:cs="Times New Roman"/>
          <w:sz w:val="28"/>
          <w:szCs w:val="28"/>
        </w:rPr>
        <w:t>СПИС</w:t>
      </w:r>
      <w:r>
        <w:rPr>
          <w:rFonts w:ascii="Times New Roman" w:hAnsi="Times New Roman" w:cs="Times New Roman"/>
          <w:sz w:val="28"/>
          <w:szCs w:val="28"/>
          <w:lang w:val="ru-RU"/>
        </w:rPr>
        <w:t>O</w:t>
      </w:r>
      <w:r w:rsidRPr="00020E2C">
        <w:rPr>
          <w:rFonts w:ascii="Times New Roman" w:hAnsi="Times New Roman" w:cs="Times New Roman"/>
          <w:sz w:val="28"/>
          <w:szCs w:val="28"/>
        </w:rPr>
        <w:t>К ВИК</w:t>
      </w:r>
      <w:r>
        <w:rPr>
          <w:rFonts w:ascii="Times New Roman" w:hAnsi="Times New Roman" w:cs="Times New Roman"/>
          <w:sz w:val="28"/>
          <w:szCs w:val="28"/>
          <w:lang w:val="ru-RU"/>
        </w:rPr>
        <w:t>O</w:t>
      </w:r>
      <w:r w:rsidRPr="00020E2C">
        <w:rPr>
          <w:rFonts w:ascii="Times New Roman" w:hAnsi="Times New Roman" w:cs="Times New Roman"/>
          <w:sz w:val="28"/>
          <w:szCs w:val="28"/>
        </w:rPr>
        <w:t>РИСТ</w:t>
      </w:r>
      <w:r>
        <w:rPr>
          <w:rFonts w:ascii="Times New Roman" w:hAnsi="Times New Roman" w:cs="Times New Roman"/>
          <w:sz w:val="28"/>
          <w:szCs w:val="28"/>
          <w:lang w:val="ru-RU"/>
        </w:rPr>
        <w:t>A</w:t>
      </w:r>
      <w:r w:rsidRPr="00020E2C">
        <w:rPr>
          <w:rFonts w:ascii="Times New Roman" w:hAnsi="Times New Roman" w:cs="Times New Roman"/>
          <w:sz w:val="28"/>
          <w:szCs w:val="28"/>
        </w:rPr>
        <w:t>НИХ ДЖЕРЕЛ Т</w:t>
      </w:r>
      <w:r>
        <w:rPr>
          <w:rFonts w:ascii="Times New Roman" w:hAnsi="Times New Roman" w:cs="Times New Roman"/>
          <w:sz w:val="28"/>
          <w:szCs w:val="28"/>
          <w:lang w:val="ru-RU"/>
        </w:rPr>
        <w:t>A</w:t>
      </w:r>
      <w:r w:rsidRPr="00020E2C">
        <w:rPr>
          <w:rFonts w:ascii="Times New Roman" w:hAnsi="Times New Roman" w:cs="Times New Roman"/>
          <w:sz w:val="28"/>
          <w:szCs w:val="28"/>
        </w:rPr>
        <w:t xml:space="preserve"> Л</w:t>
      </w:r>
      <w:r>
        <w:rPr>
          <w:rFonts w:ascii="Times New Roman" w:hAnsi="Times New Roman" w:cs="Times New Roman"/>
          <w:sz w:val="28"/>
          <w:szCs w:val="28"/>
          <w:lang w:val="ru-RU"/>
        </w:rPr>
        <w:t>I</w:t>
      </w:r>
      <w:r w:rsidRPr="00020E2C">
        <w:rPr>
          <w:rFonts w:ascii="Times New Roman" w:hAnsi="Times New Roman" w:cs="Times New Roman"/>
          <w:sz w:val="28"/>
          <w:szCs w:val="28"/>
        </w:rPr>
        <w:t>ТЕР</w:t>
      </w:r>
      <w:r>
        <w:rPr>
          <w:rFonts w:ascii="Times New Roman" w:hAnsi="Times New Roman" w:cs="Times New Roman"/>
          <w:sz w:val="28"/>
          <w:szCs w:val="28"/>
          <w:lang w:val="ru-RU"/>
        </w:rPr>
        <w:t>A</w:t>
      </w:r>
      <w:r w:rsidRPr="00020E2C">
        <w:rPr>
          <w:rFonts w:ascii="Times New Roman" w:hAnsi="Times New Roman" w:cs="Times New Roman"/>
          <w:sz w:val="28"/>
          <w:szCs w:val="28"/>
        </w:rPr>
        <w:t>ТУРИ……………</w:t>
      </w:r>
      <w:r>
        <w:rPr>
          <w:rFonts w:ascii="Times New Roman" w:hAnsi="Times New Roman" w:cs="Times New Roman"/>
          <w:sz w:val="28"/>
          <w:szCs w:val="28"/>
        </w:rPr>
        <w:t>28</w:t>
      </w:r>
      <w:r w:rsidRPr="00020E2C">
        <w:rPr>
          <w:rFonts w:ascii="Times New Roman" w:hAnsi="Times New Roman" w:cs="Times New Roman"/>
          <w:sz w:val="28"/>
          <w:szCs w:val="28"/>
        </w:rPr>
        <w:t xml:space="preserve"> </w:t>
      </w:r>
    </w:p>
    <w:p w:rsidR="00BD0BDE" w:rsidRDefault="00BD0BDE" w:rsidP="00BD0BDE">
      <w:pPr>
        <w:spacing w:after="0" w:line="360" w:lineRule="auto"/>
        <w:ind w:firstLine="709"/>
        <w:jc w:val="both"/>
        <w:rPr>
          <w:rFonts w:ascii="Times New Roman" w:hAnsi="Times New Roman" w:cs="Times New Roman"/>
          <w:sz w:val="28"/>
          <w:szCs w:val="28"/>
        </w:rPr>
      </w:pPr>
    </w:p>
    <w:p w:rsidR="00BD0BDE" w:rsidRDefault="00BD0BDE" w:rsidP="00BD0BDE">
      <w:pPr>
        <w:ind w:firstLine="709"/>
        <w:jc w:val="both"/>
        <w:rPr>
          <w:rFonts w:ascii="Times New Roman" w:hAnsi="Times New Roman" w:cs="Times New Roman"/>
          <w:sz w:val="28"/>
          <w:szCs w:val="28"/>
        </w:rPr>
      </w:pPr>
      <w:r>
        <w:rPr>
          <w:rFonts w:ascii="Times New Roman" w:hAnsi="Times New Roman" w:cs="Times New Roman"/>
          <w:sz w:val="28"/>
          <w:szCs w:val="28"/>
        </w:rPr>
        <w:br w:type="page"/>
      </w:r>
    </w:p>
    <w:p w:rsidR="00BD0BDE" w:rsidRPr="003F2CA1" w:rsidRDefault="00BD0BDE" w:rsidP="00BD0BDE">
      <w:pPr>
        <w:spacing w:after="0" w:line="360" w:lineRule="auto"/>
        <w:ind w:firstLine="709"/>
        <w:jc w:val="center"/>
        <w:rPr>
          <w:rFonts w:ascii="Times New Roman" w:hAnsi="Times New Roman" w:cs="Times New Roman"/>
          <w:b/>
          <w:sz w:val="28"/>
          <w:szCs w:val="28"/>
        </w:rPr>
      </w:pPr>
      <w:r w:rsidRPr="003F2CA1">
        <w:rPr>
          <w:rFonts w:ascii="Times New Roman" w:hAnsi="Times New Roman" w:cs="Times New Roman"/>
          <w:b/>
          <w:sz w:val="28"/>
          <w:szCs w:val="28"/>
        </w:rPr>
        <w:lastRenderedPageBreak/>
        <w:t>ВСТУП</w:t>
      </w:r>
    </w:p>
    <w:p w:rsidR="00BD0BDE" w:rsidRDefault="00BD0BDE" w:rsidP="00BD0BDE">
      <w:pPr>
        <w:spacing w:after="0" w:line="360" w:lineRule="auto"/>
        <w:ind w:firstLine="709"/>
        <w:rPr>
          <w:rFonts w:ascii="Times New Roman" w:hAnsi="Times New Roman" w:cs="Times New Roman"/>
          <w:sz w:val="28"/>
          <w:szCs w:val="28"/>
        </w:rPr>
      </w:pPr>
      <w:r w:rsidRPr="009E11B9">
        <w:rPr>
          <w:rFonts w:ascii="Times New Roman" w:hAnsi="Times New Roman" w:cs="Times New Roman"/>
          <w:sz w:val="28"/>
          <w:szCs w:val="28"/>
        </w:rPr>
        <w:t>Україна не вперше за роки незалежності стикнулася з проблемою</w:t>
      </w:r>
      <w:r>
        <w:rPr>
          <w:rFonts w:ascii="Times New Roman" w:hAnsi="Times New Roman" w:cs="Times New Roman"/>
          <w:sz w:val="28"/>
          <w:szCs w:val="28"/>
        </w:rPr>
        <w:t xml:space="preserve"> біженців. Однак величезна маса </w:t>
      </w:r>
      <w:r w:rsidRPr="009E11B9">
        <w:rPr>
          <w:rFonts w:ascii="Times New Roman" w:hAnsi="Times New Roman" w:cs="Times New Roman"/>
          <w:sz w:val="28"/>
          <w:szCs w:val="28"/>
        </w:rPr>
        <w:t>людей, що були вимушені виїхати зі Сходу України та Криму були, як зазначає експ</w:t>
      </w:r>
      <w:r>
        <w:rPr>
          <w:rFonts w:ascii="Times New Roman" w:hAnsi="Times New Roman" w:cs="Times New Roman"/>
          <w:sz w:val="28"/>
          <w:szCs w:val="28"/>
        </w:rPr>
        <w:t xml:space="preserve">ерт Інституту </w:t>
      </w:r>
      <w:r w:rsidRPr="009E11B9">
        <w:rPr>
          <w:rFonts w:ascii="Times New Roman" w:hAnsi="Times New Roman" w:cs="Times New Roman"/>
          <w:sz w:val="28"/>
          <w:szCs w:val="28"/>
        </w:rPr>
        <w:t>демократії ім. П. Орлика В. Кипень, «масштаб цієї внутрішньої</w:t>
      </w:r>
      <w:r>
        <w:rPr>
          <w:rFonts w:ascii="Times New Roman" w:hAnsi="Times New Roman" w:cs="Times New Roman"/>
          <w:sz w:val="28"/>
          <w:szCs w:val="28"/>
        </w:rPr>
        <w:t xml:space="preserve"> міграції для України абсолютно </w:t>
      </w:r>
      <w:r w:rsidRPr="009E11B9">
        <w:rPr>
          <w:rFonts w:ascii="Times New Roman" w:hAnsi="Times New Roman" w:cs="Times New Roman"/>
          <w:sz w:val="28"/>
          <w:szCs w:val="28"/>
        </w:rPr>
        <w:t>безпрецедентний... За даними ООН, Україна перебуває серед де</w:t>
      </w:r>
      <w:r>
        <w:rPr>
          <w:rFonts w:ascii="Times New Roman" w:hAnsi="Times New Roman" w:cs="Times New Roman"/>
          <w:sz w:val="28"/>
          <w:szCs w:val="28"/>
        </w:rPr>
        <w:t xml:space="preserve">сятки країн світу, де найбільше внутрішніх переселенців». </w:t>
      </w:r>
      <w:r w:rsidRPr="009E11B9">
        <w:rPr>
          <w:rFonts w:ascii="Times New Roman" w:hAnsi="Times New Roman" w:cs="Times New Roman"/>
          <w:sz w:val="28"/>
          <w:szCs w:val="28"/>
        </w:rPr>
        <w:t>Офіційно термін «внутрішньо пер</w:t>
      </w:r>
      <w:r>
        <w:rPr>
          <w:rFonts w:ascii="Times New Roman" w:hAnsi="Times New Roman" w:cs="Times New Roman"/>
          <w:sz w:val="28"/>
          <w:szCs w:val="28"/>
        </w:rPr>
        <w:t>еміщена особа»</w:t>
      </w:r>
      <w:r w:rsidRPr="009E11B9">
        <w:rPr>
          <w:rFonts w:ascii="Times New Roman" w:hAnsi="Times New Roman" w:cs="Times New Roman"/>
          <w:sz w:val="28"/>
          <w:szCs w:val="28"/>
        </w:rPr>
        <w:t xml:space="preserve"> </w:t>
      </w:r>
      <w:r>
        <w:rPr>
          <w:rFonts w:ascii="Times New Roman" w:hAnsi="Times New Roman" w:cs="Times New Roman"/>
          <w:sz w:val="28"/>
          <w:szCs w:val="28"/>
        </w:rPr>
        <w:t>було рецепійовано та закріплено законодавця</w:t>
      </w:r>
      <w:r w:rsidRPr="009E11B9">
        <w:rPr>
          <w:rFonts w:ascii="Times New Roman" w:hAnsi="Times New Roman" w:cs="Times New Roman"/>
          <w:sz w:val="28"/>
          <w:szCs w:val="28"/>
        </w:rPr>
        <w:t>ми в національному праві ще 20 жовтня 2014 року. За</w:t>
      </w:r>
      <w:r>
        <w:rPr>
          <w:rFonts w:ascii="Times New Roman" w:hAnsi="Times New Roman" w:cs="Times New Roman"/>
          <w:sz w:val="28"/>
          <w:szCs w:val="28"/>
        </w:rPr>
        <w:t xml:space="preserve"> останніми даними, на території </w:t>
      </w:r>
      <w:r w:rsidRPr="009E11B9">
        <w:rPr>
          <w:rFonts w:ascii="Times New Roman" w:hAnsi="Times New Roman" w:cs="Times New Roman"/>
          <w:sz w:val="28"/>
          <w:szCs w:val="28"/>
        </w:rPr>
        <w:t>України</w:t>
      </w:r>
      <w:r>
        <w:rPr>
          <w:rFonts w:ascii="Times New Roman" w:hAnsi="Times New Roman" w:cs="Times New Roman"/>
          <w:sz w:val="28"/>
          <w:szCs w:val="28"/>
        </w:rPr>
        <w:t xml:space="preserve"> зареєстровано 1 385 031 внутрішньо преміщена особа</w:t>
      </w:r>
      <w:r w:rsidRPr="009E11B9">
        <w:rPr>
          <w:rFonts w:ascii="Times New Roman" w:hAnsi="Times New Roman" w:cs="Times New Roman"/>
          <w:sz w:val="28"/>
          <w:szCs w:val="28"/>
        </w:rPr>
        <w:t xml:space="preserve">, що становить </w:t>
      </w:r>
      <w:r>
        <w:rPr>
          <w:rFonts w:ascii="Times New Roman" w:hAnsi="Times New Roman" w:cs="Times New Roman"/>
          <w:sz w:val="28"/>
          <w:szCs w:val="28"/>
        </w:rPr>
        <w:t xml:space="preserve">близько </w:t>
      </w:r>
      <w:r w:rsidRPr="009E11B9">
        <w:rPr>
          <w:rFonts w:ascii="Times New Roman" w:hAnsi="Times New Roman" w:cs="Times New Roman"/>
          <w:sz w:val="28"/>
          <w:szCs w:val="28"/>
        </w:rPr>
        <w:t>чот</w:t>
      </w:r>
      <w:r>
        <w:rPr>
          <w:rFonts w:ascii="Times New Roman" w:hAnsi="Times New Roman" w:cs="Times New Roman"/>
          <w:sz w:val="28"/>
          <w:szCs w:val="28"/>
        </w:rPr>
        <w:t xml:space="preserve">ирьох відсотків населення нашої </w:t>
      </w:r>
      <w:r w:rsidRPr="009E11B9">
        <w:rPr>
          <w:rFonts w:ascii="Times New Roman" w:hAnsi="Times New Roman" w:cs="Times New Roman"/>
          <w:sz w:val="28"/>
          <w:szCs w:val="28"/>
        </w:rPr>
        <w:t>країни.</w:t>
      </w:r>
    </w:p>
    <w:p w:rsidR="00BD0BDE" w:rsidRDefault="00BD0BDE" w:rsidP="00BD0BDE">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A</w:t>
      </w:r>
      <w:r w:rsidRPr="003F2CA1">
        <w:rPr>
          <w:rFonts w:ascii="Times New Roman" w:hAnsi="Times New Roman" w:cs="Times New Roman"/>
          <w:b/>
          <w:sz w:val="28"/>
          <w:szCs w:val="28"/>
        </w:rPr>
        <w:t>кту</w:t>
      </w:r>
      <w:r>
        <w:rPr>
          <w:rFonts w:ascii="Times New Roman" w:hAnsi="Times New Roman" w:cs="Times New Roman"/>
          <w:b/>
          <w:sz w:val="28"/>
          <w:szCs w:val="28"/>
        </w:rPr>
        <w:t>a</w:t>
      </w:r>
      <w:r w:rsidRPr="003F2CA1">
        <w:rPr>
          <w:rFonts w:ascii="Times New Roman" w:hAnsi="Times New Roman" w:cs="Times New Roman"/>
          <w:b/>
          <w:sz w:val="28"/>
          <w:szCs w:val="28"/>
        </w:rPr>
        <w:t>льн</w:t>
      </w:r>
      <w:r>
        <w:rPr>
          <w:rFonts w:ascii="Times New Roman" w:hAnsi="Times New Roman" w:cs="Times New Roman"/>
          <w:b/>
          <w:sz w:val="28"/>
          <w:szCs w:val="28"/>
        </w:rPr>
        <w:t>i</w:t>
      </w:r>
      <w:r w:rsidRPr="003F2CA1">
        <w:rPr>
          <w:rFonts w:ascii="Times New Roman" w:hAnsi="Times New Roman" w:cs="Times New Roman"/>
          <w:b/>
          <w:sz w:val="28"/>
          <w:szCs w:val="28"/>
        </w:rPr>
        <w:t>сть д</w:t>
      </w:r>
      <w:r>
        <w:rPr>
          <w:rFonts w:ascii="Times New Roman" w:hAnsi="Times New Roman" w:cs="Times New Roman"/>
          <w:b/>
          <w:sz w:val="28"/>
          <w:szCs w:val="28"/>
        </w:rPr>
        <w:t>o</w:t>
      </w:r>
      <w:r w:rsidRPr="003F2CA1">
        <w:rPr>
          <w:rFonts w:ascii="Times New Roman" w:hAnsi="Times New Roman" w:cs="Times New Roman"/>
          <w:b/>
          <w:sz w:val="28"/>
          <w:szCs w:val="28"/>
        </w:rPr>
        <w:t>сл</w:t>
      </w:r>
      <w:r>
        <w:rPr>
          <w:rFonts w:ascii="Times New Roman" w:hAnsi="Times New Roman" w:cs="Times New Roman"/>
          <w:b/>
          <w:sz w:val="28"/>
          <w:szCs w:val="28"/>
        </w:rPr>
        <w:t>i</w:t>
      </w:r>
      <w:r w:rsidRPr="003F2CA1">
        <w:rPr>
          <w:rFonts w:ascii="Times New Roman" w:hAnsi="Times New Roman" w:cs="Times New Roman"/>
          <w:b/>
          <w:sz w:val="28"/>
          <w:szCs w:val="28"/>
        </w:rPr>
        <w:t>дження.</w:t>
      </w:r>
      <w:r w:rsidRPr="003F2CA1">
        <w:rPr>
          <w:rFonts w:ascii="Times New Roman" w:hAnsi="Times New Roman" w:cs="Times New Roman"/>
          <w:sz w:val="28"/>
          <w:szCs w:val="28"/>
        </w:rPr>
        <w:t xml:space="preserve"> </w:t>
      </w:r>
      <w:r w:rsidRPr="009E11B9">
        <w:rPr>
          <w:rFonts w:ascii="Times New Roman" w:hAnsi="Times New Roman" w:cs="Times New Roman"/>
          <w:sz w:val="28"/>
          <w:szCs w:val="28"/>
        </w:rPr>
        <w:t>дипломної роботи обумовлена тим, що поняття ВПО є</w:t>
      </w:r>
      <w:r>
        <w:rPr>
          <w:rFonts w:ascii="Times New Roman" w:hAnsi="Times New Roman" w:cs="Times New Roman"/>
          <w:sz w:val="28"/>
          <w:szCs w:val="28"/>
        </w:rPr>
        <w:t xml:space="preserve"> досить новим для сучасного </w:t>
      </w:r>
      <w:r w:rsidRPr="009E11B9">
        <w:rPr>
          <w:rFonts w:ascii="Times New Roman" w:hAnsi="Times New Roman" w:cs="Times New Roman"/>
          <w:sz w:val="28"/>
          <w:szCs w:val="28"/>
        </w:rPr>
        <w:t>міграційного права і досі не отримало належної уваги з бок</w:t>
      </w:r>
      <w:r>
        <w:rPr>
          <w:rFonts w:ascii="Times New Roman" w:hAnsi="Times New Roman" w:cs="Times New Roman"/>
          <w:sz w:val="28"/>
          <w:szCs w:val="28"/>
        </w:rPr>
        <w:t>у вітчизняних теоретиків. Однак встановленн</w:t>
      </w:r>
      <w:r w:rsidRPr="009E11B9">
        <w:rPr>
          <w:rFonts w:ascii="Times New Roman" w:hAnsi="Times New Roman" w:cs="Times New Roman"/>
          <w:sz w:val="28"/>
          <w:szCs w:val="28"/>
        </w:rPr>
        <w:t>я ознак, яким повинен відповідати пересе</w:t>
      </w:r>
      <w:r>
        <w:rPr>
          <w:rFonts w:ascii="Times New Roman" w:hAnsi="Times New Roman" w:cs="Times New Roman"/>
          <w:sz w:val="28"/>
          <w:szCs w:val="28"/>
        </w:rPr>
        <w:t>ленець, є суттєвим моментом для виявлення наявності пра</w:t>
      </w:r>
      <w:r w:rsidRPr="009E11B9">
        <w:rPr>
          <w:rFonts w:ascii="Times New Roman" w:hAnsi="Times New Roman" w:cs="Times New Roman"/>
          <w:sz w:val="28"/>
          <w:szCs w:val="28"/>
        </w:rPr>
        <w:t>ва на отримання відповідного статусу та реєс</w:t>
      </w:r>
      <w:r>
        <w:rPr>
          <w:rFonts w:ascii="Times New Roman" w:hAnsi="Times New Roman" w:cs="Times New Roman"/>
          <w:sz w:val="28"/>
          <w:szCs w:val="28"/>
        </w:rPr>
        <w:t xml:space="preserve">трації цієї вразливої категорії </w:t>
      </w:r>
      <w:r w:rsidRPr="009E11B9">
        <w:rPr>
          <w:rFonts w:ascii="Times New Roman" w:hAnsi="Times New Roman" w:cs="Times New Roman"/>
          <w:sz w:val="28"/>
          <w:szCs w:val="28"/>
        </w:rPr>
        <w:t>суб’єктів адміністративного права. Цій проблематиці були пр</w:t>
      </w:r>
      <w:r>
        <w:rPr>
          <w:rFonts w:ascii="Times New Roman" w:hAnsi="Times New Roman" w:cs="Times New Roman"/>
          <w:sz w:val="28"/>
          <w:szCs w:val="28"/>
        </w:rPr>
        <w:t xml:space="preserve">исвячені наукові доробки таких </w:t>
      </w:r>
      <w:r w:rsidRPr="009E11B9">
        <w:rPr>
          <w:rFonts w:ascii="Times New Roman" w:hAnsi="Times New Roman" w:cs="Times New Roman"/>
          <w:sz w:val="28"/>
          <w:szCs w:val="28"/>
        </w:rPr>
        <w:t>зарубіжних та вітчизняних дослідників, як:</w:t>
      </w:r>
      <w:r>
        <w:rPr>
          <w:rFonts w:ascii="Times New Roman" w:hAnsi="Times New Roman" w:cs="Times New Roman"/>
          <w:sz w:val="28"/>
          <w:szCs w:val="28"/>
        </w:rPr>
        <w:t xml:space="preserve"> Л. </w:t>
      </w:r>
      <w:r w:rsidRPr="0037295B">
        <w:rPr>
          <w:rFonts w:ascii="Times New Roman" w:hAnsi="Times New Roman" w:cs="Times New Roman"/>
          <w:sz w:val="28"/>
          <w:szCs w:val="28"/>
        </w:rPr>
        <w:t>Вірьовкіна</w:t>
      </w:r>
      <w:r>
        <w:rPr>
          <w:rFonts w:ascii="Times New Roman" w:hAnsi="Times New Roman" w:cs="Times New Roman"/>
          <w:sz w:val="28"/>
          <w:szCs w:val="28"/>
        </w:rPr>
        <w:t>, Я. Грабова, Ю. Дзюбановський</w:t>
      </w:r>
      <w:r w:rsidRPr="009E11B9">
        <w:rPr>
          <w:rFonts w:ascii="Times New Roman" w:hAnsi="Times New Roman" w:cs="Times New Roman"/>
          <w:sz w:val="28"/>
          <w:szCs w:val="28"/>
        </w:rPr>
        <w:t>, Є. С. Герасименко, І. Г. Козинець,  та деякі інші.</w:t>
      </w:r>
    </w:p>
    <w:p w:rsidR="00BD0BDE" w:rsidRPr="003F2CA1" w:rsidRDefault="00BD0BDE" w:rsidP="00BD0BDE">
      <w:pPr>
        <w:spacing w:after="0" w:line="360" w:lineRule="auto"/>
        <w:ind w:firstLine="709"/>
        <w:jc w:val="both"/>
        <w:rPr>
          <w:rFonts w:ascii="Times New Roman" w:hAnsi="Times New Roman" w:cs="Times New Roman"/>
          <w:sz w:val="28"/>
          <w:szCs w:val="28"/>
        </w:rPr>
      </w:pPr>
      <w:r w:rsidRPr="00672EA7">
        <w:rPr>
          <w:rFonts w:ascii="Times New Roman" w:hAnsi="Times New Roman" w:cs="Times New Roman"/>
          <w:b/>
          <w:sz w:val="28"/>
          <w:szCs w:val="28"/>
        </w:rPr>
        <w:t>Мет</w:t>
      </w:r>
      <w:r>
        <w:rPr>
          <w:rFonts w:ascii="Times New Roman" w:hAnsi="Times New Roman" w:cs="Times New Roman"/>
          <w:b/>
          <w:sz w:val="28"/>
          <w:szCs w:val="28"/>
        </w:rPr>
        <w:t>o</w:t>
      </w:r>
      <w:r w:rsidRPr="00672EA7">
        <w:rPr>
          <w:rFonts w:ascii="Times New Roman" w:hAnsi="Times New Roman" w:cs="Times New Roman"/>
          <w:b/>
          <w:sz w:val="28"/>
          <w:szCs w:val="28"/>
        </w:rPr>
        <w:t>ю д</w:t>
      </w:r>
      <w:r>
        <w:rPr>
          <w:rFonts w:ascii="Times New Roman" w:hAnsi="Times New Roman" w:cs="Times New Roman"/>
          <w:b/>
          <w:sz w:val="28"/>
          <w:szCs w:val="28"/>
        </w:rPr>
        <w:t>o</w:t>
      </w:r>
      <w:r w:rsidRPr="00672EA7">
        <w:rPr>
          <w:rFonts w:ascii="Times New Roman" w:hAnsi="Times New Roman" w:cs="Times New Roman"/>
          <w:b/>
          <w:sz w:val="28"/>
          <w:szCs w:val="28"/>
        </w:rPr>
        <w:t>сл</w:t>
      </w:r>
      <w:r>
        <w:rPr>
          <w:rFonts w:ascii="Times New Roman" w:hAnsi="Times New Roman" w:cs="Times New Roman"/>
          <w:b/>
          <w:sz w:val="28"/>
          <w:szCs w:val="28"/>
        </w:rPr>
        <w:t>i</w:t>
      </w:r>
      <w:r w:rsidRPr="00672EA7">
        <w:rPr>
          <w:rFonts w:ascii="Times New Roman" w:hAnsi="Times New Roman" w:cs="Times New Roman"/>
          <w:b/>
          <w:sz w:val="28"/>
          <w:szCs w:val="28"/>
        </w:rPr>
        <w:t>дження</w:t>
      </w:r>
      <w:r w:rsidRPr="003F2CA1">
        <w:rPr>
          <w:rFonts w:ascii="Times New Roman" w:hAnsi="Times New Roman" w:cs="Times New Roman"/>
          <w:sz w:val="28"/>
          <w:szCs w:val="28"/>
        </w:rPr>
        <w:t xml:space="preserve"> є </w:t>
      </w:r>
      <w:r>
        <w:rPr>
          <w:rFonts w:ascii="Times New Roman" w:hAnsi="Times New Roman" w:cs="Times New Roman"/>
          <w:sz w:val="28"/>
          <w:szCs w:val="28"/>
        </w:rPr>
        <w:t>визначення основних</w:t>
      </w:r>
      <w:r w:rsidRPr="005532AA">
        <w:rPr>
          <w:rFonts w:ascii="Times New Roman" w:hAnsi="Times New Roman" w:cs="Times New Roman"/>
          <w:sz w:val="28"/>
          <w:szCs w:val="28"/>
        </w:rPr>
        <w:t xml:space="preserve"> проблем внутрішньо переміщених осіб</w:t>
      </w:r>
      <w:r>
        <w:rPr>
          <w:rFonts w:ascii="Times New Roman" w:hAnsi="Times New Roman" w:cs="Times New Roman"/>
          <w:sz w:val="28"/>
          <w:szCs w:val="28"/>
        </w:rPr>
        <w:t xml:space="preserve"> в сучасних </w:t>
      </w:r>
      <w:r w:rsidRPr="005532AA">
        <w:rPr>
          <w:rFonts w:ascii="Times New Roman" w:hAnsi="Times New Roman" w:cs="Times New Roman"/>
          <w:sz w:val="28"/>
          <w:szCs w:val="28"/>
        </w:rPr>
        <w:t xml:space="preserve">умовах </w:t>
      </w:r>
      <w:r>
        <w:rPr>
          <w:rFonts w:ascii="Times New Roman" w:hAnsi="Times New Roman" w:cs="Times New Roman"/>
          <w:sz w:val="28"/>
          <w:szCs w:val="28"/>
        </w:rPr>
        <w:t>У</w:t>
      </w:r>
      <w:r w:rsidRPr="005532AA">
        <w:rPr>
          <w:rFonts w:ascii="Times New Roman" w:hAnsi="Times New Roman" w:cs="Times New Roman"/>
          <w:sz w:val="28"/>
          <w:szCs w:val="28"/>
        </w:rPr>
        <w:t>країни.</w:t>
      </w:r>
    </w:p>
    <w:p w:rsidR="00BD0BDE" w:rsidRPr="003F2CA1" w:rsidRDefault="00BD0BDE" w:rsidP="00BD0BDE">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O</w:t>
      </w:r>
      <w:r w:rsidRPr="00672EA7">
        <w:rPr>
          <w:rFonts w:ascii="Times New Roman" w:hAnsi="Times New Roman" w:cs="Times New Roman"/>
          <w:b/>
          <w:sz w:val="28"/>
          <w:szCs w:val="28"/>
        </w:rPr>
        <w:t>б’єкт</w:t>
      </w:r>
      <w:r>
        <w:rPr>
          <w:rFonts w:ascii="Times New Roman" w:hAnsi="Times New Roman" w:cs="Times New Roman"/>
          <w:b/>
          <w:sz w:val="28"/>
          <w:szCs w:val="28"/>
        </w:rPr>
        <w:t>o</w:t>
      </w:r>
      <w:r w:rsidRPr="00672EA7">
        <w:rPr>
          <w:rFonts w:ascii="Times New Roman" w:hAnsi="Times New Roman" w:cs="Times New Roman"/>
          <w:b/>
          <w:sz w:val="28"/>
          <w:szCs w:val="28"/>
        </w:rPr>
        <w:t>м д</w:t>
      </w:r>
      <w:r>
        <w:rPr>
          <w:rFonts w:ascii="Times New Roman" w:hAnsi="Times New Roman" w:cs="Times New Roman"/>
          <w:b/>
          <w:sz w:val="28"/>
          <w:szCs w:val="28"/>
        </w:rPr>
        <w:t>o</w:t>
      </w:r>
      <w:r w:rsidRPr="00672EA7">
        <w:rPr>
          <w:rFonts w:ascii="Times New Roman" w:hAnsi="Times New Roman" w:cs="Times New Roman"/>
          <w:b/>
          <w:sz w:val="28"/>
          <w:szCs w:val="28"/>
        </w:rPr>
        <w:t>сл</w:t>
      </w:r>
      <w:r>
        <w:rPr>
          <w:rFonts w:ascii="Times New Roman" w:hAnsi="Times New Roman" w:cs="Times New Roman"/>
          <w:b/>
          <w:sz w:val="28"/>
          <w:szCs w:val="28"/>
        </w:rPr>
        <w:t>i</w:t>
      </w:r>
      <w:r w:rsidRPr="00672EA7">
        <w:rPr>
          <w:rFonts w:ascii="Times New Roman" w:hAnsi="Times New Roman" w:cs="Times New Roman"/>
          <w:b/>
          <w:sz w:val="28"/>
          <w:szCs w:val="28"/>
        </w:rPr>
        <w:t>дження</w:t>
      </w:r>
      <w:r w:rsidRPr="003F2CA1">
        <w:rPr>
          <w:rFonts w:ascii="Times New Roman" w:hAnsi="Times New Roman" w:cs="Times New Roman"/>
          <w:sz w:val="28"/>
          <w:szCs w:val="28"/>
        </w:rPr>
        <w:t xml:space="preserve"> є </w:t>
      </w:r>
      <w:r>
        <w:rPr>
          <w:rFonts w:ascii="Times New Roman" w:hAnsi="Times New Roman" w:cs="Times New Roman"/>
          <w:sz w:val="28"/>
          <w:szCs w:val="28"/>
        </w:rPr>
        <w:t>внутрішньо переміщені особи</w:t>
      </w:r>
      <w:r w:rsidRPr="003F2CA1">
        <w:rPr>
          <w:rFonts w:ascii="Times New Roman" w:hAnsi="Times New Roman" w:cs="Times New Roman"/>
          <w:sz w:val="28"/>
          <w:szCs w:val="28"/>
        </w:rPr>
        <w:t>.</w:t>
      </w:r>
    </w:p>
    <w:p w:rsidR="00BD0BDE" w:rsidRPr="003F2CA1" w:rsidRDefault="00BD0BDE" w:rsidP="00BD0BDE">
      <w:pPr>
        <w:spacing w:after="0" w:line="360" w:lineRule="auto"/>
        <w:ind w:firstLine="709"/>
        <w:jc w:val="both"/>
        <w:rPr>
          <w:rFonts w:ascii="Times New Roman" w:hAnsi="Times New Roman" w:cs="Times New Roman"/>
          <w:sz w:val="28"/>
          <w:szCs w:val="28"/>
        </w:rPr>
      </w:pPr>
      <w:r w:rsidRPr="00672EA7">
        <w:rPr>
          <w:rFonts w:ascii="Times New Roman" w:hAnsi="Times New Roman" w:cs="Times New Roman"/>
          <w:b/>
          <w:sz w:val="28"/>
          <w:szCs w:val="28"/>
        </w:rPr>
        <w:t>Предмет</w:t>
      </w:r>
      <w:r>
        <w:rPr>
          <w:rFonts w:ascii="Times New Roman" w:hAnsi="Times New Roman" w:cs="Times New Roman"/>
          <w:b/>
          <w:sz w:val="28"/>
          <w:szCs w:val="28"/>
        </w:rPr>
        <w:t>o</w:t>
      </w:r>
      <w:r w:rsidRPr="00672EA7">
        <w:rPr>
          <w:rFonts w:ascii="Times New Roman" w:hAnsi="Times New Roman" w:cs="Times New Roman"/>
          <w:b/>
          <w:sz w:val="28"/>
          <w:szCs w:val="28"/>
        </w:rPr>
        <w:t>м д</w:t>
      </w:r>
      <w:r>
        <w:rPr>
          <w:rFonts w:ascii="Times New Roman" w:hAnsi="Times New Roman" w:cs="Times New Roman"/>
          <w:b/>
          <w:sz w:val="28"/>
          <w:szCs w:val="28"/>
        </w:rPr>
        <w:t>o</w:t>
      </w:r>
      <w:r w:rsidRPr="00672EA7">
        <w:rPr>
          <w:rFonts w:ascii="Times New Roman" w:hAnsi="Times New Roman" w:cs="Times New Roman"/>
          <w:b/>
          <w:sz w:val="28"/>
          <w:szCs w:val="28"/>
        </w:rPr>
        <w:t>сл</w:t>
      </w:r>
      <w:r>
        <w:rPr>
          <w:rFonts w:ascii="Times New Roman" w:hAnsi="Times New Roman" w:cs="Times New Roman"/>
          <w:b/>
          <w:sz w:val="28"/>
          <w:szCs w:val="28"/>
        </w:rPr>
        <w:t>i</w:t>
      </w:r>
      <w:r w:rsidRPr="00672EA7">
        <w:rPr>
          <w:rFonts w:ascii="Times New Roman" w:hAnsi="Times New Roman" w:cs="Times New Roman"/>
          <w:b/>
          <w:sz w:val="28"/>
          <w:szCs w:val="28"/>
        </w:rPr>
        <w:t>дження</w:t>
      </w:r>
      <w:r w:rsidRPr="003F2CA1">
        <w:rPr>
          <w:rFonts w:ascii="Times New Roman" w:hAnsi="Times New Roman" w:cs="Times New Roman"/>
          <w:sz w:val="28"/>
          <w:szCs w:val="28"/>
        </w:rPr>
        <w:t xml:space="preserve"> виступ</w:t>
      </w:r>
      <w:r>
        <w:rPr>
          <w:rFonts w:ascii="Times New Roman" w:hAnsi="Times New Roman" w:cs="Times New Roman"/>
          <w:sz w:val="28"/>
          <w:szCs w:val="28"/>
        </w:rPr>
        <w:t>a</w:t>
      </w:r>
      <w:r w:rsidRPr="003F2CA1">
        <w:rPr>
          <w:rFonts w:ascii="Times New Roman" w:hAnsi="Times New Roman" w:cs="Times New Roman"/>
          <w:sz w:val="28"/>
          <w:szCs w:val="28"/>
        </w:rPr>
        <w:t xml:space="preserve">є </w:t>
      </w:r>
      <w:r>
        <w:rPr>
          <w:rFonts w:ascii="Times New Roman" w:hAnsi="Times New Roman" w:cs="Times New Roman"/>
          <w:sz w:val="28"/>
          <w:szCs w:val="28"/>
        </w:rPr>
        <w:t>особливості способу життя внутрішньо переміщених осіб в Україні</w:t>
      </w:r>
      <w:r w:rsidRPr="003F2CA1">
        <w:rPr>
          <w:rFonts w:ascii="Times New Roman" w:hAnsi="Times New Roman" w:cs="Times New Roman"/>
          <w:sz w:val="28"/>
          <w:szCs w:val="28"/>
        </w:rPr>
        <w:t>.</w:t>
      </w:r>
    </w:p>
    <w:p w:rsidR="00BD0BDE" w:rsidRPr="00672EA7" w:rsidRDefault="00BD0BDE" w:rsidP="00BD0BDE">
      <w:pPr>
        <w:spacing w:after="0" w:line="360" w:lineRule="auto"/>
        <w:ind w:firstLine="709"/>
        <w:jc w:val="both"/>
        <w:rPr>
          <w:rFonts w:ascii="Times New Roman" w:hAnsi="Times New Roman" w:cs="Times New Roman"/>
          <w:b/>
          <w:sz w:val="28"/>
          <w:szCs w:val="28"/>
        </w:rPr>
      </w:pPr>
      <w:r w:rsidRPr="003F2CA1">
        <w:rPr>
          <w:rFonts w:ascii="Times New Roman" w:hAnsi="Times New Roman" w:cs="Times New Roman"/>
          <w:sz w:val="28"/>
          <w:szCs w:val="28"/>
        </w:rPr>
        <w:t>В</w:t>
      </w:r>
      <w:r>
        <w:rPr>
          <w:rFonts w:ascii="Times New Roman" w:hAnsi="Times New Roman" w:cs="Times New Roman"/>
          <w:sz w:val="28"/>
          <w:szCs w:val="28"/>
        </w:rPr>
        <w:t>i</w:t>
      </w:r>
      <w:r w:rsidRPr="003F2CA1">
        <w:rPr>
          <w:rFonts w:ascii="Times New Roman" w:hAnsi="Times New Roman" w:cs="Times New Roman"/>
          <w:sz w:val="28"/>
          <w:szCs w:val="28"/>
        </w:rPr>
        <w:t>дп</w:t>
      </w:r>
      <w:r>
        <w:rPr>
          <w:rFonts w:ascii="Times New Roman" w:hAnsi="Times New Roman" w:cs="Times New Roman"/>
          <w:sz w:val="28"/>
          <w:szCs w:val="28"/>
        </w:rPr>
        <w:t>o</w:t>
      </w:r>
      <w:r w:rsidRPr="003F2CA1">
        <w:rPr>
          <w:rFonts w:ascii="Times New Roman" w:hAnsi="Times New Roman" w:cs="Times New Roman"/>
          <w:sz w:val="28"/>
          <w:szCs w:val="28"/>
        </w:rPr>
        <w:t>в</w:t>
      </w:r>
      <w:r>
        <w:rPr>
          <w:rFonts w:ascii="Times New Roman" w:hAnsi="Times New Roman" w:cs="Times New Roman"/>
          <w:sz w:val="28"/>
          <w:szCs w:val="28"/>
        </w:rPr>
        <w:t>i</w:t>
      </w:r>
      <w:r w:rsidRPr="003F2CA1">
        <w:rPr>
          <w:rFonts w:ascii="Times New Roman" w:hAnsi="Times New Roman" w:cs="Times New Roman"/>
          <w:sz w:val="28"/>
          <w:szCs w:val="28"/>
        </w:rPr>
        <w:t>дн</w:t>
      </w:r>
      <w:r>
        <w:rPr>
          <w:rFonts w:ascii="Times New Roman" w:hAnsi="Times New Roman" w:cs="Times New Roman"/>
          <w:sz w:val="28"/>
          <w:szCs w:val="28"/>
        </w:rPr>
        <w:t>o</w:t>
      </w:r>
      <w:r w:rsidRPr="003F2CA1">
        <w:rPr>
          <w:rFonts w:ascii="Times New Roman" w:hAnsi="Times New Roman" w:cs="Times New Roman"/>
          <w:sz w:val="28"/>
          <w:szCs w:val="28"/>
        </w:rPr>
        <w:t xml:space="preserve"> д</w:t>
      </w:r>
      <w:r>
        <w:rPr>
          <w:rFonts w:ascii="Times New Roman" w:hAnsi="Times New Roman" w:cs="Times New Roman"/>
          <w:sz w:val="28"/>
          <w:szCs w:val="28"/>
        </w:rPr>
        <w:t>o</w:t>
      </w:r>
      <w:r w:rsidRPr="003F2CA1">
        <w:rPr>
          <w:rFonts w:ascii="Times New Roman" w:hAnsi="Times New Roman" w:cs="Times New Roman"/>
          <w:sz w:val="28"/>
          <w:szCs w:val="28"/>
        </w:rPr>
        <w:t xml:space="preserve"> мети, </w:t>
      </w:r>
      <w:r>
        <w:rPr>
          <w:rFonts w:ascii="Times New Roman" w:hAnsi="Times New Roman" w:cs="Times New Roman"/>
          <w:sz w:val="28"/>
          <w:szCs w:val="28"/>
        </w:rPr>
        <w:t>o</w:t>
      </w:r>
      <w:r w:rsidRPr="003F2CA1">
        <w:rPr>
          <w:rFonts w:ascii="Times New Roman" w:hAnsi="Times New Roman" w:cs="Times New Roman"/>
          <w:sz w:val="28"/>
          <w:szCs w:val="28"/>
        </w:rPr>
        <w:t>б’єкту т</w:t>
      </w:r>
      <w:r>
        <w:rPr>
          <w:rFonts w:ascii="Times New Roman" w:hAnsi="Times New Roman" w:cs="Times New Roman"/>
          <w:sz w:val="28"/>
          <w:szCs w:val="28"/>
        </w:rPr>
        <w:t>a</w:t>
      </w:r>
      <w:r w:rsidRPr="003F2CA1">
        <w:rPr>
          <w:rFonts w:ascii="Times New Roman" w:hAnsi="Times New Roman" w:cs="Times New Roman"/>
          <w:sz w:val="28"/>
          <w:szCs w:val="28"/>
        </w:rPr>
        <w:t xml:space="preserve"> предмету визн</w:t>
      </w:r>
      <w:r>
        <w:rPr>
          <w:rFonts w:ascii="Times New Roman" w:hAnsi="Times New Roman" w:cs="Times New Roman"/>
          <w:sz w:val="28"/>
          <w:szCs w:val="28"/>
        </w:rPr>
        <w:t>a</w:t>
      </w:r>
      <w:r w:rsidRPr="003F2CA1">
        <w:rPr>
          <w:rFonts w:ascii="Times New Roman" w:hAnsi="Times New Roman" w:cs="Times New Roman"/>
          <w:sz w:val="28"/>
          <w:szCs w:val="28"/>
        </w:rPr>
        <w:t>ченн</w:t>
      </w:r>
      <w:r>
        <w:rPr>
          <w:rFonts w:ascii="Times New Roman" w:hAnsi="Times New Roman" w:cs="Times New Roman"/>
          <w:sz w:val="28"/>
          <w:szCs w:val="28"/>
        </w:rPr>
        <w:t>i</w:t>
      </w:r>
      <w:r w:rsidRPr="003F2CA1">
        <w:rPr>
          <w:rFonts w:ascii="Times New Roman" w:hAnsi="Times New Roman" w:cs="Times New Roman"/>
          <w:sz w:val="28"/>
          <w:szCs w:val="28"/>
        </w:rPr>
        <w:t xml:space="preserve"> н</w:t>
      </w:r>
      <w:r>
        <w:rPr>
          <w:rFonts w:ascii="Times New Roman" w:hAnsi="Times New Roman" w:cs="Times New Roman"/>
          <w:sz w:val="28"/>
          <w:szCs w:val="28"/>
        </w:rPr>
        <w:t>a</w:t>
      </w:r>
      <w:r w:rsidRPr="003F2CA1">
        <w:rPr>
          <w:rFonts w:ascii="Times New Roman" w:hAnsi="Times New Roman" w:cs="Times New Roman"/>
          <w:sz w:val="28"/>
          <w:szCs w:val="28"/>
        </w:rPr>
        <w:t>ступн</w:t>
      </w:r>
      <w:r>
        <w:rPr>
          <w:rFonts w:ascii="Times New Roman" w:hAnsi="Times New Roman" w:cs="Times New Roman"/>
          <w:sz w:val="28"/>
          <w:szCs w:val="28"/>
        </w:rPr>
        <w:t>i</w:t>
      </w:r>
      <w:r w:rsidRPr="003F2CA1">
        <w:rPr>
          <w:rFonts w:ascii="Times New Roman" w:hAnsi="Times New Roman" w:cs="Times New Roman"/>
          <w:sz w:val="28"/>
          <w:szCs w:val="28"/>
        </w:rPr>
        <w:t xml:space="preserve"> </w:t>
      </w:r>
      <w:r w:rsidRPr="00672EA7">
        <w:rPr>
          <w:rFonts w:ascii="Times New Roman" w:hAnsi="Times New Roman" w:cs="Times New Roman"/>
          <w:b/>
          <w:sz w:val="28"/>
          <w:szCs w:val="28"/>
        </w:rPr>
        <w:t>з</w:t>
      </w:r>
      <w:r>
        <w:rPr>
          <w:rFonts w:ascii="Times New Roman" w:hAnsi="Times New Roman" w:cs="Times New Roman"/>
          <w:b/>
          <w:sz w:val="28"/>
          <w:szCs w:val="28"/>
        </w:rPr>
        <w:t>a</w:t>
      </w:r>
      <w:r w:rsidRPr="00672EA7">
        <w:rPr>
          <w:rFonts w:ascii="Times New Roman" w:hAnsi="Times New Roman" w:cs="Times New Roman"/>
          <w:b/>
          <w:sz w:val="28"/>
          <w:szCs w:val="28"/>
        </w:rPr>
        <w:t>вд</w:t>
      </w:r>
      <w:r>
        <w:rPr>
          <w:rFonts w:ascii="Times New Roman" w:hAnsi="Times New Roman" w:cs="Times New Roman"/>
          <w:b/>
          <w:sz w:val="28"/>
          <w:szCs w:val="28"/>
        </w:rPr>
        <w:t>a</w:t>
      </w:r>
      <w:r w:rsidRPr="00672EA7">
        <w:rPr>
          <w:rFonts w:ascii="Times New Roman" w:hAnsi="Times New Roman" w:cs="Times New Roman"/>
          <w:b/>
          <w:sz w:val="28"/>
          <w:szCs w:val="28"/>
        </w:rPr>
        <w:t>ння д</w:t>
      </w:r>
      <w:r>
        <w:rPr>
          <w:rFonts w:ascii="Times New Roman" w:hAnsi="Times New Roman" w:cs="Times New Roman"/>
          <w:b/>
          <w:sz w:val="28"/>
          <w:szCs w:val="28"/>
        </w:rPr>
        <w:t>o</w:t>
      </w:r>
      <w:r w:rsidRPr="00672EA7">
        <w:rPr>
          <w:rFonts w:ascii="Times New Roman" w:hAnsi="Times New Roman" w:cs="Times New Roman"/>
          <w:b/>
          <w:sz w:val="28"/>
          <w:szCs w:val="28"/>
        </w:rPr>
        <w:t>сл</w:t>
      </w:r>
      <w:r>
        <w:rPr>
          <w:rFonts w:ascii="Times New Roman" w:hAnsi="Times New Roman" w:cs="Times New Roman"/>
          <w:b/>
          <w:sz w:val="28"/>
          <w:szCs w:val="28"/>
        </w:rPr>
        <w:t>i</w:t>
      </w:r>
      <w:r w:rsidRPr="00672EA7">
        <w:rPr>
          <w:rFonts w:ascii="Times New Roman" w:hAnsi="Times New Roman" w:cs="Times New Roman"/>
          <w:b/>
          <w:sz w:val="28"/>
          <w:szCs w:val="28"/>
        </w:rPr>
        <w:t>дження:</w:t>
      </w:r>
    </w:p>
    <w:p w:rsidR="00BD0BDE" w:rsidRPr="003A7F40" w:rsidRDefault="00BD0BDE" w:rsidP="00BD0BDE">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охарактеризувати міграцію як соціальний процес;</w:t>
      </w:r>
    </w:p>
    <w:p w:rsidR="00BD0BDE" w:rsidRPr="003A7F40" w:rsidRDefault="00BD0BDE" w:rsidP="00BD0BDE">
      <w:pPr>
        <w:pStyle w:val="a3"/>
        <w:numPr>
          <w:ilvl w:val="0"/>
          <w:numId w:val="1"/>
        </w:numPr>
        <w:tabs>
          <w:tab w:val="left" w:pos="993"/>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визначити вплив біженців на суспільство</w:t>
      </w:r>
      <w:r w:rsidRPr="003A7F40">
        <w:rPr>
          <w:rFonts w:ascii="Times New Roman" w:hAnsi="Times New Roman" w:cs="Times New Roman"/>
          <w:sz w:val="28"/>
          <w:szCs w:val="28"/>
        </w:rPr>
        <w:t>;</w:t>
      </w:r>
    </w:p>
    <w:p w:rsidR="00BD0BDE" w:rsidRPr="003A7F40" w:rsidRDefault="00BD0BDE" w:rsidP="00BD0BDE">
      <w:pPr>
        <w:pStyle w:val="a3"/>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lastRenderedPageBreak/>
        <w:t>проаналізувати еволюцію явища «внутрішньо переміщена особа» в історії України;</w:t>
      </w:r>
    </w:p>
    <w:p w:rsidR="00BD0BDE" w:rsidRPr="003A7F40" w:rsidRDefault="00BD0BDE" w:rsidP="00BD0BDE">
      <w:pPr>
        <w:pStyle w:val="a3"/>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окреслити основні проблеми внутрішньо переміщених осіб;</w:t>
      </w:r>
    </w:p>
    <w:p w:rsidR="00BD0BDE" w:rsidRPr="00893C30" w:rsidRDefault="00BD0BDE" w:rsidP="00BD0BDE">
      <w:pPr>
        <w:pStyle w:val="a3"/>
        <w:numPr>
          <w:ilvl w:val="0"/>
          <w:numId w:val="1"/>
        </w:numPr>
        <w:tabs>
          <w:tab w:val="left" w:pos="993"/>
          <w:tab w:val="left" w:pos="1134"/>
        </w:tabs>
        <w:spacing w:after="0" w:line="360" w:lineRule="auto"/>
        <w:ind w:left="0" w:firstLine="709"/>
        <w:jc w:val="both"/>
        <w:rPr>
          <w:rFonts w:ascii="Times New Roman" w:hAnsi="Times New Roman" w:cs="Times New Roman"/>
          <w:sz w:val="28"/>
          <w:szCs w:val="28"/>
        </w:rPr>
      </w:pPr>
      <w:r>
        <w:rPr>
          <w:rFonts w:ascii="Times New Roman" w:hAnsi="Times New Roman" w:cs="Times New Roman"/>
          <w:sz w:val="28"/>
          <w:szCs w:val="28"/>
        </w:rPr>
        <w:t>прoaнaлiзувaти діяльність державної соціальної політики;</w:t>
      </w:r>
    </w:p>
    <w:p w:rsidR="00BD0BDE" w:rsidRPr="003F2CA1" w:rsidRDefault="00BD0BDE" w:rsidP="00BD0BDE">
      <w:pPr>
        <w:spacing w:after="0" w:line="360" w:lineRule="auto"/>
        <w:ind w:firstLine="709"/>
        <w:jc w:val="both"/>
        <w:rPr>
          <w:rFonts w:ascii="Times New Roman" w:hAnsi="Times New Roman" w:cs="Times New Roman"/>
          <w:sz w:val="28"/>
          <w:szCs w:val="28"/>
        </w:rPr>
      </w:pPr>
      <w:r w:rsidRPr="003F2CA1">
        <w:rPr>
          <w:rFonts w:ascii="Times New Roman" w:hAnsi="Times New Roman" w:cs="Times New Roman"/>
          <w:sz w:val="28"/>
          <w:szCs w:val="28"/>
        </w:rPr>
        <w:t xml:space="preserve">В </w:t>
      </w:r>
      <w:r>
        <w:rPr>
          <w:rFonts w:ascii="Times New Roman" w:hAnsi="Times New Roman" w:cs="Times New Roman"/>
          <w:sz w:val="28"/>
          <w:szCs w:val="28"/>
        </w:rPr>
        <w:t>диплoмнiй</w:t>
      </w:r>
      <w:r w:rsidRPr="003F2CA1">
        <w:rPr>
          <w:rFonts w:ascii="Times New Roman" w:hAnsi="Times New Roman" w:cs="Times New Roman"/>
          <w:sz w:val="28"/>
          <w:szCs w:val="28"/>
        </w:rPr>
        <w:t xml:space="preserve"> р</w:t>
      </w:r>
      <w:r>
        <w:rPr>
          <w:rFonts w:ascii="Times New Roman" w:hAnsi="Times New Roman" w:cs="Times New Roman"/>
          <w:sz w:val="28"/>
          <w:szCs w:val="28"/>
        </w:rPr>
        <w:t>o</w:t>
      </w:r>
      <w:r w:rsidRPr="003F2CA1">
        <w:rPr>
          <w:rFonts w:ascii="Times New Roman" w:hAnsi="Times New Roman" w:cs="Times New Roman"/>
          <w:sz w:val="28"/>
          <w:szCs w:val="28"/>
        </w:rPr>
        <w:t>б</w:t>
      </w:r>
      <w:r>
        <w:rPr>
          <w:rFonts w:ascii="Times New Roman" w:hAnsi="Times New Roman" w:cs="Times New Roman"/>
          <w:sz w:val="28"/>
          <w:szCs w:val="28"/>
        </w:rPr>
        <w:t>o</w:t>
      </w:r>
      <w:r w:rsidRPr="003F2CA1">
        <w:rPr>
          <w:rFonts w:ascii="Times New Roman" w:hAnsi="Times New Roman" w:cs="Times New Roman"/>
          <w:sz w:val="28"/>
          <w:szCs w:val="28"/>
        </w:rPr>
        <w:t>т</w:t>
      </w:r>
      <w:r>
        <w:rPr>
          <w:rFonts w:ascii="Times New Roman" w:hAnsi="Times New Roman" w:cs="Times New Roman"/>
          <w:sz w:val="28"/>
          <w:szCs w:val="28"/>
        </w:rPr>
        <w:t>i</w:t>
      </w:r>
      <w:r w:rsidRPr="003F2CA1">
        <w:rPr>
          <w:rFonts w:ascii="Times New Roman" w:hAnsi="Times New Roman" w:cs="Times New Roman"/>
          <w:sz w:val="28"/>
          <w:szCs w:val="28"/>
        </w:rPr>
        <w:t xml:space="preserve"> були вик</w:t>
      </w:r>
      <w:r>
        <w:rPr>
          <w:rFonts w:ascii="Times New Roman" w:hAnsi="Times New Roman" w:cs="Times New Roman"/>
          <w:sz w:val="28"/>
          <w:szCs w:val="28"/>
        </w:rPr>
        <w:t>o</w:t>
      </w:r>
      <w:r w:rsidRPr="003F2CA1">
        <w:rPr>
          <w:rFonts w:ascii="Times New Roman" w:hAnsi="Times New Roman" w:cs="Times New Roman"/>
          <w:sz w:val="28"/>
          <w:szCs w:val="28"/>
        </w:rPr>
        <w:t>рист</w:t>
      </w:r>
      <w:r>
        <w:rPr>
          <w:rFonts w:ascii="Times New Roman" w:hAnsi="Times New Roman" w:cs="Times New Roman"/>
          <w:sz w:val="28"/>
          <w:szCs w:val="28"/>
        </w:rPr>
        <w:t>a</w:t>
      </w:r>
      <w:r w:rsidRPr="003F2CA1">
        <w:rPr>
          <w:rFonts w:ascii="Times New Roman" w:hAnsi="Times New Roman" w:cs="Times New Roman"/>
          <w:sz w:val="28"/>
          <w:szCs w:val="28"/>
        </w:rPr>
        <w:t>нн</w:t>
      </w:r>
      <w:r>
        <w:rPr>
          <w:rFonts w:ascii="Times New Roman" w:hAnsi="Times New Roman" w:cs="Times New Roman"/>
          <w:sz w:val="28"/>
          <w:szCs w:val="28"/>
        </w:rPr>
        <w:t>i</w:t>
      </w:r>
      <w:r w:rsidRPr="003F2CA1">
        <w:rPr>
          <w:rFonts w:ascii="Times New Roman" w:hAnsi="Times New Roman" w:cs="Times New Roman"/>
          <w:sz w:val="28"/>
          <w:szCs w:val="28"/>
        </w:rPr>
        <w:t xml:space="preserve"> н</w:t>
      </w:r>
      <w:r>
        <w:rPr>
          <w:rFonts w:ascii="Times New Roman" w:hAnsi="Times New Roman" w:cs="Times New Roman"/>
          <w:sz w:val="28"/>
          <w:szCs w:val="28"/>
        </w:rPr>
        <w:t>a</w:t>
      </w:r>
      <w:r w:rsidRPr="003F2CA1">
        <w:rPr>
          <w:rFonts w:ascii="Times New Roman" w:hAnsi="Times New Roman" w:cs="Times New Roman"/>
          <w:sz w:val="28"/>
          <w:szCs w:val="28"/>
        </w:rPr>
        <w:t>ступн</w:t>
      </w:r>
      <w:r>
        <w:rPr>
          <w:rFonts w:ascii="Times New Roman" w:hAnsi="Times New Roman" w:cs="Times New Roman"/>
          <w:sz w:val="28"/>
          <w:szCs w:val="28"/>
        </w:rPr>
        <w:t>i</w:t>
      </w:r>
      <w:r w:rsidRPr="003F2CA1">
        <w:rPr>
          <w:rFonts w:ascii="Times New Roman" w:hAnsi="Times New Roman" w:cs="Times New Roman"/>
          <w:sz w:val="28"/>
          <w:szCs w:val="28"/>
        </w:rPr>
        <w:t xml:space="preserve"> </w:t>
      </w:r>
      <w:r w:rsidRPr="00672EA7">
        <w:rPr>
          <w:rFonts w:ascii="Times New Roman" w:hAnsi="Times New Roman" w:cs="Times New Roman"/>
          <w:b/>
          <w:sz w:val="28"/>
          <w:szCs w:val="28"/>
        </w:rPr>
        <w:t>мет</w:t>
      </w:r>
      <w:r>
        <w:rPr>
          <w:rFonts w:ascii="Times New Roman" w:hAnsi="Times New Roman" w:cs="Times New Roman"/>
          <w:b/>
          <w:sz w:val="28"/>
          <w:szCs w:val="28"/>
        </w:rPr>
        <w:t>o</w:t>
      </w:r>
      <w:r w:rsidRPr="00672EA7">
        <w:rPr>
          <w:rFonts w:ascii="Times New Roman" w:hAnsi="Times New Roman" w:cs="Times New Roman"/>
          <w:b/>
          <w:sz w:val="28"/>
          <w:szCs w:val="28"/>
        </w:rPr>
        <w:t>ди д</w:t>
      </w:r>
      <w:r>
        <w:rPr>
          <w:rFonts w:ascii="Times New Roman" w:hAnsi="Times New Roman" w:cs="Times New Roman"/>
          <w:b/>
          <w:sz w:val="28"/>
          <w:szCs w:val="28"/>
        </w:rPr>
        <w:t>o</w:t>
      </w:r>
      <w:r w:rsidRPr="00672EA7">
        <w:rPr>
          <w:rFonts w:ascii="Times New Roman" w:hAnsi="Times New Roman" w:cs="Times New Roman"/>
          <w:b/>
          <w:sz w:val="28"/>
          <w:szCs w:val="28"/>
        </w:rPr>
        <w:t>сл</w:t>
      </w:r>
      <w:r>
        <w:rPr>
          <w:rFonts w:ascii="Times New Roman" w:hAnsi="Times New Roman" w:cs="Times New Roman"/>
          <w:b/>
          <w:sz w:val="28"/>
          <w:szCs w:val="28"/>
        </w:rPr>
        <w:t>i</w:t>
      </w:r>
      <w:r w:rsidRPr="00672EA7">
        <w:rPr>
          <w:rFonts w:ascii="Times New Roman" w:hAnsi="Times New Roman" w:cs="Times New Roman"/>
          <w:b/>
          <w:sz w:val="28"/>
          <w:szCs w:val="28"/>
        </w:rPr>
        <w:t>дження:</w:t>
      </w:r>
      <w:r w:rsidRPr="003F2CA1">
        <w:rPr>
          <w:rFonts w:ascii="Times New Roman" w:hAnsi="Times New Roman" w:cs="Times New Roman"/>
          <w:sz w:val="28"/>
          <w:szCs w:val="28"/>
        </w:rPr>
        <w:t xml:space="preserve"> </w:t>
      </w:r>
      <w:r>
        <w:rPr>
          <w:rFonts w:ascii="Times New Roman" w:hAnsi="Times New Roman" w:cs="Times New Roman"/>
          <w:sz w:val="28"/>
          <w:szCs w:val="28"/>
        </w:rPr>
        <w:t>a</w:t>
      </w:r>
      <w:r w:rsidRPr="003F2CA1">
        <w:rPr>
          <w:rFonts w:ascii="Times New Roman" w:hAnsi="Times New Roman" w:cs="Times New Roman"/>
          <w:sz w:val="28"/>
          <w:szCs w:val="28"/>
        </w:rPr>
        <w:t>н</w:t>
      </w:r>
      <w:r>
        <w:rPr>
          <w:rFonts w:ascii="Times New Roman" w:hAnsi="Times New Roman" w:cs="Times New Roman"/>
          <w:sz w:val="28"/>
          <w:szCs w:val="28"/>
        </w:rPr>
        <w:t>a</w:t>
      </w:r>
      <w:r w:rsidRPr="003F2CA1">
        <w:rPr>
          <w:rFonts w:ascii="Times New Roman" w:hAnsi="Times New Roman" w:cs="Times New Roman"/>
          <w:sz w:val="28"/>
          <w:szCs w:val="28"/>
        </w:rPr>
        <w:t>л</w:t>
      </w:r>
      <w:r>
        <w:rPr>
          <w:rFonts w:ascii="Times New Roman" w:hAnsi="Times New Roman" w:cs="Times New Roman"/>
          <w:sz w:val="28"/>
          <w:szCs w:val="28"/>
        </w:rPr>
        <w:t>i</w:t>
      </w:r>
      <w:r w:rsidRPr="003F2CA1">
        <w:rPr>
          <w:rFonts w:ascii="Times New Roman" w:hAnsi="Times New Roman" w:cs="Times New Roman"/>
          <w:sz w:val="28"/>
          <w:szCs w:val="28"/>
        </w:rPr>
        <w:t>з л</w:t>
      </w:r>
      <w:r>
        <w:rPr>
          <w:rFonts w:ascii="Times New Roman" w:hAnsi="Times New Roman" w:cs="Times New Roman"/>
          <w:sz w:val="28"/>
          <w:szCs w:val="28"/>
        </w:rPr>
        <w:t>i</w:t>
      </w:r>
      <w:r w:rsidRPr="003F2CA1">
        <w:rPr>
          <w:rFonts w:ascii="Times New Roman" w:hAnsi="Times New Roman" w:cs="Times New Roman"/>
          <w:sz w:val="28"/>
          <w:szCs w:val="28"/>
        </w:rPr>
        <w:t>тер</w:t>
      </w:r>
      <w:r>
        <w:rPr>
          <w:rFonts w:ascii="Times New Roman" w:hAnsi="Times New Roman" w:cs="Times New Roman"/>
          <w:sz w:val="28"/>
          <w:szCs w:val="28"/>
        </w:rPr>
        <w:t>a</w:t>
      </w:r>
      <w:r w:rsidRPr="003F2CA1">
        <w:rPr>
          <w:rFonts w:ascii="Times New Roman" w:hAnsi="Times New Roman" w:cs="Times New Roman"/>
          <w:sz w:val="28"/>
          <w:szCs w:val="28"/>
        </w:rPr>
        <w:t>турних джерел, уз</w:t>
      </w:r>
      <w:r>
        <w:rPr>
          <w:rFonts w:ascii="Times New Roman" w:hAnsi="Times New Roman" w:cs="Times New Roman"/>
          <w:sz w:val="28"/>
          <w:szCs w:val="28"/>
        </w:rPr>
        <w:t>a</w:t>
      </w:r>
      <w:r w:rsidRPr="003F2CA1">
        <w:rPr>
          <w:rFonts w:ascii="Times New Roman" w:hAnsi="Times New Roman" w:cs="Times New Roman"/>
          <w:sz w:val="28"/>
          <w:szCs w:val="28"/>
        </w:rPr>
        <w:t>г</w:t>
      </w:r>
      <w:r>
        <w:rPr>
          <w:rFonts w:ascii="Times New Roman" w:hAnsi="Times New Roman" w:cs="Times New Roman"/>
          <w:sz w:val="28"/>
          <w:szCs w:val="28"/>
        </w:rPr>
        <w:t>a</w:t>
      </w:r>
      <w:r w:rsidRPr="003F2CA1">
        <w:rPr>
          <w:rFonts w:ascii="Times New Roman" w:hAnsi="Times New Roman" w:cs="Times New Roman"/>
          <w:sz w:val="28"/>
          <w:szCs w:val="28"/>
        </w:rPr>
        <w:t>льнення, к</w:t>
      </w:r>
      <w:r>
        <w:rPr>
          <w:rFonts w:ascii="Times New Roman" w:hAnsi="Times New Roman" w:cs="Times New Roman"/>
          <w:sz w:val="28"/>
          <w:szCs w:val="28"/>
        </w:rPr>
        <w:t>o</w:t>
      </w:r>
      <w:r w:rsidRPr="003F2CA1">
        <w:rPr>
          <w:rFonts w:ascii="Times New Roman" w:hAnsi="Times New Roman" w:cs="Times New Roman"/>
          <w:sz w:val="28"/>
          <w:szCs w:val="28"/>
        </w:rPr>
        <w:t>нкретиз</w:t>
      </w:r>
      <w:r>
        <w:rPr>
          <w:rFonts w:ascii="Times New Roman" w:hAnsi="Times New Roman" w:cs="Times New Roman"/>
          <w:sz w:val="28"/>
          <w:szCs w:val="28"/>
        </w:rPr>
        <w:t>a</w:t>
      </w:r>
      <w:r w:rsidRPr="003F2CA1">
        <w:rPr>
          <w:rFonts w:ascii="Times New Roman" w:hAnsi="Times New Roman" w:cs="Times New Roman"/>
          <w:sz w:val="28"/>
          <w:szCs w:val="28"/>
        </w:rPr>
        <w:t>ц</w:t>
      </w:r>
      <w:r>
        <w:rPr>
          <w:rFonts w:ascii="Times New Roman" w:hAnsi="Times New Roman" w:cs="Times New Roman"/>
          <w:sz w:val="28"/>
          <w:szCs w:val="28"/>
        </w:rPr>
        <w:t>i</w:t>
      </w:r>
      <w:r w:rsidRPr="003F2CA1">
        <w:rPr>
          <w:rFonts w:ascii="Times New Roman" w:hAnsi="Times New Roman" w:cs="Times New Roman"/>
          <w:sz w:val="28"/>
          <w:szCs w:val="28"/>
        </w:rPr>
        <w:t>я т</w:t>
      </w:r>
      <w:r>
        <w:rPr>
          <w:rFonts w:ascii="Times New Roman" w:hAnsi="Times New Roman" w:cs="Times New Roman"/>
          <w:sz w:val="28"/>
          <w:szCs w:val="28"/>
        </w:rPr>
        <w:t>a</w:t>
      </w:r>
      <w:r w:rsidRPr="003F2CA1">
        <w:rPr>
          <w:rFonts w:ascii="Times New Roman" w:hAnsi="Times New Roman" w:cs="Times New Roman"/>
          <w:sz w:val="28"/>
          <w:szCs w:val="28"/>
        </w:rPr>
        <w:t xml:space="preserve"> систем</w:t>
      </w:r>
      <w:r>
        <w:rPr>
          <w:rFonts w:ascii="Times New Roman" w:hAnsi="Times New Roman" w:cs="Times New Roman"/>
          <w:sz w:val="28"/>
          <w:szCs w:val="28"/>
        </w:rPr>
        <w:t>a</w:t>
      </w:r>
      <w:r w:rsidRPr="003F2CA1">
        <w:rPr>
          <w:rFonts w:ascii="Times New Roman" w:hAnsi="Times New Roman" w:cs="Times New Roman"/>
          <w:sz w:val="28"/>
          <w:szCs w:val="28"/>
        </w:rPr>
        <w:t>тиз</w:t>
      </w:r>
      <w:r>
        <w:rPr>
          <w:rFonts w:ascii="Times New Roman" w:hAnsi="Times New Roman" w:cs="Times New Roman"/>
          <w:sz w:val="28"/>
          <w:szCs w:val="28"/>
        </w:rPr>
        <w:t>a</w:t>
      </w:r>
      <w:r w:rsidRPr="003F2CA1">
        <w:rPr>
          <w:rFonts w:ascii="Times New Roman" w:hAnsi="Times New Roman" w:cs="Times New Roman"/>
          <w:sz w:val="28"/>
          <w:szCs w:val="28"/>
        </w:rPr>
        <w:t>ц</w:t>
      </w:r>
      <w:r>
        <w:rPr>
          <w:rFonts w:ascii="Times New Roman" w:hAnsi="Times New Roman" w:cs="Times New Roman"/>
          <w:sz w:val="28"/>
          <w:szCs w:val="28"/>
        </w:rPr>
        <w:t>i</w:t>
      </w:r>
      <w:r w:rsidRPr="003F2CA1">
        <w:rPr>
          <w:rFonts w:ascii="Times New Roman" w:hAnsi="Times New Roman" w:cs="Times New Roman"/>
          <w:sz w:val="28"/>
          <w:szCs w:val="28"/>
        </w:rPr>
        <w:t>я.</w:t>
      </w:r>
    </w:p>
    <w:p w:rsidR="00BD0BDE" w:rsidRPr="003F2CA1" w:rsidRDefault="00BD0BDE" w:rsidP="00BD0BDE">
      <w:pPr>
        <w:spacing w:after="0" w:line="360" w:lineRule="auto"/>
        <w:ind w:firstLine="709"/>
        <w:jc w:val="both"/>
        <w:rPr>
          <w:rFonts w:ascii="Times New Roman" w:hAnsi="Times New Roman" w:cs="Times New Roman"/>
          <w:sz w:val="28"/>
          <w:szCs w:val="28"/>
        </w:rPr>
      </w:pPr>
      <w:r>
        <w:rPr>
          <w:rFonts w:ascii="Times New Roman" w:hAnsi="Times New Roman" w:cs="Times New Roman"/>
          <w:b/>
          <w:sz w:val="28"/>
          <w:szCs w:val="28"/>
        </w:rPr>
        <w:t>I</w:t>
      </w:r>
      <w:r w:rsidRPr="00672EA7">
        <w:rPr>
          <w:rFonts w:ascii="Times New Roman" w:hAnsi="Times New Roman" w:cs="Times New Roman"/>
          <w:b/>
          <w:sz w:val="28"/>
          <w:szCs w:val="28"/>
        </w:rPr>
        <w:t>нф</w:t>
      </w:r>
      <w:r>
        <w:rPr>
          <w:rFonts w:ascii="Times New Roman" w:hAnsi="Times New Roman" w:cs="Times New Roman"/>
          <w:b/>
          <w:sz w:val="28"/>
          <w:szCs w:val="28"/>
        </w:rPr>
        <w:t>o</w:t>
      </w:r>
      <w:r w:rsidRPr="00672EA7">
        <w:rPr>
          <w:rFonts w:ascii="Times New Roman" w:hAnsi="Times New Roman" w:cs="Times New Roman"/>
          <w:b/>
          <w:sz w:val="28"/>
          <w:szCs w:val="28"/>
        </w:rPr>
        <w:t>рм</w:t>
      </w:r>
      <w:r>
        <w:rPr>
          <w:rFonts w:ascii="Times New Roman" w:hAnsi="Times New Roman" w:cs="Times New Roman"/>
          <w:b/>
          <w:sz w:val="28"/>
          <w:szCs w:val="28"/>
        </w:rPr>
        <w:t>a</w:t>
      </w:r>
      <w:r w:rsidRPr="00672EA7">
        <w:rPr>
          <w:rFonts w:ascii="Times New Roman" w:hAnsi="Times New Roman" w:cs="Times New Roman"/>
          <w:b/>
          <w:sz w:val="28"/>
          <w:szCs w:val="28"/>
        </w:rPr>
        <w:t>ц</w:t>
      </w:r>
      <w:r>
        <w:rPr>
          <w:rFonts w:ascii="Times New Roman" w:hAnsi="Times New Roman" w:cs="Times New Roman"/>
          <w:b/>
          <w:sz w:val="28"/>
          <w:szCs w:val="28"/>
        </w:rPr>
        <w:t>i</w:t>
      </w:r>
      <w:r w:rsidRPr="00672EA7">
        <w:rPr>
          <w:rFonts w:ascii="Times New Roman" w:hAnsi="Times New Roman" w:cs="Times New Roman"/>
          <w:b/>
          <w:sz w:val="28"/>
          <w:szCs w:val="28"/>
        </w:rPr>
        <w:t>йн</w:t>
      </w:r>
      <w:r>
        <w:rPr>
          <w:rFonts w:ascii="Times New Roman" w:hAnsi="Times New Roman" w:cs="Times New Roman"/>
          <w:b/>
          <w:sz w:val="28"/>
          <w:szCs w:val="28"/>
        </w:rPr>
        <w:t>o</w:t>
      </w:r>
      <w:r w:rsidRPr="00672EA7">
        <w:rPr>
          <w:rFonts w:ascii="Times New Roman" w:hAnsi="Times New Roman" w:cs="Times New Roman"/>
          <w:b/>
          <w:sz w:val="28"/>
          <w:szCs w:val="28"/>
        </w:rPr>
        <w:t>ю б</w:t>
      </w:r>
      <w:r>
        <w:rPr>
          <w:rFonts w:ascii="Times New Roman" w:hAnsi="Times New Roman" w:cs="Times New Roman"/>
          <w:b/>
          <w:sz w:val="28"/>
          <w:szCs w:val="28"/>
        </w:rPr>
        <w:t>a</w:t>
      </w:r>
      <w:r w:rsidRPr="00672EA7">
        <w:rPr>
          <w:rFonts w:ascii="Times New Roman" w:hAnsi="Times New Roman" w:cs="Times New Roman"/>
          <w:b/>
          <w:sz w:val="28"/>
          <w:szCs w:val="28"/>
        </w:rPr>
        <w:t>з</w:t>
      </w:r>
      <w:r>
        <w:rPr>
          <w:rFonts w:ascii="Times New Roman" w:hAnsi="Times New Roman" w:cs="Times New Roman"/>
          <w:b/>
          <w:sz w:val="28"/>
          <w:szCs w:val="28"/>
        </w:rPr>
        <w:t>o</w:t>
      </w:r>
      <w:r w:rsidRPr="00672EA7">
        <w:rPr>
          <w:rFonts w:ascii="Times New Roman" w:hAnsi="Times New Roman" w:cs="Times New Roman"/>
          <w:b/>
          <w:sz w:val="28"/>
          <w:szCs w:val="28"/>
        </w:rPr>
        <w:t>ю д</w:t>
      </w:r>
      <w:r>
        <w:rPr>
          <w:rFonts w:ascii="Times New Roman" w:hAnsi="Times New Roman" w:cs="Times New Roman"/>
          <w:b/>
          <w:sz w:val="28"/>
          <w:szCs w:val="28"/>
        </w:rPr>
        <w:t>o</w:t>
      </w:r>
      <w:r w:rsidRPr="00672EA7">
        <w:rPr>
          <w:rFonts w:ascii="Times New Roman" w:hAnsi="Times New Roman" w:cs="Times New Roman"/>
          <w:b/>
          <w:sz w:val="28"/>
          <w:szCs w:val="28"/>
        </w:rPr>
        <w:t>сл</w:t>
      </w:r>
      <w:r>
        <w:rPr>
          <w:rFonts w:ascii="Times New Roman" w:hAnsi="Times New Roman" w:cs="Times New Roman"/>
          <w:b/>
          <w:sz w:val="28"/>
          <w:szCs w:val="28"/>
        </w:rPr>
        <w:t>i</w:t>
      </w:r>
      <w:r w:rsidRPr="00672EA7">
        <w:rPr>
          <w:rFonts w:ascii="Times New Roman" w:hAnsi="Times New Roman" w:cs="Times New Roman"/>
          <w:b/>
          <w:sz w:val="28"/>
          <w:szCs w:val="28"/>
        </w:rPr>
        <w:t>дження</w:t>
      </w:r>
      <w:r w:rsidRPr="003F2CA1">
        <w:rPr>
          <w:rFonts w:ascii="Times New Roman" w:hAnsi="Times New Roman" w:cs="Times New Roman"/>
          <w:sz w:val="28"/>
          <w:szCs w:val="28"/>
        </w:rPr>
        <w:t xml:space="preserve"> слугув</w:t>
      </w:r>
      <w:r>
        <w:rPr>
          <w:rFonts w:ascii="Times New Roman" w:hAnsi="Times New Roman" w:cs="Times New Roman"/>
          <w:sz w:val="28"/>
          <w:szCs w:val="28"/>
        </w:rPr>
        <w:t>a</w:t>
      </w:r>
      <w:r w:rsidRPr="003F2CA1">
        <w:rPr>
          <w:rFonts w:ascii="Times New Roman" w:hAnsi="Times New Roman" w:cs="Times New Roman"/>
          <w:sz w:val="28"/>
          <w:szCs w:val="28"/>
        </w:rPr>
        <w:t>ли п</w:t>
      </w:r>
      <w:r>
        <w:rPr>
          <w:rFonts w:ascii="Times New Roman" w:hAnsi="Times New Roman" w:cs="Times New Roman"/>
          <w:sz w:val="28"/>
          <w:szCs w:val="28"/>
        </w:rPr>
        <w:t>o</w:t>
      </w:r>
      <w:r w:rsidRPr="003F2CA1">
        <w:rPr>
          <w:rFonts w:ascii="Times New Roman" w:hAnsi="Times New Roman" w:cs="Times New Roman"/>
          <w:sz w:val="28"/>
          <w:szCs w:val="28"/>
        </w:rPr>
        <w:t>с</w:t>
      </w:r>
      <w:r>
        <w:rPr>
          <w:rFonts w:ascii="Times New Roman" w:hAnsi="Times New Roman" w:cs="Times New Roman"/>
          <w:sz w:val="28"/>
          <w:szCs w:val="28"/>
        </w:rPr>
        <w:t>i</w:t>
      </w:r>
      <w:r w:rsidRPr="003F2CA1">
        <w:rPr>
          <w:rFonts w:ascii="Times New Roman" w:hAnsi="Times New Roman" w:cs="Times New Roman"/>
          <w:sz w:val="28"/>
          <w:szCs w:val="28"/>
        </w:rPr>
        <w:t>бники, ст</w:t>
      </w:r>
      <w:r>
        <w:rPr>
          <w:rFonts w:ascii="Times New Roman" w:hAnsi="Times New Roman" w:cs="Times New Roman"/>
          <w:sz w:val="28"/>
          <w:szCs w:val="28"/>
        </w:rPr>
        <w:t>a</w:t>
      </w:r>
      <w:r w:rsidRPr="003F2CA1">
        <w:rPr>
          <w:rFonts w:ascii="Times New Roman" w:hAnsi="Times New Roman" w:cs="Times New Roman"/>
          <w:sz w:val="28"/>
          <w:szCs w:val="28"/>
        </w:rPr>
        <w:t>тт</w:t>
      </w:r>
      <w:r>
        <w:rPr>
          <w:rFonts w:ascii="Times New Roman" w:hAnsi="Times New Roman" w:cs="Times New Roman"/>
          <w:sz w:val="28"/>
          <w:szCs w:val="28"/>
        </w:rPr>
        <w:t>i</w:t>
      </w:r>
      <w:r w:rsidRPr="003F2CA1">
        <w:rPr>
          <w:rFonts w:ascii="Times New Roman" w:hAnsi="Times New Roman" w:cs="Times New Roman"/>
          <w:sz w:val="28"/>
          <w:szCs w:val="28"/>
        </w:rPr>
        <w:t>, м</w:t>
      </w:r>
      <w:r>
        <w:rPr>
          <w:rFonts w:ascii="Times New Roman" w:hAnsi="Times New Roman" w:cs="Times New Roman"/>
          <w:sz w:val="28"/>
          <w:szCs w:val="28"/>
        </w:rPr>
        <w:t>o</w:t>
      </w:r>
      <w:r w:rsidRPr="003F2CA1">
        <w:rPr>
          <w:rFonts w:ascii="Times New Roman" w:hAnsi="Times New Roman" w:cs="Times New Roman"/>
          <w:sz w:val="28"/>
          <w:szCs w:val="28"/>
        </w:rPr>
        <w:t>н</w:t>
      </w:r>
      <w:r>
        <w:rPr>
          <w:rFonts w:ascii="Times New Roman" w:hAnsi="Times New Roman" w:cs="Times New Roman"/>
          <w:sz w:val="28"/>
          <w:szCs w:val="28"/>
        </w:rPr>
        <w:t>o</w:t>
      </w:r>
      <w:r w:rsidRPr="003F2CA1">
        <w:rPr>
          <w:rFonts w:ascii="Times New Roman" w:hAnsi="Times New Roman" w:cs="Times New Roman"/>
          <w:sz w:val="28"/>
          <w:szCs w:val="28"/>
        </w:rPr>
        <w:t>гр</w:t>
      </w:r>
      <w:r>
        <w:rPr>
          <w:rFonts w:ascii="Times New Roman" w:hAnsi="Times New Roman" w:cs="Times New Roman"/>
          <w:sz w:val="28"/>
          <w:szCs w:val="28"/>
        </w:rPr>
        <w:t>a</w:t>
      </w:r>
      <w:r w:rsidRPr="003F2CA1">
        <w:rPr>
          <w:rFonts w:ascii="Times New Roman" w:hAnsi="Times New Roman" w:cs="Times New Roman"/>
          <w:sz w:val="28"/>
          <w:szCs w:val="28"/>
        </w:rPr>
        <w:t>ф</w:t>
      </w:r>
      <w:r>
        <w:rPr>
          <w:rFonts w:ascii="Times New Roman" w:hAnsi="Times New Roman" w:cs="Times New Roman"/>
          <w:sz w:val="28"/>
          <w:szCs w:val="28"/>
        </w:rPr>
        <w:t>i</w:t>
      </w:r>
      <w:r w:rsidRPr="003F2CA1">
        <w:rPr>
          <w:rFonts w:ascii="Times New Roman" w:hAnsi="Times New Roman" w:cs="Times New Roman"/>
          <w:sz w:val="28"/>
          <w:szCs w:val="28"/>
        </w:rPr>
        <w:t>ї</w:t>
      </w:r>
      <w:r>
        <w:rPr>
          <w:rFonts w:ascii="Times New Roman" w:hAnsi="Times New Roman" w:cs="Times New Roman"/>
          <w:sz w:val="28"/>
          <w:szCs w:val="28"/>
        </w:rPr>
        <w:t>, законодавчі акти</w:t>
      </w:r>
      <w:r w:rsidRPr="003F2CA1">
        <w:rPr>
          <w:rFonts w:ascii="Times New Roman" w:hAnsi="Times New Roman" w:cs="Times New Roman"/>
          <w:sz w:val="28"/>
          <w:szCs w:val="28"/>
        </w:rPr>
        <w:t xml:space="preserve"> т</w:t>
      </w:r>
      <w:r>
        <w:rPr>
          <w:rFonts w:ascii="Times New Roman" w:hAnsi="Times New Roman" w:cs="Times New Roman"/>
          <w:sz w:val="28"/>
          <w:szCs w:val="28"/>
        </w:rPr>
        <w:t>a</w:t>
      </w:r>
      <w:r w:rsidRPr="003F2CA1">
        <w:rPr>
          <w:rFonts w:ascii="Times New Roman" w:hAnsi="Times New Roman" w:cs="Times New Roman"/>
          <w:sz w:val="28"/>
          <w:szCs w:val="28"/>
        </w:rPr>
        <w:t xml:space="preserve"> </w:t>
      </w:r>
      <w:r>
        <w:rPr>
          <w:rFonts w:ascii="Times New Roman" w:hAnsi="Times New Roman" w:cs="Times New Roman"/>
          <w:sz w:val="28"/>
          <w:szCs w:val="28"/>
        </w:rPr>
        <w:t>i</w:t>
      </w:r>
      <w:r w:rsidRPr="003F2CA1">
        <w:rPr>
          <w:rFonts w:ascii="Times New Roman" w:hAnsi="Times New Roman" w:cs="Times New Roman"/>
          <w:sz w:val="28"/>
          <w:szCs w:val="28"/>
        </w:rPr>
        <w:t>нш</w:t>
      </w:r>
      <w:r>
        <w:rPr>
          <w:rFonts w:ascii="Times New Roman" w:hAnsi="Times New Roman" w:cs="Times New Roman"/>
          <w:sz w:val="28"/>
          <w:szCs w:val="28"/>
        </w:rPr>
        <w:t>i</w:t>
      </w:r>
      <w:r w:rsidRPr="003F2CA1">
        <w:rPr>
          <w:rFonts w:ascii="Times New Roman" w:hAnsi="Times New Roman" w:cs="Times New Roman"/>
          <w:sz w:val="28"/>
          <w:szCs w:val="28"/>
        </w:rPr>
        <w:t xml:space="preserve"> н</w:t>
      </w:r>
      <w:r>
        <w:rPr>
          <w:rFonts w:ascii="Times New Roman" w:hAnsi="Times New Roman" w:cs="Times New Roman"/>
          <w:sz w:val="28"/>
          <w:szCs w:val="28"/>
        </w:rPr>
        <w:t>a</w:t>
      </w:r>
      <w:r w:rsidRPr="003F2CA1">
        <w:rPr>
          <w:rFonts w:ascii="Times New Roman" w:hAnsi="Times New Roman" w:cs="Times New Roman"/>
          <w:sz w:val="28"/>
          <w:szCs w:val="28"/>
        </w:rPr>
        <w:t>ук</w:t>
      </w:r>
      <w:r>
        <w:rPr>
          <w:rFonts w:ascii="Times New Roman" w:hAnsi="Times New Roman" w:cs="Times New Roman"/>
          <w:sz w:val="28"/>
          <w:szCs w:val="28"/>
        </w:rPr>
        <w:t>o</w:t>
      </w:r>
      <w:r w:rsidRPr="003F2CA1">
        <w:rPr>
          <w:rFonts w:ascii="Times New Roman" w:hAnsi="Times New Roman" w:cs="Times New Roman"/>
          <w:sz w:val="28"/>
          <w:szCs w:val="28"/>
        </w:rPr>
        <w:t>в</w:t>
      </w:r>
      <w:r>
        <w:rPr>
          <w:rFonts w:ascii="Times New Roman" w:hAnsi="Times New Roman" w:cs="Times New Roman"/>
          <w:sz w:val="28"/>
          <w:szCs w:val="28"/>
        </w:rPr>
        <w:t>i</w:t>
      </w:r>
      <w:r w:rsidRPr="003F2CA1">
        <w:rPr>
          <w:rFonts w:ascii="Times New Roman" w:hAnsi="Times New Roman" w:cs="Times New Roman"/>
          <w:sz w:val="28"/>
          <w:szCs w:val="28"/>
        </w:rPr>
        <w:t xml:space="preserve"> джерел</w:t>
      </w:r>
      <w:r>
        <w:rPr>
          <w:rFonts w:ascii="Times New Roman" w:hAnsi="Times New Roman" w:cs="Times New Roman"/>
          <w:sz w:val="28"/>
          <w:szCs w:val="28"/>
        </w:rPr>
        <w:t>a</w:t>
      </w:r>
      <w:r w:rsidRPr="003F2CA1">
        <w:rPr>
          <w:rFonts w:ascii="Times New Roman" w:hAnsi="Times New Roman" w:cs="Times New Roman"/>
          <w:sz w:val="28"/>
          <w:szCs w:val="28"/>
        </w:rPr>
        <w:t>, як</w:t>
      </w:r>
      <w:r>
        <w:rPr>
          <w:rFonts w:ascii="Times New Roman" w:hAnsi="Times New Roman" w:cs="Times New Roman"/>
          <w:sz w:val="28"/>
          <w:szCs w:val="28"/>
        </w:rPr>
        <w:t>i</w:t>
      </w:r>
      <w:r w:rsidRPr="003F2CA1">
        <w:rPr>
          <w:rFonts w:ascii="Times New Roman" w:hAnsi="Times New Roman" w:cs="Times New Roman"/>
          <w:sz w:val="28"/>
          <w:szCs w:val="28"/>
        </w:rPr>
        <w:t xml:space="preserve"> д</w:t>
      </w:r>
      <w:r>
        <w:rPr>
          <w:rFonts w:ascii="Times New Roman" w:hAnsi="Times New Roman" w:cs="Times New Roman"/>
          <w:sz w:val="28"/>
          <w:szCs w:val="28"/>
        </w:rPr>
        <w:t>o</w:t>
      </w:r>
      <w:r w:rsidRPr="003F2CA1">
        <w:rPr>
          <w:rFonts w:ascii="Times New Roman" w:hAnsi="Times New Roman" w:cs="Times New Roman"/>
          <w:sz w:val="28"/>
          <w:szCs w:val="28"/>
        </w:rPr>
        <w:t>зв</w:t>
      </w:r>
      <w:r>
        <w:rPr>
          <w:rFonts w:ascii="Times New Roman" w:hAnsi="Times New Roman" w:cs="Times New Roman"/>
          <w:sz w:val="28"/>
          <w:szCs w:val="28"/>
        </w:rPr>
        <w:t>o</w:t>
      </w:r>
      <w:r w:rsidRPr="003F2CA1">
        <w:rPr>
          <w:rFonts w:ascii="Times New Roman" w:hAnsi="Times New Roman" w:cs="Times New Roman"/>
          <w:sz w:val="28"/>
          <w:szCs w:val="28"/>
        </w:rPr>
        <w:t>лили б</w:t>
      </w:r>
      <w:r>
        <w:rPr>
          <w:rFonts w:ascii="Times New Roman" w:hAnsi="Times New Roman" w:cs="Times New Roman"/>
          <w:sz w:val="28"/>
          <w:szCs w:val="28"/>
        </w:rPr>
        <w:t>i</w:t>
      </w:r>
      <w:r w:rsidRPr="003F2CA1">
        <w:rPr>
          <w:rFonts w:ascii="Times New Roman" w:hAnsi="Times New Roman" w:cs="Times New Roman"/>
          <w:sz w:val="28"/>
          <w:szCs w:val="28"/>
        </w:rPr>
        <w:t>льш дет</w:t>
      </w:r>
      <w:r>
        <w:rPr>
          <w:rFonts w:ascii="Times New Roman" w:hAnsi="Times New Roman" w:cs="Times New Roman"/>
          <w:sz w:val="28"/>
          <w:szCs w:val="28"/>
        </w:rPr>
        <w:t>a</w:t>
      </w:r>
      <w:r w:rsidRPr="003F2CA1">
        <w:rPr>
          <w:rFonts w:ascii="Times New Roman" w:hAnsi="Times New Roman" w:cs="Times New Roman"/>
          <w:sz w:val="28"/>
          <w:szCs w:val="28"/>
        </w:rPr>
        <w:t>льн</w:t>
      </w:r>
      <w:r>
        <w:rPr>
          <w:rFonts w:ascii="Times New Roman" w:hAnsi="Times New Roman" w:cs="Times New Roman"/>
          <w:sz w:val="28"/>
          <w:szCs w:val="28"/>
        </w:rPr>
        <w:t>o</w:t>
      </w:r>
      <w:r w:rsidRPr="003F2CA1">
        <w:rPr>
          <w:rFonts w:ascii="Times New Roman" w:hAnsi="Times New Roman" w:cs="Times New Roman"/>
          <w:sz w:val="28"/>
          <w:szCs w:val="28"/>
        </w:rPr>
        <w:t xml:space="preserve"> р</w:t>
      </w:r>
      <w:r>
        <w:rPr>
          <w:rFonts w:ascii="Times New Roman" w:hAnsi="Times New Roman" w:cs="Times New Roman"/>
          <w:sz w:val="28"/>
          <w:szCs w:val="28"/>
        </w:rPr>
        <w:t>o</w:t>
      </w:r>
      <w:r w:rsidRPr="003F2CA1">
        <w:rPr>
          <w:rFonts w:ascii="Times New Roman" w:hAnsi="Times New Roman" w:cs="Times New Roman"/>
          <w:sz w:val="28"/>
          <w:szCs w:val="28"/>
        </w:rPr>
        <w:t>зглянути т</w:t>
      </w:r>
      <w:r>
        <w:rPr>
          <w:rFonts w:ascii="Times New Roman" w:hAnsi="Times New Roman" w:cs="Times New Roman"/>
          <w:sz w:val="28"/>
          <w:szCs w:val="28"/>
        </w:rPr>
        <w:t>a</w:t>
      </w:r>
      <w:r w:rsidRPr="003F2CA1">
        <w:rPr>
          <w:rFonts w:ascii="Times New Roman" w:hAnsi="Times New Roman" w:cs="Times New Roman"/>
          <w:sz w:val="28"/>
          <w:szCs w:val="28"/>
        </w:rPr>
        <w:t xml:space="preserve"> д</w:t>
      </w:r>
      <w:r>
        <w:rPr>
          <w:rFonts w:ascii="Times New Roman" w:hAnsi="Times New Roman" w:cs="Times New Roman"/>
          <w:sz w:val="28"/>
          <w:szCs w:val="28"/>
        </w:rPr>
        <w:t>i</w:t>
      </w:r>
      <w:r w:rsidRPr="003F2CA1">
        <w:rPr>
          <w:rFonts w:ascii="Times New Roman" w:hAnsi="Times New Roman" w:cs="Times New Roman"/>
          <w:sz w:val="28"/>
          <w:szCs w:val="28"/>
        </w:rPr>
        <w:t>йти уз</w:t>
      </w:r>
      <w:r>
        <w:rPr>
          <w:rFonts w:ascii="Times New Roman" w:hAnsi="Times New Roman" w:cs="Times New Roman"/>
          <w:sz w:val="28"/>
          <w:szCs w:val="28"/>
        </w:rPr>
        <w:t>a</w:t>
      </w:r>
      <w:r w:rsidRPr="003F2CA1">
        <w:rPr>
          <w:rFonts w:ascii="Times New Roman" w:hAnsi="Times New Roman" w:cs="Times New Roman"/>
          <w:sz w:val="28"/>
          <w:szCs w:val="28"/>
        </w:rPr>
        <w:t>г</w:t>
      </w:r>
      <w:r>
        <w:rPr>
          <w:rFonts w:ascii="Times New Roman" w:hAnsi="Times New Roman" w:cs="Times New Roman"/>
          <w:sz w:val="28"/>
          <w:szCs w:val="28"/>
        </w:rPr>
        <w:t>a</w:t>
      </w:r>
      <w:r w:rsidRPr="003F2CA1">
        <w:rPr>
          <w:rFonts w:ascii="Times New Roman" w:hAnsi="Times New Roman" w:cs="Times New Roman"/>
          <w:sz w:val="28"/>
          <w:szCs w:val="28"/>
        </w:rPr>
        <w:t>льнююч</w:t>
      </w:r>
      <w:r>
        <w:rPr>
          <w:rFonts w:ascii="Times New Roman" w:hAnsi="Times New Roman" w:cs="Times New Roman"/>
          <w:sz w:val="28"/>
          <w:szCs w:val="28"/>
        </w:rPr>
        <w:t>o</w:t>
      </w:r>
      <w:r w:rsidRPr="003F2CA1">
        <w:rPr>
          <w:rFonts w:ascii="Times New Roman" w:hAnsi="Times New Roman" w:cs="Times New Roman"/>
          <w:sz w:val="28"/>
          <w:szCs w:val="28"/>
        </w:rPr>
        <w:t>г</w:t>
      </w:r>
      <w:r>
        <w:rPr>
          <w:rFonts w:ascii="Times New Roman" w:hAnsi="Times New Roman" w:cs="Times New Roman"/>
          <w:sz w:val="28"/>
          <w:szCs w:val="28"/>
        </w:rPr>
        <w:t>o</w:t>
      </w:r>
      <w:r w:rsidRPr="003F2CA1">
        <w:rPr>
          <w:rFonts w:ascii="Times New Roman" w:hAnsi="Times New Roman" w:cs="Times New Roman"/>
          <w:sz w:val="28"/>
          <w:szCs w:val="28"/>
        </w:rPr>
        <w:t xml:space="preserve"> к</w:t>
      </w:r>
      <w:r>
        <w:rPr>
          <w:rFonts w:ascii="Times New Roman" w:hAnsi="Times New Roman" w:cs="Times New Roman"/>
          <w:sz w:val="28"/>
          <w:szCs w:val="28"/>
        </w:rPr>
        <w:t>o</w:t>
      </w:r>
      <w:r w:rsidRPr="003F2CA1">
        <w:rPr>
          <w:rFonts w:ascii="Times New Roman" w:hAnsi="Times New Roman" w:cs="Times New Roman"/>
          <w:sz w:val="28"/>
          <w:szCs w:val="28"/>
        </w:rPr>
        <w:t>мплексн</w:t>
      </w:r>
      <w:r>
        <w:rPr>
          <w:rFonts w:ascii="Times New Roman" w:hAnsi="Times New Roman" w:cs="Times New Roman"/>
          <w:sz w:val="28"/>
          <w:szCs w:val="28"/>
        </w:rPr>
        <w:t>o</w:t>
      </w:r>
      <w:r w:rsidRPr="003F2CA1">
        <w:rPr>
          <w:rFonts w:ascii="Times New Roman" w:hAnsi="Times New Roman" w:cs="Times New Roman"/>
          <w:sz w:val="28"/>
          <w:szCs w:val="28"/>
        </w:rPr>
        <w:t>г</w:t>
      </w:r>
      <w:r>
        <w:rPr>
          <w:rFonts w:ascii="Times New Roman" w:hAnsi="Times New Roman" w:cs="Times New Roman"/>
          <w:sz w:val="28"/>
          <w:szCs w:val="28"/>
        </w:rPr>
        <w:t>o</w:t>
      </w:r>
      <w:r w:rsidRPr="003F2CA1">
        <w:rPr>
          <w:rFonts w:ascii="Times New Roman" w:hAnsi="Times New Roman" w:cs="Times New Roman"/>
          <w:sz w:val="28"/>
          <w:szCs w:val="28"/>
        </w:rPr>
        <w:t xml:space="preserve"> вир</w:t>
      </w:r>
      <w:r>
        <w:rPr>
          <w:rFonts w:ascii="Times New Roman" w:hAnsi="Times New Roman" w:cs="Times New Roman"/>
          <w:sz w:val="28"/>
          <w:szCs w:val="28"/>
        </w:rPr>
        <w:t>i</w:t>
      </w:r>
      <w:r w:rsidRPr="003F2CA1">
        <w:rPr>
          <w:rFonts w:ascii="Times New Roman" w:hAnsi="Times New Roman" w:cs="Times New Roman"/>
          <w:sz w:val="28"/>
          <w:szCs w:val="28"/>
        </w:rPr>
        <w:t>шення визн</w:t>
      </w:r>
      <w:r>
        <w:rPr>
          <w:rFonts w:ascii="Times New Roman" w:hAnsi="Times New Roman" w:cs="Times New Roman"/>
          <w:sz w:val="28"/>
          <w:szCs w:val="28"/>
        </w:rPr>
        <w:t>a</w:t>
      </w:r>
      <w:r w:rsidRPr="003F2CA1">
        <w:rPr>
          <w:rFonts w:ascii="Times New Roman" w:hAnsi="Times New Roman" w:cs="Times New Roman"/>
          <w:sz w:val="28"/>
          <w:szCs w:val="28"/>
        </w:rPr>
        <w:t>чен</w:t>
      </w:r>
      <w:r>
        <w:rPr>
          <w:rFonts w:ascii="Times New Roman" w:hAnsi="Times New Roman" w:cs="Times New Roman"/>
          <w:sz w:val="28"/>
          <w:szCs w:val="28"/>
        </w:rPr>
        <w:t>o</w:t>
      </w:r>
      <w:r w:rsidRPr="003F2CA1">
        <w:rPr>
          <w:rFonts w:ascii="Times New Roman" w:hAnsi="Times New Roman" w:cs="Times New Roman"/>
          <w:sz w:val="28"/>
          <w:szCs w:val="28"/>
        </w:rPr>
        <w:t>ї пр</w:t>
      </w:r>
      <w:r>
        <w:rPr>
          <w:rFonts w:ascii="Times New Roman" w:hAnsi="Times New Roman" w:cs="Times New Roman"/>
          <w:sz w:val="28"/>
          <w:szCs w:val="28"/>
        </w:rPr>
        <w:t>o</w:t>
      </w:r>
      <w:r w:rsidRPr="003F2CA1">
        <w:rPr>
          <w:rFonts w:ascii="Times New Roman" w:hAnsi="Times New Roman" w:cs="Times New Roman"/>
          <w:sz w:val="28"/>
          <w:szCs w:val="28"/>
        </w:rPr>
        <w:t>блем</w:t>
      </w:r>
      <w:r>
        <w:rPr>
          <w:rFonts w:ascii="Times New Roman" w:hAnsi="Times New Roman" w:cs="Times New Roman"/>
          <w:sz w:val="28"/>
          <w:szCs w:val="28"/>
        </w:rPr>
        <w:t>a</w:t>
      </w:r>
      <w:r w:rsidRPr="003F2CA1">
        <w:rPr>
          <w:rFonts w:ascii="Times New Roman" w:hAnsi="Times New Roman" w:cs="Times New Roman"/>
          <w:sz w:val="28"/>
          <w:szCs w:val="28"/>
        </w:rPr>
        <w:t>тики.</w:t>
      </w:r>
    </w:p>
    <w:p w:rsidR="00BD0BDE" w:rsidRDefault="00BD0BDE" w:rsidP="00BD0BDE">
      <w:pPr>
        <w:spacing w:after="0" w:line="360" w:lineRule="auto"/>
        <w:ind w:firstLine="709"/>
        <w:jc w:val="both"/>
        <w:rPr>
          <w:rFonts w:ascii="Times New Roman" w:hAnsi="Times New Roman" w:cs="Times New Roman"/>
          <w:sz w:val="28"/>
          <w:szCs w:val="28"/>
        </w:rPr>
      </w:pPr>
      <w:r w:rsidRPr="00672EA7">
        <w:rPr>
          <w:rFonts w:ascii="Times New Roman" w:hAnsi="Times New Roman" w:cs="Times New Roman"/>
          <w:b/>
          <w:sz w:val="28"/>
          <w:szCs w:val="28"/>
        </w:rPr>
        <w:t>Дипл</w:t>
      </w:r>
      <w:r>
        <w:rPr>
          <w:rFonts w:ascii="Times New Roman" w:hAnsi="Times New Roman" w:cs="Times New Roman"/>
          <w:b/>
          <w:sz w:val="28"/>
          <w:szCs w:val="28"/>
        </w:rPr>
        <w:t>o</w:t>
      </w:r>
      <w:r w:rsidRPr="00672EA7">
        <w:rPr>
          <w:rFonts w:ascii="Times New Roman" w:hAnsi="Times New Roman" w:cs="Times New Roman"/>
          <w:b/>
          <w:sz w:val="28"/>
          <w:szCs w:val="28"/>
        </w:rPr>
        <w:t>мн</w:t>
      </w:r>
      <w:r>
        <w:rPr>
          <w:rFonts w:ascii="Times New Roman" w:hAnsi="Times New Roman" w:cs="Times New Roman"/>
          <w:b/>
          <w:sz w:val="28"/>
          <w:szCs w:val="28"/>
        </w:rPr>
        <w:t>a</w:t>
      </w:r>
      <w:r w:rsidRPr="00672EA7">
        <w:rPr>
          <w:rFonts w:ascii="Times New Roman" w:hAnsi="Times New Roman" w:cs="Times New Roman"/>
          <w:b/>
          <w:sz w:val="28"/>
          <w:szCs w:val="28"/>
        </w:rPr>
        <w:t xml:space="preserve"> р</w:t>
      </w:r>
      <w:r>
        <w:rPr>
          <w:rFonts w:ascii="Times New Roman" w:hAnsi="Times New Roman" w:cs="Times New Roman"/>
          <w:b/>
          <w:sz w:val="28"/>
          <w:szCs w:val="28"/>
        </w:rPr>
        <w:t>o</w:t>
      </w:r>
      <w:r w:rsidRPr="00672EA7">
        <w:rPr>
          <w:rFonts w:ascii="Times New Roman" w:hAnsi="Times New Roman" w:cs="Times New Roman"/>
          <w:b/>
          <w:sz w:val="28"/>
          <w:szCs w:val="28"/>
        </w:rPr>
        <w:t>б</w:t>
      </w:r>
      <w:r>
        <w:rPr>
          <w:rFonts w:ascii="Times New Roman" w:hAnsi="Times New Roman" w:cs="Times New Roman"/>
          <w:b/>
          <w:sz w:val="28"/>
          <w:szCs w:val="28"/>
        </w:rPr>
        <w:t>o</w:t>
      </w:r>
      <w:r w:rsidRPr="00672EA7">
        <w:rPr>
          <w:rFonts w:ascii="Times New Roman" w:hAnsi="Times New Roman" w:cs="Times New Roman"/>
          <w:b/>
          <w:sz w:val="28"/>
          <w:szCs w:val="28"/>
        </w:rPr>
        <w:t>т</w:t>
      </w:r>
      <w:r>
        <w:rPr>
          <w:rFonts w:ascii="Times New Roman" w:hAnsi="Times New Roman" w:cs="Times New Roman"/>
          <w:b/>
          <w:sz w:val="28"/>
          <w:szCs w:val="28"/>
        </w:rPr>
        <w:t>a</w:t>
      </w:r>
      <w:r w:rsidRPr="00672EA7">
        <w:rPr>
          <w:rFonts w:ascii="Times New Roman" w:hAnsi="Times New Roman" w:cs="Times New Roman"/>
          <w:b/>
          <w:sz w:val="28"/>
          <w:szCs w:val="28"/>
        </w:rPr>
        <w:t xml:space="preserve"> скл</w:t>
      </w:r>
      <w:r>
        <w:rPr>
          <w:rFonts w:ascii="Times New Roman" w:hAnsi="Times New Roman" w:cs="Times New Roman"/>
          <w:b/>
          <w:sz w:val="28"/>
          <w:szCs w:val="28"/>
        </w:rPr>
        <w:t>a</w:t>
      </w:r>
      <w:r w:rsidRPr="00672EA7">
        <w:rPr>
          <w:rFonts w:ascii="Times New Roman" w:hAnsi="Times New Roman" w:cs="Times New Roman"/>
          <w:b/>
          <w:sz w:val="28"/>
          <w:szCs w:val="28"/>
        </w:rPr>
        <w:t>д</w:t>
      </w:r>
      <w:r>
        <w:rPr>
          <w:rFonts w:ascii="Times New Roman" w:hAnsi="Times New Roman" w:cs="Times New Roman"/>
          <w:b/>
          <w:sz w:val="28"/>
          <w:szCs w:val="28"/>
        </w:rPr>
        <w:t>a</w:t>
      </w:r>
      <w:r w:rsidRPr="00672EA7">
        <w:rPr>
          <w:rFonts w:ascii="Times New Roman" w:hAnsi="Times New Roman" w:cs="Times New Roman"/>
          <w:b/>
          <w:sz w:val="28"/>
          <w:szCs w:val="28"/>
        </w:rPr>
        <w:t>ється</w:t>
      </w:r>
      <w:r>
        <w:rPr>
          <w:rFonts w:ascii="Times New Roman" w:hAnsi="Times New Roman" w:cs="Times New Roman"/>
          <w:sz w:val="28"/>
          <w:szCs w:val="28"/>
        </w:rPr>
        <w:t xml:space="preserve"> зi вступу, двoх</w:t>
      </w:r>
      <w:r w:rsidRPr="003F2CA1">
        <w:rPr>
          <w:rFonts w:ascii="Times New Roman" w:hAnsi="Times New Roman" w:cs="Times New Roman"/>
          <w:sz w:val="28"/>
          <w:szCs w:val="28"/>
        </w:rPr>
        <w:t xml:space="preserve"> р</w:t>
      </w:r>
      <w:r>
        <w:rPr>
          <w:rFonts w:ascii="Times New Roman" w:hAnsi="Times New Roman" w:cs="Times New Roman"/>
          <w:sz w:val="28"/>
          <w:szCs w:val="28"/>
        </w:rPr>
        <w:t>o</w:t>
      </w:r>
      <w:r w:rsidRPr="003F2CA1">
        <w:rPr>
          <w:rFonts w:ascii="Times New Roman" w:hAnsi="Times New Roman" w:cs="Times New Roman"/>
          <w:sz w:val="28"/>
          <w:szCs w:val="28"/>
        </w:rPr>
        <w:t>зд</w:t>
      </w:r>
      <w:r>
        <w:rPr>
          <w:rFonts w:ascii="Times New Roman" w:hAnsi="Times New Roman" w:cs="Times New Roman"/>
          <w:sz w:val="28"/>
          <w:szCs w:val="28"/>
        </w:rPr>
        <w:t>i</w:t>
      </w:r>
      <w:r w:rsidRPr="003F2CA1">
        <w:rPr>
          <w:rFonts w:ascii="Times New Roman" w:hAnsi="Times New Roman" w:cs="Times New Roman"/>
          <w:sz w:val="28"/>
          <w:szCs w:val="28"/>
        </w:rPr>
        <w:t>л</w:t>
      </w:r>
      <w:r>
        <w:rPr>
          <w:rFonts w:ascii="Times New Roman" w:hAnsi="Times New Roman" w:cs="Times New Roman"/>
          <w:sz w:val="28"/>
          <w:szCs w:val="28"/>
        </w:rPr>
        <w:t>i</w:t>
      </w:r>
      <w:r w:rsidRPr="003F2CA1">
        <w:rPr>
          <w:rFonts w:ascii="Times New Roman" w:hAnsi="Times New Roman" w:cs="Times New Roman"/>
          <w:sz w:val="28"/>
          <w:szCs w:val="28"/>
        </w:rPr>
        <w:t>в, висн</w:t>
      </w:r>
      <w:r>
        <w:rPr>
          <w:rFonts w:ascii="Times New Roman" w:hAnsi="Times New Roman" w:cs="Times New Roman"/>
          <w:sz w:val="28"/>
          <w:szCs w:val="28"/>
        </w:rPr>
        <w:t>o</w:t>
      </w:r>
      <w:r w:rsidRPr="003F2CA1">
        <w:rPr>
          <w:rFonts w:ascii="Times New Roman" w:hAnsi="Times New Roman" w:cs="Times New Roman"/>
          <w:sz w:val="28"/>
          <w:szCs w:val="28"/>
        </w:rPr>
        <w:t>вк</w:t>
      </w:r>
      <w:r>
        <w:rPr>
          <w:rFonts w:ascii="Times New Roman" w:hAnsi="Times New Roman" w:cs="Times New Roman"/>
          <w:sz w:val="28"/>
          <w:szCs w:val="28"/>
        </w:rPr>
        <w:t>i</w:t>
      </w:r>
      <w:r w:rsidRPr="003F2CA1">
        <w:rPr>
          <w:rFonts w:ascii="Times New Roman" w:hAnsi="Times New Roman" w:cs="Times New Roman"/>
          <w:sz w:val="28"/>
          <w:szCs w:val="28"/>
        </w:rPr>
        <w:t>в, списку вик</w:t>
      </w:r>
      <w:r>
        <w:rPr>
          <w:rFonts w:ascii="Times New Roman" w:hAnsi="Times New Roman" w:cs="Times New Roman"/>
          <w:sz w:val="28"/>
          <w:szCs w:val="28"/>
        </w:rPr>
        <w:t>o</w:t>
      </w:r>
      <w:r w:rsidRPr="003F2CA1">
        <w:rPr>
          <w:rFonts w:ascii="Times New Roman" w:hAnsi="Times New Roman" w:cs="Times New Roman"/>
          <w:sz w:val="28"/>
          <w:szCs w:val="28"/>
        </w:rPr>
        <w:t>рист</w:t>
      </w:r>
      <w:r>
        <w:rPr>
          <w:rFonts w:ascii="Times New Roman" w:hAnsi="Times New Roman" w:cs="Times New Roman"/>
          <w:sz w:val="28"/>
          <w:szCs w:val="28"/>
        </w:rPr>
        <w:t>a</w:t>
      </w:r>
      <w:r w:rsidRPr="003F2CA1">
        <w:rPr>
          <w:rFonts w:ascii="Times New Roman" w:hAnsi="Times New Roman" w:cs="Times New Roman"/>
          <w:sz w:val="28"/>
          <w:szCs w:val="28"/>
        </w:rPr>
        <w:t>них дж</w:t>
      </w:r>
      <w:r>
        <w:rPr>
          <w:rFonts w:ascii="Times New Roman" w:hAnsi="Times New Roman" w:cs="Times New Roman"/>
          <w:sz w:val="28"/>
          <w:szCs w:val="28"/>
        </w:rPr>
        <w:t xml:space="preserve">ерел тa дoдaткiв. </w:t>
      </w:r>
      <w:r w:rsidRPr="003F2CA1">
        <w:rPr>
          <w:rFonts w:ascii="Times New Roman" w:hAnsi="Times New Roman" w:cs="Times New Roman"/>
          <w:sz w:val="28"/>
          <w:szCs w:val="28"/>
        </w:rPr>
        <w:t>Спис</w:t>
      </w:r>
      <w:r>
        <w:rPr>
          <w:rFonts w:ascii="Times New Roman" w:hAnsi="Times New Roman" w:cs="Times New Roman"/>
          <w:sz w:val="28"/>
          <w:szCs w:val="28"/>
        </w:rPr>
        <w:t>o</w:t>
      </w:r>
      <w:r w:rsidRPr="003F2CA1">
        <w:rPr>
          <w:rFonts w:ascii="Times New Roman" w:hAnsi="Times New Roman" w:cs="Times New Roman"/>
          <w:sz w:val="28"/>
          <w:szCs w:val="28"/>
        </w:rPr>
        <w:t>к в</w:t>
      </w:r>
      <w:r>
        <w:rPr>
          <w:rFonts w:ascii="Times New Roman" w:hAnsi="Times New Roman" w:cs="Times New Roman"/>
          <w:sz w:val="28"/>
          <w:szCs w:val="28"/>
        </w:rPr>
        <w:t>икoристaнoї лiтерaтури включaє 28 найменувань</w:t>
      </w:r>
      <w:r w:rsidRPr="003F2CA1">
        <w:rPr>
          <w:rFonts w:ascii="Times New Roman" w:hAnsi="Times New Roman" w:cs="Times New Roman"/>
          <w:sz w:val="28"/>
          <w:szCs w:val="28"/>
        </w:rPr>
        <w:t>.</w:t>
      </w:r>
    </w:p>
    <w:p w:rsidR="00BD0BDE" w:rsidRDefault="00BD0BDE" w:rsidP="00BD0BDE">
      <w:pPr>
        <w:ind w:firstLine="709"/>
        <w:rPr>
          <w:rFonts w:ascii="Times New Roman" w:hAnsi="Times New Roman" w:cs="Times New Roman"/>
          <w:sz w:val="28"/>
          <w:szCs w:val="28"/>
        </w:rPr>
      </w:pPr>
      <w:r>
        <w:rPr>
          <w:rFonts w:ascii="Times New Roman" w:hAnsi="Times New Roman" w:cs="Times New Roman"/>
          <w:sz w:val="28"/>
          <w:szCs w:val="28"/>
        </w:rPr>
        <w:br w:type="page"/>
      </w:r>
    </w:p>
    <w:p w:rsidR="002D6AEC" w:rsidRPr="003D5FC8" w:rsidRDefault="002D6AEC" w:rsidP="002D6AEC">
      <w:pPr>
        <w:ind w:firstLine="709"/>
        <w:jc w:val="center"/>
        <w:rPr>
          <w:rFonts w:ascii="Times New Roman" w:eastAsia="Times New Roman" w:hAnsi="Times New Roman" w:cs="Times New Roman"/>
          <w:b/>
          <w:sz w:val="28"/>
          <w:szCs w:val="28"/>
          <w:lang w:eastAsia="ru-RU"/>
        </w:rPr>
      </w:pPr>
      <w:r w:rsidRPr="003D5FC8">
        <w:rPr>
          <w:rFonts w:ascii="Times New Roman" w:eastAsia="Times New Roman" w:hAnsi="Times New Roman" w:cs="Times New Roman"/>
          <w:b/>
          <w:sz w:val="28"/>
          <w:szCs w:val="28"/>
          <w:lang w:eastAsia="ru-RU"/>
        </w:rPr>
        <w:lastRenderedPageBreak/>
        <w:t>ВИСНОВКИ</w:t>
      </w:r>
    </w:p>
    <w:p w:rsidR="002D6AEC" w:rsidRPr="003D5FC8" w:rsidRDefault="002D6AEC" w:rsidP="002D6AEC">
      <w:pPr>
        <w:ind w:firstLine="709"/>
        <w:jc w:val="both"/>
        <w:rPr>
          <w:rStyle w:val="FontStyle22"/>
          <w:rFonts w:ascii="Times New Roman" w:eastAsiaTheme="minorHAnsi" w:hAnsi="Times New Roman" w:cs="Times New Roman"/>
          <w:b w:val="0"/>
          <w:sz w:val="28"/>
          <w:szCs w:val="28"/>
        </w:rPr>
      </w:pPr>
      <w:r w:rsidRPr="003D5FC8">
        <w:rPr>
          <w:rStyle w:val="FontStyle22"/>
          <w:rFonts w:ascii="Times New Roman" w:eastAsiaTheme="minorHAnsi" w:hAnsi="Times New Roman" w:cs="Times New Roman"/>
          <w:sz w:val="28"/>
          <w:szCs w:val="28"/>
        </w:rPr>
        <w:t>В результaтi викoнaння поставлених задач нaми булo встaнoвленo ряд вaжливих виснoвкiв:</w:t>
      </w:r>
    </w:p>
    <w:p w:rsidR="002D6AEC" w:rsidRDefault="002D6AEC" w:rsidP="002D6AEC">
      <w:pPr>
        <w:pStyle w:val="a3"/>
        <w:numPr>
          <w:ilvl w:val="0"/>
          <w:numId w:val="3"/>
        </w:numPr>
        <w:ind w:firstLine="709"/>
        <w:jc w:val="both"/>
        <w:rPr>
          <w:rFonts w:ascii="Times New Roman" w:eastAsia="Times New Roman" w:hAnsi="Times New Roman" w:cs="Times New Roman"/>
          <w:sz w:val="28"/>
          <w:szCs w:val="28"/>
          <w:lang w:eastAsia="ru-RU"/>
        </w:rPr>
      </w:pPr>
      <w:r w:rsidRPr="003D5FC8">
        <w:rPr>
          <w:rFonts w:ascii="Times New Roman" w:eastAsia="Times New Roman" w:hAnsi="Times New Roman" w:cs="Times New Roman"/>
          <w:sz w:val="28"/>
          <w:szCs w:val="28"/>
          <w:lang w:eastAsia="ru-RU"/>
        </w:rPr>
        <w:t>Міграція являє собою складне і комплексне соціальне явище, існування і перебіг якого зумовлений дією цілого комплексу чинників соціально-економічного (що породжує трудову, професійну і так звану «інтелектуальну» різновиди міграцій), демографічного (що спричиняє статево-вікову диференціацію міграційних потоків та істотно впливає на кількість</w:t>
      </w:r>
      <w:r w:rsidRPr="003D5FC8">
        <w:t xml:space="preserve"> </w:t>
      </w:r>
      <w:r w:rsidRPr="003D5FC8">
        <w:rPr>
          <w:rFonts w:ascii="Times New Roman" w:eastAsia="Times New Roman" w:hAnsi="Times New Roman" w:cs="Times New Roman"/>
          <w:sz w:val="28"/>
          <w:szCs w:val="28"/>
          <w:lang w:eastAsia="ru-RU"/>
        </w:rPr>
        <w:t>населення як у країні походження та і в країніреципієнті), політичного (що породжує існування такої специфічної категорії мігрантів як біженці та особи без громадянства), етнокультурного (що слугує причиною геноциду, репатріації) характеру</w:t>
      </w:r>
    </w:p>
    <w:p w:rsidR="002D6AEC" w:rsidRPr="00893C30" w:rsidRDefault="002D6AEC" w:rsidP="002D6AEC">
      <w:pPr>
        <w:pStyle w:val="a3"/>
        <w:numPr>
          <w:ilvl w:val="0"/>
          <w:numId w:val="3"/>
        </w:numPr>
        <w:ind w:firstLine="709"/>
        <w:jc w:val="both"/>
        <w:rPr>
          <w:rFonts w:ascii="Times New Roman" w:eastAsia="Times New Roman" w:hAnsi="Times New Roman" w:cs="Times New Roman"/>
          <w:sz w:val="28"/>
          <w:szCs w:val="28"/>
          <w:lang w:eastAsia="ru-RU"/>
        </w:rPr>
      </w:pPr>
      <w:r w:rsidRPr="00893C30">
        <w:rPr>
          <w:rFonts w:ascii="Times New Roman" w:eastAsia="Times New Roman" w:hAnsi="Times New Roman" w:cs="Times New Roman"/>
          <w:sz w:val="28"/>
          <w:szCs w:val="28"/>
          <w:lang w:eastAsia="ru-RU"/>
        </w:rPr>
        <w:t>ВПО – це абревіатура терміну внутрішньо переміщені особи. Цю ж групу часто називають і</w:t>
      </w:r>
      <w:r>
        <w:rPr>
          <w:rFonts w:ascii="Times New Roman" w:eastAsia="Times New Roman" w:hAnsi="Times New Roman" w:cs="Times New Roman"/>
          <w:sz w:val="28"/>
          <w:szCs w:val="28"/>
          <w:lang w:eastAsia="ru-RU"/>
        </w:rPr>
        <w:t xml:space="preserve"> </w:t>
      </w:r>
      <w:r w:rsidRPr="00893C30">
        <w:rPr>
          <w:rFonts w:ascii="Times New Roman" w:eastAsia="Times New Roman" w:hAnsi="Times New Roman" w:cs="Times New Roman"/>
          <w:sz w:val="28"/>
          <w:szCs w:val="28"/>
          <w:lang w:eastAsia="ru-RU"/>
        </w:rPr>
        <w:t>коротше – внутрішні переселенці. Менш точне визначення – вимушені переселенці.</w:t>
      </w:r>
      <w:r>
        <w:rPr>
          <w:rFonts w:ascii="Times New Roman" w:eastAsia="Times New Roman" w:hAnsi="Times New Roman" w:cs="Times New Roman"/>
          <w:sz w:val="28"/>
          <w:szCs w:val="28"/>
          <w:lang w:eastAsia="ru-RU"/>
        </w:rPr>
        <w:t xml:space="preserve"> </w:t>
      </w:r>
      <w:r w:rsidRPr="00893C30">
        <w:rPr>
          <w:rFonts w:ascii="Times New Roman" w:eastAsia="Times New Roman" w:hAnsi="Times New Roman" w:cs="Times New Roman"/>
          <w:sz w:val="28"/>
          <w:szCs w:val="28"/>
          <w:lang w:eastAsia="ru-RU"/>
        </w:rPr>
        <w:t>Внутрішньо переміщені особи – не біженці. Біженець – це людина, як змушена виїжджати</w:t>
      </w:r>
      <w:r>
        <w:rPr>
          <w:rFonts w:ascii="Times New Roman" w:eastAsia="Times New Roman" w:hAnsi="Times New Roman" w:cs="Times New Roman"/>
          <w:sz w:val="28"/>
          <w:szCs w:val="28"/>
          <w:lang w:eastAsia="ru-RU"/>
        </w:rPr>
        <w:t xml:space="preserve"> </w:t>
      </w:r>
      <w:r w:rsidRPr="00893C30">
        <w:rPr>
          <w:rFonts w:ascii="Times New Roman" w:eastAsia="Times New Roman" w:hAnsi="Times New Roman" w:cs="Times New Roman"/>
          <w:sz w:val="28"/>
          <w:szCs w:val="28"/>
          <w:lang w:eastAsia="ru-RU"/>
        </w:rPr>
        <w:t>за межі своєї країни. Українські переселенці з Криму та Донбасу вимушено переїжджають</w:t>
      </w:r>
      <w:r>
        <w:rPr>
          <w:rFonts w:ascii="Times New Roman" w:eastAsia="Times New Roman" w:hAnsi="Times New Roman" w:cs="Times New Roman"/>
          <w:sz w:val="28"/>
          <w:szCs w:val="28"/>
          <w:lang w:eastAsia="ru-RU"/>
        </w:rPr>
        <w:t xml:space="preserve"> </w:t>
      </w:r>
      <w:r w:rsidRPr="00893C30">
        <w:rPr>
          <w:rFonts w:ascii="Times New Roman" w:eastAsia="Times New Roman" w:hAnsi="Times New Roman" w:cs="Times New Roman"/>
          <w:sz w:val="28"/>
          <w:szCs w:val="28"/>
          <w:lang w:eastAsia="ru-RU"/>
        </w:rPr>
        <w:t>в інші регіони нашої країни, а не виїжджають за її межі.</w:t>
      </w:r>
    </w:p>
    <w:p w:rsidR="002D6AEC" w:rsidRPr="0037295B" w:rsidRDefault="002D6AEC" w:rsidP="002D6AEC">
      <w:pPr>
        <w:pStyle w:val="a3"/>
        <w:numPr>
          <w:ilvl w:val="0"/>
          <w:numId w:val="3"/>
        </w:numPr>
        <w:ind w:firstLine="709"/>
        <w:jc w:val="both"/>
        <w:rPr>
          <w:rFonts w:ascii="Times New Roman" w:eastAsia="Times New Roman" w:hAnsi="Times New Roman" w:cs="Times New Roman"/>
          <w:sz w:val="28"/>
          <w:szCs w:val="28"/>
          <w:lang w:eastAsia="ru-RU"/>
        </w:rPr>
      </w:pPr>
      <w:r w:rsidRPr="0037295B">
        <w:rPr>
          <w:rFonts w:ascii="Times New Roman" w:eastAsia="Times New Roman" w:hAnsi="Times New Roman" w:cs="Times New Roman"/>
          <w:sz w:val="28"/>
          <w:szCs w:val="28"/>
          <w:lang w:eastAsia="ru-RU"/>
        </w:rPr>
        <w:t>Поняття внутрішньо переміщені особи було закріплено в національному праві не так</w:t>
      </w:r>
      <w:r>
        <w:rPr>
          <w:rFonts w:ascii="Times New Roman" w:eastAsia="Times New Roman" w:hAnsi="Times New Roman" w:cs="Times New Roman"/>
          <w:sz w:val="28"/>
          <w:szCs w:val="28"/>
          <w:lang w:eastAsia="ru-RU"/>
        </w:rPr>
        <w:t xml:space="preserve"> </w:t>
      </w:r>
      <w:r w:rsidRPr="0037295B">
        <w:rPr>
          <w:rFonts w:ascii="Times New Roman" w:eastAsia="Times New Roman" w:hAnsi="Times New Roman" w:cs="Times New Roman"/>
          <w:sz w:val="28"/>
          <w:szCs w:val="28"/>
          <w:lang w:eastAsia="ru-RU"/>
        </w:rPr>
        <w:t>давно, у 2014 році, однак явище існувало ще до його офіційного затвердження. Довгий</w:t>
      </w:r>
      <w:r>
        <w:rPr>
          <w:rFonts w:ascii="Times New Roman" w:eastAsia="Times New Roman" w:hAnsi="Times New Roman" w:cs="Times New Roman"/>
          <w:sz w:val="28"/>
          <w:szCs w:val="28"/>
          <w:lang w:eastAsia="ru-RU"/>
        </w:rPr>
        <w:t xml:space="preserve">  період час ви</w:t>
      </w:r>
      <w:r w:rsidRPr="0037295B">
        <w:rPr>
          <w:rFonts w:ascii="Times New Roman" w:eastAsia="Times New Roman" w:hAnsi="Times New Roman" w:cs="Times New Roman"/>
          <w:sz w:val="28"/>
          <w:szCs w:val="28"/>
          <w:lang w:eastAsia="ru-RU"/>
        </w:rPr>
        <w:t>ходу цієї проблеми заважало традиційне уявлення про державний</w:t>
      </w:r>
      <w:r>
        <w:rPr>
          <w:rFonts w:ascii="Times New Roman" w:eastAsia="Times New Roman" w:hAnsi="Times New Roman" w:cs="Times New Roman"/>
          <w:sz w:val="28"/>
          <w:szCs w:val="28"/>
          <w:lang w:eastAsia="ru-RU"/>
        </w:rPr>
        <w:t xml:space="preserve"> </w:t>
      </w:r>
      <w:r w:rsidRPr="0037295B">
        <w:rPr>
          <w:rFonts w:ascii="Times New Roman" w:eastAsia="Times New Roman" w:hAnsi="Times New Roman" w:cs="Times New Roman"/>
          <w:sz w:val="28"/>
          <w:szCs w:val="28"/>
          <w:lang w:eastAsia="ru-RU"/>
        </w:rPr>
        <w:t>суверенітет (адже особи, переміщені всередині країни, як правило, є громадянами цієї</w:t>
      </w:r>
      <w:r>
        <w:rPr>
          <w:rFonts w:ascii="Times New Roman" w:eastAsia="Times New Roman" w:hAnsi="Times New Roman" w:cs="Times New Roman"/>
          <w:sz w:val="28"/>
          <w:szCs w:val="28"/>
          <w:lang w:eastAsia="ru-RU"/>
        </w:rPr>
        <w:t xml:space="preserve"> </w:t>
      </w:r>
      <w:r w:rsidRPr="0037295B">
        <w:rPr>
          <w:rFonts w:ascii="Times New Roman" w:eastAsia="Times New Roman" w:hAnsi="Times New Roman" w:cs="Times New Roman"/>
          <w:sz w:val="28"/>
          <w:szCs w:val="28"/>
          <w:lang w:eastAsia="ru-RU"/>
        </w:rPr>
        <w:t>держави, а отже залишаються під її юрисдикц</w:t>
      </w:r>
      <w:r>
        <w:rPr>
          <w:rFonts w:ascii="Times New Roman" w:eastAsia="Times New Roman" w:hAnsi="Times New Roman" w:cs="Times New Roman"/>
          <w:sz w:val="28"/>
          <w:szCs w:val="28"/>
          <w:lang w:eastAsia="ru-RU"/>
        </w:rPr>
        <w:t>ією), допоки не трапились події</w:t>
      </w:r>
      <w:r w:rsidRPr="0037295B">
        <w:rPr>
          <w:rFonts w:ascii="Times New Roman" w:eastAsia="Times New Roman" w:hAnsi="Times New Roman" w:cs="Times New Roman"/>
          <w:sz w:val="28"/>
          <w:szCs w:val="28"/>
          <w:lang w:eastAsia="ru-RU"/>
        </w:rPr>
        <w:t>, що</w:t>
      </w:r>
      <w:r>
        <w:rPr>
          <w:rFonts w:ascii="Times New Roman" w:eastAsia="Times New Roman" w:hAnsi="Times New Roman" w:cs="Times New Roman"/>
          <w:sz w:val="28"/>
          <w:szCs w:val="28"/>
          <w:lang w:eastAsia="ru-RU"/>
        </w:rPr>
        <w:t xml:space="preserve"> пов</w:t>
      </w:r>
      <w:r w:rsidRPr="0037295B">
        <w:rPr>
          <w:rFonts w:ascii="Times New Roman" w:eastAsia="Times New Roman" w:hAnsi="Times New Roman" w:cs="Times New Roman"/>
          <w:sz w:val="28"/>
          <w:szCs w:val="28"/>
          <w:lang w:eastAsia="ru-RU"/>
        </w:rPr>
        <w:t>язані з Кримом та Сходом держави. Внутрішньо переміщені особи були ще за часів</w:t>
      </w:r>
      <w:r>
        <w:rPr>
          <w:rFonts w:ascii="Times New Roman" w:eastAsia="Times New Roman" w:hAnsi="Times New Roman" w:cs="Times New Roman"/>
          <w:sz w:val="28"/>
          <w:szCs w:val="28"/>
          <w:lang w:eastAsia="ru-RU"/>
        </w:rPr>
        <w:t xml:space="preserve"> катастрофи на Чо</w:t>
      </w:r>
      <w:r w:rsidRPr="0037295B">
        <w:rPr>
          <w:rFonts w:ascii="Times New Roman" w:eastAsia="Times New Roman" w:hAnsi="Times New Roman" w:cs="Times New Roman"/>
          <w:sz w:val="28"/>
          <w:szCs w:val="28"/>
          <w:lang w:eastAsia="ru-RU"/>
        </w:rPr>
        <w:t xml:space="preserve">рнобильській </w:t>
      </w:r>
      <w:r>
        <w:rPr>
          <w:rFonts w:ascii="Times New Roman" w:eastAsia="Times New Roman" w:hAnsi="Times New Roman" w:cs="Times New Roman"/>
          <w:sz w:val="28"/>
          <w:szCs w:val="28"/>
          <w:lang w:eastAsia="ru-RU"/>
        </w:rPr>
        <w:t>АЕС</w:t>
      </w:r>
      <w:r w:rsidRPr="0037295B">
        <w:rPr>
          <w:rFonts w:ascii="Times New Roman" w:eastAsia="Times New Roman" w:hAnsi="Times New Roman" w:cs="Times New Roman"/>
          <w:sz w:val="28"/>
          <w:szCs w:val="28"/>
          <w:lang w:eastAsia="ru-RU"/>
        </w:rPr>
        <w:t>. Адже вони відповідають цьому поняттю за такими</w:t>
      </w:r>
      <w:r>
        <w:rPr>
          <w:rFonts w:ascii="Times New Roman" w:eastAsia="Times New Roman" w:hAnsi="Times New Roman" w:cs="Times New Roman"/>
          <w:sz w:val="28"/>
          <w:szCs w:val="28"/>
          <w:lang w:eastAsia="ru-RU"/>
        </w:rPr>
        <w:t xml:space="preserve"> </w:t>
      </w:r>
      <w:r w:rsidRPr="0037295B">
        <w:rPr>
          <w:rFonts w:ascii="Times New Roman" w:eastAsia="Times New Roman" w:hAnsi="Times New Roman" w:cs="Times New Roman"/>
          <w:sz w:val="28"/>
          <w:szCs w:val="28"/>
          <w:lang w:eastAsia="ru-RU"/>
        </w:rPr>
        <w:t>основоположними ознаками (елементи) переміщеної особи:</w:t>
      </w:r>
    </w:p>
    <w:p w:rsidR="002D6AEC" w:rsidRPr="00893C30" w:rsidRDefault="002D6AEC" w:rsidP="002D6AEC">
      <w:pPr>
        <w:pStyle w:val="a3"/>
        <w:numPr>
          <w:ilvl w:val="0"/>
          <w:numId w:val="4"/>
        </w:numPr>
        <w:ind w:firstLine="709"/>
        <w:jc w:val="both"/>
        <w:rPr>
          <w:rFonts w:ascii="Times New Roman" w:eastAsia="Times New Roman" w:hAnsi="Times New Roman" w:cs="Times New Roman"/>
          <w:sz w:val="28"/>
          <w:szCs w:val="28"/>
          <w:lang w:eastAsia="ru-RU"/>
        </w:rPr>
      </w:pPr>
      <w:r w:rsidRPr="00893C30">
        <w:rPr>
          <w:rFonts w:ascii="Times New Roman" w:eastAsia="Times New Roman" w:hAnsi="Times New Roman" w:cs="Times New Roman"/>
          <w:sz w:val="28"/>
          <w:szCs w:val="28"/>
          <w:lang w:eastAsia="ru-RU"/>
        </w:rPr>
        <w:t>Наявність громадянства України</w:t>
      </w:r>
    </w:p>
    <w:p w:rsidR="002D6AEC" w:rsidRPr="00893C30" w:rsidRDefault="002D6AEC" w:rsidP="002D6AEC">
      <w:pPr>
        <w:pStyle w:val="a3"/>
        <w:numPr>
          <w:ilvl w:val="0"/>
          <w:numId w:val="4"/>
        </w:numPr>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Постійне проживання на тери</w:t>
      </w:r>
      <w:r w:rsidRPr="00893C30">
        <w:rPr>
          <w:rFonts w:ascii="Times New Roman" w:eastAsia="Times New Roman" w:hAnsi="Times New Roman" w:cs="Times New Roman"/>
          <w:sz w:val="28"/>
          <w:szCs w:val="28"/>
          <w:lang w:eastAsia="ru-RU"/>
        </w:rPr>
        <w:t>торії, яка постраждала від факторів, які переліченні у визначенні.</w:t>
      </w:r>
    </w:p>
    <w:p w:rsidR="002D6AEC" w:rsidRPr="00893C30" w:rsidRDefault="002D6AEC" w:rsidP="002D6AEC">
      <w:pPr>
        <w:pStyle w:val="a3"/>
        <w:numPr>
          <w:ilvl w:val="0"/>
          <w:numId w:val="4"/>
        </w:numPr>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Полишення місця попередньо</w:t>
      </w:r>
      <w:r w:rsidRPr="00893C30">
        <w:rPr>
          <w:rFonts w:ascii="Times New Roman" w:eastAsia="Times New Roman" w:hAnsi="Times New Roman" w:cs="Times New Roman"/>
          <w:sz w:val="28"/>
          <w:szCs w:val="28"/>
          <w:lang w:eastAsia="ru-RU"/>
        </w:rPr>
        <w:t>го проживання.</w:t>
      </w:r>
    </w:p>
    <w:p w:rsidR="002D6AEC" w:rsidRDefault="002D6AEC" w:rsidP="002D6AEC">
      <w:pPr>
        <w:pStyle w:val="a3"/>
        <w:numPr>
          <w:ilvl w:val="0"/>
          <w:numId w:val="4"/>
        </w:numPr>
        <w:ind w:firstLine="709"/>
        <w:jc w:val="both"/>
        <w:rPr>
          <w:rFonts w:ascii="Times New Roman" w:eastAsia="Times New Roman" w:hAnsi="Times New Roman" w:cs="Times New Roman"/>
          <w:sz w:val="28"/>
          <w:szCs w:val="28"/>
          <w:lang w:eastAsia="ru-RU"/>
        </w:rPr>
      </w:pPr>
      <w:r w:rsidRPr="00893C30">
        <w:rPr>
          <w:rFonts w:ascii="Times New Roman" w:eastAsia="Times New Roman" w:hAnsi="Times New Roman" w:cs="Times New Roman"/>
          <w:sz w:val="28"/>
          <w:szCs w:val="28"/>
          <w:lang w:eastAsia="ru-RU"/>
        </w:rPr>
        <w:t>Залишення місця проживання в результаті застосування насильства чи вимушено.</w:t>
      </w:r>
    </w:p>
    <w:p w:rsidR="002D6AEC" w:rsidRPr="00245E74" w:rsidRDefault="002D6AEC" w:rsidP="002D6AEC">
      <w:pPr>
        <w:pStyle w:val="a3"/>
        <w:numPr>
          <w:ilvl w:val="0"/>
          <w:numId w:val="3"/>
        </w:numPr>
        <w:ind w:firstLine="709"/>
        <w:jc w:val="both"/>
        <w:rPr>
          <w:rFonts w:ascii="Times New Roman" w:eastAsia="Times New Roman" w:hAnsi="Times New Roman" w:cs="Times New Roman"/>
          <w:sz w:val="28"/>
          <w:szCs w:val="28"/>
          <w:lang w:eastAsia="ru-RU"/>
        </w:rPr>
      </w:pPr>
      <w:r w:rsidRPr="00245E74">
        <w:rPr>
          <w:rFonts w:ascii="Times New Roman" w:eastAsia="Times New Roman" w:hAnsi="Times New Roman" w:cs="Times New Roman"/>
          <w:sz w:val="28"/>
          <w:szCs w:val="28"/>
          <w:lang w:eastAsia="ru-RU"/>
        </w:rPr>
        <w:t xml:space="preserve">За  роки з початку конфлікту та переселення ситуація з доходами залишається однією з найскладніших для багатьох ВПО. За даними дослідження МОМ, 45% домогосподарств ВПО мають достатньо коштів лише на продукти харчування. 21% переміщених родин мають загальний рівень доходів у 1 500 – 3 000 гривень на місяць, в той час як 47% мають доходи від 3 001 до 7 000 грн. Середній дохід </w:t>
      </w:r>
      <w:r w:rsidRPr="00245E74">
        <w:rPr>
          <w:rFonts w:ascii="Times New Roman" w:eastAsia="Times New Roman" w:hAnsi="Times New Roman" w:cs="Times New Roman"/>
          <w:sz w:val="28"/>
          <w:szCs w:val="28"/>
          <w:lang w:eastAsia="ru-RU"/>
        </w:rPr>
        <w:lastRenderedPageBreak/>
        <w:t>однієї внутрішньо переміщеної особи наразі становить  1 991 грн. на місяць. Кількість  працевлаштованих ВПО трохи збільшилася з 35% у березні 2016 року, коли було проведено перше подібне дослідження МОМ, до 42% зараз. Проте, цей показник достатньо низький у порівнянні з рівнем зайнятості до переселення – близько однієї третини ВПО, які мали роботу до початку конфлікту, досі не можуть працевлаштуватися. Інше проблематичне питання – це умови проживання та сплата комунальних послуг. Більшість ВПО платять за проживання, 66% орендують житло. Значна кількість ВПО (22%) проживає у родичів або приймаючих родин. Лише один відсоток проживає у своєму власному житлі на контрольованій урядом території України. Незважаючи  на труднощі, 26% ВПО сказали, що вони не збираються повертатися до своїх домівок. 39% хотіли б повернутися після закінчення конфлікту. Ще 17% зазначили, що вони можуть розглянути можливість повернення у майбутньому.</w:t>
      </w:r>
    </w:p>
    <w:p w:rsidR="002D6AEC" w:rsidRPr="00245E74" w:rsidRDefault="002D6AEC" w:rsidP="002D6AEC">
      <w:pPr>
        <w:pStyle w:val="a3"/>
        <w:numPr>
          <w:ilvl w:val="0"/>
          <w:numId w:val="3"/>
        </w:numPr>
        <w:ind w:firstLine="709"/>
        <w:jc w:val="both"/>
        <w:rPr>
          <w:rFonts w:ascii="Times New Roman" w:eastAsia="Times New Roman" w:hAnsi="Times New Roman" w:cs="Times New Roman"/>
          <w:sz w:val="28"/>
          <w:szCs w:val="28"/>
          <w:lang w:val="ru-RU" w:eastAsia="ru-RU"/>
        </w:rPr>
      </w:pPr>
      <w:r w:rsidRPr="00245E74">
        <w:rPr>
          <w:rFonts w:ascii="Times New Roman" w:eastAsia="Times New Roman" w:hAnsi="Times New Roman" w:cs="Times New Roman"/>
          <w:sz w:val="28"/>
          <w:szCs w:val="28"/>
          <w:lang w:val="ru-RU" w:eastAsia="ru-RU"/>
        </w:rPr>
        <w:t>Держава створює умови для адаптації ВПО. Це проявляється у законодавчих актах які стосуються субсидій довічних державних стипендій, усіх видів соціальної допомоги та компенсацій, матеріального забезпечення, надання соціальних послуг за рахунок коштів державного бюджету та фондів загальнообов'язкового державного соціального страхування будуть приймати Комісії з питань призначення соціальних виплат внутрішньо переміщеним особам, утворені районними, районними у містах Києві і Севастополі держадміністраціями, виконавчими органами міських, районних у містах (у разі їх створення) рад. Таким чином, спрощено порядок обліку внутрішньо переміщених осіб та забезпечено дієвий контроль в системі здійснення соціальних виплат, субсидій внутрішньо переміщеним особам.</w:t>
      </w:r>
    </w:p>
    <w:p w:rsidR="002D6AEC" w:rsidRPr="00245E74" w:rsidRDefault="002D6AEC" w:rsidP="002D6AEC">
      <w:pPr>
        <w:ind w:left="360" w:firstLine="709"/>
        <w:jc w:val="both"/>
        <w:rPr>
          <w:rFonts w:ascii="Times New Roman" w:eastAsia="Times New Roman" w:hAnsi="Times New Roman" w:cs="Times New Roman"/>
          <w:sz w:val="28"/>
          <w:szCs w:val="28"/>
          <w:lang w:eastAsia="ru-RU"/>
        </w:rPr>
      </w:pPr>
    </w:p>
    <w:p w:rsidR="002D6AEC" w:rsidRPr="0037295B" w:rsidRDefault="002D6AEC" w:rsidP="002D6AEC">
      <w:pPr>
        <w:ind w:firstLine="709"/>
        <w:jc w:val="both"/>
        <w:rPr>
          <w:rFonts w:ascii="Times New Roman" w:eastAsia="Times New Roman" w:hAnsi="Times New Roman" w:cs="Times New Roman"/>
          <w:sz w:val="28"/>
          <w:szCs w:val="28"/>
          <w:lang w:eastAsia="ru-RU"/>
        </w:rPr>
      </w:pPr>
    </w:p>
    <w:p w:rsidR="002D6AEC" w:rsidRPr="00C52E00" w:rsidRDefault="002D6AEC" w:rsidP="002D6AEC">
      <w:pPr>
        <w:ind w:firstLine="709"/>
        <w:jc w:val="both"/>
        <w:rPr>
          <w:rFonts w:ascii="Times New Roman" w:eastAsia="Times New Roman" w:hAnsi="Times New Roman" w:cs="Times New Roman"/>
          <w:sz w:val="28"/>
          <w:szCs w:val="28"/>
          <w:lang w:eastAsia="ru-RU"/>
        </w:rPr>
      </w:pPr>
      <w:r w:rsidRPr="00C52E00">
        <w:rPr>
          <w:rFonts w:ascii="Times New Roman" w:eastAsia="Times New Roman" w:hAnsi="Times New Roman" w:cs="Times New Roman"/>
          <w:sz w:val="28"/>
          <w:szCs w:val="28"/>
          <w:lang w:eastAsia="ru-RU"/>
        </w:rPr>
        <w:br w:type="page"/>
      </w:r>
    </w:p>
    <w:p w:rsidR="002D6AEC" w:rsidRPr="00110726" w:rsidRDefault="002D6AEC" w:rsidP="002D6AEC">
      <w:pPr>
        <w:spacing w:after="0" w:line="360" w:lineRule="auto"/>
        <w:ind w:firstLine="709"/>
        <w:jc w:val="center"/>
        <w:rPr>
          <w:rFonts w:ascii="Times New Roman" w:eastAsia="Times New Roman" w:hAnsi="Times New Roman" w:cs="Times New Roman"/>
          <w:b/>
          <w:sz w:val="28"/>
          <w:szCs w:val="28"/>
          <w:lang w:eastAsia="ru-RU"/>
        </w:rPr>
      </w:pPr>
      <w:r w:rsidRPr="00C52E00">
        <w:rPr>
          <w:rFonts w:ascii="Times New Roman" w:eastAsia="Times New Roman" w:hAnsi="Times New Roman" w:cs="Times New Roman"/>
          <w:sz w:val="28"/>
          <w:szCs w:val="28"/>
          <w:lang w:eastAsia="ru-RU"/>
        </w:rPr>
        <w:lastRenderedPageBreak/>
        <w:t>СПИСOК ВИКOРИСТAН</w:t>
      </w:r>
      <w:r w:rsidRPr="00110726">
        <w:rPr>
          <w:rFonts w:ascii="Times New Roman" w:eastAsia="Times New Roman" w:hAnsi="Times New Roman" w:cs="Times New Roman"/>
          <w:b/>
          <w:sz w:val="28"/>
          <w:szCs w:val="28"/>
          <w:lang w:eastAsia="ru-RU"/>
        </w:rPr>
        <w:t>ИХ ДЖЕРЕЛ</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Вірьовкіна Л. Мобілізація переміщених із зони АТО: так чи ні [Електронний ресурс] / Л. Вірьовкіна. – Режим доступу: http://gurt.org.ua/blogs/%D0%92%D1%96%D1%80%D1%8C%D0%BE%D0%B2%D0%BA%D1%96%D0%BD%D0%B0%20%D0%9B%D1%96%D0%BB%D1%96%D1%8F/1640/</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Герасименко Є. С. Визначення притулку в законодавстві України: його співвідношення з правовим статусом біженців і внутрішньо переміщених осіб [Електронний ресурс] / Є. С. Герасименко // Адміністративне право і процес.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2014.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 3 (9). </w:t>
      </w:r>
      <w:r w:rsidRPr="00BE4761">
        <w:rPr>
          <w:rFonts w:ascii="Times New Roman" w:hAnsi="Times New Roman" w:cs="Times New Roman"/>
          <w:sz w:val="28"/>
          <w:szCs w:val="28"/>
        </w:rPr>
        <w:tab/>
        <w:t xml:space="preserve">–Режим </w:t>
      </w:r>
      <w:r w:rsidRPr="00BE4761">
        <w:rPr>
          <w:rFonts w:ascii="Times New Roman" w:hAnsi="Times New Roman" w:cs="Times New Roman"/>
          <w:sz w:val="28"/>
          <w:szCs w:val="28"/>
        </w:rPr>
        <w:tab/>
        <w:t>доступу: http://applaw.knu.ua/index.php/arkhiv-nomeriv/3-9-2014-jubilee/item/390vyznachennya-prytulku-v-zakonodavstvi-ukrayiny-yoho-spivvidnoshennya-zpravovym-statusom-bizhentsiv-i-vnutrishno-peremishchenykh-osibherasymenko-ye-s</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Грабова Я. О. Конституційно-правовий статус внутрішньо переміщених осіб в Україні [Електронний ресурс] / Я. О. Грабова // Митна справа. – 2015. – № 2 (2.2).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С. 47–51.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Режим </w:t>
      </w:r>
      <w:r w:rsidRPr="00BE4761">
        <w:rPr>
          <w:rFonts w:ascii="Times New Roman" w:hAnsi="Times New Roman" w:cs="Times New Roman"/>
          <w:sz w:val="28"/>
          <w:szCs w:val="28"/>
        </w:rPr>
        <w:tab/>
        <w:t>доступу: http://nbuv.gov.ua/UJRN/Ms_2015_2(2)</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Дзюбановський Ю. Еволюція концепції біженців / Ю. Дзюбановський // Міграція і толерантність в Україні : зб. статей / за ред. Ярослава Пилинського. – Київ : Стилос, 2007. – С. 83–92.</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Козинець І. Г. Про співвідношення понять «біженці» та «особи, переміщені всередині країни» [Електронний ресурс] / І. Г. Козинець // Держава і право : зб. наук. праць. – Київ : Ін-т держави і прав ім. В. М. Корецького НАН України, 2009. – Вип. 45. – С. 213–219. – Режим доступу : http://dspace.nbuv.gov.ua/handle/123456789/11173</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Павлова Л. В. Внеуставная деятельность УВКБ ООН: содействие защите перемещённых лиц [Электронный ресурс] / Л. В. Павлова // Белорусский журнал международного права и международных отношений. – 2000. – № 5: Специальный выпуск к 50-летию Управления Верховного комиссара ООН по делам беженцев. – С. 26–31. – Режим доступа: http://elib.bsu.by/handle/123456789/30092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Переведенцев В. И. Методы изучения миграции населения. М.: Наука 1975</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Рынок труда (практическая макроэкономика труда) [Текст] : Ю. Г. Огедов, Г. Г. Руденко, Н. К. Лунева. – М. : Альфа - Пресс, 2007. – 900 с</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Рязанцев С. В. МИРОВОЙ РЫНОК ТРУДА И МЕЖДУНАРОДНАЯ МИГРАЦИЯ / С. В. Рязанцев, М. Ф. Ткаченко. – Москва: ЗАО "Издательство "Экономика", 2010. – 303 с 20. Рязанцев С. В. МИРОВОЙ РЫНОК ТРУДА И МЕЖДУНАРОДНАЯ МИГРАЦИЯ / </w:t>
      </w:r>
      <w:r w:rsidRPr="00BE4761">
        <w:rPr>
          <w:rFonts w:ascii="Times New Roman" w:hAnsi="Times New Roman" w:cs="Times New Roman"/>
          <w:sz w:val="28"/>
          <w:szCs w:val="28"/>
        </w:rPr>
        <w:lastRenderedPageBreak/>
        <w:t>С. В. Рязанцев, М. Ф. Ткаченко. – Москва: ЗАО "Издательство "Экономика", 2010. – 303 с</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Уилкинсон Р. К 50-летию Управления Верховного комиссара ООН по делам беженцев [Электронный ресурс] / Р. Уилкинсон // Белорусский журнал международного права и международных отношений. – 2001. – № 1. – С. 30–38. – Режим доступа : http://elib.bsu.by/handle/123456789/29279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Цебенко С. Б. Правове регулювання прав переміщених осіб в Україні / С. Б. Цебенко // Правове регулювання переміщень населення (міграції, депортації, трансфери, проблеми біженців): історія та сучасність: матеріали П’ятої Всеукр. наук.-теоретичної Інтернет-конференції / уклад. І. Я. Теплюк; ІНПП НУ «Львівська політехніка». – Львів : Ліга-Прес, 2016. Вип. 5. – C. 68–72.</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Про внесення змін до деяких законів України щодо визначення дати початку тимчасової окупації : Закон України від 15 вересня 2015 р. № 685-VIII </w:t>
      </w:r>
      <w:r w:rsidRPr="00BE4761">
        <w:rPr>
          <w:rFonts w:ascii="Times New Roman" w:hAnsi="Times New Roman" w:cs="Times New Roman"/>
          <w:sz w:val="28"/>
          <w:szCs w:val="28"/>
        </w:rPr>
        <w:tab/>
        <w:t xml:space="preserve">[Електронний </w:t>
      </w:r>
      <w:r w:rsidRPr="00BE4761">
        <w:rPr>
          <w:rFonts w:ascii="Times New Roman" w:hAnsi="Times New Roman" w:cs="Times New Roman"/>
          <w:sz w:val="28"/>
          <w:szCs w:val="28"/>
        </w:rPr>
        <w:tab/>
        <w:t xml:space="preserve">ресурс].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Режим </w:t>
      </w:r>
      <w:r w:rsidRPr="00BE4761">
        <w:rPr>
          <w:rFonts w:ascii="Times New Roman" w:hAnsi="Times New Roman" w:cs="Times New Roman"/>
          <w:sz w:val="28"/>
          <w:szCs w:val="28"/>
        </w:rPr>
        <w:tab/>
        <w:t>доступу: http://zakon5.rada.gov.ua/laws/show/685-19</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Про додаткові заходи щодо посилення охорони здоров’я та поліпшення матеріального становища населення, яке проживає на території, що зазнала радіоактивного забруднення в результаті аварії на Чорнобильській АЕС : Постанова Ради Міністрів Української РСР і Української республіканської ради професійних спілок від 14 грудня 1989 р. № 315 [Електронний ресурс]. Режим доступу: http://zakon5.rada.gov.ua/laws/show/315-89-%D0%BF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Про забезпечення прав і свобод внутрішньо переміщених осіб : Закон України від 20 жовтня 2014 р. № 1706-VIІ [Електронний ресурс]. – Режим доступу : http://zakon4.rada.gov.ua/laws/show/1706-18</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Про забезпечення прав і свобод внутрішньо переміщених осіб: Закон України від 20 жовтня 2014 р. № 1706-VIІ (у попередніх редакціях до 13 січня 2016 р.) [Електронний ресурс]. – Режим доступу: http://zakon4.rada.gov.ua/laws/card/1706-18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Про забезпечення прав і свобод громадян та правовий режим на тимчасово окупованій території України: Закон України від 15 квітня 2014 р. № 1207-VII </w:t>
      </w:r>
      <w:r w:rsidRPr="00BE4761">
        <w:rPr>
          <w:rFonts w:ascii="Times New Roman" w:hAnsi="Times New Roman" w:cs="Times New Roman"/>
          <w:sz w:val="28"/>
          <w:szCs w:val="28"/>
        </w:rPr>
        <w:tab/>
        <w:t xml:space="preserve">[Електронний </w:t>
      </w:r>
      <w:r w:rsidRPr="00BE4761">
        <w:rPr>
          <w:rFonts w:ascii="Times New Roman" w:hAnsi="Times New Roman" w:cs="Times New Roman"/>
          <w:sz w:val="28"/>
          <w:szCs w:val="28"/>
        </w:rPr>
        <w:tab/>
        <w:t xml:space="preserve">ресурс].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Режим </w:t>
      </w:r>
      <w:r w:rsidRPr="00BE4761">
        <w:rPr>
          <w:rFonts w:ascii="Times New Roman" w:hAnsi="Times New Roman" w:cs="Times New Roman"/>
          <w:sz w:val="28"/>
          <w:szCs w:val="28"/>
        </w:rPr>
        <w:tab/>
        <w:t>доступу: http://zakon3.rada.gov.ua/laws/show/1207-18</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Про затвердження Указу Президента України «Про оголошення окремих територій Вінницької, Івано-Франківської, Закарпатської, Львівської, Тернопільської та Чернівецької областей зонами надзвичайної екологічної ситуації»: Закон України від 31 липня 2008 р. № 338-VI [Електронний ресурс]. – Режим доступу: http://zakon5.rada.gov.ua/laws/show/338-17</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lastRenderedPageBreak/>
        <w:t>Про наукову і науково-технічну експертизу: Закон України від 10 лютого 1995 р. № 51/95-ВР [Електронний ресурс]. – Режим доступу: http://zakon4.rada.gov.ua/laws/show/51/95-%D0%B2%D1%80</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Про Порядок відселення та самостійного переселення громадян з територій, що зазнали радіоактивного забруднення внаслідок аварії на Чорнобильській АЕС : Постанова Кабінету Міністрів України від 16 грудня 1992№ 706 [Електронний ресурс]. – Режим </w:t>
      </w:r>
      <w:r w:rsidRPr="00BE4761">
        <w:rPr>
          <w:rFonts w:ascii="Times New Roman" w:hAnsi="Times New Roman" w:cs="Times New Roman"/>
          <w:sz w:val="28"/>
          <w:szCs w:val="28"/>
        </w:rPr>
        <w:tab/>
        <w:t>доступу: - http://zakon5.rada.gov.ua/laws/show/706-92-%D0%BF</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Про статус і соціальний захист громадян, які постраждали внаслідок Чорнобильської катастрофи : Закон України (Української РСР) від 28 лютого 1991 р. № 796-XII [Електронний ресурс]. – Режим доступу : http://zakon5.rada.gov.ua/laws/show/796-12/paran40#n40</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Устав Международной организации по делам беженцев (1946 год). Извлечения [Электронный ресурс]. – Режим доступа: http://unhcr.org.ua/img/uploads/docs/1946%20Statute_3.pdf</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Convention and Protocol relating to the Status of Refugees [Electronic resource]. Mode </w:t>
      </w:r>
      <w:r w:rsidRPr="00BE4761">
        <w:rPr>
          <w:rFonts w:ascii="Times New Roman" w:hAnsi="Times New Roman" w:cs="Times New Roman"/>
          <w:sz w:val="28"/>
          <w:szCs w:val="28"/>
        </w:rPr>
        <w:tab/>
        <w:t xml:space="preserve">of </w:t>
      </w:r>
      <w:r w:rsidRPr="00BE4761">
        <w:rPr>
          <w:rFonts w:ascii="Times New Roman" w:hAnsi="Times New Roman" w:cs="Times New Roman"/>
          <w:sz w:val="28"/>
          <w:szCs w:val="28"/>
        </w:rPr>
        <w:tab/>
        <w:t xml:space="preserve">access: http://www.unhcr.org/protection/basic/3b66c2aa10/convention-protocol-relatingstatus-refugees.html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Introductory Note by the Representative of the Secretary-General on Internally Displaced Persons Mr. Francis M. Deng [Electronic resource]. – Mode of access: http://www2.wpro.who.int/internet/files/eha/toolkit/web/Technical%20Reference s/Internally%20Displaced%20Persons/Guiding%20Principles%20on%20Internal %20Displacement.pdf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OAU Convention governing the Specific Aspects of Refugee Problems in Africa [Electronic resource]. – Mode of access: http://www.unhcr.org/aboutus/background/45dc1a682/oau-convention-governing-specific-aspects-refugeeproblems-africa-adopted.html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Stainsby Richard. UNHCR and individual refugee status determination [Electronic </w:t>
      </w:r>
      <w:r w:rsidRPr="00BE4761">
        <w:rPr>
          <w:rFonts w:ascii="Times New Roman" w:hAnsi="Times New Roman" w:cs="Times New Roman"/>
          <w:sz w:val="28"/>
          <w:szCs w:val="28"/>
        </w:rPr>
        <w:tab/>
        <w:t xml:space="preserve">resource].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Mode </w:t>
      </w:r>
      <w:r w:rsidRPr="00BE4761">
        <w:rPr>
          <w:rFonts w:ascii="Times New Roman" w:hAnsi="Times New Roman" w:cs="Times New Roman"/>
          <w:sz w:val="28"/>
          <w:szCs w:val="28"/>
        </w:rPr>
        <w:tab/>
        <w:t xml:space="preserve">of </w:t>
      </w:r>
      <w:r w:rsidRPr="00BE4761">
        <w:rPr>
          <w:rFonts w:ascii="Times New Roman" w:hAnsi="Times New Roman" w:cs="Times New Roman"/>
          <w:sz w:val="28"/>
          <w:szCs w:val="28"/>
        </w:rPr>
        <w:tab/>
        <w:t xml:space="preserve">access: http://www.fmreview.org/sites/fmr/files/FMRdownloads/en/statelessness/stainsby .pdf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UNHCR. Procedural Standards for Refugee Status Determination under UNHCR’s Mandate.[Electronic resource]. – p. 1-1, 1-2 [Публікація має особливу систему нумерації сторінок]. </w:t>
      </w:r>
      <w:r w:rsidRPr="00BE4761">
        <w:rPr>
          <w:rFonts w:ascii="Times New Roman" w:hAnsi="Times New Roman" w:cs="Times New Roman"/>
          <w:sz w:val="28"/>
          <w:szCs w:val="28"/>
        </w:rPr>
        <w:tab/>
        <w:t xml:space="preserve">- </w:t>
      </w:r>
      <w:r w:rsidRPr="00BE4761">
        <w:rPr>
          <w:rFonts w:ascii="Times New Roman" w:hAnsi="Times New Roman" w:cs="Times New Roman"/>
          <w:sz w:val="28"/>
          <w:szCs w:val="28"/>
        </w:rPr>
        <w:tab/>
        <w:t xml:space="preserve">Mode </w:t>
      </w:r>
      <w:r w:rsidRPr="00BE4761">
        <w:rPr>
          <w:rFonts w:ascii="Times New Roman" w:hAnsi="Times New Roman" w:cs="Times New Roman"/>
          <w:sz w:val="28"/>
          <w:szCs w:val="28"/>
        </w:rPr>
        <w:tab/>
        <w:t xml:space="preserve">of </w:t>
      </w:r>
      <w:r w:rsidRPr="00BE4761">
        <w:rPr>
          <w:rFonts w:ascii="Times New Roman" w:hAnsi="Times New Roman" w:cs="Times New Roman"/>
          <w:sz w:val="28"/>
          <w:szCs w:val="28"/>
        </w:rPr>
        <w:tab/>
        <w:t xml:space="preserve">access: http://www.refworld.org/pdfid/42d66dd84.pdf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 xml:space="preserve">UNHCR. Refugee Status Determination [Electronic resource]. – Mode of access: http://www.unhcr.org/refugee-status-determination.html </w:t>
      </w:r>
    </w:p>
    <w:p w:rsidR="002D6AEC" w:rsidRPr="00BE4761" w:rsidRDefault="002D6AEC" w:rsidP="002D6AEC">
      <w:pPr>
        <w:pStyle w:val="a3"/>
        <w:numPr>
          <w:ilvl w:val="0"/>
          <w:numId w:val="2"/>
        </w:numPr>
        <w:ind w:firstLine="709"/>
        <w:jc w:val="both"/>
        <w:rPr>
          <w:rFonts w:ascii="Times New Roman" w:hAnsi="Times New Roman" w:cs="Times New Roman"/>
          <w:sz w:val="28"/>
          <w:szCs w:val="28"/>
        </w:rPr>
      </w:pPr>
      <w:r w:rsidRPr="00BE4761">
        <w:rPr>
          <w:rFonts w:ascii="Times New Roman" w:hAnsi="Times New Roman" w:cs="Times New Roman"/>
          <w:sz w:val="28"/>
          <w:szCs w:val="28"/>
        </w:rPr>
        <w:t>United Nations Guiding Principles on Internal Displacement [Electronic resource]. – Mode of access: https://documents-dds-</w:t>
      </w:r>
      <w:r w:rsidRPr="00BE4761">
        <w:rPr>
          <w:rFonts w:ascii="Times New Roman" w:hAnsi="Times New Roman" w:cs="Times New Roman"/>
          <w:sz w:val="28"/>
          <w:szCs w:val="28"/>
        </w:rPr>
        <w:lastRenderedPageBreak/>
        <w:t>ny.un.org/doc/UNDOC/GEN/G98/104/93/PDF/G9810493.pdf?OpenElement</w:t>
      </w:r>
    </w:p>
    <w:p w:rsidR="000A572F" w:rsidRDefault="000A572F">
      <w:bookmarkStart w:id="0" w:name="_GoBack"/>
      <w:bookmarkEnd w:id="0"/>
    </w:p>
    <w:sectPr w:rsidR="000A572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020862"/>
    <w:multiLevelType w:val="hybridMultilevel"/>
    <w:tmpl w:val="A42E03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FFB59D9"/>
    <w:multiLevelType w:val="hybridMultilevel"/>
    <w:tmpl w:val="8E34035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D0A4894"/>
    <w:multiLevelType w:val="hybridMultilevel"/>
    <w:tmpl w:val="2F9CBB62"/>
    <w:lvl w:ilvl="0" w:tplc="0EE23580">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7ECD513C"/>
    <w:multiLevelType w:val="hybridMultilevel"/>
    <w:tmpl w:val="7852833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36ED"/>
    <w:rsid w:val="000A572F"/>
    <w:rsid w:val="002D6AEC"/>
    <w:rsid w:val="008B36ED"/>
    <w:rsid w:val="00BD0B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97B193D-82CB-4CE7-88C5-577E0BF57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D0BDE"/>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D0BDE"/>
    <w:pPr>
      <w:ind w:left="720"/>
      <w:contextualSpacing/>
    </w:pPr>
  </w:style>
  <w:style w:type="character" w:customStyle="1" w:styleId="FontStyle22">
    <w:name w:val="Font Style22"/>
    <w:rsid w:val="002D6AEC"/>
    <w:rPr>
      <w:rFonts w:ascii="Arial" w:eastAsia="Times New Roman" w:hAnsi="Arial" w:cs="Arial"/>
      <w:b/>
      <w:bCs/>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2436</Words>
  <Characters>13888</Characters>
  <Application>Microsoft Office Word</Application>
  <DocSecurity>0</DocSecurity>
  <Lines>115</Lines>
  <Paragraphs>32</Paragraphs>
  <ScaleCrop>false</ScaleCrop>
  <Company/>
  <LinksUpToDate>false</LinksUpToDate>
  <CharactersWithSpaces>16292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2020-03-06T10:08:00Z</dcterms:created>
  <dcterms:modified xsi:type="dcterms:W3CDTF">2020-03-06T10:11:00Z</dcterms:modified>
</cp:coreProperties>
</file>