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F47" w:rsidRPr="00726F47" w:rsidRDefault="00726F47" w:rsidP="00726F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val="ru-RU" w:eastAsia="ru-RU"/>
        </w:rPr>
      </w:pPr>
      <w:r w:rsidRPr="00726F47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>Одеський національний університет імені І. І. Мечникова</w:t>
      </w:r>
    </w:p>
    <w:p w:rsidR="00726F47" w:rsidRPr="00726F47" w:rsidRDefault="00726F47" w:rsidP="00726F4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</w:pPr>
      <w:r w:rsidRPr="00726F47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>Факультет міжнародних відносин, політології та соціології</w:t>
      </w:r>
    </w:p>
    <w:p w:rsidR="00726F47" w:rsidRPr="00726F47" w:rsidRDefault="00726F47" w:rsidP="00726F4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</w:pPr>
      <w:r w:rsidRPr="00726F47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>Кафедра світового господарства і міжнародних економічних відносин</w:t>
      </w:r>
    </w:p>
    <w:p w:rsidR="00726F47" w:rsidRPr="00726F47" w:rsidRDefault="00726F47" w:rsidP="00726F4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u w:val="single"/>
          <w:lang w:val="ru-RU" w:eastAsia="ru-RU"/>
        </w:rPr>
      </w:pPr>
    </w:p>
    <w:p w:rsidR="00726F47" w:rsidRPr="00726F47" w:rsidRDefault="00726F47" w:rsidP="00726F4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u w:val="single"/>
          <w:lang w:val="ru-RU" w:eastAsia="ru-RU"/>
        </w:rPr>
      </w:pPr>
    </w:p>
    <w:p w:rsidR="00726F47" w:rsidRPr="00726F47" w:rsidRDefault="00726F47" w:rsidP="00726F4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u w:val="single"/>
          <w:lang w:val="ru-RU" w:eastAsia="ru-RU"/>
        </w:rPr>
      </w:pPr>
    </w:p>
    <w:p w:rsidR="00726F47" w:rsidRPr="00726F47" w:rsidRDefault="00726F47" w:rsidP="00726F4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u w:val="single"/>
          <w:lang w:val="ru-RU" w:eastAsia="ru-RU"/>
        </w:rPr>
      </w:pPr>
    </w:p>
    <w:p w:rsidR="00726F47" w:rsidRPr="00726F47" w:rsidRDefault="00726F47" w:rsidP="00726F47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</w:pPr>
      <w:r w:rsidRPr="00726F47"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t>ДИПЛОМНА РОБОТА</w:t>
      </w:r>
    </w:p>
    <w:p w:rsidR="00726F47" w:rsidRPr="00726F47" w:rsidRDefault="00726F47" w:rsidP="00726F4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26F4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на здобуття ступеня вищої освіти </w:t>
      </w:r>
      <w:r w:rsidRPr="00726F47">
        <w:rPr>
          <w:rFonts w:ascii="Times New Roman" w:eastAsia="Calibri" w:hAnsi="Times New Roman" w:cs="Times New Roman"/>
          <w:sz w:val="28"/>
          <w:szCs w:val="28"/>
          <w:lang w:eastAsia="uk-UA"/>
        </w:rPr>
        <w:t>«</w:t>
      </w:r>
      <w:r w:rsidRPr="00726F4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магістр</w:t>
      </w:r>
      <w:r w:rsidRPr="00726F47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726F47" w:rsidRPr="00726F47" w:rsidRDefault="00726F47" w:rsidP="00726F47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26F47">
        <w:rPr>
          <w:rFonts w:ascii="Times New Roman" w:eastAsia="Calibri" w:hAnsi="Times New Roman" w:cs="Times New Roman"/>
          <w:b/>
          <w:bCs/>
          <w:sz w:val="28"/>
          <w:szCs w:val="28"/>
          <w:lang w:eastAsia="uk-UA"/>
        </w:rPr>
        <w:t>на тему: «</w:t>
      </w:r>
      <w:r w:rsidRPr="00726F4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Тенденції та перспективи розвитку ринку криптовалюти на світовому та національному рівні»</w:t>
      </w:r>
    </w:p>
    <w:p w:rsidR="00726F47" w:rsidRPr="00726F47" w:rsidRDefault="00726F47" w:rsidP="00726F47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26F47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726F47">
        <w:rPr>
          <w:rFonts w:ascii="Times New Roman" w:eastAsia="Calibri" w:hAnsi="Times New Roman" w:cs="Times New Roman"/>
          <w:sz w:val="24"/>
          <w:szCs w:val="24"/>
        </w:rPr>
        <w:t>Trends</w:t>
      </w:r>
      <w:proofErr w:type="spellEnd"/>
      <w:r w:rsidRPr="00726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26F47">
        <w:rPr>
          <w:rFonts w:ascii="Times New Roman" w:eastAsia="Calibri" w:hAnsi="Times New Roman" w:cs="Times New Roman"/>
          <w:sz w:val="24"/>
          <w:szCs w:val="24"/>
        </w:rPr>
        <w:t>and</w:t>
      </w:r>
      <w:proofErr w:type="spellEnd"/>
      <w:r w:rsidRPr="00726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26F47">
        <w:rPr>
          <w:rFonts w:ascii="Times New Roman" w:eastAsia="Calibri" w:hAnsi="Times New Roman" w:cs="Times New Roman"/>
          <w:sz w:val="24"/>
          <w:szCs w:val="24"/>
        </w:rPr>
        <w:t>prospects</w:t>
      </w:r>
      <w:proofErr w:type="spellEnd"/>
      <w:r w:rsidRPr="00726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26F47">
        <w:rPr>
          <w:rFonts w:ascii="Times New Roman" w:eastAsia="Calibri" w:hAnsi="Times New Roman" w:cs="Times New Roman"/>
          <w:sz w:val="24"/>
          <w:szCs w:val="24"/>
        </w:rPr>
        <w:t>for</w:t>
      </w:r>
      <w:proofErr w:type="spellEnd"/>
      <w:r w:rsidRPr="00726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26F47">
        <w:rPr>
          <w:rFonts w:ascii="Times New Roman" w:eastAsia="Calibri" w:hAnsi="Times New Roman" w:cs="Times New Roman"/>
          <w:sz w:val="24"/>
          <w:szCs w:val="24"/>
        </w:rPr>
        <w:t>the</w:t>
      </w:r>
      <w:proofErr w:type="spellEnd"/>
      <w:r w:rsidRPr="00726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26F47">
        <w:rPr>
          <w:rFonts w:ascii="Times New Roman" w:eastAsia="Calibri" w:hAnsi="Times New Roman" w:cs="Times New Roman"/>
          <w:sz w:val="24"/>
          <w:szCs w:val="24"/>
        </w:rPr>
        <w:t>development</w:t>
      </w:r>
      <w:proofErr w:type="spellEnd"/>
      <w:r w:rsidRPr="00726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26F47">
        <w:rPr>
          <w:rFonts w:ascii="Times New Roman" w:eastAsia="Calibri" w:hAnsi="Times New Roman" w:cs="Times New Roman"/>
          <w:sz w:val="24"/>
          <w:szCs w:val="24"/>
        </w:rPr>
        <w:t>of</w:t>
      </w:r>
      <w:proofErr w:type="spellEnd"/>
      <w:r w:rsidRPr="00726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26F47">
        <w:rPr>
          <w:rFonts w:ascii="Times New Roman" w:eastAsia="Calibri" w:hAnsi="Times New Roman" w:cs="Times New Roman"/>
          <w:sz w:val="24"/>
          <w:szCs w:val="24"/>
        </w:rPr>
        <w:t>the</w:t>
      </w:r>
      <w:proofErr w:type="spellEnd"/>
      <w:r w:rsidRPr="00726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26F47">
        <w:rPr>
          <w:rFonts w:ascii="Times New Roman" w:eastAsia="Calibri" w:hAnsi="Times New Roman" w:cs="Times New Roman"/>
          <w:sz w:val="24"/>
          <w:szCs w:val="24"/>
        </w:rPr>
        <w:t>cryptocurrency</w:t>
      </w:r>
      <w:proofErr w:type="spellEnd"/>
      <w:r w:rsidRPr="00726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26F47">
        <w:rPr>
          <w:rFonts w:ascii="Times New Roman" w:eastAsia="Calibri" w:hAnsi="Times New Roman" w:cs="Times New Roman"/>
          <w:sz w:val="24"/>
          <w:szCs w:val="24"/>
        </w:rPr>
        <w:t>market</w:t>
      </w:r>
      <w:proofErr w:type="spellEnd"/>
      <w:r w:rsidRPr="00726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26F47">
        <w:rPr>
          <w:rFonts w:ascii="Times New Roman" w:eastAsia="Calibri" w:hAnsi="Times New Roman" w:cs="Times New Roman"/>
          <w:sz w:val="24"/>
          <w:szCs w:val="24"/>
        </w:rPr>
        <w:t>at</w:t>
      </w:r>
      <w:proofErr w:type="spellEnd"/>
      <w:r w:rsidRPr="00726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26F47">
        <w:rPr>
          <w:rFonts w:ascii="Times New Roman" w:eastAsia="Calibri" w:hAnsi="Times New Roman" w:cs="Times New Roman"/>
          <w:sz w:val="24"/>
          <w:szCs w:val="24"/>
        </w:rPr>
        <w:t>the</w:t>
      </w:r>
      <w:proofErr w:type="spellEnd"/>
      <w:r w:rsidRPr="00726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26F47">
        <w:rPr>
          <w:rFonts w:ascii="Times New Roman" w:eastAsia="Calibri" w:hAnsi="Times New Roman" w:cs="Times New Roman"/>
          <w:sz w:val="24"/>
          <w:szCs w:val="24"/>
        </w:rPr>
        <w:t>global</w:t>
      </w:r>
      <w:proofErr w:type="spellEnd"/>
      <w:r w:rsidRPr="00726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26F47">
        <w:rPr>
          <w:rFonts w:ascii="Times New Roman" w:eastAsia="Calibri" w:hAnsi="Times New Roman" w:cs="Times New Roman"/>
          <w:sz w:val="24"/>
          <w:szCs w:val="24"/>
        </w:rPr>
        <w:t>and</w:t>
      </w:r>
      <w:proofErr w:type="spellEnd"/>
      <w:r w:rsidRPr="00726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26F47">
        <w:rPr>
          <w:rFonts w:ascii="Times New Roman" w:eastAsia="Calibri" w:hAnsi="Times New Roman" w:cs="Times New Roman"/>
          <w:sz w:val="24"/>
          <w:szCs w:val="24"/>
        </w:rPr>
        <w:t>national</w:t>
      </w:r>
      <w:proofErr w:type="spellEnd"/>
      <w:r w:rsidRPr="00726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26F47">
        <w:rPr>
          <w:rFonts w:ascii="Times New Roman" w:eastAsia="Calibri" w:hAnsi="Times New Roman" w:cs="Times New Roman"/>
          <w:sz w:val="24"/>
          <w:szCs w:val="24"/>
        </w:rPr>
        <w:t>levels</w:t>
      </w:r>
      <w:proofErr w:type="spellEnd"/>
      <w:r w:rsidRPr="00726F47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726F47" w:rsidRPr="00726F47" w:rsidRDefault="00726F47" w:rsidP="00726F4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</w:pPr>
      <w:r w:rsidRPr="00726F47"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 xml:space="preserve">                                            </w:t>
      </w:r>
    </w:p>
    <w:p w:rsidR="00726F47" w:rsidRPr="00726F47" w:rsidRDefault="00726F47" w:rsidP="00726F4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726F47" w:rsidRPr="00726F47" w:rsidRDefault="00726F47" w:rsidP="00726F4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726F47" w:rsidRPr="00726F47" w:rsidRDefault="00726F47" w:rsidP="00726F4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726F47" w:rsidRPr="00726F47" w:rsidRDefault="00726F47" w:rsidP="00726F47">
      <w:pPr>
        <w:spacing w:after="0" w:line="240" w:lineRule="auto"/>
        <w:ind w:left="2832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726F4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Виконав: студент денної форми навчання</w:t>
      </w:r>
    </w:p>
    <w:p w:rsidR="00726F47" w:rsidRPr="00726F47" w:rsidRDefault="00726F47" w:rsidP="00726F47">
      <w:pPr>
        <w:spacing w:after="0" w:line="240" w:lineRule="auto"/>
        <w:ind w:hanging="120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726F4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спеціальності 292 «Міжнародні економічні відносини»</w:t>
      </w:r>
    </w:p>
    <w:p w:rsidR="00726F47" w:rsidRPr="00726F47" w:rsidRDefault="00726F47" w:rsidP="00726F47">
      <w:pPr>
        <w:spacing w:after="0" w:line="240" w:lineRule="auto"/>
        <w:ind w:hanging="1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</w:pPr>
      <w:r w:rsidRPr="00726F4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Подгаєцький Владислав Юрійович</w:t>
      </w:r>
    </w:p>
    <w:p w:rsidR="00726F47" w:rsidRPr="00726F47" w:rsidRDefault="00726F47" w:rsidP="00726F47">
      <w:pPr>
        <w:spacing w:after="0" w:line="240" w:lineRule="auto"/>
        <w:ind w:hanging="1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726F47" w:rsidRPr="00726F47" w:rsidRDefault="00726F47" w:rsidP="00726F47">
      <w:pPr>
        <w:spacing w:after="0" w:line="240" w:lineRule="auto"/>
        <w:ind w:left="-142" w:firstLine="311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726F4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Науковий керівник: к.е.н., доц. </w:t>
      </w:r>
      <w:r w:rsidRPr="00726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Бичкова Н.В.</w:t>
      </w:r>
      <w:r w:rsidRPr="00726F4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________</w:t>
      </w:r>
    </w:p>
    <w:p w:rsidR="00726F47" w:rsidRPr="00726F47" w:rsidRDefault="00726F47" w:rsidP="00726F47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726F4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Рецензент: проф., доц. Гончаренко О.М.</w:t>
      </w:r>
    </w:p>
    <w:p w:rsidR="00726F47" w:rsidRPr="00726F47" w:rsidRDefault="00726F47" w:rsidP="00726F47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 w:rsidRPr="00726F4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</w:t>
      </w:r>
      <w:r w:rsidRPr="00726F4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                          </w:t>
      </w:r>
    </w:p>
    <w:p w:rsidR="00726F47" w:rsidRPr="00726F47" w:rsidRDefault="00726F47" w:rsidP="00726F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 w:rsidRPr="00726F4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                                                                                                  </w:t>
      </w:r>
      <w:r w:rsidRPr="00726F4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</w:t>
      </w:r>
    </w:p>
    <w:p w:rsidR="00726F47" w:rsidRPr="00726F47" w:rsidRDefault="00726F47" w:rsidP="00726F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726F47" w:rsidRPr="00726F47" w:rsidRDefault="00726F47" w:rsidP="00726F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726F47" w:rsidRPr="00726F47" w:rsidRDefault="00726F47" w:rsidP="00726F47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6F47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Рекомендовано до захисту:                 Захищено на засіданні ЕК № 4</w:t>
      </w:r>
    </w:p>
    <w:p w:rsidR="00726F47" w:rsidRPr="00726F47" w:rsidRDefault="00726F47" w:rsidP="00726F47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6F47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Протокол засідання кафедри               протокол №___від ___12. 2020р.</w:t>
      </w:r>
    </w:p>
    <w:p w:rsidR="00726F47" w:rsidRPr="00726F47" w:rsidRDefault="00726F47" w:rsidP="00726F47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6F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3 від 25.11.2020 р.                            Оцінка____________/______/______                         </w:t>
      </w:r>
    </w:p>
    <w:p w:rsidR="00726F47" w:rsidRPr="00726F47" w:rsidRDefault="00726F47" w:rsidP="00726F47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6F47" w:rsidRPr="00726F47" w:rsidRDefault="00726F47" w:rsidP="00726F47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6F47">
        <w:rPr>
          <w:rFonts w:ascii="Times New Roman" w:eastAsia="Times New Roman" w:hAnsi="Times New Roman" w:cs="Times New Roman"/>
          <w:color w:val="000000"/>
          <w:sz w:val="28"/>
          <w:szCs w:val="28"/>
        </w:rPr>
        <w:t>Завідувач кафедри                                 Голова ЕК</w:t>
      </w:r>
    </w:p>
    <w:p w:rsidR="00726F47" w:rsidRPr="00726F47" w:rsidRDefault="00726F47" w:rsidP="00726F47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6F47" w:rsidRPr="00726F47" w:rsidRDefault="00726F47" w:rsidP="00726F47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6F47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  Якубовський С.О.              __________ Якубовський С.О.</w:t>
      </w:r>
    </w:p>
    <w:p w:rsidR="00726F47" w:rsidRPr="00726F47" w:rsidRDefault="00726F47" w:rsidP="00726F4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</w:pPr>
    </w:p>
    <w:p w:rsidR="00726F47" w:rsidRPr="00726F47" w:rsidRDefault="00726F47" w:rsidP="00726F4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</w:pPr>
    </w:p>
    <w:p w:rsidR="00726F47" w:rsidRPr="00726F47" w:rsidRDefault="00726F47" w:rsidP="00726F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6F47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>Одеса – 2020</w:t>
      </w:r>
    </w:p>
    <w:p w:rsidR="00726F47" w:rsidRPr="00726F47" w:rsidRDefault="00726F47" w:rsidP="00726F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6F47" w:rsidRDefault="00726F47" w:rsidP="00726F4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26F47" w:rsidRDefault="00726F47" w:rsidP="00726F4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26F47" w:rsidRPr="00726F47" w:rsidRDefault="00726F47" w:rsidP="00726F4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26F47">
        <w:rPr>
          <w:rFonts w:ascii="Times New Roman" w:eastAsia="Times New Roman" w:hAnsi="Times New Roman" w:cs="Times New Roman"/>
          <w:sz w:val="28"/>
          <w:szCs w:val="28"/>
        </w:rPr>
        <w:lastRenderedPageBreak/>
        <w:t>ПЛАН</w:t>
      </w:r>
    </w:p>
    <w:p w:rsidR="00726F47" w:rsidRPr="00726F47" w:rsidRDefault="00726F47" w:rsidP="00726F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26F47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 . . . . . . . . . . . . . . . . . . . . . . . . . . . . . . . . . . . . . . . . . . . . . . . . . . . . . . . . …</w:t>
      </w:r>
      <w:r w:rsidRPr="00726F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….3</w:t>
      </w:r>
    </w:p>
    <w:p w:rsidR="00726F47" w:rsidRPr="00726F47" w:rsidRDefault="00726F47" w:rsidP="00726F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РОЗДІЛ 1 ТЕОРЕТИЧНІ ОСНОВИ АНАЛІЗУ КРИПТОВАЛЮТ ТА ТЕХНОЛОГІЇ БЛОКЧЕЙН . . . . . . . 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. . . . . . . . .</w:t>
      </w:r>
      <w:r w:rsidRPr="00726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 . . . . . . . . .. . . . . . .... . . . . . . . .</w:t>
      </w:r>
      <w:r w:rsidRPr="00726F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</w:p>
    <w:p w:rsidR="00726F47" w:rsidRPr="00726F47" w:rsidRDefault="00726F47" w:rsidP="00726F47">
      <w:pPr>
        <w:numPr>
          <w:ilvl w:val="1"/>
          <w:numId w:val="1"/>
        </w:numPr>
        <w:spacing w:after="0" w:line="360" w:lineRule="auto"/>
        <w:contextualSpacing/>
        <w:jc w:val="both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Сутність технології </w:t>
      </w:r>
      <w:proofErr w:type="spellStart"/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блокчейну</w:t>
      </w:r>
      <w:proofErr w:type="spellEnd"/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та її елементи ……</w:t>
      </w:r>
      <w:r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……………………...</w:t>
      </w:r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…</w:t>
      </w:r>
      <w:r w:rsidRPr="00726F47">
        <w:rPr>
          <w:rFonts w:ascii="Times New Roman" w:eastAsia="Arial" w:hAnsi="Times New Roman" w:cs="Times New Roman"/>
          <w:bCs/>
          <w:sz w:val="28"/>
          <w:szCs w:val="28"/>
          <w:lang w:val="ru-RU" w:eastAsia="ru-RU"/>
        </w:rPr>
        <w:t>6</w:t>
      </w:r>
    </w:p>
    <w:p w:rsidR="00726F47" w:rsidRPr="00726F47" w:rsidRDefault="00726F47" w:rsidP="00726F47">
      <w:pPr>
        <w:numPr>
          <w:ilvl w:val="1"/>
          <w:numId w:val="1"/>
        </w:numPr>
        <w:spacing w:after="0" w:line="360" w:lineRule="auto"/>
        <w:contextualSpacing/>
        <w:jc w:val="both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  <w:proofErr w:type="spellStart"/>
      <w:r w:rsidRPr="00726F47">
        <w:rPr>
          <w:rFonts w:ascii="Times New Roman" w:eastAsia="Calibri" w:hAnsi="Times New Roman" w:cs="Times New Roman"/>
          <w:sz w:val="28"/>
          <w:szCs w:val="28"/>
        </w:rPr>
        <w:t>Криптовалюти</w:t>
      </w:r>
      <w:proofErr w:type="spellEnd"/>
      <w:r w:rsidRPr="00726F47">
        <w:rPr>
          <w:rFonts w:ascii="Times New Roman" w:eastAsia="Calibri" w:hAnsi="Times New Roman" w:cs="Times New Roman"/>
          <w:sz w:val="28"/>
          <w:szCs w:val="28"/>
        </w:rPr>
        <w:t xml:space="preserve"> як інструмент суча</w:t>
      </w:r>
      <w:r>
        <w:rPr>
          <w:rFonts w:ascii="Times New Roman" w:eastAsia="Calibri" w:hAnsi="Times New Roman" w:cs="Times New Roman"/>
          <w:sz w:val="28"/>
          <w:szCs w:val="28"/>
        </w:rPr>
        <w:t>сної фінансової системи………………………</w:t>
      </w:r>
      <w:r w:rsidRPr="00726F47">
        <w:rPr>
          <w:rFonts w:ascii="Times New Roman" w:eastAsia="Calibri" w:hAnsi="Times New Roman" w:cs="Times New Roman"/>
          <w:sz w:val="28"/>
          <w:szCs w:val="28"/>
        </w:rPr>
        <w:t>……………………………………………</w:t>
      </w:r>
      <w:r w:rsidRPr="00726F47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726F47">
        <w:rPr>
          <w:rFonts w:ascii="Times New Roman" w:eastAsia="Calibri" w:hAnsi="Times New Roman" w:cs="Times New Roman"/>
          <w:sz w:val="28"/>
          <w:szCs w:val="28"/>
        </w:rPr>
        <w:t>…</w:t>
      </w:r>
      <w:r w:rsidRPr="00726F47">
        <w:rPr>
          <w:rFonts w:ascii="Times New Roman" w:eastAsia="Calibri" w:hAnsi="Times New Roman" w:cs="Times New Roman"/>
          <w:sz w:val="28"/>
          <w:szCs w:val="28"/>
          <w:lang w:val="ru-RU"/>
        </w:rPr>
        <w:t>10</w:t>
      </w:r>
    </w:p>
    <w:p w:rsidR="00726F47" w:rsidRPr="00726F47" w:rsidRDefault="00726F47" w:rsidP="00726F47">
      <w:pPr>
        <w:numPr>
          <w:ilvl w:val="1"/>
          <w:numId w:val="1"/>
        </w:numPr>
        <w:spacing w:after="0" w:line="360" w:lineRule="auto"/>
        <w:contextualSpacing/>
        <w:jc w:val="both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  <w:r w:rsidRPr="00726F47">
        <w:rPr>
          <w:rFonts w:ascii="Times New Roman" w:eastAsia="Calibri" w:hAnsi="Times New Roman" w:cs="Times New Roman"/>
          <w:sz w:val="28"/>
          <w:szCs w:val="28"/>
        </w:rPr>
        <w:t>Характеристика основ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них видів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криптовалют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…………………………</w:t>
      </w:r>
      <w:r w:rsidRPr="00726F47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726F47">
        <w:rPr>
          <w:rFonts w:ascii="Times New Roman" w:eastAsia="Calibri" w:hAnsi="Times New Roman" w:cs="Times New Roman"/>
          <w:sz w:val="28"/>
          <w:szCs w:val="28"/>
        </w:rPr>
        <w:t>.</w:t>
      </w:r>
      <w:r w:rsidRPr="00726F47">
        <w:rPr>
          <w:rFonts w:ascii="Times New Roman" w:eastAsia="Calibri" w:hAnsi="Times New Roman" w:cs="Times New Roman"/>
          <w:sz w:val="28"/>
          <w:szCs w:val="28"/>
          <w:lang w:val="en-US"/>
        </w:rPr>
        <w:t>16</w:t>
      </w:r>
    </w:p>
    <w:p w:rsidR="00726F47" w:rsidRPr="00726F47" w:rsidRDefault="00726F47" w:rsidP="00726F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26F47">
        <w:rPr>
          <w:rFonts w:ascii="Times New Roman" w:eastAsia="Times New Roman" w:hAnsi="Times New Roman" w:cs="Times New Roman"/>
          <w:sz w:val="28"/>
          <w:szCs w:val="28"/>
        </w:rPr>
        <w:t>РОЗДІЛ 2 РОЗВИТОК РИНКУ КРИПТОВАЛЮТ У СВІТОВІЙ ФІНАНСОВІЙ СИСТЕМІ: СУЧАСНИЙ СТАН ТА  РЕГУЛЮВАННЯ......</w:t>
      </w:r>
      <w:r>
        <w:rPr>
          <w:rFonts w:ascii="Times New Roman" w:eastAsia="Times New Roman" w:hAnsi="Times New Roman" w:cs="Times New Roman"/>
          <w:sz w:val="28"/>
          <w:szCs w:val="28"/>
        </w:rPr>
        <w:t>...............................</w:t>
      </w:r>
      <w:r w:rsidRPr="00726F47">
        <w:rPr>
          <w:rFonts w:ascii="Times New Roman" w:eastAsia="Times New Roman" w:hAnsi="Times New Roman" w:cs="Times New Roman"/>
          <w:sz w:val="28"/>
          <w:szCs w:val="28"/>
        </w:rPr>
        <w:t>...</w:t>
      </w:r>
      <w:r w:rsidRPr="00726F47">
        <w:rPr>
          <w:rFonts w:ascii="Times New Roman" w:eastAsia="Times New Roman" w:hAnsi="Times New Roman" w:cs="Times New Roman"/>
          <w:sz w:val="28"/>
          <w:szCs w:val="28"/>
          <w:lang w:val="ru-RU"/>
        </w:rPr>
        <w:t>21</w:t>
      </w:r>
    </w:p>
    <w:p w:rsidR="00726F47" w:rsidRPr="00726F47" w:rsidRDefault="00726F47" w:rsidP="00726F4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26F47">
        <w:rPr>
          <w:rFonts w:ascii="Times New Roman" w:eastAsia="Times New Roman" w:hAnsi="Times New Roman" w:cs="Times New Roman"/>
          <w:sz w:val="28"/>
          <w:szCs w:val="28"/>
        </w:rPr>
        <w:t xml:space="preserve"> 2.1.Механізм ціноутворення на ринку </w:t>
      </w:r>
      <w:proofErr w:type="spellStart"/>
      <w:r w:rsidRPr="00726F47">
        <w:rPr>
          <w:rFonts w:ascii="Times New Roman" w:eastAsia="Times New Roman" w:hAnsi="Times New Roman" w:cs="Times New Roman"/>
          <w:sz w:val="28"/>
          <w:szCs w:val="28"/>
        </w:rPr>
        <w:t>криптовалют</w:t>
      </w:r>
      <w:proofErr w:type="spellEnd"/>
      <w:r w:rsidRPr="00726F47">
        <w:rPr>
          <w:rFonts w:ascii="Times New Roman" w:eastAsia="Times New Roman" w:hAnsi="Times New Roman" w:cs="Times New Roman"/>
          <w:sz w:val="28"/>
          <w:szCs w:val="28"/>
        </w:rPr>
        <w:t>……………………………</w:t>
      </w:r>
      <w:r w:rsidRPr="00726F47">
        <w:rPr>
          <w:rFonts w:ascii="Times New Roman" w:eastAsia="Times New Roman" w:hAnsi="Times New Roman" w:cs="Times New Roman"/>
          <w:sz w:val="28"/>
          <w:szCs w:val="28"/>
          <w:lang w:val="ru-RU"/>
        </w:rPr>
        <w:t>21</w:t>
      </w:r>
    </w:p>
    <w:p w:rsidR="00726F47" w:rsidRPr="00726F47" w:rsidRDefault="00726F47" w:rsidP="00726F4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26F47">
        <w:rPr>
          <w:rFonts w:ascii="Times New Roman" w:eastAsia="Times New Roman" w:hAnsi="Times New Roman" w:cs="Times New Roman"/>
          <w:sz w:val="28"/>
          <w:szCs w:val="28"/>
        </w:rPr>
        <w:t xml:space="preserve">2.2. Динаміка та обсяги ринку </w:t>
      </w:r>
      <w:proofErr w:type="spellStart"/>
      <w:r w:rsidRPr="00726F47">
        <w:rPr>
          <w:rFonts w:ascii="Times New Roman" w:eastAsia="Times New Roman" w:hAnsi="Times New Roman" w:cs="Times New Roman"/>
          <w:sz w:val="28"/>
          <w:szCs w:val="28"/>
        </w:rPr>
        <w:t>криптовалюти</w:t>
      </w:r>
      <w:proofErr w:type="spellEnd"/>
      <w:r w:rsidRPr="00726F47">
        <w:rPr>
          <w:rFonts w:ascii="Times New Roman" w:eastAsia="Times New Roman" w:hAnsi="Times New Roman" w:cs="Times New Roman"/>
          <w:sz w:val="28"/>
          <w:szCs w:val="28"/>
        </w:rPr>
        <w:t xml:space="preserve"> у світовому </w:t>
      </w:r>
      <w:r>
        <w:rPr>
          <w:rFonts w:ascii="Times New Roman" w:eastAsia="Times New Roman" w:hAnsi="Times New Roman" w:cs="Times New Roman"/>
          <w:sz w:val="28"/>
          <w:szCs w:val="28"/>
        </w:rPr>
        <w:t>вимірі………....</w:t>
      </w:r>
      <w:r w:rsidRPr="00726F47">
        <w:rPr>
          <w:rFonts w:ascii="Times New Roman" w:eastAsia="Times New Roman" w:hAnsi="Times New Roman" w:cs="Times New Roman"/>
          <w:sz w:val="28"/>
          <w:szCs w:val="28"/>
        </w:rPr>
        <w:t>.......</w:t>
      </w:r>
      <w:r w:rsidRPr="00726F47">
        <w:rPr>
          <w:rFonts w:ascii="Times New Roman" w:eastAsia="Times New Roman" w:hAnsi="Times New Roman" w:cs="Times New Roman"/>
          <w:sz w:val="28"/>
          <w:szCs w:val="28"/>
          <w:lang w:val="ru-RU"/>
        </w:rPr>
        <w:t>30</w:t>
      </w:r>
    </w:p>
    <w:p w:rsidR="00726F47" w:rsidRPr="00726F47" w:rsidRDefault="00726F47" w:rsidP="00726F4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26F47">
        <w:rPr>
          <w:rFonts w:ascii="Times New Roman" w:eastAsia="Times New Roman" w:hAnsi="Times New Roman" w:cs="Times New Roman"/>
          <w:sz w:val="28"/>
          <w:szCs w:val="28"/>
        </w:rPr>
        <w:t xml:space="preserve">2.3. Вплив </w:t>
      </w:r>
      <w:proofErr w:type="spellStart"/>
      <w:r w:rsidRPr="00726F47">
        <w:rPr>
          <w:rFonts w:ascii="Times New Roman" w:eastAsia="Times New Roman" w:hAnsi="Times New Roman" w:cs="Times New Roman"/>
          <w:sz w:val="28"/>
          <w:szCs w:val="28"/>
        </w:rPr>
        <w:t>криптовалют</w:t>
      </w:r>
      <w:proofErr w:type="spellEnd"/>
      <w:r w:rsidRPr="00726F47">
        <w:rPr>
          <w:rFonts w:ascii="Times New Roman" w:eastAsia="Times New Roman" w:hAnsi="Times New Roman" w:cs="Times New Roman"/>
          <w:sz w:val="28"/>
          <w:szCs w:val="28"/>
        </w:rPr>
        <w:t xml:space="preserve"> на економічний розвиток світового господарства………………………………………………………………………</w:t>
      </w:r>
      <w:r w:rsidRPr="00726F47">
        <w:rPr>
          <w:rFonts w:ascii="Times New Roman" w:eastAsia="Times New Roman" w:hAnsi="Times New Roman" w:cs="Times New Roman"/>
          <w:sz w:val="28"/>
          <w:szCs w:val="28"/>
          <w:lang w:val="ru-RU"/>
        </w:rPr>
        <w:t>...34</w:t>
      </w:r>
    </w:p>
    <w:p w:rsidR="00726F47" w:rsidRPr="00726F47" w:rsidRDefault="00726F47" w:rsidP="00726F4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26F47">
        <w:rPr>
          <w:rFonts w:ascii="Times New Roman" w:eastAsia="Times New Roman" w:hAnsi="Times New Roman" w:cs="Times New Roman"/>
          <w:sz w:val="28"/>
          <w:szCs w:val="28"/>
        </w:rPr>
        <w:t>РОЗДІЛ 3 ПЕРСПЕКТИВИ РОЗВИТКУ ТА ЛЕГАЛІЗАЦІЇ РИНКУ КРИПТОВАЛЮТ…………………………………………………………………</w:t>
      </w:r>
      <w:r w:rsidRPr="00726F47">
        <w:rPr>
          <w:rFonts w:ascii="Times New Roman" w:eastAsia="Times New Roman" w:hAnsi="Times New Roman" w:cs="Times New Roman"/>
          <w:sz w:val="28"/>
          <w:szCs w:val="28"/>
          <w:lang w:val="ru-RU"/>
        </w:rPr>
        <w:t>..38</w:t>
      </w:r>
    </w:p>
    <w:p w:rsidR="00726F47" w:rsidRPr="00726F47" w:rsidRDefault="00726F47" w:rsidP="00726F47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726F47">
        <w:rPr>
          <w:rFonts w:ascii="Times New Roman" w:eastAsia="Times New Roman" w:hAnsi="Times New Roman" w:cs="Times New Roman"/>
          <w:sz w:val="28"/>
          <w:szCs w:val="28"/>
        </w:rPr>
        <w:t xml:space="preserve">3.1. Проблеми регулювання та легалізації ринку </w:t>
      </w:r>
      <w:proofErr w:type="spellStart"/>
      <w:r w:rsidRPr="00726F47">
        <w:rPr>
          <w:rFonts w:ascii="Times New Roman" w:eastAsia="Times New Roman" w:hAnsi="Times New Roman" w:cs="Times New Roman"/>
          <w:sz w:val="28"/>
          <w:szCs w:val="28"/>
        </w:rPr>
        <w:t>криптовалют</w:t>
      </w:r>
      <w:proofErr w:type="spellEnd"/>
      <w:r w:rsidRPr="00726F47">
        <w:rPr>
          <w:rFonts w:ascii="Times New Roman" w:eastAsia="Times New Roman" w:hAnsi="Times New Roman" w:cs="Times New Roman"/>
          <w:sz w:val="28"/>
          <w:szCs w:val="28"/>
        </w:rPr>
        <w:t xml:space="preserve"> у світі…………</w:t>
      </w:r>
      <w:r w:rsidRPr="00726F47">
        <w:rPr>
          <w:rFonts w:ascii="Times New Roman" w:eastAsia="Times New Roman" w:hAnsi="Times New Roman" w:cs="Times New Roman"/>
          <w:sz w:val="28"/>
          <w:szCs w:val="28"/>
          <w:lang w:val="ru-RU"/>
        </w:rPr>
        <w:t>38</w:t>
      </w:r>
    </w:p>
    <w:p w:rsidR="00726F47" w:rsidRPr="00726F47" w:rsidRDefault="00726F47" w:rsidP="00726F47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726F47">
        <w:rPr>
          <w:rFonts w:ascii="Times New Roman" w:eastAsia="Times New Roman" w:hAnsi="Times New Roman" w:cs="Times New Roman"/>
          <w:sz w:val="28"/>
          <w:szCs w:val="28"/>
        </w:rPr>
        <w:t xml:space="preserve">3.2. Сучасний стан та перспективи розвитку ринку </w:t>
      </w:r>
      <w:proofErr w:type="spellStart"/>
      <w:r w:rsidRPr="00726F47">
        <w:rPr>
          <w:rFonts w:ascii="Times New Roman" w:eastAsia="Times New Roman" w:hAnsi="Times New Roman" w:cs="Times New Roman"/>
          <w:sz w:val="28"/>
          <w:szCs w:val="28"/>
        </w:rPr>
        <w:t>криптовалют</w:t>
      </w:r>
      <w:proofErr w:type="spellEnd"/>
      <w:r w:rsidRPr="00726F47">
        <w:rPr>
          <w:rFonts w:ascii="Times New Roman" w:eastAsia="Times New Roman" w:hAnsi="Times New Roman" w:cs="Times New Roman"/>
          <w:sz w:val="28"/>
          <w:szCs w:val="28"/>
        </w:rPr>
        <w:t xml:space="preserve"> в Україні………………………………………………………………………………</w:t>
      </w:r>
      <w:r w:rsidRPr="00726F47">
        <w:rPr>
          <w:rFonts w:ascii="Times New Roman" w:eastAsia="Times New Roman" w:hAnsi="Times New Roman" w:cs="Times New Roman"/>
          <w:sz w:val="28"/>
          <w:szCs w:val="28"/>
          <w:lang w:val="ru-RU"/>
        </w:rPr>
        <w:t>42</w:t>
      </w:r>
    </w:p>
    <w:p w:rsidR="00726F47" w:rsidRPr="00726F47" w:rsidRDefault="00726F47" w:rsidP="00726F4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26F47">
        <w:rPr>
          <w:rFonts w:ascii="Times New Roman" w:eastAsia="Times New Roman" w:hAnsi="Times New Roman" w:cs="Times New Roman"/>
          <w:sz w:val="28"/>
          <w:szCs w:val="28"/>
        </w:rPr>
        <w:t>ВИСНОВКИ…………………………………......…………………………………</w:t>
      </w:r>
      <w:r w:rsidRPr="00726F4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47</w:t>
      </w:r>
    </w:p>
    <w:p w:rsidR="00726F47" w:rsidRPr="00726F47" w:rsidRDefault="00726F47" w:rsidP="00726F4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26F47">
        <w:rPr>
          <w:rFonts w:ascii="Times New Roman" w:eastAsia="Times New Roman" w:hAnsi="Times New Roman" w:cs="Times New Roman"/>
          <w:sz w:val="28"/>
          <w:szCs w:val="28"/>
        </w:rPr>
        <w:t>СПИСОК ВИКОРИСТАННИХ ДЖЕРЕЛ………………………………………</w:t>
      </w:r>
      <w:r w:rsidRPr="00726F47">
        <w:rPr>
          <w:rFonts w:ascii="Times New Roman" w:eastAsia="Times New Roman" w:hAnsi="Times New Roman" w:cs="Times New Roman"/>
          <w:sz w:val="28"/>
          <w:szCs w:val="28"/>
          <w:lang w:val="ru-RU"/>
        </w:rPr>
        <w:t>...50</w:t>
      </w:r>
    </w:p>
    <w:p w:rsidR="00726F47" w:rsidRPr="00726F47" w:rsidRDefault="00726F47" w:rsidP="00726F47">
      <w:pPr>
        <w:spacing w:after="0" w:line="240" w:lineRule="auto"/>
        <w:ind w:firstLine="709"/>
        <w:jc w:val="center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</w:p>
    <w:p w:rsidR="00726F47" w:rsidRPr="00726F47" w:rsidRDefault="00726F47" w:rsidP="00726F47">
      <w:pPr>
        <w:spacing w:after="0" w:line="240" w:lineRule="auto"/>
        <w:ind w:firstLine="709"/>
        <w:jc w:val="center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</w:p>
    <w:p w:rsidR="00726F47" w:rsidRPr="00726F47" w:rsidRDefault="00726F47" w:rsidP="00726F47">
      <w:pPr>
        <w:spacing w:after="0" w:line="240" w:lineRule="auto"/>
        <w:ind w:firstLine="709"/>
        <w:jc w:val="center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</w:p>
    <w:p w:rsidR="00726F47" w:rsidRPr="00726F47" w:rsidRDefault="00726F47" w:rsidP="00726F47">
      <w:pPr>
        <w:spacing w:after="0" w:line="240" w:lineRule="auto"/>
        <w:ind w:firstLine="709"/>
        <w:jc w:val="center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</w:p>
    <w:p w:rsidR="00726F47" w:rsidRPr="00726F47" w:rsidRDefault="00726F47" w:rsidP="00726F47">
      <w:pPr>
        <w:spacing w:after="0" w:line="240" w:lineRule="auto"/>
        <w:ind w:firstLine="709"/>
        <w:jc w:val="center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</w:p>
    <w:p w:rsidR="00726F47" w:rsidRPr="00726F47" w:rsidRDefault="00726F47" w:rsidP="00726F47">
      <w:pPr>
        <w:spacing w:after="0" w:line="240" w:lineRule="auto"/>
        <w:ind w:firstLine="709"/>
        <w:jc w:val="center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</w:p>
    <w:p w:rsidR="00726F47" w:rsidRPr="00726F47" w:rsidRDefault="00726F47" w:rsidP="00726F47">
      <w:pPr>
        <w:spacing w:after="0" w:line="240" w:lineRule="auto"/>
        <w:ind w:firstLine="709"/>
        <w:jc w:val="center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</w:p>
    <w:p w:rsidR="00726F47" w:rsidRPr="00726F47" w:rsidRDefault="00726F47" w:rsidP="00726F47">
      <w:pPr>
        <w:spacing w:after="0" w:line="240" w:lineRule="auto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</w:p>
    <w:p w:rsidR="00726F47" w:rsidRDefault="00726F47" w:rsidP="00726F47">
      <w:pPr>
        <w:spacing w:after="0" w:line="240" w:lineRule="auto"/>
        <w:ind w:firstLine="709"/>
        <w:jc w:val="center"/>
        <w:rPr>
          <w:rFonts w:ascii="Times New Roman" w:eastAsia="Arial" w:hAnsi="Times New Roman" w:cs="Arial"/>
          <w:b/>
          <w:bCs/>
          <w:sz w:val="28"/>
          <w:szCs w:val="28"/>
          <w:lang w:eastAsia="ru-RU"/>
        </w:rPr>
      </w:pPr>
    </w:p>
    <w:p w:rsidR="00726F47" w:rsidRDefault="00726F47" w:rsidP="00726F47">
      <w:pPr>
        <w:spacing w:after="0" w:line="240" w:lineRule="auto"/>
        <w:ind w:firstLine="709"/>
        <w:jc w:val="center"/>
        <w:rPr>
          <w:rFonts w:ascii="Times New Roman" w:eastAsia="Arial" w:hAnsi="Times New Roman" w:cs="Arial"/>
          <w:b/>
          <w:bCs/>
          <w:sz w:val="28"/>
          <w:szCs w:val="28"/>
          <w:lang w:eastAsia="ru-RU"/>
        </w:rPr>
      </w:pPr>
    </w:p>
    <w:p w:rsidR="00726F47" w:rsidRDefault="00726F47" w:rsidP="00726F47">
      <w:pPr>
        <w:spacing w:after="0" w:line="240" w:lineRule="auto"/>
        <w:ind w:firstLine="709"/>
        <w:jc w:val="center"/>
        <w:rPr>
          <w:rFonts w:ascii="Times New Roman" w:eastAsia="Arial" w:hAnsi="Times New Roman" w:cs="Arial"/>
          <w:b/>
          <w:bCs/>
          <w:sz w:val="28"/>
          <w:szCs w:val="28"/>
          <w:lang w:eastAsia="ru-RU"/>
        </w:rPr>
      </w:pPr>
    </w:p>
    <w:p w:rsidR="00726F47" w:rsidRDefault="00726F47" w:rsidP="00726F47">
      <w:pPr>
        <w:spacing w:after="0" w:line="240" w:lineRule="auto"/>
        <w:ind w:firstLine="709"/>
        <w:jc w:val="center"/>
        <w:rPr>
          <w:rFonts w:ascii="Times New Roman" w:eastAsia="Arial" w:hAnsi="Times New Roman" w:cs="Arial"/>
          <w:b/>
          <w:bCs/>
          <w:sz w:val="28"/>
          <w:szCs w:val="28"/>
          <w:lang w:eastAsia="ru-RU"/>
        </w:rPr>
      </w:pPr>
    </w:p>
    <w:p w:rsidR="00726F47" w:rsidRDefault="00726F47" w:rsidP="00726F47">
      <w:pPr>
        <w:spacing w:after="0" w:line="240" w:lineRule="auto"/>
        <w:ind w:firstLine="709"/>
        <w:jc w:val="center"/>
        <w:rPr>
          <w:rFonts w:ascii="Times New Roman" w:eastAsia="Arial" w:hAnsi="Times New Roman" w:cs="Arial"/>
          <w:b/>
          <w:bCs/>
          <w:sz w:val="28"/>
          <w:szCs w:val="28"/>
          <w:lang w:eastAsia="ru-RU"/>
        </w:rPr>
      </w:pPr>
    </w:p>
    <w:p w:rsidR="00726F47" w:rsidRDefault="00726F47" w:rsidP="00726F47">
      <w:pPr>
        <w:spacing w:after="0" w:line="240" w:lineRule="auto"/>
        <w:ind w:firstLine="709"/>
        <w:jc w:val="center"/>
        <w:rPr>
          <w:rFonts w:ascii="Times New Roman" w:eastAsia="Arial" w:hAnsi="Times New Roman" w:cs="Arial"/>
          <w:b/>
          <w:bCs/>
          <w:sz w:val="28"/>
          <w:szCs w:val="28"/>
          <w:lang w:eastAsia="ru-RU"/>
        </w:rPr>
      </w:pPr>
    </w:p>
    <w:p w:rsidR="00726F47" w:rsidRPr="00726F47" w:rsidRDefault="00726F47" w:rsidP="00726F47">
      <w:pPr>
        <w:spacing w:after="0" w:line="240" w:lineRule="auto"/>
        <w:ind w:firstLine="709"/>
        <w:jc w:val="center"/>
        <w:rPr>
          <w:rFonts w:ascii="Times New Roman" w:eastAsia="Arial" w:hAnsi="Times New Roman" w:cs="Arial"/>
          <w:b/>
          <w:bCs/>
          <w:sz w:val="28"/>
          <w:szCs w:val="28"/>
          <w:lang w:eastAsia="ru-RU"/>
        </w:rPr>
      </w:pPr>
    </w:p>
    <w:p w:rsidR="00726F47" w:rsidRPr="00726F47" w:rsidRDefault="00726F47" w:rsidP="00726F47">
      <w:pPr>
        <w:spacing w:after="0" w:line="240" w:lineRule="auto"/>
        <w:ind w:firstLine="709"/>
        <w:jc w:val="center"/>
        <w:rPr>
          <w:rFonts w:ascii="Times New Roman" w:eastAsia="Arial" w:hAnsi="Times New Roman" w:cs="Arial"/>
          <w:b/>
          <w:bCs/>
          <w:sz w:val="28"/>
          <w:szCs w:val="28"/>
          <w:lang w:eastAsia="ru-RU"/>
        </w:rPr>
      </w:pPr>
    </w:p>
    <w:p w:rsidR="00726F47" w:rsidRPr="00726F47" w:rsidRDefault="00726F47" w:rsidP="00726F47">
      <w:pPr>
        <w:spacing w:after="0" w:line="240" w:lineRule="auto"/>
        <w:ind w:firstLine="709"/>
        <w:jc w:val="center"/>
        <w:rPr>
          <w:rFonts w:ascii="Times New Roman" w:eastAsia="Arial" w:hAnsi="Times New Roman" w:cs="Arial"/>
          <w:b/>
          <w:bCs/>
          <w:sz w:val="28"/>
          <w:szCs w:val="28"/>
          <w:lang w:eastAsia="ru-RU"/>
        </w:rPr>
      </w:pPr>
      <w:r w:rsidRPr="00726F47">
        <w:rPr>
          <w:rFonts w:ascii="Times New Roman" w:eastAsia="Arial" w:hAnsi="Times New Roman" w:cs="Arial"/>
          <w:b/>
          <w:bCs/>
          <w:sz w:val="28"/>
          <w:szCs w:val="28"/>
          <w:lang w:eastAsia="ru-RU"/>
        </w:rPr>
        <w:t>ВСТУП</w:t>
      </w:r>
    </w:p>
    <w:p w:rsidR="00726F47" w:rsidRPr="00726F47" w:rsidRDefault="00726F47" w:rsidP="00726F47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</w:p>
    <w:p w:rsidR="00726F47" w:rsidRPr="00726F47" w:rsidRDefault="00726F47" w:rsidP="00726F47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Впровадження досягнень науково-технічного прогресу в фінансову сферу сприяло розвитку засобів платежів і розрахунків: наслідком вдосконалення обчислювальних і інформаційних технологій стала поява нового фінансово-розрахункового інструменту - електронних грошей, особливість якого полягає в можливості існування як в централізованих, так і в децентралізованих системах.</w:t>
      </w:r>
    </w:p>
    <w:p w:rsidR="00726F47" w:rsidRPr="00726F47" w:rsidRDefault="00726F47" w:rsidP="00726F47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Стрімке зростання ринку </w:t>
      </w:r>
      <w:proofErr w:type="spellStart"/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криптовалюта</w:t>
      </w:r>
      <w:proofErr w:type="spellEnd"/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з кожним роком збільшує свій тиск на грошовий обіг в світі і на національну економіку. Таким чином, питання вивчення напрямків такого впливу </w:t>
      </w:r>
      <w:proofErr w:type="spellStart"/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криптовалюта</w:t>
      </w:r>
      <w:proofErr w:type="spellEnd"/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на вже усталену платіжну систему стає все більш актуальним.</w:t>
      </w:r>
    </w:p>
    <w:p w:rsidR="00726F47" w:rsidRPr="00726F47" w:rsidRDefault="00726F47" w:rsidP="00726F47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Особливо гостро стоять питання регулювання фінансового ринку і політики центральних банків щодо забезпечення фінансової стабільності в умовах виникнення такого явища, як крипто валюта. Саме це зумовило актуальність обраної теми, яка надзвичайно важлива і для Українських реалій, адже,  на сьогоднішній день в Україні законодавче регулювання </w:t>
      </w:r>
      <w:proofErr w:type="spellStart"/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криптовалюти</w:t>
      </w:r>
      <w:proofErr w:type="spellEnd"/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та технології </w:t>
      </w:r>
      <w:proofErr w:type="spellStart"/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блокчейн</w:t>
      </w:r>
      <w:proofErr w:type="spellEnd"/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поки що лише на стадії розробки.</w:t>
      </w:r>
    </w:p>
    <w:p w:rsidR="00726F47" w:rsidRPr="00726F47" w:rsidRDefault="00726F47" w:rsidP="00726F47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Основною метою на основі узагальнення теоретичних досліджень особливостей розвитку ринку </w:t>
      </w:r>
      <w:proofErr w:type="spellStart"/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криптовалют</w:t>
      </w:r>
      <w:proofErr w:type="spellEnd"/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, визначити тенденції та перспективи розвитку ринку та розробити рекомендації щодо реалізації потенціалу ринку </w:t>
      </w:r>
      <w:proofErr w:type="spellStart"/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криптовалют</w:t>
      </w:r>
      <w:proofErr w:type="spellEnd"/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в Україні.</w:t>
      </w:r>
    </w:p>
    <w:p w:rsidR="00726F47" w:rsidRPr="00726F47" w:rsidRDefault="00726F47" w:rsidP="00726F47">
      <w:pPr>
        <w:spacing w:after="0"/>
        <w:ind w:firstLine="709"/>
        <w:jc w:val="both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Для досягнення поставленої мети в роботі вирішуються наступні завдання:</w:t>
      </w:r>
    </w:p>
    <w:p w:rsidR="00726F47" w:rsidRPr="00726F47" w:rsidRDefault="00726F47" w:rsidP="00726F47">
      <w:pPr>
        <w:numPr>
          <w:ilvl w:val="0"/>
          <w:numId w:val="2"/>
        </w:numPr>
        <w:spacing w:after="0"/>
        <w:ind w:firstLine="709"/>
        <w:contextualSpacing/>
        <w:jc w:val="both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дослідити сутність технології </w:t>
      </w:r>
      <w:proofErr w:type="spellStart"/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блокчейну</w:t>
      </w:r>
      <w:proofErr w:type="spellEnd"/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та її елементи;</w:t>
      </w:r>
    </w:p>
    <w:p w:rsidR="00726F47" w:rsidRPr="00726F47" w:rsidRDefault="00726F47" w:rsidP="00726F47">
      <w:pPr>
        <w:numPr>
          <w:ilvl w:val="0"/>
          <w:numId w:val="2"/>
        </w:numPr>
        <w:spacing w:after="0"/>
        <w:ind w:firstLine="709"/>
        <w:contextualSpacing/>
        <w:jc w:val="both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  <w:proofErr w:type="spellStart"/>
      <w:r w:rsidRPr="00726F47">
        <w:rPr>
          <w:rFonts w:ascii="Times New Roman" w:eastAsia="Calibri" w:hAnsi="Times New Roman" w:cs="Times New Roman"/>
          <w:sz w:val="28"/>
          <w:szCs w:val="28"/>
        </w:rPr>
        <w:t>обгрунтувати</w:t>
      </w:r>
      <w:proofErr w:type="spellEnd"/>
      <w:r w:rsidRPr="00726F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26F47">
        <w:rPr>
          <w:rFonts w:ascii="Times New Roman" w:eastAsia="Calibri" w:hAnsi="Times New Roman" w:cs="Times New Roman"/>
          <w:sz w:val="28"/>
          <w:szCs w:val="28"/>
        </w:rPr>
        <w:t>криптовалюту</w:t>
      </w:r>
      <w:proofErr w:type="spellEnd"/>
      <w:r w:rsidRPr="00726F47">
        <w:rPr>
          <w:rFonts w:ascii="Times New Roman" w:eastAsia="Calibri" w:hAnsi="Times New Roman" w:cs="Times New Roman"/>
          <w:sz w:val="28"/>
          <w:szCs w:val="28"/>
        </w:rPr>
        <w:t xml:space="preserve"> як провідний інструмент сучасної фінансової системи;</w:t>
      </w:r>
    </w:p>
    <w:p w:rsidR="00726F47" w:rsidRPr="00726F47" w:rsidRDefault="00726F47" w:rsidP="00726F47">
      <w:pPr>
        <w:numPr>
          <w:ilvl w:val="0"/>
          <w:numId w:val="2"/>
        </w:numPr>
        <w:spacing w:after="0"/>
        <w:ind w:firstLine="709"/>
        <w:contextualSpacing/>
        <w:jc w:val="both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  <w:r w:rsidRPr="00726F47">
        <w:rPr>
          <w:rFonts w:ascii="Times New Roman" w:eastAsia="Calibri" w:hAnsi="Times New Roman" w:cs="Times New Roman"/>
          <w:sz w:val="28"/>
          <w:szCs w:val="28"/>
        </w:rPr>
        <w:t xml:space="preserve">визначити основні види </w:t>
      </w:r>
      <w:proofErr w:type="spellStart"/>
      <w:r w:rsidRPr="00726F47">
        <w:rPr>
          <w:rFonts w:ascii="Times New Roman" w:eastAsia="Calibri" w:hAnsi="Times New Roman" w:cs="Times New Roman"/>
          <w:sz w:val="28"/>
          <w:szCs w:val="28"/>
        </w:rPr>
        <w:t>алют</w:t>
      </w:r>
      <w:proofErr w:type="spellEnd"/>
      <w:r w:rsidRPr="00726F47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26F47" w:rsidRPr="00726F47" w:rsidRDefault="00726F47" w:rsidP="00726F47">
      <w:pPr>
        <w:numPr>
          <w:ilvl w:val="0"/>
          <w:numId w:val="2"/>
        </w:num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6F47">
        <w:rPr>
          <w:rFonts w:ascii="Times New Roman" w:eastAsia="Calibri" w:hAnsi="Times New Roman" w:cs="Times New Roman"/>
          <w:sz w:val="28"/>
          <w:szCs w:val="28"/>
        </w:rPr>
        <w:t>дослідити  механізм ціноутворення на ринку крипто валют;</w:t>
      </w:r>
    </w:p>
    <w:p w:rsidR="00726F47" w:rsidRPr="00726F47" w:rsidRDefault="00726F47" w:rsidP="00726F47">
      <w:pPr>
        <w:numPr>
          <w:ilvl w:val="0"/>
          <w:numId w:val="2"/>
        </w:num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6F47">
        <w:rPr>
          <w:rFonts w:ascii="Times New Roman" w:eastAsia="Calibri" w:hAnsi="Times New Roman" w:cs="Times New Roman"/>
          <w:sz w:val="28"/>
          <w:szCs w:val="28"/>
        </w:rPr>
        <w:t xml:space="preserve">здійснити аналіз динаміки та обсягів ринку </w:t>
      </w:r>
      <w:proofErr w:type="spellStart"/>
      <w:r w:rsidRPr="00726F47">
        <w:rPr>
          <w:rFonts w:ascii="Times New Roman" w:eastAsia="Calibri" w:hAnsi="Times New Roman" w:cs="Times New Roman"/>
          <w:sz w:val="28"/>
          <w:szCs w:val="28"/>
        </w:rPr>
        <w:t>криптовалюти</w:t>
      </w:r>
      <w:proofErr w:type="spellEnd"/>
      <w:r w:rsidRPr="00726F47">
        <w:rPr>
          <w:rFonts w:ascii="Times New Roman" w:eastAsia="Calibri" w:hAnsi="Times New Roman" w:cs="Times New Roman"/>
          <w:sz w:val="28"/>
          <w:szCs w:val="28"/>
        </w:rPr>
        <w:t xml:space="preserve"> у світовому</w:t>
      </w:r>
      <w:r w:rsidRPr="00726F4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726F47">
        <w:rPr>
          <w:rFonts w:ascii="Times New Roman" w:eastAsia="Calibri" w:hAnsi="Times New Roman" w:cs="Times New Roman"/>
          <w:sz w:val="28"/>
          <w:szCs w:val="28"/>
        </w:rPr>
        <w:t>вимірі;</w:t>
      </w:r>
    </w:p>
    <w:p w:rsidR="00726F47" w:rsidRPr="00726F47" w:rsidRDefault="00726F47" w:rsidP="00726F47">
      <w:pPr>
        <w:numPr>
          <w:ilvl w:val="0"/>
          <w:numId w:val="2"/>
        </w:num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6F47">
        <w:rPr>
          <w:rFonts w:ascii="Times New Roman" w:eastAsia="Calibri" w:hAnsi="Times New Roman" w:cs="Times New Roman"/>
          <w:sz w:val="28"/>
          <w:szCs w:val="28"/>
        </w:rPr>
        <w:t xml:space="preserve">розглянути вплив </w:t>
      </w:r>
      <w:proofErr w:type="spellStart"/>
      <w:r w:rsidRPr="00726F47">
        <w:rPr>
          <w:rFonts w:ascii="Times New Roman" w:eastAsia="Calibri" w:hAnsi="Times New Roman" w:cs="Times New Roman"/>
          <w:sz w:val="28"/>
          <w:szCs w:val="28"/>
        </w:rPr>
        <w:t>криптовалют</w:t>
      </w:r>
      <w:proofErr w:type="spellEnd"/>
      <w:r w:rsidRPr="00726F47">
        <w:rPr>
          <w:rFonts w:ascii="Times New Roman" w:eastAsia="Calibri" w:hAnsi="Times New Roman" w:cs="Times New Roman"/>
          <w:sz w:val="28"/>
          <w:szCs w:val="28"/>
        </w:rPr>
        <w:t xml:space="preserve"> на світову фінансову систему;</w:t>
      </w:r>
    </w:p>
    <w:p w:rsidR="00726F47" w:rsidRPr="00726F47" w:rsidRDefault="00726F47" w:rsidP="00726F47">
      <w:pPr>
        <w:numPr>
          <w:ilvl w:val="0"/>
          <w:numId w:val="2"/>
        </w:num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6F4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визначити проблеми регулювання та легалізації ринку </w:t>
      </w:r>
      <w:proofErr w:type="spellStart"/>
      <w:r w:rsidRPr="00726F47">
        <w:rPr>
          <w:rFonts w:ascii="Times New Roman" w:eastAsia="Calibri" w:hAnsi="Times New Roman" w:cs="Times New Roman"/>
          <w:sz w:val="28"/>
          <w:szCs w:val="28"/>
        </w:rPr>
        <w:t>криптовалют</w:t>
      </w:r>
      <w:proofErr w:type="spellEnd"/>
      <w:r w:rsidRPr="00726F47">
        <w:rPr>
          <w:rFonts w:ascii="Times New Roman" w:eastAsia="Calibri" w:hAnsi="Times New Roman" w:cs="Times New Roman"/>
          <w:sz w:val="28"/>
          <w:szCs w:val="28"/>
        </w:rPr>
        <w:t xml:space="preserve"> у світі;</w:t>
      </w:r>
    </w:p>
    <w:p w:rsidR="00726F47" w:rsidRPr="00726F47" w:rsidRDefault="00726F47" w:rsidP="00726F47">
      <w:pPr>
        <w:numPr>
          <w:ilvl w:val="0"/>
          <w:numId w:val="2"/>
        </w:num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6F47">
        <w:rPr>
          <w:rFonts w:ascii="Times New Roman" w:eastAsia="Calibri" w:hAnsi="Times New Roman" w:cs="Times New Roman"/>
          <w:sz w:val="28"/>
          <w:szCs w:val="28"/>
        </w:rPr>
        <w:t xml:space="preserve">визначити сучасний стан та перспективи розвитку ринку </w:t>
      </w:r>
      <w:proofErr w:type="spellStart"/>
      <w:r w:rsidRPr="00726F47">
        <w:rPr>
          <w:rFonts w:ascii="Times New Roman" w:eastAsia="Calibri" w:hAnsi="Times New Roman" w:cs="Times New Roman"/>
          <w:sz w:val="28"/>
          <w:szCs w:val="28"/>
        </w:rPr>
        <w:t>криптовалют</w:t>
      </w:r>
      <w:proofErr w:type="spellEnd"/>
      <w:r w:rsidRPr="00726F47">
        <w:rPr>
          <w:rFonts w:ascii="Times New Roman" w:eastAsia="Calibri" w:hAnsi="Times New Roman" w:cs="Times New Roman"/>
          <w:sz w:val="28"/>
          <w:szCs w:val="28"/>
        </w:rPr>
        <w:t xml:space="preserve"> в Україні.</w:t>
      </w:r>
    </w:p>
    <w:p w:rsidR="00726F47" w:rsidRPr="00726F47" w:rsidRDefault="00726F47" w:rsidP="00726F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F47">
        <w:rPr>
          <w:rFonts w:ascii="Times New Roman" w:eastAsia="Times New Roman" w:hAnsi="Times New Roman" w:cs="Times New Roman"/>
          <w:sz w:val="28"/>
          <w:szCs w:val="28"/>
        </w:rPr>
        <w:t xml:space="preserve">Об'єктом дослідження є ринок </w:t>
      </w:r>
      <w:proofErr w:type="spellStart"/>
      <w:r w:rsidRPr="00726F47">
        <w:rPr>
          <w:rFonts w:ascii="Times New Roman" w:eastAsia="Times New Roman" w:hAnsi="Times New Roman" w:cs="Times New Roman"/>
          <w:sz w:val="28"/>
          <w:szCs w:val="28"/>
        </w:rPr>
        <w:t>криптовалют</w:t>
      </w:r>
      <w:proofErr w:type="spellEnd"/>
      <w:r w:rsidRPr="00726F4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26F47" w:rsidRPr="00726F47" w:rsidRDefault="00726F47" w:rsidP="00726F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F47">
        <w:rPr>
          <w:rFonts w:ascii="Times New Roman" w:eastAsia="Times New Roman" w:hAnsi="Times New Roman" w:cs="Times New Roman"/>
          <w:sz w:val="28"/>
          <w:szCs w:val="28"/>
        </w:rPr>
        <w:t xml:space="preserve">Предметом дослідження є тенденції та перспективи розвитку ринку </w:t>
      </w:r>
      <w:proofErr w:type="spellStart"/>
      <w:r w:rsidRPr="00726F47">
        <w:rPr>
          <w:rFonts w:ascii="Times New Roman" w:eastAsia="Times New Roman" w:hAnsi="Times New Roman" w:cs="Times New Roman"/>
          <w:sz w:val="28"/>
          <w:szCs w:val="28"/>
        </w:rPr>
        <w:t>криптовалют</w:t>
      </w:r>
      <w:proofErr w:type="spellEnd"/>
      <w:r w:rsidRPr="00726F47">
        <w:rPr>
          <w:rFonts w:ascii="Times New Roman" w:eastAsia="Times New Roman" w:hAnsi="Times New Roman" w:cs="Times New Roman"/>
          <w:sz w:val="28"/>
          <w:szCs w:val="28"/>
        </w:rPr>
        <w:t xml:space="preserve"> на світовому та національному рівні</w:t>
      </w:r>
      <w:r w:rsidRPr="00726F4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726F47">
        <w:rPr>
          <w:rFonts w:ascii="Times New Roman" w:eastAsia="Times New Roman" w:hAnsi="Times New Roman" w:cs="Times New Roman"/>
          <w:sz w:val="28"/>
          <w:szCs w:val="28"/>
        </w:rPr>
        <w:t>Так як, економічні нововведення серйозно випереджають розвиток законодавства, що регулює сферу розрахунків і платежів, що призводить до ризику у взаємовідносинах суб'єктів економічних відносин.</w:t>
      </w:r>
    </w:p>
    <w:p w:rsidR="00726F47" w:rsidRPr="00726F47" w:rsidRDefault="00726F47" w:rsidP="00726F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Робота складається із вступу</w:t>
      </w:r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,</w:t>
      </w:r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трьох розділів</w:t>
      </w:r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,</w:t>
      </w:r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висновку та списку з використаними джерелами</w:t>
      </w:r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, </w:t>
      </w:r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двох додатків</w:t>
      </w:r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. У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першому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розділі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проаналізована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сутність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технології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блокчену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та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виначено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ії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основні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елементи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.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Адже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кожна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країна</w:t>
      </w:r>
      <w:proofErr w:type="spellEnd"/>
      <w:proofErr w:type="gram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прагне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створити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сприятливий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клімат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розвитку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новітніх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цифрових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технологій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(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блокчейн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) і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бачить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високий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потенціал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їх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використання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не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тільки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в приватному, але й у державному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секторі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.</w:t>
      </w:r>
    </w:p>
    <w:p w:rsidR="00726F47" w:rsidRPr="00726F47" w:rsidRDefault="00726F47" w:rsidP="00726F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Другий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розділ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роботи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присвячений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детальному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аналізу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розвитку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криптовалют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усві</w:t>
      </w:r>
      <w:proofErr w:type="gram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тов</w:t>
      </w:r>
      <w:proofErr w:type="gram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ій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фінансовій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системі.А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також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,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дослідженню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ролі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криптовалюта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в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сучасній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фінансовій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системі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,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оцінка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перспектив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масового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впровадження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криптовалюта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в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механізм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валютної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системи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.</w:t>
      </w:r>
    </w:p>
    <w:p w:rsidR="00726F47" w:rsidRPr="00726F47" w:rsidRDefault="00726F47" w:rsidP="00726F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У третьому розділі розглядалися перспективи розвитку та легалізації ринку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криптовалют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Освітлювалися </w:t>
      </w:r>
      <w:r w:rsidRPr="00726F47">
        <w:rPr>
          <w:rFonts w:ascii="Times New Roman" w:eastAsia="Times New Roman" w:hAnsi="Times New Roman" w:cs="Times New Roman"/>
          <w:sz w:val="28"/>
          <w:szCs w:val="28"/>
        </w:rPr>
        <w:t xml:space="preserve">проблеми регулювання та легалізації ринку </w:t>
      </w:r>
      <w:proofErr w:type="spellStart"/>
      <w:r w:rsidRPr="00726F47">
        <w:rPr>
          <w:rFonts w:ascii="Times New Roman" w:eastAsia="Times New Roman" w:hAnsi="Times New Roman" w:cs="Times New Roman"/>
          <w:sz w:val="28"/>
          <w:szCs w:val="28"/>
        </w:rPr>
        <w:t>криптовалют</w:t>
      </w:r>
      <w:proofErr w:type="spellEnd"/>
      <w:r w:rsidRPr="00726F47">
        <w:rPr>
          <w:rFonts w:ascii="Times New Roman" w:eastAsia="Times New Roman" w:hAnsi="Times New Roman" w:cs="Times New Roman"/>
          <w:sz w:val="28"/>
          <w:szCs w:val="28"/>
        </w:rPr>
        <w:t xml:space="preserve"> у світі та стан ринку крипто валют в Україні.</w:t>
      </w:r>
    </w:p>
    <w:p w:rsidR="00726F47" w:rsidRPr="00726F47" w:rsidRDefault="00726F47" w:rsidP="00726F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Теоретичною основою  написання дипломної роботи були сучасні концепції аналізу та моніторингу ринку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криптовалют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726F47" w:rsidRPr="00726F47" w:rsidRDefault="00726F47" w:rsidP="00726F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Інформаційною базою дослідження дипломної роботи є аналітичні видання міжнародних організацій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International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Monetary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Fund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World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Bank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а також постачальники біржових котирувань, данні державних служб статистики та центральних банків країн.</w:t>
      </w:r>
    </w:p>
    <w:p w:rsidR="00726F47" w:rsidRPr="00726F47" w:rsidRDefault="00726F47" w:rsidP="00726F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Дипломна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робота є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самостійно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виконаним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науковим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досл</w:t>
      </w:r>
      <w:proofErr w:type="gram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ідженням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,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усі</w:t>
      </w:r>
      <w:proofErr w:type="spellEnd"/>
    </w:p>
    <w:p w:rsidR="00726F47" w:rsidRPr="00726F47" w:rsidRDefault="00726F47" w:rsidP="00726F4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викладені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наукові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результати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gram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у</w:t>
      </w:r>
      <w:proofErr w:type="gram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роботі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,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що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виносяться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на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захист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–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отримані</w:t>
      </w:r>
      <w:proofErr w:type="spellEnd"/>
    </w:p>
    <w:p w:rsidR="00726F47" w:rsidRPr="00726F47" w:rsidRDefault="00726F47" w:rsidP="00726F4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lastRenderedPageBreak/>
        <w:t xml:space="preserve">автором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особисто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. За темою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дипломної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роботи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автором у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співавторстві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опубліковано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3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наукові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роботи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, одна з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яких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- </w:t>
      </w:r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тези</w:t>
      </w:r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у </w:t>
      </w:r>
      <w:proofErr w:type="spellStart"/>
      <w:proofErr w:type="gram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пров</w:t>
      </w:r>
      <w:proofErr w:type="gram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ідному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науковому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фаховому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виданні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України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, а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саме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у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збірнику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 «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Причорноморські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економічні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студії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».</w:t>
      </w:r>
    </w:p>
    <w:p w:rsidR="00726F47" w:rsidRPr="00726F47" w:rsidRDefault="00726F47" w:rsidP="00726F4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Матеріали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досл</w:t>
      </w:r>
      <w:proofErr w:type="gram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ідження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обговорювалися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на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десятій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міжнародній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науково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-</w:t>
      </w:r>
    </w:p>
    <w:p w:rsidR="00726F47" w:rsidRPr="00726F47" w:rsidRDefault="00726F47" w:rsidP="00726F4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практичній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конференції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«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Добробут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націй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в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умовах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глобальної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нестабільності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» (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квітень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,</w:t>
      </w:r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2020 р</w:t>
      </w:r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., ОНУ </w:t>
      </w:r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імені І</w:t>
      </w:r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.</w:t>
      </w:r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І</w:t>
      </w:r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. Мечникова) та 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четвертій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всеукраїнській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конференції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«Сучасні інструменти управління корпоративними фінансами»</w:t>
      </w:r>
      <w:proofErr w:type="gram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.</w:t>
      </w:r>
      <w:proofErr w:type="gram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(</w:t>
      </w:r>
      <w:proofErr w:type="gram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л</w:t>
      </w:r>
      <w:proofErr w:type="gram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истопад,</w:t>
      </w:r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2020 р</w:t>
      </w:r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., КНУ 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імені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В</w:t>
      </w:r>
      <w:proofErr w:type="spellStart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адима</w:t>
      </w:r>
      <w:proofErr w:type="spellEnd"/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Гетьмана</w:t>
      </w:r>
      <w:r w:rsidRPr="0072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)</w:t>
      </w:r>
    </w:p>
    <w:p w:rsidR="001D6631" w:rsidRDefault="001D6631"/>
    <w:p w:rsidR="00726F47" w:rsidRDefault="00726F47"/>
    <w:p w:rsidR="00726F47" w:rsidRDefault="00726F47"/>
    <w:p w:rsidR="00726F47" w:rsidRDefault="00726F47"/>
    <w:p w:rsidR="00726F47" w:rsidRDefault="00726F47"/>
    <w:p w:rsidR="00726F47" w:rsidRDefault="00726F47"/>
    <w:p w:rsidR="00726F47" w:rsidRDefault="00726F47"/>
    <w:p w:rsidR="00726F47" w:rsidRDefault="00726F47"/>
    <w:p w:rsidR="00726F47" w:rsidRDefault="00726F47"/>
    <w:p w:rsidR="00726F47" w:rsidRDefault="00726F47"/>
    <w:p w:rsidR="00726F47" w:rsidRDefault="00726F47"/>
    <w:p w:rsidR="00726F47" w:rsidRDefault="00726F47"/>
    <w:p w:rsidR="00726F47" w:rsidRDefault="00726F47"/>
    <w:p w:rsidR="00726F47" w:rsidRDefault="00726F47"/>
    <w:p w:rsidR="00726F47" w:rsidRDefault="00726F47"/>
    <w:p w:rsidR="00726F47" w:rsidRDefault="00726F47"/>
    <w:p w:rsidR="00726F47" w:rsidRDefault="00726F47"/>
    <w:p w:rsidR="00726F47" w:rsidRDefault="00726F47"/>
    <w:p w:rsidR="00726F47" w:rsidRDefault="00726F47"/>
    <w:p w:rsidR="00726F47" w:rsidRDefault="00726F47"/>
    <w:p w:rsidR="00726F47" w:rsidRDefault="00726F47"/>
    <w:p w:rsidR="00726F47" w:rsidRPr="00726F47" w:rsidRDefault="00726F47" w:rsidP="00726F47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6F4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ВИСНОВКИ</w:t>
      </w:r>
    </w:p>
    <w:p w:rsidR="00726F47" w:rsidRPr="00726F47" w:rsidRDefault="00726F47" w:rsidP="00726F47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6F47" w:rsidRPr="00726F47" w:rsidRDefault="00726F47" w:rsidP="00726F47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  <w:r w:rsidRPr="00726F47">
        <w:rPr>
          <w:rFonts w:ascii="Times New Roman" w:eastAsia="Times New Roman" w:hAnsi="Times New Roman" w:cs="Times New Roman"/>
          <w:sz w:val="28"/>
          <w:szCs w:val="24"/>
        </w:rPr>
        <w:t xml:space="preserve">Підчас виконання роботи було досліджено сутність </w:t>
      </w:r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технології </w:t>
      </w:r>
      <w:proofErr w:type="spellStart"/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блокчейну</w:t>
      </w:r>
      <w:proofErr w:type="spellEnd"/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та її елементи. Слід зазначити, що дану технологію розглядають як інструмент зберігання інформації або цифровий кадастр операцій, перекладів, угод, договорів. Будь-які дані, які потрібно документально зафіксувати та перевірити.</w:t>
      </w:r>
    </w:p>
    <w:p w:rsidR="00726F47" w:rsidRPr="00726F47" w:rsidRDefault="00726F47" w:rsidP="00726F47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Вагомою відмінністю </w:t>
      </w:r>
      <w:proofErr w:type="spellStart"/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блокчейна</w:t>
      </w:r>
      <w:proofErr w:type="spellEnd"/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від інших баз даних і безперечним перевагою можна назвати де централізованість, а саме окремий доступ до системи мають всі учасники, включені в неї без ієрархічного розподілу повноважень. Це виключає можливість фальсифікації даних без відома інших учасників системи. Вся інформація піддається необоротному шифруванню, чим пояснюється мізерно мала можливість атаки хакерами: тоді потрібно буде паралельно зламати всі комп'ютери мережі для доступу до копій бази даних.</w:t>
      </w:r>
    </w:p>
    <w:p w:rsidR="00726F47" w:rsidRPr="00726F47" w:rsidRDefault="00726F47" w:rsidP="00726F47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На сучасному світовому фінансовому ринку спостерігається активізація </w:t>
      </w:r>
      <w:proofErr w:type="spellStart"/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криптовалюти</w:t>
      </w:r>
      <w:proofErr w:type="spellEnd"/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як платіжного інструменту та засобу накопичення. В даний час на світовому фінансовому ринку спостерігається збільшення обігу </w:t>
      </w:r>
      <w:proofErr w:type="spellStart"/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криптовалюти</w:t>
      </w:r>
      <w:proofErr w:type="spellEnd"/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як платіжного інструменту, що пов’язано з вигодами для споживачів фінансових послуг та зниженням довіри до державних установ та, зокрема, до традиційних фінансових посередників. Розвиток </w:t>
      </w:r>
      <w:proofErr w:type="spellStart"/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криптовалюти</w:t>
      </w:r>
      <w:proofErr w:type="spellEnd"/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створює інноваційну основу для трансформації ринку фінансових послуг, створюючи нові можливості для інвестицій, кредитування, страхування, платежів та грошових переказів.</w:t>
      </w:r>
    </w:p>
    <w:p w:rsidR="00726F47" w:rsidRPr="00726F47" w:rsidRDefault="00726F47" w:rsidP="00726F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Найбільш стабільними, </w:t>
      </w:r>
      <w:proofErr w:type="spellStart"/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трендовими</w:t>
      </w:r>
      <w:proofErr w:type="spellEnd"/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, та ефективними видами </w:t>
      </w:r>
      <w:proofErr w:type="spellStart"/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криптовалют</w:t>
      </w:r>
      <w:proofErr w:type="spellEnd"/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, що функціонують в даний час є </w:t>
      </w:r>
      <w:proofErr w:type="spellStart"/>
      <w:r w:rsidRPr="00726F47">
        <w:rPr>
          <w:rFonts w:ascii="Times New Roman" w:eastAsia="Times New Roman" w:hAnsi="Times New Roman" w:cs="Times New Roman"/>
          <w:sz w:val="28"/>
          <w:szCs w:val="28"/>
        </w:rPr>
        <w:t>Біткойн</w:t>
      </w:r>
      <w:proofErr w:type="spellEnd"/>
      <w:r w:rsidRPr="00726F4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26F47">
        <w:rPr>
          <w:rFonts w:ascii="Times New Roman" w:eastAsia="Times New Roman" w:hAnsi="Times New Roman" w:cs="Times New Roman"/>
          <w:sz w:val="28"/>
          <w:szCs w:val="28"/>
        </w:rPr>
        <w:t>Альткойни</w:t>
      </w:r>
      <w:proofErr w:type="spellEnd"/>
      <w:r w:rsidRPr="00726F47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726F47">
        <w:rPr>
          <w:rFonts w:ascii="Times New Roman" w:eastAsia="Times New Roman" w:hAnsi="Times New Roman" w:cs="Times New Roman"/>
          <w:sz w:val="28"/>
          <w:szCs w:val="28"/>
        </w:rPr>
        <w:t>Токени</w:t>
      </w:r>
      <w:proofErr w:type="spellEnd"/>
      <w:r w:rsidRPr="00726F47">
        <w:rPr>
          <w:rFonts w:ascii="Times New Roman" w:eastAsia="Times New Roman" w:hAnsi="Times New Roman" w:cs="Times New Roman"/>
          <w:sz w:val="28"/>
          <w:szCs w:val="28"/>
        </w:rPr>
        <w:t xml:space="preserve">. Найбільш популярною </w:t>
      </w:r>
      <w:proofErr w:type="spellStart"/>
      <w:r w:rsidRPr="00726F47">
        <w:rPr>
          <w:rFonts w:ascii="Times New Roman" w:eastAsia="Times New Roman" w:hAnsi="Times New Roman" w:cs="Times New Roman"/>
          <w:sz w:val="28"/>
          <w:szCs w:val="28"/>
        </w:rPr>
        <w:t>криптовалюта</w:t>
      </w:r>
      <w:proofErr w:type="spellEnd"/>
      <w:r w:rsidRPr="00726F47">
        <w:rPr>
          <w:rFonts w:ascii="Times New Roman" w:eastAsia="Times New Roman" w:hAnsi="Times New Roman" w:cs="Times New Roman"/>
          <w:sz w:val="28"/>
          <w:szCs w:val="28"/>
        </w:rPr>
        <w:t xml:space="preserve">, є </w:t>
      </w:r>
      <w:proofErr w:type="spellStart"/>
      <w:r w:rsidRPr="00726F47">
        <w:rPr>
          <w:rFonts w:ascii="Times New Roman" w:eastAsia="Times New Roman" w:hAnsi="Times New Roman" w:cs="Times New Roman"/>
          <w:sz w:val="28"/>
          <w:szCs w:val="28"/>
        </w:rPr>
        <w:t>Bitcoin</w:t>
      </w:r>
      <w:proofErr w:type="spellEnd"/>
      <w:r w:rsidRPr="00726F47">
        <w:rPr>
          <w:rFonts w:ascii="Times New Roman" w:eastAsia="Times New Roman" w:hAnsi="Times New Roman" w:cs="Times New Roman"/>
          <w:sz w:val="28"/>
          <w:szCs w:val="28"/>
        </w:rPr>
        <w:t xml:space="preserve">. Саме </w:t>
      </w:r>
      <w:proofErr w:type="spellStart"/>
      <w:r w:rsidRPr="00726F47">
        <w:rPr>
          <w:rFonts w:ascii="Times New Roman" w:eastAsia="Times New Roman" w:hAnsi="Times New Roman" w:cs="Times New Roman"/>
          <w:sz w:val="28"/>
          <w:szCs w:val="28"/>
        </w:rPr>
        <w:t>пулярність</w:t>
      </w:r>
      <w:proofErr w:type="spellEnd"/>
      <w:r w:rsidRPr="00726F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26F47">
        <w:rPr>
          <w:rFonts w:ascii="Times New Roman" w:eastAsia="Times New Roman" w:hAnsi="Times New Roman" w:cs="Times New Roman"/>
          <w:sz w:val="28"/>
          <w:szCs w:val="28"/>
        </w:rPr>
        <w:t>Біткоїн</w:t>
      </w:r>
      <w:proofErr w:type="spellEnd"/>
      <w:r w:rsidRPr="00726F47">
        <w:rPr>
          <w:rFonts w:ascii="Times New Roman" w:eastAsia="Times New Roman" w:hAnsi="Times New Roman" w:cs="Times New Roman"/>
          <w:sz w:val="28"/>
          <w:szCs w:val="28"/>
        </w:rPr>
        <w:t xml:space="preserve">, породила створення нових </w:t>
      </w:r>
      <w:proofErr w:type="spellStart"/>
      <w:r w:rsidRPr="00726F47">
        <w:rPr>
          <w:rFonts w:ascii="Times New Roman" w:eastAsia="Times New Roman" w:hAnsi="Times New Roman" w:cs="Times New Roman"/>
          <w:sz w:val="28"/>
          <w:szCs w:val="28"/>
        </w:rPr>
        <w:t>криптовалюта</w:t>
      </w:r>
      <w:proofErr w:type="spellEnd"/>
      <w:r w:rsidRPr="00726F47">
        <w:rPr>
          <w:rFonts w:ascii="Times New Roman" w:eastAsia="Times New Roman" w:hAnsi="Times New Roman" w:cs="Times New Roman"/>
          <w:sz w:val="28"/>
          <w:szCs w:val="28"/>
        </w:rPr>
        <w:t xml:space="preserve">, таких як </w:t>
      </w:r>
      <w:proofErr w:type="spellStart"/>
      <w:r w:rsidRPr="00726F47">
        <w:rPr>
          <w:rFonts w:ascii="Times New Roman" w:eastAsia="Times New Roman" w:hAnsi="Times New Roman" w:cs="Times New Roman"/>
          <w:sz w:val="28"/>
          <w:szCs w:val="28"/>
        </w:rPr>
        <w:t>Етериум</w:t>
      </w:r>
      <w:proofErr w:type="spellEnd"/>
      <w:r w:rsidRPr="00726F4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26F47" w:rsidRPr="00726F47" w:rsidRDefault="00726F47" w:rsidP="00726F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Ринок </w:t>
      </w:r>
      <w:proofErr w:type="spellStart"/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криптовалют</w:t>
      </w:r>
      <w:proofErr w:type="spellEnd"/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еволюціонує нестабільно і з безпрецедентною швидкістю за короткий термін свого життя. </w:t>
      </w:r>
      <w:r w:rsidRPr="00726F47">
        <w:rPr>
          <w:rFonts w:ascii="Times New Roman" w:eastAsia="Times New Roman" w:hAnsi="Times New Roman" w:cs="Times New Roman"/>
          <w:sz w:val="28"/>
          <w:szCs w:val="28"/>
        </w:rPr>
        <w:t xml:space="preserve">Асортимент різних </w:t>
      </w:r>
      <w:proofErr w:type="spellStart"/>
      <w:r w:rsidRPr="00726F47">
        <w:rPr>
          <w:rFonts w:ascii="Times New Roman" w:eastAsia="Times New Roman" w:hAnsi="Times New Roman" w:cs="Times New Roman"/>
          <w:sz w:val="28"/>
          <w:szCs w:val="28"/>
        </w:rPr>
        <w:t>криптовалют</w:t>
      </w:r>
      <w:proofErr w:type="spellEnd"/>
      <w:r w:rsidRPr="00726F47">
        <w:rPr>
          <w:rFonts w:ascii="Times New Roman" w:eastAsia="Times New Roman" w:hAnsi="Times New Roman" w:cs="Times New Roman"/>
          <w:sz w:val="28"/>
          <w:szCs w:val="28"/>
        </w:rPr>
        <w:t xml:space="preserve"> є достатньо широким, але їх капіталізація є достатньо малою і непорівнянна з капіталізацією фондового ринку, більш того, найбільшу частку у капіталізації </w:t>
      </w:r>
      <w:proofErr w:type="spellStart"/>
      <w:r w:rsidRPr="00726F47">
        <w:rPr>
          <w:rFonts w:ascii="Times New Roman" w:eastAsia="Times New Roman" w:hAnsi="Times New Roman" w:cs="Times New Roman"/>
          <w:sz w:val="28"/>
          <w:szCs w:val="28"/>
        </w:rPr>
        <w:lastRenderedPageBreak/>
        <w:t>криптовалют</w:t>
      </w:r>
      <w:proofErr w:type="spellEnd"/>
      <w:r w:rsidRPr="00726F47">
        <w:rPr>
          <w:rFonts w:ascii="Times New Roman" w:eastAsia="Times New Roman" w:hAnsi="Times New Roman" w:cs="Times New Roman"/>
          <w:sz w:val="28"/>
          <w:szCs w:val="28"/>
        </w:rPr>
        <w:t xml:space="preserve"> займає саме </w:t>
      </w:r>
      <w:proofErr w:type="spellStart"/>
      <w:r w:rsidRPr="00726F47">
        <w:rPr>
          <w:rFonts w:ascii="Times New Roman" w:eastAsia="Times New Roman" w:hAnsi="Times New Roman" w:cs="Times New Roman"/>
          <w:sz w:val="28"/>
          <w:szCs w:val="28"/>
        </w:rPr>
        <w:t>Біткойн</w:t>
      </w:r>
      <w:proofErr w:type="spellEnd"/>
      <w:r w:rsidRPr="00726F47">
        <w:rPr>
          <w:rFonts w:ascii="Times New Roman" w:eastAsia="Times New Roman" w:hAnsi="Times New Roman" w:cs="Times New Roman"/>
          <w:sz w:val="28"/>
          <w:szCs w:val="28"/>
        </w:rPr>
        <w:t xml:space="preserve">, що говорить про достатньо малий вплив інших </w:t>
      </w:r>
      <w:proofErr w:type="spellStart"/>
      <w:r w:rsidRPr="00726F47">
        <w:rPr>
          <w:rFonts w:ascii="Times New Roman" w:eastAsia="Times New Roman" w:hAnsi="Times New Roman" w:cs="Times New Roman"/>
          <w:sz w:val="28"/>
          <w:szCs w:val="28"/>
        </w:rPr>
        <w:t>криптовалют</w:t>
      </w:r>
      <w:proofErr w:type="spellEnd"/>
      <w:r w:rsidRPr="00726F4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26F47" w:rsidRPr="00726F47" w:rsidRDefault="00726F47" w:rsidP="00726F47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У міру того, як </w:t>
      </w:r>
      <w:proofErr w:type="spellStart"/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криптовалюти</w:t>
      </w:r>
      <w:proofErr w:type="spellEnd"/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набувають популярності та довіри, ринки </w:t>
      </w:r>
      <w:proofErr w:type="spellStart"/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криптовалют</w:t>
      </w:r>
      <w:proofErr w:type="spellEnd"/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стають все більш важливими. Однією з екзистенціальних загроз для </w:t>
      </w:r>
      <w:proofErr w:type="spellStart"/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криптовалют</w:t>
      </w:r>
      <w:proofErr w:type="spellEnd"/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є різкі коливання готовності </w:t>
      </w:r>
      <w:proofErr w:type="spellStart"/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трейдерів</w:t>
      </w:r>
      <w:proofErr w:type="spellEnd"/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купувати або продавати.</w:t>
      </w:r>
    </w:p>
    <w:p w:rsidR="00726F47" w:rsidRPr="00726F47" w:rsidRDefault="00726F47" w:rsidP="00726F47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На сучасному етапі вплив </w:t>
      </w:r>
      <w:proofErr w:type="spellStart"/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криптовалюти</w:t>
      </w:r>
      <w:proofErr w:type="spellEnd"/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на світову економіку є значущим, в більшості через суми, що інвестовані у них. Через їх зростання затребуваності у якості платіжних засобів та захисту від втручання з боку. </w:t>
      </w:r>
    </w:p>
    <w:p w:rsidR="00726F47" w:rsidRPr="00726F47" w:rsidRDefault="00726F47" w:rsidP="00726F47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Слідом за створенням нового ринку </w:t>
      </w:r>
      <w:proofErr w:type="spellStart"/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криптовалюти</w:t>
      </w:r>
      <w:proofErr w:type="spellEnd"/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почали виникати проблеми його регулювання в результаті відсутності розробленої правової бази і несформованого відношення до поняття </w:t>
      </w:r>
      <w:proofErr w:type="spellStart"/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криптовалюта</w:t>
      </w:r>
      <w:proofErr w:type="spellEnd"/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. Здійснення контролю за цим ринком є необхідним елементом усунення ризиків в результаті звернення </w:t>
      </w:r>
      <w:proofErr w:type="spellStart"/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криптовалюти</w:t>
      </w:r>
      <w:proofErr w:type="spellEnd"/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, а можливість проведення такого контролю і визначення його методів має до цих пір ряд проблем і недоліків, вирішити які ще належить. Варто відзначити, що визначення шляхів рішень виявлених проблем є питанням часу, але в даний час країнами ще не вироблені стратегії щодо усунення недоліків ринку </w:t>
      </w:r>
      <w:proofErr w:type="spellStart"/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криптовалюти</w:t>
      </w:r>
      <w:proofErr w:type="spellEnd"/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. </w:t>
      </w:r>
    </w:p>
    <w:p w:rsidR="00726F47" w:rsidRPr="00726F47" w:rsidRDefault="00726F47" w:rsidP="00726F47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Враховуючи європейський досвід регулювання використання </w:t>
      </w:r>
      <w:proofErr w:type="spellStart"/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криптовалют</w:t>
      </w:r>
      <w:proofErr w:type="spellEnd"/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. Федеральний орган фінансового нагляду визначає віртуальні валюти як фінансові інструменти. Зараз можна говорити лише про загально можливі напрямки вирішення проблем в сфері використання та обігу </w:t>
      </w:r>
      <w:proofErr w:type="spellStart"/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криптовалюти</w:t>
      </w:r>
      <w:proofErr w:type="spellEnd"/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.</w:t>
      </w:r>
    </w:p>
    <w:p w:rsidR="00726F47" w:rsidRPr="00726F47" w:rsidRDefault="00726F47" w:rsidP="00726F47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bCs/>
          <w:sz w:val="28"/>
          <w:szCs w:val="28"/>
          <w:lang w:val="ru-RU" w:eastAsia="ru-RU"/>
        </w:rPr>
      </w:pPr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На сьогодні уряд України нейтрально ставиться до питання використання та регулювання </w:t>
      </w:r>
      <w:proofErr w:type="spellStart"/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криптовалюти</w:t>
      </w:r>
      <w:proofErr w:type="spellEnd"/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, а отже, втрачає дорогоцінний час, оскільки: потенційно втрачає гроші, які можуть надходити до державного бюджету від фізичних осіб, які отримують дохід від операцій на </w:t>
      </w:r>
      <w:proofErr w:type="spellStart"/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криптовалютних</w:t>
      </w:r>
      <w:proofErr w:type="spellEnd"/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ринках; Також, слід зазначити, що інші держави вже почали розробку своїх національних </w:t>
      </w:r>
      <w:proofErr w:type="spellStart"/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криптовалют</w:t>
      </w:r>
      <w:proofErr w:type="spellEnd"/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, адже розуміють, що даний інструмент буде збільшувати свій вплив з кожним роком і не виключають можливого переходу до </w:t>
      </w:r>
      <w:proofErr w:type="spellStart"/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криптовалют</w:t>
      </w:r>
      <w:proofErr w:type="spellEnd"/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. Так українська влада, не обмежує обіг </w:t>
      </w:r>
      <w:proofErr w:type="spellStart"/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криптовалют</w:t>
      </w:r>
      <w:proofErr w:type="spellEnd"/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, але цього </w:t>
      </w:r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lastRenderedPageBreak/>
        <w:t>замало, потрібна розробка нормативно-правової бази, яка захищала би права власників крипто активів. Тільки після цього влада може переходити до оподаткування цієї сфери</w:t>
      </w:r>
      <w:r w:rsidRPr="00726F47">
        <w:rPr>
          <w:rFonts w:ascii="Times New Roman" w:eastAsia="Arial" w:hAnsi="Times New Roman" w:cs="Times New Roman"/>
          <w:bCs/>
          <w:sz w:val="28"/>
          <w:szCs w:val="28"/>
          <w:lang w:val="ru-RU" w:eastAsia="ru-RU"/>
        </w:rPr>
        <w:t>,</w:t>
      </w:r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яка безумовно є дуже популярною та перспективною</w:t>
      </w:r>
      <w:r w:rsidRPr="00726F47">
        <w:rPr>
          <w:rFonts w:ascii="Times New Roman" w:eastAsia="Arial" w:hAnsi="Times New Roman" w:cs="Times New Roman"/>
          <w:bCs/>
          <w:sz w:val="28"/>
          <w:szCs w:val="28"/>
          <w:lang w:val="ru-RU" w:eastAsia="ru-RU"/>
        </w:rPr>
        <w:t>,</w:t>
      </w:r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і змогла би приносити велику кількість податків в бюджет країни та допомогла би Україні посісти провідне місце у новому</w:t>
      </w:r>
      <w:r w:rsidRPr="00726F47">
        <w:rPr>
          <w:rFonts w:ascii="Times New Roman" w:eastAsia="Arial" w:hAnsi="Times New Roman" w:cs="Times New Roman"/>
          <w:bCs/>
          <w:sz w:val="28"/>
          <w:szCs w:val="28"/>
          <w:lang w:val="ru-RU" w:eastAsia="ru-RU"/>
        </w:rPr>
        <w:t>,</w:t>
      </w:r>
      <w:r w:rsidRPr="00726F47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технологічному світі</w:t>
      </w:r>
      <w:r w:rsidRPr="00726F47">
        <w:rPr>
          <w:rFonts w:ascii="Times New Roman" w:eastAsia="Arial" w:hAnsi="Times New Roman" w:cs="Times New Roman"/>
          <w:bCs/>
          <w:sz w:val="28"/>
          <w:szCs w:val="28"/>
          <w:lang w:val="ru-RU" w:eastAsia="ru-RU"/>
        </w:rPr>
        <w:t>.</w:t>
      </w:r>
    </w:p>
    <w:p w:rsidR="00726F47" w:rsidRPr="00726F47" w:rsidRDefault="00726F47" w:rsidP="00726F4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26F47" w:rsidRPr="00726F47" w:rsidRDefault="00726F47" w:rsidP="00726F4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26F47" w:rsidRPr="00726F47" w:rsidRDefault="00726F47" w:rsidP="00726F4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26F47" w:rsidRPr="00726F47" w:rsidRDefault="00726F47" w:rsidP="00726F4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26F47" w:rsidRPr="00726F47" w:rsidRDefault="00726F47" w:rsidP="00726F4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26F47" w:rsidRPr="00726F47" w:rsidRDefault="00726F47" w:rsidP="00726F4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26F47" w:rsidRPr="00726F47" w:rsidRDefault="00726F47" w:rsidP="00726F4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26F47" w:rsidRPr="00726F47" w:rsidRDefault="00726F47" w:rsidP="00726F4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26F47" w:rsidRPr="00726F47" w:rsidRDefault="00726F47" w:rsidP="00726F4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26F47" w:rsidRPr="00726F47" w:rsidRDefault="00726F47" w:rsidP="00726F4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26F47" w:rsidRPr="00726F47" w:rsidRDefault="00726F47" w:rsidP="00726F4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26F47" w:rsidRPr="00726F47" w:rsidRDefault="00726F47" w:rsidP="00726F4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26F47" w:rsidRPr="00726F47" w:rsidRDefault="00726F47" w:rsidP="00726F4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26F47" w:rsidRPr="00726F47" w:rsidRDefault="00726F47" w:rsidP="00726F4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26F47" w:rsidRPr="00726F47" w:rsidRDefault="00726F47" w:rsidP="00726F4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26F47" w:rsidRPr="00726F47" w:rsidRDefault="00726F47" w:rsidP="00726F4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26F47" w:rsidRPr="00726F47" w:rsidRDefault="00726F47" w:rsidP="00726F4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26F47" w:rsidRPr="00726F47" w:rsidRDefault="00726F47" w:rsidP="00726F4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26F47" w:rsidRPr="00726F47" w:rsidRDefault="00726F47" w:rsidP="00726F4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26F47" w:rsidRPr="00726F47" w:rsidRDefault="00726F47" w:rsidP="00726F4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26F47" w:rsidRPr="00726F47" w:rsidRDefault="00726F47" w:rsidP="00726F4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26F47" w:rsidRDefault="00726F47" w:rsidP="00726F4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26F47" w:rsidRDefault="00726F47" w:rsidP="00726F4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26F47" w:rsidRDefault="00726F47" w:rsidP="00726F4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26F47" w:rsidRPr="00726F47" w:rsidRDefault="00726F47" w:rsidP="00726F4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726F47" w:rsidRPr="00726F47" w:rsidRDefault="00726F47" w:rsidP="00726F4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26F47" w:rsidRPr="00726F47" w:rsidRDefault="00726F47" w:rsidP="00726F4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26F47">
        <w:rPr>
          <w:rFonts w:ascii="Times New Roman" w:eastAsia="Times New Roman" w:hAnsi="Times New Roman" w:cs="Times New Roman"/>
          <w:sz w:val="28"/>
          <w:szCs w:val="28"/>
        </w:rPr>
        <w:t>СПИСОК ВИКОРИСТАННИХ ДЖЕРЕЛ</w:t>
      </w:r>
    </w:p>
    <w:p w:rsidR="00726F47" w:rsidRPr="00726F47" w:rsidRDefault="00726F47" w:rsidP="00726F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6F47" w:rsidRPr="00726F47" w:rsidRDefault="00726F47" w:rsidP="00726F4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Raval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S. Decentralized Applications /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Siraj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Raval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., 2016. – 240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с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</w:p>
    <w:p w:rsidR="00726F47" w:rsidRPr="00726F47" w:rsidRDefault="00726F47" w:rsidP="00726F4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726F47">
        <w:rPr>
          <w:rFonts w:ascii="Times New Roman" w:eastAsia="Calibri" w:hAnsi="Times New Roman" w:cs="Times New Roman"/>
          <w:sz w:val="28"/>
          <w:szCs w:val="28"/>
          <w:lang w:val="en-US"/>
        </w:rPr>
        <w:t>Tapscott</w:t>
      </w:r>
      <w:proofErr w:type="spellEnd"/>
      <w:r w:rsidRPr="00726F4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D. How the technology behind Bitcoin is changing money, business, and the world [</w:t>
      </w:r>
      <w:proofErr w:type="spellStart"/>
      <w:r w:rsidRPr="00726F47">
        <w:rPr>
          <w:rFonts w:ascii="Times New Roman" w:eastAsia="Calibri" w:hAnsi="Times New Roman" w:cs="Times New Roman"/>
          <w:sz w:val="28"/>
          <w:szCs w:val="28"/>
          <w:lang w:val="ru-RU"/>
        </w:rPr>
        <w:t>Електронний</w:t>
      </w:r>
      <w:proofErr w:type="spellEnd"/>
      <w:r w:rsidRPr="00726F4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sz w:val="28"/>
          <w:szCs w:val="28"/>
          <w:lang w:val="ru-RU"/>
        </w:rPr>
        <w:t>ресурс</w:t>
      </w:r>
      <w:r w:rsidRPr="00726F4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] / D. </w:t>
      </w:r>
      <w:proofErr w:type="spellStart"/>
      <w:r w:rsidRPr="00726F47">
        <w:rPr>
          <w:rFonts w:ascii="Times New Roman" w:eastAsia="Calibri" w:hAnsi="Times New Roman" w:cs="Times New Roman"/>
          <w:sz w:val="28"/>
          <w:szCs w:val="28"/>
          <w:lang w:val="en-US"/>
        </w:rPr>
        <w:t>Tapscott</w:t>
      </w:r>
      <w:proofErr w:type="spellEnd"/>
      <w:r w:rsidRPr="00726F4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A. </w:t>
      </w:r>
      <w:proofErr w:type="spellStart"/>
      <w:r w:rsidRPr="00726F47">
        <w:rPr>
          <w:rFonts w:ascii="Times New Roman" w:eastAsia="Calibri" w:hAnsi="Times New Roman" w:cs="Times New Roman"/>
          <w:sz w:val="28"/>
          <w:szCs w:val="28"/>
          <w:lang w:val="en-US"/>
        </w:rPr>
        <w:t>Tapscott</w:t>
      </w:r>
      <w:proofErr w:type="spellEnd"/>
      <w:r w:rsidRPr="00726F4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– 2017. – </w:t>
      </w:r>
      <w:r w:rsidRPr="00726F47">
        <w:rPr>
          <w:rFonts w:ascii="Times New Roman" w:eastAsia="Calibri" w:hAnsi="Times New Roman" w:cs="Times New Roman"/>
          <w:sz w:val="28"/>
          <w:szCs w:val="28"/>
          <w:lang w:val="ru-RU"/>
        </w:rPr>
        <w:t>Режим</w:t>
      </w:r>
      <w:r w:rsidRPr="00726F4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sz w:val="28"/>
          <w:szCs w:val="28"/>
          <w:lang w:val="ru-RU"/>
        </w:rPr>
        <w:t>доступу</w:t>
      </w:r>
      <w:r w:rsidRPr="00726F4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sz w:val="28"/>
          <w:szCs w:val="28"/>
          <w:lang w:val="ru-RU"/>
        </w:rPr>
        <w:t>до</w:t>
      </w:r>
      <w:r w:rsidRPr="00726F4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sz w:val="28"/>
          <w:szCs w:val="28"/>
          <w:lang w:val="ru-RU"/>
        </w:rPr>
        <w:t>ресурсу</w:t>
      </w:r>
      <w:r w:rsidRPr="00726F4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: </w:t>
      </w:r>
      <w:hyperlink r:id="rId6" w:history="1">
        <w:r w:rsidRPr="00726F4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https://itig-iraq.iq/wp-content/uploads/2019/05/Blockchain_Revolution.pdf</w:t>
        </w:r>
      </w:hyperlink>
      <w:r w:rsidRPr="00726F47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:rsidR="00726F47" w:rsidRPr="00726F47" w:rsidRDefault="00726F47" w:rsidP="00726F4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Swan M.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Blockchain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: Blueprint for a New Economy / Melanie Swan., 2015. – 130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с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</w:p>
    <w:p w:rsidR="00726F47" w:rsidRPr="00726F47" w:rsidRDefault="00726F47" w:rsidP="00726F4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Dong H. Virtual Currencies and Beyond: Initial Considerations [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Електронний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ресурс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] / H. Dong, K.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Habermeier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, R.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Leckow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. – 2016. –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Режим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доступу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до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ресурсу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: https://www.imf.org/external/pubs/ft/sdn/2016/sdn1603.pdf.</w:t>
      </w:r>
    </w:p>
    <w:p w:rsidR="00726F47" w:rsidRPr="00726F47" w:rsidRDefault="00726F47" w:rsidP="00726F4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Swan M.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Blockchain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: Blueprint for a New Economy / Melanie Swan., 2015. – 43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с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</w:p>
    <w:p w:rsidR="00726F47" w:rsidRPr="00726F47" w:rsidRDefault="00726F47" w:rsidP="00726F4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Bitcoin Pricing, Adoption, and Usage: Theory and Evidence [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Електронний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ресурс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] /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S.Athey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, I.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Parashkevov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, V.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Sarukkai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, J. Xia. – 2016. –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Режим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доступу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до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ресурсу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: https://siepr.stanford.edu/sites/default/files/publications/17-033_1.pdf.</w:t>
      </w:r>
    </w:p>
    <w:p w:rsidR="00726F47" w:rsidRPr="00726F47" w:rsidRDefault="00726F47" w:rsidP="00726F4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Swan M.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Blockchain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: Blueprint for a New Economy / Melanie Swan., 2015. – 97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с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</w:p>
    <w:p w:rsidR="00726F47" w:rsidRPr="00726F47" w:rsidRDefault="00726F47" w:rsidP="00726F47">
      <w:pPr>
        <w:numPr>
          <w:ilvl w:val="0"/>
          <w:numId w:val="3"/>
        </w:numPr>
        <w:spacing w:after="15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726F47">
        <w:rPr>
          <w:rFonts w:ascii="Times New Roman" w:eastAsia="Calibri" w:hAnsi="Times New Roman" w:cs="Times New Roman"/>
          <w:sz w:val="28"/>
          <w:szCs w:val="28"/>
          <w:lang w:val="en-US"/>
        </w:rPr>
        <w:t>Bouri</w:t>
      </w:r>
      <w:proofErr w:type="spellEnd"/>
      <w:r w:rsidRPr="00726F4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E. On the hedge and safe haven properties of Bitcoin: Is it really more than a diversifier? </w:t>
      </w:r>
      <w:r w:rsidRPr="00726F47">
        <w:rPr>
          <w:rFonts w:ascii="Times New Roman" w:eastAsia="Calibri" w:hAnsi="Times New Roman" w:cs="Times New Roman"/>
          <w:sz w:val="28"/>
          <w:szCs w:val="28"/>
          <w:lang w:val="ru-RU"/>
        </w:rPr>
        <w:t>[</w:t>
      </w:r>
      <w:proofErr w:type="spellStart"/>
      <w:r w:rsidRPr="00726F47">
        <w:rPr>
          <w:rFonts w:ascii="Times New Roman" w:eastAsia="Calibri" w:hAnsi="Times New Roman" w:cs="Times New Roman"/>
          <w:sz w:val="28"/>
          <w:szCs w:val="28"/>
          <w:lang w:val="ru-RU"/>
        </w:rPr>
        <w:t>Електронний</w:t>
      </w:r>
      <w:proofErr w:type="spellEnd"/>
      <w:r w:rsidRPr="00726F4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ресурс] / E. </w:t>
      </w:r>
      <w:proofErr w:type="spellStart"/>
      <w:r w:rsidRPr="00726F47">
        <w:rPr>
          <w:rFonts w:ascii="Times New Roman" w:eastAsia="Calibri" w:hAnsi="Times New Roman" w:cs="Times New Roman"/>
          <w:sz w:val="28"/>
          <w:szCs w:val="28"/>
          <w:lang w:val="ru-RU"/>
        </w:rPr>
        <w:t>Bouri</w:t>
      </w:r>
      <w:proofErr w:type="spellEnd"/>
      <w:r w:rsidRPr="00726F4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P. </w:t>
      </w:r>
      <w:proofErr w:type="spellStart"/>
      <w:r w:rsidRPr="00726F47">
        <w:rPr>
          <w:rFonts w:ascii="Times New Roman" w:eastAsia="Calibri" w:hAnsi="Times New Roman" w:cs="Times New Roman"/>
          <w:sz w:val="28"/>
          <w:szCs w:val="28"/>
          <w:lang w:val="ru-RU"/>
        </w:rPr>
        <w:t>Molnar</w:t>
      </w:r>
      <w:proofErr w:type="spellEnd"/>
      <w:r w:rsidRPr="00726F4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A. </w:t>
      </w:r>
      <w:proofErr w:type="spellStart"/>
      <w:r w:rsidRPr="00726F47">
        <w:rPr>
          <w:rFonts w:ascii="Times New Roman" w:eastAsia="Calibri" w:hAnsi="Times New Roman" w:cs="Times New Roman"/>
          <w:sz w:val="28"/>
          <w:szCs w:val="28"/>
          <w:lang w:val="ru-RU"/>
        </w:rPr>
        <w:t>Georges</w:t>
      </w:r>
      <w:proofErr w:type="spellEnd"/>
      <w:r w:rsidRPr="00726F4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– 2017. – Режим доступу </w:t>
      </w:r>
      <w:proofErr w:type="gramStart"/>
      <w:r w:rsidRPr="00726F47">
        <w:rPr>
          <w:rFonts w:ascii="Times New Roman" w:eastAsia="Calibri" w:hAnsi="Times New Roman" w:cs="Times New Roman"/>
          <w:sz w:val="28"/>
          <w:szCs w:val="28"/>
          <w:lang w:val="ru-RU"/>
        </w:rPr>
        <w:t>до</w:t>
      </w:r>
      <w:proofErr w:type="gramEnd"/>
      <w:r w:rsidRPr="00726F4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ресурсу: </w:t>
      </w:r>
      <w:hyperlink r:id="rId7" w:history="1">
        <w:r w:rsidRPr="00726F4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ru-RU"/>
          </w:rPr>
          <w:t>https://www.sciencedirect.com/science/article/abs/pii/S1544612316301817</w:t>
        </w:r>
      </w:hyperlink>
      <w:r w:rsidRPr="00726F47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726F47" w:rsidRPr="00726F47" w:rsidRDefault="00726F47" w:rsidP="00726F47">
      <w:pPr>
        <w:numPr>
          <w:ilvl w:val="0"/>
          <w:numId w:val="3"/>
        </w:numPr>
        <w:spacing w:after="15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Application of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FinCEN’s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Regulations to Persons Administering, Exchanging, or Using Virtual Currencies [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Електронний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ресурс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] // Department of the treasury financial crimes enforcement network –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Режим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доступу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до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ресурсу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: https://www.fincen.gov/sites/default/files/shared/FIN-2013-G001.pdf.</w:t>
      </w:r>
    </w:p>
    <w:p w:rsidR="00726F47" w:rsidRPr="00726F47" w:rsidRDefault="00726F47" w:rsidP="00726F47">
      <w:pPr>
        <w:numPr>
          <w:ilvl w:val="0"/>
          <w:numId w:val="3"/>
        </w:numPr>
        <w:spacing w:after="15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26F4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Virtual Currencies and </w:t>
      </w:r>
      <w:proofErr w:type="gramStart"/>
      <w:r w:rsidRPr="00726F47">
        <w:rPr>
          <w:rFonts w:ascii="Times New Roman" w:eastAsia="Calibri" w:hAnsi="Times New Roman" w:cs="Times New Roman"/>
          <w:sz w:val="28"/>
          <w:szCs w:val="28"/>
          <w:lang w:val="en-US"/>
        </w:rPr>
        <w:t>Beyond :</w:t>
      </w:r>
      <w:proofErr w:type="gramEnd"/>
      <w:r w:rsidRPr="00726F4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Initial Considerations [</w:t>
      </w:r>
      <w:proofErr w:type="spellStart"/>
      <w:r w:rsidRPr="00726F47">
        <w:rPr>
          <w:rFonts w:ascii="Times New Roman" w:eastAsia="Calibri" w:hAnsi="Times New Roman" w:cs="Times New Roman"/>
          <w:sz w:val="28"/>
          <w:szCs w:val="28"/>
          <w:lang w:val="ru-RU"/>
        </w:rPr>
        <w:t>Електронний</w:t>
      </w:r>
      <w:proofErr w:type="spellEnd"/>
      <w:r w:rsidRPr="00726F4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sz w:val="28"/>
          <w:szCs w:val="28"/>
          <w:lang w:val="ru-RU"/>
        </w:rPr>
        <w:t>ресурс</w:t>
      </w:r>
      <w:r w:rsidRPr="00726F4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] // International monetary fund. – 2016. – </w:t>
      </w:r>
      <w:r w:rsidRPr="00726F47">
        <w:rPr>
          <w:rFonts w:ascii="Times New Roman" w:eastAsia="Calibri" w:hAnsi="Times New Roman" w:cs="Times New Roman"/>
          <w:sz w:val="28"/>
          <w:szCs w:val="28"/>
          <w:lang w:val="ru-RU"/>
        </w:rPr>
        <w:t>Режим</w:t>
      </w:r>
      <w:r w:rsidRPr="00726F4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sz w:val="28"/>
          <w:szCs w:val="28"/>
          <w:lang w:val="ru-RU"/>
        </w:rPr>
        <w:t>доступу</w:t>
      </w:r>
      <w:r w:rsidRPr="00726F4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sz w:val="28"/>
          <w:szCs w:val="28"/>
          <w:lang w:val="ru-RU"/>
        </w:rPr>
        <w:t>до</w:t>
      </w:r>
      <w:r w:rsidRPr="00726F4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sz w:val="28"/>
          <w:szCs w:val="28"/>
          <w:lang w:val="ru-RU"/>
        </w:rPr>
        <w:t>ресурсу</w:t>
      </w:r>
      <w:r w:rsidRPr="00726F4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: </w:t>
      </w:r>
      <w:hyperlink r:id="rId8" w:history="1">
        <w:r w:rsidRPr="00726F4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https://www.imf.org/en/%20Publications/Staff-Discussion</w:t>
        </w:r>
      </w:hyperlink>
      <w:r w:rsidRPr="00726F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26F47">
        <w:rPr>
          <w:rFonts w:ascii="Times New Roman" w:eastAsia="Calibri" w:hAnsi="Times New Roman" w:cs="Times New Roman"/>
          <w:sz w:val="28"/>
          <w:szCs w:val="28"/>
          <w:lang w:val="en-US"/>
        </w:rPr>
        <w:t>Notes/Issues/2016/12/31/Virtual-Currencies-and-Beyond-Initial-Considerations-43618.</w:t>
      </w:r>
    </w:p>
    <w:p w:rsidR="00726F47" w:rsidRPr="00726F47" w:rsidRDefault="00726F47" w:rsidP="00726F4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Internal Revenue Bulletin: 2014-16 [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Електронний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ресурс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] // IRS. – 2014. –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Режим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доступу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до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ресурсу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: </w:t>
      </w:r>
      <w:hyperlink r:id="rId9" w:history="1">
        <w:r w:rsidRPr="00726F4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shd w:val="clear" w:color="auto" w:fill="FFFFFF"/>
            <w:lang w:val="en-US"/>
          </w:rPr>
          <w:t>https://www.irs.gov/pub/irs-irbs/irb14-16.pdf</w:t>
        </w:r>
      </w:hyperlink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</w:p>
    <w:p w:rsidR="00726F47" w:rsidRPr="00726F47" w:rsidRDefault="00726F47" w:rsidP="00726F4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New York Codes, Rules And Regulations [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Електронний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ресурс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] –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Режим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доступу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до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ресурсу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: </w:t>
      </w:r>
      <w:hyperlink r:id="rId10" w:history="1">
        <w:r w:rsidRPr="00726F4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shd w:val="clear" w:color="auto" w:fill="FFFFFF"/>
            <w:lang w:val="en-US"/>
          </w:rPr>
          <w:t>https://govt.westlaw.com/nycrr/Browse/Home/NewYork/NewYorkCodesRulesandRegulations?guid=I7444ce80169611e594630000845b8d3e&amp;originationContext=documenttoc&amp;transitionType=Default&amp;contextData=(sc.Default)</w:t>
        </w:r>
      </w:hyperlink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</w:p>
    <w:p w:rsidR="00726F47" w:rsidRPr="00726F47" w:rsidRDefault="00726F47" w:rsidP="00726F4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Crypto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Currency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An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Illusion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[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Електронний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ресурс]. – 2018. – Режим доступу </w:t>
      </w:r>
      <w:proofErr w:type="gram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до</w:t>
      </w:r>
      <w:proofErr w:type="gram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ресурсу: http://www.internationaljournalssrg.org/IJEMS/2018/Volume5-Issue1/IJEMS-V5I1P105.pdf.</w:t>
      </w:r>
    </w:p>
    <w:p w:rsidR="00726F47" w:rsidRPr="00726F47" w:rsidRDefault="00726F47" w:rsidP="00726F4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726F47">
        <w:rPr>
          <w:rFonts w:ascii="Times New Roman" w:eastAsia="Calibri" w:hAnsi="Times New Roman" w:cs="Times New Roman"/>
          <w:sz w:val="28"/>
          <w:szCs w:val="28"/>
          <w:lang w:val="en-US"/>
        </w:rPr>
        <w:t>Tapscott</w:t>
      </w:r>
      <w:proofErr w:type="spellEnd"/>
      <w:r w:rsidRPr="00726F4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D. How the technology behind Bitcoin is changing money, business, and the world [</w:t>
      </w:r>
      <w:proofErr w:type="spellStart"/>
      <w:r w:rsidRPr="00726F47">
        <w:rPr>
          <w:rFonts w:ascii="Times New Roman" w:eastAsia="Calibri" w:hAnsi="Times New Roman" w:cs="Times New Roman"/>
          <w:sz w:val="28"/>
          <w:szCs w:val="28"/>
          <w:lang w:val="ru-RU"/>
        </w:rPr>
        <w:t>Електронний</w:t>
      </w:r>
      <w:proofErr w:type="spellEnd"/>
      <w:r w:rsidRPr="00726F4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sz w:val="28"/>
          <w:szCs w:val="28"/>
          <w:lang w:val="ru-RU"/>
        </w:rPr>
        <w:t>ресурс</w:t>
      </w:r>
      <w:r w:rsidRPr="00726F4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] / D. </w:t>
      </w:r>
      <w:proofErr w:type="spellStart"/>
      <w:r w:rsidRPr="00726F47">
        <w:rPr>
          <w:rFonts w:ascii="Times New Roman" w:eastAsia="Calibri" w:hAnsi="Times New Roman" w:cs="Times New Roman"/>
          <w:sz w:val="28"/>
          <w:szCs w:val="28"/>
          <w:lang w:val="en-US"/>
        </w:rPr>
        <w:t>Tapscott</w:t>
      </w:r>
      <w:proofErr w:type="spellEnd"/>
      <w:r w:rsidRPr="00726F4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A. </w:t>
      </w:r>
      <w:proofErr w:type="spellStart"/>
      <w:r w:rsidRPr="00726F47">
        <w:rPr>
          <w:rFonts w:ascii="Times New Roman" w:eastAsia="Calibri" w:hAnsi="Times New Roman" w:cs="Times New Roman"/>
          <w:sz w:val="28"/>
          <w:szCs w:val="28"/>
          <w:lang w:val="en-US"/>
        </w:rPr>
        <w:t>Tapscott</w:t>
      </w:r>
      <w:proofErr w:type="spellEnd"/>
      <w:r w:rsidRPr="00726F4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– 2017. – </w:t>
      </w:r>
      <w:r w:rsidRPr="00726F47">
        <w:rPr>
          <w:rFonts w:ascii="Times New Roman" w:eastAsia="Calibri" w:hAnsi="Times New Roman" w:cs="Times New Roman"/>
          <w:sz w:val="28"/>
          <w:szCs w:val="28"/>
          <w:lang w:val="ru-RU"/>
        </w:rPr>
        <w:t>Режим</w:t>
      </w:r>
      <w:r w:rsidRPr="00726F4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sz w:val="28"/>
          <w:szCs w:val="28"/>
          <w:lang w:val="ru-RU"/>
        </w:rPr>
        <w:t>доступу</w:t>
      </w:r>
      <w:r w:rsidRPr="00726F4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sz w:val="28"/>
          <w:szCs w:val="28"/>
          <w:lang w:val="ru-RU"/>
        </w:rPr>
        <w:t>до</w:t>
      </w:r>
      <w:r w:rsidRPr="00726F4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sz w:val="28"/>
          <w:szCs w:val="28"/>
          <w:lang w:val="ru-RU"/>
        </w:rPr>
        <w:t>ресурсу</w:t>
      </w:r>
      <w:r w:rsidRPr="00726F4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: </w:t>
      </w:r>
      <w:hyperlink r:id="rId11" w:history="1">
        <w:r w:rsidRPr="00726F4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https://itig-iraq.iq/wp-content/uploads/2019/05/Blockchain_Revolution.pdf</w:t>
        </w:r>
      </w:hyperlink>
      <w:r w:rsidRPr="00726F47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:rsidR="00726F47" w:rsidRPr="00726F47" w:rsidRDefault="00726F47" w:rsidP="00726F4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Grinberg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R. Bitcoin: An Innovative Alternative Digital Currency [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Електронний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ресурс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] / Reuben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Grinberg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. – 2014. –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Режим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доступу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до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ресурсу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: </w:t>
      </w:r>
      <w:hyperlink r:id="rId12" w:history="1">
        <w:r w:rsidRPr="00726F4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shd w:val="clear" w:color="auto" w:fill="FFFFFF"/>
            <w:lang w:val="en-US"/>
          </w:rPr>
          <w:t>https://papers.ssrn.com/sol3/papers.cfm?abstract_id=1817857</w:t>
        </w:r>
      </w:hyperlink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</w:p>
    <w:p w:rsidR="00726F47" w:rsidRPr="00726F47" w:rsidRDefault="00726F47" w:rsidP="00726F4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Pazaitis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A. Digital economy and the rise of open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cooperativism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: the case of the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Enspiral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Network [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Електронний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ресурс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] / A.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Pazaitis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, V.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Kostakis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, M.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Bauwens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. – 2017. –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Режим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доступу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до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ресурсу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: </w:t>
      </w:r>
      <w:hyperlink r:id="rId13" w:history="1">
        <w:r w:rsidRPr="00726F4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shd w:val="clear" w:color="auto" w:fill="FFFFFF"/>
            <w:lang w:val="en-US"/>
          </w:rPr>
          <w:t>https://journals.sagepub.com/doi/abs/10.1177/1024258916683865</w:t>
        </w:r>
      </w:hyperlink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</w:p>
    <w:p w:rsidR="00726F47" w:rsidRPr="00726F47" w:rsidRDefault="00726F47" w:rsidP="00726F4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Ting C. Understanding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Ethereum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via Graph Analysis [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Електронний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ресурс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] / C. Ting, Z.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Yuxiao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, L.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Zihao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. – 2018. –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Режим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доступу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до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ресурсу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: </w:t>
      </w:r>
      <w:hyperlink r:id="rId14" w:history="1">
        <w:r w:rsidRPr="00726F4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shd w:val="clear" w:color="auto" w:fill="FFFFFF"/>
            <w:lang w:val="en-US"/>
          </w:rPr>
          <w:t>https://ieeexplore.ieee.org/abstract/document/8486401</w:t>
        </w:r>
      </w:hyperlink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</w:p>
    <w:p w:rsidR="00726F47" w:rsidRPr="00726F47" w:rsidRDefault="00726F47" w:rsidP="00726F4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Global Cryptocurrency Market Report [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Електронний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ресурс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]. – 2018. –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Режим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доступу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до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ресурсу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: </w:t>
      </w:r>
      <w:hyperlink r:id="rId15" w:history="1">
        <w:r w:rsidRPr="00726F4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shd w:val="clear" w:color="auto" w:fill="FFFFFF"/>
            <w:lang w:val="en-US"/>
          </w:rPr>
          <w:t>https://www.financemagnates.com/wp-content/uploads/2018/10/Global-Cryptocurrency-Market-Report.pdf</w:t>
        </w:r>
      </w:hyperlink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</w:p>
    <w:p w:rsidR="00726F47" w:rsidRPr="00726F47" w:rsidRDefault="00726F47" w:rsidP="00726F4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lastRenderedPageBreak/>
        <w:t>Armknecht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F. Ripple: Overview and Outlook [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Електронний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ресурс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] / F.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Armknecht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, A. Mandal. – 2015. –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Режим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доступу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до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ресурсу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: https://link.springer.com/chapter/10.1007/978-3-319-22846-4_10.</w:t>
      </w:r>
    </w:p>
    <w:p w:rsidR="00726F47" w:rsidRPr="00726F47" w:rsidRDefault="00726F47" w:rsidP="00726F4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Lennart A. The Influence of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Stablecoin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Issuances on Cryptocurrency Markets [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Електронний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ресурс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] / A. Lennart, F. Ingo, E.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Strehle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. – 2020. –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Режим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доступу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до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ресурсу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: </w:t>
      </w:r>
      <w:hyperlink r:id="rId16" w:history="1">
        <w:r w:rsidRPr="00726F4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shd w:val="clear" w:color="auto" w:fill="FFFFFF"/>
            <w:lang w:val="en-US"/>
          </w:rPr>
          <w:t>https://papers.ssrn.com/sol3/papers.cfm?abstract_id=3626969</w:t>
        </w:r>
      </w:hyperlink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</w:p>
    <w:p w:rsidR="00726F47" w:rsidRPr="00726F47" w:rsidRDefault="00726F47" w:rsidP="00726F4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Calibri" w:eastAsia="Calibri" w:hAnsi="Calibri" w:cs="Times New Roman"/>
          <w:color w:val="0000FF"/>
          <w:u w:val="single"/>
          <w:lang w:val="ru-RU"/>
        </w:rPr>
      </w:pP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Investopedia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данні по циклу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Сатоші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-[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Електронный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ресурс]. –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 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Режим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доступа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  <w:hyperlink r:id="rId17" w:history="1">
        <w:r w:rsidRPr="00726F4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https://www.investopedia.com/terms/s/satoshi-cycle.asp</w:t>
        </w:r>
      </w:hyperlink>
    </w:p>
    <w:p w:rsidR="00726F47" w:rsidRPr="00726F47" w:rsidRDefault="00726F47" w:rsidP="00726F47">
      <w:pPr>
        <w:numPr>
          <w:ilvl w:val="0"/>
          <w:numId w:val="3"/>
        </w:numPr>
        <w:tabs>
          <w:tab w:val="left" w:pos="1050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Google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trends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дані по популярності запитів </w:t>
      </w:r>
      <w:proofErr w:type="gram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в</w:t>
      </w:r>
      <w:proofErr w:type="gram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інтернеті. -[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Електронный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ресурс]. –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 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Режим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доступа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  <w:hyperlink r:id="rId18" w:history="1">
        <w:r w:rsidRPr="00726F4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https://trends.google.ru/trends/explore?q=bitcoin</w:t>
        </w:r>
      </w:hyperlink>
    </w:p>
    <w:p w:rsidR="00726F47" w:rsidRPr="00726F47" w:rsidRDefault="00726F47" w:rsidP="00726F47">
      <w:pPr>
        <w:numPr>
          <w:ilvl w:val="0"/>
          <w:numId w:val="3"/>
        </w:numPr>
        <w:tabs>
          <w:tab w:val="left" w:pos="1050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Google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trends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дані по популярності запитів </w:t>
      </w:r>
      <w:proofErr w:type="gram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в</w:t>
      </w:r>
      <w:proofErr w:type="gram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інтернеті. - [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Електронный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ресурс]. –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 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Режим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доступа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  <w:hyperlink r:id="rId19" w:history="1">
        <w:r w:rsidRPr="00726F4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https://ru.investing.com/commodities/gold</w:t>
        </w:r>
      </w:hyperlink>
    </w:p>
    <w:p w:rsidR="00726F47" w:rsidRPr="00726F47" w:rsidRDefault="00726F47" w:rsidP="00726F47">
      <w:pPr>
        <w:numPr>
          <w:ilvl w:val="0"/>
          <w:numId w:val="3"/>
        </w:numPr>
        <w:tabs>
          <w:tab w:val="left" w:pos="1050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 w:rsidRPr="00726F4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Investing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– дані по динаміці ціни</w:t>
      </w:r>
      <w:proofErr w:type="gram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Б</w:t>
      </w:r>
      <w:proofErr w:type="gram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іткойн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. - [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Електронный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ресурс]. –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 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Режим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доступа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  <w:hyperlink r:id="rId20" w:history="1">
        <w:r w:rsidRPr="00726F4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https://ru.investing.com/commodities/</w:t>
        </w:r>
        <w:r w:rsidRPr="00726F47">
          <w:rPr>
            <w:rFonts w:ascii="Times New Roman" w:eastAsia="Calibri" w:hAnsi="Times New Roman" w:cs="Times New Roman"/>
            <w:sz w:val="28"/>
            <w:szCs w:val="28"/>
          </w:rPr>
          <w:t xml:space="preserve"> </w:t>
        </w:r>
        <w:proofErr w:type="spellStart"/>
        <w:r w:rsidRPr="00726F4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btc-usd</w:t>
        </w:r>
        <w:proofErr w:type="spellEnd"/>
        <w:r w:rsidRPr="00726F4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 xml:space="preserve"> </w:t>
        </w:r>
      </w:hyperlink>
    </w:p>
    <w:p w:rsidR="00726F47" w:rsidRPr="00726F47" w:rsidRDefault="00726F47" w:rsidP="00726F47">
      <w:pPr>
        <w:numPr>
          <w:ilvl w:val="0"/>
          <w:numId w:val="3"/>
        </w:numPr>
        <w:tabs>
          <w:tab w:val="left" w:pos="1050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Investing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</w:t>
      </w:r>
      <w:proofErr w:type="gram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дан</w:t>
      </w:r>
      <w:proofErr w:type="gram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і по динаміці ціни золота. - [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Електронный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ресурс]. –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 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Режим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доступа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  <w:r w:rsidRPr="00726F47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>https://www.investing.com/crypto/bitcoin/</w:t>
      </w:r>
      <w:proofErr w:type="spellStart"/>
      <w:r w:rsidRPr="00726F47">
        <w:rPr>
          <w:rFonts w:ascii="Times New Roman" w:eastAsia="Calibri" w:hAnsi="Times New Roman" w:cs="Times New Roman"/>
          <w:color w:val="0000FF"/>
          <w:sz w:val="28"/>
          <w:szCs w:val="28"/>
          <w:u w:val="single"/>
          <w:lang w:val="ru-RU"/>
        </w:rPr>
        <w:t>gold</w:t>
      </w:r>
      <w:proofErr w:type="spellEnd"/>
    </w:p>
    <w:p w:rsidR="00726F47" w:rsidRPr="00726F47" w:rsidRDefault="00726F47" w:rsidP="00726F47">
      <w:pPr>
        <w:numPr>
          <w:ilvl w:val="0"/>
          <w:numId w:val="3"/>
        </w:numPr>
        <w:tabs>
          <w:tab w:val="left" w:pos="1050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Investing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</w:t>
      </w:r>
      <w:proofErr w:type="gram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дан</w:t>
      </w:r>
      <w:proofErr w:type="gram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і по динаміці ціни нафти. - [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Електронный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ресурс]. –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 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Режим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доступа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  <w:hyperlink r:id="rId21" w:history="1">
        <w:r w:rsidRPr="00726F4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https://ru.investing.com/commodities/brent-oil</w:t>
        </w:r>
      </w:hyperlink>
    </w:p>
    <w:p w:rsidR="00726F47" w:rsidRPr="00726F47" w:rsidRDefault="00726F47" w:rsidP="00726F47">
      <w:pPr>
        <w:numPr>
          <w:ilvl w:val="0"/>
          <w:numId w:val="3"/>
        </w:numPr>
        <w:tabs>
          <w:tab w:val="left" w:pos="1050"/>
        </w:tabs>
        <w:spacing w:after="0" w:line="360" w:lineRule="auto"/>
        <w:contextualSpacing/>
        <w:jc w:val="both"/>
        <w:rPr>
          <w:rFonts w:ascii="Calibri" w:eastAsia="Calibri" w:hAnsi="Calibri" w:cs="Times New Roman"/>
          <w:lang w:val="ru-RU"/>
        </w:rPr>
      </w:pP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Investing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</w:t>
      </w:r>
      <w:proofErr w:type="gram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дан</w:t>
      </w:r>
      <w:proofErr w:type="gram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і по динаміці ціни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індекса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S&amp;P500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. - [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Електронный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ресурс]. –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 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Режим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доступа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  <w:hyperlink r:id="rId22" w:history="1">
        <w:r w:rsidRPr="00726F4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https://www.investing.com/indices/us-spx-500</w:t>
        </w:r>
      </w:hyperlink>
    </w:p>
    <w:p w:rsidR="00726F47" w:rsidRPr="00726F47" w:rsidRDefault="00726F47" w:rsidP="00726F47">
      <w:pPr>
        <w:numPr>
          <w:ilvl w:val="0"/>
          <w:numId w:val="3"/>
        </w:numPr>
        <w:tabs>
          <w:tab w:val="left" w:pos="1050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Біржа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криптовалют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Bitmex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данні по зміні динаміці недільних цін на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Біткойн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[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Електронный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ресурс]. –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 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Режим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доступа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  <w:hyperlink r:id="rId23" w:history="1">
        <w:r w:rsidRPr="00726F4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ru-RU"/>
          </w:rPr>
          <w:t>https</w:t>
        </w:r>
        <w:r w:rsidRPr="00726F4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://</w:t>
        </w:r>
        <w:r w:rsidRPr="00726F4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ru-RU"/>
          </w:rPr>
          <w:t>www</w:t>
        </w:r>
        <w:r w:rsidRPr="00726F4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726F4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ru-RU"/>
          </w:rPr>
          <w:t>bitmex</w:t>
        </w:r>
        <w:r w:rsidRPr="00726F4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726F4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ru-RU"/>
          </w:rPr>
          <w:t>com</w:t>
        </w:r>
        <w:proofErr w:type="spellEnd"/>
      </w:hyperlink>
    </w:p>
    <w:p w:rsidR="00726F47" w:rsidRPr="00726F47" w:rsidRDefault="00726F47" w:rsidP="00726F47">
      <w:pPr>
        <w:numPr>
          <w:ilvl w:val="0"/>
          <w:numId w:val="3"/>
        </w:numPr>
        <w:tabs>
          <w:tab w:val="left" w:pos="1050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26F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Подгаєцькии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̆ В. Ю. Бичкова Н.В.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Волатильність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Біткойну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та базових біржових активів: аналіз взаємозв’язку. /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Подгаєцькии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̆ В. Ю., Бичкова Н.В // Причорноморські економічні студії. – 2020. – №59. – (у друці).</w:t>
      </w:r>
      <w:r w:rsidRPr="00726F4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26F47" w:rsidRPr="00726F47" w:rsidRDefault="00726F47" w:rsidP="00726F47">
      <w:pPr>
        <w:numPr>
          <w:ilvl w:val="0"/>
          <w:numId w:val="3"/>
        </w:numPr>
        <w:tabs>
          <w:tab w:val="left" w:pos="1050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Офіційний сайт компанії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Apple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данні по капіталізації акцій компанії - [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Електронный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ресурс]. –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 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Режим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доступа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  <w:hyperlink r:id="rId24" w:history="1">
        <w:r w:rsidRPr="00726F4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ru-RU"/>
          </w:rPr>
          <w:t>https://investor.apple.com/investor-relations/default.aspx</w:t>
        </w:r>
      </w:hyperlink>
    </w:p>
    <w:p w:rsidR="00726F47" w:rsidRPr="00726F47" w:rsidRDefault="00726F47" w:rsidP="00726F47">
      <w:pPr>
        <w:numPr>
          <w:ilvl w:val="0"/>
          <w:numId w:val="3"/>
        </w:numPr>
        <w:tabs>
          <w:tab w:val="left" w:pos="1050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Офіційний сайт компанії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Amazon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данні по капіталізації акцій компанії - [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Електронный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ресурс]. –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 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Режим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доступа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  <w:hyperlink r:id="rId25" w:history="1">
        <w:r w:rsidRPr="00726F4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https://ir.aboutamazon.com/overview/default.aspx</w:t>
        </w:r>
      </w:hyperlink>
    </w:p>
    <w:p w:rsidR="00726F47" w:rsidRPr="00726F47" w:rsidRDefault="00726F47" w:rsidP="00726F47">
      <w:pPr>
        <w:numPr>
          <w:ilvl w:val="0"/>
          <w:numId w:val="3"/>
        </w:numPr>
        <w:tabs>
          <w:tab w:val="left" w:pos="1050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Офіційний сайт компанії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Microsoft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данні по капіталізації акцій компанії - [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Електронный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ресурс]. –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 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Режим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доступа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  <w:hyperlink r:id="rId26" w:history="1">
        <w:r w:rsidRPr="00726F4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https://www.microsoft.com/en-us/investor</w:t>
        </w:r>
      </w:hyperlink>
    </w:p>
    <w:p w:rsidR="00726F47" w:rsidRPr="00726F47" w:rsidRDefault="00726F47" w:rsidP="00726F47">
      <w:pPr>
        <w:numPr>
          <w:ilvl w:val="0"/>
          <w:numId w:val="3"/>
        </w:numPr>
        <w:tabs>
          <w:tab w:val="left" w:pos="1050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Coinmarketcap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данні по капіталізації основних видів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криптовалют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[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Електронный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ресурс]. –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 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Режим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доступа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  <w:hyperlink r:id="rId27" w:history="1">
        <w:r w:rsidRPr="00726F4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ru-RU"/>
          </w:rPr>
          <w:t>https://coinmarketcap.com</w:t>
        </w:r>
      </w:hyperlink>
    </w:p>
    <w:p w:rsidR="00726F47" w:rsidRPr="00726F47" w:rsidRDefault="00726F47" w:rsidP="00726F47">
      <w:pPr>
        <w:numPr>
          <w:ilvl w:val="0"/>
          <w:numId w:val="3"/>
        </w:numPr>
        <w:tabs>
          <w:tab w:val="left" w:pos="1050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Tradingview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данні по сукупній капіталізації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Біткойн</w:t>
      </w:r>
      <w:proofErr w:type="gram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у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proofErr w:type="gram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[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Електронный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ресурс]. –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 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Режим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доступа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  <w:hyperlink r:id="rId28" w:history="1">
        <w:r w:rsidRPr="00726F4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https://www.tradingview.com/chart/R4kMoGIp/</w:t>
        </w:r>
      </w:hyperlink>
    </w:p>
    <w:p w:rsidR="00726F47" w:rsidRPr="00726F47" w:rsidRDefault="00726F47" w:rsidP="00726F47">
      <w:pPr>
        <w:numPr>
          <w:ilvl w:val="0"/>
          <w:numId w:val="3"/>
        </w:numPr>
        <w:tabs>
          <w:tab w:val="left" w:pos="1050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Tradingview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–показники розподілу капіталізації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оснвних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криптовалют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[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Електронный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ресурс]. –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 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Режим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доступа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  <w:hyperlink r:id="rId29" w:history="1">
        <w:r w:rsidRPr="00726F4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https://www.tradingview.com/markets/cryptocurrencies/global-charts/</w:t>
        </w:r>
      </w:hyperlink>
    </w:p>
    <w:p w:rsidR="00726F47" w:rsidRPr="00726F47" w:rsidRDefault="00726F47" w:rsidP="00726F47">
      <w:pPr>
        <w:numPr>
          <w:ilvl w:val="0"/>
          <w:numId w:val="3"/>
        </w:num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26F47">
        <w:rPr>
          <w:rFonts w:ascii="Times New Roman" w:eastAsia="Times New Roman" w:hAnsi="Times New Roman" w:cs="Times New Roman"/>
          <w:sz w:val="28"/>
          <w:szCs w:val="28"/>
        </w:rPr>
        <w:t>Подгаєцькии</w:t>
      </w:r>
      <w:proofErr w:type="spellEnd"/>
      <w:r w:rsidRPr="00726F47">
        <w:rPr>
          <w:rFonts w:ascii="Times New Roman" w:eastAsia="Times New Roman" w:hAnsi="Times New Roman" w:cs="Times New Roman"/>
          <w:sz w:val="28"/>
          <w:szCs w:val="28"/>
        </w:rPr>
        <w:t xml:space="preserve">̆ В. Ю., Бичкова Н.В. Оцінка ринку </w:t>
      </w:r>
      <w:proofErr w:type="spellStart"/>
      <w:r w:rsidRPr="00726F47">
        <w:rPr>
          <w:rFonts w:ascii="Times New Roman" w:eastAsia="Times New Roman" w:hAnsi="Times New Roman" w:cs="Times New Roman"/>
          <w:sz w:val="28"/>
          <w:szCs w:val="28"/>
        </w:rPr>
        <w:t>криптовалют</w:t>
      </w:r>
      <w:proofErr w:type="spellEnd"/>
      <w:r w:rsidRPr="00726F47">
        <w:rPr>
          <w:rFonts w:ascii="Times New Roman" w:eastAsia="Times New Roman" w:hAnsi="Times New Roman" w:cs="Times New Roman"/>
          <w:sz w:val="28"/>
          <w:szCs w:val="28"/>
        </w:rPr>
        <w:t xml:space="preserve"> та перспектив легалізації  </w:t>
      </w:r>
      <w:proofErr w:type="spellStart"/>
      <w:r w:rsidRPr="00726F47">
        <w:rPr>
          <w:rFonts w:ascii="Times New Roman" w:eastAsia="Times New Roman" w:hAnsi="Times New Roman" w:cs="Times New Roman"/>
          <w:sz w:val="28"/>
          <w:szCs w:val="28"/>
        </w:rPr>
        <w:t>криптовалют</w:t>
      </w:r>
      <w:proofErr w:type="spellEnd"/>
      <w:r w:rsidRPr="00726F47">
        <w:rPr>
          <w:rFonts w:ascii="Times New Roman" w:eastAsia="Times New Roman" w:hAnsi="Times New Roman" w:cs="Times New Roman"/>
          <w:sz w:val="28"/>
          <w:szCs w:val="28"/>
        </w:rPr>
        <w:t xml:space="preserve"> в Україні </w:t>
      </w:r>
      <w:r w:rsidRPr="00726F47">
        <w:rPr>
          <w:rFonts w:ascii="Times New Roman" w:eastAsia="Times New Roman" w:hAnsi="Times New Roman" w:cs="Times New Roman"/>
          <w:i/>
          <w:sz w:val="28"/>
          <w:szCs w:val="28"/>
        </w:rPr>
        <w:t xml:space="preserve">«Добробут </w:t>
      </w:r>
      <w:proofErr w:type="spellStart"/>
      <w:r w:rsidRPr="00726F47">
        <w:rPr>
          <w:rFonts w:ascii="Times New Roman" w:eastAsia="Times New Roman" w:hAnsi="Times New Roman" w:cs="Times New Roman"/>
          <w:i/>
          <w:sz w:val="28"/>
          <w:szCs w:val="28"/>
        </w:rPr>
        <w:t>націи</w:t>
      </w:r>
      <w:proofErr w:type="spellEnd"/>
      <w:r w:rsidRPr="00726F47">
        <w:rPr>
          <w:rFonts w:ascii="Times New Roman" w:eastAsia="Times New Roman" w:hAnsi="Times New Roman" w:cs="Times New Roman"/>
          <w:i/>
          <w:sz w:val="28"/>
          <w:szCs w:val="28"/>
        </w:rPr>
        <w:t xml:space="preserve">̆ в умовах </w:t>
      </w:r>
      <w:proofErr w:type="spellStart"/>
      <w:r w:rsidRPr="00726F47">
        <w:rPr>
          <w:rFonts w:ascii="Times New Roman" w:eastAsia="Times New Roman" w:hAnsi="Times New Roman" w:cs="Times New Roman"/>
          <w:i/>
          <w:sz w:val="28"/>
          <w:szCs w:val="28"/>
        </w:rPr>
        <w:t>глобальноі</w:t>
      </w:r>
      <w:proofErr w:type="spellEnd"/>
      <w:r w:rsidRPr="00726F47">
        <w:rPr>
          <w:rFonts w:ascii="Times New Roman" w:eastAsia="Times New Roman" w:hAnsi="Times New Roman" w:cs="Times New Roman"/>
          <w:i/>
          <w:sz w:val="28"/>
          <w:szCs w:val="28"/>
        </w:rPr>
        <w:t>̈ нестабільності»</w:t>
      </w:r>
      <w:r w:rsidRPr="00726F47">
        <w:rPr>
          <w:rFonts w:ascii="Times New Roman" w:eastAsia="Times New Roman" w:hAnsi="Times New Roman" w:cs="Times New Roman"/>
          <w:sz w:val="28"/>
          <w:szCs w:val="28"/>
        </w:rPr>
        <w:t xml:space="preserve">: праці X </w:t>
      </w:r>
      <w:proofErr w:type="spellStart"/>
      <w:r w:rsidRPr="00726F47">
        <w:rPr>
          <w:rFonts w:ascii="Times New Roman" w:eastAsia="Times New Roman" w:hAnsi="Times New Roman" w:cs="Times New Roman"/>
          <w:sz w:val="28"/>
          <w:szCs w:val="28"/>
        </w:rPr>
        <w:t>міжнар</w:t>
      </w:r>
      <w:proofErr w:type="spellEnd"/>
      <w:r w:rsidRPr="00726F47">
        <w:rPr>
          <w:rFonts w:ascii="Times New Roman" w:eastAsia="Times New Roman" w:hAnsi="Times New Roman" w:cs="Times New Roman"/>
          <w:sz w:val="28"/>
          <w:szCs w:val="28"/>
        </w:rPr>
        <w:t>. наук.–</w:t>
      </w:r>
      <w:proofErr w:type="spellStart"/>
      <w:r w:rsidRPr="00726F47">
        <w:rPr>
          <w:rFonts w:ascii="Times New Roman" w:eastAsia="Times New Roman" w:hAnsi="Times New Roman" w:cs="Times New Roman"/>
          <w:sz w:val="28"/>
          <w:szCs w:val="28"/>
        </w:rPr>
        <w:t>практ</w:t>
      </w:r>
      <w:proofErr w:type="spellEnd"/>
      <w:r w:rsidRPr="00726F4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726F47">
        <w:rPr>
          <w:rFonts w:ascii="Times New Roman" w:eastAsia="Times New Roman" w:hAnsi="Times New Roman" w:cs="Times New Roman"/>
          <w:sz w:val="28"/>
          <w:szCs w:val="28"/>
        </w:rPr>
        <w:t>конф</w:t>
      </w:r>
      <w:proofErr w:type="spellEnd"/>
      <w:r w:rsidRPr="00726F4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26F47">
        <w:rPr>
          <w:rFonts w:ascii="Times New Roman" w:eastAsia="Times New Roman" w:hAnsi="Times New Roman" w:cs="Times New Roman"/>
          <w:sz w:val="28"/>
          <w:szCs w:val="28"/>
        </w:rPr>
        <w:t>м.Одесса</w:t>
      </w:r>
      <w:proofErr w:type="spellEnd"/>
      <w:r w:rsidRPr="00726F47">
        <w:rPr>
          <w:rFonts w:ascii="Times New Roman" w:eastAsia="Times New Roman" w:hAnsi="Times New Roman" w:cs="Times New Roman"/>
          <w:sz w:val="28"/>
          <w:szCs w:val="28"/>
        </w:rPr>
        <w:t>,  29</w:t>
      </w:r>
      <w:r w:rsidRPr="00726F47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726F47">
        <w:rPr>
          <w:rFonts w:ascii="Times New Roman" w:eastAsia="Times New Roman" w:hAnsi="Times New Roman" w:cs="Times New Roman"/>
          <w:sz w:val="28"/>
          <w:szCs w:val="28"/>
        </w:rPr>
        <w:t>30 квітня 2020 р. Одесса 2020. C. 45.</w:t>
      </w:r>
    </w:p>
    <w:p w:rsidR="00726F47" w:rsidRPr="00726F47" w:rsidRDefault="00726F47" w:rsidP="00726F47">
      <w:pPr>
        <w:numPr>
          <w:ilvl w:val="0"/>
          <w:numId w:val="3"/>
        </w:numPr>
        <w:tabs>
          <w:tab w:val="left" w:pos="1050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Cryptocurrencie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market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report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данні по використанню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криптовалют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</w:t>
      </w:r>
      <w:proofErr w:type="gram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р</w:t>
      </w:r>
      <w:proofErr w:type="gram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ізних регіонах - [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Електронный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ресурс]. –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 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Режим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доступа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  <w:hyperlink r:id="rId30" w:history="1">
        <w:r w:rsidRPr="00726F4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https://www.financemagnates.com/wp-content/uploads/2018/10/Global-Cryptocurrency-Market-Report.pdf</w:t>
        </w:r>
      </w:hyperlink>
    </w:p>
    <w:p w:rsidR="00726F47" w:rsidRPr="00726F47" w:rsidRDefault="00726F47" w:rsidP="00726F47">
      <w:pPr>
        <w:numPr>
          <w:ilvl w:val="0"/>
          <w:numId w:val="3"/>
        </w:numPr>
        <w:tabs>
          <w:tab w:val="left" w:pos="1050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World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Bank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Current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GDP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дані по динаміці </w:t>
      </w:r>
      <w:proofErr w:type="gram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св</w:t>
      </w:r>
      <w:proofErr w:type="gram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ітового ВВП. - [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Електронный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ресурс]. –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 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Режим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доступа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  <w:hyperlink r:id="rId31" w:history="1">
        <w:r w:rsidRPr="00726F4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https://data.worldbank.org/indicator/NY.GDP.MKTP.CD</w:t>
        </w:r>
      </w:hyperlink>
    </w:p>
    <w:p w:rsidR="00726F47" w:rsidRPr="00726F47" w:rsidRDefault="00726F47" w:rsidP="00726F47">
      <w:pPr>
        <w:numPr>
          <w:ilvl w:val="0"/>
          <w:numId w:val="3"/>
        </w:numPr>
        <w:tabs>
          <w:tab w:val="left" w:pos="1050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Bitfinex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crypto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exchange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</w:t>
      </w:r>
      <w:proofErr w:type="gram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дан</w:t>
      </w:r>
      <w:proofErr w:type="gram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і по динаміці ціни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криптовалют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. - [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Електронный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ресурс]. –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 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Режим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доступа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  <w:hyperlink r:id="rId32" w:history="1">
        <w:r w:rsidRPr="00726F4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ru-RU"/>
          </w:rPr>
          <w:t>https</w:t>
        </w:r>
        <w:r w:rsidRPr="00726F4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://</w:t>
        </w:r>
        <w:r w:rsidRPr="00726F4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ru-RU"/>
          </w:rPr>
          <w:t>trading</w:t>
        </w:r>
        <w:r w:rsidRPr="00726F4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726F4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ru-RU"/>
          </w:rPr>
          <w:t>bitfinex</w:t>
        </w:r>
        <w:r w:rsidRPr="00726F4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726F4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ru-RU"/>
          </w:rPr>
          <w:t>com</w:t>
        </w:r>
        <w:r w:rsidRPr="00726F4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/</w:t>
        </w:r>
        <w:r w:rsidRPr="00726F4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ru-RU"/>
          </w:rPr>
          <w:t>t</w:t>
        </w:r>
        <w:r w:rsidRPr="00726F4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?</w:t>
        </w:r>
        <w:r w:rsidRPr="00726F4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ru-RU"/>
          </w:rPr>
          <w:t>demo</w:t>
        </w:r>
        <w:r w:rsidRPr="00726F4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=</w:t>
        </w:r>
        <w:proofErr w:type="spellStart"/>
        <w:r w:rsidRPr="00726F4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ru-RU"/>
          </w:rPr>
          <w:t>true</w:t>
        </w:r>
        <w:proofErr w:type="spellEnd"/>
      </w:hyperlink>
    </w:p>
    <w:p w:rsidR="00726F47" w:rsidRPr="00726F47" w:rsidRDefault="00726F47" w:rsidP="00726F47">
      <w:pPr>
        <w:numPr>
          <w:ilvl w:val="0"/>
          <w:numId w:val="3"/>
        </w:numPr>
        <w:tabs>
          <w:tab w:val="left" w:pos="1050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World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Bank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Current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GDP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дані по динаміці </w:t>
      </w:r>
      <w:proofErr w:type="gram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св</w:t>
      </w:r>
      <w:proofErr w:type="gram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ітового ВВП. - [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Електронный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ресурс]. –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 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Режим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доступа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  <w:hyperlink r:id="rId33" w:history="1">
        <w:r w:rsidRPr="00726F4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https://data.worldbank.org/indicator/NY.GDP.MKTP.CD</w:t>
        </w:r>
      </w:hyperlink>
    </w:p>
    <w:p w:rsidR="00726F47" w:rsidRPr="00726F47" w:rsidRDefault="00726F47" w:rsidP="00726F4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lastRenderedPageBreak/>
        <w:t>Sangita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Gazi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. Regulatory Responses to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Cryptoderivatives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in the UK and the EU: The Future of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Cryptoderivatives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in the US [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Електронний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ресурс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] /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Sangita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Gazi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// The University of Hong Kong. – 2019. –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Режим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доступу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до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ресурсу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: https://ssrn.com/abstract=.</w:t>
      </w:r>
    </w:p>
    <w:p w:rsidR="00726F47" w:rsidRPr="00726F47" w:rsidRDefault="00726F47" w:rsidP="00726F4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Philipp Hacker. Crypto-Securities Regulation: ICOs, Token Sales and Cryptocurrencies under EU Financial Law [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Електронний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ресурс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] / Philipp Hacker, Chris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Thomale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. – 2019. –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Режим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доступу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до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ресурсу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: https://ssrn.com/</w:t>
      </w:r>
      <w:r w:rsidRPr="00726F47">
        <w:rPr>
          <w:rFonts w:ascii="Calibri" w:eastAsia="Calibri" w:hAnsi="Calibri" w:cs="Times New Roman"/>
          <w:color w:val="000000"/>
          <w:sz w:val="28"/>
          <w:szCs w:val="28"/>
          <w:shd w:val="clear" w:color="auto" w:fill="FFFFFF"/>
          <w:lang w:val="en-US"/>
        </w:rPr>
        <w:t>oc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abstract=3075820.</w:t>
      </w:r>
    </w:p>
    <w:p w:rsidR="00726F47" w:rsidRPr="00726F47" w:rsidRDefault="00726F47" w:rsidP="00726F4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6F4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Sean Murphy. A global legal and regulatory guide [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Електронний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ресурс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] / Sean Murphy // Regulation and compliance, United Kingdom. – 2018. –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Режим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доступу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до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ресурсу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: https://www.loc.gov/law/help/cryptocurrency/cryptocurrency-world-survey.pdf.</w:t>
      </w:r>
    </w:p>
    <w:p w:rsidR="00726F47" w:rsidRPr="00726F47" w:rsidRDefault="00726F47" w:rsidP="00726F4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3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rd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Global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Cryptoasset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Benchmarking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Study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[Електронний ресурс] /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Apolline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Blandin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,,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Dr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Gina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Pieters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Yue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Wu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Thomas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Eisermann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. – 2020. – Режим доступу до ресурсу: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https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://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ssrn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com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/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abstract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=3700822.</w:t>
      </w:r>
    </w:p>
    <w:p w:rsidR="00726F47" w:rsidRPr="00726F47" w:rsidRDefault="00726F47" w:rsidP="00726F47">
      <w:pPr>
        <w:numPr>
          <w:ilvl w:val="0"/>
          <w:numId w:val="3"/>
        </w:numPr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726F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Aleksander</w:t>
      </w:r>
      <w:proofErr w:type="spellEnd"/>
      <w:r w:rsidRPr="00726F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26F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Berentsen</w:t>
      </w:r>
      <w:proofErr w:type="spellEnd"/>
      <w:r w:rsidRPr="00726F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A Short Introduction to the World of Cryptocurrencies [</w:t>
      </w:r>
      <w:proofErr w:type="spellStart"/>
      <w:r w:rsidRPr="00726F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Електронний</w:t>
      </w:r>
      <w:proofErr w:type="spellEnd"/>
      <w:r w:rsidRPr="00726F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726F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ресурс</w:t>
      </w:r>
      <w:r w:rsidRPr="00726F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] / </w:t>
      </w:r>
      <w:proofErr w:type="spellStart"/>
      <w:r w:rsidRPr="00726F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Aleksander</w:t>
      </w:r>
      <w:proofErr w:type="spellEnd"/>
      <w:r w:rsidRPr="00726F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26F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Berentsen</w:t>
      </w:r>
      <w:proofErr w:type="spellEnd"/>
      <w:r w:rsidRPr="00726F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Fabian </w:t>
      </w:r>
      <w:proofErr w:type="spellStart"/>
      <w:r w:rsidRPr="00726F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Schär</w:t>
      </w:r>
      <w:proofErr w:type="spellEnd"/>
      <w:r w:rsidRPr="00726F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– 2018. – </w:t>
      </w:r>
      <w:r w:rsidRPr="00726F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Режим</w:t>
      </w:r>
      <w:r w:rsidRPr="00726F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726F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доступу</w:t>
      </w:r>
      <w:r w:rsidRPr="00726F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726F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</w:t>
      </w:r>
      <w:r w:rsidRPr="00726F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726F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ресурсу</w:t>
      </w:r>
      <w:r w:rsidRPr="00726F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 https://ssrn.com/abstract=3105283.</w:t>
      </w:r>
    </w:p>
    <w:p w:rsidR="00726F47" w:rsidRPr="00726F47" w:rsidRDefault="00726F47" w:rsidP="00726F4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Несен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О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В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.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Проблемні аспекти використання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криптовалют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в Україні та в </w:t>
      </w:r>
      <w:proofErr w:type="gram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св</w:t>
      </w:r>
      <w:proofErr w:type="gram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іті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[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Електронний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ресурс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] /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Несен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О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В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.,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Цірук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К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А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//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Київський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національний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економічний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університет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імені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Вадима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Гетьмана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. – 2018. –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Режим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доступу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gram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до</w:t>
      </w:r>
      <w:proofErr w:type="gram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ресурсу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: https://ofp.cibs.ubs.edu.ua/files/1802/18sk_kvs.pdf</w:t>
      </w:r>
    </w:p>
    <w:p w:rsidR="00726F47" w:rsidRPr="00726F47" w:rsidRDefault="00726F47" w:rsidP="00726F4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Національна комісія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що здійснює державне регулювання у сферах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енергеики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кмунальних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послуг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–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Тарифи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на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електроенергію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-  [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Електронний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ресурс] – Режим доступу до ресурсу: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https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://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www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nerc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gov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ua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/?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id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=23332.</w:t>
      </w:r>
    </w:p>
    <w:p w:rsidR="00726F47" w:rsidRPr="00726F47" w:rsidRDefault="00726F47" w:rsidP="00726F4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Lee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Emily. Financial Inclusion: A Challenge to the New Paradigm of Financial Technology, Regulatory Technology and Anti-Money Laundering Law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lastRenderedPageBreak/>
        <w:t>[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Електронний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ресурс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] / Lee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Emily // Journal of Business Law. – 2017. –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Режим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доступу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до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ресурсу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: https://ssrn.com/abstract=3018960.</w:t>
      </w:r>
    </w:p>
    <w:p w:rsidR="00726F47" w:rsidRPr="00726F47" w:rsidRDefault="00726F47" w:rsidP="00726F4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Національний Банк України –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дані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про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дохідність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гривневих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ОВДП - [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Електронний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ресурс] – Режим доступу до ресурсу: https://bank.gov.ua/ua/markets/t-bills.</w:t>
      </w:r>
    </w:p>
    <w:p w:rsidR="00726F47" w:rsidRPr="00726F47" w:rsidRDefault="00726F47" w:rsidP="00726F4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Національний Банк України –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Дані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про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дохідність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доларових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ОВДП [-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Електронний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ресурс] – Режим доступу до ресурсу: https://bank.gov.ua/ua/markets.</w:t>
      </w:r>
    </w:p>
    <w:p w:rsidR="00726F47" w:rsidRPr="00726F47" w:rsidRDefault="00726F47" w:rsidP="00726F4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Trading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view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–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дані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по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дохідност</w:t>
      </w:r>
      <w:proofErr w:type="gram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і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Б</w:t>
      </w:r>
      <w:proofErr w:type="gram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іткоїну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[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Електронний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ресурс] – Режим доступу до ресурсу: https://ru.tradingview.com/symbols/BTCUSD/.</w:t>
      </w:r>
    </w:p>
    <w:p w:rsidR="00726F47" w:rsidRPr="00726F47" w:rsidRDefault="00726F47" w:rsidP="00726F4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Trading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view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дані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про 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дохідність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золота - [</w:t>
      </w:r>
      <w:proofErr w:type="spell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Електронний</w:t>
      </w:r>
      <w:proofErr w:type="spell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ресурс] – Режим доступу </w:t>
      </w:r>
      <w:proofErr w:type="gramStart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до</w:t>
      </w:r>
      <w:proofErr w:type="gramEnd"/>
      <w:r w:rsidRPr="00726F4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ресурсу: </w:t>
      </w:r>
      <w:hyperlink r:id="rId34" w:history="1">
        <w:r w:rsidRPr="00726F4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shd w:val="clear" w:color="auto" w:fill="FFFFFF"/>
            <w:lang w:val="ru-RU"/>
          </w:rPr>
          <w:t>https://ru.tradingview.com/symbols/TVC-GOLD/</w:t>
        </w:r>
      </w:hyperlink>
    </w:p>
    <w:p w:rsidR="00726F47" w:rsidRPr="00726F47" w:rsidRDefault="00726F47" w:rsidP="00726F4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726F47">
        <w:rPr>
          <w:rFonts w:ascii="Times New Roman" w:eastAsia="Calibri" w:hAnsi="Times New Roman" w:cs="Times New Roman"/>
          <w:sz w:val="28"/>
          <w:szCs w:val="28"/>
        </w:rPr>
        <w:t>Подгаєцькии</w:t>
      </w:r>
      <w:proofErr w:type="spellEnd"/>
      <w:r w:rsidRPr="00726F47">
        <w:rPr>
          <w:rFonts w:ascii="Times New Roman" w:eastAsia="Calibri" w:hAnsi="Times New Roman" w:cs="Times New Roman"/>
          <w:sz w:val="28"/>
          <w:szCs w:val="28"/>
        </w:rPr>
        <w:t>̆ В. Ю.</w:t>
      </w:r>
      <w:r w:rsidRPr="00726F4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r w:rsidRPr="00726F47">
        <w:rPr>
          <w:rFonts w:ascii="Times New Roman" w:eastAsia="Calibri" w:hAnsi="Times New Roman" w:cs="Times New Roman"/>
          <w:sz w:val="28"/>
          <w:szCs w:val="28"/>
        </w:rPr>
        <w:t>Бичкова Н</w:t>
      </w:r>
      <w:r w:rsidRPr="00726F47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726F47">
        <w:rPr>
          <w:rFonts w:ascii="Times New Roman" w:eastAsia="Calibri" w:hAnsi="Times New Roman" w:cs="Times New Roman"/>
          <w:sz w:val="28"/>
          <w:szCs w:val="28"/>
        </w:rPr>
        <w:t>В</w:t>
      </w:r>
      <w:r w:rsidRPr="00726F47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726F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26F47">
        <w:rPr>
          <w:rFonts w:ascii="Times New Roman" w:eastAsia="Calibri" w:hAnsi="Times New Roman" w:cs="Times New Roman"/>
          <w:sz w:val="28"/>
          <w:szCs w:val="28"/>
          <w:lang w:val="ru-RU"/>
        </w:rPr>
        <w:t>Порівняльнии</w:t>
      </w:r>
      <w:proofErr w:type="spellEnd"/>
      <w:r w:rsidRPr="00726F4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̆ </w:t>
      </w:r>
      <w:proofErr w:type="spellStart"/>
      <w:r w:rsidRPr="00726F47">
        <w:rPr>
          <w:rFonts w:ascii="Times New Roman" w:eastAsia="Calibri" w:hAnsi="Times New Roman" w:cs="Times New Roman"/>
          <w:sz w:val="28"/>
          <w:szCs w:val="28"/>
          <w:lang w:val="ru-RU"/>
        </w:rPr>
        <w:t>аналіз</w:t>
      </w:r>
      <w:proofErr w:type="spellEnd"/>
      <w:r w:rsidRPr="00726F4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Calibri" w:hAnsi="Times New Roman" w:cs="Times New Roman"/>
          <w:sz w:val="28"/>
          <w:szCs w:val="28"/>
          <w:lang w:val="ru-RU"/>
        </w:rPr>
        <w:t>дохідності</w:t>
      </w:r>
      <w:proofErr w:type="spellEnd"/>
      <w:r w:rsidRPr="00726F4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ОВДП та </w:t>
      </w:r>
      <w:proofErr w:type="spellStart"/>
      <w:r w:rsidRPr="00726F47">
        <w:rPr>
          <w:rFonts w:ascii="Times New Roman" w:eastAsia="Calibri" w:hAnsi="Times New Roman" w:cs="Times New Roman"/>
          <w:sz w:val="28"/>
          <w:szCs w:val="28"/>
          <w:lang w:val="ru-RU"/>
        </w:rPr>
        <w:t>альтернативних</w:t>
      </w:r>
      <w:proofErr w:type="spellEnd"/>
      <w:r w:rsidRPr="00726F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26F47">
        <w:rPr>
          <w:rFonts w:ascii="Times New Roman" w:eastAsia="Calibri" w:hAnsi="Times New Roman" w:cs="Times New Roman"/>
          <w:sz w:val="28"/>
          <w:szCs w:val="28"/>
          <w:lang w:val="ru-RU"/>
        </w:rPr>
        <w:t>біржових</w:t>
      </w:r>
      <w:proofErr w:type="spellEnd"/>
      <w:r w:rsidRPr="00726F4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26F47">
        <w:rPr>
          <w:rFonts w:ascii="Times New Roman" w:eastAsia="Calibri" w:hAnsi="Times New Roman" w:cs="Times New Roman"/>
          <w:sz w:val="28"/>
          <w:szCs w:val="28"/>
          <w:lang w:val="ru-RU"/>
        </w:rPr>
        <w:t>активів</w:t>
      </w:r>
      <w:proofErr w:type="spellEnd"/>
      <w:r w:rsidRPr="00726F47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«</w:t>
      </w:r>
      <w:r w:rsidRPr="00726F47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Сучасні інструменти управління корпоративними фінансами</w:t>
      </w:r>
      <w:r w:rsidRPr="00726F4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».</w:t>
      </w:r>
      <w:r w:rsidRPr="00726F47">
        <w:rPr>
          <w:rFonts w:ascii="Times New Roman" w:eastAsia="Calibri" w:hAnsi="Times New Roman" w:cs="Times New Roman"/>
          <w:i/>
          <w:sz w:val="28"/>
          <w:szCs w:val="28"/>
        </w:rPr>
        <w:t>»</w:t>
      </w:r>
      <w:r w:rsidRPr="00726F47">
        <w:rPr>
          <w:rFonts w:ascii="Times New Roman" w:eastAsia="Calibri" w:hAnsi="Times New Roman" w:cs="Times New Roman"/>
          <w:sz w:val="28"/>
          <w:szCs w:val="28"/>
        </w:rPr>
        <w:t xml:space="preserve">: праці </w:t>
      </w:r>
      <w:r w:rsidRPr="00726F47">
        <w:rPr>
          <w:rFonts w:ascii="Times New Roman" w:eastAsia="Calibri" w:hAnsi="Times New Roman" w:cs="Times New Roman"/>
          <w:sz w:val="28"/>
          <w:szCs w:val="28"/>
          <w:lang w:val="en-US"/>
        </w:rPr>
        <w:t>IV</w:t>
      </w:r>
      <w:r w:rsidRPr="00726F47">
        <w:rPr>
          <w:rFonts w:ascii="Times New Roman" w:eastAsia="Calibri" w:hAnsi="Times New Roman" w:cs="Times New Roman"/>
          <w:sz w:val="28"/>
          <w:szCs w:val="28"/>
        </w:rPr>
        <w:t xml:space="preserve"> всеукраїнська. наук.–</w:t>
      </w:r>
      <w:proofErr w:type="spellStart"/>
      <w:r w:rsidRPr="00726F47">
        <w:rPr>
          <w:rFonts w:ascii="Times New Roman" w:eastAsia="Calibri" w:hAnsi="Times New Roman" w:cs="Times New Roman"/>
          <w:sz w:val="28"/>
          <w:szCs w:val="28"/>
        </w:rPr>
        <w:t>практ</w:t>
      </w:r>
      <w:proofErr w:type="spellEnd"/>
      <w:r w:rsidRPr="00726F47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726F47">
        <w:rPr>
          <w:rFonts w:ascii="Times New Roman" w:eastAsia="Calibri" w:hAnsi="Times New Roman" w:cs="Times New Roman"/>
          <w:sz w:val="28"/>
          <w:szCs w:val="28"/>
        </w:rPr>
        <w:t>конф</w:t>
      </w:r>
      <w:proofErr w:type="spellEnd"/>
      <w:r w:rsidRPr="00726F4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726F47">
        <w:rPr>
          <w:rFonts w:ascii="Times New Roman" w:eastAsia="Calibri" w:hAnsi="Times New Roman" w:cs="Times New Roman"/>
          <w:sz w:val="28"/>
          <w:szCs w:val="28"/>
        </w:rPr>
        <w:t>м.Київ</w:t>
      </w:r>
      <w:proofErr w:type="spellEnd"/>
      <w:r w:rsidRPr="00726F47">
        <w:rPr>
          <w:rFonts w:ascii="Times New Roman" w:eastAsia="Calibri" w:hAnsi="Times New Roman" w:cs="Times New Roman"/>
          <w:sz w:val="28"/>
          <w:szCs w:val="28"/>
        </w:rPr>
        <w:t>,  18 листопада 2020 р. Київ  2020. C. 487.</w:t>
      </w:r>
    </w:p>
    <w:p w:rsidR="00726F47" w:rsidRDefault="00726F47"/>
    <w:sectPr w:rsidR="00726F4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D471E"/>
    <w:multiLevelType w:val="multilevel"/>
    <w:tmpl w:val="2FF42E12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/>
      </w:rPr>
    </w:lvl>
  </w:abstractNum>
  <w:abstractNum w:abstractNumId="1">
    <w:nsid w:val="56EA0AD3"/>
    <w:multiLevelType w:val="hybridMultilevel"/>
    <w:tmpl w:val="1152FA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655F68"/>
    <w:multiLevelType w:val="hybridMultilevel"/>
    <w:tmpl w:val="D60405A0"/>
    <w:lvl w:ilvl="0" w:tplc="3B6C254A">
      <w:start w:val="4"/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E62"/>
    <w:rsid w:val="001D6631"/>
    <w:rsid w:val="00726F47"/>
    <w:rsid w:val="00A72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mf.org/en/%20Publications/Staff-Discussion" TargetMode="External"/><Relationship Id="rId13" Type="http://schemas.openxmlformats.org/officeDocument/2006/relationships/hyperlink" Target="https://journals.sagepub.com/doi/abs/10.1177/1024258916683865" TargetMode="External"/><Relationship Id="rId18" Type="http://schemas.openxmlformats.org/officeDocument/2006/relationships/hyperlink" Target="https://trends.google.ru/trends/explore?q=bitcoin" TargetMode="External"/><Relationship Id="rId26" Type="http://schemas.openxmlformats.org/officeDocument/2006/relationships/hyperlink" Target="https://www.microsoft.com/en-us/investor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ru.investing.com/commodities/brent-oil" TargetMode="External"/><Relationship Id="rId34" Type="http://schemas.openxmlformats.org/officeDocument/2006/relationships/hyperlink" Target="https://ru.tradingview.com/symbols/TVC-GOLD/" TargetMode="External"/><Relationship Id="rId7" Type="http://schemas.openxmlformats.org/officeDocument/2006/relationships/hyperlink" Target="https://www.sciencedirect.com/science/article/abs/pii/S1544612316301817" TargetMode="External"/><Relationship Id="rId12" Type="http://schemas.openxmlformats.org/officeDocument/2006/relationships/hyperlink" Target="https://papers.ssrn.com/sol3/papers.cfm?abstract_id=1817857" TargetMode="External"/><Relationship Id="rId17" Type="http://schemas.openxmlformats.org/officeDocument/2006/relationships/hyperlink" Target="https://www.investopedia.com/terms/s/satoshi-cycle.asp" TargetMode="External"/><Relationship Id="rId25" Type="http://schemas.openxmlformats.org/officeDocument/2006/relationships/hyperlink" Target="https://ir.aboutamazon.com/overview/default.aspx" TargetMode="External"/><Relationship Id="rId33" Type="http://schemas.openxmlformats.org/officeDocument/2006/relationships/hyperlink" Target="https://data.worldbank.org/indicator/NY.GDP.MKTP.CD" TargetMode="External"/><Relationship Id="rId2" Type="http://schemas.openxmlformats.org/officeDocument/2006/relationships/styles" Target="styles.xml"/><Relationship Id="rId16" Type="http://schemas.openxmlformats.org/officeDocument/2006/relationships/hyperlink" Target="https://papers.ssrn.com/sol3/papers.cfm?abstract_id=3626969" TargetMode="External"/><Relationship Id="rId20" Type="http://schemas.openxmlformats.org/officeDocument/2006/relationships/hyperlink" Target="https://ru.investing.com/commodities/gold" TargetMode="External"/><Relationship Id="rId29" Type="http://schemas.openxmlformats.org/officeDocument/2006/relationships/hyperlink" Target="https://www.tradingview.com/markets/cryptocurrencies/global-charts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tig-iraq.iq/wp-content/uploads/2019/05/Blockchain_Revolution.pdf" TargetMode="External"/><Relationship Id="rId11" Type="http://schemas.openxmlformats.org/officeDocument/2006/relationships/hyperlink" Target="https://itig-iraq.iq/wp-content/uploads/2019/05/Blockchain_Revolution.pdf" TargetMode="External"/><Relationship Id="rId24" Type="http://schemas.openxmlformats.org/officeDocument/2006/relationships/hyperlink" Target="https://investor.apple.com/investor-relations/default.aspx" TargetMode="External"/><Relationship Id="rId32" Type="http://schemas.openxmlformats.org/officeDocument/2006/relationships/hyperlink" Target="https://trading.bitfinex.com/t?demo=tru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financemagnates.com/wp-content/uploads/2018/10/Global-Cryptocurrency-Market-Report.pdf" TargetMode="External"/><Relationship Id="rId23" Type="http://schemas.openxmlformats.org/officeDocument/2006/relationships/hyperlink" Target="https://www.bitmex.com" TargetMode="External"/><Relationship Id="rId28" Type="http://schemas.openxmlformats.org/officeDocument/2006/relationships/hyperlink" Target="https://www.tradingview.com/chart/R4kMoGIp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govt.westlaw.com/nycrr/Browse/Home/NewYork/NewYorkCodesRulesandRegulations?guid=I7444ce80169611e594630000845b8d3e&amp;originationContext=documenttoc&amp;transitionType=Default&amp;contextData=(sc.Default)" TargetMode="External"/><Relationship Id="rId19" Type="http://schemas.openxmlformats.org/officeDocument/2006/relationships/hyperlink" Target="https://ru.investing.com/commodities/gold" TargetMode="External"/><Relationship Id="rId31" Type="http://schemas.openxmlformats.org/officeDocument/2006/relationships/hyperlink" Target="https://data.worldbank.org/indicator/NY.GDP.MKTP.C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rs.gov/pub/irs-irbs/irb14-16.pdf" TargetMode="External"/><Relationship Id="rId14" Type="http://schemas.openxmlformats.org/officeDocument/2006/relationships/hyperlink" Target="https://ieeexplore.ieee.org/abstract/document/8486401" TargetMode="External"/><Relationship Id="rId22" Type="http://schemas.openxmlformats.org/officeDocument/2006/relationships/hyperlink" Target="https://www.investing.com/indices/us-spx-500" TargetMode="External"/><Relationship Id="rId27" Type="http://schemas.openxmlformats.org/officeDocument/2006/relationships/hyperlink" Target="https://coinmarketcap.com" TargetMode="External"/><Relationship Id="rId30" Type="http://schemas.openxmlformats.org/officeDocument/2006/relationships/hyperlink" Target="https://www.financemagnates.com/wp-content/uploads/2018/10/Global-Cryptocurrency-Market-Report.pdf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14765</Words>
  <Characters>8417</Characters>
  <Application>Microsoft Office Word</Application>
  <DocSecurity>0</DocSecurity>
  <Lines>70</Lines>
  <Paragraphs>46</Paragraphs>
  <ScaleCrop>false</ScaleCrop>
  <Company/>
  <LinksUpToDate>false</LinksUpToDate>
  <CharactersWithSpaces>23136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2</cp:revision>
  <dcterms:created xsi:type="dcterms:W3CDTF">2021-06-07T12:41:00Z</dcterms:created>
  <dcterms:modified xsi:type="dcterms:W3CDTF">2021-06-07T12:43:00Z</dcterms:modified>
</cp:coreProperties>
</file>