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0A8FF" w14:textId="77777777" w:rsidR="001C2C8C" w:rsidRDefault="001C2C8C" w:rsidP="001C2C8C">
      <w:pPr>
        <w:widowControl w:val="0"/>
        <w:tabs>
          <w:tab w:val="left" w:pos="709"/>
        </w:tabs>
        <w:jc w:val="center"/>
        <w:rPr>
          <w:rFonts w:eastAsia="Dotum"/>
          <w:sz w:val="28"/>
          <w:szCs w:val="28"/>
        </w:rPr>
      </w:pPr>
      <w:r>
        <w:rPr>
          <w:rFonts w:eastAsia="Dotum"/>
          <w:sz w:val="28"/>
          <w:szCs w:val="28"/>
        </w:rPr>
        <w:t xml:space="preserve">ОДЕСЬКИЙ НАЦІОНАЛЬНИЙ УНІВЕРСИТЕТ </w:t>
      </w:r>
      <w:r>
        <w:rPr>
          <w:rFonts w:eastAsia="Dotum"/>
          <w:caps/>
          <w:sz w:val="28"/>
          <w:szCs w:val="28"/>
        </w:rPr>
        <w:t>імені</w:t>
      </w:r>
      <w:r>
        <w:rPr>
          <w:rFonts w:eastAsia="Dotum"/>
          <w:sz w:val="28"/>
          <w:szCs w:val="28"/>
        </w:rPr>
        <w:t xml:space="preserve"> І.І. МЕЧНИКОВА</w:t>
      </w:r>
    </w:p>
    <w:p w14:paraId="360010AF" w14:textId="77777777" w:rsidR="001C2C8C" w:rsidRDefault="001C2C8C" w:rsidP="001C2C8C">
      <w:pPr>
        <w:widowControl w:val="0"/>
        <w:tabs>
          <w:tab w:val="left" w:pos="709"/>
        </w:tabs>
        <w:jc w:val="center"/>
        <w:rPr>
          <w:rFonts w:eastAsia="Dotum"/>
          <w:sz w:val="28"/>
          <w:szCs w:val="28"/>
        </w:rPr>
      </w:pPr>
    </w:p>
    <w:p w14:paraId="3B8CDF71" w14:textId="77777777" w:rsidR="001C2C8C" w:rsidRDefault="001C2C8C" w:rsidP="001C2C8C">
      <w:pPr>
        <w:widowControl w:val="0"/>
        <w:tabs>
          <w:tab w:val="left" w:pos="709"/>
        </w:tabs>
        <w:jc w:val="center"/>
        <w:rPr>
          <w:rFonts w:eastAsia="Dotum"/>
          <w:caps/>
          <w:sz w:val="28"/>
          <w:szCs w:val="28"/>
        </w:rPr>
      </w:pPr>
      <w:r>
        <w:rPr>
          <w:rFonts w:eastAsia="Dotum"/>
          <w:sz w:val="28"/>
          <w:szCs w:val="28"/>
          <w:lang w:val="uk-UA"/>
        </w:rPr>
        <w:t>Ф</w:t>
      </w:r>
      <w:r>
        <w:rPr>
          <w:rFonts w:eastAsia="Dotum"/>
          <w:sz w:val="28"/>
          <w:szCs w:val="28"/>
        </w:rPr>
        <w:t>акультет романо-германської філології</w:t>
      </w:r>
    </w:p>
    <w:p w14:paraId="2664D209" w14:textId="77777777" w:rsidR="001C2C8C" w:rsidRDefault="001C2C8C" w:rsidP="001C2C8C">
      <w:pPr>
        <w:widowControl w:val="0"/>
        <w:tabs>
          <w:tab w:val="left" w:pos="709"/>
        </w:tabs>
        <w:jc w:val="center"/>
        <w:rPr>
          <w:rFonts w:eastAsia="Dotum"/>
          <w:caps/>
          <w:sz w:val="28"/>
          <w:szCs w:val="28"/>
        </w:rPr>
      </w:pPr>
    </w:p>
    <w:p w14:paraId="04DA70E6" w14:textId="77777777" w:rsidR="001C2C8C" w:rsidRDefault="001C2C8C" w:rsidP="001C2C8C">
      <w:pPr>
        <w:widowControl w:val="0"/>
        <w:tabs>
          <w:tab w:val="left" w:pos="709"/>
        </w:tabs>
        <w:jc w:val="center"/>
        <w:rPr>
          <w:rFonts w:eastAsia="Dotum"/>
          <w:caps/>
          <w:sz w:val="28"/>
          <w:szCs w:val="28"/>
          <w:lang w:val="uk-UA"/>
        </w:rPr>
      </w:pPr>
      <w:r>
        <w:rPr>
          <w:rFonts w:eastAsia="Dotum"/>
          <w:caps/>
          <w:sz w:val="28"/>
          <w:szCs w:val="28"/>
        </w:rPr>
        <w:t>К</w:t>
      </w:r>
      <w:r>
        <w:rPr>
          <w:rFonts w:eastAsia="Dotum"/>
          <w:sz w:val="28"/>
          <w:szCs w:val="28"/>
        </w:rPr>
        <w:t xml:space="preserve">афедра </w:t>
      </w:r>
      <w:r>
        <w:rPr>
          <w:rFonts w:eastAsia="Dotum"/>
          <w:sz w:val="28"/>
          <w:szCs w:val="28"/>
          <w:lang w:val="uk-UA"/>
        </w:rPr>
        <w:t>теоретичної та прикладної фонетики англійської мови</w:t>
      </w:r>
    </w:p>
    <w:p w14:paraId="4B29E1EC" w14:textId="77777777" w:rsidR="001C2C8C" w:rsidRPr="007D1F19" w:rsidRDefault="001C2C8C" w:rsidP="001C2C8C">
      <w:pPr>
        <w:widowControl w:val="0"/>
        <w:tabs>
          <w:tab w:val="left" w:pos="709"/>
          <w:tab w:val="left" w:pos="8602"/>
        </w:tabs>
        <w:spacing w:line="360" w:lineRule="auto"/>
        <w:rPr>
          <w:rFonts w:eastAsia="Dotum"/>
          <w:sz w:val="28"/>
          <w:szCs w:val="28"/>
        </w:rPr>
      </w:pPr>
      <w:r>
        <w:rPr>
          <w:rFonts w:eastAsia="Dotum"/>
          <w:sz w:val="28"/>
          <w:szCs w:val="28"/>
        </w:rPr>
        <w:tab/>
      </w:r>
      <w:r>
        <w:rPr>
          <w:rFonts w:eastAsia="Dotum"/>
          <w:sz w:val="28"/>
          <w:szCs w:val="28"/>
        </w:rPr>
        <w:tab/>
      </w:r>
    </w:p>
    <w:p w14:paraId="20CD07AF" w14:textId="77777777" w:rsidR="001C2C8C" w:rsidRDefault="001C2C8C" w:rsidP="001C2C8C">
      <w:pPr>
        <w:widowControl w:val="0"/>
        <w:tabs>
          <w:tab w:val="left" w:pos="709"/>
        </w:tabs>
        <w:spacing w:line="360" w:lineRule="auto"/>
        <w:jc w:val="center"/>
        <w:rPr>
          <w:rFonts w:eastAsia="Dotum"/>
          <w:sz w:val="28"/>
          <w:szCs w:val="28"/>
        </w:rPr>
      </w:pPr>
      <w:r>
        <w:rPr>
          <w:b/>
          <w:sz w:val="28"/>
          <w:szCs w:val="28"/>
          <w:lang w:val="uk-UA"/>
        </w:rPr>
        <w:t>Кваліфікаційна робота</w:t>
      </w:r>
    </w:p>
    <w:p w14:paraId="74AC7C18" w14:textId="77777777" w:rsidR="001C2C8C" w:rsidRDefault="001C2C8C" w:rsidP="001C2C8C">
      <w:pPr>
        <w:widowControl w:val="0"/>
        <w:tabs>
          <w:tab w:val="left" w:pos="709"/>
        </w:tabs>
        <w:spacing w:line="360" w:lineRule="auto"/>
        <w:jc w:val="center"/>
        <w:rPr>
          <w:rFonts w:eastAsia="Dotum"/>
          <w:sz w:val="28"/>
          <w:szCs w:val="28"/>
          <w:lang w:val="uk-UA"/>
        </w:rPr>
      </w:pPr>
      <w:r>
        <w:rPr>
          <w:rFonts w:eastAsia="Dotum"/>
          <w:sz w:val="28"/>
          <w:szCs w:val="28"/>
          <w:lang w:val="uk-UA"/>
        </w:rPr>
        <w:t>на здобуття ступеня вищої освіти «магістр»</w:t>
      </w:r>
    </w:p>
    <w:p w14:paraId="1821956A" w14:textId="77777777" w:rsidR="001C2C8C" w:rsidRPr="007D1F19" w:rsidRDefault="001C2C8C" w:rsidP="006D256C">
      <w:pPr>
        <w:widowControl w:val="0"/>
        <w:tabs>
          <w:tab w:val="left" w:pos="709"/>
        </w:tabs>
        <w:spacing w:line="360" w:lineRule="auto"/>
        <w:jc w:val="center"/>
        <w:rPr>
          <w:rFonts w:eastAsia="Dotum"/>
          <w:b/>
          <w:bCs/>
          <w:sz w:val="28"/>
          <w:szCs w:val="28"/>
          <w:lang w:val="uk-UA"/>
        </w:rPr>
      </w:pPr>
      <w:r w:rsidRPr="007D1F19">
        <w:rPr>
          <w:rFonts w:eastAsia="Dotum"/>
          <w:b/>
          <w:bCs/>
          <w:sz w:val="28"/>
          <w:szCs w:val="28"/>
          <w:lang w:val="uk-UA"/>
        </w:rPr>
        <w:t>«</w:t>
      </w:r>
      <w:r w:rsidR="006D256C">
        <w:rPr>
          <w:rFonts w:eastAsia="Dotum"/>
          <w:b/>
          <w:bCs/>
          <w:sz w:val="28"/>
          <w:szCs w:val="28"/>
          <w:lang w:val="uk-UA"/>
        </w:rPr>
        <w:t>Просодичний портрет актора Хоакіна Фенікса у зображеному кінодискурсі та у дискурсі інтерв’ю</w:t>
      </w:r>
      <w:r w:rsidRPr="007D1F19">
        <w:rPr>
          <w:rFonts w:eastAsia="Dotum"/>
          <w:b/>
          <w:bCs/>
          <w:sz w:val="28"/>
          <w:szCs w:val="28"/>
          <w:lang w:val="uk-UA"/>
        </w:rPr>
        <w:t>»</w:t>
      </w:r>
    </w:p>
    <w:p w14:paraId="5B6DBE2D" w14:textId="77777777" w:rsidR="001C2C8C" w:rsidRPr="007D1F19" w:rsidRDefault="001C2C8C" w:rsidP="00057D1F">
      <w:pPr>
        <w:widowControl w:val="0"/>
        <w:tabs>
          <w:tab w:val="left" w:pos="709"/>
        </w:tabs>
        <w:spacing w:line="360" w:lineRule="auto"/>
        <w:jc w:val="center"/>
        <w:rPr>
          <w:b/>
          <w:bCs/>
          <w:sz w:val="28"/>
          <w:szCs w:val="28"/>
          <w:lang w:val="uk-UA"/>
        </w:rPr>
      </w:pPr>
      <w:r w:rsidRPr="007D1F19">
        <w:rPr>
          <w:rFonts w:eastAsia="Dotum"/>
          <w:b/>
          <w:bCs/>
          <w:sz w:val="28"/>
          <w:szCs w:val="28"/>
          <w:lang w:val="uk-UA"/>
        </w:rPr>
        <w:t>«</w:t>
      </w:r>
      <w:r w:rsidR="00057D1F">
        <w:rPr>
          <w:rFonts w:eastAsia="Dotum"/>
          <w:b/>
          <w:bCs/>
          <w:sz w:val="28"/>
          <w:szCs w:val="28"/>
          <w:lang w:val="en-US"/>
        </w:rPr>
        <w:t>Prosodic portrait of the actor</w:t>
      </w:r>
      <w:r w:rsidR="00465698" w:rsidRPr="00465698">
        <w:rPr>
          <w:lang w:val="en-US"/>
        </w:rPr>
        <w:t xml:space="preserve"> </w:t>
      </w:r>
      <w:r w:rsidR="00465698">
        <w:rPr>
          <w:rFonts w:eastAsia="Dotum"/>
          <w:b/>
          <w:bCs/>
          <w:sz w:val="28"/>
          <w:szCs w:val="28"/>
          <w:lang w:val="en-US"/>
        </w:rPr>
        <w:t>Joaquin P</w:t>
      </w:r>
      <w:r w:rsidR="00465698" w:rsidRPr="00465698">
        <w:rPr>
          <w:rFonts w:eastAsia="Dotum"/>
          <w:b/>
          <w:bCs/>
          <w:sz w:val="28"/>
          <w:szCs w:val="28"/>
          <w:lang w:val="en-US"/>
        </w:rPr>
        <w:t>hoenix</w:t>
      </w:r>
      <w:r w:rsidR="00465698" w:rsidRPr="00465698">
        <w:rPr>
          <w:lang w:val="en-US"/>
        </w:rPr>
        <w:t xml:space="preserve"> </w:t>
      </w:r>
      <w:r w:rsidR="00465698">
        <w:rPr>
          <w:rFonts w:eastAsia="Dotum"/>
          <w:b/>
          <w:bCs/>
          <w:sz w:val="28"/>
          <w:szCs w:val="28"/>
          <w:lang w:val="en-US"/>
        </w:rPr>
        <w:t xml:space="preserve">in </w:t>
      </w:r>
      <w:r w:rsidR="00465698" w:rsidRPr="00465698">
        <w:rPr>
          <w:rFonts w:eastAsia="Dotum"/>
          <w:b/>
          <w:bCs/>
          <w:sz w:val="28"/>
          <w:szCs w:val="28"/>
          <w:lang w:val="en-US"/>
        </w:rPr>
        <w:t>film discourse and interview discourse</w:t>
      </w:r>
      <w:r w:rsidR="00057D1F">
        <w:rPr>
          <w:rFonts w:eastAsia="Dotum"/>
          <w:b/>
          <w:bCs/>
          <w:sz w:val="28"/>
          <w:szCs w:val="28"/>
          <w:lang w:val="en-US"/>
        </w:rPr>
        <w:t xml:space="preserve"> </w:t>
      </w:r>
      <w:r w:rsidRPr="007D1F19">
        <w:rPr>
          <w:rFonts w:eastAsia="Dotum"/>
          <w:b/>
          <w:bCs/>
          <w:sz w:val="28"/>
          <w:szCs w:val="28"/>
          <w:lang w:val="uk-UA"/>
        </w:rPr>
        <w:t>»</w:t>
      </w:r>
    </w:p>
    <w:p w14:paraId="1C25A6CE" w14:textId="77777777" w:rsidR="001C2C8C" w:rsidRDefault="001C2C8C" w:rsidP="001C2C8C">
      <w:pPr>
        <w:widowControl w:val="0"/>
        <w:tabs>
          <w:tab w:val="left" w:pos="709"/>
        </w:tabs>
        <w:ind w:left="4320"/>
        <w:jc w:val="both"/>
        <w:rPr>
          <w:sz w:val="28"/>
          <w:szCs w:val="28"/>
          <w:lang w:val="uk-UA"/>
        </w:rPr>
      </w:pPr>
      <w:r>
        <w:rPr>
          <w:sz w:val="28"/>
          <w:szCs w:val="28"/>
          <w:lang w:val="uk-UA"/>
        </w:rPr>
        <w:t>Виконала: здобувач</w:t>
      </w:r>
      <w:r w:rsidRPr="009D317A">
        <w:rPr>
          <w:sz w:val="28"/>
          <w:szCs w:val="28"/>
          <w:lang w:val="uk-UA"/>
        </w:rPr>
        <w:t>ка</w:t>
      </w:r>
      <w:r>
        <w:rPr>
          <w:sz w:val="28"/>
          <w:szCs w:val="28"/>
          <w:lang w:val="uk-UA"/>
        </w:rPr>
        <w:t xml:space="preserve"> </w:t>
      </w:r>
      <w:r w:rsidRPr="009D317A">
        <w:rPr>
          <w:sz w:val="28"/>
          <w:szCs w:val="28"/>
          <w:lang w:val="uk-UA"/>
        </w:rPr>
        <w:t>денної</w:t>
      </w:r>
      <w:r>
        <w:rPr>
          <w:sz w:val="28"/>
          <w:szCs w:val="28"/>
          <w:lang w:val="uk-UA"/>
        </w:rPr>
        <w:t xml:space="preserve"> форми навчання </w:t>
      </w:r>
      <w:r>
        <w:rPr>
          <w:rFonts w:eastAsia="Dotum"/>
          <w:sz w:val="28"/>
          <w:szCs w:val="28"/>
          <w:lang w:val="uk-UA"/>
        </w:rPr>
        <w:t>спеціальності 035</w:t>
      </w:r>
      <w:r>
        <w:rPr>
          <w:sz w:val="28"/>
          <w:szCs w:val="28"/>
          <w:lang w:val="uk-UA"/>
        </w:rPr>
        <w:t xml:space="preserve"> Філологія 035.</w:t>
      </w:r>
      <w:r w:rsidRPr="007D1F19">
        <w:rPr>
          <w:sz w:val="28"/>
          <w:szCs w:val="28"/>
        </w:rPr>
        <w:t>0</w:t>
      </w:r>
      <w:r>
        <w:rPr>
          <w:sz w:val="28"/>
          <w:szCs w:val="28"/>
          <w:lang w:val="uk-UA"/>
        </w:rPr>
        <w:t>41 Германські мови та літератури (переклад включно), перша – англійська</w:t>
      </w:r>
    </w:p>
    <w:p w14:paraId="6B7CFA3C" w14:textId="77777777" w:rsidR="001C2C8C" w:rsidRPr="007D1F19" w:rsidRDefault="001C2C8C" w:rsidP="001C2C8C">
      <w:pPr>
        <w:widowControl w:val="0"/>
        <w:tabs>
          <w:tab w:val="left" w:pos="709"/>
        </w:tabs>
        <w:ind w:left="4320"/>
        <w:jc w:val="both"/>
        <w:rPr>
          <w:sz w:val="28"/>
          <w:szCs w:val="28"/>
          <w:lang w:val="uk-UA"/>
        </w:rPr>
      </w:pPr>
      <w:r w:rsidRPr="007D1F19">
        <w:rPr>
          <w:sz w:val="28"/>
          <w:szCs w:val="28"/>
          <w:lang w:val="uk-UA"/>
        </w:rPr>
        <w:t xml:space="preserve">Освітня програма </w:t>
      </w:r>
      <w:r>
        <w:rPr>
          <w:sz w:val="28"/>
          <w:szCs w:val="28"/>
          <w:lang w:val="uk-UA"/>
        </w:rPr>
        <w:t>«</w:t>
      </w:r>
      <w:r w:rsidRPr="007D1F19">
        <w:rPr>
          <w:sz w:val="28"/>
          <w:szCs w:val="28"/>
          <w:lang w:val="uk-UA"/>
        </w:rPr>
        <w:t>Германські мови та літератури (переклад включно), перша – англійська</w:t>
      </w:r>
      <w:r>
        <w:rPr>
          <w:sz w:val="28"/>
          <w:szCs w:val="28"/>
          <w:lang w:val="uk-UA"/>
        </w:rPr>
        <w:t>»</w:t>
      </w:r>
    </w:p>
    <w:p w14:paraId="3498C1FD" w14:textId="77777777" w:rsidR="001C2C8C" w:rsidRPr="007D1F19" w:rsidRDefault="009D317A" w:rsidP="001C2C8C">
      <w:pPr>
        <w:widowControl w:val="0"/>
        <w:tabs>
          <w:tab w:val="left" w:pos="709"/>
        </w:tabs>
        <w:ind w:left="4320"/>
        <w:jc w:val="both"/>
        <w:rPr>
          <w:sz w:val="28"/>
          <w:szCs w:val="28"/>
          <w:lang w:val="uk-UA"/>
        </w:rPr>
      </w:pPr>
      <w:r>
        <w:rPr>
          <w:sz w:val="28"/>
          <w:szCs w:val="28"/>
          <w:lang w:val="uk-UA"/>
        </w:rPr>
        <w:t xml:space="preserve">Авхутська Анастасія Олегівна </w:t>
      </w:r>
    </w:p>
    <w:p w14:paraId="6356D9DB" w14:textId="77777777" w:rsidR="001C2C8C" w:rsidRDefault="001C2C8C" w:rsidP="001C2C8C">
      <w:pPr>
        <w:widowControl w:val="0"/>
        <w:tabs>
          <w:tab w:val="left" w:pos="720"/>
        </w:tabs>
        <w:ind w:left="4248"/>
        <w:jc w:val="both"/>
        <w:rPr>
          <w:bCs/>
          <w:szCs w:val="28"/>
          <w:lang w:val="uk-UA" w:eastAsia="en-US"/>
        </w:rPr>
      </w:pPr>
    </w:p>
    <w:p w14:paraId="15F08353" w14:textId="77777777" w:rsidR="001C2C8C" w:rsidRPr="007D1F19" w:rsidRDefault="001C2C8C" w:rsidP="001C2C8C">
      <w:pPr>
        <w:widowControl w:val="0"/>
        <w:tabs>
          <w:tab w:val="left" w:pos="720"/>
        </w:tabs>
        <w:ind w:left="4320"/>
        <w:jc w:val="both"/>
        <w:rPr>
          <w:sz w:val="28"/>
          <w:szCs w:val="28"/>
          <w:highlight w:val="yellow"/>
          <w:lang w:val="uk-UA"/>
        </w:rPr>
      </w:pPr>
      <w:r w:rsidRPr="007D1F19">
        <w:rPr>
          <w:sz w:val="28"/>
          <w:szCs w:val="28"/>
          <w:lang w:val="uk-UA"/>
        </w:rPr>
        <w:t xml:space="preserve">Керівник: </w:t>
      </w:r>
      <w:r w:rsidRPr="00E92433">
        <w:rPr>
          <w:sz w:val="28"/>
          <w:szCs w:val="28"/>
          <w:lang w:val="uk-UA"/>
        </w:rPr>
        <w:t xml:space="preserve">д. філол. н., професор </w:t>
      </w:r>
    </w:p>
    <w:p w14:paraId="46EAB5AF" w14:textId="77777777" w:rsidR="001C2C8C" w:rsidRPr="00E92433" w:rsidRDefault="00E92433" w:rsidP="001C2C8C">
      <w:pPr>
        <w:widowControl w:val="0"/>
        <w:tabs>
          <w:tab w:val="left" w:pos="720"/>
        </w:tabs>
        <w:ind w:left="4320"/>
        <w:jc w:val="both"/>
        <w:rPr>
          <w:bCs/>
          <w:sz w:val="28"/>
          <w:szCs w:val="28"/>
          <w:lang w:val="uk-UA" w:eastAsia="en-US"/>
        </w:rPr>
      </w:pPr>
      <w:r>
        <w:rPr>
          <w:bCs/>
          <w:sz w:val="28"/>
          <w:szCs w:val="28"/>
          <w:lang w:val="uk-UA" w:eastAsia="en-US"/>
        </w:rPr>
        <w:t xml:space="preserve">Кравченко Н.О. </w:t>
      </w:r>
    </w:p>
    <w:p w14:paraId="3548CCB2" w14:textId="77777777" w:rsidR="001C2C8C" w:rsidRPr="007D1F19" w:rsidRDefault="001C2C8C" w:rsidP="001C2C8C">
      <w:pPr>
        <w:widowControl w:val="0"/>
        <w:tabs>
          <w:tab w:val="left" w:pos="720"/>
        </w:tabs>
        <w:ind w:left="4320"/>
        <w:jc w:val="both"/>
        <w:rPr>
          <w:bCs/>
          <w:sz w:val="28"/>
          <w:szCs w:val="28"/>
          <w:lang w:val="uk-UA" w:eastAsia="en-US"/>
        </w:rPr>
      </w:pPr>
      <w:r w:rsidRPr="007D1F19">
        <w:rPr>
          <w:bCs/>
          <w:sz w:val="28"/>
          <w:szCs w:val="28"/>
          <w:lang w:val="uk-UA" w:eastAsia="en-US"/>
        </w:rPr>
        <w:t>______________________</w:t>
      </w:r>
    </w:p>
    <w:p w14:paraId="44E1A580" w14:textId="77777777" w:rsidR="001C2C8C" w:rsidRPr="007D1F19" w:rsidRDefault="001C2C8C" w:rsidP="001C2C8C">
      <w:pPr>
        <w:widowControl w:val="0"/>
        <w:tabs>
          <w:tab w:val="left" w:pos="720"/>
        </w:tabs>
        <w:ind w:left="4320"/>
        <w:jc w:val="both"/>
        <w:rPr>
          <w:bCs/>
          <w:caps/>
          <w:sz w:val="28"/>
          <w:szCs w:val="28"/>
          <w:lang w:val="uk-UA" w:eastAsia="en-US"/>
        </w:rPr>
      </w:pPr>
    </w:p>
    <w:p w14:paraId="1F96FB5D" w14:textId="77777777" w:rsidR="001C2C8C" w:rsidRDefault="001C2C8C" w:rsidP="00E92433">
      <w:pPr>
        <w:widowControl w:val="0"/>
        <w:tabs>
          <w:tab w:val="left" w:pos="709"/>
        </w:tabs>
        <w:ind w:left="4320"/>
        <w:jc w:val="both"/>
        <w:rPr>
          <w:sz w:val="28"/>
          <w:szCs w:val="28"/>
          <w:lang w:val="uk-UA"/>
        </w:rPr>
      </w:pPr>
      <w:r w:rsidRPr="007D1F19">
        <w:rPr>
          <w:rFonts w:eastAsia="Dotum"/>
          <w:sz w:val="28"/>
          <w:szCs w:val="28"/>
          <w:lang w:val="uk-UA"/>
        </w:rPr>
        <w:t xml:space="preserve">Рецензент: </w:t>
      </w:r>
    </w:p>
    <w:p w14:paraId="7E35ECC8" w14:textId="77777777" w:rsidR="001C2C8C" w:rsidRPr="007D1F19" w:rsidRDefault="001C2C8C" w:rsidP="001C2C8C">
      <w:pPr>
        <w:widowControl w:val="0"/>
        <w:tabs>
          <w:tab w:val="left" w:pos="709"/>
        </w:tabs>
        <w:ind w:left="4320"/>
        <w:jc w:val="both"/>
        <w:rPr>
          <w:sz w:val="28"/>
          <w:szCs w:val="28"/>
          <w:lang w:val="uk-UA"/>
        </w:rPr>
      </w:pPr>
      <w:r>
        <w:rPr>
          <w:sz w:val="28"/>
          <w:szCs w:val="28"/>
          <w:lang w:val="uk-UA"/>
        </w:rPr>
        <w:t>______________________</w:t>
      </w:r>
    </w:p>
    <w:p w14:paraId="75C9B83A" w14:textId="77777777" w:rsidR="001C2C8C" w:rsidRDefault="001C2C8C" w:rsidP="001C2C8C">
      <w:pPr>
        <w:widowControl w:val="0"/>
        <w:tabs>
          <w:tab w:val="left" w:pos="709"/>
        </w:tabs>
        <w:ind w:left="4320"/>
        <w:jc w:val="both"/>
        <w:rPr>
          <w:szCs w:val="20"/>
          <w:lang w:val="uk-UA"/>
        </w:rPr>
      </w:pPr>
    </w:p>
    <w:tbl>
      <w:tblPr>
        <w:tblW w:w="9735" w:type="dxa"/>
        <w:tblLayout w:type="fixed"/>
        <w:tblLook w:val="04A0" w:firstRow="1" w:lastRow="0" w:firstColumn="1" w:lastColumn="0" w:noHBand="0" w:noVBand="1"/>
      </w:tblPr>
      <w:tblGrid>
        <w:gridCol w:w="4641"/>
        <w:gridCol w:w="5094"/>
      </w:tblGrid>
      <w:tr w:rsidR="001C2C8C" w:rsidRPr="007D1F19" w14:paraId="5F22BE2E" w14:textId="77777777" w:rsidTr="00637775">
        <w:tc>
          <w:tcPr>
            <w:tcW w:w="4644" w:type="dxa"/>
          </w:tcPr>
          <w:p w14:paraId="56AD87C6" w14:textId="77777777" w:rsidR="001C2C8C" w:rsidRDefault="001C2C8C" w:rsidP="00637775">
            <w:pPr>
              <w:widowControl w:val="0"/>
              <w:tabs>
                <w:tab w:val="left" w:pos="709"/>
              </w:tabs>
              <w:spacing w:line="360" w:lineRule="auto"/>
              <w:jc w:val="both"/>
              <w:rPr>
                <w:szCs w:val="20"/>
                <w:lang w:val="uk-UA"/>
              </w:rPr>
            </w:pPr>
            <w:r>
              <w:rPr>
                <w:szCs w:val="20"/>
                <w:lang w:val="uk-UA"/>
              </w:rPr>
              <w:t>Рекомендовано до захисту:</w:t>
            </w:r>
          </w:p>
          <w:p w14:paraId="5A3E96C3" w14:textId="77777777" w:rsidR="001C2C8C" w:rsidRDefault="001C2C8C" w:rsidP="00637775">
            <w:pPr>
              <w:widowControl w:val="0"/>
              <w:tabs>
                <w:tab w:val="left" w:pos="709"/>
              </w:tabs>
              <w:spacing w:line="360" w:lineRule="auto"/>
              <w:jc w:val="both"/>
              <w:rPr>
                <w:szCs w:val="20"/>
                <w:lang w:val="uk-UA"/>
              </w:rPr>
            </w:pPr>
            <w:r>
              <w:rPr>
                <w:szCs w:val="20"/>
                <w:lang w:val="uk-UA"/>
              </w:rPr>
              <w:t xml:space="preserve">Протокол засідання кафедри </w:t>
            </w:r>
          </w:p>
          <w:p w14:paraId="2E2A9CE5" w14:textId="77777777" w:rsidR="001C2C8C" w:rsidRDefault="00E92433" w:rsidP="00637775">
            <w:pPr>
              <w:widowControl w:val="0"/>
              <w:tabs>
                <w:tab w:val="left" w:pos="709"/>
              </w:tabs>
              <w:spacing w:line="360" w:lineRule="auto"/>
              <w:jc w:val="both"/>
              <w:rPr>
                <w:szCs w:val="20"/>
                <w:lang w:val="uk-UA"/>
              </w:rPr>
            </w:pPr>
            <w:r>
              <w:rPr>
                <w:szCs w:val="20"/>
                <w:lang w:val="uk-UA"/>
              </w:rPr>
              <w:t xml:space="preserve">Теоретичної та прикладної фонетики </w:t>
            </w:r>
            <w:r w:rsidR="001C2C8C">
              <w:rPr>
                <w:szCs w:val="20"/>
                <w:lang w:val="uk-UA"/>
              </w:rPr>
              <w:t xml:space="preserve"> англійської мови</w:t>
            </w:r>
          </w:p>
          <w:p w14:paraId="33D1BFCE" w14:textId="77777777" w:rsidR="001C2C8C" w:rsidRDefault="001C2C8C" w:rsidP="00637775">
            <w:pPr>
              <w:widowControl w:val="0"/>
              <w:tabs>
                <w:tab w:val="left" w:pos="709"/>
              </w:tabs>
              <w:spacing w:line="360" w:lineRule="auto"/>
              <w:jc w:val="both"/>
              <w:rPr>
                <w:szCs w:val="20"/>
                <w:lang w:val="uk-UA"/>
              </w:rPr>
            </w:pPr>
            <w:r>
              <w:rPr>
                <w:szCs w:val="20"/>
                <w:lang w:val="uk-UA"/>
              </w:rPr>
              <w:t>№ ___ від ___.1</w:t>
            </w:r>
            <w:r w:rsidRPr="00A82C13">
              <w:rPr>
                <w:szCs w:val="20"/>
                <w:lang w:val="uk-UA"/>
              </w:rPr>
              <w:t>2</w:t>
            </w:r>
            <w:r>
              <w:rPr>
                <w:szCs w:val="20"/>
                <w:lang w:val="uk-UA"/>
              </w:rPr>
              <w:t>.2024 р.</w:t>
            </w:r>
          </w:p>
          <w:p w14:paraId="10B807AC" w14:textId="77777777" w:rsidR="001C2C8C" w:rsidRDefault="001C2C8C" w:rsidP="00637775">
            <w:pPr>
              <w:widowControl w:val="0"/>
              <w:tabs>
                <w:tab w:val="left" w:pos="709"/>
              </w:tabs>
              <w:jc w:val="both"/>
              <w:rPr>
                <w:szCs w:val="20"/>
                <w:lang w:val="uk-UA"/>
              </w:rPr>
            </w:pPr>
          </w:p>
          <w:p w14:paraId="7F0B100C" w14:textId="77777777" w:rsidR="001C2C8C" w:rsidRDefault="001C2C8C" w:rsidP="00637775">
            <w:pPr>
              <w:widowControl w:val="0"/>
              <w:tabs>
                <w:tab w:val="left" w:pos="709"/>
              </w:tabs>
              <w:spacing w:line="360" w:lineRule="auto"/>
              <w:jc w:val="both"/>
              <w:rPr>
                <w:szCs w:val="20"/>
                <w:lang w:val="uk-UA"/>
              </w:rPr>
            </w:pPr>
            <w:r>
              <w:rPr>
                <w:szCs w:val="20"/>
                <w:lang w:val="uk-UA"/>
              </w:rPr>
              <w:t xml:space="preserve">Завідувач кафедри </w:t>
            </w:r>
          </w:p>
          <w:p w14:paraId="66738FE6" w14:textId="77777777" w:rsidR="001C2C8C" w:rsidRDefault="001C2C8C" w:rsidP="00FC626E">
            <w:pPr>
              <w:widowControl w:val="0"/>
              <w:tabs>
                <w:tab w:val="left" w:pos="709"/>
              </w:tabs>
              <w:spacing w:line="360" w:lineRule="auto"/>
              <w:jc w:val="both"/>
              <w:rPr>
                <w:szCs w:val="20"/>
                <w:lang w:val="uk-UA"/>
              </w:rPr>
            </w:pPr>
            <w:r>
              <w:rPr>
                <w:szCs w:val="20"/>
                <w:lang w:val="uk-UA"/>
              </w:rPr>
              <w:t xml:space="preserve">________________ </w:t>
            </w:r>
            <w:r w:rsidR="00FC626E">
              <w:rPr>
                <w:szCs w:val="20"/>
                <w:lang w:val="uk-UA"/>
              </w:rPr>
              <w:t xml:space="preserve">Бігунова Н.О. </w:t>
            </w:r>
          </w:p>
        </w:tc>
        <w:tc>
          <w:tcPr>
            <w:tcW w:w="5098" w:type="dxa"/>
          </w:tcPr>
          <w:p w14:paraId="7A6447FD" w14:textId="77777777" w:rsidR="001C2C8C" w:rsidRDefault="001C2C8C" w:rsidP="00637775">
            <w:pPr>
              <w:widowControl w:val="0"/>
              <w:tabs>
                <w:tab w:val="left" w:pos="709"/>
              </w:tabs>
              <w:spacing w:line="360" w:lineRule="auto"/>
              <w:jc w:val="both"/>
              <w:rPr>
                <w:szCs w:val="20"/>
                <w:lang w:val="uk-UA"/>
              </w:rPr>
            </w:pPr>
            <w:r>
              <w:rPr>
                <w:szCs w:val="20"/>
                <w:lang w:val="uk-UA"/>
              </w:rPr>
              <w:t xml:space="preserve">Захищено на </w:t>
            </w:r>
            <w:r w:rsidRPr="007D1F19">
              <w:rPr>
                <w:szCs w:val="20"/>
                <w:lang w:val="uk-UA"/>
              </w:rPr>
              <w:t>засіданні ЕК №2</w:t>
            </w:r>
            <w:r>
              <w:rPr>
                <w:szCs w:val="20"/>
                <w:lang w:val="uk-UA"/>
              </w:rPr>
              <w:t xml:space="preserve"> </w:t>
            </w:r>
          </w:p>
          <w:p w14:paraId="742AA227" w14:textId="77777777" w:rsidR="001C2C8C" w:rsidRDefault="001C2C8C" w:rsidP="00637775">
            <w:pPr>
              <w:widowControl w:val="0"/>
              <w:tabs>
                <w:tab w:val="left" w:pos="709"/>
              </w:tabs>
              <w:spacing w:line="360" w:lineRule="auto"/>
              <w:jc w:val="both"/>
              <w:rPr>
                <w:szCs w:val="20"/>
                <w:lang w:val="uk-UA"/>
              </w:rPr>
            </w:pPr>
            <w:r>
              <w:rPr>
                <w:szCs w:val="20"/>
                <w:lang w:val="uk-UA"/>
              </w:rPr>
              <w:t>протокол № ____ від _____.12.2024 р.</w:t>
            </w:r>
          </w:p>
          <w:p w14:paraId="229BAC14" w14:textId="77777777" w:rsidR="001C2C8C" w:rsidRDefault="001C2C8C" w:rsidP="00637775">
            <w:pPr>
              <w:widowControl w:val="0"/>
              <w:tabs>
                <w:tab w:val="left" w:pos="709"/>
              </w:tabs>
              <w:jc w:val="both"/>
              <w:rPr>
                <w:szCs w:val="20"/>
                <w:lang w:val="uk-UA"/>
              </w:rPr>
            </w:pPr>
          </w:p>
          <w:p w14:paraId="4925431F" w14:textId="77777777" w:rsidR="001C2C8C" w:rsidRDefault="001C2C8C" w:rsidP="00637775">
            <w:pPr>
              <w:widowControl w:val="0"/>
              <w:tabs>
                <w:tab w:val="left" w:pos="709"/>
              </w:tabs>
              <w:spacing w:line="276" w:lineRule="auto"/>
              <w:jc w:val="both"/>
              <w:rPr>
                <w:szCs w:val="20"/>
                <w:lang w:val="uk-UA"/>
              </w:rPr>
            </w:pPr>
            <w:r>
              <w:rPr>
                <w:szCs w:val="20"/>
                <w:lang w:val="uk-UA"/>
              </w:rPr>
              <w:t>Оцінка _________</w:t>
            </w:r>
            <w:r w:rsidRPr="00436AFF">
              <w:rPr>
                <w:szCs w:val="20"/>
              </w:rPr>
              <w:t>/</w:t>
            </w:r>
            <w:r>
              <w:rPr>
                <w:szCs w:val="20"/>
                <w:lang w:val="uk-UA"/>
              </w:rPr>
              <w:t>__________</w:t>
            </w:r>
            <w:r w:rsidRPr="00436AFF">
              <w:rPr>
                <w:szCs w:val="20"/>
              </w:rPr>
              <w:t>/</w:t>
            </w:r>
            <w:r>
              <w:rPr>
                <w:szCs w:val="20"/>
                <w:lang w:val="uk-UA"/>
              </w:rPr>
              <w:t>____________</w:t>
            </w:r>
          </w:p>
          <w:p w14:paraId="358CDD85" w14:textId="77777777" w:rsidR="001C2C8C" w:rsidRDefault="001C2C8C" w:rsidP="00637775">
            <w:pPr>
              <w:widowControl w:val="0"/>
              <w:tabs>
                <w:tab w:val="left" w:pos="709"/>
              </w:tabs>
              <w:spacing w:line="276" w:lineRule="auto"/>
              <w:jc w:val="both"/>
              <w:rPr>
                <w:sz w:val="18"/>
                <w:szCs w:val="18"/>
                <w:lang w:val="uk-UA"/>
              </w:rPr>
            </w:pPr>
            <w:r>
              <w:rPr>
                <w:sz w:val="18"/>
                <w:szCs w:val="18"/>
                <w:lang w:val="uk-UA"/>
              </w:rPr>
              <w:t xml:space="preserve">                  (за 4-х бальною шкалою, за шкалою ECTS, бал)</w:t>
            </w:r>
          </w:p>
          <w:p w14:paraId="781B0850" w14:textId="77777777" w:rsidR="001C2C8C" w:rsidRDefault="001C2C8C" w:rsidP="00637775">
            <w:pPr>
              <w:widowControl w:val="0"/>
              <w:tabs>
                <w:tab w:val="left" w:pos="709"/>
              </w:tabs>
              <w:jc w:val="both"/>
              <w:rPr>
                <w:szCs w:val="20"/>
                <w:lang w:val="uk-UA"/>
              </w:rPr>
            </w:pPr>
          </w:p>
          <w:p w14:paraId="401ACC77" w14:textId="77777777" w:rsidR="001C2C8C" w:rsidRDefault="001C2C8C" w:rsidP="00637775">
            <w:pPr>
              <w:widowControl w:val="0"/>
              <w:tabs>
                <w:tab w:val="left" w:pos="709"/>
              </w:tabs>
              <w:spacing w:line="360" w:lineRule="auto"/>
              <w:jc w:val="both"/>
              <w:rPr>
                <w:szCs w:val="20"/>
                <w:lang w:val="uk-UA"/>
              </w:rPr>
            </w:pPr>
            <w:r>
              <w:rPr>
                <w:szCs w:val="20"/>
                <w:lang w:val="uk-UA"/>
              </w:rPr>
              <w:t>Голова ЕК ________________ Карпенко О.Ю.</w:t>
            </w:r>
          </w:p>
        </w:tc>
      </w:tr>
    </w:tbl>
    <w:p w14:paraId="52E6D974" w14:textId="77777777" w:rsidR="001C2C8C" w:rsidRDefault="001C2C8C" w:rsidP="001C2C8C">
      <w:pPr>
        <w:widowControl w:val="0"/>
        <w:tabs>
          <w:tab w:val="left" w:pos="709"/>
        </w:tabs>
        <w:jc w:val="both"/>
        <w:rPr>
          <w:szCs w:val="28"/>
          <w:lang w:val="uk-UA"/>
        </w:rPr>
      </w:pPr>
    </w:p>
    <w:p w14:paraId="7D3122CF" w14:textId="77777777" w:rsidR="001C2C8C" w:rsidRDefault="001C2C8C" w:rsidP="001C2C8C">
      <w:pPr>
        <w:widowControl w:val="0"/>
        <w:tabs>
          <w:tab w:val="left" w:pos="709"/>
        </w:tabs>
        <w:jc w:val="both"/>
        <w:rPr>
          <w:szCs w:val="28"/>
          <w:lang w:val="uk-UA"/>
        </w:rPr>
      </w:pPr>
    </w:p>
    <w:p w14:paraId="61116013" w14:textId="77777777" w:rsidR="001C2C8C" w:rsidRDefault="001C2C8C" w:rsidP="001C2C8C">
      <w:pPr>
        <w:widowControl w:val="0"/>
        <w:tabs>
          <w:tab w:val="left" w:pos="709"/>
        </w:tabs>
        <w:jc w:val="both"/>
        <w:rPr>
          <w:szCs w:val="28"/>
          <w:lang w:val="uk-UA"/>
        </w:rPr>
      </w:pPr>
    </w:p>
    <w:p w14:paraId="729FA2EC" w14:textId="77777777" w:rsidR="001C2C8C" w:rsidRPr="00ED49EF" w:rsidRDefault="001C2C8C" w:rsidP="00ED49EF">
      <w:pPr>
        <w:widowControl w:val="0"/>
        <w:tabs>
          <w:tab w:val="left" w:pos="720"/>
          <w:tab w:val="left" w:pos="4425"/>
          <w:tab w:val="center" w:pos="5032"/>
        </w:tabs>
        <w:spacing w:line="360" w:lineRule="auto"/>
        <w:jc w:val="center"/>
        <w:rPr>
          <w:b/>
          <w:bCs/>
          <w:color w:val="000000"/>
          <w:spacing w:val="8"/>
          <w:sz w:val="28"/>
          <w:szCs w:val="28"/>
          <w:lang w:val="uk-UA"/>
        </w:rPr>
      </w:pPr>
      <w:r>
        <w:rPr>
          <w:b/>
          <w:sz w:val="28"/>
          <w:szCs w:val="28"/>
          <w:lang w:val="uk-UA"/>
        </w:rPr>
        <w:t>Одеса 2024</w:t>
      </w:r>
    </w:p>
    <w:p w14:paraId="713A38C2" w14:textId="77777777" w:rsidR="00FD43FA" w:rsidRDefault="005D4EAB">
      <w:pPr>
        <w:spacing w:line="360" w:lineRule="auto"/>
        <w:jc w:val="center"/>
      </w:pPr>
      <w:r>
        <w:rPr>
          <w:sz w:val="28"/>
          <w:szCs w:val="28"/>
        </w:rPr>
        <w:lastRenderedPageBreak/>
        <w:t>ЗМІСТ</w:t>
      </w:r>
    </w:p>
    <w:p w14:paraId="61A06296" w14:textId="77777777" w:rsidR="00FD43FA" w:rsidRDefault="00FD43FA">
      <w:pPr>
        <w:spacing w:line="360" w:lineRule="auto"/>
        <w:jc w:val="both"/>
        <w:rPr>
          <w:sz w:val="28"/>
          <w:szCs w:val="28"/>
          <w:lang w:val="uk-UA"/>
        </w:rPr>
      </w:pPr>
    </w:p>
    <w:p w14:paraId="60F2F4EC" w14:textId="77777777" w:rsidR="00FD43FA" w:rsidRPr="0060588F" w:rsidRDefault="005D4EAB">
      <w:pPr>
        <w:spacing w:line="360" w:lineRule="auto"/>
        <w:rPr>
          <w:lang w:val="uk-UA"/>
        </w:rPr>
      </w:pPr>
      <w:r w:rsidRPr="0060588F">
        <w:rPr>
          <w:sz w:val="28"/>
          <w:szCs w:val="28"/>
          <w:lang w:val="uk-UA"/>
        </w:rPr>
        <w:t>ВСТУП……………………………………………………………………</w:t>
      </w:r>
      <w:r w:rsidR="0060588F">
        <w:rPr>
          <w:sz w:val="28"/>
          <w:szCs w:val="28"/>
          <w:lang w:val="uk-UA"/>
        </w:rPr>
        <w:t>……....</w:t>
      </w:r>
      <w:r w:rsidRPr="0060588F">
        <w:rPr>
          <w:sz w:val="28"/>
          <w:szCs w:val="28"/>
          <w:lang w:val="uk-UA"/>
        </w:rPr>
        <w:t>3</w:t>
      </w:r>
    </w:p>
    <w:p w14:paraId="63AAF92B" w14:textId="77777777" w:rsidR="00FD43FA" w:rsidRPr="0060588F" w:rsidRDefault="005D4EAB">
      <w:pPr>
        <w:spacing w:line="360" w:lineRule="auto"/>
        <w:rPr>
          <w:lang w:val="uk-UA"/>
        </w:rPr>
      </w:pPr>
      <w:r w:rsidRPr="0060588F">
        <w:rPr>
          <w:sz w:val="28"/>
          <w:szCs w:val="28"/>
          <w:lang w:val="uk-UA"/>
        </w:rPr>
        <w:t>РОЗДІЛ 1. ТЕОРЕТИЧНІ ПЕРЕДУМОВИ ДОСЛІДЖЕННЯ…………..........</w:t>
      </w:r>
      <w:r w:rsidR="0060588F">
        <w:rPr>
          <w:sz w:val="28"/>
          <w:szCs w:val="28"/>
          <w:lang w:val="uk-UA"/>
        </w:rPr>
        <w:t>.</w:t>
      </w:r>
      <w:r w:rsidR="00705973">
        <w:rPr>
          <w:sz w:val="28"/>
          <w:szCs w:val="28"/>
          <w:lang w:val="uk-UA"/>
        </w:rPr>
        <w:t>5</w:t>
      </w:r>
    </w:p>
    <w:p w14:paraId="3125D4FE" w14:textId="77777777" w:rsidR="00FD43FA" w:rsidRPr="0060588F" w:rsidRDefault="005D4EAB">
      <w:pPr>
        <w:numPr>
          <w:ilvl w:val="1"/>
          <w:numId w:val="2"/>
        </w:numPr>
        <w:spacing w:line="360" w:lineRule="auto"/>
        <w:jc w:val="both"/>
        <w:rPr>
          <w:lang w:val="uk-UA"/>
        </w:rPr>
      </w:pPr>
      <w:r>
        <w:rPr>
          <w:sz w:val="28"/>
          <w:szCs w:val="28"/>
          <w:lang w:val="uk-UA"/>
        </w:rPr>
        <w:t>Поняття «дискурс» в сучасній лін</w:t>
      </w:r>
      <w:r w:rsidR="0060588F">
        <w:rPr>
          <w:sz w:val="28"/>
          <w:szCs w:val="28"/>
          <w:lang w:val="uk-UA"/>
        </w:rPr>
        <w:t>гвістиці………………………..</w:t>
      </w:r>
      <w:r w:rsidR="00A96135">
        <w:rPr>
          <w:sz w:val="28"/>
          <w:szCs w:val="28"/>
          <w:lang w:val="uk-UA"/>
        </w:rPr>
        <w:t>5</w:t>
      </w:r>
    </w:p>
    <w:p w14:paraId="1368DD1B" w14:textId="77777777" w:rsidR="00FD43FA" w:rsidRDefault="005D4EAB">
      <w:pPr>
        <w:pStyle w:val="af2"/>
        <w:numPr>
          <w:ilvl w:val="2"/>
          <w:numId w:val="6"/>
        </w:numPr>
        <w:spacing w:line="360" w:lineRule="auto"/>
        <w:jc w:val="both"/>
      </w:pPr>
      <w:r>
        <w:rPr>
          <w:bCs/>
          <w:sz w:val="28"/>
          <w:szCs w:val="28"/>
          <w:lang w:val="uk-UA"/>
        </w:rPr>
        <w:t xml:space="preserve">Кінодискурс </w:t>
      </w:r>
      <w:r w:rsidR="0060588F">
        <w:rPr>
          <w:bCs/>
          <w:sz w:val="28"/>
          <w:szCs w:val="28"/>
          <w:lang w:val="uk-UA"/>
        </w:rPr>
        <w:t>………………………………………………………..</w:t>
      </w:r>
      <w:r w:rsidR="00A96135">
        <w:rPr>
          <w:bCs/>
          <w:sz w:val="28"/>
          <w:szCs w:val="28"/>
          <w:lang w:val="uk-UA"/>
        </w:rPr>
        <w:t xml:space="preserve"> 9</w:t>
      </w:r>
    </w:p>
    <w:p w14:paraId="38F71D91" w14:textId="77777777" w:rsidR="00FD43FA" w:rsidRDefault="005D4EAB">
      <w:pPr>
        <w:spacing w:line="360" w:lineRule="auto"/>
        <w:ind w:left="720"/>
      </w:pPr>
      <w:r>
        <w:rPr>
          <w:bCs/>
          <w:sz w:val="28"/>
          <w:szCs w:val="28"/>
          <w:lang w:val="uk-UA"/>
        </w:rPr>
        <w:t>1.1.2. Дискурс-інтерв’ю</w:t>
      </w:r>
      <w:r w:rsidR="0060588F">
        <w:rPr>
          <w:bCs/>
          <w:sz w:val="28"/>
          <w:szCs w:val="28"/>
          <w:lang w:val="uk-UA"/>
        </w:rPr>
        <w:t>…………………………………………………..</w:t>
      </w:r>
      <w:r w:rsidR="00A96135">
        <w:rPr>
          <w:bCs/>
          <w:sz w:val="28"/>
          <w:szCs w:val="28"/>
          <w:lang w:val="uk-UA"/>
        </w:rPr>
        <w:t>13</w:t>
      </w:r>
      <w:r>
        <w:rPr>
          <w:bCs/>
          <w:sz w:val="28"/>
          <w:szCs w:val="28"/>
          <w:lang w:val="uk-UA"/>
        </w:rPr>
        <w:t xml:space="preserve"> 1.1.3. Мовленнєвий портрет</w:t>
      </w:r>
      <w:r w:rsidR="0060588F">
        <w:rPr>
          <w:bCs/>
          <w:sz w:val="28"/>
          <w:szCs w:val="28"/>
          <w:lang w:val="uk-UA"/>
        </w:rPr>
        <w:t>……………………………………………...</w:t>
      </w:r>
      <w:r>
        <w:rPr>
          <w:color w:val="000000"/>
          <w:sz w:val="28"/>
          <w:szCs w:val="28"/>
        </w:rPr>
        <w:t>1</w:t>
      </w:r>
      <w:r w:rsidR="00637775">
        <w:rPr>
          <w:color w:val="000000"/>
          <w:sz w:val="28"/>
          <w:szCs w:val="28"/>
          <w:lang w:val="uk-UA"/>
        </w:rPr>
        <w:t>6</w:t>
      </w:r>
    </w:p>
    <w:p w14:paraId="7B360576" w14:textId="77777777" w:rsidR="00FD43FA" w:rsidRDefault="005D4EAB">
      <w:pPr>
        <w:spacing w:line="360" w:lineRule="auto"/>
      </w:pPr>
      <w:r>
        <w:rPr>
          <w:sz w:val="28"/>
          <w:szCs w:val="28"/>
          <w:lang w:val="uk-UA"/>
        </w:rPr>
        <w:t xml:space="preserve">           1.1.4. Просодичний портрет</w:t>
      </w:r>
      <w:r w:rsidR="0060588F">
        <w:rPr>
          <w:sz w:val="28"/>
          <w:szCs w:val="28"/>
          <w:lang w:val="uk-UA"/>
        </w:rPr>
        <w:t>……………………………………………..</w:t>
      </w:r>
      <w:r w:rsidR="00637775">
        <w:rPr>
          <w:sz w:val="28"/>
          <w:szCs w:val="28"/>
          <w:lang w:val="uk-UA"/>
        </w:rPr>
        <w:t>18</w:t>
      </w:r>
    </w:p>
    <w:p w14:paraId="627C6C23" w14:textId="77777777" w:rsidR="00FD43FA" w:rsidRDefault="005D4EAB">
      <w:pPr>
        <w:spacing w:line="360" w:lineRule="auto"/>
      </w:pPr>
      <w:r>
        <w:rPr>
          <w:sz w:val="28"/>
          <w:szCs w:val="28"/>
          <w:lang w:val="uk-UA"/>
        </w:rPr>
        <w:t xml:space="preserve">           1.2. Вербальна та невербальна складова комунікаці</w:t>
      </w:r>
      <w:r w:rsidR="00637775">
        <w:rPr>
          <w:sz w:val="28"/>
          <w:szCs w:val="28"/>
          <w:lang w:val="uk-UA"/>
        </w:rPr>
        <w:t>ї</w:t>
      </w:r>
      <w:r w:rsidR="0060588F">
        <w:rPr>
          <w:sz w:val="28"/>
          <w:szCs w:val="28"/>
          <w:lang w:val="uk-UA"/>
        </w:rPr>
        <w:t>………………….</w:t>
      </w:r>
      <w:r w:rsidR="00637775">
        <w:rPr>
          <w:sz w:val="28"/>
          <w:szCs w:val="28"/>
          <w:lang w:val="uk-UA"/>
        </w:rPr>
        <w:t>22</w:t>
      </w:r>
    </w:p>
    <w:p w14:paraId="5A4D66AF" w14:textId="77777777" w:rsidR="00FD43FA" w:rsidRDefault="005D4EAB">
      <w:pPr>
        <w:spacing w:line="360" w:lineRule="auto"/>
      </w:pPr>
      <w:r>
        <w:rPr>
          <w:sz w:val="28"/>
          <w:szCs w:val="28"/>
          <w:lang w:val="uk-UA"/>
        </w:rPr>
        <w:t xml:space="preserve">           1.2.1. Вроджені експресивні рухи</w:t>
      </w:r>
      <w:r w:rsidR="0060588F">
        <w:rPr>
          <w:sz w:val="28"/>
          <w:szCs w:val="28"/>
          <w:lang w:val="uk-UA"/>
        </w:rPr>
        <w:t>……………………………………….</w:t>
      </w:r>
      <w:r w:rsidR="00637775">
        <w:rPr>
          <w:sz w:val="28"/>
          <w:szCs w:val="28"/>
          <w:lang w:val="uk-UA"/>
        </w:rPr>
        <w:t>27</w:t>
      </w:r>
    </w:p>
    <w:p w14:paraId="66693DF5" w14:textId="77777777" w:rsidR="00FD43FA" w:rsidRDefault="005D4EAB">
      <w:pPr>
        <w:spacing w:line="360" w:lineRule="auto"/>
      </w:pPr>
      <w:r>
        <w:rPr>
          <w:sz w:val="28"/>
          <w:szCs w:val="28"/>
          <w:lang w:val="uk-UA"/>
        </w:rPr>
        <w:t xml:space="preserve">           1.2.2. Пантоміміка, міміка, пози</w:t>
      </w:r>
      <w:r w:rsidR="0060588F">
        <w:rPr>
          <w:sz w:val="28"/>
          <w:szCs w:val="28"/>
          <w:lang w:val="uk-UA"/>
        </w:rPr>
        <w:t>…………………………………………</w:t>
      </w:r>
      <w:r w:rsidR="00637775">
        <w:rPr>
          <w:sz w:val="28"/>
          <w:szCs w:val="28"/>
          <w:lang w:val="uk-UA"/>
        </w:rPr>
        <w:t>28</w:t>
      </w:r>
    </w:p>
    <w:p w14:paraId="6E7ADFE7" w14:textId="77777777" w:rsidR="00FD43FA" w:rsidRPr="0040568C" w:rsidRDefault="005D4EAB">
      <w:pPr>
        <w:spacing w:line="360" w:lineRule="auto"/>
        <w:rPr>
          <w:lang w:val="uk-UA"/>
        </w:rPr>
      </w:pPr>
      <w:r>
        <w:rPr>
          <w:sz w:val="28"/>
          <w:szCs w:val="28"/>
          <w:lang w:val="uk-UA"/>
        </w:rPr>
        <w:t xml:space="preserve">           1.2.3.Жести та їх особливості</w:t>
      </w:r>
      <w:r w:rsidR="0060588F">
        <w:rPr>
          <w:sz w:val="28"/>
          <w:szCs w:val="28"/>
          <w:lang w:val="uk-UA"/>
        </w:rPr>
        <w:t>……………………………………………</w:t>
      </w:r>
      <w:r w:rsidR="00637775">
        <w:rPr>
          <w:sz w:val="28"/>
          <w:szCs w:val="28"/>
          <w:lang w:val="uk-UA"/>
        </w:rPr>
        <w:t>31</w:t>
      </w:r>
    </w:p>
    <w:p w14:paraId="7AECA371" w14:textId="77777777" w:rsidR="00FD43FA" w:rsidRPr="0040568C" w:rsidRDefault="005D4EAB">
      <w:pPr>
        <w:spacing w:line="360" w:lineRule="auto"/>
        <w:rPr>
          <w:lang w:val="uk-UA"/>
        </w:rPr>
      </w:pPr>
      <w:r>
        <w:rPr>
          <w:sz w:val="28"/>
          <w:szCs w:val="28"/>
          <w:lang w:val="uk-UA"/>
        </w:rPr>
        <w:t>РОЗДІЛ 2 ПРАКТИЧНІ ПЕРЕД</w:t>
      </w:r>
      <w:r w:rsidR="0060588F">
        <w:rPr>
          <w:sz w:val="28"/>
          <w:szCs w:val="28"/>
          <w:lang w:val="uk-UA"/>
        </w:rPr>
        <w:t>УМОВИ ДОСЛІДЖЕННЯ.…………………</w:t>
      </w:r>
      <w:r w:rsidR="00D779B6">
        <w:rPr>
          <w:sz w:val="28"/>
          <w:szCs w:val="28"/>
          <w:lang w:val="uk-UA"/>
        </w:rPr>
        <w:t>33</w:t>
      </w:r>
    </w:p>
    <w:p w14:paraId="63471013" w14:textId="77777777" w:rsidR="00FD43FA" w:rsidRPr="0040568C" w:rsidRDefault="005D4EA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uk-UA"/>
        </w:rPr>
      </w:pPr>
      <w:r>
        <w:rPr>
          <w:color w:val="000000"/>
          <w:sz w:val="28"/>
          <w:szCs w:val="28"/>
          <w:lang w:val="uk-UA"/>
        </w:rPr>
        <w:tab/>
        <w:t xml:space="preserve">2.1. </w:t>
      </w:r>
      <w:r>
        <w:rPr>
          <w:sz w:val="28"/>
          <w:szCs w:val="28"/>
          <w:lang w:val="uk-UA"/>
        </w:rPr>
        <w:t>Характеристика загальних інтонаційних параметрів</w:t>
      </w:r>
      <w:r w:rsidR="000D6ED5">
        <w:rPr>
          <w:sz w:val="28"/>
          <w:szCs w:val="28"/>
          <w:lang w:val="uk-UA"/>
        </w:rPr>
        <w:t xml:space="preserve"> (</w:t>
      </w:r>
      <w:r w:rsidR="00B916C3">
        <w:rPr>
          <w:sz w:val="28"/>
          <w:szCs w:val="28"/>
          <w:lang w:val="uk-UA"/>
        </w:rPr>
        <w:t>Джокер, Комод</w:t>
      </w:r>
      <w:r w:rsidR="0060588F">
        <w:rPr>
          <w:sz w:val="28"/>
          <w:szCs w:val="28"/>
          <w:lang w:val="uk-UA"/>
        </w:rPr>
        <w:t>)…………………………………………………………………………….</w:t>
      </w:r>
      <w:r w:rsidR="005E6004">
        <w:rPr>
          <w:color w:val="000000"/>
          <w:sz w:val="28"/>
          <w:szCs w:val="28"/>
          <w:lang w:val="uk-UA"/>
        </w:rPr>
        <w:t>35</w:t>
      </w:r>
    </w:p>
    <w:p w14:paraId="384083A4" w14:textId="77777777" w:rsidR="00FD43FA" w:rsidRPr="0060588F" w:rsidRDefault="005D4EA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uk-UA"/>
        </w:rPr>
      </w:pPr>
      <w:r>
        <w:rPr>
          <w:color w:val="000000"/>
          <w:sz w:val="28"/>
          <w:szCs w:val="28"/>
          <w:lang w:val="uk-UA"/>
        </w:rPr>
        <w:t xml:space="preserve">          2.2. Порівняльні зміни</w:t>
      </w:r>
      <w:r>
        <w:rPr>
          <w:sz w:val="28"/>
          <w:szCs w:val="28"/>
          <w:lang w:val="uk-UA"/>
        </w:rPr>
        <w:t xml:space="preserve"> інтонаційних параметрів</w:t>
      </w:r>
      <w:r w:rsidR="007A353B">
        <w:rPr>
          <w:color w:val="000000"/>
          <w:sz w:val="28"/>
          <w:szCs w:val="28"/>
          <w:lang w:val="uk-UA"/>
        </w:rPr>
        <w:t xml:space="preserve"> мовлення актора</w:t>
      </w:r>
      <w:r w:rsidR="0060588F">
        <w:rPr>
          <w:color w:val="000000"/>
          <w:sz w:val="28"/>
          <w:szCs w:val="28"/>
          <w:lang w:val="uk-UA"/>
        </w:rPr>
        <w:t>……</w:t>
      </w:r>
      <w:r w:rsidR="005E6004">
        <w:rPr>
          <w:color w:val="000000"/>
          <w:sz w:val="28"/>
          <w:szCs w:val="28"/>
          <w:lang w:val="uk-UA"/>
        </w:rPr>
        <w:t>40</w:t>
      </w:r>
      <w:r>
        <w:rPr>
          <w:color w:val="000000"/>
          <w:sz w:val="28"/>
          <w:szCs w:val="28"/>
          <w:lang w:val="uk-UA"/>
        </w:rPr>
        <w:t xml:space="preserve">                        </w:t>
      </w:r>
    </w:p>
    <w:p w14:paraId="1E070325" w14:textId="77777777" w:rsidR="00FD43FA" w:rsidRPr="0060588F" w:rsidRDefault="005D4EA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1" w:hanging="142"/>
        <w:rPr>
          <w:lang w:val="uk-UA"/>
        </w:rPr>
      </w:pPr>
      <w:r w:rsidRPr="00B32C1E">
        <w:rPr>
          <w:color w:val="000000"/>
          <w:sz w:val="28"/>
          <w:szCs w:val="28"/>
          <w:lang w:val="uk-UA"/>
        </w:rPr>
        <w:t>2.2.1. Діалог з психотерапевтом</w:t>
      </w:r>
      <w:r w:rsidR="0060588F">
        <w:rPr>
          <w:color w:val="000000"/>
          <w:sz w:val="28"/>
          <w:szCs w:val="28"/>
          <w:lang w:val="uk-UA"/>
        </w:rPr>
        <w:t>………………………………………….</w:t>
      </w:r>
      <w:r w:rsidR="004A6202" w:rsidRPr="00B32C1E">
        <w:rPr>
          <w:color w:val="000000"/>
          <w:sz w:val="28"/>
          <w:szCs w:val="28"/>
          <w:lang w:val="uk-UA"/>
        </w:rPr>
        <w:t>40</w:t>
      </w:r>
    </w:p>
    <w:p w14:paraId="0E1070BF" w14:textId="77777777" w:rsidR="00FD43FA" w:rsidRPr="0060588F" w:rsidRDefault="005D4E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rPr>
          <w:lang w:val="uk-UA"/>
        </w:rPr>
      </w:pPr>
      <w:r w:rsidRPr="00B32C1E">
        <w:rPr>
          <w:color w:val="000000"/>
          <w:sz w:val="28"/>
          <w:szCs w:val="28"/>
          <w:lang w:val="uk-UA"/>
        </w:rPr>
        <w:t>2.2.2 Стендап</w:t>
      </w:r>
      <w:r w:rsidR="0060588F">
        <w:rPr>
          <w:color w:val="000000"/>
          <w:sz w:val="28"/>
          <w:szCs w:val="28"/>
          <w:lang w:val="uk-UA"/>
        </w:rPr>
        <w:t>………………………………………………………………</w:t>
      </w:r>
      <w:r w:rsidR="00B32C1E" w:rsidRPr="00B32C1E">
        <w:rPr>
          <w:rFonts w:eastAsia="Courier New"/>
          <w:color w:val="000000"/>
          <w:sz w:val="28"/>
          <w:szCs w:val="28"/>
          <w:lang w:val="uk-UA"/>
        </w:rPr>
        <w:t>43</w:t>
      </w:r>
    </w:p>
    <w:p w14:paraId="27C1FBBF" w14:textId="77777777" w:rsidR="00FD43FA" w:rsidRPr="0060588F" w:rsidRDefault="005D4E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rPr>
          <w:lang w:val="uk-UA"/>
        </w:rPr>
      </w:pPr>
      <w:r w:rsidRPr="00B32C1E">
        <w:rPr>
          <w:color w:val="000000"/>
          <w:sz w:val="28"/>
          <w:szCs w:val="28"/>
          <w:lang w:val="uk-UA"/>
        </w:rPr>
        <w:t>2.2.3. Інтерв’ю</w:t>
      </w:r>
      <w:r w:rsidR="0060588F">
        <w:rPr>
          <w:color w:val="000000"/>
          <w:sz w:val="28"/>
          <w:szCs w:val="28"/>
          <w:lang w:val="uk-UA"/>
        </w:rPr>
        <w:t>…………………</w:t>
      </w:r>
      <w:r w:rsidR="0060588F">
        <w:rPr>
          <w:rFonts w:eastAsia="Courier New"/>
          <w:color w:val="000000"/>
          <w:sz w:val="28"/>
          <w:szCs w:val="28"/>
          <w:lang w:val="uk-UA"/>
        </w:rPr>
        <w:t>…………………………………………..</w:t>
      </w:r>
      <w:r w:rsidR="00B32C1E" w:rsidRPr="00B32C1E">
        <w:rPr>
          <w:rFonts w:eastAsia="Courier New"/>
          <w:color w:val="000000"/>
          <w:sz w:val="28"/>
          <w:szCs w:val="28"/>
          <w:lang w:val="uk-UA"/>
        </w:rPr>
        <w:t>45</w:t>
      </w:r>
    </w:p>
    <w:p w14:paraId="57E3963E" w14:textId="77777777" w:rsidR="00FD43FA" w:rsidRPr="00B32C1E" w:rsidRDefault="005D4E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rPr>
          <w:bCs/>
          <w:sz w:val="28"/>
          <w:szCs w:val="28"/>
          <w:lang w:val="uk-UA"/>
        </w:rPr>
      </w:pPr>
      <w:r w:rsidRPr="00B32C1E">
        <w:rPr>
          <w:bCs/>
          <w:sz w:val="28"/>
          <w:szCs w:val="28"/>
          <w:lang w:val="uk-UA"/>
        </w:rPr>
        <w:t>2.3.Характеристика паравербального мовлення актора в залежності від емоційного стану</w:t>
      </w:r>
      <w:r w:rsidR="0060588F">
        <w:rPr>
          <w:bCs/>
          <w:sz w:val="28"/>
          <w:szCs w:val="28"/>
          <w:lang w:val="uk-UA"/>
        </w:rPr>
        <w:t>………………………………………………………….</w:t>
      </w:r>
      <w:r w:rsidR="00B32C1E" w:rsidRPr="00B32C1E">
        <w:rPr>
          <w:bCs/>
          <w:sz w:val="28"/>
          <w:szCs w:val="28"/>
          <w:lang w:val="uk-UA"/>
        </w:rPr>
        <w:t>48</w:t>
      </w:r>
    </w:p>
    <w:p w14:paraId="5107A9C8" w14:textId="77777777" w:rsidR="000D6ED5" w:rsidRPr="00B32C1E" w:rsidRDefault="000D6ED5" w:rsidP="000D6ED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rPr>
          <w:sz w:val="28"/>
          <w:szCs w:val="28"/>
          <w:lang w:val="uk-UA"/>
        </w:rPr>
      </w:pPr>
      <w:r w:rsidRPr="00B32C1E">
        <w:rPr>
          <w:bCs/>
          <w:sz w:val="28"/>
          <w:szCs w:val="28"/>
          <w:lang w:val="uk-UA"/>
        </w:rPr>
        <w:t xml:space="preserve">2.4. </w:t>
      </w:r>
      <w:r w:rsidRPr="00B32C1E">
        <w:rPr>
          <w:sz w:val="28"/>
          <w:szCs w:val="28"/>
          <w:lang w:val="uk-UA"/>
        </w:rPr>
        <w:t>Характеристика загальних інто</w:t>
      </w:r>
      <w:r w:rsidR="0060588F">
        <w:rPr>
          <w:sz w:val="28"/>
          <w:szCs w:val="28"/>
          <w:lang w:val="uk-UA"/>
        </w:rPr>
        <w:t>наційних параметрів (Наполеон)...</w:t>
      </w:r>
      <w:r w:rsidR="00B32C1E" w:rsidRPr="00B32C1E">
        <w:rPr>
          <w:sz w:val="28"/>
          <w:szCs w:val="28"/>
          <w:lang w:val="uk-UA"/>
        </w:rPr>
        <w:t>53</w:t>
      </w:r>
    </w:p>
    <w:p w14:paraId="2E092EA8" w14:textId="77777777" w:rsidR="00614AB9" w:rsidRPr="00B32C1E" w:rsidRDefault="00614AB9" w:rsidP="00614AB9">
      <w:pPr>
        <w:spacing w:line="360" w:lineRule="auto"/>
        <w:ind w:firstLine="708"/>
        <w:jc w:val="both"/>
        <w:rPr>
          <w:rFonts w:eastAsia="Calibri"/>
          <w:sz w:val="28"/>
          <w:szCs w:val="28"/>
          <w:lang w:val="uk-UA"/>
        </w:rPr>
      </w:pPr>
      <w:r w:rsidRPr="00B32C1E">
        <w:rPr>
          <w:bCs/>
          <w:sz w:val="28"/>
          <w:szCs w:val="28"/>
          <w:lang w:val="uk-UA"/>
        </w:rPr>
        <w:t>2.5. Характеристика паравербального мовлення актора в залежності від емоційного стану</w:t>
      </w:r>
      <w:r w:rsidR="0060588F">
        <w:rPr>
          <w:bCs/>
          <w:sz w:val="28"/>
          <w:szCs w:val="28"/>
          <w:lang w:val="uk-UA"/>
        </w:rPr>
        <w:t>………………………………………………………………..</w:t>
      </w:r>
      <w:r w:rsidR="00B32C1E" w:rsidRPr="00B32C1E">
        <w:rPr>
          <w:bCs/>
          <w:sz w:val="28"/>
          <w:szCs w:val="28"/>
          <w:lang w:val="uk-UA"/>
        </w:rPr>
        <w:t xml:space="preserve"> 72</w:t>
      </w:r>
    </w:p>
    <w:p w14:paraId="314FA412" w14:textId="77777777" w:rsidR="00614AB9" w:rsidRPr="00B32C1E" w:rsidRDefault="00117B0A" w:rsidP="00BA46BE">
      <w:pPr>
        <w:spacing w:line="360" w:lineRule="auto"/>
        <w:ind w:firstLine="708"/>
        <w:contextualSpacing/>
        <w:jc w:val="both"/>
        <w:rPr>
          <w:sz w:val="28"/>
          <w:szCs w:val="28"/>
          <w:lang w:val="uk-UA"/>
        </w:rPr>
      </w:pPr>
      <w:r w:rsidRPr="00B32C1E">
        <w:rPr>
          <w:sz w:val="28"/>
          <w:szCs w:val="28"/>
          <w:lang w:val="uk-UA"/>
        </w:rPr>
        <w:t>2.6. Інтегральні та диференційні показники мелодійних оформлень</w:t>
      </w:r>
      <w:r w:rsidRPr="0060588F">
        <w:rPr>
          <w:sz w:val="28"/>
          <w:szCs w:val="28"/>
          <w:lang w:val="uk-UA"/>
        </w:rPr>
        <w:t xml:space="preserve"> </w:t>
      </w:r>
      <w:r w:rsidRPr="00B32C1E">
        <w:rPr>
          <w:sz w:val="28"/>
          <w:szCs w:val="28"/>
          <w:lang w:val="uk-UA"/>
        </w:rPr>
        <w:t>в залежності від емоційного стану мовця</w:t>
      </w:r>
      <w:r w:rsidR="0060588F">
        <w:rPr>
          <w:sz w:val="28"/>
          <w:szCs w:val="28"/>
          <w:lang w:val="uk-UA"/>
        </w:rPr>
        <w:t>………………………………………..</w:t>
      </w:r>
      <w:r w:rsidR="00B32C1E" w:rsidRPr="00B32C1E">
        <w:rPr>
          <w:sz w:val="28"/>
          <w:szCs w:val="28"/>
          <w:lang w:val="uk-UA"/>
        </w:rPr>
        <w:t>77</w:t>
      </w:r>
    </w:p>
    <w:p w14:paraId="5756137D" w14:textId="77777777" w:rsidR="00FD43FA" w:rsidRPr="00B32C1E" w:rsidRDefault="005D4EAB" w:rsidP="00BA46BE">
      <w:pPr>
        <w:spacing w:line="360" w:lineRule="auto"/>
        <w:ind w:firstLine="708"/>
        <w:rPr>
          <w:lang w:val="uk-UA"/>
        </w:rPr>
      </w:pPr>
      <w:r w:rsidRPr="00B32C1E">
        <w:rPr>
          <w:sz w:val="28"/>
          <w:szCs w:val="28"/>
          <w:lang w:val="uk-UA"/>
        </w:rPr>
        <w:t>ЗАК</w:t>
      </w:r>
      <w:r w:rsidR="00BA46BE" w:rsidRPr="00B32C1E">
        <w:rPr>
          <w:sz w:val="28"/>
          <w:szCs w:val="28"/>
          <w:lang w:val="uk-UA"/>
        </w:rPr>
        <w:t>ЛЮЧЕННЯ.......………………………………………..</w:t>
      </w:r>
      <w:r w:rsidRPr="00B32C1E">
        <w:rPr>
          <w:sz w:val="28"/>
          <w:szCs w:val="28"/>
          <w:lang w:val="uk-UA"/>
        </w:rPr>
        <w:t>…………......</w:t>
      </w:r>
      <w:r w:rsidR="00B32C1E" w:rsidRPr="00B32C1E">
        <w:rPr>
          <w:sz w:val="28"/>
          <w:szCs w:val="28"/>
          <w:lang w:val="uk-UA"/>
        </w:rPr>
        <w:t>82</w:t>
      </w:r>
    </w:p>
    <w:p w14:paraId="1C369128" w14:textId="77777777" w:rsidR="00FD43FA" w:rsidRPr="00B32C1E" w:rsidRDefault="005D4EAB" w:rsidP="00BA46BE">
      <w:pPr>
        <w:spacing w:line="360" w:lineRule="auto"/>
        <w:ind w:firstLine="708"/>
        <w:rPr>
          <w:lang w:val="uk-UA"/>
        </w:rPr>
      </w:pPr>
      <w:r w:rsidRPr="00B32C1E">
        <w:rPr>
          <w:sz w:val="28"/>
          <w:szCs w:val="28"/>
          <w:lang w:val="uk-UA"/>
        </w:rPr>
        <w:t>СПИСОК ВИКОР</w:t>
      </w:r>
      <w:r w:rsidR="00BA46BE" w:rsidRPr="00B32C1E">
        <w:rPr>
          <w:sz w:val="28"/>
          <w:szCs w:val="28"/>
          <w:lang w:val="uk-UA"/>
        </w:rPr>
        <w:t>ИСТАНИХ ДЖЕРЕЛ…………………………..</w:t>
      </w:r>
      <w:r w:rsidR="00A96135" w:rsidRPr="00B32C1E">
        <w:rPr>
          <w:sz w:val="28"/>
          <w:szCs w:val="28"/>
          <w:lang w:val="uk-UA"/>
        </w:rPr>
        <w:t>…… 84</w:t>
      </w:r>
    </w:p>
    <w:p w14:paraId="746B70D6" w14:textId="77777777" w:rsidR="00FD43FA" w:rsidRPr="00D76AC0" w:rsidRDefault="005D4EAB" w:rsidP="00D76AC0">
      <w:pPr>
        <w:spacing w:line="360" w:lineRule="auto"/>
        <w:ind w:firstLine="708"/>
        <w:rPr>
          <w:lang w:val="uk-UA"/>
        </w:rPr>
      </w:pPr>
      <w:r w:rsidRPr="00B32C1E">
        <w:rPr>
          <w:sz w:val="28"/>
          <w:szCs w:val="28"/>
          <w:lang w:val="uk-UA"/>
        </w:rPr>
        <w:t>ДОДАТОК 1</w:t>
      </w:r>
      <w:r w:rsidR="0060588F">
        <w:rPr>
          <w:sz w:val="28"/>
          <w:szCs w:val="28"/>
          <w:lang w:val="uk-UA"/>
        </w:rPr>
        <w:t>……………………………………………………………….</w:t>
      </w:r>
      <w:r w:rsidR="00B32C1E" w:rsidRPr="00B32C1E">
        <w:rPr>
          <w:sz w:val="28"/>
          <w:szCs w:val="28"/>
          <w:lang w:val="uk-UA"/>
        </w:rPr>
        <w:t>90</w:t>
      </w:r>
    </w:p>
    <w:p w14:paraId="58D4C29E" w14:textId="77777777" w:rsidR="00FD43FA" w:rsidRDefault="005D4EAB">
      <w:pPr>
        <w:spacing w:line="360" w:lineRule="auto"/>
        <w:jc w:val="center"/>
        <w:rPr>
          <w:b/>
          <w:sz w:val="28"/>
          <w:szCs w:val="28"/>
          <w:lang w:val="uk-UA"/>
        </w:rPr>
      </w:pPr>
      <w:r>
        <w:rPr>
          <w:b/>
          <w:sz w:val="28"/>
          <w:szCs w:val="28"/>
          <w:lang w:val="uk-UA"/>
        </w:rPr>
        <w:lastRenderedPageBreak/>
        <w:t>ВСТУП</w:t>
      </w:r>
    </w:p>
    <w:p w14:paraId="753B116B" w14:textId="77777777" w:rsidR="00FD43FA" w:rsidRDefault="005D4EAB">
      <w:pPr>
        <w:spacing w:line="360" w:lineRule="auto"/>
        <w:ind w:firstLine="720"/>
        <w:jc w:val="both"/>
        <w:rPr>
          <w:lang w:val="uk-UA"/>
        </w:rPr>
      </w:pPr>
      <w:r>
        <w:rPr>
          <w:sz w:val="28"/>
          <w:szCs w:val="28"/>
          <w:lang w:val="uk-UA"/>
        </w:rPr>
        <w:t xml:space="preserve">Вибір </w:t>
      </w:r>
      <w:r>
        <w:rPr>
          <w:i/>
          <w:sz w:val="28"/>
          <w:szCs w:val="28"/>
          <w:lang w:val="uk-UA"/>
        </w:rPr>
        <w:t xml:space="preserve">теми </w:t>
      </w:r>
      <w:r>
        <w:rPr>
          <w:sz w:val="28"/>
          <w:szCs w:val="28"/>
          <w:lang w:val="uk-UA"/>
        </w:rPr>
        <w:t>дослідження, а саме «Просодичний портрет актора Хоакіна Фенікса у зображеному кінодискурсі та у дискурсі інтерв’ю» зумовлений значним інтересом та неоднозначним трактуванням терміну «дискурс», зацікавленністю діяльності актора Хоакіна Фенікса.</w:t>
      </w:r>
    </w:p>
    <w:p w14:paraId="761836E5" w14:textId="77777777" w:rsidR="00FD43FA" w:rsidRPr="0060588F" w:rsidRDefault="005D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rPr>
      </w:pPr>
      <w:r>
        <w:rPr>
          <w:i/>
          <w:sz w:val="28"/>
          <w:szCs w:val="28"/>
          <w:lang w:val="uk-UA"/>
        </w:rPr>
        <w:tab/>
      </w:r>
      <w:r w:rsidRPr="0060588F">
        <w:rPr>
          <w:i/>
          <w:sz w:val="28"/>
          <w:szCs w:val="28"/>
          <w:lang w:val="uk-UA"/>
        </w:rPr>
        <w:t>Теоретико-методологічну основу</w:t>
      </w:r>
      <w:r w:rsidRPr="0060588F">
        <w:rPr>
          <w:sz w:val="28"/>
          <w:szCs w:val="28"/>
          <w:lang w:val="uk-UA"/>
        </w:rPr>
        <w:t xml:space="preserve"> роботи становлять дослідження з теорії даного питання</w:t>
      </w:r>
      <w:r>
        <w:rPr>
          <w:sz w:val="28"/>
          <w:szCs w:val="28"/>
          <w:lang w:val="uk-UA"/>
        </w:rPr>
        <w:t xml:space="preserve"> науковців, </w:t>
      </w:r>
      <w:r w:rsidRPr="0060588F">
        <w:rPr>
          <w:sz w:val="28"/>
          <w:szCs w:val="28"/>
          <w:lang w:val="uk-UA"/>
        </w:rPr>
        <w:t xml:space="preserve">які викладені </w:t>
      </w:r>
      <w:r>
        <w:rPr>
          <w:sz w:val="28"/>
          <w:szCs w:val="28"/>
          <w:lang w:val="uk-UA"/>
        </w:rPr>
        <w:t>частково у наведеному в кінці роботи списку літератури.</w:t>
      </w:r>
    </w:p>
    <w:p w14:paraId="19FEE74E" w14:textId="77777777" w:rsidR="00FD43FA" w:rsidRPr="005D4EAB" w:rsidRDefault="005D4EAB">
      <w:pPr>
        <w:spacing w:line="360" w:lineRule="auto"/>
        <w:ind w:firstLine="720"/>
        <w:jc w:val="both"/>
        <w:rPr>
          <w:lang w:val="uk-UA"/>
        </w:rPr>
      </w:pPr>
      <w:r w:rsidRPr="0060588F">
        <w:rPr>
          <w:i/>
          <w:color w:val="202124"/>
          <w:sz w:val="28"/>
          <w:szCs w:val="28"/>
          <w:lang w:val="uk-UA"/>
        </w:rPr>
        <w:t>Об’єктом</w:t>
      </w:r>
      <w:r w:rsidRPr="0060588F">
        <w:rPr>
          <w:color w:val="202124"/>
          <w:sz w:val="28"/>
          <w:szCs w:val="28"/>
          <w:lang w:val="uk-UA"/>
        </w:rPr>
        <w:t xml:space="preserve"> дослідження є </w:t>
      </w:r>
      <w:r>
        <w:rPr>
          <w:color w:val="202124"/>
          <w:sz w:val="28"/>
          <w:szCs w:val="28"/>
          <w:lang w:val="uk-UA"/>
        </w:rPr>
        <w:t>п</w:t>
      </w:r>
      <w:r w:rsidR="00FA51EF">
        <w:rPr>
          <w:color w:val="202124"/>
          <w:sz w:val="28"/>
          <w:szCs w:val="28"/>
          <w:lang w:val="uk-UA"/>
        </w:rPr>
        <w:t>ромова актора Хоакіна Фенікса у</w:t>
      </w:r>
      <w:r w:rsidR="00A82C13">
        <w:rPr>
          <w:color w:val="202124"/>
          <w:sz w:val="28"/>
          <w:szCs w:val="28"/>
          <w:lang w:val="uk-UA"/>
        </w:rPr>
        <w:t xml:space="preserve"> фільмах</w:t>
      </w:r>
      <w:r>
        <w:rPr>
          <w:color w:val="202124"/>
          <w:sz w:val="28"/>
          <w:szCs w:val="28"/>
          <w:lang w:val="uk-UA"/>
        </w:rPr>
        <w:t>, інтерв`ю</w:t>
      </w:r>
      <w:r w:rsidRPr="0060588F">
        <w:rPr>
          <w:bCs/>
          <w:sz w:val="28"/>
          <w:szCs w:val="28"/>
          <w:lang w:val="uk-UA"/>
        </w:rPr>
        <w:t xml:space="preserve"> та на церемонії вручення </w:t>
      </w:r>
      <w:r>
        <w:rPr>
          <w:bCs/>
          <w:sz w:val="28"/>
          <w:szCs w:val="28"/>
          <w:lang w:val="uk-UA"/>
        </w:rPr>
        <w:t xml:space="preserve">Оскара. </w:t>
      </w:r>
    </w:p>
    <w:p w14:paraId="62FC5567" w14:textId="77777777" w:rsidR="00FD43FA" w:rsidRPr="0060588F" w:rsidRDefault="005D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rPr>
      </w:pPr>
      <w:r w:rsidRPr="0060588F">
        <w:rPr>
          <w:i/>
          <w:sz w:val="28"/>
          <w:szCs w:val="28"/>
          <w:lang w:val="uk-UA"/>
        </w:rPr>
        <w:tab/>
        <w:t xml:space="preserve">Предметом </w:t>
      </w:r>
      <w:r w:rsidRPr="0060588F">
        <w:rPr>
          <w:sz w:val="28"/>
          <w:szCs w:val="28"/>
          <w:lang w:val="uk-UA"/>
        </w:rPr>
        <w:t xml:space="preserve">дослідження </w:t>
      </w:r>
      <w:r>
        <w:rPr>
          <w:sz w:val="28"/>
          <w:szCs w:val="28"/>
          <w:lang w:val="uk-UA"/>
        </w:rPr>
        <w:t>є інтонаційні особливості промови актора</w:t>
      </w:r>
      <w:r w:rsidRPr="0060588F">
        <w:rPr>
          <w:lang w:val="uk-UA"/>
        </w:rPr>
        <w:t>.</w:t>
      </w:r>
    </w:p>
    <w:p w14:paraId="056547DC" w14:textId="77777777" w:rsidR="00FD43FA" w:rsidRPr="001332C0" w:rsidRDefault="005D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uk-UA"/>
        </w:rPr>
      </w:pPr>
      <w:r w:rsidRPr="0060588F">
        <w:rPr>
          <w:i/>
          <w:sz w:val="28"/>
          <w:szCs w:val="28"/>
          <w:lang w:val="uk-UA"/>
        </w:rPr>
        <w:tab/>
        <w:t>Мета</w:t>
      </w:r>
      <w:r w:rsidRPr="0060588F">
        <w:rPr>
          <w:sz w:val="28"/>
          <w:szCs w:val="28"/>
          <w:lang w:val="uk-UA"/>
        </w:rPr>
        <w:t xml:space="preserve"> роботи полягає у висвітленні </w:t>
      </w:r>
      <w:r>
        <w:rPr>
          <w:sz w:val="28"/>
          <w:szCs w:val="28"/>
          <w:lang w:val="uk-UA"/>
        </w:rPr>
        <w:t>і аналізі поняття дискурсу в сучасній лінгвістиці; розгляну</w:t>
      </w:r>
      <w:r w:rsidR="00FA51EF">
        <w:rPr>
          <w:sz w:val="28"/>
          <w:szCs w:val="28"/>
          <w:lang w:val="uk-UA"/>
        </w:rPr>
        <w:t xml:space="preserve">ти особливості кінодискурсу та </w:t>
      </w:r>
      <w:r>
        <w:rPr>
          <w:sz w:val="28"/>
          <w:szCs w:val="28"/>
          <w:lang w:val="uk-UA"/>
        </w:rPr>
        <w:t>д</w:t>
      </w:r>
      <w:r>
        <w:rPr>
          <w:bCs/>
          <w:sz w:val="28"/>
          <w:szCs w:val="28"/>
          <w:lang w:val="uk-UA"/>
        </w:rPr>
        <w:t xml:space="preserve">искурс-інтерв’ю, </w:t>
      </w:r>
      <w:r>
        <w:rPr>
          <w:sz w:val="28"/>
          <w:szCs w:val="28"/>
          <w:lang w:val="uk-UA"/>
        </w:rPr>
        <w:t xml:space="preserve"> м</w:t>
      </w:r>
      <w:r>
        <w:rPr>
          <w:bCs/>
          <w:sz w:val="28"/>
          <w:szCs w:val="28"/>
          <w:lang w:val="uk-UA"/>
        </w:rPr>
        <w:t>овленнєвого</w:t>
      </w:r>
      <w:r>
        <w:rPr>
          <w:sz w:val="28"/>
          <w:szCs w:val="28"/>
          <w:lang w:val="uk-UA"/>
        </w:rPr>
        <w:t xml:space="preserve">  і просодичного портретів, вербальні та невербальні складові комунікації, жести, міміку. </w:t>
      </w:r>
    </w:p>
    <w:p w14:paraId="19826491" w14:textId="77777777" w:rsidR="00FD43FA" w:rsidRDefault="005D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Pr>
          <w:sz w:val="28"/>
          <w:szCs w:val="28"/>
          <w:lang w:val="uk-UA"/>
        </w:rPr>
        <w:tab/>
      </w:r>
      <w:r>
        <w:rPr>
          <w:sz w:val="28"/>
          <w:szCs w:val="28"/>
        </w:rPr>
        <w:t xml:space="preserve">Досягнення поставленої мети вимагає вирішення конкретних завдань, а саме: </w:t>
      </w:r>
    </w:p>
    <w:p w14:paraId="3A58D782" w14:textId="77777777" w:rsidR="00FD43FA" w:rsidRDefault="005D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Pr>
          <w:sz w:val="28"/>
          <w:szCs w:val="28"/>
        </w:rPr>
        <w:t>-  визначити поняття «</w:t>
      </w:r>
      <w:r>
        <w:rPr>
          <w:sz w:val="28"/>
          <w:szCs w:val="28"/>
          <w:lang w:val="uk-UA"/>
        </w:rPr>
        <w:t>дискурс</w:t>
      </w:r>
      <w:r>
        <w:rPr>
          <w:sz w:val="28"/>
          <w:szCs w:val="28"/>
        </w:rPr>
        <w:t>»;</w:t>
      </w:r>
    </w:p>
    <w:p w14:paraId="7D505EFB" w14:textId="77777777" w:rsidR="00FD43FA" w:rsidRDefault="005D4EAB">
      <w:pPr>
        <w:pStyle w:val="af2"/>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Pr>
          <w:sz w:val="28"/>
          <w:szCs w:val="28"/>
        </w:rPr>
        <w:t>окреслити основні</w:t>
      </w:r>
      <w:r>
        <w:rPr>
          <w:sz w:val="28"/>
          <w:szCs w:val="28"/>
          <w:lang w:val="uk-UA"/>
        </w:rPr>
        <w:t xml:space="preserve"> різновиди дискурсу</w:t>
      </w:r>
      <w:r>
        <w:rPr>
          <w:sz w:val="28"/>
          <w:szCs w:val="28"/>
        </w:rPr>
        <w:t>;</w:t>
      </w:r>
    </w:p>
    <w:p w14:paraId="0F58AB56" w14:textId="77777777" w:rsidR="00FD43FA" w:rsidRDefault="005D4EAB">
      <w:pPr>
        <w:pStyle w:val="af2"/>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Pr>
          <w:sz w:val="28"/>
          <w:szCs w:val="28"/>
        </w:rPr>
        <w:t>розглянути поняття</w:t>
      </w:r>
      <w:r>
        <w:rPr>
          <w:sz w:val="28"/>
          <w:szCs w:val="28"/>
          <w:lang w:val="uk-UA"/>
        </w:rPr>
        <w:t xml:space="preserve"> «кінодискурс», «дискурс-інтерв</w:t>
      </w:r>
      <w:r>
        <w:rPr>
          <w:sz w:val="28"/>
          <w:szCs w:val="28"/>
        </w:rPr>
        <w:t>`</w:t>
      </w:r>
      <w:r>
        <w:rPr>
          <w:sz w:val="28"/>
          <w:szCs w:val="28"/>
          <w:lang w:val="uk-UA"/>
        </w:rPr>
        <w:t>ю», «мовленнєвий портрет» та «просодичний портрет»;</w:t>
      </w:r>
    </w:p>
    <w:p w14:paraId="57B1C84D" w14:textId="77777777" w:rsidR="00FD43FA" w:rsidRDefault="005D4EA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Pr>
          <w:sz w:val="28"/>
          <w:szCs w:val="28"/>
          <w:lang w:val="uk-UA"/>
        </w:rPr>
        <w:t xml:space="preserve">- </w:t>
      </w:r>
      <w:r>
        <w:rPr>
          <w:sz w:val="28"/>
          <w:szCs w:val="28"/>
        </w:rPr>
        <w:t xml:space="preserve">охарактеризувати і описати </w:t>
      </w:r>
      <w:r>
        <w:rPr>
          <w:sz w:val="28"/>
          <w:szCs w:val="28"/>
          <w:lang w:val="uk-UA"/>
        </w:rPr>
        <w:t>темпоральну організацію і синтагматичне членування  мовлення</w:t>
      </w:r>
      <w:r>
        <w:rPr>
          <w:b/>
          <w:sz w:val="28"/>
          <w:szCs w:val="28"/>
          <w:lang w:val="uk-UA"/>
        </w:rPr>
        <w:t xml:space="preserve">, </w:t>
      </w:r>
      <w:r>
        <w:rPr>
          <w:color w:val="000000"/>
          <w:sz w:val="28"/>
          <w:szCs w:val="28"/>
          <w:lang w:val="uk-UA"/>
        </w:rPr>
        <w:t>гучність, висоту та максимальний діапазон голосу актора Хоакіна Фенікса у фільмах «Джокер»,  «Гладіатор»</w:t>
      </w:r>
      <w:r w:rsidR="00FA51EF">
        <w:rPr>
          <w:color w:val="000000"/>
          <w:sz w:val="28"/>
          <w:szCs w:val="28"/>
          <w:lang w:val="uk-UA"/>
        </w:rPr>
        <w:t xml:space="preserve">, «Наполеон», </w:t>
      </w:r>
      <w:r>
        <w:rPr>
          <w:color w:val="000000"/>
          <w:sz w:val="28"/>
          <w:szCs w:val="28"/>
          <w:lang w:val="uk-UA"/>
        </w:rPr>
        <w:t>в інтерв</w:t>
      </w:r>
      <w:r>
        <w:rPr>
          <w:sz w:val="28"/>
          <w:szCs w:val="28"/>
        </w:rPr>
        <w:t>`</w:t>
      </w:r>
      <w:r w:rsidR="00FA51EF">
        <w:rPr>
          <w:sz w:val="28"/>
          <w:szCs w:val="28"/>
          <w:lang w:val="uk-UA"/>
        </w:rPr>
        <w:t xml:space="preserve">ю та на церемонії вручення Оскара. </w:t>
      </w:r>
    </w:p>
    <w:p w14:paraId="5A5E0571" w14:textId="77777777" w:rsidR="00FD43FA" w:rsidRDefault="005D4EA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Pr>
          <w:sz w:val="28"/>
          <w:szCs w:val="28"/>
          <w:lang w:val="uk-UA"/>
        </w:rPr>
        <w:t>- визначити  вербальні та невербальні складові комунікації;</w:t>
      </w:r>
    </w:p>
    <w:p w14:paraId="6403A73A" w14:textId="77777777" w:rsidR="00FD43FA" w:rsidRDefault="005D4EA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Pr>
          <w:sz w:val="28"/>
          <w:szCs w:val="28"/>
          <w:lang w:val="uk-UA"/>
        </w:rPr>
        <w:t>- розглянути міміку, пантоміміку, жести, пози;</w:t>
      </w:r>
    </w:p>
    <w:p w14:paraId="7B333A7A" w14:textId="77777777" w:rsidR="00FD43FA" w:rsidRDefault="00FD43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lang w:val="uk-UA"/>
        </w:rPr>
      </w:pPr>
    </w:p>
    <w:p w14:paraId="7757556D" w14:textId="77777777" w:rsidR="00FD43FA" w:rsidRDefault="005D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Pr>
          <w:sz w:val="28"/>
          <w:szCs w:val="28"/>
        </w:rPr>
        <w:lastRenderedPageBreak/>
        <w:tab/>
        <w:t>Структура роботи обумовлена її метою та завданнями. Курсова робота складається</w:t>
      </w:r>
      <w:r>
        <w:rPr>
          <w:color w:val="202124"/>
          <w:sz w:val="28"/>
          <w:szCs w:val="28"/>
        </w:rPr>
        <w:t xml:space="preserve"> з вступу, </w:t>
      </w:r>
      <w:r>
        <w:rPr>
          <w:color w:val="202124"/>
          <w:sz w:val="28"/>
          <w:szCs w:val="28"/>
          <w:lang w:val="uk-UA"/>
        </w:rPr>
        <w:t>двох</w:t>
      </w:r>
      <w:r>
        <w:rPr>
          <w:color w:val="202124"/>
          <w:sz w:val="28"/>
          <w:szCs w:val="28"/>
        </w:rPr>
        <w:t xml:space="preserve"> розділів, </w:t>
      </w:r>
      <w:r>
        <w:rPr>
          <w:color w:val="202124"/>
          <w:sz w:val="28"/>
          <w:szCs w:val="28"/>
          <w:lang w:val="uk-UA"/>
        </w:rPr>
        <w:t xml:space="preserve">п’ятнадцяти </w:t>
      </w:r>
      <w:r>
        <w:rPr>
          <w:color w:val="202124"/>
          <w:sz w:val="28"/>
          <w:szCs w:val="28"/>
        </w:rPr>
        <w:t xml:space="preserve">підрозділів, висновків і </w:t>
      </w:r>
      <w:r>
        <w:rPr>
          <w:color w:val="202124"/>
          <w:sz w:val="28"/>
          <w:szCs w:val="28"/>
          <w:lang w:val="uk-UA"/>
        </w:rPr>
        <w:t xml:space="preserve">списку </w:t>
      </w:r>
      <w:r>
        <w:rPr>
          <w:color w:val="202124"/>
          <w:sz w:val="28"/>
          <w:szCs w:val="28"/>
        </w:rPr>
        <w:t>використаних джерел.</w:t>
      </w:r>
    </w:p>
    <w:p w14:paraId="6C752138" w14:textId="77777777" w:rsidR="00FD43FA" w:rsidRDefault="005D4EAB">
      <w:pPr>
        <w:spacing w:line="360" w:lineRule="auto"/>
        <w:ind w:firstLine="720"/>
        <w:jc w:val="both"/>
      </w:pPr>
      <w:r>
        <w:rPr>
          <w:sz w:val="28"/>
          <w:szCs w:val="28"/>
        </w:rPr>
        <w:t xml:space="preserve">Перший розділ </w:t>
      </w:r>
      <w:r>
        <w:rPr>
          <w:sz w:val="28"/>
          <w:szCs w:val="28"/>
          <w:lang w:val="uk-UA"/>
        </w:rPr>
        <w:t>висвітдює</w:t>
      </w:r>
      <w:r>
        <w:rPr>
          <w:sz w:val="28"/>
          <w:szCs w:val="28"/>
        </w:rPr>
        <w:t xml:space="preserve"> теоретичні передумови дослідження</w:t>
      </w:r>
      <w:r>
        <w:rPr>
          <w:sz w:val="28"/>
          <w:szCs w:val="28"/>
          <w:lang w:val="uk-UA"/>
        </w:rPr>
        <w:t>.</w:t>
      </w:r>
      <w:r>
        <w:rPr>
          <w:sz w:val="28"/>
          <w:szCs w:val="28"/>
        </w:rPr>
        <w:t xml:space="preserve">.У другому </w:t>
      </w:r>
      <w:r>
        <w:rPr>
          <w:sz w:val="28"/>
          <w:szCs w:val="28"/>
          <w:lang w:val="uk-UA"/>
        </w:rPr>
        <w:t xml:space="preserve">розділі співставляються інтонаційні  характеристики мовлення актора у зображувальному кінодискурсі та у власному квазіспонтанному  мовленні (інтерв’ю); проводиться аналіз паравербального мовлення актора, співставлення емоцій та інтонаційних шкал актора у різних мовленнєвих ситуаціях. </w:t>
      </w:r>
      <w:r>
        <w:rPr>
          <w:sz w:val="28"/>
          <w:szCs w:val="28"/>
        </w:rPr>
        <w:t xml:space="preserve">Список використаних джерел складається з </w:t>
      </w:r>
      <w:r w:rsidR="00AE2A0A">
        <w:rPr>
          <w:sz w:val="28"/>
          <w:szCs w:val="28"/>
          <w:lang w:val="uk-UA"/>
        </w:rPr>
        <w:t>57</w:t>
      </w:r>
      <w:r>
        <w:rPr>
          <w:sz w:val="28"/>
          <w:szCs w:val="28"/>
          <w:lang w:val="uk-UA"/>
        </w:rPr>
        <w:t xml:space="preserve"> </w:t>
      </w:r>
      <w:r>
        <w:rPr>
          <w:sz w:val="28"/>
          <w:szCs w:val="28"/>
        </w:rPr>
        <w:t>позицій.</w:t>
      </w:r>
    </w:p>
    <w:p w14:paraId="64884D77" w14:textId="77777777" w:rsidR="00FD43FA" w:rsidRDefault="005D4E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r>
        <w:rPr>
          <w:color w:val="000000"/>
          <w:sz w:val="28"/>
          <w:szCs w:val="28"/>
          <w:lang w:val="uk-UA"/>
        </w:rPr>
        <w:t xml:space="preserve">Результати роботи частково доповідалися і і були опубліковані в 2022 році в місті Манчестр </w:t>
      </w:r>
      <w:r w:rsidR="00FE7D5C">
        <w:rPr>
          <w:sz w:val="28"/>
          <w:szCs w:val="28"/>
          <w:lang w:val="uk-UA"/>
        </w:rPr>
        <w:t>[19</w:t>
      </w:r>
      <w:r>
        <w:rPr>
          <w:sz w:val="28"/>
          <w:szCs w:val="28"/>
          <w:lang w:val="uk-UA"/>
        </w:rPr>
        <w:t>]</w:t>
      </w:r>
      <w:r w:rsidR="00FE7D5C">
        <w:rPr>
          <w:sz w:val="28"/>
          <w:szCs w:val="28"/>
          <w:lang w:val="uk-UA"/>
        </w:rPr>
        <w:t xml:space="preserve"> та в Гданському університеті у липіні 2024 року (матеріали готуються до публікації)</w:t>
      </w:r>
      <w:r>
        <w:rPr>
          <w:sz w:val="28"/>
          <w:szCs w:val="28"/>
          <w:lang w:val="uk-UA"/>
        </w:rPr>
        <w:t>.</w:t>
      </w:r>
    </w:p>
    <w:p w14:paraId="5C10AC44"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06AD84F9"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49D2F6E2"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3D561F4F"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2BFBE00F"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78CF686D"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47E61AA7"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619958A6"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52EACC4B"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14AC39FB"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2E3918C4"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5F77F516"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18023DB0"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2905439C"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49FF73C4"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6808F39A"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3A764D23"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677A0AA9" w14:textId="77777777" w:rsidR="00FD43FA" w:rsidRDefault="00FD43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4FF7D228" w14:textId="77777777" w:rsidR="00705973" w:rsidRDefault="0070597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8"/>
          <w:szCs w:val="28"/>
          <w:lang w:val="uk-UA"/>
        </w:rPr>
      </w:pPr>
    </w:p>
    <w:p w14:paraId="71461D6C" w14:textId="77777777" w:rsidR="00FD43FA" w:rsidRDefault="005D4E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center"/>
        <w:rPr>
          <w:b/>
          <w:sz w:val="28"/>
          <w:szCs w:val="28"/>
          <w:lang w:val="uk-UA"/>
        </w:rPr>
      </w:pPr>
      <w:r>
        <w:rPr>
          <w:b/>
          <w:sz w:val="28"/>
          <w:szCs w:val="28"/>
          <w:lang w:val="uk-UA"/>
        </w:rPr>
        <w:t>1.  ТЕОРЕТИЧНІ  ПЕРЕДУМОВИ  ДОСЛІДЖЕННЯ</w:t>
      </w:r>
    </w:p>
    <w:p w14:paraId="29E3B0B9" w14:textId="77777777" w:rsidR="00FD43FA" w:rsidRDefault="005D4EAB">
      <w:pPr>
        <w:spacing w:line="360" w:lineRule="auto"/>
        <w:jc w:val="both"/>
      </w:pPr>
      <w:r>
        <w:rPr>
          <w:b/>
          <w:sz w:val="28"/>
          <w:szCs w:val="28"/>
          <w:lang w:val="uk-UA"/>
        </w:rPr>
        <w:t xml:space="preserve">1.1.Поняття «дискурс» в сучасній лінгвістиці </w:t>
      </w:r>
    </w:p>
    <w:p w14:paraId="1EFF5FAF" w14:textId="77777777" w:rsidR="00FD43FA" w:rsidRDefault="005D4EAB">
      <w:pPr>
        <w:pStyle w:val="af2"/>
        <w:spacing w:line="360" w:lineRule="auto"/>
        <w:ind w:left="0" w:firstLine="708"/>
        <w:jc w:val="both"/>
      </w:pPr>
      <w:r>
        <w:rPr>
          <w:sz w:val="28"/>
          <w:szCs w:val="28"/>
          <w:lang w:val="uk-UA"/>
        </w:rPr>
        <w:t>Друга половина XX століття стає переломною як для лінгвістики загалом, так й для розвитку дискурсології зокрема. Насамперед це обумовлено розвитком засобів масової інформації. Ще однією причиною, специфічною для вітчизняної лінгвістики, стала демократизація суспільства, що також відтворилося в мовних процесах: з’явилася велика кількість англомовних запозичень, сленгових виразів, метафор і таке інше. У сучасному суспільстві відбувається боротьба за інформаційний простір, який організовано таким чином, щоб досягти максимального перлокутивного ефекту. Такий ефект повинен бути заздалегідь передбачений, тобто прагматична сторона виступає генератором інших видів інформації. Все це призводить до зміни традиційних пріоритетів у лінгвістичних дослідженнях. Теоретична семантика, що вивчає мову як набір абстрактних знаків, не може дати відповіді на поставлені суспільством питання: чому різні автори, відправники інформації, по-різному, з точки зору підбору мовних засобів і способів їх подачі оформлюють своє повідомлення, чому одні висловлювання переконливі, а інші — ні.</w:t>
      </w:r>
      <w:r w:rsidR="00EF09DE" w:rsidRPr="00EF09DE">
        <w:rPr>
          <w:sz w:val="28"/>
          <w:szCs w:val="28"/>
          <w:lang w:val="uk-UA"/>
        </w:rPr>
        <w:t xml:space="preserve"> </w:t>
      </w:r>
      <w:r w:rsidR="005150F0">
        <w:rPr>
          <w:sz w:val="28"/>
          <w:szCs w:val="28"/>
          <w:lang w:val="uk-UA"/>
        </w:rPr>
        <w:t>[25, 35, 38, 39, 47</w:t>
      </w:r>
      <w:r w:rsidR="00EF09DE" w:rsidRPr="005150F0">
        <w:rPr>
          <w:sz w:val="28"/>
          <w:szCs w:val="28"/>
          <w:lang w:val="uk-UA"/>
        </w:rPr>
        <w:t>].</w:t>
      </w:r>
      <w:r w:rsidR="00EF09DE">
        <w:rPr>
          <w:sz w:val="28"/>
          <w:szCs w:val="28"/>
          <w:lang w:val="uk-UA"/>
        </w:rPr>
        <w:t xml:space="preserve">  </w:t>
      </w:r>
      <w:r>
        <w:rPr>
          <w:sz w:val="28"/>
          <w:szCs w:val="28"/>
          <w:lang w:val="uk-UA"/>
        </w:rPr>
        <w:t xml:space="preserve"> Так, М. Фуко зазначав: «Дві людини одночасно можуть висловити свої думки щодо однакового явища, але, оскільки їх двоє, буде два різних акти висловлювання» [</w:t>
      </w:r>
      <w:r w:rsidR="005150F0">
        <w:rPr>
          <w:sz w:val="28"/>
          <w:szCs w:val="28"/>
          <w:lang w:val="uk-UA"/>
        </w:rPr>
        <w:t>45</w:t>
      </w:r>
      <w:r>
        <w:rPr>
          <w:sz w:val="28"/>
          <w:szCs w:val="28"/>
          <w:lang w:val="uk-UA"/>
        </w:rPr>
        <w:t>]. Отже, динамізм соціальних процесів відтворюється в мові, і це  що зумовлює розвиток лінгвістичних напрямів дослідження, зокрема прагматики, яка вивчає функціонування мовних знаків у мовленні [</w:t>
      </w:r>
      <w:r w:rsidR="005150F0">
        <w:rPr>
          <w:sz w:val="28"/>
          <w:szCs w:val="28"/>
          <w:lang w:val="uk-UA"/>
        </w:rPr>
        <w:t>33</w:t>
      </w:r>
      <w:r>
        <w:rPr>
          <w:sz w:val="28"/>
          <w:szCs w:val="28"/>
          <w:lang w:val="uk-UA"/>
        </w:rPr>
        <w:t xml:space="preserve">]. Уперше термін «прагматика» був уведений наприкінці 30-х років XX століття Ч. Моррісом, який писав про те, що прагматика «… займається походженням, застосуванням і впливом знаків» [17]. У річищі прагматичних досліджень велика увага приділялася процесу впливу знаків на реципієнта. При характеристиці або  аналізі текстів учені стали звертатися до позатекстових реалій, екстралінгвальних факторів, щоб пояснити механізми мовного впливу на одержувача інформації, що призвело до необхідності </w:t>
      </w:r>
      <w:r>
        <w:rPr>
          <w:sz w:val="28"/>
          <w:szCs w:val="28"/>
          <w:lang w:val="uk-UA"/>
        </w:rPr>
        <w:lastRenderedPageBreak/>
        <w:t>пошуку заміни або корегування терміна «текст». Внаслідок цього у прагматиці виникає термін «дискурс». Поняття дискурсу виникає в дослідженнях Е. Бенвеніста, який надав французькому слову «discourse» термінологічне значення, позначивши ним «… мова, яка присвоюється мовцем» [</w:t>
      </w:r>
      <w:r w:rsidR="005150F0">
        <w:rPr>
          <w:sz w:val="28"/>
          <w:szCs w:val="28"/>
          <w:lang w:val="uk-UA"/>
        </w:rPr>
        <w:t>32</w:t>
      </w:r>
      <w:r>
        <w:rPr>
          <w:sz w:val="28"/>
          <w:szCs w:val="28"/>
          <w:lang w:val="uk-UA"/>
        </w:rPr>
        <w:t>]. Тобто в цьому розумінні повинен бути мовець і слухач, а перший  певним чином повинен упливати на другого. При цьому необхідно відмежовувати об’єктивний план розповіді від суб’єктивного плану дискурсу. Про це висловлювався французький учений Ш. Баллі: «… Навіть абстрактні речі постають у промові крізь призму наших потреб та бажань у світлі суб’єктивного сприйняття» [3]. У висловлюваннях обох лінгвістів звертається увага на те, що мова в першу чергу існує для спілкування мовців, для здійснення комунікативного процесу. Більш віддалені витоки теорії дискурсу можна знайти в теорії мовленнєвих жанрів М. Бахтіна. Згідно з концепцією ученого, людська мова в типових ситуаціях представлена готовими формами мовленнєвих жанрів, які організують нашу мову майже так само, як її організовують граматичні форми.</w:t>
      </w:r>
    </w:p>
    <w:p w14:paraId="46067213" w14:textId="77777777" w:rsidR="00FD43FA" w:rsidRDefault="005D4EAB">
      <w:pPr>
        <w:pStyle w:val="af2"/>
        <w:spacing w:line="360" w:lineRule="auto"/>
        <w:ind w:left="0" w:firstLine="708"/>
        <w:jc w:val="both"/>
        <w:rPr>
          <w:lang w:val="uk-UA"/>
        </w:rPr>
      </w:pPr>
      <w:r>
        <w:rPr>
          <w:sz w:val="28"/>
          <w:szCs w:val="28"/>
          <w:lang w:val="uk-UA"/>
        </w:rPr>
        <w:t xml:space="preserve">Дослідження дискурсу тривали, і на початку 70-х років, коли було сформовано  науковий напрямок під назвою «лінгвістика тексту»», який об’єднав лінгвістичні досягнення з успіхами інших наук: літературознавства, інформатики,  теорії комунікації і таке інше. Текст і  дискурс опинилися в колі уваги лінгвістів, де відбувалося розмежування цих понять. Першочергове значення відводилося тексту, оскільки він виявився більш широким за сферою свого застосування. Як зазначав професор В. Г. Борботько, «… поняття текст застосовується не тільки для зв’язного мовного твору, але й для будь-якого письмового документа, в тому числі й з елементами графіки, який, на відміну від дискурсу, будується не тільки за законами мови, але й за іншими схемами, згідно з практичними потребами людини (анкета, список, реклама, перелік інструкцій тощо)» [6].  Європейські вчені теж обґрунтовували пріоритетність тексту над дискурсом.  Французький філософ Поль Рікер наголошував, що текст — це «об’єднані або структуровані форми дискурсу, зафіксовані в </w:t>
      </w:r>
      <w:r>
        <w:rPr>
          <w:sz w:val="28"/>
          <w:szCs w:val="28"/>
          <w:lang w:val="uk-UA"/>
        </w:rPr>
        <w:lastRenderedPageBreak/>
        <w:t>письмовій формі» [</w:t>
      </w:r>
      <w:r w:rsidR="005150F0">
        <w:rPr>
          <w:sz w:val="28"/>
          <w:szCs w:val="28"/>
          <w:lang w:val="uk-UA"/>
        </w:rPr>
        <w:t>31</w:t>
      </w:r>
      <w:r>
        <w:rPr>
          <w:sz w:val="28"/>
          <w:szCs w:val="28"/>
          <w:lang w:val="uk-UA"/>
        </w:rPr>
        <w:t>]. Розбіжності у поглядах учених на текст й дискурс призвели до віддалення лінгвістики тексту від аналізу дискурсу. Дискурс визнається як більш широке поняття, складне комунікативне явище, що містить у собі також соціальний контекст, який дає уявлення як про учасників комунікації (їхні характеристики), так і про процес виробництва й сприйняття. Саме аналіз дискурсу покликаний відповісти на питання: «Чому було обрано такий чи інший мовний засіб?»; «Як це характеризує мовця?»; «Чого він досяг?». Дискурс є процесом застосування мовної системи, а текст — це кінцевий результат даного процесу, послідовність речень. Зокрема, ємність поняття «дискурс» відзначають багато вчених. В роботі Кобозевої І.М. наведено визначення дискурсу, запропоноване Н.Н. Мироновою, акумулює  погляди на дискурс: «Дискурс — це мовленнєвий потік, мова, що постійно рухається, що вбирає все різноманіття історичної епохи, індивідуальних і соціальних особливостей як комуніканта, так і комунікативної ситуації, в якій відбувається спілкування. У дискурсі відображається менталітет і культура як національна, загальна, так і індивідуальна, приватна» [16]. На наш погляд,  термін «мовленнєвий потік» не є достатньо чітким. Напевно можливо і доцільно замінити цей термін описовою конструкцією «усне або письмове висловлювання, а також його фрагмент». Таке визначення дозволяє уточнити відношення між дискурсом та текстом.</w:t>
      </w:r>
    </w:p>
    <w:p w14:paraId="005310E8" w14:textId="77777777" w:rsidR="00FD43FA" w:rsidRDefault="005D4EAB">
      <w:pPr>
        <w:pStyle w:val="af2"/>
        <w:spacing w:line="360" w:lineRule="auto"/>
        <w:ind w:left="0" w:firstLine="708"/>
        <w:jc w:val="both"/>
        <w:rPr>
          <w:sz w:val="28"/>
          <w:szCs w:val="28"/>
          <w:lang w:val="uk-UA"/>
        </w:rPr>
      </w:pPr>
      <w:r>
        <w:rPr>
          <w:sz w:val="28"/>
          <w:szCs w:val="28"/>
          <w:lang w:val="uk-UA"/>
        </w:rPr>
        <w:t>О. Селіванова пропонує таке визначення дискурсу, до я кого ми цілком приєднуємося: 1) звʼязний текст у контексті численних супровідних фонових чинників (онтологічних, соціокультурних, психологічних тощо); 2) замкнена цілісна комунікативна ситуація, складниками якої є комуніканти й текст, що є знаковим посередником і зумовлений різними чинниками, що опосередковують спілкування й розуміння (соціальними, культурними, етнічними і т. ін.); 3) стиль мовного спілкування; 4) зразок мовної поведінки у певній соціальній сфері, що має певний набір змінних [</w:t>
      </w:r>
      <w:r w:rsidR="005150F0">
        <w:rPr>
          <w:sz w:val="28"/>
          <w:szCs w:val="28"/>
          <w:lang w:val="uk-UA"/>
        </w:rPr>
        <w:t>37</w:t>
      </w:r>
      <w:r>
        <w:rPr>
          <w:sz w:val="28"/>
          <w:szCs w:val="28"/>
          <w:lang w:val="uk-UA"/>
        </w:rPr>
        <w:t>]</w:t>
      </w:r>
    </w:p>
    <w:p w14:paraId="0DBC4B22" w14:textId="77777777" w:rsidR="00FD43FA" w:rsidRDefault="005D4EAB">
      <w:pPr>
        <w:pStyle w:val="af2"/>
        <w:spacing w:line="360" w:lineRule="auto"/>
        <w:ind w:left="0" w:firstLine="708"/>
        <w:jc w:val="both"/>
        <w:rPr>
          <w:sz w:val="28"/>
          <w:szCs w:val="28"/>
          <w:lang w:val="uk-UA"/>
        </w:rPr>
      </w:pPr>
      <w:r>
        <w:rPr>
          <w:sz w:val="28"/>
          <w:szCs w:val="28"/>
          <w:lang w:val="uk-UA"/>
        </w:rPr>
        <w:t xml:space="preserve">Лінгвістичний підхід до визначення дискурсу результував у безлічі визначень цього поняття. Так, згідно з точкою зору Е.Бенвеніста, дискурс – це </w:t>
      </w:r>
      <w:r>
        <w:rPr>
          <w:sz w:val="28"/>
          <w:szCs w:val="28"/>
          <w:lang w:val="uk-UA"/>
        </w:rPr>
        <w:lastRenderedPageBreak/>
        <w:t>«мовлення плюс той, хто говорить», тобто акцент робиться як на мовленнєвому процесі, так й на персоні мовця [</w:t>
      </w:r>
      <w:r w:rsidR="005150F0">
        <w:rPr>
          <w:sz w:val="28"/>
          <w:szCs w:val="28"/>
          <w:lang w:val="uk-UA"/>
        </w:rPr>
        <w:t>31</w:t>
      </w:r>
      <w:r>
        <w:rPr>
          <w:sz w:val="28"/>
          <w:szCs w:val="28"/>
          <w:lang w:val="uk-UA"/>
        </w:rPr>
        <w:t>]. Визначення Н.Арутюнової, яка стверджує, що дискурс – це «мовлення, занурене в життя» передбачає урахування екстралінгвальних факторів, що супроводжують процес мовлення [2]. Найбільш розлогим та ємним можна вважати визначення Т. ван Дейка, який пропонує наступне розуміння дискурсу:  «складна єдність мовної форми, значення та дії, яка могла би бути найкращим чином охарактеризована за допомогою поняття комунікативної події чи  комунікативного  акту» [7].</w:t>
      </w:r>
    </w:p>
    <w:p w14:paraId="0B9B0955" w14:textId="77777777" w:rsidR="00FD43FA" w:rsidRDefault="005D4EAB">
      <w:pPr>
        <w:pStyle w:val="af2"/>
        <w:spacing w:line="360" w:lineRule="auto"/>
        <w:ind w:left="0" w:firstLine="708"/>
        <w:jc w:val="both"/>
        <w:rPr>
          <w:sz w:val="28"/>
          <w:szCs w:val="28"/>
          <w:lang w:val="uk-UA"/>
        </w:rPr>
      </w:pPr>
      <w:r>
        <w:rPr>
          <w:sz w:val="28"/>
          <w:szCs w:val="28"/>
          <w:lang w:val="uk-UA"/>
        </w:rPr>
        <w:t>О. С. Кубрякова виділяє наступні підходи трактування дискурсу:</w:t>
      </w:r>
    </w:p>
    <w:p w14:paraId="55C1C9A4" w14:textId="77777777" w:rsidR="00FD43FA" w:rsidRDefault="005D4EAB">
      <w:pPr>
        <w:pStyle w:val="af2"/>
        <w:spacing w:line="360" w:lineRule="auto"/>
        <w:ind w:left="0"/>
        <w:jc w:val="both"/>
        <w:rPr>
          <w:sz w:val="28"/>
          <w:szCs w:val="28"/>
          <w:lang w:val="uk-UA"/>
        </w:rPr>
      </w:pPr>
      <w:r>
        <w:rPr>
          <w:sz w:val="28"/>
          <w:szCs w:val="28"/>
          <w:lang w:val="uk-UA"/>
        </w:rPr>
        <w:t>1) «структурно-синтаксичний підхід: дискурс трактується як фрагмент тексту, тобто утворення вище рівня пропозиції (надфразова єдність, складне синтаксичне ціле);</w:t>
      </w:r>
    </w:p>
    <w:p w14:paraId="06617AB8" w14:textId="77777777" w:rsidR="00FD43FA" w:rsidRDefault="005D4EAB">
      <w:pPr>
        <w:pStyle w:val="af2"/>
        <w:spacing w:line="360" w:lineRule="auto"/>
        <w:ind w:left="0"/>
        <w:jc w:val="both"/>
        <w:rPr>
          <w:sz w:val="28"/>
          <w:szCs w:val="28"/>
          <w:lang w:val="uk-UA"/>
        </w:rPr>
      </w:pPr>
      <w:r>
        <w:rPr>
          <w:sz w:val="28"/>
          <w:szCs w:val="28"/>
          <w:lang w:val="uk-UA"/>
        </w:rPr>
        <w:t>2) структурно-стилістичний підхід: дискурс – це нетекстова організація розмовного мовлення, що характеризується нечітким розподілом на частини, пануванням асоціативних зв'язків, спонтанністю, ситуативністю, високою контекстністю, стилістичною специфікою;</w:t>
      </w:r>
    </w:p>
    <w:p w14:paraId="64AD9E3D" w14:textId="77777777" w:rsidR="00FD43FA" w:rsidRDefault="005D4EAB">
      <w:pPr>
        <w:pStyle w:val="af2"/>
        <w:spacing w:line="360" w:lineRule="auto"/>
        <w:ind w:left="0"/>
        <w:jc w:val="both"/>
        <w:rPr>
          <w:sz w:val="28"/>
          <w:szCs w:val="28"/>
          <w:lang w:val="uk-UA"/>
        </w:rPr>
      </w:pPr>
      <w:r>
        <w:rPr>
          <w:sz w:val="28"/>
          <w:szCs w:val="28"/>
          <w:lang w:val="uk-UA"/>
        </w:rPr>
        <w:t>3) комунікативний підхід: дискурс – це вербальне спілкування (мовлення, вживання, функціонування мови), або діалог, або бесіда, тобто тип діалогічного висловлювання, або мовлення з позиції мовця на противагу оповіданню, яке не враховує такої позиції [21].</w:t>
      </w:r>
    </w:p>
    <w:p w14:paraId="739C693E" w14:textId="77777777" w:rsidR="00FD43FA" w:rsidRDefault="005D4EAB">
      <w:pPr>
        <w:pStyle w:val="af2"/>
        <w:spacing w:line="360" w:lineRule="auto"/>
        <w:ind w:left="0" w:firstLine="708"/>
        <w:jc w:val="both"/>
      </w:pPr>
      <w:r>
        <w:rPr>
          <w:sz w:val="28"/>
          <w:szCs w:val="28"/>
          <w:lang w:val="uk-UA"/>
        </w:rPr>
        <w:t xml:space="preserve">Отже, текст — це фрагмент, взятий без урахування комплексу екстралінгвальних ознак ситуації, під час якої він створюється й сприймається. Дискурсивний аналіз орієнтує на дослідження цілісної системи лінгвальних і нелінгвальних чинників: значення мовної одиниці, причина її вибору, успішність виконання відправником інформації свого наміру, особливості аудиторії, що сприймає інформацію (рівень освіченості, культурний рівень, приналежність до конкретної етнічної групи, яка має певний менталітет), оцінка супутнього фону та багато інших факторів на відміну від аналізу тексту, який не передбачає залучення таких позалінгвістичних факторів, </w:t>
      </w:r>
      <w:r>
        <w:rPr>
          <w:sz w:val="28"/>
          <w:szCs w:val="28"/>
          <w:lang w:val="uk-UA"/>
        </w:rPr>
        <w:lastRenderedPageBreak/>
        <w:t>фокусуючись, насамперед, на мовному змісті. Існування такої безлічі точок зору на проблему визначення дискурсу безумовно призводить до виникнення значної кількості робіт, присвячених проблемі типології дискурсів. Одним з різновидів дискурсу є так званий художній зображувальний дискурс, або кінодискурс, про який йтиметься у наступному підрозділі.</w:t>
      </w:r>
    </w:p>
    <w:p w14:paraId="527E5C9E" w14:textId="77777777" w:rsidR="00FD43FA" w:rsidRDefault="00FD43FA">
      <w:pPr>
        <w:pStyle w:val="af2"/>
        <w:spacing w:line="360" w:lineRule="auto"/>
        <w:ind w:left="0"/>
        <w:rPr>
          <w:lang w:val="uk-UA"/>
        </w:rPr>
      </w:pPr>
    </w:p>
    <w:p w14:paraId="54B40538" w14:textId="77777777" w:rsidR="00FD43FA" w:rsidRDefault="005D4EAB">
      <w:pPr>
        <w:spacing w:line="360" w:lineRule="auto"/>
        <w:rPr>
          <w:b/>
          <w:bCs/>
          <w:sz w:val="28"/>
          <w:szCs w:val="28"/>
          <w:lang w:val="uk-UA"/>
        </w:rPr>
      </w:pPr>
      <w:r>
        <w:rPr>
          <w:b/>
          <w:bCs/>
          <w:sz w:val="28"/>
          <w:szCs w:val="28"/>
          <w:lang w:val="uk-UA"/>
        </w:rPr>
        <w:t xml:space="preserve">1.1.1.Кінодискурс </w:t>
      </w:r>
    </w:p>
    <w:p w14:paraId="19391DCC" w14:textId="77777777" w:rsidR="00FD43FA" w:rsidRDefault="005D4EAB">
      <w:pPr>
        <w:spacing w:line="360" w:lineRule="auto"/>
        <w:ind w:firstLine="708"/>
        <w:jc w:val="both"/>
      </w:pPr>
      <w:r>
        <w:rPr>
          <w:color w:val="000000"/>
          <w:sz w:val="28"/>
          <w:szCs w:val="28"/>
          <w:lang w:val="uk-UA"/>
        </w:rPr>
        <w:t>Кінодискурс стає масовою формою комунікації у XX столітті. Кінорозповідь має дуже багато спільного із звичайним мовним спілкуванням. І тут, і там ми маємо знаки. І в звичайній мові, і в кіномові важливу роль відіграє синтагматика (тобто лінійне розміщення знаків, коли один йде лише після іншого, а не всі разом). Але є й суттєві відмінності, пов'язані з тим, що тепер ми маємо справу з мовою мистецтва. Знаки кінодискурсу стають знайомими для нас лише під час кінодискурсу. Тобто знаки мови ми знаємо до того, як почуємо якесь висловлювання, натомість знаки кіно треба створювати під час дискурсу. Звідси випливає проблема творчого характеру кіно – треба створити не лише текст, як ми маємо у випадку літератури, а й саму мову. В звичайній комунікації ми йдемо від мови до тексту, а в кіно – від тексту до мови.</w:t>
      </w:r>
      <w:r w:rsidR="000A73CB">
        <w:rPr>
          <w:color w:val="000000"/>
          <w:sz w:val="28"/>
          <w:szCs w:val="28"/>
          <w:lang w:val="uk-UA"/>
        </w:rPr>
        <w:t xml:space="preserve"> </w:t>
      </w:r>
      <w:r w:rsidR="000A73CB">
        <w:rPr>
          <w:sz w:val="28"/>
          <w:szCs w:val="28"/>
          <w:lang w:val="uk-UA"/>
        </w:rPr>
        <w:t>[</w:t>
      </w:r>
      <w:r w:rsidR="005150F0">
        <w:rPr>
          <w:sz w:val="28"/>
          <w:szCs w:val="28"/>
          <w:lang w:val="uk-UA"/>
        </w:rPr>
        <w:t>50, 54, 57</w:t>
      </w:r>
      <w:r w:rsidR="000A73CB">
        <w:rPr>
          <w:sz w:val="28"/>
          <w:szCs w:val="28"/>
          <w:lang w:val="uk-UA"/>
        </w:rPr>
        <w:t>].</w:t>
      </w:r>
      <w:r>
        <w:rPr>
          <w:color w:val="000000"/>
          <w:sz w:val="28"/>
          <w:szCs w:val="28"/>
          <w:lang w:val="uk-UA"/>
        </w:rPr>
        <w:t xml:space="preserve"> Як зазначав П.Пазоліні, діяльність письменника – суто художня творчість, натомість діяльність режисера інша – спочатку лінгвістична творчість, а вже потім художня</w:t>
      </w:r>
      <w:r>
        <w:rPr>
          <w:sz w:val="28"/>
          <w:szCs w:val="28"/>
          <w:lang w:val="uk-UA"/>
        </w:rPr>
        <w:t>.</w:t>
      </w:r>
      <w:r>
        <w:rPr>
          <w:color w:val="000000"/>
          <w:sz w:val="28"/>
          <w:szCs w:val="28"/>
          <w:lang w:val="uk-UA"/>
        </w:rPr>
        <w:t xml:space="preserve"> Відповідно творчою стає й поведінка глядача, він сам намагається віднайти, що хотіли сказати йому режисер та актори</w:t>
      </w:r>
      <w:r>
        <w:rPr>
          <w:sz w:val="28"/>
          <w:szCs w:val="28"/>
          <w:lang w:val="uk-UA"/>
        </w:rPr>
        <w:t xml:space="preserve"> [</w:t>
      </w:r>
      <w:r w:rsidR="00A83AC5">
        <w:rPr>
          <w:sz w:val="28"/>
          <w:szCs w:val="28"/>
          <w:lang w:val="uk-UA"/>
        </w:rPr>
        <w:t>30</w:t>
      </w:r>
      <w:r>
        <w:rPr>
          <w:sz w:val="28"/>
          <w:szCs w:val="28"/>
          <w:lang w:val="uk-UA"/>
        </w:rPr>
        <w:t>].</w:t>
      </w:r>
    </w:p>
    <w:p w14:paraId="3F38D687" w14:textId="77777777" w:rsidR="00FD43FA" w:rsidRDefault="005D4EAB">
      <w:pPr>
        <w:spacing w:line="360" w:lineRule="auto"/>
        <w:ind w:firstLine="708"/>
        <w:jc w:val="both"/>
      </w:pPr>
      <w:r>
        <w:rPr>
          <w:color w:val="000000"/>
          <w:sz w:val="28"/>
          <w:szCs w:val="28"/>
          <w:lang w:val="uk-UA"/>
        </w:rPr>
        <w:t xml:space="preserve">Кінодискурс дає можливість побачити інтереси суспільства, простежити зміни у ментальності людей у різні періоди. Хоча глядачі не мають можливості втручатися в кінодію, а можуть бути лише пасивними учасниками, кінодискурс вважається психологічно вірогідним інструментом, який розкриває, до чого саме тяжіє глядач у той чи інший період. Завдяки своїй масовості кіно досить сильно залежить від фінансової підтримки конкретної людини, тому режисер весь час намагається знаходити відповідні теми, які </w:t>
      </w:r>
      <w:r>
        <w:rPr>
          <w:color w:val="000000"/>
          <w:sz w:val="28"/>
          <w:szCs w:val="28"/>
          <w:lang w:val="uk-UA"/>
        </w:rPr>
        <w:lastRenderedPageBreak/>
        <w:t>діставатимуть відгук у душі глядача. Є цікаві дослідження німецького кіно періоду тоталітаризму, виконані саме у цьому аспекті. Згадаймо також  кіно СРСР, де настирливо створювався оптимістичний імідж країни.</w:t>
      </w:r>
    </w:p>
    <w:p w14:paraId="028AD476" w14:textId="77777777" w:rsidR="00FD43FA" w:rsidRDefault="005D4EAB">
      <w:pPr>
        <w:spacing w:line="360" w:lineRule="auto"/>
        <w:ind w:firstLine="708"/>
        <w:jc w:val="both"/>
        <w:rPr>
          <w:sz w:val="28"/>
          <w:szCs w:val="28"/>
          <w:lang w:val="uk-UA"/>
        </w:rPr>
      </w:pPr>
      <w:r>
        <w:rPr>
          <w:sz w:val="28"/>
          <w:szCs w:val="28"/>
          <w:lang w:val="uk-UA"/>
        </w:rPr>
        <w:t>А. М. Зарецька стверджує, що «кінодискурс» ˗ це зв'язний текст, який є вербальним компонентом фільму, в сукупності з невербальними компонентами – аудіовізуальним рядом цього фільму та іншими значущими для смислової завершеності фільму екстралінгвістичними факторами, такими як креолізоване утворення, яке володіє властивостями цілісності, зв'язності, інформативності, комунікативно-прагматичної спрямованості, медійності та створене колективно диференційованим автором для перегляду реципієнтом повідомлення (кіноглядачем) [10].</w:t>
      </w:r>
    </w:p>
    <w:p w14:paraId="2305570F" w14:textId="77777777" w:rsidR="00FD43FA" w:rsidRDefault="005D4EAB">
      <w:pPr>
        <w:spacing w:line="360" w:lineRule="auto"/>
        <w:ind w:firstLine="708"/>
        <w:jc w:val="both"/>
        <w:rPr>
          <w:sz w:val="28"/>
          <w:szCs w:val="28"/>
          <w:lang w:val="uk-UA"/>
        </w:rPr>
      </w:pPr>
      <w:r>
        <w:rPr>
          <w:sz w:val="28"/>
          <w:szCs w:val="28"/>
          <w:lang w:val="uk-UA"/>
        </w:rPr>
        <w:t xml:space="preserve">Художній (ігровий, інсценований, постановочний) кінодискурс можна охарактеризувати за ключовими параметрами, прийнятими для поділу дискурсів, а саме: за модусом, жанром та тональністю. Параметри є незалежними один від одного, хоч і виявляються перетини. Поділ дискурсів за модусом передбачає визначення способу комунікації. Кінофільм задіює одночасно два канали комунікації: акустичний та візуальний. Це визначає унікальність аудіовізуального модусу у порівнянні з письмовим модусом літератури, усним модусом вербальної комунікації, візуальним модусом живопису та фотографії та аудіальним модусом музичних творів та радіотрансляцій. </w:t>
      </w:r>
    </w:p>
    <w:p w14:paraId="1EE9AA07" w14:textId="77777777" w:rsidR="00FD43FA" w:rsidRDefault="005D4EAB">
      <w:pPr>
        <w:spacing w:line="360" w:lineRule="auto"/>
        <w:ind w:firstLine="708"/>
        <w:jc w:val="both"/>
      </w:pPr>
      <w:r>
        <w:rPr>
          <w:sz w:val="28"/>
          <w:szCs w:val="28"/>
          <w:lang w:val="uk-UA"/>
        </w:rPr>
        <w:t>Наступним найважливішим параметром дискурсів є жанр. Під жанром розуміють парадигму творів, об'єднаних на основі загальних правил композиційної побудови та використовуваних лексико-граматичних засобів. Таксономія жанрів є на поточному етапі маловивченим питанням як у дискурсивних дослідженнях [13], і у кінознавстві [</w:t>
      </w:r>
      <w:r w:rsidR="00A83AC5">
        <w:rPr>
          <w:sz w:val="28"/>
          <w:szCs w:val="28"/>
          <w:lang w:val="uk-UA"/>
        </w:rPr>
        <w:t>55</w:t>
      </w:r>
      <w:r>
        <w:rPr>
          <w:sz w:val="28"/>
          <w:szCs w:val="28"/>
          <w:lang w:val="uk-UA"/>
        </w:rPr>
        <w:t xml:space="preserve">]. При формальному структурному підході жанр сприймається як схема. побудови дискурсу, що включає ряд функціональних елементів та правила їх організації. Типовим формальним уявленням кінодискурсу є концепція тричастинної драми на </w:t>
      </w:r>
      <w:r>
        <w:rPr>
          <w:sz w:val="28"/>
          <w:szCs w:val="28"/>
          <w:lang w:val="uk-UA"/>
        </w:rPr>
        <w:lastRenderedPageBreak/>
        <w:t>основі семіотико-стилістичних параметрів. Розрізняють три жанри кінодискурсів [</w:t>
      </w:r>
      <w:r w:rsidR="00A83AC5">
        <w:rPr>
          <w:sz w:val="28"/>
          <w:szCs w:val="28"/>
          <w:lang w:val="uk-UA"/>
        </w:rPr>
        <w:t>40</w:t>
      </w:r>
      <w:r>
        <w:rPr>
          <w:sz w:val="28"/>
          <w:szCs w:val="28"/>
          <w:lang w:val="uk-UA"/>
        </w:rPr>
        <w:t>]:</w:t>
      </w:r>
    </w:p>
    <w:p w14:paraId="052C9547" w14:textId="77777777" w:rsidR="00FD43FA" w:rsidRDefault="005D4EAB">
      <w:pPr>
        <w:spacing w:line="360" w:lineRule="auto"/>
        <w:jc w:val="both"/>
        <w:rPr>
          <w:sz w:val="28"/>
          <w:szCs w:val="28"/>
          <w:lang w:val="uk-UA"/>
        </w:rPr>
      </w:pPr>
      <w:r>
        <w:rPr>
          <w:sz w:val="28"/>
          <w:szCs w:val="28"/>
          <w:lang w:val="uk-UA"/>
        </w:rPr>
        <w:t>1. художній (постановний): кінотексти з величезним переважання міконічних знаків-зображень та художньої мови, як правило,стилізованого побутового спілкування;</w:t>
      </w:r>
    </w:p>
    <w:p w14:paraId="1A678A41" w14:textId="77777777" w:rsidR="00FD43FA" w:rsidRDefault="005D4EAB">
      <w:pPr>
        <w:spacing w:line="360" w:lineRule="auto"/>
        <w:jc w:val="both"/>
        <w:rPr>
          <w:sz w:val="28"/>
          <w:szCs w:val="28"/>
          <w:lang w:val="uk-UA"/>
        </w:rPr>
      </w:pPr>
      <w:r>
        <w:rPr>
          <w:sz w:val="28"/>
          <w:szCs w:val="28"/>
          <w:lang w:val="uk-UA"/>
        </w:rPr>
        <w:t>2. нехудожній (хроніко-документальний): кінотексти зпереважанням індексальних знаків-зображень та наукового або публіцистичного стилю мови (науковий та публіцистичний кінодискурси);</w:t>
      </w:r>
    </w:p>
    <w:p w14:paraId="112FA1B4" w14:textId="77777777" w:rsidR="00FD43FA" w:rsidRDefault="005D4EAB">
      <w:pPr>
        <w:spacing w:line="360" w:lineRule="auto"/>
        <w:jc w:val="both"/>
        <w:rPr>
          <w:sz w:val="28"/>
          <w:szCs w:val="28"/>
          <w:lang w:val="uk-UA"/>
        </w:rPr>
      </w:pPr>
      <w:r>
        <w:rPr>
          <w:sz w:val="28"/>
          <w:szCs w:val="28"/>
          <w:lang w:val="uk-UA"/>
        </w:rPr>
        <w:t>3. анімаційний (мультиплікаційний): кінотексти, побудовані на основі іконічних знаків-зображень та художнього стилю мовлення</w:t>
      </w:r>
    </w:p>
    <w:p w14:paraId="6B5B31CE" w14:textId="77777777" w:rsidR="00FD43FA" w:rsidRDefault="005D4EAB">
      <w:pPr>
        <w:spacing w:line="360" w:lineRule="auto"/>
        <w:ind w:firstLine="708"/>
        <w:jc w:val="both"/>
        <w:rPr>
          <w:sz w:val="28"/>
          <w:szCs w:val="28"/>
          <w:lang w:val="uk-UA"/>
        </w:rPr>
      </w:pPr>
      <w:r>
        <w:rPr>
          <w:sz w:val="28"/>
          <w:szCs w:val="28"/>
          <w:lang w:val="uk-UA"/>
        </w:rPr>
        <w:t>Тональність, що визначається відносинами двох акторів, похідною когнітивних процесів яких є дискурс: автора, що породжує дискурс і визначає його форму, і реципієнта,що сприймає дискурс та інтерпретує його зміст.</w:t>
      </w:r>
    </w:p>
    <w:p w14:paraId="2492AD9D" w14:textId="77777777" w:rsidR="00FD43FA" w:rsidRDefault="005D4EAB">
      <w:pPr>
        <w:spacing w:line="360" w:lineRule="auto"/>
        <w:ind w:firstLine="708"/>
        <w:jc w:val="both"/>
      </w:pPr>
      <w:r>
        <w:rPr>
          <w:sz w:val="28"/>
          <w:szCs w:val="28"/>
          <w:lang w:val="uk-UA"/>
        </w:rPr>
        <w:t>Кінодискурс трактують як динамічний процес взаємодії автора й кінореципієнта, який відбувається в міжмовному і міжкультурному просторі за допомогою засобів кіномови [20]. Він виконує роль посередника між виробниками фільму й глядачами, є інформаційно насиченим і реалізує експліцитну та імпліцитну інформацію, він зафіксований на матеріальному носії й призначений для відтворення на екрані та аудіовізуального сприйняття глядачами. Кінодискурс є діалогічним за своєю природою, де під діалогічністю розуміється адресованість дискурсу, діалогічний характер мислення. Автор кінотексту транслює адресату певним чином сконструйовані за допомогою лінгвальних і нелінгвальних засобів смисли, а завданням реципієнта є реконструювати їх із залученням екстралінгвальних знань. Кінодискурс є соціально зумовленим, оскільки дискурс – це мовне вираження певної соціальної практики, яка упорядкована та систематизована особливим використанням мови .</w:t>
      </w:r>
    </w:p>
    <w:p w14:paraId="2A1B2A97" w14:textId="77777777" w:rsidR="00FD43FA" w:rsidRDefault="005D4EAB">
      <w:pPr>
        <w:spacing w:line="360" w:lineRule="auto"/>
        <w:ind w:firstLine="708"/>
        <w:jc w:val="both"/>
        <w:rPr>
          <w:sz w:val="28"/>
          <w:szCs w:val="28"/>
          <w:lang w:val="uk-UA"/>
        </w:rPr>
      </w:pPr>
      <w:r>
        <w:rPr>
          <w:sz w:val="28"/>
          <w:szCs w:val="28"/>
          <w:lang w:val="uk-UA"/>
        </w:rPr>
        <w:t>Кінодискурс є джерелом соціального знання та існує одночасно з іншими формами знань, допомагає людині об’єктувати соціальні знання [</w:t>
      </w:r>
      <w:r w:rsidR="00A83AC5">
        <w:rPr>
          <w:sz w:val="28"/>
          <w:szCs w:val="28"/>
          <w:lang w:val="uk-UA"/>
        </w:rPr>
        <w:t>42</w:t>
      </w:r>
      <w:r>
        <w:rPr>
          <w:sz w:val="28"/>
          <w:szCs w:val="28"/>
          <w:lang w:val="uk-UA"/>
        </w:rPr>
        <w:t xml:space="preserve">]. Специфічною характеристикою кінодискурсу є його спроможність </w:t>
      </w:r>
      <w:r>
        <w:rPr>
          <w:sz w:val="28"/>
          <w:szCs w:val="28"/>
          <w:lang w:val="uk-UA"/>
        </w:rPr>
        <w:lastRenderedPageBreak/>
        <w:t>конструювати охудожнену реальність. На екрані глядач сприймає  відповідний образ реальності, створений творцями фільму, а не саму реальність [1]. За допомогою семіотичних ресурсів відбувається формування уявлення про реальність, яке «не просто відображає те, що в ній є, але й конструює її» [</w:t>
      </w:r>
      <w:r w:rsidR="00A83AC5">
        <w:rPr>
          <w:sz w:val="28"/>
          <w:szCs w:val="28"/>
          <w:lang w:val="uk-UA"/>
        </w:rPr>
        <w:t>44</w:t>
      </w:r>
      <w:r>
        <w:rPr>
          <w:sz w:val="28"/>
          <w:szCs w:val="28"/>
          <w:lang w:val="uk-UA"/>
        </w:rPr>
        <w:t>]. Утілення реальності досягається у фільмі через узагальнення досвіду, соціальних правил і відносин. Під час продукування художнього кінодискурсу відбувається постійне переосмислення реальності, і тому, зображення на екрані є не копією життєвих ситуацій, а результатом конструювання певних авторських смислів. Кінодискурс є завжди адресатно спрямованим, при відсутності потенційного адресата продукування кінодискурсу втрачає сенс. Кінофільм у різний час переглядає велика кількість людей, різних за своїми соціальними, гендерними та національними характеристиками. Сучасний художній кінодискурс можна розглядати як «актуальний зріз сприйняття реальності, тривалий соціальний діалог, в якому інтерпретуються такі категорії сприйняття, як час, простір, минуле, майбутнє, свобода, право, чоловіче, жіноче, влада, любов тощо» [</w:t>
      </w:r>
      <w:r w:rsidR="00A83AC5">
        <w:rPr>
          <w:sz w:val="28"/>
          <w:szCs w:val="28"/>
          <w:lang w:val="uk-UA"/>
        </w:rPr>
        <w:t>42</w:t>
      </w:r>
      <w:r>
        <w:rPr>
          <w:sz w:val="28"/>
          <w:szCs w:val="28"/>
          <w:lang w:val="uk-UA"/>
        </w:rPr>
        <w:t>]. Реципієнт кінодискурсу є колективний та віддалений у просторі й часі. Продукування й сприйняття кінодискурсу відбувається на основі певних культурних кодів, котрі існують у свідомості його реципієнтів, оскільки «культурні коди визначають формування ментальної репрезентації кінотексту» [</w:t>
      </w:r>
      <w:r w:rsidR="00A83AC5">
        <w:rPr>
          <w:sz w:val="28"/>
          <w:szCs w:val="28"/>
          <w:lang w:val="uk-UA"/>
        </w:rPr>
        <w:t>44</w:t>
      </w:r>
      <w:r>
        <w:rPr>
          <w:sz w:val="28"/>
          <w:szCs w:val="28"/>
          <w:lang w:val="uk-UA"/>
        </w:rPr>
        <w:t>]. Тому можна стверджувати про культурну зумовленість кінодискурсу. Автори кінофільму створюють його, відображаючи цінності культури, до якої вони належать.</w:t>
      </w:r>
    </w:p>
    <w:p w14:paraId="6F3DB26D" w14:textId="77777777" w:rsidR="00FD43FA" w:rsidRDefault="005D4EAB">
      <w:pPr>
        <w:spacing w:line="360" w:lineRule="auto"/>
        <w:jc w:val="both"/>
        <w:rPr>
          <w:lang w:val="uk-UA"/>
        </w:rPr>
      </w:pPr>
      <w:r>
        <w:rPr>
          <w:lang w:val="uk-UA"/>
        </w:rPr>
        <w:tab/>
      </w:r>
      <w:r>
        <w:rPr>
          <w:sz w:val="28"/>
          <w:szCs w:val="28"/>
          <w:lang w:val="uk-UA"/>
        </w:rPr>
        <w:t xml:space="preserve">Загалом питання форми існування кінодискурсу є досить дискусійним, щопов’язане зі здатністю актуалізувати смисл різними способами: усним, за допомогою мовлення, пісні тощо, візуальним – за допомогою екранного образа і писемним – титри, надписи тощо. Саме поєднання трьох форм – писемної, усної й візуальної – акцентує складність форми кінодискуру, котрий поєднує усне й писемне мовлення і має аудіо-візуальну форму репрезентації; а отже існує в усно-писемно-візуальній формі. </w:t>
      </w:r>
    </w:p>
    <w:p w14:paraId="2CF2FC0E" w14:textId="77777777" w:rsidR="00FD43FA" w:rsidRDefault="005D4EAB">
      <w:pPr>
        <w:spacing w:line="360" w:lineRule="auto"/>
        <w:ind w:firstLine="708"/>
        <w:jc w:val="both"/>
        <w:rPr>
          <w:sz w:val="28"/>
          <w:szCs w:val="28"/>
          <w:lang w:val="uk-UA"/>
        </w:rPr>
      </w:pPr>
      <w:r>
        <w:rPr>
          <w:sz w:val="28"/>
          <w:szCs w:val="28"/>
          <w:lang w:val="uk-UA"/>
        </w:rPr>
        <w:lastRenderedPageBreak/>
        <w:t>Отже, художній кінодискурс можемо визначити як складний цілісний соціально і культурно зумовлений мультимодальний мисленнєво комунікативний феномен, який характеризується експресивністю, інтерактивністю, символьністю й комбінацією лінгвальних і нелінгвальних семіотичних систем.</w:t>
      </w:r>
    </w:p>
    <w:p w14:paraId="00BC73B1" w14:textId="77777777" w:rsidR="00FD43FA" w:rsidRDefault="00FD43FA">
      <w:pPr>
        <w:spacing w:line="360" w:lineRule="auto"/>
        <w:ind w:firstLine="708"/>
        <w:jc w:val="both"/>
        <w:rPr>
          <w:sz w:val="28"/>
          <w:szCs w:val="28"/>
          <w:lang w:val="uk-UA"/>
        </w:rPr>
      </w:pPr>
    </w:p>
    <w:p w14:paraId="58AEEF2B" w14:textId="77777777" w:rsidR="00FD43FA" w:rsidRDefault="005D4EAB">
      <w:pPr>
        <w:spacing w:line="360" w:lineRule="auto"/>
        <w:rPr>
          <w:b/>
          <w:bCs/>
          <w:sz w:val="28"/>
          <w:szCs w:val="28"/>
          <w:lang w:val="uk-UA"/>
        </w:rPr>
      </w:pPr>
      <w:r>
        <w:rPr>
          <w:b/>
          <w:bCs/>
          <w:sz w:val="28"/>
          <w:szCs w:val="28"/>
          <w:lang w:val="uk-UA"/>
        </w:rPr>
        <w:t>1.1.2. Дискурс-інтерв’ю</w:t>
      </w:r>
    </w:p>
    <w:p w14:paraId="4A1A225B" w14:textId="77777777" w:rsidR="00FD43FA" w:rsidRDefault="005D4EAB">
      <w:pPr>
        <w:spacing w:line="360" w:lineRule="auto"/>
        <w:ind w:firstLine="720"/>
        <w:jc w:val="both"/>
        <w:rPr>
          <w:lang w:val="uk-UA"/>
        </w:rPr>
      </w:pPr>
      <w:r>
        <w:rPr>
          <w:rFonts w:eastAsia="Times New Roman"/>
          <w:color w:val="202124"/>
          <w:sz w:val="28"/>
          <w:szCs w:val="28"/>
          <w:lang w:val="uk-UA"/>
        </w:rPr>
        <w:t>На сьогодення інтерв'ю є одним із публіцистичних жанрів, які розвиваються найбільш динамічно. Це пояснюється не лише високою інформативністю жанру, а й тим, що інтерес до особистісних міркувань та оцінок постійно зростає, а довіра до мовлення стає еквівалентно репортажної інформації.</w:t>
      </w:r>
      <w:r>
        <w:rPr>
          <w:lang w:val="uk-UA"/>
        </w:rPr>
        <w:t xml:space="preserve"> </w:t>
      </w:r>
      <w:r>
        <w:rPr>
          <w:sz w:val="28"/>
          <w:szCs w:val="28"/>
          <w:lang w:val="uk-UA"/>
        </w:rPr>
        <w:t>Дослідження, присвячені опису типової структури дискурсу інтерв'ю відносно нечисленні, проте сам термін застосовується у багатьох сферах, включаючи наукову. Особливий інтерес інтерв'ю становить для лінгвістичних досліджень через затвердження основ антропоцентризму в сучасному підході до вивчення мовних явищ, а також через наявність у лінгвістиці широкого інструментарію для аналізу такого багатопланового та складного явища.</w:t>
      </w:r>
    </w:p>
    <w:p w14:paraId="67A4EB47" w14:textId="77777777" w:rsidR="00FD43FA" w:rsidRDefault="005D4EAB">
      <w:pPr>
        <w:spacing w:line="360" w:lineRule="auto"/>
        <w:ind w:firstLine="720"/>
        <w:jc w:val="both"/>
        <w:rPr>
          <w:sz w:val="28"/>
          <w:szCs w:val="28"/>
          <w:lang w:val="uk-UA"/>
        </w:rPr>
      </w:pPr>
      <w:r>
        <w:rPr>
          <w:sz w:val="28"/>
          <w:szCs w:val="28"/>
          <w:lang w:val="uk-UA"/>
        </w:rPr>
        <w:t>Є. А. Ніколенко справедливо зазначає, що залежно від сфери вживання терміну, можна говорити про різні аспекти дискурс-інтерв'ю, наприклад, у журналістиці це форма отримання інформації, в лінгвістичних дослідженнях під інтерв'ю, як правило, розуміють характеристику тексту, а в соціології інтерв'ю — це одна з методик опитування. Проаналізувавши всі вищезгадані аспекти, дослідник приходить до висновку, що інтерв'ю - це «комунікативна взаємодія двох або кількох людей для отримання інформації, виробництва та поширення нового знання з метою задоволення інформаційних потреб суспільства» [</w:t>
      </w:r>
      <w:r w:rsidR="00A83AC5">
        <w:rPr>
          <w:sz w:val="28"/>
          <w:szCs w:val="28"/>
          <w:lang w:val="uk-UA"/>
        </w:rPr>
        <w:t>26</w:t>
      </w:r>
      <w:r>
        <w:rPr>
          <w:sz w:val="28"/>
          <w:szCs w:val="28"/>
          <w:lang w:val="uk-UA"/>
        </w:rPr>
        <w:t>].</w:t>
      </w:r>
    </w:p>
    <w:p w14:paraId="3CE2E40D" w14:textId="77777777" w:rsidR="00FD43FA" w:rsidRDefault="005D4EAB">
      <w:pPr>
        <w:spacing w:line="360" w:lineRule="auto"/>
        <w:ind w:firstLine="720"/>
        <w:jc w:val="both"/>
        <w:rPr>
          <w:sz w:val="28"/>
          <w:szCs w:val="28"/>
          <w:lang w:val="uk-UA"/>
        </w:rPr>
      </w:pPr>
      <w:r>
        <w:rPr>
          <w:sz w:val="28"/>
          <w:szCs w:val="28"/>
          <w:lang w:val="uk-UA"/>
        </w:rPr>
        <w:t xml:space="preserve">Для формування ширшого та повного уявлення про поняття дискурсу інтерв'ю необхідно розглянути мас-медіальний дискурс та дискурс </w:t>
      </w:r>
      <w:r>
        <w:rPr>
          <w:sz w:val="28"/>
          <w:szCs w:val="28"/>
          <w:lang w:val="uk-UA"/>
        </w:rPr>
        <w:lastRenderedPageBreak/>
        <w:t>телеінтерв'ю, оскільки досліджуване явище нерозривно пов'язане з даними областями.</w:t>
      </w:r>
    </w:p>
    <w:p w14:paraId="675397B8" w14:textId="77777777" w:rsidR="00FD43FA" w:rsidRDefault="005D4EAB">
      <w:pPr>
        <w:spacing w:line="360" w:lineRule="auto"/>
        <w:ind w:firstLine="720"/>
        <w:jc w:val="both"/>
        <w:rPr>
          <w:sz w:val="28"/>
          <w:szCs w:val="28"/>
          <w:lang w:val="uk-UA"/>
        </w:rPr>
      </w:pPr>
      <w:r>
        <w:rPr>
          <w:sz w:val="28"/>
          <w:szCs w:val="28"/>
          <w:lang w:val="uk-UA"/>
        </w:rPr>
        <w:t>Н. В. Яшина, досліджуючи комунікативні та інтонаційні особливості дискурсу телеінтерв'ю, дає наступне визначення терміну «телеінтерв'ю»: «телеінтерв'ю — вид усного телевізійного дискурсу, що реалізується в ситуації міжособистісного спілкування, ускладнений умовами масової комунікації та інституційним статусом телекомунікатора (телеведучого)». Для дискурсу телеінтерв'ю характерні подвійна комунікативність, видовищність, презентабельність мовної комунікації, чіткий розподіл ролей між його учасниками. Як і багато видів усного дискурсу, даний дискурс відрізняється спонтанним характером, який проявляється у спробах перебити співрозмовника, одночасному говорінні учасників, великою кількістю пауз хезитації та високого темпу мови, що інтерв'юється [</w:t>
      </w:r>
      <w:r w:rsidR="008F0988">
        <w:rPr>
          <w:sz w:val="28"/>
          <w:szCs w:val="28"/>
          <w:lang w:val="uk-UA"/>
        </w:rPr>
        <w:t>48</w:t>
      </w:r>
      <w:r>
        <w:rPr>
          <w:sz w:val="28"/>
          <w:szCs w:val="28"/>
          <w:lang w:val="uk-UA"/>
        </w:rPr>
        <w:t>].</w:t>
      </w:r>
    </w:p>
    <w:p w14:paraId="0CF05540" w14:textId="77777777" w:rsidR="00FD43FA" w:rsidRDefault="005D4EAB">
      <w:pPr>
        <w:spacing w:line="360" w:lineRule="auto"/>
        <w:ind w:firstLine="720"/>
        <w:jc w:val="both"/>
        <w:rPr>
          <w:sz w:val="28"/>
          <w:szCs w:val="28"/>
          <w:lang w:val="uk-UA"/>
        </w:rPr>
      </w:pPr>
      <w:r>
        <w:rPr>
          <w:sz w:val="28"/>
          <w:szCs w:val="28"/>
          <w:lang w:val="uk-UA"/>
        </w:rPr>
        <w:t>Багато дослідників стверджують, що однією з важливих характеристик поняття «інтерв'ю» є його бінарність – інтерв'ю може розглядатися як особливий метод отримання інформації, а також як публіцистичний жанр, для якого характерна діалогова форма викладу матеріалу.  Ще однією важливою особливістю дискурсу телеінтерв'ю є те, що мова інтерв'юера та мова кого інтерв'юють  відрізняється у багатьох відношеннях.  Приміром, мова інтерв'юера, як.  правило, більш підготовлена, правильна, логічна, виразна, і, як наслідок, більш зрозуміла, ніж спонтанна, непідготовлена та емоційна мова  висловлювань).</w:t>
      </w:r>
    </w:p>
    <w:p w14:paraId="7B031ED6" w14:textId="77777777" w:rsidR="00FD43FA" w:rsidRDefault="005D4EAB">
      <w:pPr>
        <w:spacing w:line="360" w:lineRule="auto"/>
        <w:jc w:val="both"/>
      </w:pPr>
      <w:r>
        <w:rPr>
          <w:rStyle w:val="y2iqfc"/>
          <w:color w:val="202124"/>
          <w:sz w:val="28"/>
          <w:szCs w:val="28"/>
          <w:lang w:val="uk-UA"/>
        </w:rPr>
        <w:tab/>
      </w:r>
      <w:r>
        <w:rPr>
          <w:rStyle w:val="y2iqfc"/>
          <w:sz w:val="28"/>
          <w:szCs w:val="28"/>
          <w:lang w:val="uk-UA"/>
        </w:rPr>
        <w:t>В. І. Карасік відносить масово-інформаційний дискурс до інституційного, а отже, його можна описати за наступною схемою:  учасники – хронотоп – цілі (мета) – цінності – стратегії - матеріал (тематика) - різновиди та жанри - прецеденті тексти - дискурсивні формули [11,12]. Перевага даного підходу у тому, що він дозволяє детально проаналізувати кожен вид дискурсу, у нашому випадку - дискурс інтерв'ю.</w:t>
      </w:r>
    </w:p>
    <w:p w14:paraId="41C2E67D" w14:textId="77777777" w:rsidR="00FD43FA" w:rsidRDefault="005D4EAB">
      <w:pPr>
        <w:spacing w:line="360" w:lineRule="auto"/>
        <w:ind w:firstLine="708"/>
        <w:jc w:val="both"/>
        <w:rPr>
          <w:lang w:val="uk-UA"/>
        </w:rPr>
      </w:pPr>
      <w:r>
        <w:rPr>
          <w:rStyle w:val="y2iqfc"/>
          <w:sz w:val="28"/>
          <w:szCs w:val="28"/>
          <w:lang w:val="uk-UA"/>
        </w:rPr>
        <w:t xml:space="preserve">Типові </w:t>
      </w:r>
      <w:r>
        <w:rPr>
          <w:rStyle w:val="y2iqfc"/>
          <w:i/>
          <w:sz w:val="28"/>
          <w:szCs w:val="28"/>
          <w:lang w:val="uk-UA"/>
        </w:rPr>
        <w:t>учасники</w:t>
      </w:r>
      <w:r>
        <w:rPr>
          <w:rStyle w:val="y2iqfc"/>
          <w:sz w:val="28"/>
          <w:szCs w:val="28"/>
          <w:lang w:val="uk-UA"/>
        </w:rPr>
        <w:t xml:space="preserve"> класичного інтерв'ю: адресант (розмовник, інтерв'юер), прямий адресат (що слухає, інтерв'юється) та адресат-спостерігач (глядачі, </w:t>
      </w:r>
      <w:r>
        <w:rPr>
          <w:rStyle w:val="y2iqfc"/>
          <w:sz w:val="28"/>
          <w:szCs w:val="28"/>
          <w:lang w:val="uk-UA"/>
        </w:rPr>
        <w:lastRenderedPageBreak/>
        <w:t>народ). Адресат зі своєї волі звертається до того чи іншого учасника комунікації, прямий адресат бере участь у розмові, відповідає на запитання, а адресат-спостерігач є третім суб'єктом комунікації, який спостерігає за тим, що відбувається, і робить свої висновки. Цим обумовлена двоадресатність дискурсу інтерв'ю — кожен із учасників звертається не лише (і часто навіть не стільки) до свого безпосереднього співрозмовника, а й до масового адресата, читачів, радіослухачів чи телеглядачів.</w:t>
      </w:r>
      <w:r>
        <w:rPr>
          <w:lang w:val="uk-UA"/>
        </w:rPr>
        <w:t xml:space="preserve"> Х</w:t>
      </w:r>
      <w:r>
        <w:rPr>
          <w:rStyle w:val="y2iqfc"/>
          <w:sz w:val="28"/>
          <w:szCs w:val="28"/>
          <w:lang w:val="uk-UA"/>
        </w:rPr>
        <w:t xml:space="preserve">оч аудиторія сама по собі іноді не присутня під час інтерв'ю, інтерв'юер та інтерв’юванні беруть до уваги її існування, у тому числі очікування аудиторії, її реакції, можливі питання та заперечення. Що стосується інтерв'ю у журналах і газетах присутність адресата-спостерігачам виражено більш імпліцитно: немає формул подвійного вітання чи звернень до аудиторії. Однак це не означає, що адресант-спостерігач не впливає на формальний і змістовний аспекти інтерв'ю — мовна комунікація є стратегічним процесом, а тому інтерв'юер і той, кого інтерв’юють завжди роблять вибір на користь оптимальних мовних засобів. Більше того, журналіст вважається якимось «представником» потенційної аудиторії і робить усі зусилля для того, щоб його комунікативний намір співпадав із комунікативним наміром аудиторії. </w:t>
      </w:r>
      <w:r>
        <w:rPr>
          <w:rStyle w:val="y2iqfc"/>
          <w:i/>
          <w:sz w:val="28"/>
          <w:szCs w:val="28"/>
          <w:lang w:val="uk-UA"/>
        </w:rPr>
        <w:t>Хронотопом</w:t>
      </w:r>
      <w:r>
        <w:rPr>
          <w:rStyle w:val="y2iqfc"/>
          <w:sz w:val="28"/>
          <w:szCs w:val="28"/>
          <w:lang w:val="uk-UA"/>
        </w:rPr>
        <w:t xml:space="preserve"> жанру є конкретне місце та характерна циклічність, метою якої вважається </w:t>
      </w:r>
      <w:r>
        <w:rPr>
          <w:rStyle w:val="y2iqfc"/>
          <w:color w:val="202124"/>
          <w:sz w:val="28"/>
          <w:szCs w:val="28"/>
          <w:lang w:val="uk-UA"/>
        </w:rPr>
        <w:t xml:space="preserve">збудження у свідомості глядача стану нетерплячого очікування зустрічі. На сьогоднішній день жанр інтерв'ю завойовує дедалі більшу популярність на просторах Інтернету, тому під певне місце проведення інтерв'ю можна розуміти різні веб-сайти та онлайн-платформи. </w:t>
      </w:r>
      <w:r>
        <w:rPr>
          <w:rStyle w:val="y2iqfc"/>
          <w:i/>
          <w:color w:val="202124"/>
          <w:sz w:val="28"/>
          <w:szCs w:val="28"/>
          <w:lang w:val="uk-UA"/>
        </w:rPr>
        <w:t>Мета</w:t>
      </w:r>
      <w:r>
        <w:rPr>
          <w:rStyle w:val="y2iqfc"/>
          <w:color w:val="202124"/>
          <w:sz w:val="28"/>
          <w:szCs w:val="28"/>
          <w:lang w:val="uk-UA"/>
        </w:rPr>
        <w:t xml:space="preserve"> інтерв'ю – активізувати сприйняття змісту, укладеного у передачі за допомогою обговорення, постановки гострих питань, висловлювання різних точок зору. За цілями розрізняють інформаційне, оперативне, портретне, інтерв'ю-розслідування та розмова. Наприклад, основними завданнями інформаційного, аналітичного інтерв'ю є опис предмета, встановлення причинно-наслідкових зв'язків, оцінка, прогноз та формулювання програми дій. Визначаючи </w:t>
      </w:r>
      <w:r>
        <w:rPr>
          <w:rStyle w:val="y2iqfc"/>
          <w:i/>
          <w:color w:val="202124"/>
          <w:sz w:val="28"/>
          <w:szCs w:val="28"/>
          <w:lang w:val="uk-UA"/>
        </w:rPr>
        <w:t>цінності</w:t>
      </w:r>
      <w:r>
        <w:rPr>
          <w:rStyle w:val="y2iqfc"/>
          <w:color w:val="202124"/>
          <w:sz w:val="28"/>
          <w:szCs w:val="28"/>
          <w:lang w:val="uk-UA"/>
        </w:rPr>
        <w:t xml:space="preserve"> даного жанру, слід зазначити, що сучасні інтерв'ю мають найрізноманітніший спектр напрямів. </w:t>
      </w:r>
      <w:r>
        <w:rPr>
          <w:rStyle w:val="y2iqfc"/>
          <w:color w:val="202124"/>
          <w:sz w:val="28"/>
          <w:szCs w:val="28"/>
          <w:lang w:val="uk-UA"/>
        </w:rPr>
        <w:lastRenderedPageBreak/>
        <w:t xml:space="preserve">Цінності переважно залежать від запрошеного гостя, інтерв'юера та певного місця/каналу/інтернет-платформи, на якій розміщено дане інтерв'ю. </w:t>
      </w:r>
      <w:r>
        <w:rPr>
          <w:rStyle w:val="y2iqfc"/>
          <w:i/>
          <w:color w:val="202124"/>
          <w:sz w:val="28"/>
          <w:szCs w:val="28"/>
          <w:lang w:val="uk-UA"/>
        </w:rPr>
        <w:t>Стратегії</w:t>
      </w:r>
      <w:r>
        <w:rPr>
          <w:rStyle w:val="y2iqfc"/>
          <w:color w:val="202124"/>
          <w:sz w:val="28"/>
          <w:szCs w:val="28"/>
          <w:lang w:val="uk-UA"/>
        </w:rPr>
        <w:t xml:space="preserve"> представлені трьома системами: 1) реалізовані інтерв'юером (стратегії «створення певної атмосфери в студії», «неухильне дотримання теми інтерв'ю», «виклику на відвертість», «роз'яснення»); 2) реалізовані тим, </w:t>
      </w:r>
      <w:r>
        <w:rPr>
          <w:rStyle w:val="y2iqfc"/>
          <w:sz w:val="28"/>
          <w:szCs w:val="28"/>
          <w:lang w:val="uk-UA"/>
        </w:rPr>
        <w:t>кого інтерв’юють</w:t>
      </w:r>
      <w:r>
        <w:rPr>
          <w:rStyle w:val="y2iqfc"/>
          <w:color w:val="202124"/>
          <w:sz w:val="28"/>
          <w:szCs w:val="28"/>
          <w:lang w:val="uk-UA"/>
        </w:rPr>
        <w:t xml:space="preserve">, які беруть участь у процесі комунікації з аудиторії в студії та ззовні (стратегії «переконання» з опорою на особистий, професійний та інший досвід); 3) реалізовані іншими глядачами у студії та її межами (стратегія «інтерпретації»). Інтерв'ю відрізняється широким </w:t>
      </w:r>
      <w:r>
        <w:rPr>
          <w:rStyle w:val="y2iqfc"/>
          <w:i/>
          <w:color w:val="202124"/>
          <w:sz w:val="28"/>
          <w:szCs w:val="28"/>
          <w:lang w:val="uk-UA"/>
        </w:rPr>
        <w:t>тематичним</w:t>
      </w:r>
      <w:r>
        <w:rPr>
          <w:rStyle w:val="y2iqfc"/>
          <w:color w:val="202124"/>
          <w:sz w:val="28"/>
          <w:szCs w:val="28"/>
          <w:lang w:val="uk-UA"/>
        </w:rPr>
        <w:t xml:space="preserve"> різновидом. За тематичною ознакою виділяють політичні, медичні, науково-популярні, освітні інтерв'ю тощо. </w:t>
      </w:r>
      <w:r>
        <w:rPr>
          <w:rStyle w:val="y2iqfc"/>
          <w:i/>
          <w:color w:val="202124"/>
          <w:sz w:val="28"/>
          <w:szCs w:val="28"/>
          <w:lang w:val="uk-UA"/>
        </w:rPr>
        <w:t>Різновиди та жанри</w:t>
      </w:r>
      <w:r>
        <w:rPr>
          <w:rStyle w:val="y2iqfc"/>
          <w:color w:val="202124"/>
          <w:sz w:val="28"/>
          <w:szCs w:val="28"/>
          <w:lang w:val="uk-UA"/>
        </w:rPr>
        <w:t>: формою організації розрізняють інтерв'ю-діалог, інтерв'ю-монолог, колективне інтерв'ю, інтерв'ю-замальовка та анкета. За типом організації описують прес-конференцію, прес-підхід, брифінг, «круглий стіл», інтерв'ю телефоном, інтерв'ю з допомогою Інтернету.</w:t>
      </w:r>
    </w:p>
    <w:p w14:paraId="6D110EDE" w14:textId="77777777" w:rsidR="00FD43FA" w:rsidRDefault="005D4EAB">
      <w:pPr>
        <w:spacing w:line="360" w:lineRule="auto"/>
        <w:ind w:firstLine="708"/>
        <w:jc w:val="both"/>
        <w:rPr>
          <w:lang w:val="uk-UA"/>
        </w:rPr>
      </w:pPr>
      <w:r>
        <w:rPr>
          <w:rStyle w:val="y2iqfc"/>
          <w:color w:val="202124"/>
          <w:sz w:val="28"/>
          <w:szCs w:val="28"/>
          <w:lang w:val="uk-UA"/>
        </w:rPr>
        <w:t xml:space="preserve">До </w:t>
      </w:r>
      <w:r>
        <w:rPr>
          <w:rStyle w:val="y2iqfc"/>
          <w:i/>
          <w:color w:val="202124"/>
          <w:sz w:val="28"/>
          <w:szCs w:val="28"/>
          <w:lang w:val="uk-UA"/>
        </w:rPr>
        <w:t>прецедентних</w:t>
      </w:r>
      <w:r>
        <w:rPr>
          <w:rStyle w:val="y2iqfc"/>
          <w:color w:val="202124"/>
          <w:sz w:val="28"/>
          <w:szCs w:val="28"/>
          <w:lang w:val="uk-UA"/>
        </w:rPr>
        <w:t xml:space="preserve"> текстів відносяться сюжети відеофільмів, які використовуються у розмові, посилання на події у житті учасників, тексти пісень, прислів'я, приказки, крилаті висловлювання, згадки, цитації і алюзії .</w:t>
      </w:r>
    </w:p>
    <w:p w14:paraId="42744319" w14:textId="77777777" w:rsidR="00FD43FA" w:rsidRDefault="005D4EAB">
      <w:pPr>
        <w:spacing w:line="360" w:lineRule="auto"/>
        <w:ind w:firstLine="708"/>
        <w:jc w:val="both"/>
      </w:pPr>
      <w:r>
        <w:rPr>
          <w:rStyle w:val="y2iqfc"/>
          <w:color w:val="202124"/>
          <w:sz w:val="28"/>
          <w:szCs w:val="28"/>
          <w:lang w:val="uk-UA"/>
        </w:rPr>
        <w:t xml:space="preserve">До </w:t>
      </w:r>
      <w:r>
        <w:rPr>
          <w:rStyle w:val="y2iqfc"/>
          <w:i/>
          <w:color w:val="202124"/>
          <w:sz w:val="28"/>
          <w:szCs w:val="28"/>
          <w:lang w:val="uk-UA"/>
        </w:rPr>
        <w:t>дискурсивних формул</w:t>
      </w:r>
      <w:r>
        <w:rPr>
          <w:rStyle w:val="y2iqfc"/>
          <w:color w:val="202124"/>
          <w:sz w:val="28"/>
          <w:szCs w:val="28"/>
          <w:lang w:val="uk-UA"/>
        </w:rPr>
        <w:t xml:space="preserve"> крім кліше та функціонально-обумовлених оборотів слід відносити музичну заставку, вигляд та голос інтерв'юера.</w:t>
      </w:r>
    </w:p>
    <w:p w14:paraId="013EF804" w14:textId="77777777" w:rsidR="00FD43FA" w:rsidRDefault="005D4EAB">
      <w:pPr>
        <w:spacing w:line="360" w:lineRule="auto"/>
        <w:ind w:firstLine="708"/>
        <w:jc w:val="both"/>
      </w:pPr>
      <w:r>
        <w:rPr>
          <w:rStyle w:val="y2iqfc"/>
          <w:color w:val="202124"/>
          <w:sz w:val="28"/>
          <w:szCs w:val="28"/>
          <w:lang w:val="uk-UA"/>
        </w:rPr>
        <w:t>Отже, можна зробити висновок, що інтерв'ю — це вид інституційного дискурсу, оскільки передбачає статусно-рольові відносини, які можна описати за схемою, запропонованої В. І. Карасиком; в інтерв'ю є типові учасники, хронотоп, цілі, цінності, стратегії, матеріал, жанри, прецеденті тексти та дискурсивні формули.</w:t>
      </w:r>
    </w:p>
    <w:p w14:paraId="67BD7470" w14:textId="77777777" w:rsidR="00FD43FA" w:rsidRDefault="005D4EAB">
      <w:pPr>
        <w:spacing w:line="360" w:lineRule="auto"/>
        <w:ind w:firstLine="708"/>
        <w:jc w:val="both"/>
        <w:rPr>
          <w:lang w:val="uk-UA"/>
        </w:rPr>
      </w:pPr>
      <w:r>
        <w:rPr>
          <w:rStyle w:val="y2iqfc"/>
          <w:color w:val="202124"/>
          <w:sz w:val="28"/>
          <w:szCs w:val="28"/>
          <w:lang w:val="uk-UA"/>
        </w:rPr>
        <w:t xml:space="preserve">Важливими елементами дискурсу є мовленнєвий та просодичний портрети. Їх ми і розглянемо в наступних розділах. </w:t>
      </w:r>
    </w:p>
    <w:p w14:paraId="6A28D55C" w14:textId="77777777" w:rsidR="00FD43FA" w:rsidRDefault="005D4EAB">
      <w:pPr>
        <w:spacing w:line="360" w:lineRule="auto"/>
        <w:ind w:right="567"/>
        <w:contextualSpacing/>
      </w:pPr>
      <w:r>
        <w:rPr>
          <w:b/>
          <w:sz w:val="28"/>
          <w:szCs w:val="28"/>
          <w:lang w:val="uk-UA"/>
        </w:rPr>
        <w:t xml:space="preserve">1.1.3 </w:t>
      </w:r>
      <w:r>
        <w:rPr>
          <w:b/>
          <w:bCs/>
          <w:sz w:val="28"/>
          <w:szCs w:val="28"/>
          <w:lang w:val="uk-UA"/>
        </w:rPr>
        <w:t>Мовленнєвий портрет</w:t>
      </w:r>
    </w:p>
    <w:p w14:paraId="3B8E2C93" w14:textId="77777777" w:rsidR="00FD43FA" w:rsidRDefault="005D4EAB">
      <w:pPr>
        <w:spacing w:line="360" w:lineRule="auto"/>
        <w:jc w:val="both"/>
        <w:rPr>
          <w:lang w:val="uk-UA"/>
        </w:rPr>
      </w:pPr>
      <w:r>
        <w:rPr>
          <w:lang w:val="uk-UA"/>
        </w:rPr>
        <w:tab/>
      </w:r>
      <w:r>
        <w:rPr>
          <w:sz w:val="28"/>
          <w:szCs w:val="28"/>
          <w:lang w:val="uk-UA"/>
        </w:rPr>
        <w:t xml:space="preserve">Витоки мовленнєвого портретування можна знайти в мовленнєвих портретах персонажів, традиційних для літературознавства. Перенесення принципів літературного мовленнєвого портрета в лінгвістичну сферу </w:t>
      </w:r>
      <w:r>
        <w:rPr>
          <w:sz w:val="28"/>
          <w:szCs w:val="28"/>
          <w:lang w:val="uk-UA"/>
        </w:rPr>
        <w:lastRenderedPageBreak/>
        <w:t xml:space="preserve">породжує безліч варіантів портретування мовної особистості. Наукові дослідження розробляючи проблеми формування методологічних основ лінгвістичної персонології та аналізуючи наявні в лінгвістиці описи мовленнєвих портретів, визначають, що більшість із портретів мають соціолінгвістичну направленість [4]. Центральне місце в них зазвичай займає поярусний опис мовної системи інформанта, зустрічаються спостереження над мовленнєвою поведінкою; як правило, наводяться біографічні відомості про мовну особистість, іноді в портреті представлений зразок тексту. </w:t>
      </w:r>
    </w:p>
    <w:p w14:paraId="5850CA6F" w14:textId="77777777" w:rsidR="00FD43FA" w:rsidRDefault="005D4EAB">
      <w:pPr>
        <w:spacing w:line="360" w:lineRule="auto"/>
        <w:ind w:firstLine="708"/>
        <w:jc w:val="both"/>
        <w:rPr>
          <w:sz w:val="28"/>
          <w:szCs w:val="28"/>
          <w:lang w:val="uk-UA"/>
        </w:rPr>
      </w:pPr>
      <w:r>
        <w:rPr>
          <w:sz w:val="28"/>
          <w:szCs w:val="28"/>
          <w:lang w:val="uk-UA"/>
        </w:rPr>
        <w:t>Характеристика індивідуальних особливостей у мові суб’єкта поєднується з виділенням рис, типових для тієї або іншої соціальної групи, причому акцент робиться саме на останніх. Цей вид портретування передбачає виявлення специфічних рис мовця на тлі соціолінгвістичних змінних [24].</w:t>
      </w:r>
    </w:p>
    <w:p w14:paraId="2E72E5A8" w14:textId="77777777" w:rsidR="00FD43FA" w:rsidRDefault="005D4EAB">
      <w:pPr>
        <w:spacing w:line="360" w:lineRule="auto"/>
        <w:ind w:firstLine="708"/>
        <w:jc w:val="both"/>
        <w:rPr>
          <w:sz w:val="28"/>
          <w:szCs w:val="28"/>
          <w:lang w:val="uk-UA"/>
        </w:rPr>
      </w:pPr>
      <w:r>
        <w:rPr>
          <w:sz w:val="28"/>
          <w:szCs w:val="28"/>
          <w:lang w:val="uk-UA"/>
        </w:rPr>
        <w:t xml:space="preserve">Об'єктом вивчення може стати персонаж художнього твору чи кіно. У літературі та кінематографі мовленнєвий портрет є засобом створення образу. І тут мовленнєвий  портрет – це добір особливих, кожному з дійових осіб, слів і висловлювань як художнього зображення персонажів. При описі мовленнєвого портрета дослідники виявляють особливості різних рівнів репрезентації мовної особистості. Але не всі лінгвісти дотримуються строгої моделі опису мовленнєвого портрета. У мовознавстві склалося кілька точок зору спосіб опису мовленнєвого портрета, які відбивають його структуру і дають можливість його описати. </w:t>
      </w:r>
    </w:p>
    <w:p w14:paraId="08E13600" w14:textId="77777777" w:rsidR="00FD43FA" w:rsidRDefault="005D4EAB">
      <w:pPr>
        <w:spacing w:line="360" w:lineRule="auto"/>
        <w:ind w:firstLine="708"/>
        <w:jc w:val="both"/>
      </w:pPr>
      <w:r>
        <w:rPr>
          <w:sz w:val="28"/>
          <w:szCs w:val="28"/>
          <w:lang w:val="uk-UA"/>
        </w:rPr>
        <w:t xml:space="preserve">Отже, для мовленнєвого портрету необхідний підбір  особливих кожній  дійовій особі  слів і виразів, який більш  художньо буде відображати персонажів. В одних випадках для цієї мети необхідно використовувати слова та синтаксичні конструкції книжкового мовлення, в інших засобом мовленнєвої характеристики може слугувати просторічна лексика і необроблений синтаксис і т. д., а також улюблені “словечки” та мовні звороти, пристрасть до яких має  персонаж з тієї чи іншої сторони (загальнокультурної, соціальної, професійної тощо). Якщо мова йдеться про усне мовлення персонажу, то не тільки лексико-синтаксичні особливості персонажного </w:t>
      </w:r>
      <w:r>
        <w:rPr>
          <w:sz w:val="28"/>
          <w:szCs w:val="28"/>
          <w:lang w:val="uk-UA"/>
        </w:rPr>
        <w:lastRenderedPageBreak/>
        <w:t xml:space="preserve">мовлення враховуються при створенні мовленнєвого портрету, але й просодичні на паравербальні. Враховуючи цей факт, а також те, що  метою нашої роботи є створення саме </w:t>
      </w:r>
      <w:r>
        <w:rPr>
          <w:i/>
          <w:sz w:val="28"/>
          <w:szCs w:val="28"/>
          <w:lang w:val="uk-UA"/>
        </w:rPr>
        <w:t xml:space="preserve">просодичного </w:t>
      </w:r>
      <w:r>
        <w:rPr>
          <w:sz w:val="28"/>
          <w:szCs w:val="28"/>
          <w:lang w:val="uk-UA"/>
        </w:rPr>
        <w:t>портрета мовця, зосередимося у наступному підрозділі на висвітленні цієї проблеми.</w:t>
      </w:r>
    </w:p>
    <w:p w14:paraId="42E15AEB" w14:textId="77777777" w:rsidR="00FD43FA" w:rsidRDefault="00FD43FA">
      <w:pPr>
        <w:spacing w:line="360" w:lineRule="auto"/>
        <w:rPr>
          <w:sz w:val="28"/>
          <w:szCs w:val="28"/>
          <w:lang w:val="uk-UA"/>
        </w:rPr>
      </w:pPr>
    </w:p>
    <w:p w14:paraId="5A69B6B2" w14:textId="77777777" w:rsidR="00FD43FA" w:rsidRDefault="005D4EAB">
      <w:pPr>
        <w:spacing w:line="360" w:lineRule="auto"/>
        <w:ind w:right="567"/>
        <w:contextualSpacing/>
        <w:jc w:val="both"/>
        <w:rPr>
          <w:b/>
          <w:sz w:val="28"/>
          <w:szCs w:val="28"/>
          <w:lang w:val="uk-UA"/>
        </w:rPr>
      </w:pPr>
      <w:r>
        <w:rPr>
          <w:b/>
          <w:sz w:val="28"/>
          <w:szCs w:val="28"/>
          <w:lang w:val="uk-UA"/>
        </w:rPr>
        <w:t>1.1.4. Просодичний портрет</w:t>
      </w:r>
    </w:p>
    <w:p w14:paraId="2492B5E3" w14:textId="77777777" w:rsidR="00FD43FA" w:rsidRDefault="005D4EAB">
      <w:pPr>
        <w:spacing w:line="360" w:lineRule="auto"/>
        <w:ind w:firstLine="708"/>
        <w:jc w:val="both"/>
        <w:rPr>
          <w:sz w:val="28"/>
          <w:szCs w:val="28"/>
          <w:lang w:val="uk-UA"/>
        </w:rPr>
      </w:pPr>
      <w:r>
        <w:rPr>
          <w:sz w:val="28"/>
          <w:szCs w:val="28"/>
          <w:lang w:val="uk-UA"/>
        </w:rPr>
        <w:t>Інколи людина вважає, що головне — сказати про те, що думаєш, а як — не важливо. Однак, на наш погляд,  це вкрай неправильна думка! З історії і з власного невеликого досвіду, можна привести незліченну кількість прикладів, коли неправильно вибрана інтонація або тон розмови призводив до значних непорозумінь, конфліктів  і драм.</w:t>
      </w:r>
    </w:p>
    <w:p w14:paraId="2B589C88" w14:textId="77777777" w:rsidR="00FD43FA" w:rsidRDefault="005D4EAB">
      <w:pPr>
        <w:spacing w:line="360" w:lineRule="auto"/>
        <w:ind w:firstLine="708"/>
        <w:jc w:val="both"/>
      </w:pPr>
      <w:r>
        <w:rPr>
          <w:sz w:val="28"/>
          <w:szCs w:val="28"/>
          <w:lang w:val="uk-UA"/>
        </w:rPr>
        <w:t xml:space="preserve">Термін «просодія»   перекладається  з древньогрецької як наголос або приспів і має декілька значень.  В мовознавстві розглядаються </w:t>
      </w:r>
      <w:hyperlink r:id="rId7" w:tgtFrame="Просодичні елементи мовлення (ще не написана)">
        <w:r>
          <w:rPr>
            <w:color w:val="000000"/>
            <w:sz w:val="28"/>
            <w:szCs w:val="28"/>
            <w:shd w:val="clear" w:color="auto" w:fill="FFFFFF"/>
            <w:lang w:val="uk-UA"/>
          </w:rPr>
          <w:t>просодичні елементи мовлення</w:t>
        </w:r>
      </w:hyperlink>
      <w:r>
        <w:rPr>
          <w:sz w:val="28"/>
          <w:szCs w:val="28"/>
          <w:lang w:val="uk-UA"/>
        </w:rPr>
        <w:t xml:space="preserve">, а саме </w:t>
      </w:r>
      <w:hyperlink r:id="rId8" w:tgtFrame="Мелодика (теорія музики)">
        <w:r>
          <w:rPr>
            <w:color w:val="000000"/>
            <w:sz w:val="28"/>
            <w:szCs w:val="28"/>
            <w:shd w:val="clear" w:color="auto" w:fill="FFFFFF"/>
            <w:lang w:val="uk-UA"/>
          </w:rPr>
          <w:t>мелодика</w:t>
        </w:r>
      </w:hyperlink>
      <w:r>
        <w:rPr>
          <w:color w:val="202122"/>
          <w:sz w:val="28"/>
          <w:szCs w:val="28"/>
          <w:shd w:val="clear" w:color="auto" w:fill="FFFFFF"/>
          <w:lang w:val="uk-UA"/>
        </w:rPr>
        <w:t>, відносна сила вимови слів та їхніх частин, співвідношення відрізків мовлення по довготі, загальний темп мовлення, паузи, загальне темброве забарвлення тощо та їхнє функціонування.</w:t>
      </w:r>
      <w:r>
        <w:rPr>
          <w:sz w:val="28"/>
          <w:szCs w:val="28"/>
          <w:lang w:val="uk-UA"/>
        </w:rPr>
        <w:t xml:space="preserve"> В літературознавстві визначається </w:t>
      </w:r>
      <w:r>
        <w:rPr>
          <w:sz w:val="28"/>
          <w:szCs w:val="28"/>
          <w:shd w:val="clear" w:color="auto" w:fill="FFFFFF"/>
          <w:lang w:val="uk-UA"/>
        </w:rPr>
        <w:t>співвідношення складів у вірші; сукупність правил віршування, розділ віршознавства, що містить класифікацію метрично важливих складників</w:t>
      </w:r>
      <w:r>
        <w:rPr>
          <w:sz w:val="28"/>
          <w:szCs w:val="28"/>
          <w:shd w:val="clear" w:color="auto" w:fill="FFFFFF"/>
        </w:rPr>
        <w:t> </w:t>
      </w:r>
      <w:hyperlink r:id="rId9">
        <w:r>
          <w:rPr>
            <w:color w:val="000000"/>
            <w:sz w:val="28"/>
            <w:szCs w:val="28"/>
            <w:shd w:val="clear" w:color="auto" w:fill="FFFFFF"/>
            <w:lang w:val="uk-UA"/>
          </w:rPr>
          <w:t>віршованого</w:t>
        </w:r>
      </w:hyperlink>
      <w:r>
        <w:rPr>
          <w:sz w:val="28"/>
          <w:szCs w:val="28"/>
          <w:shd w:val="clear" w:color="auto" w:fill="FFFFFF"/>
        </w:rPr>
        <w:t> </w:t>
      </w:r>
      <w:r>
        <w:rPr>
          <w:sz w:val="28"/>
          <w:szCs w:val="28"/>
          <w:shd w:val="clear" w:color="auto" w:fill="FFFFFF"/>
          <w:lang w:val="uk-UA"/>
        </w:rPr>
        <w:t xml:space="preserve">мовлення. </w:t>
      </w:r>
      <w:r>
        <w:rPr>
          <w:sz w:val="28"/>
          <w:szCs w:val="28"/>
          <w:shd w:val="clear" w:color="auto" w:fill="FFFFFF"/>
        </w:rPr>
        <w:t>Так, у </w:t>
      </w:r>
      <w:hyperlink r:id="rId10" w:tgtFrame="Віршування силабо-тонічне">
        <w:r>
          <w:rPr>
            <w:color w:val="000000"/>
            <w:sz w:val="28"/>
            <w:szCs w:val="28"/>
            <w:shd w:val="clear" w:color="auto" w:fill="FFFFFF"/>
          </w:rPr>
          <w:t>слабо-тонічному</w:t>
        </w:r>
      </w:hyperlink>
      <w:r>
        <w:rPr>
          <w:sz w:val="28"/>
          <w:szCs w:val="28"/>
          <w:shd w:val="clear" w:color="auto" w:fill="FFFFFF"/>
        </w:rPr>
        <w:t> віршуванні просодія визначає наголошені та ненаголошені </w:t>
      </w:r>
      <w:hyperlink r:id="rId11" w:tgtFrame="Склад (мовознавство)">
        <w:r>
          <w:rPr>
            <w:color w:val="000000"/>
            <w:sz w:val="28"/>
            <w:szCs w:val="28"/>
            <w:shd w:val="clear" w:color="auto" w:fill="FFFFFF"/>
          </w:rPr>
          <w:t>склади</w:t>
        </w:r>
      </w:hyperlink>
      <w:r>
        <w:rPr>
          <w:sz w:val="28"/>
          <w:szCs w:val="28"/>
          <w:shd w:val="clear" w:color="auto" w:fill="FFFFFF"/>
        </w:rPr>
        <w:t> тощо</w:t>
      </w:r>
      <w:r>
        <w:rPr>
          <w:sz w:val="28"/>
          <w:szCs w:val="28"/>
          <w:lang w:val="uk-UA"/>
        </w:rPr>
        <w:t xml:space="preserve"> [</w:t>
      </w:r>
      <w:r w:rsidR="008F0988">
        <w:rPr>
          <w:sz w:val="28"/>
          <w:szCs w:val="28"/>
          <w:lang w:val="uk-UA"/>
        </w:rPr>
        <w:t>34</w:t>
      </w:r>
      <w:r>
        <w:rPr>
          <w:sz w:val="28"/>
          <w:szCs w:val="28"/>
          <w:lang w:val="uk-UA"/>
        </w:rPr>
        <w:t>].</w:t>
      </w:r>
    </w:p>
    <w:p w14:paraId="0179E9CC" w14:textId="77777777" w:rsidR="00FD43FA" w:rsidRDefault="005D4EAB">
      <w:pPr>
        <w:spacing w:line="360" w:lineRule="auto"/>
        <w:ind w:firstLine="708"/>
        <w:jc w:val="both"/>
        <w:rPr>
          <w:sz w:val="28"/>
          <w:szCs w:val="28"/>
          <w:lang w:val="uk-UA"/>
        </w:rPr>
      </w:pPr>
      <w:r>
        <w:rPr>
          <w:sz w:val="28"/>
          <w:szCs w:val="28"/>
          <w:lang w:val="uk-UA"/>
        </w:rPr>
        <w:t>Загалом звучна мова може бути охарактеризована такими показниками як сила і мелодика мовлення, швидкістю, темпом, тембром. Наприклад, різко відрізняється по звучанню дратівливий голос вчителя, якого не слухають учні, від ласкавого цвірчання матері над немовлям. Безсумнівно, просодична сторона мови це складне поєднання таких  складових мови як сила, ритм, темп, тембр, мелодика,  логічний наголос, дикція, польотність голосу які складають її звукову сторону. Всі ці елементи забезпечують передачу і розуміння емоцій, дозволяють розрізняти смислові нюанси мови.</w:t>
      </w:r>
    </w:p>
    <w:p w14:paraId="3D0AE929" w14:textId="77777777" w:rsidR="00FD43FA" w:rsidRDefault="005D4EAB">
      <w:pPr>
        <w:spacing w:line="360" w:lineRule="auto"/>
        <w:ind w:firstLine="708"/>
        <w:jc w:val="both"/>
        <w:rPr>
          <w:sz w:val="28"/>
          <w:szCs w:val="28"/>
          <w:lang w:val="uk-UA"/>
        </w:rPr>
      </w:pPr>
      <w:r>
        <w:rPr>
          <w:sz w:val="28"/>
          <w:szCs w:val="28"/>
          <w:lang w:val="uk-UA"/>
        </w:rPr>
        <w:lastRenderedPageBreak/>
        <w:t>У людей з погано розвиненою просодикою порушується встановлення соціальних контактів, обмежений вибір галузі трудової діяльності. Вона, як мозаїка, складається з різних компонентів, основний з яких — інтонація. У свою чергу, це також сума виразних мовних засобів, правильне поєднання яких робить просодичну сторону мови важливим способом спілкування.</w:t>
      </w:r>
    </w:p>
    <w:p w14:paraId="669FB09F" w14:textId="77777777" w:rsidR="00FD43FA" w:rsidRDefault="005D4EAB">
      <w:pPr>
        <w:spacing w:line="360" w:lineRule="auto"/>
        <w:ind w:firstLine="708"/>
        <w:jc w:val="both"/>
        <w:rPr>
          <w:sz w:val="28"/>
          <w:szCs w:val="28"/>
          <w:lang w:val="uk-UA"/>
        </w:rPr>
      </w:pPr>
      <w:r>
        <w:rPr>
          <w:sz w:val="28"/>
          <w:szCs w:val="28"/>
          <w:lang w:val="uk-UA"/>
        </w:rPr>
        <w:t>Сучасна лінгвістика акцентує увагу на зв’язках мови та людини, а на перший план досліджень виноситься проблема мовної особистості – людини в її здатності до мовленнєвих вчинків. Питання про дослідження мовної особистості – питання для лінгвістики далеко не нове, але лише в наші дні можна з повним усвідомленням говорити про те, що підготовлена в своїй основі теоретична база для вивчення конкретних мовних особистостей. І якщо раніше вивчалася мова відомих письменників (переважно за їх художніми творами), то тепер все більше з’являється робіт, які містять спроби описати особливості мовної особистості звичайних рядових носіїв мови [24].</w:t>
      </w:r>
    </w:p>
    <w:p w14:paraId="1747AA31" w14:textId="77777777" w:rsidR="00FD43FA" w:rsidRDefault="005D4EAB">
      <w:pPr>
        <w:spacing w:line="360" w:lineRule="auto"/>
        <w:ind w:firstLine="708"/>
        <w:jc w:val="both"/>
        <w:rPr>
          <w:lang w:val="uk-UA"/>
        </w:rPr>
      </w:pPr>
      <w:r>
        <w:rPr>
          <w:sz w:val="28"/>
          <w:szCs w:val="28"/>
          <w:lang w:val="uk-UA"/>
        </w:rPr>
        <w:t>У понятті «мовна особистість» вбачаємо здатність і прагнення до вільного, свідомого й автоматичного здійснення мовленнєво-мисленнєвої та комунікативної діяльності, а також творчого самовираження та</w:t>
      </w:r>
      <w:r>
        <w:rPr>
          <w:sz w:val="28"/>
          <w:szCs w:val="28"/>
          <w:lang w:val="uk-UA"/>
        </w:rPr>
        <w:br/>
        <w:t>багаторазового перетворення в цій діяльності, які забезпечуються комплексом психофізичних властивостей індивіда та сукупністю світоглядних установок, ціннісних пріоритетів і поведінкових реакцій як результату впливу суспільного, соціального, територіального середовища та традицій виховання в національній культурі. Із цим поняттям тісно пов’язане й поняття мовленнєвого портрета, «зв’язок простежується при виділенні</w:t>
      </w:r>
      <w:r>
        <w:rPr>
          <w:sz w:val="28"/>
          <w:szCs w:val="28"/>
          <w:lang w:val="uk-UA"/>
        </w:rPr>
        <w:br/>
        <w:t>індивідуального, колективного, національного мовленнєвих портретів, які відповідають типології мовної особистості, при співвіднесенні рівнів структури мовної особистості та моделі аналізу мовленнєвого портрета»</w:t>
      </w:r>
    </w:p>
    <w:p w14:paraId="3358D8E4" w14:textId="77777777" w:rsidR="00FD43FA" w:rsidRDefault="005D4EAB">
      <w:pPr>
        <w:pStyle w:val="af1"/>
        <w:shd w:val="clear" w:color="auto" w:fill="FCFCFC"/>
        <w:spacing w:before="0" w:after="0" w:line="360" w:lineRule="auto"/>
        <w:ind w:firstLine="360"/>
        <w:jc w:val="both"/>
      </w:pPr>
      <w:r>
        <w:rPr>
          <w:sz w:val="28"/>
          <w:szCs w:val="28"/>
          <w:lang w:val="uk-UA"/>
        </w:rPr>
        <w:t xml:space="preserve">У людей з погано розвиненою просодикою порушується встановлення соціальних контактів, обмежений вибір галузі трудової діяльності. Вона, як мозаїка, складається з різних компонентів, основний з яких — інтонація. </w:t>
      </w:r>
      <w:r>
        <w:rPr>
          <w:sz w:val="28"/>
          <w:szCs w:val="28"/>
        </w:rPr>
        <w:t xml:space="preserve">У </w:t>
      </w:r>
      <w:r>
        <w:rPr>
          <w:sz w:val="28"/>
          <w:szCs w:val="28"/>
        </w:rPr>
        <w:lastRenderedPageBreak/>
        <w:t>свою чергу, це також сума виразних мовних засобів, правильне поєднання яких робить просодическую сторону мови важливим способом спілкування:</w:t>
      </w:r>
    </w:p>
    <w:p w14:paraId="72857A6B" w14:textId="77777777" w:rsidR="00FD43FA" w:rsidRDefault="005D4EAB">
      <w:pPr>
        <w:numPr>
          <w:ilvl w:val="0"/>
          <w:numId w:val="1"/>
        </w:numPr>
        <w:shd w:val="clear" w:color="auto" w:fill="FCFCFC"/>
        <w:spacing w:line="360" w:lineRule="auto"/>
        <w:jc w:val="both"/>
      </w:pPr>
      <w:r>
        <w:rPr>
          <w:rFonts w:eastAsia="Times New Roman"/>
          <w:i/>
          <w:sz w:val="28"/>
          <w:szCs w:val="28"/>
        </w:rPr>
        <w:t>мелодика</w:t>
      </w:r>
      <w:r>
        <w:rPr>
          <w:rFonts w:eastAsia="Times New Roman"/>
          <w:sz w:val="28"/>
          <w:szCs w:val="28"/>
        </w:rPr>
        <w:t xml:space="preserve"> — зміна висоти і сили вимови голосних звуків, що, за бажанням мовця, дозволяє висловити почуття з їх найменшими відтінками (ніжність, гордість, розчарування, радість і ін);</w:t>
      </w:r>
    </w:p>
    <w:p w14:paraId="05B641AD" w14:textId="77777777" w:rsidR="00FD43FA" w:rsidRDefault="005D4EAB">
      <w:pPr>
        <w:numPr>
          <w:ilvl w:val="0"/>
          <w:numId w:val="1"/>
        </w:numPr>
        <w:shd w:val="clear" w:color="auto" w:fill="FCFCFC"/>
        <w:spacing w:line="360" w:lineRule="auto"/>
        <w:jc w:val="both"/>
      </w:pPr>
      <w:r>
        <w:rPr>
          <w:rFonts w:eastAsia="Times New Roman"/>
          <w:i/>
          <w:sz w:val="28"/>
          <w:szCs w:val="28"/>
        </w:rPr>
        <w:t>ритм</w:t>
      </w:r>
      <w:r>
        <w:rPr>
          <w:rFonts w:eastAsia="Times New Roman"/>
          <w:sz w:val="28"/>
          <w:szCs w:val="28"/>
        </w:rPr>
        <w:t xml:space="preserve"> — результат тонування голосу по висоті та чергування ударних і ненаголошених складів, а також відрізняються довготою;</w:t>
      </w:r>
    </w:p>
    <w:p w14:paraId="3C02456B" w14:textId="77777777" w:rsidR="00FD43FA" w:rsidRDefault="005D4EAB">
      <w:pPr>
        <w:numPr>
          <w:ilvl w:val="0"/>
          <w:numId w:val="1"/>
        </w:numPr>
        <w:shd w:val="clear" w:color="auto" w:fill="FCFCFC"/>
        <w:spacing w:line="360" w:lineRule="auto"/>
        <w:jc w:val="both"/>
      </w:pPr>
      <w:r>
        <w:rPr>
          <w:rFonts w:eastAsia="Times New Roman"/>
          <w:i/>
          <w:sz w:val="28"/>
          <w:szCs w:val="28"/>
        </w:rPr>
        <w:t>темп</w:t>
      </w:r>
      <w:r>
        <w:rPr>
          <w:rFonts w:eastAsia="Times New Roman"/>
          <w:sz w:val="28"/>
          <w:szCs w:val="28"/>
        </w:rPr>
        <w:t xml:space="preserve"> — визначається за кількістю виголошених звуків, складів, слів, наприклад, за секунду;</w:t>
      </w:r>
    </w:p>
    <w:p w14:paraId="3E2DDCDC" w14:textId="77777777" w:rsidR="00FD43FA" w:rsidRDefault="005D4EAB">
      <w:pPr>
        <w:numPr>
          <w:ilvl w:val="0"/>
          <w:numId w:val="1"/>
        </w:numPr>
        <w:shd w:val="clear" w:color="auto" w:fill="FCFCFC"/>
        <w:spacing w:line="360" w:lineRule="auto"/>
        <w:jc w:val="both"/>
      </w:pPr>
      <w:r>
        <w:rPr>
          <w:rFonts w:eastAsia="Times New Roman"/>
          <w:i/>
          <w:sz w:val="28"/>
          <w:szCs w:val="28"/>
        </w:rPr>
        <w:t>логічне, фразова наголос</w:t>
      </w:r>
      <w:r>
        <w:rPr>
          <w:rFonts w:eastAsia="Times New Roman"/>
          <w:sz w:val="28"/>
          <w:szCs w:val="28"/>
        </w:rPr>
        <w:t xml:space="preserve"> — збільшення напруги або висоти голосу, з виділенням слів, фраз паузами для додання висловлюванню особливого сенсу;</w:t>
      </w:r>
    </w:p>
    <w:p w14:paraId="007EA63D" w14:textId="77777777" w:rsidR="00FD43FA" w:rsidRDefault="005D4EAB">
      <w:pPr>
        <w:numPr>
          <w:ilvl w:val="0"/>
          <w:numId w:val="1"/>
        </w:numPr>
        <w:shd w:val="clear" w:color="auto" w:fill="FCFCFC"/>
        <w:spacing w:line="360" w:lineRule="auto"/>
        <w:jc w:val="both"/>
      </w:pPr>
      <w:r>
        <w:rPr>
          <w:rFonts w:eastAsia="Times New Roman"/>
          <w:i/>
          <w:sz w:val="28"/>
          <w:szCs w:val="28"/>
        </w:rPr>
        <w:t>тембр мови</w:t>
      </w:r>
      <w:r>
        <w:rPr>
          <w:rFonts w:eastAsia="Times New Roman"/>
          <w:sz w:val="28"/>
          <w:szCs w:val="28"/>
        </w:rPr>
        <w:t xml:space="preserve"> — її індивідуальна звукова забарвлення;</w:t>
      </w:r>
    </w:p>
    <w:p w14:paraId="15BC1C1F" w14:textId="77777777" w:rsidR="00FD43FA" w:rsidRDefault="005D4EAB">
      <w:pPr>
        <w:numPr>
          <w:ilvl w:val="0"/>
          <w:numId w:val="1"/>
        </w:numPr>
        <w:shd w:val="clear" w:color="auto" w:fill="FCFCFC"/>
        <w:spacing w:line="360" w:lineRule="auto"/>
        <w:jc w:val="both"/>
      </w:pPr>
      <w:r>
        <w:rPr>
          <w:rFonts w:eastAsia="Times New Roman"/>
          <w:i/>
          <w:sz w:val="28"/>
          <w:szCs w:val="28"/>
        </w:rPr>
        <w:t>паузи</w:t>
      </w:r>
      <w:r>
        <w:rPr>
          <w:rFonts w:eastAsia="Times New Roman"/>
          <w:sz w:val="28"/>
          <w:szCs w:val="28"/>
        </w:rPr>
        <w:t xml:space="preserve"> — завершують висловлювання окремих пропозицій, думок; психологічні паузи — спосіб впливу на емоції співрозмовника, аудиторії;</w:t>
      </w:r>
    </w:p>
    <w:p w14:paraId="6C8FA04F" w14:textId="77777777" w:rsidR="00FD43FA" w:rsidRDefault="005D4EAB">
      <w:pPr>
        <w:numPr>
          <w:ilvl w:val="0"/>
          <w:numId w:val="1"/>
        </w:numPr>
        <w:shd w:val="clear" w:color="auto" w:fill="FCFCFC"/>
        <w:spacing w:line="360" w:lineRule="auto"/>
        <w:jc w:val="both"/>
      </w:pPr>
      <w:r>
        <w:rPr>
          <w:rFonts w:eastAsia="Times New Roman"/>
          <w:i/>
          <w:sz w:val="28"/>
          <w:szCs w:val="28"/>
        </w:rPr>
        <w:t>сила голосу</w:t>
      </w:r>
      <w:r>
        <w:rPr>
          <w:rFonts w:eastAsia="Times New Roman"/>
          <w:sz w:val="28"/>
          <w:szCs w:val="28"/>
        </w:rPr>
        <w:t xml:space="preserve"> — зміна гучності вимови окремих слів, фраз. Залежить від ступеня напруги голосових зв’язок і тиску повітря, що видихається;</w:t>
      </w:r>
    </w:p>
    <w:p w14:paraId="5D05F43D" w14:textId="77777777" w:rsidR="00FD43FA" w:rsidRDefault="005D4EAB">
      <w:pPr>
        <w:numPr>
          <w:ilvl w:val="0"/>
          <w:numId w:val="1"/>
        </w:numPr>
        <w:shd w:val="clear" w:color="auto" w:fill="FCFCFC"/>
        <w:spacing w:line="360" w:lineRule="auto"/>
        <w:jc w:val="both"/>
      </w:pPr>
      <w:r>
        <w:rPr>
          <w:rFonts w:eastAsia="Times New Roman"/>
          <w:i/>
          <w:sz w:val="28"/>
          <w:szCs w:val="28"/>
        </w:rPr>
        <w:t>дикція</w:t>
      </w:r>
      <w:r>
        <w:rPr>
          <w:rFonts w:eastAsia="Times New Roman"/>
          <w:sz w:val="28"/>
          <w:szCs w:val="28"/>
        </w:rPr>
        <w:t xml:space="preserve"> — результат енергійної роботи мовного апарату: хороша дикція — це чітке, чисте вимова</w:t>
      </w:r>
      <w:r>
        <w:rPr>
          <w:rStyle w:val="y2iqfc"/>
          <w:color w:val="202124"/>
          <w:sz w:val="28"/>
          <w:szCs w:val="28"/>
          <w:lang w:val="uk-UA"/>
        </w:rPr>
        <w:t xml:space="preserve"> [</w:t>
      </w:r>
      <w:r w:rsidR="008F0988">
        <w:rPr>
          <w:rStyle w:val="y2iqfc"/>
          <w:color w:val="202124"/>
          <w:sz w:val="28"/>
          <w:szCs w:val="28"/>
          <w:lang w:val="uk-UA"/>
        </w:rPr>
        <w:t>34</w:t>
      </w:r>
      <w:r>
        <w:rPr>
          <w:rStyle w:val="y2iqfc"/>
          <w:color w:val="202124"/>
          <w:sz w:val="28"/>
          <w:szCs w:val="28"/>
          <w:lang w:val="uk-UA"/>
        </w:rPr>
        <w:t>].</w:t>
      </w:r>
    </w:p>
    <w:p w14:paraId="4877C238" w14:textId="77777777" w:rsidR="00FD43FA" w:rsidRDefault="005D4EAB">
      <w:pPr>
        <w:spacing w:line="360" w:lineRule="auto"/>
        <w:ind w:firstLine="360"/>
        <w:jc w:val="both"/>
        <w:rPr>
          <w:sz w:val="28"/>
          <w:szCs w:val="28"/>
          <w:lang w:val="uk-UA"/>
        </w:rPr>
      </w:pPr>
      <w:r>
        <w:rPr>
          <w:sz w:val="28"/>
          <w:szCs w:val="28"/>
          <w:lang w:val="uk-UA"/>
        </w:rPr>
        <w:t>При вмілому використанні цих інтонаційних засобів думки промовистою виражаються точніше, різноманітніше, а також всі відтінки почуттів і переживань.</w:t>
      </w:r>
    </w:p>
    <w:p w14:paraId="3562B410" w14:textId="77777777" w:rsidR="00FD43FA" w:rsidRDefault="005D4EAB">
      <w:pPr>
        <w:spacing w:line="360" w:lineRule="auto"/>
        <w:ind w:firstLine="360"/>
        <w:jc w:val="both"/>
      </w:pPr>
      <w:r>
        <w:rPr>
          <w:sz w:val="28"/>
          <w:szCs w:val="28"/>
          <w:shd w:val="clear" w:color="auto" w:fill="FFFFFF"/>
        </w:rPr>
        <w:t xml:space="preserve">Сучасна лінгвістика акцентує увагу на зв’язках мови та людини, а на перший план дослідженьвиноситься проблема мовної особистості – людини в її здатності до мовленнєвих вчинків. </w:t>
      </w:r>
      <w:r>
        <w:rPr>
          <w:sz w:val="28"/>
          <w:szCs w:val="28"/>
          <w:shd w:val="clear" w:color="auto" w:fill="FFFFFF"/>
          <w:lang w:val="uk-UA"/>
        </w:rPr>
        <w:t>П</w:t>
      </w:r>
      <w:r>
        <w:rPr>
          <w:sz w:val="28"/>
          <w:szCs w:val="28"/>
          <w:shd w:val="clear" w:color="auto" w:fill="FFFFFF"/>
        </w:rPr>
        <w:t>итання про дослідження мовної особистості – питання для лінгвістики далеко ненове</w:t>
      </w:r>
      <w:r>
        <w:rPr>
          <w:sz w:val="28"/>
          <w:szCs w:val="28"/>
          <w:shd w:val="clear" w:color="auto" w:fill="FFFFFF"/>
          <w:lang w:val="uk-UA"/>
        </w:rPr>
        <w:t>, а</w:t>
      </w:r>
      <w:r>
        <w:rPr>
          <w:sz w:val="28"/>
          <w:szCs w:val="28"/>
          <w:shd w:val="clear" w:color="auto" w:fill="FFFFFF"/>
        </w:rPr>
        <w:t>ле лише в наші дні можна з повним усвідомленням говорити про те, що підготовлена в своїй основі</w:t>
      </w:r>
      <w:r>
        <w:rPr>
          <w:sz w:val="28"/>
          <w:szCs w:val="28"/>
          <w:shd w:val="clear" w:color="auto" w:fill="FFFFFF"/>
          <w:lang w:val="uk-UA"/>
        </w:rPr>
        <w:t xml:space="preserve"> </w:t>
      </w:r>
      <w:r>
        <w:rPr>
          <w:sz w:val="28"/>
          <w:szCs w:val="28"/>
          <w:shd w:val="clear" w:color="auto" w:fill="FFFFFF"/>
        </w:rPr>
        <w:t>теоретична база для вивчення конкретних мовних особистостей. І якщо раніше</w:t>
      </w:r>
      <w:r>
        <w:rPr>
          <w:sz w:val="28"/>
          <w:szCs w:val="28"/>
          <w:shd w:val="clear" w:color="auto" w:fill="FFFFFF"/>
          <w:lang w:val="uk-UA"/>
        </w:rPr>
        <w:t xml:space="preserve"> </w:t>
      </w:r>
      <w:r>
        <w:rPr>
          <w:sz w:val="28"/>
          <w:szCs w:val="28"/>
          <w:shd w:val="clear" w:color="auto" w:fill="FFFFFF"/>
        </w:rPr>
        <w:t xml:space="preserve">вивчалася мова відомих письменників (переважно за їх художніми </w:t>
      </w:r>
      <w:r>
        <w:rPr>
          <w:sz w:val="28"/>
          <w:szCs w:val="28"/>
          <w:shd w:val="clear" w:color="auto" w:fill="FFFFFF"/>
        </w:rPr>
        <w:lastRenderedPageBreak/>
        <w:t>творами), то тепер все більше з’являється</w:t>
      </w:r>
      <w:r>
        <w:rPr>
          <w:sz w:val="28"/>
          <w:szCs w:val="28"/>
          <w:shd w:val="clear" w:color="auto" w:fill="FFFFFF"/>
          <w:lang w:val="uk-UA"/>
        </w:rPr>
        <w:t xml:space="preserve"> </w:t>
      </w:r>
      <w:r>
        <w:rPr>
          <w:sz w:val="28"/>
          <w:szCs w:val="28"/>
          <w:shd w:val="clear" w:color="auto" w:fill="FFFFFF"/>
        </w:rPr>
        <w:t>робіт, які містять спроби описати особливості мовної особистості звичайних рядових носіїв мови</w:t>
      </w:r>
      <w:r>
        <w:rPr>
          <w:rStyle w:val="y2iqfc"/>
          <w:color w:val="202124"/>
          <w:sz w:val="28"/>
          <w:szCs w:val="28"/>
          <w:lang w:val="uk-UA"/>
        </w:rPr>
        <w:t xml:space="preserve"> [24].</w:t>
      </w:r>
    </w:p>
    <w:p w14:paraId="26A29BDC" w14:textId="77777777" w:rsidR="00FD43FA" w:rsidRDefault="005D4EAB">
      <w:pPr>
        <w:spacing w:line="360" w:lineRule="auto"/>
        <w:ind w:firstLine="360"/>
        <w:jc w:val="both"/>
      </w:pPr>
      <w:r>
        <w:rPr>
          <w:sz w:val="28"/>
          <w:szCs w:val="28"/>
          <w:shd w:val="clear" w:color="auto" w:fill="FFFFFF"/>
          <w:lang w:val="uk-UA"/>
        </w:rPr>
        <w:t>У понятті «мовна особистість» вбачаємо здатність і прагнення до вільного, свідомого й автоматичного здійснення мовленнєво-мисленнєвої та комунікативної діяльності, а також творчого самовираження та</w:t>
      </w:r>
      <w:r>
        <w:rPr>
          <w:sz w:val="28"/>
          <w:szCs w:val="28"/>
          <w:lang w:val="uk-UA"/>
        </w:rPr>
        <w:br/>
      </w:r>
      <w:r>
        <w:rPr>
          <w:sz w:val="28"/>
          <w:szCs w:val="28"/>
          <w:shd w:val="clear" w:color="auto" w:fill="FFFFFF"/>
          <w:lang w:val="uk-UA"/>
        </w:rPr>
        <w:t>багаторазового перетворення в цій діяльності, які забезпечуються комплексом психофізичних властивостей індивіда та сукупністю світоглядних установок, ціннісних пріоритетів і поведінкових реакцій як результату впливу суспільного, соціального, територіального середовища та традицій виховання в національній культурі. Із цим поняттям тісно пов’язане й поняття мовленнєвого портрета, «зв’язок простежується при виділенні</w:t>
      </w:r>
      <w:r>
        <w:rPr>
          <w:sz w:val="28"/>
          <w:szCs w:val="28"/>
          <w:lang w:val="uk-UA"/>
        </w:rPr>
        <w:br/>
      </w:r>
      <w:r>
        <w:rPr>
          <w:sz w:val="28"/>
          <w:szCs w:val="28"/>
          <w:shd w:val="clear" w:color="auto" w:fill="FFFFFF"/>
          <w:lang w:val="uk-UA"/>
        </w:rPr>
        <w:t>індивідуального, колективного, національного мовленнєвих портретів, які відповідають типології мовної особистості, при співвіднесенні рівнів структури мовної особистості та моделі аналізу мовленнєвого портрета»</w:t>
      </w:r>
      <w:r>
        <w:rPr>
          <w:sz w:val="28"/>
          <w:szCs w:val="28"/>
          <w:lang w:val="uk-UA"/>
        </w:rPr>
        <w:br/>
      </w:r>
      <w:r>
        <w:rPr>
          <w:sz w:val="28"/>
          <w:szCs w:val="28"/>
          <w:shd w:val="clear" w:color="auto" w:fill="FFFFFF"/>
          <w:lang w:val="uk-UA"/>
        </w:rPr>
        <w:t xml:space="preserve">[9]. </w:t>
      </w:r>
      <w:r>
        <w:rPr>
          <w:sz w:val="28"/>
          <w:szCs w:val="28"/>
          <w:shd w:val="clear" w:color="auto" w:fill="FFFFFF"/>
        </w:rPr>
        <w:t>Витоки мовленнєвого портретування можна знайти в мовних портретах персонажів,</w:t>
      </w:r>
      <w:r>
        <w:rPr>
          <w:sz w:val="28"/>
          <w:szCs w:val="28"/>
          <w:shd w:val="clear" w:color="auto" w:fill="FFFFFF"/>
          <w:lang w:val="uk-UA"/>
        </w:rPr>
        <w:t xml:space="preserve"> </w:t>
      </w:r>
      <w:r>
        <w:rPr>
          <w:sz w:val="28"/>
          <w:szCs w:val="28"/>
          <w:shd w:val="clear" w:color="auto" w:fill="FFFFFF"/>
        </w:rPr>
        <w:t>традиційних для літературознавств. Перенесення принципів літературного мовленнєвого портрета в</w:t>
      </w:r>
      <w:r>
        <w:rPr>
          <w:sz w:val="28"/>
          <w:szCs w:val="28"/>
          <w:shd w:val="clear" w:color="auto" w:fill="FFFFFF"/>
          <w:lang w:val="uk-UA"/>
        </w:rPr>
        <w:t xml:space="preserve"> </w:t>
      </w:r>
      <w:r>
        <w:rPr>
          <w:sz w:val="28"/>
          <w:szCs w:val="28"/>
          <w:shd w:val="clear" w:color="auto" w:fill="FFFFFF"/>
        </w:rPr>
        <w:t>лінгвістичну сферу пород</w:t>
      </w:r>
      <w:r>
        <w:rPr>
          <w:sz w:val="28"/>
          <w:szCs w:val="28"/>
          <w:shd w:val="clear" w:color="auto" w:fill="FFFFFF"/>
          <w:lang w:val="uk-UA"/>
        </w:rPr>
        <w:t>жує</w:t>
      </w:r>
      <w:r>
        <w:rPr>
          <w:sz w:val="28"/>
          <w:szCs w:val="28"/>
          <w:shd w:val="clear" w:color="auto" w:fill="FFFFFF"/>
        </w:rPr>
        <w:t xml:space="preserve"> безліч варіантів портретування мовної особистості. </w:t>
      </w:r>
      <w:r>
        <w:rPr>
          <w:sz w:val="28"/>
          <w:szCs w:val="28"/>
          <w:shd w:val="clear" w:color="auto" w:fill="FFFFFF"/>
          <w:lang w:val="uk-UA"/>
        </w:rPr>
        <w:t>Наукові дослідження</w:t>
      </w:r>
      <w:r>
        <w:rPr>
          <w:sz w:val="28"/>
          <w:szCs w:val="28"/>
          <w:shd w:val="clear" w:color="auto" w:fill="FFFFFF"/>
        </w:rPr>
        <w:t xml:space="preserve"> розробляючи проблеми формування методологічних основ</w:t>
      </w:r>
      <w:r>
        <w:rPr>
          <w:sz w:val="28"/>
          <w:szCs w:val="28"/>
        </w:rPr>
        <w:br/>
      </w:r>
      <w:r>
        <w:rPr>
          <w:sz w:val="28"/>
          <w:szCs w:val="28"/>
          <w:shd w:val="clear" w:color="auto" w:fill="FFFFFF"/>
        </w:rPr>
        <w:t xml:space="preserve">лінгвістичної персонології та аналізуючи наявні в лінгвістиці описи мовленнєвих портретів, </w:t>
      </w:r>
      <w:r>
        <w:rPr>
          <w:sz w:val="28"/>
          <w:szCs w:val="28"/>
          <w:shd w:val="clear" w:color="auto" w:fill="FFFFFF"/>
          <w:lang w:val="uk-UA"/>
        </w:rPr>
        <w:t>визначають</w:t>
      </w:r>
      <w:r>
        <w:rPr>
          <w:sz w:val="28"/>
          <w:szCs w:val="28"/>
          <w:shd w:val="clear" w:color="auto" w:fill="FFFFFF"/>
        </w:rPr>
        <w:t>, що</w:t>
      </w:r>
      <w:r>
        <w:rPr>
          <w:sz w:val="28"/>
          <w:szCs w:val="28"/>
          <w:shd w:val="clear" w:color="auto" w:fill="FFFFFF"/>
          <w:lang w:val="uk-UA"/>
        </w:rPr>
        <w:t xml:space="preserve"> </w:t>
      </w:r>
      <w:r>
        <w:rPr>
          <w:sz w:val="28"/>
          <w:szCs w:val="28"/>
          <w:shd w:val="clear" w:color="auto" w:fill="FFFFFF"/>
        </w:rPr>
        <w:t>більшість із портретів ма</w:t>
      </w:r>
      <w:r>
        <w:rPr>
          <w:sz w:val="28"/>
          <w:szCs w:val="28"/>
          <w:shd w:val="clear" w:color="auto" w:fill="FFFFFF"/>
          <w:lang w:val="uk-UA"/>
        </w:rPr>
        <w:t>ють</w:t>
      </w:r>
      <w:r>
        <w:rPr>
          <w:sz w:val="28"/>
          <w:szCs w:val="28"/>
          <w:shd w:val="clear" w:color="auto" w:fill="FFFFFF"/>
        </w:rPr>
        <w:t xml:space="preserve"> соціолінгвістичну направленість. Центральне місце в них зазвичай займає</w:t>
      </w:r>
      <w:r>
        <w:rPr>
          <w:sz w:val="28"/>
          <w:szCs w:val="28"/>
        </w:rPr>
        <w:br/>
      </w:r>
      <w:r>
        <w:rPr>
          <w:sz w:val="28"/>
          <w:szCs w:val="28"/>
          <w:shd w:val="clear" w:color="auto" w:fill="FFFFFF"/>
        </w:rPr>
        <w:t>поярусний опис мовної системи інформанта, зустрічаються спостереження над мовленнєвою поведінкою; як</w:t>
      </w:r>
      <w:r>
        <w:rPr>
          <w:sz w:val="28"/>
          <w:szCs w:val="28"/>
          <w:shd w:val="clear" w:color="auto" w:fill="FFFFFF"/>
          <w:lang w:val="uk-UA"/>
        </w:rPr>
        <w:t xml:space="preserve"> </w:t>
      </w:r>
      <w:r>
        <w:rPr>
          <w:sz w:val="28"/>
          <w:szCs w:val="28"/>
          <w:shd w:val="clear" w:color="auto" w:fill="FFFFFF"/>
        </w:rPr>
        <w:t>правило, наводяться біографічні відомості про мовну особистість, іноді в портреті представлений зразок тексту.</w:t>
      </w:r>
      <w:r>
        <w:rPr>
          <w:sz w:val="28"/>
          <w:szCs w:val="28"/>
        </w:rPr>
        <w:br/>
      </w:r>
      <w:r>
        <w:rPr>
          <w:sz w:val="28"/>
          <w:szCs w:val="28"/>
          <w:shd w:val="clear" w:color="auto" w:fill="FFFFFF"/>
        </w:rPr>
        <w:t>Характеристика індивідуальних особливостей у мові суб’єкта поєднується з виділенням рис, типових для тієїабо іншої соціальної групи, причому акцент робиться саме на останніх. Цей вид портретування передбачає</w:t>
      </w:r>
      <w:r>
        <w:rPr>
          <w:sz w:val="28"/>
          <w:szCs w:val="28"/>
        </w:rPr>
        <w:br/>
      </w:r>
      <w:r>
        <w:rPr>
          <w:sz w:val="28"/>
          <w:szCs w:val="28"/>
          <w:shd w:val="clear" w:color="auto" w:fill="FFFFFF"/>
        </w:rPr>
        <w:t>виявлення специфічних рис мовця на тлі соціолінгвістичних змінних [</w:t>
      </w:r>
      <w:r>
        <w:rPr>
          <w:sz w:val="28"/>
          <w:szCs w:val="28"/>
          <w:shd w:val="clear" w:color="auto" w:fill="FFFFFF"/>
          <w:lang w:val="uk-UA"/>
        </w:rPr>
        <w:t>7</w:t>
      </w:r>
      <w:r>
        <w:rPr>
          <w:sz w:val="28"/>
          <w:szCs w:val="28"/>
          <w:shd w:val="clear" w:color="auto" w:fill="FFFFFF"/>
        </w:rPr>
        <w:t>].</w:t>
      </w:r>
    </w:p>
    <w:p w14:paraId="47421CCA" w14:textId="77777777" w:rsidR="00FD43FA" w:rsidRDefault="005D4EAB">
      <w:pPr>
        <w:spacing w:line="360" w:lineRule="auto"/>
        <w:ind w:firstLine="360"/>
        <w:jc w:val="both"/>
      </w:pPr>
      <w:r>
        <w:rPr>
          <w:sz w:val="28"/>
          <w:szCs w:val="28"/>
        </w:rPr>
        <w:lastRenderedPageBreak/>
        <w:t>Об'єктом вивчення може стати персонаж художнього твору чи кіно. У літературі та кінематографі мовленнєвий портрет є засобом створення образу. І тут мов</w:t>
      </w:r>
      <w:r w:rsidR="00560BC3">
        <w:rPr>
          <w:sz w:val="28"/>
          <w:szCs w:val="28"/>
          <w:lang w:val="uk-UA"/>
        </w:rPr>
        <w:t>ий</w:t>
      </w:r>
      <w:r>
        <w:rPr>
          <w:sz w:val="28"/>
          <w:szCs w:val="28"/>
        </w:rPr>
        <w:t xml:space="preserve"> портрет – це добір особливих</w:t>
      </w:r>
      <w:r>
        <w:rPr>
          <w:sz w:val="28"/>
          <w:szCs w:val="28"/>
          <w:lang w:val="uk-UA"/>
        </w:rPr>
        <w:t>,</w:t>
      </w:r>
      <w:r>
        <w:rPr>
          <w:sz w:val="28"/>
          <w:szCs w:val="28"/>
        </w:rPr>
        <w:t xml:space="preserve"> кожному з дійов</w:t>
      </w:r>
      <w:r>
        <w:rPr>
          <w:sz w:val="28"/>
          <w:szCs w:val="28"/>
          <w:lang w:val="uk-UA"/>
        </w:rPr>
        <w:t>их</w:t>
      </w:r>
      <w:r>
        <w:rPr>
          <w:sz w:val="28"/>
          <w:szCs w:val="28"/>
        </w:rPr>
        <w:t xml:space="preserve"> ос</w:t>
      </w:r>
      <w:r>
        <w:rPr>
          <w:sz w:val="28"/>
          <w:szCs w:val="28"/>
          <w:lang w:val="uk-UA"/>
        </w:rPr>
        <w:t>і</w:t>
      </w:r>
      <w:r>
        <w:rPr>
          <w:sz w:val="28"/>
          <w:szCs w:val="28"/>
        </w:rPr>
        <w:t>б</w:t>
      </w:r>
      <w:r>
        <w:rPr>
          <w:sz w:val="28"/>
          <w:szCs w:val="28"/>
          <w:lang w:val="uk-UA"/>
        </w:rPr>
        <w:t>,</w:t>
      </w:r>
      <w:r>
        <w:rPr>
          <w:sz w:val="28"/>
          <w:szCs w:val="28"/>
        </w:rPr>
        <w:t xml:space="preserve"> слів і висловлювань як художнього зображення персонажів.</w:t>
      </w:r>
    </w:p>
    <w:p w14:paraId="4E57515E" w14:textId="77777777" w:rsidR="00FD43FA" w:rsidRDefault="005D4EAB">
      <w:pPr>
        <w:spacing w:line="360" w:lineRule="auto"/>
        <w:ind w:firstLine="360"/>
        <w:jc w:val="both"/>
      </w:pPr>
      <w:r>
        <w:rPr>
          <w:sz w:val="28"/>
          <w:szCs w:val="28"/>
        </w:rPr>
        <w:t>При описі мовного портрета дослідники виявляють особливості різних рівнях репрезентації мовної особистості. Але не всі лінгвісти слідують строгої моделі опису мовного портрета. У мовознавстві склалося кілька точок зору спосіб опису мовного портрета, які відбивають його структуру і дають можливість йогоописати</w:t>
      </w:r>
      <w:r>
        <w:rPr>
          <w:sz w:val="28"/>
          <w:szCs w:val="28"/>
          <w:lang w:val="uk-UA"/>
        </w:rPr>
        <w:t>.</w:t>
      </w:r>
    </w:p>
    <w:p w14:paraId="06D950C7" w14:textId="77777777" w:rsidR="00FD43FA" w:rsidRDefault="005D4EAB">
      <w:pPr>
        <w:spacing w:line="360" w:lineRule="auto"/>
        <w:ind w:firstLine="360"/>
        <w:jc w:val="both"/>
        <w:rPr>
          <w:sz w:val="28"/>
          <w:szCs w:val="28"/>
          <w:lang w:val="uk-UA"/>
        </w:rPr>
      </w:pPr>
      <w:r>
        <w:rPr>
          <w:sz w:val="28"/>
          <w:szCs w:val="28"/>
          <w:lang w:val="uk-UA"/>
        </w:rPr>
        <w:t xml:space="preserve">Отже для мовленевого портрету необхідний підбір  особливих кожній  дійовій особі  слів і виразів, який більш  художньо буде відображати персонажів. </w:t>
      </w:r>
      <w:r>
        <w:rPr>
          <w:sz w:val="28"/>
          <w:szCs w:val="28"/>
        </w:rPr>
        <w:t xml:space="preserve">В одних випадках для цієї мети </w:t>
      </w:r>
      <w:r>
        <w:rPr>
          <w:sz w:val="28"/>
          <w:szCs w:val="28"/>
          <w:lang w:val="uk-UA"/>
        </w:rPr>
        <w:t xml:space="preserve">необхідно </w:t>
      </w:r>
      <w:r>
        <w:rPr>
          <w:sz w:val="28"/>
          <w:szCs w:val="28"/>
        </w:rPr>
        <w:t>використову</w:t>
      </w:r>
      <w:r>
        <w:rPr>
          <w:sz w:val="28"/>
          <w:szCs w:val="28"/>
          <w:lang w:val="uk-UA"/>
        </w:rPr>
        <w:t>вати</w:t>
      </w:r>
      <w:r>
        <w:rPr>
          <w:sz w:val="28"/>
          <w:szCs w:val="28"/>
        </w:rPr>
        <w:t xml:space="preserve"> слова та синтаксичні конструкції книжкового мовлення, в інших засоб</w:t>
      </w:r>
      <w:r>
        <w:rPr>
          <w:sz w:val="28"/>
          <w:szCs w:val="28"/>
          <w:lang w:val="uk-UA"/>
        </w:rPr>
        <w:t>ом</w:t>
      </w:r>
      <w:r>
        <w:rPr>
          <w:sz w:val="28"/>
          <w:szCs w:val="28"/>
        </w:rPr>
        <w:t xml:space="preserve"> мо</w:t>
      </w:r>
      <w:r>
        <w:rPr>
          <w:sz w:val="28"/>
          <w:szCs w:val="28"/>
          <w:lang w:val="uk-UA"/>
        </w:rPr>
        <w:t>вленєвої</w:t>
      </w:r>
      <w:r>
        <w:rPr>
          <w:sz w:val="28"/>
          <w:szCs w:val="28"/>
        </w:rPr>
        <w:t xml:space="preserve"> характеристики </w:t>
      </w:r>
      <w:r>
        <w:rPr>
          <w:sz w:val="28"/>
          <w:szCs w:val="28"/>
          <w:lang w:val="uk-UA"/>
        </w:rPr>
        <w:t xml:space="preserve">може </w:t>
      </w:r>
      <w:r>
        <w:rPr>
          <w:sz w:val="28"/>
          <w:szCs w:val="28"/>
        </w:rPr>
        <w:t>слу</w:t>
      </w:r>
      <w:r>
        <w:rPr>
          <w:sz w:val="28"/>
          <w:szCs w:val="28"/>
          <w:lang w:val="uk-UA"/>
        </w:rPr>
        <w:t>гувати</w:t>
      </w:r>
      <w:r>
        <w:rPr>
          <w:sz w:val="28"/>
          <w:szCs w:val="28"/>
        </w:rPr>
        <w:t xml:space="preserve"> просторічна лексика і необроблений синтаксис і т. д., а також улюблені “словечки” та мовні звороти, пристрасть до яких </w:t>
      </w:r>
      <w:r>
        <w:rPr>
          <w:sz w:val="28"/>
          <w:szCs w:val="28"/>
          <w:lang w:val="uk-UA"/>
        </w:rPr>
        <w:t xml:space="preserve">має </w:t>
      </w:r>
      <w:r>
        <w:rPr>
          <w:sz w:val="28"/>
          <w:szCs w:val="28"/>
        </w:rPr>
        <w:t>персонаж з тією чи іншої сторони (загальнокультурної, соціальної, професійної тощо).</w:t>
      </w:r>
    </w:p>
    <w:p w14:paraId="59FC9CA9" w14:textId="77777777" w:rsidR="00FD43FA" w:rsidRDefault="00FD43FA">
      <w:pPr>
        <w:spacing w:line="360" w:lineRule="auto"/>
        <w:ind w:firstLine="360"/>
        <w:jc w:val="both"/>
        <w:rPr>
          <w:lang w:val="uk-UA"/>
        </w:rPr>
      </w:pPr>
    </w:p>
    <w:p w14:paraId="4B12EC57" w14:textId="77777777" w:rsidR="00FD43FA" w:rsidRDefault="005D4EAB">
      <w:pPr>
        <w:overflowPunct w:val="0"/>
        <w:spacing w:line="360" w:lineRule="auto"/>
        <w:rPr>
          <w:b/>
          <w:sz w:val="28"/>
          <w:szCs w:val="28"/>
          <w:lang w:val="uk-UA"/>
        </w:rPr>
      </w:pPr>
      <w:r>
        <w:rPr>
          <w:b/>
          <w:sz w:val="28"/>
          <w:szCs w:val="28"/>
          <w:lang w:val="uk-UA"/>
        </w:rPr>
        <w:t>1.2.Вербальна та невербальна складова комунікації</w:t>
      </w:r>
    </w:p>
    <w:p w14:paraId="3001A37E" w14:textId="77777777" w:rsidR="00FD43FA" w:rsidRDefault="005D4EAB">
      <w:pPr>
        <w:spacing w:line="360" w:lineRule="auto"/>
        <w:ind w:firstLine="720"/>
        <w:jc w:val="both"/>
        <w:rPr>
          <w:b/>
          <w:bCs/>
          <w:i/>
          <w:iCs/>
          <w:sz w:val="28"/>
          <w:szCs w:val="28"/>
          <w:highlight w:val="yellow"/>
          <w:lang w:val="uk-UA"/>
        </w:rPr>
      </w:pPr>
      <w:r>
        <w:rPr>
          <w:sz w:val="28"/>
          <w:szCs w:val="28"/>
        </w:rPr>
        <w:t>Найважливіша</w:t>
      </w:r>
      <w:r>
        <w:rPr>
          <w:sz w:val="28"/>
          <w:szCs w:val="28"/>
          <w:lang w:val="uk-UA"/>
        </w:rPr>
        <w:t xml:space="preserve"> </w:t>
      </w:r>
      <w:r>
        <w:rPr>
          <w:sz w:val="28"/>
          <w:szCs w:val="28"/>
        </w:rPr>
        <w:t>складова</w:t>
      </w:r>
      <w:r>
        <w:rPr>
          <w:sz w:val="28"/>
          <w:szCs w:val="28"/>
          <w:lang w:val="uk-UA"/>
        </w:rPr>
        <w:t xml:space="preserve"> </w:t>
      </w:r>
      <w:r>
        <w:rPr>
          <w:sz w:val="28"/>
          <w:szCs w:val="28"/>
        </w:rPr>
        <w:t>процесу</w:t>
      </w:r>
      <w:r>
        <w:rPr>
          <w:sz w:val="28"/>
          <w:szCs w:val="28"/>
          <w:lang w:val="uk-UA"/>
        </w:rPr>
        <w:t xml:space="preserve"> </w:t>
      </w:r>
      <w:r>
        <w:rPr>
          <w:sz w:val="28"/>
          <w:szCs w:val="28"/>
        </w:rPr>
        <w:t>обміну</w:t>
      </w:r>
      <w:r>
        <w:rPr>
          <w:sz w:val="28"/>
          <w:szCs w:val="28"/>
          <w:lang w:val="uk-UA"/>
        </w:rPr>
        <w:t xml:space="preserve"> </w:t>
      </w:r>
      <w:r>
        <w:rPr>
          <w:sz w:val="28"/>
          <w:szCs w:val="28"/>
        </w:rPr>
        <w:t xml:space="preserve">інформацією – комунікація. </w:t>
      </w:r>
      <w:r>
        <w:rPr>
          <w:sz w:val="28"/>
          <w:szCs w:val="28"/>
          <w:lang w:val="uk-UA"/>
        </w:rPr>
        <w:t>Б</w:t>
      </w:r>
      <w:r>
        <w:rPr>
          <w:sz w:val="28"/>
          <w:szCs w:val="28"/>
        </w:rPr>
        <w:t>ільшість</w:t>
      </w:r>
      <w:r>
        <w:rPr>
          <w:sz w:val="28"/>
          <w:szCs w:val="28"/>
          <w:lang w:val="uk-UA"/>
        </w:rPr>
        <w:t xml:space="preserve"> людей на запитання, </w:t>
      </w:r>
      <w:r>
        <w:rPr>
          <w:sz w:val="28"/>
          <w:szCs w:val="28"/>
        </w:rPr>
        <w:t>що</w:t>
      </w:r>
      <w:r>
        <w:rPr>
          <w:sz w:val="28"/>
          <w:szCs w:val="28"/>
          <w:lang w:val="uk-UA"/>
        </w:rPr>
        <w:t xml:space="preserve"> </w:t>
      </w:r>
      <w:r>
        <w:rPr>
          <w:sz w:val="28"/>
          <w:szCs w:val="28"/>
        </w:rPr>
        <w:t>грає</w:t>
      </w:r>
      <w:r>
        <w:rPr>
          <w:sz w:val="28"/>
          <w:szCs w:val="28"/>
          <w:lang w:val="uk-UA"/>
        </w:rPr>
        <w:t xml:space="preserve"> </w:t>
      </w:r>
      <w:r>
        <w:rPr>
          <w:sz w:val="28"/>
          <w:szCs w:val="28"/>
        </w:rPr>
        <w:t>головну роль в цьому</w:t>
      </w:r>
      <w:r>
        <w:rPr>
          <w:sz w:val="28"/>
          <w:szCs w:val="28"/>
          <w:lang w:val="uk-UA"/>
        </w:rPr>
        <w:t xml:space="preserve"> </w:t>
      </w:r>
      <w:r>
        <w:rPr>
          <w:sz w:val="28"/>
          <w:szCs w:val="28"/>
        </w:rPr>
        <w:t>обміні</w:t>
      </w:r>
      <w:r>
        <w:rPr>
          <w:sz w:val="28"/>
          <w:szCs w:val="28"/>
          <w:lang w:val="uk-UA"/>
        </w:rPr>
        <w:t xml:space="preserve">,  </w:t>
      </w:r>
      <w:r>
        <w:rPr>
          <w:sz w:val="28"/>
          <w:szCs w:val="28"/>
        </w:rPr>
        <w:t>назвуть слова</w:t>
      </w:r>
      <w:r>
        <w:rPr>
          <w:sz w:val="28"/>
          <w:szCs w:val="28"/>
          <w:lang w:val="uk-UA"/>
        </w:rPr>
        <w:t xml:space="preserve"> і </w:t>
      </w:r>
      <w:r>
        <w:rPr>
          <w:sz w:val="28"/>
          <w:szCs w:val="28"/>
        </w:rPr>
        <w:t xml:space="preserve"> мову. </w:t>
      </w:r>
      <w:r>
        <w:rPr>
          <w:sz w:val="28"/>
          <w:szCs w:val="28"/>
          <w:lang w:val="uk-UA"/>
        </w:rPr>
        <w:t>Але в дійсності це не так.</w:t>
      </w:r>
      <w:r>
        <w:rPr>
          <w:sz w:val="28"/>
          <w:szCs w:val="28"/>
        </w:rPr>
        <w:t xml:space="preserve"> Мовні</w:t>
      </w:r>
      <w:r>
        <w:rPr>
          <w:sz w:val="28"/>
          <w:szCs w:val="28"/>
          <w:lang w:val="uk-UA"/>
        </w:rPr>
        <w:t xml:space="preserve"> </w:t>
      </w:r>
      <w:r>
        <w:rPr>
          <w:sz w:val="28"/>
          <w:szCs w:val="28"/>
        </w:rPr>
        <w:t xml:space="preserve">або, </w:t>
      </w:r>
      <w:r>
        <w:rPr>
          <w:sz w:val="28"/>
          <w:szCs w:val="28"/>
          <w:lang w:val="uk-UA"/>
        </w:rPr>
        <w:t>з точки зору лінгвістики і психології,</w:t>
      </w:r>
      <w:r>
        <w:rPr>
          <w:sz w:val="28"/>
          <w:szCs w:val="28"/>
        </w:rPr>
        <w:t xml:space="preserve"> вербальні</w:t>
      </w:r>
      <w:r>
        <w:rPr>
          <w:sz w:val="28"/>
          <w:szCs w:val="28"/>
          <w:lang w:val="uk-UA"/>
        </w:rPr>
        <w:t xml:space="preserve"> </w:t>
      </w:r>
      <w:r>
        <w:rPr>
          <w:sz w:val="28"/>
          <w:szCs w:val="28"/>
        </w:rPr>
        <w:t>засоби, звичайно, беруть участь у спілкуванні, але на їхню</w:t>
      </w:r>
      <w:r>
        <w:rPr>
          <w:sz w:val="28"/>
          <w:szCs w:val="28"/>
          <w:lang w:val="uk-UA"/>
        </w:rPr>
        <w:t xml:space="preserve"> </w:t>
      </w:r>
      <w:r>
        <w:rPr>
          <w:sz w:val="28"/>
          <w:szCs w:val="28"/>
        </w:rPr>
        <w:t>частку</w:t>
      </w:r>
      <w:r>
        <w:rPr>
          <w:sz w:val="28"/>
          <w:szCs w:val="28"/>
          <w:lang w:val="uk-UA"/>
        </w:rPr>
        <w:t xml:space="preserve"> </w:t>
      </w:r>
      <w:r>
        <w:rPr>
          <w:sz w:val="28"/>
          <w:szCs w:val="28"/>
        </w:rPr>
        <w:t>припадає не більше 20% інформації, що</w:t>
      </w:r>
      <w:r>
        <w:rPr>
          <w:sz w:val="28"/>
          <w:szCs w:val="28"/>
          <w:lang w:val="uk-UA"/>
        </w:rPr>
        <w:t xml:space="preserve"> </w:t>
      </w:r>
      <w:r>
        <w:rPr>
          <w:sz w:val="28"/>
          <w:szCs w:val="28"/>
        </w:rPr>
        <w:t>передається. А решта 80-90% передаються за допомогою</w:t>
      </w:r>
      <w:r>
        <w:rPr>
          <w:sz w:val="28"/>
          <w:szCs w:val="28"/>
          <w:lang w:val="uk-UA"/>
        </w:rPr>
        <w:t xml:space="preserve"> </w:t>
      </w:r>
      <w:r>
        <w:rPr>
          <w:sz w:val="28"/>
          <w:szCs w:val="28"/>
        </w:rPr>
        <w:t>невербаліки, головним чином мовою</w:t>
      </w:r>
      <w:r>
        <w:rPr>
          <w:sz w:val="28"/>
          <w:szCs w:val="28"/>
          <w:lang w:val="uk-UA"/>
        </w:rPr>
        <w:t xml:space="preserve"> </w:t>
      </w:r>
      <w:r w:rsidR="00560BC3">
        <w:rPr>
          <w:sz w:val="28"/>
          <w:szCs w:val="28"/>
        </w:rPr>
        <w:t>жестів, міміки та пантоміміки</w:t>
      </w:r>
      <w:r>
        <w:rPr>
          <w:sz w:val="28"/>
          <w:szCs w:val="28"/>
        </w:rPr>
        <w:t>, хоча це</w:t>
      </w:r>
      <w:r>
        <w:rPr>
          <w:sz w:val="28"/>
          <w:szCs w:val="28"/>
          <w:lang w:val="uk-UA"/>
        </w:rPr>
        <w:t xml:space="preserve"> </w:t>
      </w:r>
      <w:r>
        <w:rPr>
          <w:sz w:val="28"/>
          <w:szCs w:val="28"/>
        </w:rPr>
        <w:t>питання</w:t>
      </w:r>
      <w:r>
        <w:rPr>
          <w:sz w:val="28"/>
          <w:szCs w:val="28"/>
          <w:lang w:val="uk-UA"/>
        </w:rPr>
        <w:t xml:space="preserve"> </w:t>
      </w:r>
      <w:r>
        <w:rPr>
          <w:sz w:val="28"/>
          <w:szCs w:val="28"/>
        </w:rPr>
        <w:t>спірне [</w:t>
      </w:r>
      <w:r w:rsidR="00560BC3">
        <w:rPr>
          <w:sz w:val="28"/>
          <w:szCs w:val="28"/>
          <w:lang w:val="uk-UA"/>
        </w:rPr>
        <w:t>46</w:t>
      </w:r>
      <w:r>
        <w:rPr>
          <w:sz w:val="28"/>
          <w:szCs w:val="28"/>
        </w:rPr>
        <w:t>]</w:t>
      </w:r>
      <w:r>
        <w:rPr>
          <w:sz w:val="28"/>
          <w:szCs w:val="28"/>
          <w:lang w:val="uk-UA"/>
        </w:rPr>
        <w:t>.</w:t>
      </w:r>
      <w:r>
        <w:rPr>
          <w:sz w:val="28"/>
          <w:szCs w:val="28"/>
        </w:rPr>
        <w:t xml:space="preserve"> </w:t>
      </w:r>
      <w:r>
        <w:rPr>
          <w:sz w:val="28"/>
          <w:szCs w:val="28"/>
          <w:lang w:val="uk-UA"/>
        </w:rPr>
        <w:t xml:space="preserve"> </w:t>
      </w:r>
      <w:r>
        <w:rPr>
          <w:b/>
          <w:bCs/>
          <w:i/>
          <w:iCs/>
          <w:sz w:val="28"/>
          <w:szCs w:val="28"/>
          <w:lang w:val="uk-UA"/>
        </w:rPr>
        <w:t xml:space="preserve"> </w:t>
      </w:r>
    </w:p>
    <w:p w14:paraId="49E9E31A" w14:textId="77777777" w:rsidR="00FD43FA" w:rsidRDefault="005D4EAB">
      <w:pPr>
        <w:spacing w:line="360" w:lineRule="auto"/>
        <w:jc w:val="both"/>
        <w:rPr>
          <w:sz w:val="28"/>
          <w:szCs w:val="28"/>
        </w:rPr>
      </w:pPr>
      <w:r>
        <w:rPr>
          <w:sz w:val="28"/>
          <w:szCs w:val="28"/>
        </w:rPr>
        <w:tab/>
        <w:t xml:space="preserve">Згідно з </w:t>
      </w:r>
      <w:r>
        <w:rPr>
          <w:sz w:val="28"/>
          <w:szCs w:val="28"/>
          <w:lang w:val="uk-UA"/>
        </w:rPr>
        <w:t>твердженням а</w:t>
      </w:r>
      <w:r>
        <w:rPr>
          <w:sz w:val="28"/>
          <w:szCs w:val="28"/>
        </w:rPr>
        <w:t>мериканського</w:t>
      </w:r>
      <w:r>
        <w:rPr>
          <w:sz w:val="28"/>
          <w:szCs w:val="28"/>
          <w:lang w:val="uk-UA"/>
        </w:rPr>
        <w:t xml:space="preserve"> </w:t>
      </w:r>
      <w:r>
        <w:rPr>
          <w:sz w:val="28"/>
          <w:szCs w:val="28"/>
        </w:rPr>
        <w:t>дослідника</w:t>
      </w:r>
      <w:r>
        <w:rPr>
          <w:sz w:val="28"/>
          <w:szCs w:val="28"/>
          <w:lang w:val="uk-UA"/>
        </w:rPr>
        <w:t xml:space="preserve"> </w:t>
      </w:r>
      <w:r>
        <w:rPr>
          <w:sz w:val="28"/>
          <w:szCs w:val="28"/>
        </w:rPr>
        <w:t>історії</w:t>
      </w:r>
      <w:r>
        <w:rPr>
          <w:sz w:val="28"/>
          <w:szCs w:val="28"/>
          <w:lang w:val="uk-UA"/>
        </w:rPr>
        <w:t xml:space="preserve"> </w:t>
      </w:r>
      <w:r>
        <w:rPr>
          <w:sz w:val="28"/>
          <w:szCs w:val="28"/>
        </w:rPr>
        <w:t>походження</w:t>
      </w:r>
      <w:r>
        <w:rPr>
          <w:sz w:val="28"/>
          <w:szCs w:val="28"/>
          <w:lang w:val="uk-UA"/>
        </w:rPr>
        <w:t xml:space="preserve"> </w:t>
      </w:r>
      <w:r>
        <w:rPr>
          <w:sz w:val="28"/>
          <w:szCs w:val="28"/>
        </w:rPr>
        <w:t>мови</w:t>
      </w:r>
      <w:r>
        <w:rPr>
          <w:sz w:val="28"/>
          <w:szCs w:val="28"/>
          <w:lang w:val="uk-UA"/>
        </w:rPr>
        <w:t xml:space="preserve">  </w:t>
      </w:r>
      <w:r>
        <w:rPr>
          <w:sz w:val="28"/>
          <w:szCs w:val="28"/>
        </w:rPr>
        <w:t>Г.Хьюза, запропоновани</w:t>
      </w:r>
      <w:r>
        <w:rPr>
          <w:sz w:val="28"/>
          <w:szCs w:val="28"/>
          <w:lang w:val="uk-UA"/>
        </w:rPr>
        <w:t>м</w:t>
      </w:r>
      <w:r>
        <w:rPr>
          <w:sz w:val="28"/>
          <w:szCs w:val="28"/>
        </w:rPr>
        <w:t xml:space="preserve"> у 1973 р., звуковій</w:t>
      </w:r>
      <w:r>
        <w:rPr>
          <w:sz w:val="28"/>
          <w:szCs w:val="28"/>
          <w:lang w:val="uk-UA"/>
        </w:rPr>
        <w:t xml:space="preserve"> </w:t>
      </w:r>
      <w:r>
        <w:rPr>
          <w:sz w:val="28"/>
          <w:szCs w:val="28"/>
        </w:rPr>
        <w:t>мові людей передувала мова</w:t>
      </w:r>
      <w:r>
        <w:rPr>
          <w:sz w:val="28"/>
          <w:szCs w:val="28"/>
          <w:lang w:val="uk-UA"/>
        </w:rPr>
        <w:t xml:space="preserve"> </w:t>
      </w:r>
      <w:r>
        <w:rPr>
          <w:sz w:val="28"/>
          <w:szCs w:val="28"/>
        </w:rPr>
        <w:t>жестів, яка почала спонтанно виникати 3 млн. років до н. е. Потім</w:t>
      </w:r>
      <w:r>
        <w:rPr>
          <w:sz w:val="28"/>
          <w:szCs w:val="28"/>
          <w:lang w:val="uk-UA"/>
        </w:rPr>
        <w:t xml:space="preserve"> </w:t>
      </w:r>
      <w:r>
        <w:rPr>
          <w:sz w:val="28"/>
          <w:szCs w:val="28"/>
        </w:rPr>
        <w:t>мова</w:t>
      </w:r>
      <w:r>
        <w:rPr>
          <w:sz w:val="28"/>
          <w:szCs w:val="28"/>
        </w:rPr>
        <w:br/>
        <w:t>жестів стала доповнюватися</w:t>
      </w:r>
      <w:r>
        <w:rPr>
          <w:sz w:val="28"/>
          <w:szCs w:val="28"/>
          <w:lang w:val="uk-UA"/>
        </w:rPr>
        <w:t xml:space="preserve"> </w:t>
      </w:r>
      <w:r>
        <w:rPr>
          <w:sz w:val="28"/>
          <w:szCs w:val="28"/>
        </w:rPr>
        <w:t>мовою</w:t>
      </w:r>
      <w:r>
        <w:rPr>
          <w:sz w:val="28"/>
          <w:szCs w:val="28"/>
          <w:lang w:val="uk-UA"/>
        </w:rPr>
        <w:t xml:space="preserve"> </w:t>
      </w:r>
      <w:r>
        <w:rPr>
          <w:sz w:val="28"/>
          <w:szCs w:val="28"/>
        </w:rPr>
        <w:t>20…40</w:t>
      </w:r>
      <w:r>
        <w:rPr>
          <w:sz w:val="28"/>
          <w:szCs w:val="28"/>
          <w:lang w:val="uk-UA"/>
        </w:rPr>
        <w:t xml:space="preserve"> </w:t>
      </w:r>
      <w:r>
        <w:rPr>
          <w:sz w:val="28"/>
          <w:szCs w:val="28"/>
        </w:rPr>
        <w:t>звуків. Лише за 100 тис. років до</w:t>
      </w:r>
      <w:r>
        <w:rPr>
          <w:sz w:val="28"/>
          <w:szCs w:val="28"/>
        </w:rPr>
        <w:br/>
      </w:r>
      <w:r>
        <w:rPr>
          <w:sz w:val="28"/>
          <w:szCs w:val="28"/>
        </w:rPr>
        <w:lastRenderedPageBreak/>
        <w:t>н. е. мова</w:t>
      </w:r>
      <w:r>
        <w:rPr>
          <w:sz w:val="28"/>
          <w:szCs w:val="28"/>
          <w:lang w:val="uk-UA"/>
        </w:rPr>
        <w:t xml:space="preserve"> </w:t>
      </w:r>
      <w:r>
        <w:rPr>
          <w:sz w:val="28"/>
          <w:szCs w:val="28"/>
        </w:rPr>
        <w:t>звуків остаточно витіснила</w:t>
      </w:r>
      <w:r>
        <w:rPr>
          <w:sz w:val="28"/>
          <w:szCs w:val="28"/>
          <w:lang w:val="uk-UA"/>
        </w:rPr>
        <w:t xml:space="preserve"> </w:t>
      </w:r>
      <w:r>
        <w:rPr>
          <w:sz w:val="28"/>
          <w:szCs w:val="28"/>
        </w:rPr>
        <w:t>мову</w:t>
      </w:r>
      <w:r>
        <w:rPr>
          <w:sz w:val="28"/>
          <w:szCs w:val="28"/>
          <w:lang w:val="uk-UA"/>
        </w:rPr>
        <w:t xml:space="preserve"> </w:t>
      </w:r>
      <w:r>
        <w:rPr>
          <w:sz w:val="28"/>
          <w:szCs w:val="28"/>
        </w:rPr>
        <w:t>жестів. Посилен</w:t>
      </w:r>
      <w:r>
        <w:rPr>
          <w:sz w:val="28"/>
          <w:szCs w:val="28"/>
          <w:lang w:val="uk-UA"/>
        </w:rPr>
        <w:t xml:space="preserve"> </w:t>
      </w:r>
      <w:r>
        <w:rPr>
          <w:sz w:val="28"/>
          <w:szCs w:val="28"/>
        </w:rPr>
        <w:t>розвиватися</w:t>
      </w:r>
      <w:r>
        <w:rPr>
          <w:sz w:val="28"/>
          <w:szCs w:val="28"/>
        </w:rPr>
        <w:br/>
        <w:t>звукова</w:t>
      </w:r>
      <w:r>
        <w:rPr>
          <w:sz w:val="28"/>
          <w:szCs w:val="28"/>
          <w:lang w:val="uk-UA"/>
        </w:rPr>
        <w:t xml:space="preserve"> </w:t>
      </w:r>
      <w:r>
        <w:rPr>
          <w:sz w:val="28"/>
          <w:szCs w:val="28"/>
        </w:rPr>
        <w:t>мова почала лише</w:t>
      </w:r>
      <w:r>
        <w:rPr>
          <w:sz w:val="28"/>
          <w:szCs w:val="28"/>
          <w:lang w:val="uk-UA"/>
        </w:rPr>
        <w:t xml:space="preserve"> </w:t>
      </w:r>
      <w:r>
        <w:rPr>
          <w:sz w:val="28"/>
          <w:szCs w:val="28"/>
        </w:rPr>
        <w:t>останні</w:t>
      </w:r>
      <w:r>
        <w:rPr>
          <w:sz w:val="28"/>
          <w:szCs w:val="28"/>
          <w:lang w:val="uk-UA"/>
        </w:rPr>
        <w:t xml:space="preserve"> </w:t>
      </w:r>
      <w:r>
        <w:rPr>
          <w:sz w:val="28"/>
          <w:szCs w:val="28"/>
        </w:rPr>
        <w:t>100…40 тис. років до н. е.[</w:t>
      </w:r>
      <w:r w:rsidR="00560BC3">
        <w:rPr>
          <w:sz w:val="28"/>
          <w:szCs w:val="28"/>
          <w:lang w:val="uk-UA"/>
        </w:rPr>
        <w:t>27</w:t>
      </w:r>
      <w:r>
        <w:rPr>
          <w:sz w:val="28"/>
          <w:szCs w:val="28"/>
        </w:rPr>
        <w:t>].</w:t>
      </w:r>
    </w:p>
    <w:p w14:paraId="2CBA3D7B" w14:textId="77777777" w:rsidR="00FD43FA" w:rsidRDefault="005D4EAB">
      <w:pPr>
        <w:spacing w:line="360" w:lineRule="auto"/>
        <w:ind w:firstLine="720"/>
        <w:jc w:val="both"/>
        <w:rPr>
          <w:sz w:val="28"/>
          <w:szCs w:val="28"/>
        </w:rPr>
      </w:pPr>
      <w:r>
        <w:rPr>
          <w:sz w:val="28"/>
          <w:szCs w:val="28"/>
          <w:lang w:val="uk-UA"/>
        </w:rPr>
        <w:t>Цікавість дослідників до в</w:t>
      </w:r>
      <w:r>
        <w:rPr>
          <w:sz w:val="28"/>
          <w:szCs w:val="28"/>
        </w:rPr>
        <w:t>ербаль</w:t>
      </w:r>
      <w:r>
        <w:rPr>
          <w:sz w:val="28"/>
          <w:szCs w:val="28"/>
          <w:lang w:val="uk-UA"/>
        </w:rPr>
        <w:t>ної</w:t>
      </w:r>
      <w:r>
        <w:rPr>
          <w:sz w:val="28"/>
          <w:szCs w:val="28"/>
        </w:rPr>
        <w:t xml:space="preserve"> та невербальн</w:t>
      </w:r>
      <w:r>
        <w:rPr>
          <w:sz w:val="28"/>
          <w:szCs w:val="28"/>
          <w:lang w:val="uk-UA"/>
        </w:rPr>
        <w:t>ої</w:t>
      </w:r>
      <w:r>
        <w:rPr>
          <w:sz w:val="28"/>
          <w:szCs w:val="28"/>
        </w:rPr>
        <w:t xml:space="preserve"> складов</w:t>
      </w:r>
      <w:r>
        <w:rPr>
          <w:sz w:val="28"/>
          <w:szCs w:val="28"/>
          <w:lang w:val="uk-UA"/>
        </w:rPr>
        <w:t xml:space="preserve">их </w:t>
      </w:r>
      <w:r>
        <w:rPr>
          <w:sz w:val="28"/>
          <w:szCs w:val="28"/>
        </w:rPr>
        <w:t xml:space="preserve">комунікації </w:t>
      </w:r>
      <w:r>
        <w:rPr>
          <w:sz w:val="28"/>
          <w:szCs w:val="28"/>
          <w:lang w:val="uk-UA"/>
        </w:rPr>
        <w:t>проявлялася здавна</w:t>
      </w:r>
      <w:r>
        <w:rPr>
          <w:sz w:val="28"/>
          <w:szCs w:val="28"/>
        </w:rPr>
        <w:t xml:space="preserve">.  </w:t>
      </w:r>
      <w:r>
        <w:rPr>
          <w:sz w:val="28"/>
          <w:szCs w:val="28"/>
          <w:lang w:val="uk-UA"/>
        </w:rPr>
        <w:t xml:space="preserve">У </w:t>
      </w:r>
      <w:r>
        <w:rPr>
          <w:sz w:val="28"/>
          <w:szCs w:val="28"/>
        </w:rPr>
        <w:t>першій</w:t>
      </w:r>
      <w:r>
        <w:rPr>
          <w:sz w:val="28"/>
          <w:szCs w:val="28"/>
          <w:lang w:val="uk-UA"/>
        </w:rPr>
        <w:t xml:space="preserve"> </w:t>
      </w:r>
      <w:r>
        <w:rPr>
          <w:sz w:val="28"/>
          <w:szCs w:val="28"/>
        </w:rPr>
        <w:t>половині ХХ століття Дж. Г. Мід доводив, що «біологічно</w:t>
      </w:r>
      <w:r>
        <w:rPr>
          <w:sz w:val="28"/>
          <w:szCs w:val="28"/>
          <w:lang w:val="uk-UA"/>
        </w:rPr>
        <w:t xml:space="preserve"> </w:t>
      </w:r>
      <w:r>
        <w:rPr>
          <w:sz w:val="28"/>
          <w:szCs w:val="28"/>
        </w:rPr>
        <w:t>засноване</w:t>
      </w:r>
      <w:r>
        <w:rPr>
          <w:sz w:val="28"/>
          <w:szCs w:val="28"/>
          <w:lang w:val="uk-UA"/>
        </w:rPr>
        <w:t xml:space="preserve"> </w:t>
      </w:r>
      <w:r>
        <w:rPr>
          <w:sz w:val="28"/>
          <w:szCs w:val="28"/>
        </w:rPr>
        <w:t>спілкування становить первісну систему, з якої</w:t>
      </w:r>
      <w:r>
        <w:rPr>
          <w:sz w:val="28"/>
          <w:szCs w:val="28"/>
          <w:lang w:val="uk-UA"/>
        </w:rPr>
        <w:t xml:space="preserve"> </w:t>
      </w:r>
      <w:r>
        <w:rPr>
          <w:sz w:val="28"/>
          <w:szCs w:val="28"/>
        </w:rPr>
        <w:t>еволюціонували та розвивалися</w:t>
      </w:r>
      <w:r>
        <w:rPr>
          <w:sz w:val="28"/>
          <w:szCs w:val="28"/>
          <w:lang w:val="uk-UA"/>
        </w:rPr>
        <w:t xml:space="preserve"> </w:t>
      </w:r>
      <w:r>
        <w:rPr>
          <w:sz w:val="28"/>
          <w:szCs w:val="28"/>
        </w:rPr>
        <w:t>мовні</w:t>
      </w:r>
      <w:r>
        <w:rPr>
          <w:sz w:val="28"/>
          <w:szCs w:val="28"/>
          <w:lang w:val="uk-UA"/>
        </w:rPr>
        <w:t xml:space="preserve"> </w:t>
      </w:r>
      <w:r>
        <w:rPr>
          <w:sz w:val="28"/>
          <w:szCs w:val="28"/>
        </w:rPr>
        <w:t>здібності</w:t>
      </w:r>
      <w:r>
        <w:rPr>
          <w:sz w:val="28"/>
          <w:szCs w:val="28"/>
          <w:lang w:val="uk-UA"/>
        </w:rPr>
        <w:t xml:space="preserve"> </w:t>
      </w:r>
      <w:r>
        <w:rPr>
          <w:sz w:val="28"/>
          <w:szCs w:val="28"/>
        </w:rPr>
        <w:t>людини». При цьому</w:t>
      </w:r>
      <w:r>
        <w:rPr>
          <w:sz w:val="28"/>
          <w:szCs w:val="28"/>
          <w:lang w:val="uk-UA"/>
        </w:rPr>
        <w:t xml:space="preserve"> </w:t>
      </w:r>
      <w:r>
        <w:rPr>
          <w:sz w:val="28"/>
          <w:szCs w:val="28"/>
        </w:rPr>
        <w:t>він</w:t>
      </w:r>
      <w:r>
        <w:rPr>
          <w:sz w:val="28"/>
          <w:szCs w:val="28"/>
          <w:lang w:val="uk-UA"/>
        </w:rPr>
        <w:t xml:space="preserve"> </w:t>
      </w:r>
      <w:r>
        <w:rPr>
          <w:sz w:val="28"/>
          <w:szCs w:val="28"/>
        </w:rPr>
        <w:t>розрізня</w:t>
      </w:r>
      <w:r>
        <w:rPr>
          <w:sz w:val="28"/>
          <w:szCs w:val="28"/>
          <w:lang w:val="uk-UA"/>
        </w:rPr>
        <w:t xml:space="preserve"> </w:t>
      </w:r>
      <w:r>
        <w:rPr>
          <w:sz w:val="28"/>
          <w:szCs w:val="28"/>
        </w:rPr>
        <w:t>спілкування за допомогою «жесту» та «значущого12 символу» [</w:t>
      </w:r>
      <w:r w:rsidR="00560BC3">
        <w:rPr>
          <w:sz w:val="28"/>
          <w:szCs w:val="28"/>
          <w:lang w:val="uk-UA"/>
        </w:rPr>
        <w:t>56</w:t>
      </w:r>
      <w:r>
        <w:rPr>
          <w:sz w:val="28"/>
          <w:szCs w:val="28"/>
        </w:rPr>
        <w:t>].</w:t>
      </w:r>
    </w:p>
    <w:p w14:paraId="7FD553C6" w14:textId="77777777" w:rsidR="00FD43FA" w:rsidRDefault="005D4EAB">
      <w:pPr>
        <w:spacing w:line="360" w:lineRule="auto"/>
        <w:ind w:firstLine="720"/>
        <w:jc w:val="both"/>
        <w:rPr>
          <w:sz w:val="28"/>
          <w:szCs w:val="28"/>
        </w:rPr>
      </w:pPr>
      <w:r>
        <w:rPr>
          <w:sz w:val="28"/>
          <w:szCs w:val="28"/>
        </w:rPr>
        <w:t>Спілкування як спосіб</w:t>
      </w:r>
      <w:r>
        <w:rPr>
          <w:sz w:val="28"/>
          <w:szCs w:val="28"/>
          <w:lang w:val="uk-UA"/>
        </w:rPr>
        <w:t xml:space="preserve"> </w:t>
      </w:r>
      <w:r>
        <w:rPr>
          <w:sz w:val="28"/>
          <w:szCs w:val="28"/>
        </w:rPr>
        <w:t>соціально-психологічної</w:t>
      </w:r>
      <w:r>
        <w:rPr>
          <w:sz w:val="28"/>
          <w:szCs w:val="28"/>
          <w:lang w:val="uk-UA"/>
        </w:rPr>
        <w:t xml:space="preserve"> </w:t>
      </w:r>
      <w:r>
        <w:rPr>
          <w:sz w:val="28"/>
          <w:szCs w:val="28"/>
        </w:rPr>
        <w:t>взаємодії людей може</w:t>
      </w:r>
      <w:r>
        <w:rPr>
          <w:sz w:val="28"/>
          <w:szCs w:val="28"/>
          <w:lang w:val="uk-UA"/>
        </w:rPr>
        <w:t xml:space="preserve"> </w:t>
      </w:r>
      <w:r>
        <w:rPr>
          <w:sz w:val="28"/>
          <w:szCs w:val="28"/>
        </w:rPr>
        <w:t>відбуватись у змішан</w:t>
      </w:r>
      <w:r>
        <w:rPr>
          <w:sz w:val="28"/>
          <w:szCs w:val="28"/>
          <w:lang w:val="uk-UA"/>
        </w:rPr>
        <w:t>ому вигляді, тобто у</w:t>
      </w:r>
      <w:r>
        <w:rPr>
          <w:sz w:val="28"/>
          <w:szCs w:val="28"/>
        </w:rPr>
        <w:t xml:space="preserve"> вербальній та невербальній</w:t>
      </w:r>
      <w:r>
        <w:rPr>
          <w:sz w:val="28"/>
          <w:szCs w:val="28"/>
          <w:lang w:val="uk-UA"/>
        </w:rPr>
        <w:t xml:space="preserve"> формі</w:t>
      </w:r>
      <w:r>
        <w:rPr>
          <w:sz w:val="28"/>
          <w:szCs w:val="28"/>
        </w:rPr>
        <w:t>.  В процесі</w:t>
      </w:r>
      <w:r>
        <w:rPr>
          <w:sz w:val="28"/>
          <w:szCs w:val="28"/>
          <w:lang w:val="uk-UA"/>
        </w:rPr>
        <w:t xml:space="preserve"> </w:t>
      </w:r>
      <w:r>
        <w:rPr>
          <w:sz w:val="28"/>
          <w:szCs w:val="28"/>
        </w:rPr>
        <w:t>комунікаці</w:t>
      </w:r>
      <w:r>
        <w:rPr>
          <w:sz w:val="28"/>
          <w:szCs w:val="28"/>
          <w:lang w:val="uk-UA"/>
        </w:rPr>
        <w:t xml:space="preserve"> </w:t>
      </w:r>
      <w:r>
        <w:rPr>
          <w:sz w:val="28"/>
          <w:szCs w:val="28"/>
        </w:rPr>
        <w:t>невербальне</w:t>
      </w:r>
      <w:r>
        <w:rPr>
          <w:sz w:val="28"/>
          <w:szCs w:val="28"/>
          <w:lang w:val="uk-UA"/>
        </w:rPr>
        <w:t xml:space="preserve"> </w:t>
      </w:r>
      <w:r>
        <w:rPr>
          <w:sz w:val="28"/>
          <w:szCs w:val="28"/>
        </w:rPr>
        <w:t>спілкування є її</w:t>
      </w:r>
      <w:r>
        <w:rPr>
          <w:sz w:val="28"/>
          <w:szCs w:val="28"/>
          <w:lang w:val="uk-UA"/>
        </w:rPr>
        <w:t xml:space="preserve"> </w:t>
      </w:r>
      <w:r>
        <w:rPr>
          <w:sz w:val="28"/>
          <w:szCs w:val="28"/>
        </w:rPr>
        <w:t>складовою і взаємопов‘язан</w:t>
      </w:r>
      <w:r>
        <w:rPr>
          <w:sz w:val="28"/>
          <w:szCs w:val="28"/>
          <w:lang w:val="uk-UA"/>
        </w:rPr>
        <w:t xml:space="preserve">е </w:t>
      </w:r>
      <w:r>
        <w:rPr>
          <w:sz w:val="28"/>
          <w:szCs w:val="28"/>
        </w:rPr>
        <w:t>із</w:t>
      </w:r>
      <w:r>
        <w:rPr>
          <w:sz w:val="28"/>
          <w:szCs w:val="28"/>
          <w:lang w:val="uk-UA"/>
        </w:rPr>
        <w:t xml:space="preserve"> </w:t>
      </w:r>
      <w:r>
        <w:rPr>
          <w:sz w:val="28"/>
          <w:szCs w:val="28"/>
        </w:rPr>
        <w:t>вербальним</w:t>
      </w:r>
      <w:r>
        <w:rPr>
          <w:sz w:val="28"/>
          <w:szCs w:val="28"/>
          <w:lang w:val="uk-UA"/>
        </w:rPr>
        <w:t xml:space="preserve"> </w:t>
      </w:r>
      <w:r>
        <w:rPr>
          <w:sz w:val="28"/>
          <w:szCs w:val="28"/>
        </w:rPr>
        <w:t xml:space="preserve">спілкуванням. Невербальна комунікація </w:t>
      </w:r>
      <w:r>
        <w:rPr>
          <w:sz w:val="28"/>
          <w:szCs w:val="28"/>
          <w:lang w:val="uk-UA"/>
        </w:rPr>
        <w:t xml:space="preserve">являє собою </w:t>
      </w:r>
      <w:r>
        <w:rPr>
          <w:sz w:val="28"/>
          <w:szCs w:val="28"/>
        </w:rPr>
        <w:t>обмін</w:t>
      </w:r>
      <w:r>
        <w:rPr>
          <w:sz w:val="28"/>
          <w:szCs w:val="28"/>
          <w:lang w:val="uk-UA"/>
        </w:rPr>
        <w:t xml:space="preserve"> </w:t>
      </w:r>
      <w:r>
        <w:rPr>
          <w:sz w:val="28"/>
          <w:szCs w:val="28"/>
        </w:rPr>
        <w:t>невербальними</w:t>
      </w:r>
      <w:r>
        <w:rPr>
          <w:sz w:val="28"/>
          <w:szCs w:val="28"/>
          <w:lang w:val="uk-UA"/>
        </w:rPr>
        <w:t xml:space="preserve"> </w:t>
      </w:r>
      <w:r>
        <w:rPr>
          <w:sz w:val="28"/>
          <w:szCs w:val="28"/>
        </w:rPr>
        <w:t>повідомленнями</w:t>
      </w:r>
      <w:r>
        <w:rPr>
          <w:sz w:val="28"/>
          <w:szCs w:val="28"/>
          <w:lang w:val="uk-UA"/>
        </w:rPr>
        <w:t xml:space="preserve"> </w:t>
      </w:r>
      <w:r>
        <w:rPr>
          <w:sz w:val="28"/>
          <w:szCs w:val="28"/>
        </w:rPr>
        <w:t>між особами</w:t>
      </w:r>
      <w:r>
        <w:rPr>
          <w:sz w:val="28"/>
          <w:szCs w:val="28"/>
          <w:lang w:val="uk-UA"/>
        </w:rPr>
        <w:t xml:space="preserve"> і їхніми </w:t>
      </w:r>
      <w:r>
        <w:rPr>
          <w:sz w:val="28"/>
          <w:szCs w:val="28"/>
        </w:rPr>
        <w:t>інтерпретація</w:t>
      </w:r>
      <w:r>
        <w:rPr>
          <w:sz w:val="28"/>
          <w:szCs w:val="28"/>
          <w:lang w:val="uk-UA"/>
        </w:rPr>
        <w:t>ми</w:t>
      </w:r>
      <w:r>
        <w:rPr>
          <w:sz w:val="28"/>
          <w:szCs w:val="28"/>
        </w:rPr>
        <w:t>. Невербальну</w:t>
      </w:r>
      <w:r>
        <w:rPr>
          <w:sz w:val="28"/>
          <w:szCs w:val="28"/>
          <w:lang w:val="uk-UA"/>
        </w:rPr>
        <w:t xml:space="preserve"> </w:t>
      </w:r>
      <w:r>
        <w:rPr>
          <w:sz w:val="28"/>
          <w:szCs w:val="28"/>
        </w:rPr>
        <w:t>комунікацію</w:t>
      </w:r>
      <w:r>
        <w:rPr>
          <w:sz w:val="28"/>
          <w:szCs w:val="28"/>
          <w:lang w:val="uk-UA"/>
        </w:rPr>
        <w:t xml:space="preserve"> можна вважати </w:t>
      </w:r>
      <w:r>
        <w:rPr>
          <w:sz w:val="28"/>
          <w:szCs w:val="28"/>
        </w:rPr>
        <w:t>взаємоді</w:t>
      </w:r>
      <w:r>
        <w:rPr>
          <w:sz w:val="28"/>
          <w:szCs w:val="28"/>
          <w:lang w:val="uk-UA"/>
        </w:rPr>
        <w:t>є</w:t>
      </w:r>
      <w:r>
        <w:rPr>
          <w:sz w:val="28"/>
          <w:szCs w:val="28"/>
        </w:rPr>
        <w:t>ю</w:t>
      </w:r>
      <w:r>
        <w:rPr>
          <w:sz w:val="28"/>
          <w:szCs w:val="28"/>
          <w:lang w:val="uk-UA"/>
        </w:rPr>
        <w:t xml:space="preserve"> </w:t>
      </w:r>
      <w:r>
        <w:rPr>
          <w:sz w:val="28"/>
          <w:szCs w:val="28"/>
        </w:rPr>
        <w:t>між</w:t>
      </w:r>
      <w:r>
        <w:rPr>
          <w:sz w:val="28"/>
          <w:szCs w:val="28"/>
          <w:lang w:val="uk-UA"/>
        </w:rPr>
        <w:t xml:space="preserve"> </w:t>
      </w:r>
      <w:r>
        <w:rPr>
          <w:sz w:val="28"/>
          <w:szCs w:val="28"/>
        </w:rPr>
        <w:t>учасниками</w:t>
      </w:r>
      <w:r>
        <w:rPr>
          <w:sz w:val="28"/>
          <w:szCs w:val="28"/>
          <w:lang w:val="uk-UA"/>
        </w:rPr>
        <w:t xml:space="preserve"> </w:t>
      </w:r>
      <w:r>
        <w:rPr>
          <w:sz w:val="28"/>
          <w:szCs w:val="28"/>
        </w:rPr>
        <w:t>спілкування за допомогою</w:t>
      </w:r>
      <w:r>
        <w:rPr>
          <w:sz w:val="28"/>
          <w:szCs w:val="28"/>
          <w:lang w:val="uk-UA"/>
        </w:rPr>
        <w:t xml:space="preserve"> </w:t>
      </w:r>
      <w:r>
        <w:rPr>
          <w:sz w:val="28"/>
          <w:szCs w:val="28"/>
        </w:rPr>
        <w:t>невербальних (паралінгвістичних) засобів [</w:t>
      </w:r>
      <w:r>
        <w:rPr>
          <w:sz w:val="28"/>
          <w:szCs w:val="28"/>
          <w:lang w:val="uk-UA"/>
        </w:rPr>
        <w:t>4</w:t>
      </w:r>
      <w:r>
        <w:rPr>
          <w:sz w:val="28"/>
          <w:szCs w:val="28"/>
        </w:rPr>
        <w:t>]. К. Кусько, характеризуючи</w:t>
      </w:r>
      <w:r>
        <w:rPr>
          <w:sz w:val="28"/>
          <w:szCs w:val="28"/>
          <w:lang w:val="uk-UA"/>
        </w:rPr>
        <w:t xml:space="preserve"> </w:t>
      </w:r>
      <w:r>
        <w:rPr>
          <w:sz w:val="28"/>
          <w:szCs w:val="28"/>
        </w:rPr>
        <w:t>таке складне і різноаспектне</w:t>
      </w:r>
      <w:r>
        <w:rPr>
          <w:sz w:val="28"/>
          <w:szCs w:val="28"/>
          <w:lang w:val="uk-UA"/>
        </w:rPr>
        <w:t xml:space="preserve"> </w:t>
      </w:r>
      <w:r>
        <w:rPr>
          <w:sz w:val="28"/>
          <w:szCs w:val="28"/>
        </w:rPr>
        <w:t>явище, як текстолінгвістика та дискурс лінгвістика, зазначала, що «це</w:t>
      </w:r>
      <w:r>
        <w:rPr>
          <w:sz w:val="28"/>
          <w:szCs w:val="28"/>
          <w:lang w:val="uk-UA"/>
        </w:rPr>
        <w:t xml:space="preserve"> </w:t>
      </w:r>
      <w:r>
        <w:rPr>
          <w:sz w:val="28"/>
          <w:szCs w:val="28"/>
        </w:rPr>
        <w:t>своєрідний стимул для подальших</w:t>
      </w:r>
      <w:r>
        <w:rPr>
          <w:sz w:val="28"/>
          <w:szCs w:val="28"/>
          <w:lang w:val="uk-UA"/>
        </w:rPr>
        <w:t xml:space="preserve"> </w:t>
      </w:r>
      <w:r>
        <w:rPr>
          <w:sz w:val="28"/>
          <w:szCs w:val="28"/>
        </w:rPr>
        <w:t>наукових</w:t>
      </w:r>
      <w:r>
        <w:rPr>
          <w:sz w:val="28"/>
          <w:szCs w:val="28"/>
          <w:lang w:val="uk-UA"/>
        </w:rPr>
        <w:t xml:space="preserve"> </w:t>
      </w:r>
      <w:r>
        <w:rPr>
          <w:sz w:val="28"/>
          <w:szCs w:val="28"/>
        </w:rPr>
        <w:t>пошуків, теоретичних</w:t>
      </w:r>
      <w:r>
        <w:rPr>
          <w:sz w:val="28"/>
          <w:szCs w:val="28"/>
          <w:lang w:val="uk-UA"/>
        </w:rPr>
        <w:t xml:space="preserve"> </w:t>
      </w:r>
      <w:r>
        <w:rPr>
          <w:sz w:val="28"/>
          <w:szCs w:val="28"/>
        </w:rPr>
        <w:t>узагальнень, концептуальних</w:t>
      </w:r>
      <w:r>
        <w:rPr>
          <w:sz w:val="28"/>
          <w:szCs w:val="28"/>
          <w:lang w:val="uk-UA"/>
        </w:rPr>
        <w:t xml:space="preserve"> </w:t>
      </w:r>
      <w:r>
        <w:rPr>
          <w:sz w:val="28"/>
          <w:szCs w:val="28"/>
        </w:rPr>
        <w:t>розробок…» [</w:t>
      </w:r>
      <w:r>
        <w:rPr>
          <w:sz w:val="28"/>
          <w:szCs w:val="28"/>
          <w:lang w:val="uk-UA"/>
        </w:rPr>
        <w:t>23</w:t>
      </w:r>
      <w:r>
        <w:rPr>
          <w:sz w:val="28"/>
          <w:szCs w:val="28"/>
        </w:rPr>
        <w:t>].</w:t>
      </w:r>
      <w:r>
        <w:rPr>
          <w:sz w:val="28"/>
          <w:szCs w:val="28"/>
          <w:lang w:val="uk-UA"/>
        </w:rPr>
        <w:t xml:space="preserve"> </w:t>
      </w:r>
      <w:r>
        <w:rPr>
          <w:sz w:val="28"/>
          <w:szCs w:val="28"/>
        </w:rPr>
        <w:t>На думку С.Голощук, ця точка зору є правомірною для характеристики такого багатогранного явища як невербальна комунікація [</w:t>
      </w:r>
      <w:r>
        <w:rPr>
          <w:sz w:val="28"/>
          <w:szCs w:val="28"/>
          <w:lang w:val="uk-UA"/>
        </w:rPr>
        <w:t>8</w:t>
      </w:r>
      <w:r>
        <w:rPr>
          <w:sz w:val="28"/>
          <w:szCs w:val="28"/>
        </w:rPr>
        <w:t>].</w:t>
      </w:r>
    </w:p>
    <w:p w14:paraId="35FBC6B2" w14:textId="77777777" w:rsidR="00FD43FA" w:rsidRDefault="005D4EAB">
      <w:pPr>
        <w:spacing w:line="360" w:lineRule="auto"/>
        <w:jc w:val="both"/>
        <w:rPr>
          <w:b/>
          <w:bCs/>
          <w:i/>
          <w:iCs/>
          <w:color w:val="FF0000"/>
          <w:sz w:val="28"/>
          <w:szCs w:val="28"/>
          <w:lang w:val="uk-UA"/>
        </w:rPr>
      </w:pPr>
      <w:r>
        <w:rPr>
          <w:sz w:val="28"/>
          <w:szCs w:val="28"/>
        </w:rPr>
        <w:tab/>
        <w:t xml:space="preserve"> Одна із спроб розробити уніфіковану систему невербальних знаків належить К. Бердвістлу, який запропонував виокремити одиницю рухів тіла. При цьому основний висновок зроблено на основі структурно</w:t>
      </w:r>
      <w:r>
        <w:rPr>
          <w:sz w:val="28"/>
          <w:szCs w:val="28"/>
          <w:lang w:val="uk-UA"/>
        </w:rPr>
        <w:t>ї</w:t>
      </w:r>
      <w:r>
        <w:rPr>
          <w:sz w:val="28"/>
          <w:szCs w:val="28"/>
        </w:rPr>
        <w:t xml:space="preserve"> лінгвістики</w:t>
      </w:r>
      <w:r>
        <w:rPr>
          <w:sz w:val="28"/>
          <w:szCs w:val="28"/>
          <w:lang w:val="uk-UA"/>
        </w:rPr>
        <w:t xml:space="preserve">, тобто </w:t>
      </w:r>
      <w:r>
        <w:rPr>
          <w:sz w:val="28"/>
          <w:szCs w:val="28"/>
        </w:rPr>
        <w:t xml:space="preserve">рухи тіла </w:t>
      </w:r>
      <w:r>
        <w:rPr>
          <w:sz w:val="28"/>
          <w:szCs w:val="28"/>
          <w:lang w:val="uk-UA"/>
        </w:rPr>
        <w:t xml:space="preserve">можна </w:t>
      </w:r>
      <w:r>
        <w:rPr>
          <w:sz w:val="28"/>
          <w:szCs w:val="28"/>
        </w:rPr>
        <w:t>поділ</w:t>
      </w:r>
      <w:r>
        <w:rPr>
          <w:sz w:val="28"/>
          <w:szCs w:val="28"/>
          <w:lang w:val="uk-UA"/>
        </w:rPr>
        <w:t xml:space="preserve">ити </w:t>
      </w:r>
      <w:r>
        <w:rPr>
          <w:sz w:val="28"/>
          <w:szCs w:val="28"/>
        </w:rPr>
        <w:t>на одиниці, згодом з яких утворюються більш складні конструкції. Сукупність одиниць становить своєрідний алфаві</w:t>
      </w:r>
      <w:r>
        <w:rPr>
          <w:sz w:val="28"/>
          <w:szCs w:val="28"/>
          <w:lang w:val="uk-UA"/>
        </w:rPr>
        <w:t>т</w:t>
      </w:r>
      <w:r>
        <w:rPr>
          <w:sz w:val="28"/>
          <w:szCs w:val="28"/>
        </w:rPr>
        <w:t xml:space="preserve"> рухів тіла. Найбільш дрібною семантично</w:t>
      </w:r>
      <w:r>
        <w:rPr>
          <w:sz w:val="28"/>
          <w:szCs w:val="28"/>
          <w:lang w:val="uk-UA"/>
        </w:rPr>
        <w:t>ю</w:t>
      </w:r>
      <w:r>
        <w:rPr>
          <w:sz w:val="28"/>
          <w:szCs w:val="28"/>
        </w:rPr>
        <w:t xml:space="preserve"> одиницею прийнято вважати «кін» </w:t>
      </w:r>
      <w:r>
        <w:rPr>
          <w:sz w:val="28"/>
          <w:szCs w:val="28"/>
          <w:lang w:val="uk-UA"/>
        </w:rPr>
        <w:t>або</w:t>
      </w:r>
      <w:r>
        <w:rPr>
          <w:sz w:val="28"/>
          <w:szCs w:val="28"/>
        </w:rPr>
        <w:t xml:space="preserve"> «кінему» (по аналогії</w:t>
      </w:r>
      <w:r>
        <w:rPr>
          <w:sz w:val="28"/>
          <w:szCs w:val="28"/>
          <w:lang w:val="uk-UA"/>
        </w:rPr>
        <w:t xml:space="preserve"> </w:t>
      </w:r>
      <w:r>
        <w:rPr>
          <w:sz w:val="28"/>
          <w:szCs w:val="28"/>
        </w:rPr>
        <w:t xml:space="preserve">з фонемою у лінгвістиці). </w:t>
      </w:r>
      <w:r>
        <w:rPr>
          <w:sz w:val="28"/>
          <w:szCs w:val="28"/>
          <w:lang w:val="uk-UA"/>
        </w:rPr>
        <w:t xml:space="preserve">З </w:t>
      </w:r>
      <w:r>
        <w:rPr>
          <w:sz w:val="28"/>
          <w:szCs w:val="28"/>
        </w:rPr>
        <w:t>кінем</w:t>
      </w:r>
      <w:r>
        <w:rPr>
          <w:sz w:val="28"/>
          <w:szCs w:val="28"/>
          <w:lang w:val="uk-UA"/>
        </w:rPr>
        <w:t xml:space="preserve"> </w:t>
      </w:r>
      <w:r>
        <w:rPr>
          <w:sz w:val="28"/>
          <w:szCs w:val="28"/>
        </w:rPr>
        <w:t xml:space="preserve">утворюються «кінеморфи» (дещо </w:t>
      </w:r>
      <w:r>
        <w:rPr>
          <w:sz w:val="28"/>
          <w:szCs w:val="28"/>
          <w:lang w:val="uk-UA"/>
        </w:rPr>
        <w:t>аналогічно</w:t>
      </w:r>
      <w:r>
        <w:rPr>
          <w:sz w:val="28"/>
          <w:szCs w:val="28"/>
        </w:rPr>
        <w:t xml:space="preserve"> до фраз), які і сприймаються у ситуації</w:t>
      </w:r>
      <w:r>
        <w:rPr>
          <w:sz w:val="28"/>
          <w:szCs w:val="28"/>
          <w:lang w:val="uk-UA"/>
        </w:rPr>
        <w:t xml:space="preserve"> </w:t>
      </w:r>
      <w:r>
        <w:rPr>
          <w:sz w:val="28"/>
          <w:szCs w:val="28"/>
        </w:rPr>
        <w:t>спілкування. На основі</w:t>
      </w:r>
      <w:r>
        <w:rPr>
          <w:sz w:val="28"/>
          <w:szCs w:val="28"/>
          <w:lang w:val="uk-UA"/>
        </w:rPr>
        <w:t xml:space="preserve"> </w:t>
      </w:r>
      <w:r>
        <w:rPr>
          <w:sz w:val="28"/>
          <w:szCs w:val="28"/>
        </w:rPr>
        <w:t>пропозиції К. Бердвістла</w:t>
      </w:r>
      <w:r>
        <w:rPr>
          <w:sz w:val="28"/>
          <w:szCs w:val="28"/>
          <w:lang w:val="uk-UA"/>
        </w:rPr>
        <w:t xml:space="preserve"> </w:t>
      </w:r>
      <w:r>
        <w:rPr>
          <w:sz w:val="28"/>
          <w:szCs w:val="28"/>
        </w:rPr>
        <w:t>були</w:t>
      </w:r>
      <w:r>
        <w:rPr>
          <w:sz w:val="28"/>
          <w:szCs w:val="28"/>
          <w:lang w:val="uk-UA"/>
        </w:rPr>
        <w:t xml:space="preserve"> </w:t>
      </w:r>
      <w:r w:rsidR="000A06C2">
        <w:rPr>
          <w:sz w:val="28"/>
          <w:szCs w:val="28"/>
        </w:rPr>
        <w:t xml:space="preserve">складені </w:t>
      </w:r>
      <w:r>
        <w:rPr>
          <w:sz w:val="28"/>
          <w:szCs w:val="28"/>
        </w:rPr>
        <w:t>«словники» рухів</w:t>
      </w:r>
      <w:r>
        <w:rPr>
          <w:sz w:val="28"/>
          <w:szCs w:val="28"/>
          <w:lang w:val="uk-UA"/>
        </w:rPr>
        <w:t xml:space="preserve"> </w:t>
      </w:r>
      <w:r>
        <w:rPr>
          <w:sz w:val="28"/>
          <w:szCs w:val="28"/>
        </w:rPr>
        <w:t>тіла у різних культурах. Але сам учений прийшов до висновку, що</w:t>
      </w:r>
      <w:r>
        <w:rPr>
          <w:sz w:val="28"/>
          <w:szCs w:val="28"/>
          <w:lang w:val="uk-UA"/>
        </w:rPr>
        <w:t xml:space="preserve"> </w:t>
      </w:r>
      <w:r>
        <w:rPr>
          <w:sz w:val="28"/>
          <w:szCs w:val="28"/>
        </w:rPr>
        <w:t>поки</w:t>
      </w:r>
      <w:r>
        <w:rPr>
          <w:sz w:val="28"/>
          <w:szCs w:val="28"/>
          <w:lang w:val="uk-UA"/>
        </w:rPr>
        <w:t xml:space="preserve"> </w:t>
      </w:r>
      <w:r>
        <w:rPr>
          <w:sz w:val="28"/>
          <w:szCs w:val="28"/>
        </w:rPr>
        <w:t>що</w:t>
      </w:r>
      <w:r>
        <w:rPr>
          <w:sz w:val="28"/>
          <w:szCs w:val="28"/>
          <w:lang w:val="uk-UA"/>
        </w:rPr>
        <w:t xml:space="preserve"> </w:t>
      </w:r>
      <w:r>
        <w:rPr>
          <w:sz w:val="28"/>
          <w:szCs w:val="28"/>
        </w:rPr>
        <w:t>побудувати</w:t>
      </w:r>
      <w:r>
        <w:rPr>
          <w:sz w:val="28"/>
          <w:szCs w:val="28"/>
          <w:lang w:val="uk-UA"/>
        </w:rPr>
        <w:t xml:space="preserve"> </w:t>
      </w:r>
      <w:r>
        <w:rPr>
          <w:sz w:val="28"/>
          <w:szCs w:val="28"/>
        </w:rPr>
        <w:t>задовільний словник рухів</w:t>
      </w:r>
      <w:r>
        <w:rPr>
          <w:sz w:val="28"/>
          <w:szCs w:val="28"/>
          <w:lang w:val="uk-UA"/>
        </w:rPr>
        <w:t xml:space="preserve"> </w:t>
      </w:r>
      <w:r>
        <w:rPr>
          <w:sz w:val="28"/>
          <w:szCs w:val="28"/>
        </w:rPr>
        <w:t>тіла не вдається: саме</w:t>
      </w:r>
      <w:r>
        <w:rPr>
          <w:sz w:val="28"/>
          <w:szCs w:val="28"/>
          <w:lang w:val="uk-UA"/>
        </w:rPr>
        <w:t xml:space="preserve"> </w:t>
      </w:r>
      <w:r>
        <w:rPr>
          <w:sz w:val="28"/>
          <w:szCs w:val="28"/>
        </w:rPr>
        <w:t xml:space="preserve">поняття </w:t>
      </w:r>
      <w:r>
        <w:rPr>
          <w:sz w:val="28"/>
          <w:szCs w:val="28"/>
        </w:rPr>
        <w:lastRenderedPageBreak/>
        <w:t>«кіна» виявилось</w:t>
      </w:r>
      <w:r>
        <w:rPr>
          <w:sz w:val="28"/>
          <w:szCs w:val="28"/>
          <w:lang w:val="uk-UA"/>
        </w:rPr>
        <w:t xml:space="preserve"> </w:t>
      </w:r>
      <w:r>
        <w:rPr>
          <w:sz w:val="28"/>
          <w:szCs w:val="28"/>
        </w:rPr>
        <w:t>досить</w:t>
      </w:r>
      <w:r>
        <w:rPr>
          <w:sz w:val="28"/>
          <w:szCs w:val="28"/>
          <w:lang w:val="uk-UA"/>
        </w:rPr>
        <w:t xml:space="preserve"> </w:t>
      </w:r>
      <w:r>
        <w:rPr>
          <w:sz w:val="28"/>
          <w:szCs w:val="28"/>
        </w:rPr>
        <w:t>нечітким та суперечливим [</w:t>
      </w:r>
      <w:r w:rsidR="00560BC3">
        <w:rPr>
          <w:sz w:val="28"/>
          <w:szCs w:val="28"/>
          <w:lang w:val="uk-UA"/>
        </w:rPr>
        <w:t>49, 51</w:t>
      </w:r>
      <w:r>
        <w:rPr>
          <w:sz w:val="28"/>
          <w:szCs w:val="28"/>
        </w:rPr>
        <w:t>]. При спробі</w:t>
      </w:r>
      <w:r>
        <w:rPr>
          <w:sz w:val="28"/>
          <w:szCs w:val="28"/>
          <w:lang w:val="uk-UA"/>
        </w:rPr>
        <w:t xml:space="preserve"> </w:t>
      </w:r>
      <w:r>
        <w:rPr>
          <w:sz w:val="28"/>
          <w:szCs w:val="28"/>
        </w:rPr>
        <w:t>побудувати словник жестів. К. Бердвістл</w:t>
      </w:r>
      <w:r>
        <w:rPr>
          <w:sz w:val="28"/>
          <w:szCs w:val="28"/>
          <w:lang w:val="uk-UA"/>
        </w:rPr>
        <w:t xml:space="preserve"> </w:t>
      </w:r>
      <w:r>
        <w:rPr>
          <w:sz w:val="28"/>
          <w:szCs w:val="28"/>
        </w:rPr>
        <w:t>запропонував</w:t>
      </w:r>
      <w:r>
        <w:rPr>
          <w:sz w:val="28"/>
          <w:szCs w:val="28"/>
          <w:lang w:val="uk-UA"/>
        </w:rPr>
        <w:t xml:space="preserve"> </w:t>
      </w:r>
      <w:r>
        <w:rPr>
          <w:sz w:val="28"/>
          <w:szCs w:val="28"/>
        </w:rPr>
        <w:t>поділ</w:t>
      </w:r>
      <w:r>
        <w:rPr>
          <w:sz w:val="28"/>
          <w:szCs w:val="28"/>
          <w:lang w:val="uk-UA"/>
        </w:rPr>
        <w:t xml:space="preserve"> </w:t>
      </w:r>
      <w:r>
        <w:rPr>
          <w:sz w:val="28"/>
          <w:szCs w:val="28"/>
        </w:rPr>
        <w:t>людського</w:t>
      </w:r>
      <w:r>
        <w:rPr>
          <w:sz w:val="28"/>
          <w:szCs w:val="28"/>
          <w:lang w:val="uk-UA"/>
        </w:rPr>
        <w:t xml:space="preserve"> </w:t>
      </w:r>
      <w:r>
        <w:rPr>
          <w:sz w:val="28"/>
          <w:szCs w:val="28"/>
        </w:rPr>
        <w:t xml:space="preserve">тіла на 8 зон: обличчя, голова, права </w:t>
      </w:r>
      <w:r>
        <w:rPr>
          <w:sz w:val="28"/>
          <w:szCs w:val="28"/>
          <w:lang w:val="uk-UA"/>
        </w:rPr>
        <w:t>і</w:t>
      </w:r>
      <w:r>
        <w:rPr>
          <w:sz w:val="28"/>
          <w:szCs w:val="28"/>
        </w:rPr>
        <w:t xml:space="preserve"> ліва рука, права </w:t>
      </w:r>
      <w:r>
        <w:rPr>
          <w:sz w:val="28"/>
          <w:szCs w:val="28"/>
          <w:lang w:val="uk-UA"/>
        </w:rPr>
        <w:t>і</w:t>
      </w:r>
      <w:r>
        <w:rPr>
          <w:sz w:val="28"/>
          <w:szCs w:val="28"/>
        </w:rPr>
        <w:t xml:space="preserve"> ліва нога, верхняя</w:t>
      </w:r>
      <w:r>
        <w:rPr>
          <w:sz w:val="28"/>
          <w:szCs w:val="28"/>
          <w:lang w:val="uk-UA"/>
        </w:rPr>
        <w:t xml:space="preserve"> і</w:t>
      </w:r>
      <w:r>
        <w:rPr>
          <w:sz w:val="28"/>
          <w:szCs w:val="28"/>
        </w:rPr>
        <w:t xml:space="preserve"> нижняя</w:t>
      </w:r>
      <w:r>
        <w:rPr>
          <w:sz w:val="28"/>
          <w:szCs w:val="28"/>
          <w:lang w:val="uk-UA"/>
        </w:rPr>
        <w:t xml:space="preserve"> </w:t>
      </w:r>
      <w:r>
        <w:rPr>
          <w:sz w:val="28"/>
          <w:szCs w:val="28"/>
        </w:rPr>
        <w:t>частина</w:t>
      </w:r>
      <w:r>
        <w:rPr>
          <w:sz w:val="28"/>
          <w:szCs w:val="28"/>
          <w:lang w:val="uk-UA"/>
        </w:rPr>
        <w:t xml:space="preserve"> </w:t>
      </w:r>
      <w:r>
        <w:rPr>
          <w:sz w:val="28"/>
          <w:szCs w:val="28"/>
        </w:rPr>
        <w:t>тіла. Основна</w:t>
      </w:r>
      <w:r>
        <w:rPr>
          <w:sz w:val="28"/>
          <w:szCs w:val="28"/>
          <w:lang w:val="uk-UA"/>
        </w:rPr>
        <w:t xml:space="preserve"> </w:t>
      </w:r>
      <w:r>
        <w:rPr>
          <w:sz w:val="28"/>
          <w:szCs w:val="28"/>
        </w:rPr>
        <w:t>ідея</w:t>
      </w:r>
      <w:r>
        <w:rPr>
          <w:sz w:val="28"/>
          <w:szCs w:val="28"/>
          <w:lang w:val="uk-UA"/>
        </w:rPr>
        <w:t xml:space="preserve"> </w:t>
      </w:r>
      <w:r w:rsidR="000A06C2">
        <w:rPr>
          <w:sz w:val="28"/>
          <w:szCs w:val="28"/>
        </w:rPr>
        <w:t xml:space="preserve">полягала </w:t>
      </w:r>
      <w:r>
        <w:rPr>
          <w:sz w:val="28"/>
          <w:szCs w:val="28"/>
        </w:rPr>
        <w:t>в тому, що</w:t>
      </w:r>
      <w:r>
        <w:rPr>
          <w:sz w:val="28"/>
          <w:szCs w:val="28"/>
          <w:lang w:val="uk-UA"/>
        </w:rPr>
        <w:t xml:space="preserve"> </w:t>
      </w:r>
      <w:r>
        <w:rPr>
          <w:sz w:val="28"/>
          <w:szCs w:val="28"/>
        </w:rPr>
        <w:t>одиниці – «кіни» – були</w:t>
      </w:r>
      <w:r>
        <w:rPr>
          <w:sz w:val="28"/>
          <w:szCs w:val="28"/>
          <w:lang w:val="uk-UA"/>
        </w:rPr>
        <w:t xml:space="preserve"> </w:t>
      </w:r>
      <w:r>
        <w:rPr>
          <w:sz w:val="28"/>
          <w:szCs w:val="28"/>
        </w:rPr>
        <w:t>пов‘язані</w:t>
      </w:r>
      <w:r>
        <w:rPr>
          <w:sz w:val="28"/>
          <w:szCs w:val="28"/>
          <w:lang w:val="uk-UA"/>
        </w:rPr>
        <w:t xml:space="preserve"> </w:t>
      </w:r>
      <w:r>
        <w:rPr>
          <w:sz w:val="28"/>
          <w:szCs w:val="28"/>
        </w:rPr>
        <w:t>з</w:t>
      </w:r>
      <w:r>
        <w:rPr>
          <w:sz w:val="28"/>
          <w:szCs w:val="28"/>
          <w:lang w:val="uk-UA"/>
        </w:rPr>
        <w:t xml:space="preserve"> </w:t>
      </w:r>
      <w:r>
        <w:rPr>
          <w:sz w:val="28"/>
          <w:szCs w:val="28"/>
        </w:rPr>
        <w:t>певними зонами, за якими</w:t>
      </w:r>
      <w:r>
        <w:rPr>
          <w:sz w:val="28"/>
          <w:szCs w:val="28"/>
          <w:lang w:val="uk-UA"/>
        </w:rPr>
        <w:t xml:space="preserve"> </w:t>
      </w:r>
      <w:r>
        <w:rPr>
          <w:sz w:val="28"/>
          <w:szCs w:val="28"/>
        </w:rPr>
        <w:t>можна</w:t>
      </w:r>
      <w:r>
        <w:rPr>
          <w:sz w:val="28"/>
          <w:szCs w:val="28"/>
          <w:lang w:val="uk-UA"/>
        </w:rPr>
        <w:t xml:space="preserve"> </w:t>
      </w:r>
      <w:r>
        <w:rPr>
          <w:sz w:val="28"/>
          <w:szCs w:val="28"/>
        </w:rPr>
        <w:t>отримати «запис» рухів</w:t>
      </w:r>
      <w:r>
        <w:rPr>
          <w:sz w:val="28"/>
          <w:szCs w:val="28"/>
          <w:lang w:val="uk-UA"/>
        </w:rPr>
        <w:t xml:space="preserve"> </w:t>
      </w:r>
      <w:r>
        <w:rPr>
          <w:sz w:val="28"/>
          <w:szCs w:val="28"/>
        </w:rPr>
        <w:t>тіла. Але разом з тим</w:t>
      </w:r>
      <w:r>
        <w:rPr>
          <w:sz w:val="28"/>
          <w:szCs w:val="28"/>
          <w:lang w:val="uk-UA"/>
        </w:rPr>
        <w:t xml:space="preserve"> </w:t>
      </w:r>
      <w:r>
        <w:rPr>
          <w:sz w:val="28"/>
          <w:szCs w:val="28"/>
        </w:rPr>
        <w:t>нечіткість</w:t>
      </w:r>
      <w:r>
        <w:rPr>
          <w:sz w:val="28"/>
          <w:szCs w:val="28"/>
          <w:lang w:val="uk-UA"/>
        </w:rPr>
        <w:t xml:space="preserve"> </w:t>
      </w:r>
      <w:r>
        <w:rPr>
          <w:sz w:val="28"/>
          <w:szCs w:val="28"/>
        </w:rPr>
        <w:t>одиниці не дозволяє</w:t>
      </w:r>
      <w:r>
        <w:rPr>
          <w:sz w:val="28"/>
          <w:szCs w:val="28"/>
          <w:lang w:val="uk-UA"/>
        </w:rPr>
        <w:t xml:space="preserve"> </w:t>
      </w:r>
      <w:r>
        <w:rPr>
          <w:sz w:val="28"/>
          <w:szCs w:val="28"/>
        </w:rPr>
        <w:t>вважати</w:t>
      </w:r>
      <w:r>
        <w:rPr>
          <w:sz w:val="28"/>
          <w:szCs w:val="28"/>
          <w:lang w:val="uk-UA"/>
        </w:rPr>
        <w:t xml:space="preserve"> </w:t>
      </w:r>
      <w:r>
        <w:rPr>
          <w:sz w:val="28"/>
          <w:szCs w:val="28"/>
        </w:rPr>
        <w:t>цю методику запису</w:t>
      </w:r>
      <w:r>
        <w:rPr>
          <w:sz w:val="28"/>
          <w:szCs w:val="28"/>
          <w:lang w:val="uk-UA"/>
        </w:rPr>
        <w:t xml:space="preserve"> </w:t>
      </w:r>
      <w:r>
        <w:rPr>
          <w:sz w:val="28"/>
          <w:szCs w:val="28"/>
        </w:rPr>
        <w:t>достатньо</w:t>
      </w:r>
      <w:r>
        <w:rPr>
          <w:sz w:val="28"/>
          <w:szCs w:val="28"/>
          <w:lang w:val="uk-UA"/>
        </w:rPr>
        <w:t xml:space="preserve"> </w:t>
      </w:r>
      <w:r>
        <w:rPr>
          <w:sz w:val="28"/>
          <w:szCs w:val="28"/>
        </w:rPr>
        <w:t>надійною [4]. Дещо схожа за принципом методика булла</w:t>
      </w:r>
      <w:r>
        <w:rPr>
          <w:sz w:val="28"/>
          <w:szCs w:val="28"/>
          <w:lang w:val="uk-UA"/>
        </w:rPr>
        <w:t xml:space="preserve"> </w:t>
      </w:r>
      <w:r>
        <w:rPr>
          <w:sz w:val="28"/>
          <w:szCs w:val="28"/>
        </w:rPr>
        <w:t>запропонована для вивчення</w:t>
      </w:r>
      <w:r>
        <w:rPr>
          <w:sz w:val="28"/>
          <w:szCs w:val="28"/>
          <w:lang w:val="uk-UA"/>
        </w:rPr>
        <w:t xml:space="preserve"> </w:t>
      </w:r>
      <w:r>
        <w:rPr>
          <w:sz w:val="28"/>
          <w:szCs w:val="28"/>
        </w:rPr>
        <w:t>виразів</w:t>
      </w:r>
      <w:r>
        <w:rPr>
          <w:sz w:val="28"/>
          <w:szCs w:val="28"/>
          <w:lang w:val="uk-UA"/>
        </w:rPr>
        <w:t xml:space="preserve"> </w:t>
      </w:r>
      <w:r>
        <w:rPr>
          <w:sz w:val="28"/>
          <w:szCs w:val="28"/>
        </w:rPr>
        <w:t>обличчя, міміки.</w:t>
      </w:r>
      <w:r>
        <w:rPr>
          <w:sz w:val="28"/>
          <w:szCs w:val="28"/>
          <w:lang w:val="uk-UA"/>
        </w:rPr>
        <w:t xml:space="preserve"> </w:t>
      </w:r>
    </w:p>
    <w:p w14:paraId="17026692" w14:textId="77777777" w:rsidR="00FD43FA" w:rsidRDefault="005D4EAB">
      <w:pPr>
        <w:spacing w:line="360" w:lineRule="auto"/>
        <w:ind w:firstLine="720"/>
        <w:jc w:val="both"/>
        <w:rPr>
          <w:sz w:val="28"/>
          <w:szCs w:val="28"/>
        </w:rPr>
      </w:pPr>
      <w:r>
        <w:rPr>
          <w:sz w:val="28"/>
          <w:szCs w:val="28"/>
          <w:lang w:val="uk-UA"/>
        </w:rPr>
        <w:t>Н</w:t>
      </w:r>
      <w:r>
        <w:rPr>
          <w:sz w:val="28"/>
          <w:szCs w:val="28"/>
        </w:rPr>
        <w:t>евербальна комунікація представлена різними</w:t>
      </w:r>
      <w:r>
        <w:rPr>
          <w:sz w:val="28"/>
          <w:szCs w:val="28"/>
          <w:lang w:val="uk-UA"/>
        </w:rPr>
        <w:t xml:space="preserve"> </w:t>
      </w:r>
      <w:r>
        <w:rPr>
          <w:sz w:val="28"/>
          <w:szCs w:val="28"/>
        </w:rPr>
        <w:t xml:space="preserve">підсистемами, </w:t>
      </w:r>
      <w:r>
        <w:rPr>
          <w:sz w:val="28"/>
          <w:szCs w:val="28"/>
          <w:lang w:val="uk-UA"/>
        </w:rPr>
        <w:t xml:space="preserve">які </w:t>
      </w:r>
      <w:r>
        <w:rPr>
          <w:sz w:val="28"/>
          <w:szCs w:val="28"/>
        </w:rPr>
        <w:t>включають «візуальну, акустичну, тактильну, ольфакторну» [</w:t>
      </w:r>
      <w:r w:rsidR="00560BC3">
        <w:rPr>
          <w:sz w:val="28"/>
          <w:szCs w:val="28"/>
          <w:lang w:val="uk-UA"/>
        </w:rPr>
        <w:t>28</w:t>
      </w:r>
      <w:r>
        <w:rPr>
          <w:sz w:val="28"/>
          <w:szCs w:val="28"/>
        </w:rPr>
        <w:t>]. Серед</w:t>
      </w:r>
      <w:r>
        <w:rPr>
          <w:sz w:val="28"/>
          <w:szCs w:val="28"/>
          <w:lang w:val="uk-UA"/>
        </w:rPr>
        <w:t xml:space="preserve"> українськ</w:t>
      </w:r>
      <w:r>
        <w:rPr>
          <w:sz w:val="28"/>
          <w:szCs w:val="28"/>
        </w:rPr>
        <w:t>их</w:t>
      </w:r>
      <w:r>
        <w:rPr>
          <w:sz w:val="28"/>
          <w:szCs w:val="28"/>
          <w:lang w:val="uk-UA"/>
        </w:rPr>
        <w:t xml:space="preserve"> </w:t>
      </w:r>
      <w:r>
        <w:rPr>
          <w:sz w:val="28"/>
          <w:szCs w:val="28"/>
        </w:rPr>
        <w:t>вчених</w:t>
      </w:r>
      <w:r>
        <w:rPr>
          <w:sz w:val="28"/>
          <w:szCs w:val="28"/>
          <w:lang w:val="uk-UA"/>
        </w:rPr>
        <w:t xml:space="preserve"> </w:t>
      </w:r>
      <w:r>
        <w:rPr>
          <w:sz w:val="28"/>
          <w:szCs w:val="28"/>
        </w:rPr>
        <w:t>докладну</w:t>
      </w:r>
      <w:r>
        <w:rPr>
          <w:sz w:val="28"/>
          <w:szCs w:val="28"/>
          <w:lang w:val="uk-UA"/>
        </w:rPr>
        <w:t xml:space="preserve"> </w:t>
      </w:r>
      <w:r>
        <w:rPr>
          <w:sz w:val="28"/>
          <w:szCs w:val="28"/>
        </w:rPr>
        <w:t>класифікацію</w:t>
      </w:r>
      <w:r>
        <w:rPr>
          <w:sz w:val="28"/>
          <w:szCs w:val="28"/>
          <w:lang w:val="uk-UA"/>
        </w:rPr>
        <w:t xml:space="preserve"> </w:t>
      </w:r>
      <w:r>
        <w:rPr>
          <w:sz w:val="28"/>
          <w:szCs w:val="28"/>
        </w:rPr>
        <w:t>невербальних</w:t>
      </w:r>
      <w:r>
        <w:rPr>
          <w:sz w:val="28"/>
          <w:szCs w:val="28"/>
          <w:lang w:val="uk-UA"/>
        </w:rPr>
        <w:t xml:space="preserve"> </w:t>
      </w:r>
      <w:r>
        <w:rPr>
          <w:sz w:val="28"/>
          <w:szCs w:val="28"/>
        </w:rPr>
        <w:t>засобів</w:t>
      </w:r>
      <w:r>
        <w:rPr>
          <w:sz w:val="28"/>
          <w:szCs w:val="28"/>
          <w:lang w:val="uk-UA"/>
        </w:rPr>
        <w:t xml:space="preserve"> </w:t>
      </w:r>
      <w:r>
        <w:rPr>
          <w:sz w:val="28"/>
          <w:szCs w:val="28"/>
        </w:rPr>
        <w:t>спілкуванн</w:t>
      </w:r>
      <w:r>
        <w:rPr>
          <w:sz w:val="28"/>
          <w:szCs w:val="28"/>
          <w:lang w:val="uk-UA"/>
        </w:rPr>
        <w:t xml:space="preserve"> </w:t>
      </w:r>
      <w:r>
        <w:rPr>
          <w:sz w:val="28"/>
          <w:szCs w:val="28"/>
        </w:rPr>
        <w:t>розробив Ф. Бацевич [4]. Він</w:t>
      </w:r>
      <w:r>
        <w:rPr>
          <w:sz w:val="28"/>
          <w:szCs w:val="28"/>
          <w:lang w:val="uk-UA"/>
        </w:rPr>
        <w:t xml:space="preserve"> </w:t>
      </w:r>
      <w:r>
        <w:rPr>
          <w:sz w:val="28"/>
          <w:szCs w:val="28"/>
        </w:rPr>
        <w:t>виходив з того, що</w:t>
      </w:r>
      <w:r>
        <w:rPr>
          <w:sz w:val="28"/>
          <w:szCs w:val="28"/>
          <w:lang w:val="uk-UA"/>
        </w:rPr>
        <w:t xml:space="preserve"> </w:t>
      </w:r>
      <w:r>
        <w:rPr>
          <w:sz w:val="28"/>
          <w:szCs w:val="28"/>
        </w:rPr>
        <w:t>невербальну</w:t>
      </w:r>
      <w:r>
        <w:rPr>
          <w:sz w:val="28"/>
          <w:szCs w:val="28"/>
          <w:lang w:val="uk-UA"/>
        </w:rPr>
        <w:t xml:space="preserve"> </w:t>
      </w:r>
      <w:r>
        <w:rPr>
          <w:sz w:val="28"/>
          <w:szCs w:val="28"/>
        </w:rPr>
        <w:t>комунікацію</w:t>
      </w:r>
      <w:r>
        <w:rPr>
          <w:sz w:val="28"/>
          <w:szCs w:val="28"/>
          <w:lang w:val="uk-UA"/>
        </w:rPr>
        <w:t xml:space="preserve"> можно </w:t>
      </w:r>
      <w:r>
        <w:rPr>
          <w:sz w:val="28"/>
          <w:szCs w:val="28"/>
        </w:rPr>
        <w:t>поділ</w:t>
      </w:r>
      <w:r>
        <w:rPr>
          <w:sz w:val="28"/>
          <w:szCs w:val="28"/>
          <w:lang w:val="uk-UA"/>
        </w:rPr>
        <w:t>ити</w:t>
      </w:r>
      <w:r>
        <w:rPr>
          <w:sz w:val="28"/>
          <w:szCs w:val="28"/>
        </w:rPr>
        <w:t xml:space="preserve"> на кілька</w:t>
      </w:r>
      <w:r>
        <w:rPr>
          <w:sz w:val="28"/>
          <w:szCs w:val="28"/>
          <w:lang w:val="uk-UA"/>
        </w:rPr>
        <w:t xml:space="preserve"> </w:t>
      </w:r>
      <w:r>
        <w:rPr>
          <w:sz w:val="28"/>
          <w:szCs w:val="28"/>
        </w:rPr>
        <w:t>типів, залежно</w:t>
      </w:r>
      <w:r>
        <w:rPr>
          <w:sz w:val="28"/>
          <w:szCs w:val="28"/>
          <w:lang w:val="uk-UA"/>
        </w:rPr>
        <w:t xml:space="preserve"> </w:t>
      </w:r>
      <w:r>
        <w:rPr>
          <w:sz w:val="28"/>
          <w:szCs w:val="28"/>
        </w:rPr>
        <w:t>від</w:t>
      </w:r>
      <w:r>
        <w:rPr>
          <w:sz w:val="28"/>
          <w:szCs w:val="28"/>
          <w:lang w:val="uk-UA"/>
        </w:rPr>
        <w:t xml:space="preserve"> </w:t>
      </w:r>
      <w:r>
        <w:rPr>
          <w:sz w:val="28"/>
          <w:szCs w:val="28"/>
        </w:rPr>
        <w:t>сенсорної</w:t>
      </w:r>
      <w:r>
        <w:rPr>
          <w:sz w:val="28"/>
          <w:szCs w:val="28"/>
          <w:lang w:val="uk-UA"/>
        </w:rPr>
        <w:t xml:space="preserve"> </w:t>
      </w:r>
      <w:r>
        <w:rPr>
          <w:sz w:val="28"/>
          <w:szCs w:val="28"/>
        </w:rPr>
        <w:t>системи</w:t>
      </w:r>
      <w:r>
        <w:rPr>
          <w:sz w:val="28"/>
          <w:szCs w:val="28"/>
          <w:lang w:val="uk-UA"/>
        </w:rPr>
        <w:t xml:space="preserve"> </w:t>
      </w:r>
      <w:r>
        <w:rPr>
          <w:sz w:val="28"/>
          <w:szCs w:val="28"/>
        </w:rPr>
        <w:t>сприйняття: акустичн</w:t>
      </w:r>
      <w:r>
        <w:rPr>
          <w:sz w:val="28"/>
          <w:szCs w:val="28"/>
          <w:lang w:val="uk-UA"/>
        </w:rPr>
        <w:t>ий</w:t>
      </w:r>
      <w:r>
        <w:rPr>
          <w:sz w:val="28"/>
          <w:szCs w:val="28"/>
        </w:rPr>
        <w:t>, оптичн</w:t>
      </w:r>
      <w:r>
        <w:rPr>
          <w:sz w:val="28"/>
          <w:szCs w:val="28"/>
          <w:lang w:val="uk-UA"/>
        </w:rPr>
        <w:t>ий</w:t>
      </w:r>
      <w:r>
        <w:rPr>
          <w:sz w:val="28"/>
          <w:szCs w:val="28"/>
        </w:rPr>
        <w:t>, тактильно-кінестетичн</w:t>
      </w:r>
      <w:r>
        <w:rPr>
          <w:sz w:val="28"/>
          <w:szCs w:val="28"/>
          <w:lang w:val="uk-UA"/>
        </w:rPr>
        <w:t>ий</w:t>
      </w:r>
      <w:r>
        <w:rPr>
          <w:sz w:val="28"/>
          <w:szCs w:val="28"/>
        </w:rPr>
        <w:t>, ольтофакторн</w:t>
      </w:r>
      <w:r>
        <w:rPr>
          <w:sz w:val="28"/>
          <w:szCs w:val="28"/>
          <w:lang w:val="uk-UA"/>
        </w:rPr>
        <w:t>ий</w:t>
      </w:r>
      <w:r>
        <w:rPr>
          <w:sz w:val="28"/>
          <w:szCs w:val="28"/>
        </w:rPr>
        <w:t>, темпоральн</w:t>
      </w:r>
      <w:r>
        <w:rPr>
          <w:sz w:val="28"/>
          <w:szCs w:val="28"/>
          <w:lang w:val="uk-UA"/>
        </w:rPr>
        <w:t>ий</w:t>
      </w:r>
      <w:r>
        <w:rPr>
          <w:sz w:val="28"/>
          <w:szCs w:val="28"/>
        </w:rPr>
        <w:t xml:space="preserve">. Кожен з </w:t>
      </w:r>
      <w:r>
        <w:rPr>
          <w:sz w:val="28"/>
          <w:szCs w:val="28"/>
          <w:lang w:val="uk-UA"/>
        </w:rPr>
        <w:t>цих типів</w:t>
      </w:r>
      <w:r>
        <w:rPr>
          <w:sz w:val="28"/>
          <w:szCs w:val="28"/>
        </w:rPr>
        <w:t xml:space="preserve"> утворює свою власну</w:t>
      </w:r>
      <w:r>
        <w:rPr>
          <w:sz w:val="28"/>
          <w:szCs w:val="28"/>
          <w:lang w:val="uk-UA"/>
        </w:rPr>
        <w:t xml:space="preserve"> </w:t>
      </w:r>
      <w:r>
        <w:rPr>
          <w:sz w:val="28"/>
          <w:szCs w:val="28"/>
        </w:rPr>
        <w:t>знакову систему. Отже, до спілкування, крім</w:t>
      </w:r>
      <w:r>
        <w:rPr>
          <w:sz w:val="28"/>
          <w:szCs w:val="28"/>
          <w:lang w:val="uk-UA"/>
        </w:rPr>
        <w:t xml:space="preserve"> </w:t>
      </w:r>
      <w:r>
        <w:rPr>
          <w:sz w:val="28"/>
          <w:szCs w:val="28"/>
        </w:rPr>
        <w:t>універсального мовного засобу, включені й інші</w:t>
      </w:r>
      <w:r>
        <w:rPr>
          <w:sz w:val="28"/>
          <w:szCs w:val="28"/>
          <w:lang w:val="uk-UA"/>
        </w:rPr>
        <w:t xml:space="preserve"> </w:t>
      </w:r>
      <w:r>
        <w:rPr>
          <w:sz w:val="28"/>
          <w:szCs w:val="28"/>
        </w:rPr>
        <w:t>знакові</w:t>
      </w:r>
      <w:r>
        <w:rPr>
          <w:sz w:val="28"/>
          <w:szCs w:val="28"/>
          <w:lang w:val="uk-UA"/>
        </w:rPr>
        <w:t xml:space="preserve"> </w:t>
      </w:r>
      <w:r>
        <w:rPr>
          <w:sz w:val="28"/>
          <w:szCs w:val="28"/>
        </w:rPr>
        <w:t xml:space="preserve">системи, </w:t>
      </w:r>
      <w:r>
        <w:rPr>
          <w:sz w:val="28"/>
          <w:szCs w:val="28"/>
          <w:lang w:val="uk-UA"/>
        </w:rPr>
        <w:t xml:space="preserve">які </w:t>
      </w:r>
      <w:r>
        <w:rPr>
          <w:sz w:val="28"/>
          <w:szCs w:val="28"/>
        </w:rPr>
        <w:t>називаються невербальною комунікацією. Класифікація</w:t>
      </w:r>
      <w:r>
        <w:rPr>
          <w:sz w:val="28"/>
          <w:szCs w:val="28"/>
          <w:lang w:val="uk-UA"/>
        </w:rPr>
        <w:t xml:space="preserve"> </w:t>
      </w:r>
      <w:r>
        <w:rPr>
          <w:sz w:val="28"/>
          <w:szCs w:val="28"/>
        </w:rPr>
        <w:t>невербальни</w:t>
      </w:r>
      <w:r>
        <w:rPr>
          <w:sz w:val="28"/>
          <w:szCs w:val="28"/>
          <w:lang w:val="uk-UA"/>
        </w:rPr>
        <w:t xml:space="preserve">х </w:t>
      </w:r>
      <w:r>
        <w:rPr>
          <w:sz w:val="28"/>
          <w:szCs w:val="28"/>
        </w:rPr>
        <w:t>засобів</w:t>
      </w:r>
      <w:r>
        <w:rPr>
          <w:sz w:val="28"/>
          <w:szCs w:val="28"/>
          <w:lang w:val="uk-UA"/>
        </w:rPr>
        <w:t xml:space="preserve"> </w:t>
      </w:r>
      <w:r>
        <w:rPr>
          <w:sz w:val="28"/>
          <w:szCs w:val="28"/>
        </w:rPr>
        <w:t>спілкування</w:t>
      </w:r>
      <w:r>
        <w:rPr>
          <w:sz w:val="28"/>
          <w:szCs w:val="28"/>
          <w:lang w:val="uk-UA"/>
        </w:rPr>
        <w:t>,</w:t>
      </w:r>
      <w:r>
        <w:rPr>
          <w:sz w:val="28"/>
          <w:szCs w:val="28"/>
        </w:rPr>
        <w:t xml:space="preserve"> за Ф. Бацевичем</w:t>
      </w:r>
      <w:r>
        <w:rPr>
          <w:sz w:val="28"/>
          <w:szCs w:val="28"/>
          <w:lang w:val="uk-UA"/>
        </w:rPr>
        <w:t>,</w:t>
      </w:r>
      <w:r>
        <w:rPr>
          <w:sz w:val="28"/>
          <w:szCs w:val="28"/>
        </w:rPr>
        <w:t xml:space="preserve"> </w:t>
      </w:r>
      <w:r>
        <w:rPr>
          <w:sz w:val="28"/>
          <w:szCs w:val="28"/>
          <w:lang w:val="uk-UA"/>
        </w:rPr>
        <w:t>наведена</w:t>
      </w:r>
      <w:r>
        <w:rPr>
          <w:sz w:val="28"/>
          <w:szCs w:val="28"/>
        </w:rPr>
        <w:t xml:space="preserve"> в [4, с. 60] і поділяється на</w:t>
      </w:r>
      <w:r>
        <w:rPr>
          <w:sz w:val="28"/>
          <w:szCs w:val="28"/>
          <w:lang w:val="uk-UA"/>
        </w:rPr>
        <w:t>:</w:t>
      </w:r>
      <w:r w:rsidR="000A06C2">
        <w:rPr>
          <w:sz w:val="28"/>
          <w:szCs w:val="28"/>
        </w:rPr>
        <w:t xml:space="preserve"> </w:t>
      </w:r>
      <w:r>
        <w:rPr>
          <w:sz w:val="28"/>
          <w:szCs w:val="28"/>
        </w:rPr>
        <w:t>Акустичну, Тактильно кінестезичну</w:t>
      </w:r>
      <w:r>
        <w:rPr>
          <w:sz w:val="28"/>
          <w:szCs w:val="28"/>
          <w:lang w:val="uk-UA"/>
        </w:rPr>
        <w:t>,</w:t>
      </w:r>
      <w:r>
        <w:rPr>
          <w:sz w:val="28"/>
          <w:szCs w:val="28"/>
        </w:rPr>
        <w:t xml:space="preserve"> Ольфакторну</w:t>
      </w:r>
      <w:r>
        <w:rPr>
          <w:sz w:val="28"/>
          <w:szCs w:val="28"/>
          <w:lang w:val="uk-UA"/>
        </w:rPr>
        <w:t>,</w:t>
      </w:r>
      <w:r w:rsidR="000A06C2">
        <w:rPr>
          <w:sz w:val="28"/>
          <w:szCs w:val="28"/>
        </w:rPr>
        <w:t xml:space="preserve"> Оптичну, і </w:t>
      </w:r>
      <w:r>
        <w:rPr>
          <w:sz w:val="28"/>
          <w:szCs w:val="28"/>
        </w:rPr>
        <w:t>Темпоральну.</w:t>
      </w:r>
      <w:r>
        <w:rPr>
          <w:sz w:val="28"/>
          <w:szCs w:val="28"/>
          <w:lang w:val="uk-UA"/>
        </w:rPr>
        <w:t xml:space="preserve"> </w:t>
      </w:r>
    </w:p>
    <w:p w14:paraId="5225A297" w14:textId="77777777" w:rsidR="00FD43FA" w:rsidRDefault="005D4EAB">
      <w:pPr>
        <w:spacing w:line="360" w:lineRule="auto"/>
        <w:jc w:val="both"/>
        <w:rPr>
          <w:sz w:val="28"/>
          <w:szCs w:val="28"/>
        </w:rPr>
      </w:pPr>
      <w:r>
        <w:rPr>
          <w:sz w:val="28"/>
          <w:szCs w:val="28"/>
        </w:rPr>
        <w:tab/>
        <w:t xml:space="preserve">До </w:t>
      </w:r>
      <w:r>
        <w:rPr>
          <w:i/>
          <w:iCs/>
          <w:sz w:val="28"/>
          <w:szCs w:val="28"/>
        </w:rPr>
        <w:t>акустичних</w:t>
      </w:r>
      <w:r>
        <w:rPr>
          <w:i/>
          <w:iCs/>
          <w:sz w:val="28"/>
          <w:szCs w:val="28"/>
          <w:lang w:val="uk-UA"/>
        </w:rPr>
        <w:t xml:space="preserve"> </w:t>
      </w:r>
      <w:r>
        <w:rPr>
          <w:sz w:val="28"/>
          <w:szCs w:val="28"/>
        </w:rPr>
        <w:t>засобів</w:t>
      </w:r>
      <w:r>
        <w:rPr>
          <w:sz w:val="28"/>
          <w:szCs w:val="28"/>
          <w:lang w:val="uk-UA"/>
        </w:rPr>
        <w:t xml:space="preserve"> </w:t>
      </w:r>
      <w:r>
        <w:rPr>
          <w:sz w:val="28"/>
          <w:szCs w:val="28"/>
        </w:rPr>
        <w:t>спілкування (паузи, кашель, зітхання, сміх, плач, темп мовлення, тон, тембр, висота</w:t>
      </w:r>
      <w:r>
        <w:rPr>
          <w:sz w:val="28"/>
          <w:szCs w:val="28"/>
          <w:lang w:val="uk-UA"/>
        </w:rPr>
        <w:t xml:space="preserve"> </w:t>
      </w:r>
      <w:r>
        <w:rPr>
          <w:sz w:val="28"/>
          <w:szCs w:val="28"/>
        </w:rPr>
        <w:t>гучності, манера мовлення, спосіб</w:t>
      </w:r>
      <w:r>
        <w:rPr>
          <w:sz w:val="28"/>
          <w:szCs w:val="28"/>
          <w:lang w:val="uk-UA"/>
        </w:rPr>
        <w:t xml:space="preserve"> </w:t>
      </w:r>
      <w:r>
        <w:rPr>
          <w:sz w:val="28"/>
          <w:szCs w:val="28"/>
        </w:rPr>
        <w:t>артикуляції) входять</w:t>
      </w:r>
      <w:r>
        <w:rPr>
          <w:sz w:val="28"/>
          <w:szCs w:val="28"/>
          <w:lang w:val="uk-UA"/>
        </w:rPr>
        <w:t xml:space="preserve"> </w:t>
      </w:r>
      <w:r>
        <w:rPr>
          <w:sz w:val="28"/>
          <w:szCs w:val="28"/>
        </w:rPr>
        <w:t>такі</w:t>
      </w:r>
      <w:r>
        <w:rPr>
          <w:sz w:val="28"/>
          <w:szCs w:val="28"/>
          <w:lang w:val="uk-UA"/>
        </w:rPr>
        <w:t xml:space="preserve"> </w:t>
      </w:r>
      <w:r>
        <w:rPr>
          <w:sz w:val="28"/>
          <w:szCs w:val="28"/>
        </w:rPr>
        <w:t xml:space="preserve">класи як «екстралінгвістика» та «просодика». Екстралінгвістична система знаків </w:t>
      </w:r>
      <w:r>
        <w:rPr>
          <w:sz w:val="28"/>
          <w:szCs w:val="28"/>
          <w:lang w:val="uk-UA"/>
        </w:rPr>
        <w:t>слугує</w:t>
      </w:r>
      <w:r>
        <w:rPr>
          <w:sz w:val="28"/>
          <w:szCs w:val="28"/>
        </w:rPr>
        <w:t xml:space="preserve"> «додатком» до вербальної</w:t>
      </w:r>
      <w:r>
        <w:rPr>
          <w:sz w:val="28"/>
          <w:szCs w:val="28"/>
          <w:lang w:val="uk-UA"/>
        </w:rPr>
        <w:t xml:space="preserve"> </w:t>
      </w:r>
      <w:r>
        <w:rPr>
          <w:sz w:val="28"/>
          <w:szCs w:val="28"/>
        </w:rPr>
        <w:t>комунікації з включенням до мови пауз і інших</w:t>
      </w:r>
      <w:r>
        <w:rPr>
          <w:sz w:val="28"/>
          <w:szCs w:val="28"/>
          <w:lang w:val="uk-UA"/>
        </w:rPr>
        <w:t xml:space="preserve"> </w:t>
      </w:r>
      <w:r>
        <w:rPr>
          <w:sz w:val="28"/>
          <w:szCs w:val="28"/>
        </w:rPr>
        <w:t>засобів. Просодика визначає темп мовлення, інтонацію</w:t>
      </w:r>
      <w:r>
        <w:rPr>
          <w:sz w:val="28"/>
          <w:szCs w:val="28"/>
          <w:lang w:val="uk-UA"/>
        </w:rPr>
        <w:t xml:space="preserve"> </w:t>
      </w:r>
      <w:r>
        <w:rPr>
          <w:sz w:val="28"/>
          <w:szCs w:val="28"/>
        </w:rPr>
        <w:t>мовця, його тон (тривалість, інтенсивність). До просодики також входить акцентуаційно</w:t>
      </w:r>
      <w:r>
        <w:rPr>
          <w:sz w:val="28"/>
          <w:szCs w:val="28"/>
          <w:lang w:val="uk-UA"/>
        </w:rPr>
        <w:t>-</w:t>
      </w:r>
      <w:r>
        <w:rPr>
          <w:sz w:val="28"/>
          <w:szCs w:val="28"/>
        </w:rPr>
        <w:t>ритмічне</w:t>
      </w:r>
      <w:r>
        <w:rPr>
          <w:sz w:val="28"/>
          <w:szCs w:val="28"/>
          <w:lang w:val="uk-UA"/>
        </w:rPr>
        <w:t xml:space="preserve"> </w:t>
      </w:r>
      <w:r>
        <w:rPr>
          <w:sz w:val="28"/>
          <w:szCs w:val="28"/>
        </w:rPr>
        <w:t>оформлення</w:t>
      </w:r>
      <w:r>
        <w:rPr>
          <w:sz w:val="28"/>
          <w:szCs w:val="28"/>
          <w:lang w:val="uk-UA"/>
        </w:rPr>
        <w:t xml:space="preserve"> </w:t>
      </w:r>
      <w:r>
        <w:rPr>
          <w:sz w:val="28"/>
          <w:szCs w:val="28"/>
        </w:rPr>
        <w:t>мови (</w:t>
      </w:r>
      <w:r>
        <w:rPr>
          <w:sz w:val="28"/>
          <w:szCs w:val="28"/>
          <w:lang w:val="uk-UA"/>
        </w:rPr>
        <w:t xml:space="preserve">тобто </w:t>
      </w:r>
      <w:r>
        <w:rPr>
          <w:sz w:val="28"/>
          <w:szCs w:val="28"/>
        </w:rPr>
        <w:t>манери</w:t>
      </w:r>
      <w:r>
        <w:rPr>
          <w:sz w:val="28"/>
          <w:szCs w:val="28"/>
          <w:lang w:val="uk-UA"/>
        </w:rPr>
        <w:t xml:space="preserve"> </w:t>
      </w:r>
      <w:r>
        <w:rPr>
          <w:sz w:val="28"/>
          <w:szCs w:val="28"/>
        </w:rPr>
        <w:t>мови) – фразовий</w:t>
      </w:r>
      <w:r>
        <w:rPr>
          <w:sz w:val="28"/>
          <w:szCs w:val="28"/>
          <w:lang w:val="uk-UA"/>
        </w:rPr>
        <w:t xml:space="preserve">, </w:t>
      </w:r>
      <w:r>
        <w:rPr>
          <w:sz w:val="28"/>
          <w:szCs w:val="28"/>
        </w:rPr>
        <w:t>синтагматичний</w:t>
      </w:r>
      <w:r>
        <w:rPr>
          <w:sz w:val="28"/>
          <w:szCs w:val="28"/>
          <w:lang w:val="uk-UA"/>
        </w:rPr>
        <w:t xml:space="preserve"> і</w:t>
      </w:r>
      <w:r>
        <w:rPr>
          <w:sz w:val="28"/>
          <w:szCs w:val="28"/>
        </w:rPr>
        <w:t xml:space="preserve"> логічний</w:t>
      </w:r>
      <w:r>
        <w:rPr>
          <w:sz w:val="28"/>
          <w:szCs w:val="28"/>
          <w:lang w:val="uk-UA"/>
        </w:rPr>
        <w:t xml:space="preserve"> </w:t>
      </w:r>
      <w:r>
        <w:rPr>
          <w:sz w:val="28"/>
          <w:szCs w:val="28"/>
        </w:rPr>
        <w:t>наголос, відмінність</w:t>
      </w:r>
      <w:r>
        <w:rPr>
          <w:sz w:val="28"/>
          <w:szCs w:val="28"/>
          <w:lang w:val="uk-UA"/>
        </w:rPr>
        <w:t xml:space="preserve"> </w:t>
      </w:r>
      <w:r>
        <w:rPr>
          <w:sz w:val="28"/>
          <w:szCs w:val="28"/>
        </w:rPr>
        <w:t>від словесного наголосу, а також</w:t>
      </w:r>
      <w:r>
        <w:rPr>
          <w:sz w:val="28"/>
          <w:szCs w:val="28"/>
          <w:lang w:val="uk-UA"/>
        </w:rPr>
        <w:t xml:space="preserve"> </w:t>
      </w:r>
      <w:r>
        <w:rPr>
          <w:sz w:val="28"/>
          <w:szCs w:val="28"/>
        </w:rPr>
        <w:t>спосіб</w:t>
      </w:r>
      <w:r>
        <w:rPr>
          <w:sz w:val="28"/>
          <w:szCs w:val="28"/>
          <w:lang w:val="uk-UA"/>
        </w:rPr>
        <w:t xml:space="preserve"> </w:t>
      </w:r>
      <w:r>
        <w:rPr>
          <w:sz w:val="28"/>
          <w:szCs w:val="28"/>
        </w:rPr>
        <w:t>артикуляції.</w:t>
      </w:r>
    </w:p>
    <w:p w14:paraId="08DB5380" w14:textId="77777777" w:rsidR="00FD43FA" w:rsidRDefault="005D4EAB">
      <w:pPr>
        <w:spacing w:line="360" w:lineRule="auto"/>
        <w:jc w:val="both"/>
        <w:rPr>
          <w:sz w:val="28"/>
          <w:szCs w:val="28"/>
          <w:highlight w:val="yellow"/>
        </w:rPr>
      </w:pPr>
      <w:r>
        <w:rPr>
          <w:sz w:val="28"/>
          <w:szCs w:val="28"/>
        </w:rPr>
        <w:lastRenderedPageBreak/>
        <w:tab/>
        <w:t>Як особливий</w:t>
      </w:r>
      <w:r>
        <w:rPr>
          <w:sz w:val="28"/>
          <w:szCs w:val="28"/>
          <w:lang w:val="uk-UA"/>
        </w:rPr>
        <w:t xml:space="preserve"> </w:t>
      </w:r>
      <w:r>
        <w:rPr>
          <w:sz w:val="28"/>
          <w:szCs w:val="28"/>
        </w:rPr>
        <w:t>різновид невербального спілкування</w:t>
      </w:r>
      <w:r>
        <w:rPr>
          <w:sz w:val="28"/>
          <w:szCs w:val="28"/>
          <w:lang w:val="uk-UA"/>
        </w:rPr>
        <w:t xml:space="preserve"> </w:t>
      </w:r>
      <w:r>
        <w:rPr>
          <w:sz w:val="28"/>
          <w:szCs w:val="28"/>
        </w:rPr>
        <w:t>виокремлюють</w:t>
      </w:r>
      <w:r>
        <w:rPr>
          <w:sz w:val="28"/>
          <w:szCs w:val="28"/>
          <w:lang w:val="uk-UA"/>
        </w:rPr>
        <w:t xml:space="preserve"> </w:t>
      </w:r>
      <w:r>
        <w:rPr>
          <w:i/>
          <w:iCs/>
          <w:sz w:val="28"/>
          <w:szCs w:val="28"/>
        </w:rPr>
        <w:t>тактильно-кінестетичні</w:t>
      </w:r>
      <w:r>
        <w:rPr>
          <w:sz w:val="28"/>
          <w:szCs w:val="28"/>
        </w:rPr>
        <w:t xml:space="preserve"> (поцілунки, дотики, поглаж</w:t>
      </w:r>
      <w:r>
        <w:rPr>
          <w:sz w:val="28"/>
          <w:szCs w:val="28"/>
          <w:lang w:val="uk-UA"/>
        </w:rPr>
        <w:t>у</w:t>
      </w:r>
      <w:r>
        <w:rPr>
          <w:sz w:val="28"/>
          <w:szCs w:val="28"/>
        </w:rPr>
        <w:t>вання, поплескування</w:t>
      </w:r>
      <w:r>
        <w:rPr>
          <w:sz w:val="28"/>
          <w:szCs w:val="28"/>
          <w:lang w:val="uk-UA"/>
        </w:rPr>
        <w:t>,</w:t>
      </w:r>
      <w:r>
        <w:rPr>
          <w:sz w:val="28"/>
          <w:szCs w:val="28"/>
        </w:rPr>
        <w:t xml:space="preserve"> потискування рук) які</w:t>
      </w:r>
      <w:r>
        <w:rPr>
          <w:sz w:val="28"/>
          <w:szCs w:val="28"/>
          <w:lang w:val="uk-UA"/>
        </w:rPr>
        <w:t xml:space="preserve"> </w:t>
      </w:r>
      <w:r>
        <w:rPr>
          <w:sz w:val="28"/>
          <w:szCs w:val="28"/>
        </w:rPr>
        <w:t>засновані на тактильно-м‘язовій</w:t>
      </w:r>
      <w:r>
        <w:rPr>
          <w:sz w:val="28"/>
          <w:szCs w:val="28"/>
          <w:lang w:val="uk-UA"/>
        </w:rPr>
        <w:t xml:space="preserve"> </w:t>
      </w:r>
      <w:r>
        <w:rPr>
          <w:sz w:val="28"/>
          <w:szCs w:val="28"/>
        </w:rPr>
        <w:t>чутливості. Генетично</w:t>
      </w:r>
      <w:r>
        <w:rPr>
          <w:sz w:val="28"/>
          <w:szCs w:val="28"/>
          <w:lang w:val="uk-UA"/>
        </w:rPr>
        <w:t xml:space="preserve"> </w:t>
      </w:r>
      <w:r>
        <w:rPr>
          <w:sz w:val="28"/>
          <w:szCs w:val="28"/>
        </w:rPr>
        <w:t>така</w:t>
      </w:r>
      <w:r>
        <w:rPr>
          <w:sz w:val="28"/>
          <w:szCs w:val="28"/>
          <w:lang w:val="uk-UA"/>
        </w:rPr>
        <w:t xml:space="preserve"> </w:t>
      </w:r>
      <w:r>
        <w:rPr>
          <w:sz w:val="28"/>
          <w:szCs w:val="28"/>
        </w:rPr>
        <w:t>чутливість є одним з найпотужніших</w:t>
      </w:r>
      <w:r>
        <w:rPr>
          <w:sz w:val="28"/>
          <w:szCs w:val="28"/>
          <w:lang w:val="uk-UA"/>
        </w:rPr>
        <w:t xml:space="preserve"> </w:t>
      </w:r>
      <w:r>
        <w:rPr>
          <w:sz w:val="28"/>
          <w:szCs w:val="28"/>
        </w:rPr>
        <w:t>каналів</w:t>
      </w:r>
      <w:r>
        <w:rPr>
          <w:sz w:val="28"/>
          <w:szCs w:val="28"/>
          <w:lang w:val="uk-UA"/>
        </w:rPr>
        <w:t xml:space="preserve"> </w:t>
      </w:r>
      <w:r>
        <w:rPr>
          <w:sz w:val="28"/>
          <w:szCs w:val="28"/>
        </w:rPr>
        <w:t>одержання</w:t>
      </w:r>
      <w:r>
        <w:rPr>
          <w:sz w:val="28"/>
          <w:szCs w:val="28"/>
          <w:lang w:val="uk-UA"/>
        </w:rPr>
        <w:t xml:space="preserve"> </w:t>
      </w:r>
      <w:r>
        <w:rPr>
          <w:sz w:val="28"/>
          <w:szCs w:val="28"/>
        </w:rPr>
        <w:t>життєвоважливої</w:t>
      </w:r>
      <w:r>
        <w:rPr>
          <w:sz w:val="28"/>
          <w:szCs w:val="28"/>
          <w:lang w:val="uk-UA"/>
        </w:rPr>
        <w:t xml:space="preserve"> </w:t>
      </w:r>
      <w:r>
        <w:rPr>
          <w:sz w:val="28"/>
          <w:szCs w:val="28"/>
        </w:rPr>
        <w:t>інформації [</w:t>
      </w:r>
      <w:r>
        <w:rPr>
          <w:sz w:val="28"/>
          <w:szCs w:val="28"/>
          <w:lang w:val="uk-UA"/>
        </w:rPr>
        <w:t>5</w:t>
      </w:r>
      <w:r>
        <w:rPr>
          <w:sz w:val="28"/>
          <w:szCs w:val="28"/>
        </w:rPr>
        <w:t>].</w:t>
      </w:r>
    </w:p>
    <w:p w14:paraId="611F0467" w14:textId="77777777" w:rsidR="00FD43FA" w:rsidRDefault="005D4EAB">
      <w:pPr>
        <w:spacing w:line="360" w:lineRule="auto"/>
        <w:ind w:firstLine="720"/>
        <w:jc w:val="both"/>
        <w:rPr>
          <w:sz w:val="28"/>
          <w:szCs w:val="28"/>
        </w:rPr>
      </w:pPr>
      <w:r>
        <w:rPr>
          <w:i/>
          <w:iCs/>
          <w:sz w:val="28"/>
          <w:szCs w:val="28"/>
        </w:rPr>
        <w:t>Ольфакторна</w:t>
      </w:r>
      <w:r>
        <w:rPr>
          <w:i/>
          <w:iCs/>
          <w:sz w:val="28"/>
          <w:szCs w:val="28"/>
          <w:lang w:val="uk-UA"/>
        </w:rPr>
        <w:t xml:space="preserve"> </w:t>
      </w:r>
      <w:r>
        <w:rPr>
          <w:sz w:val="28"/>
          <w:szCs w:val="28"/>
        </w:rPr>
        <w:t>комунікація</w:t>
      </w:r>
      <w:r>
        <w:rPr>
          <w:sz w:val="28"/>
          <w:szCs w:val="28"/>
          <w:lang w:val="uk-UA"/>
        </w:rPr>
        <w:t xml:space="preserve"> </w:t>
      </w:r>
      <w:r>
        <w:rPr>
          <w:sz w:val="28"/>
          <w:szCs w:val="28"/>
        </w:rPr>
        <w:t>(запах тіла, косметики)</w:t>
      </w:r>
      <w:r>
        <w:rPr>
          <w:sz w:val="28"/>
          <w:szCs w:val="28"/>
          <w:lang w:val="uk-UA"/>
        </w:rPr>
        <w:t xml:space="preserve"> </w:t>
      </w:r>
      <w:r>
        <w:rPr>
          <w:sz w:val="28"/>
          <w:szCs w:val="28"/>
        </w:rPr>
        <w:t>має на увазі</w:t>
      </w:r>
      <w:r>
        <w:rPr>
          <w:sz w:val="28"/>
          <w:szCs w:val="28"/>
          <w:lang w:val="uk-UA"/>
        </w:rPr>
        <w:t xml:space="preserve"> </w:t>
      </w:r>
      <w:r>
        <w:rPr>
          <w:sz w:val="28"/>
          <w:szCs w:val="28"/>
        </w:rPr>
        <w:t>такий</w:t>
      </w:r>
      <w:r>
        <w:rPr>
          <w:sz w:val="28"/>
          <w:szCs w:val="28"/>
          <w:lang w:val="uk-UA"/>
        </w:rPr>
        <w:t xml:space="preserve"> </w:t>
      </w:r>
      <w:r>
        <w:rPr>
          <w:sz w:val="28"/>
          <w:szCs w:val="28"/>
        </w:rPr>
        <w:t>невербальний</w:t>
      </w:r>
      <w:r>
        <w:rPr>
          <w:sz w:val="28"/>
          <w:szCs w:val="28"/>
          <w:lang w:val="uk-UA"/>
        </w:rPr>
        <w:t xml:space="preserve"> </w:t>
      </w:r>
      <w:r>
        <w:rPr>
          <w:sz w:val="28"/>
          <w:szCs w:val="28"/>
        </w:rPr>
        <w:t>засіб</w:t>
      </w:r>
      <w:r>
        <w:rPr>
          <w:sz w:val="28"/>
          <w:szCs w:val="28"/>
          <w:lang w:val="uk-UA"/>
        </w:rPr>
        <w:t xml:space="preserve"> </w:t>
      </w:r>
      <w:r>
        <w:rPr>
          <w:sz w:val="28"/>
          <w:szCs w:val="28"/>
        </w:rPr>
        <w:t>спілкування як запах, визнається</w:t>
      </w:r>
      <w:r>
        <w:rPr>
          <w:sz w:val="28"/>
          <w:szCs w:val="28"/>
          <w:lang w:val="uk-UA"/>
        </w:rPr>
        <w:t xml:space="preserve"> </w:t>
      </w:r>
      <w:r>
        <w:rPr>
          <w:sz w:val="28"/>
          <w:szCs w:val="28"/>
        </w:rPr>
        <w:t>рівноправною у ряді</w:t>
      </w:r>
      <w:r>
        <w:rPr>
          <w:sz w:val="28"/>
          <w:szCs w:val="28"/>
          <w:lang w:val="uk-UA"/>
        </w:rPr>
        <w:t xml:space="preserve"> </w:t>
      </w:r>
      <w:r>
        <w:rPr>
          <w:sz w:val="28"/>
          <w:szCs w:val="28"/>
        </w:rPr>
        <w:t>невербальних</w:t>
      </w:r>
      <w:r>
        <w:rPr>
          <w:sz w:val="28"/>
          <w:szCs w:val="28"/>
          <w:lang w:val="uk-UA"/>
        </w:rPr>
        <w:t xml:space="preserve"> </w:t>
      </w:r>
      <w:r>
        <w:rPr>
          <w:sz w:val="28"/>
          <w:szCs w:val="28"/>
        </w:rPr>
        <w:t>засобів</w:t>
      </w:r>
      <w:r>
        <w:rPr>
          <w:sz w:val="28"/>
          <w:szCs w:val="28"/>
          <w:lang w:val="uk-UA"/>
        </w:rPr>
        <w:t xml:space="preserve"> </w:t>
      </w:r>
      <w:r>
        <w:rPr>
          <w:sz w:val="28"/>
          <w:szCs w:val="28"/>
        </w:rPr>
        <w:t>спілкування</w:t>
      </w:r>
      <w:r>
        <w:rPr>
          <w:sz w:val="28"/>
          <w:szCs w:val="28"/>
          <w:lang w:val="uk-UA"/>
        </w:rPr>
        <w:t xml:space="preserve"> таких </w:t>
      </w:r>
      <w:r>
        <w:rPr>
          <w:sz w:val="28"/>
          <w:szCs w:val="28"/>
        </w:rPr>
        <w:t>як кінесика (мова</w:t>
      </w:r>
      <w:r>
        <w:rPr>
          <w:sz w:val="28"/>
          <w:szCs w:val="28"/>
          <w:lang w:val="uk-UA"/>
        </w:rPr>
        <w:t xml:space="preserve"> </w:t>
      </w:r>
      <w:r>
        <w:rPr>
          <w:sz w:val="28"/>
          <w:szCs w:val="28"/>
        </w:rPr>
        <w:t>жестів), окулесика (мова очей), гаптика (мова</w:t>
      </w:r>
      <w:r>
        <w:rPr>
          <w:sz w:val="28"/>
          <w:szCs w:val="28"/>
          <w:lang w:val="uk-UA"/>
        </w:rPr>
        <w:t xml:space="preserve"> </w:t>
      </w:r>
      <w:r>
        <w:rPr>
          <w:sz w:val="28"/>
          <w:szCs w:val="28"/>
        </w:rPr>
        <w:t>дотиків), проксеміка (простір</w:t>
      </w:r>
      <w:r>
        <w:rPr>
          <w:sz w:val="28"/>
          <w:szCs w:val="28"/>
          <w:lang w:val="uk-UA"/>
        </w:rPr>
        <w:t xml:space="preserve"> </w:t>
      </w:r>
      <w:r>
        <w:rPr>
          <w:sz w:val="28"/>
          <w:szCs w:val="28"/>
        </w:rPr>
        <w:t>комунікації) та ін. Існують</w:t>
      </w:r>
      <w:r>
        <w:rPr>
          <w:sz w:val="28"/>
          <w:szCs w:val="28"/>
          <w:lang w:val="uk-UA"/>
        </w:rPr>
        <w:t xml:space="preserve"> </w:t>
      </w:r>
      <w:r>
        <w:rPr>
          <w:sz w:val="28"/>
          <w:szCs w:val="28"/>
        </w:rPr>
        <w:t>також</w:t>
      </w:r>
      <w:r>
        <w:rPr>
          <w:sz w:val="28"/>
          <w:szCs w:val="28"/>
          <w:lang w:val="uk-UA"/>
        </w:rPr>
        <w:t xml:space="preserve"> </w:t>
      </w:r>
      <w:r>
        <w:rPr>
          <w:sz w:val="28"/>
          <w:szCs w:val="28"/>
        </w:rPr>
        <w:t>темпоральні</w:t>
      </w:r>
      <w:r>
        <w:rPr>
          <w:sz w:val="28"/>
          <w:szCs w:val="28"/>
          <w:lang w:val="uk-UA"/>
        </w:rPr>
        <w:t xml:space="preserve"> </w:t>
      </w:r>
      <w:r>
        <w:rPr>
          <w:sz w:val="28"/>
          <w:szCs w:val="28"/>
        </w:rPr>
        <w:t>засоби (час очікування початку спілкування, час, проведений разом у спілкуванні, час, протягом</w:t>
      </w:r>
      <w:r>
        <w:rPr>
          <w:sz w:val="28"/>
          <w:szCs w:val="28"/>
          <w:lang w:val="uk-UA"/>
        </w:rPr>
        <w:t xml:space="preserve"> </w:t>
      </w:r>
      <w:r>
        <w:rPr>
          <w:sz w:val="28"/>
          <w:szCs w:val="28"/>
        </w:rPr>
        <w:t>якого</w:t>
      </w:r>
      <w:r>
        <w:rPr>
          <w:sz w:val="28"/>
          <w:szCs w:val="28"/>
          <w:lang w:val="uk-UA"/>
        </w:rPr>
        <w:t xml:space="preserve"> </w:t>
      </w:r>
      <w:r>
        <w:rPr>
          <w:sz w:val="28"/>
          <w:szCs w:val="28"/>
        </w:rPr>
        <w:t>триває</w:t>
      </w:r>
      <w:r>
        <w:rPr>
          <w:sz w:val="28"/>
          <w:szCs w:val="28"/>
          <w:lang w:val="uk-UA"/>
        </w:rPr>
        <w:t xml:space="preserve"> </w:t>
      </w:r>
      <w:r>
        <w:rPr>
          <w:sz w:val="28"/>
          <w:szCs w:val="28"/>
        </w:rPr>
        <w:t>повідомлення</w:t>
      </w:r>
      <w:r>
        <w:rPr>
          <w:sz w:val="28"/>
          <w:szCs w:val="28"/>
          <w:lang w:val="uk-UA"/>
        </w:rPr>
        <w:t xml:space="preserve"> </w:t>
      </w:r>
      <w:r>
        <w:rPr>
          <w:sz w:val="28"/>
          <w:szCs w:val="28"/>
        </w:rPr>
        <w:t>мовця, час хезитації). Хронеміка – це</w:t>
      </w:r>
      <w:r>
        <w:rPr>
          <w:sz w:val="28"/>
          <w:szCs w:val="28"/>
          <w:lang w:val="uk-UA"/>
        </w:rPr>
        <w:t xml:space="preserve"> </w:t>
      </w:r>
      <w:r>
        <w:rPr>
          <w:sz w:val="28"/>
          <w:szCs w:val="28"/>
        </w:rPr>
        <w:t>використання часу у невербальному комунікативном</w:t>
      </w:r>
      <w:r>
        <w:rPr>
          <w:sz w:val="28"/>
          <w:szCs w:val="28"/>
          <w:lang w:val="uk-UA"/>
        </w:rPr>
        <w:t xml:space="preserve"> </w:t>
      </w:r>
      <w:r>
        <w:rPr>
          <w:sz w:val="28"/>
          <w:szCs w:val="28"/>
        </w:rPr>
        <w:t>процесі. Для спілкування час є не менш</w:t>
      </w:r>
      <w:r>
        <w:rPr>
          <w:sz w:val="28"/>
          <w:szCs w:val="28"/>
          <w:lang w:val="uk-UA"/>
        </w:rPr>
        <w:t xml:space="preserve"> </w:t>
      </w:r>
      <w:r>
        <w:rPr>
          <w:sz w:val="28"/>
          <w:szCs w:val="28"/>
        </w:rPr>
        <w:t>важливим фактором, аніж слова, пози, жести та дистанції. Сприймання та використання часу є частиною невербального спілкування і суттєво</w:t>
      </w:r>
      <w:r>
        <w:rPr>
          <w:sz w:val="28"/>
          <w:szCs w:val="28"/>
          <w:lang w:val="uk-UA"/>
        </w:rPr>
        <w:t xml:space="preserve"> </w:t>
      </w:r>
      <w:r>
        <w:rPr>
          <w:sz w:val="28"/>
          <w:szCs w:val="28"/>
        </w:rPr>
        <w:t>відрізняється у різних культурах.</w:t>
      </w:r>
    </w:p>
    <w:p w14:paraId="7DF8D861" w14:textId="77777777" w:rsidR="00FD43FA" w:rsidRDefault="005D4EAB">
      <w:pPr>
        <w:spacing w:line="360" w:lineRule="auto"/>
        <w:ind w:firstLine="720"/>
        <w:jc w:val="both"/>
        <w:rPr>
          <w:sz w:val="28"/>
          <w:szCs w:val="28"/>
        </w:rPr>
      </w:pPr>
      <w:r>
        <w:rPr>
          <w:sz w:val="28"/>
          <w:szCs w:val="28"/>
        </w:rPr>
        <w:t xml:space="preserve">До </w:t>
      </w:r>
      <w:r>
        <w:rPr>
          <w:i/>
          <w:iCs/>
          <w:sz w:val="28"/>
          <w:szCs w:val="28"/>
        </w:rPr>
        <w:t>оптичних</w:t>
      </w:r>
      <w:r>
        <w:rPr>
          <w:i/>
          <w:iCs/>
          <w:sz w:val="28"/>
          <w:szCs w:val="28"/>
          <w:lang w:val="uk-UA"/>
        </w:rPr>
        <w:t xml:space="preserve"> </w:t>
      </w:r>
      <w:r>
        <w:rPr>
          <w:sz w:val="28"/>
          <w:szCs w:val="28"/>
        </w:rPr>
        <w:t>невербальних</w:t>
      </w:r>
      <w:r>
        <w:rPr>
          <w:sz w:val="28"/>
          <w:szCs w:val="28"/>
          <w:lang w:val="uk-UA"/>
        </w:rPr>
        <w:t xml:space="preserve"> </w:t>
      </w:r>
      <w:r>
        <w:rPr>
          <w:sz w:val="28"/>
          <w:szCs w:val="28"/>
        </w:rPr>
        <w:t>засобів</w:t>
      </w:r>
      <w:r>
        <w:rPr>
          <w:sz w:val="28"/>
          <w:szCs w:val="28"/>
          <w:lang w:val="uk-UA"/>
        </w:rPr>
        <w:t xml:space="preserve"> </w:t>
      </w:r>
      <w:r>
        <w:rPr>
          <w:sz w:val="28"/>
          <w:szCs w:val="28"/>
        </w:rPr>
        <w:t>спілкування</w:t>
      </w:r>
      <w:r>
        <w:rPr>
          <w:sz w:val="28"/>
          <w:szCs w:val="28"/>
          <w:lang w:val="uk-UA"/>
        </w:rPr>
        <w:t xml:space="preserve"> </w:t>
      </w:r>
      <w:r>
        <w:rPr>
          <w:sz w:val="28"/>
          <w:szCs w:val="28"/>
        </w:rPr>
        <w:t>відносяться</w:t>
      </w:r>
      <w:r>
        <w:rPr>
          <w:sz w:val="28"/>
          <w:szCs w:val="28"/>
          <w:lang w:val="uk-UA"/>
        </w:rPr>
        <w:t xml:space="preserve"> </w:t>
      </w:r>
      <w:r>
        <w:rPr>
          <w:sz w:val="28"/>
          <w:szCs w:val="28"/>
        </w:rPr>
        <w:t>кінесика, проксеміка, графеміка, а також</w:t>
      </w:r>
      <w:r>
        <w:rPr>
          <w:sz w:val="28"/>
          <w:szCs w:val="28"/>
          <w:lang w:val="uk-UA"/>
        </w:rPr>
        <w:t xml:space="preserve"> </w:t>
      </w:r>
      <w:r>
        <w:rPr>
          <w:sz w:val="28"/>
          <w:szCs w:val="28"/>
        </w:rPr>
        <w:t>зовнішній</w:t>
      </w:r>
      <w:r>
        <w:rPr>
          <w:sz w:val="28"/>
          <w:szCs w:val="28"/>
          <w:lang w:val="uk-UA"/>
        </w:rPr>
        <w:t xml:space="preserve"> </w:t>
      </w:r>
      <w:r>
        <w:rPr>
          <w:sz w:val="28"/>
          <w:szCs w:val="28"/>
        </w:rPr>
        <w:t>вигляд (значущі рухи:  міміка, жести,</w:t>
      </w:r>
      <w:r>
        <w:rPr>
          <w:sz w:val="28"/>
          <w:szCs w:val="28"/>
          <w:lang w:val="uk-UA"/>
        </w:rPr>
        <w:t xml:space="preserve"> </w:t>
      </w:r>
      <w:r>
        <w:rPr>
          <w:sz w:val="28"/>
          <w:szCs w:val="28"/>
        </w:rPr>
        <w:t>постави</w:t>
      </w:r>
      <w:r>
        <w:rPr>
          <w:sz w:val="28"/>
          <w:szCs w:val="28"/>
          <w:lang w:val="uk-UA"/>
        </w:rPr>
        <w:t xml:space="preserve"> </w:t>
      </w:r>
      <w:r>
        <w:rPr>
          <w:sz w:val="28"/>
          <w:szCs w:val="28"/>
        </w:rPr>
        <w:t>тіла, хода, контакт очима; відстань</w:t>
      </w:r>
      <w:r>
        <w:rPr>
          <w:sz w:val="28"/>
          <w:szCs w:val="28"/>
          <w:lang w:val="uk-UA"/>
        </w:rPr>
        <w:t xml:space="preserve"> </w:t>
      </w:r>
      <w:r>
        <w:rPr>
          <w:sz w:val="28"/>
          <w:szCs w:val="28"/>
        </w:rPr>
        <w:t>між</w:t>
      </w:r>
      <w:r>
        <w:rPr>
          <w:sz w:val="28"/>
          <w:szCs w:val="28"/>
          <w:lang w:val="uk-UA"/>
        </w:rPr>
        <w:t xml:space="preserve"> </w:t>
      </w:r>
      <w:r>
        <w:rPr>
          <w:sz w:val="28"/>
          <w:szCs w:val="28"/>
        </w:rPr>
        <w:t>мовцями, дистанція, вплив</w:t>
      </w:r>
      <w:r>
        <w:rPr>
          <w:sz w:val="28"/>
          <w:szCs w:val="28"/>
          <w:lang w:val="uk-UA"/>
        </w:rPr>
        <w:t xml:space="preserve"> </w:t>
      </w:r>
      <w:r>
        <w:rPr>
          <w:sz w:val="28"/>
          <w:szCs w:val="28"/>
        </w:rPr>
        <w:t>території</w:t>
      </w:r>
      <w:r>
        <w:rPr>
          <w:sz w:val="28"/>
          <w:szCs w:val="28"/>
          <w:lang w:val="uk-UA"/>
        </w:rPr>
        <w:t xml:space="preserve"> і  </w:t>
      </w:r>
      <w:r>
        <w:rPr>
          <w:sz w:val="28"/>
          <w:szCs w:val="28"/>
        </w:rPr>
        <w:t>орієнтацій, просторове</w:t>
      </w:r>
      <w:r>
        <w:rPr>
          <w:sz w:val="28"/>
          <w:szCs w:val="28"/>
          <w:lang w:val="uk-UA"/>
        </w:rPr>
        <w:t xml:space="preserve"> </w:t>
      </w:r>
      <w:r>
        <w:rPr>
          <w:sz w:val="28"/>
          <w:szCs w:val="28"/>
        </w:rPr>
        <w:t>розміщення</w:t>
      </w:r>
      <w:r>
        <w:rPr>
          <w:sz w:val="28"/>
          <w:szCs w:val="28"/>
          <w:lang w:val="uk-UA"/>
        </w:rPr>
        <w:t xml:space="preserve"> </w:t>
      </w:r>
      <w:r>
        <w:rPr>
          <w:sz w:val="28"/>
          <w:szCs w:val="28"/>
        </w:rPr>
        <w:t>співбесідників; почерк, специфіка</w:t>
      </w:r>
      <w:r>
        <w:rPr>
          <w:sz w:val="28"/>
          <w:szCs w:val="28"/>
          <w:lang w:val="uk-UA"/>
        </w:rPr>
        <w:t xml:space="preserve"> </w:t>
      </w:r>
      <w:r>
        <w:rPr>
          <w:sz w:val="28"/>
          <w:szCs w:val="28"/>
        </w:rPr>
        <w:t xml:space="preserve">підстрічних </w:t>
      </w:r>
      <w:r>
        <w:rPr>
          <w:sz w:val="28"/>
          <w:szCs w:val="28"/>
          <w:lang w:val="uk-UA"/>
        </w:rPr>
        <w:t>і</w:t>
      </w:r>
      <w:r>
        <w:rPr>
          <w:sz w:val="28"/>
          <w:szCs w:val="28"/>
        </w:rPr>
        <w:t xml:space="preserve"> надстрічних</w:t>
      </w:r>
      <w:r>
        <w:rPr>
          <w:sz w:val="28"/>
          <w:szCs w:val="28"/>
          <w:lang w:val="uk-UA"/>
        </w:rPr>
        <w:t xml:space="preserve"> </w:t>
      </w:r>
      <w:r>
        <w:rPr>
          <w:sz w:val="28"/>
          <w:szCs w:val="28"/>
        </w:rPr>
        <w:t>знаків</w:t>
      </w:r>
      <w:r>
        <w:rPr>
          <w:sz w:val="28"/>
          <w:szCs w:val="28"/>
          <w:lang w:val="uk-UA"/>
        </w:rPr>
        <w:t xml:space="preserve"> та  </w:t>
      </w:r>
      <w:r>
        <w:rPr>
          <w:sz w:val="28"/>
          <w:szCs w:val="28"/>
        </w:rPr>
        <w:t>розміщення</w:t>
      </w:r>
      <w:r>
        <w:rPr>
          <w:sz w:val="28"/>
          <w:szCs w:val="28"/>
          <w:lang w:val="uk-UA"/>
        </w:rPr>
        <w:t xml:space="preserve"> </w:t>
      </w:r>
      <w:r>
        <w:rPr>
          <w:sz w:val="28"/>
          <w:szCs w:val="28"/>
        </w:rPr>
        <w:t>розділових</w:t>
      </w:r>
      <w:r>
        <w:rPr>
          <w:sz w:val="28"/>
          <w:szCs w:val="28"/>
          <w:lang w:val="uk-UA"/>
        </w:rPr>
        <w:t xml:space="preserve"> </w:t>
      </w:r>
      <w:r>
        <w:rPr>
          <w:sz w:val="28"/>
          <w:szCs w:val="28"/>
        </w:rPr>
        <w:t>знаків, символіка</w:t>
      </w:r>
      <w:r>
        <w:rPr>
          <w:sz w:val="28"/>
          <w:szCs w:val="28"/>
          <w:lang w:val="uk-UA"/>
        </w:rPr>
        <w:t xml:space="preserve"> </w:t>
      </w:r>
      <w:r>
        <w:rPr>
          <w:sz w:val="28"/>
          <w:szCs w:val="28"/>
        </w:rPr>
        <w:t>скорочення; фізіогноміка, тип і виміри</w:t>
      </w:r>
      <w:r>
        <w:rPr>
          <w:sz w:val="28"/>
          <w:szCs w:val="28"/>
          <w:lang w:val="uk-UA"/>
        </w:rPr>
        <w:t xml:space="preserve"> </w:t>
      </w:r>
      <w:r>
        <w:rPr>
          <w:sz w:val="28"/>
          <w:szCs w:val="28"/>
        </w:rPr>
        <w:t>тіла (</w:t>
      </w:r>
      <w:r>
        <w:rPr>
          <w:sz w:val="28"/>
          <w:szCs w:val="28"/>
          <w:lang w:val="uk-UA"/>
        </w:rPr>
        <w:t>з</w:t>
      </w:r>
      <w:r>
        <w:rPr>
          <w:sz w:val="28"/>
          <w:szCs w:val="28"/>
        </w:rPr>
        <w:t>ріст,форми черепа тощо)</w:t>
      </w:r>
      <w:r>
        <w:rPr>
          <w:sz w:val="28"/>
          <w:szCs w:val="28"/>
          <w:lang w:val="uk-UA"/>
        </w:rPr>
        <w:t>,</w:t>
      </w:r>
      <w:r>
        <w:rPr>
          <w:sz w:val="28"/>
          <w:szCs w:val="28"/>
        </w:rPr>
        <w:t xml:space="preserve">  одяг, його стиль, прикраси, зачіска, косметика, предмети</w:t>
      </w:r>
      <w:r>
        <w:rPr>
          <w:sz w:val="28"/>
          <w:szCs w:val="28"/>
          <w:lang w:val="uk-UA"/>
        </w:rPr>
        <w:t xml:space="preserve"> </w:t>
      </w:r>
      <w:r>
        <w:rPr>
          <w:sz w:val="28"/>
          <w:szCs w:val="28"/>
        </w:rPr>
        <w:t>особистого</w:t>
      </w:r>
      <w:r>
        <w:rPr>
          <w:sz w:val="28"/>
          <w:szCs w:val="28"/>
          <w:lang w:val="uk-UA"/>
        </w:rPr>
        <w:t xml:space="preserve"> </w:t>
      </w:r>
      <w:r>
        <w:rPr>
          <w:sz w:val="28"/>
          <w:szCs w:val="28"/>
        </w:rPr>
        <w:t xml:space="preserve">вжитку). </w:t>
      </w:r>
    </w:p>
    <w:p w14:paraId="4E91EFD5" w14:textId="77777777" w:rsidR="00FD43FA" w:rsidRDefault="005D4EAB">
      <w:pPr>
        <w:spacing w:line="360" w:lineRule="auto"/>
        <w:jc w:val="both"/>
        <w:rPr>
          <w:sz w:val="28"/>
          <w:szCs w:val="28"/>
          <w:highlight w:val="yellow"/>
          <w:lang w:val="uk-UA"/>
        </w:rPr>
      </w:pPr>
      <w:r>
        <w:rPr>
          <w:sz w:val="28"/>
          <w:szCs w:val="28"/>
        </w:rPr>
        <w:tab/>
        <w:t>Проксеміка – це</w:t>
      </w:r>
      <w:r>
        <w:rPr>
          <w:sz w:val="28"/>
          <w:szCs w:val="28"/>
          <w:lang w:val="uk-UA"/>
        </w:rPr>
        <w:t xml:space="preserve"> </w:t>
      </w:r>
      <w:r>
        <w:rPr>
          <w:sz w:val="28"/>
          <w:szCs w:val="28"/>
        </w:rPr>
        <w:t>спеціальна область, що</w:t>
      </w:r>
      <w:r>
        <w:rPr>
          <w:sz w:val="28"/>
          <w:szCs w:val="28"/>
          <w:lang w:val="uk-UA"/>
        </w:rPr>
        <w:t xml:space="preserve"> </w:t>
      </w:r>
      <w:r>
        <w:rPr>
          <w:sz w:val="28"/>
          <w:szCs w:val="28"/>
        </w:rPr>
        <w:t>вивчає</w:t>
      </w:r>
      <w:r>
        <w:rPr>
          <w:sz w:val="28"/>
          <w:szCs w:val="28"/>
          <w:lang w:val="uk-UA"/>
        </w:rPr>
        <w:t xml:space="preserve"> </w:t>
      </w:r>
      <w:r>
        <w:rPr>
          <w:sz w:val="28"/>
          <w:szCs w:val="28"/>
        </w:rPr>
        <w:t>способи</w:t>
      </w:r>
      <w:r>
        <w:rPr>
          <w:sz w:val="28"/>
          <w:szCs w:val="28"/>
          <w:lang w:val="uk-UA"/>
        </w:rPr>
        <w:t xml:space="preserve"> </w:t>
      </w:r>
      <w:r>
        <w:rPr>
          <w:sz w:val="28"/>
          <w:szCs w:val="28"/>
        </w:rPr>
        <w:t>сприйняття і закони</w:t>
      </w:r>
      <w:r>
        <w:rPr>
          <w:sz w:val="28"/>
          <w:szCs w:val="28"/>
          <w:lang w:val="uk-UA"/>
        </w:rPr>
        <w:t xml:space="preserve"> </w:t>
      </w:r>
      <w:r>
        <w:rPr>
          <w:sz w:val="28"/>
          <w:szCs w:val="28"/>
        </w:rPr>
        <w:t>використання простору в комунікації, його структуру і функції, вплив на організацію мовного коду тощо [</w:t>
      </w:r>
      <w:r>
        <w:rPr>
          <w:sz w:val="28"/>
          <w:szCs w:val="28"/>
          <w:lang w:val="uk-UA"/>
        </w:rPr>
        <w:t>5</w:t>
      </w:r>
      <w:r>
        <w:rPr>
          <w:sz w:val="28"/>
          <w:szCs w:val="28"/>
        </w:rPr>
        <w:t>]</w:t>
      </w:r>
      <w:r>
        <w:rPr>
          <w:sz w:val="28"/>
          <w:szCs w:val="28"/>
          <w:lang w:val="uk-UA"/>
        </w:rPr>
        <w:t>.</w:t>
      </w:r>
    </w:p>
    <w:p w14:paraId="4FAA9C1D" w14:textId="77777777" w:rsidR="00FD43FA" w:rsidRDefault="005D4EAB">
      <w:pPr>
        <w:spacing w:line="360" w:lineRule="auto"/>
        <w:jc w:val="both"/>
        <w:rPr>
          <w:sz w:val="28"/>
          <w:szCs w:val="28"/>
          <w:highlight w:val="yellow"/>
        </w:rPr>
      </w:pPr>
      <w:r>
        <w:rPr>
          <w:sz w:val="28"/>
          <w:szCs w:val="28"/>
        </w:rPr>
        <w:tab/>
        <w:t>До оптичних</w:t>
      </w:r>
      <w:r>
        <w:rPr>
          <w:sz w:val="28"/>
          <w:szCs w:val="28"/>
          <w:lang w:val="uk-UA"/>
        </w:rPr>
        <w:t xml:space="preserve"> </w:t>
      </w:r>
      <w:r>
        <w:rPr>
          <w:sz w:val="28"/>
          <w:szCs w:val="28"/>
        </w:rPr>
        <w:t>невербальних</w:t>
      </w:r>
      <w:r>
        <w:rPr>
          <w:sz w:val="28"/>
          <w:szCs w:val="28"/>
          <w:lang w:val="uk-UA"/>
        </w:rPr>
        <w:t xml:space="preserve"> </w:t>
      </w:r>
      <w:r>
        <w:rPr>
          <w:sz w:val="28"/>
          <w:szCs w:val="28"/>
        </w:rPr>
        <w:t>засобів</w:t>
      </w:r>
      <w:r>
        <w:rPr>
          <w:sz w:val="28"/>
          <w:szCs w:val="28"/>
          <w:lang w:val="uk-UA"/>
        </w:rPr>
        <w:t xml:space="preserve"> </w:t>
      </w:r>
      <w:r>
        <w:rPr>
          <w:sz w:val="28"/>
          <w:szCs w:val="28"/>
        </w:rPr>
        <w:t>спілкування</w:t>
      </w:r>
      <w:r>
        <w:rPr>
          <w:sz w:val="28"/>
          <w:szCs w:val="28"/>
          <w:lang w:val="uk-UA"/>
        </w:rPr>
        <w:t xml:space="preserve"> </w:t>
      </w:r>
      <w:r>
        <w:rPr>
          <w:sz w:val="28"/>
          <w:szCs w:val="28"/>
        </w:rPr>
        <w:t>віднос</w:t>
      </w:r>
      <w:r>
        <w:rPr>
          <w:sz w:val="28"/>
          <w:szCs w:val="28"/>
          <w:lang w:val="uk-UA"/>
        </w:rPr>
        <w:t>ять</w:t>
      </w:r>
      <w:r>
        <w:rPr>
          <w:sz w:val="28"/>
          <w:szCs w:val="28"/>
        </w:rPr>
        <w:t xml:space="preserve"> і графемік</w:t>
      </w:r>
      <w:r>
        <w:rPr>
          <w:sz w:val="28"/>
          <w:szCs w:val="28"/>
          <w:lang w:val="uk-UA"/>
        </w:rPr>
        <w:t>у,</w:t>
      </w:r>
      <w:r>
        <w:rPr>
          <w:sz w:val="28"/>
          <w:szCs w:val="28"/>
        </w:rPr>
        <w:t xml:space="preserve"> визначаючи</w:t>
      </w:r>
      <w:r>
        <w:rPr>
          <w:sz w:val="28"/>
          <w:szCs w:val="28"/>
          <w:lang w:val="uk-UA"/>
        </w:rPr>
        <w:t xml:space="preserve"> її</w:t>
      </w:r>
      <w:r>
        <w:rPr>
          <w:sz w:val="28"/>
          <w:szCs w:val="28"/>
        </w:rPr>
        <w:t xml:space="preserve"> як розділ</w:t>
      </w:r>
      <w:r>
        <w:rPr>
          <w:sz w:val="28"/>
          <w:szCs w:val="28"/>
          <w:lang w:val="uk-UA"/>
        </w:rPr>
        <w:t xml:space="preserve"> </w:t>
      </w:r>
      <w:r>
        <w:rPr>
          <w:sz w:val="28"/>
          <w:szCs w:val="28"/>
        </w:rPr>
        <w:t>графічної</w:t>
      </w:r>
      <w:r>
        <w:rPr>
          <w:sz w:val="28"/>
          <w:szCs w:val="28"/>
          <w:lang w:val="uk-UA"/>
        </w:rPr>
        <w:t xml:space="preserve"> </w:t>
      </w:r>
      <w:r>
        <w:rPr>
          <w:sz w:val="28"/>
          <w:szCs w:val="28"/>
        </w:rPr>
        <w:t>лінгвістики</w:t>
      </w:r>
      <w:r w:rsidR="00560BC3">
        <w:rPr>
          <w:sz w:val="28"/>
          <w:szCs w:val="28"/>
          <w:lang w:val="uk-UA"/>
        </w:rPr>
        <w:t xml:space="preserve"> і</w:t>
      </w:r>
      <w:r>
        <w:rPr>
          <w:sz w:val="28"/>
          <w:szCs w:val="28"/>
        </w:rPr>
        <w:t xml:space="preserve"> як наук</w:t>
      </w:r>
      <w:r>
        <w:rPr>
          <w:sz w:val="28"/>
          <w:szCs w:val="28"/>
          <w:lang w:val="uk-UA"/>
        </w:rPr>
        <w:t>у</w:t>
      </w:r>
      <w:r>
        <w:rPr>
          <w:sz w:val="28"/>
          <w:szCs w:val="28"/>
        </w:rPr>
        <w:t xml:space="preserve"> про графічні</w:t>
      </w:r>
      <w:r>
        <w:rPr>
          <w:sz w:val="28"/>
          <w:szCs w:val="28"/>
          <w:lang w:val="uk-UA"/>
        </w:rPr>
        <w:t xml:space="preserve"> </w:t>
      </w:r>
      <w:r>
        <w:rPr>
          <w:sz w:val="28"/>
          <w:szCs w:val="28"/>
        </w:rPr>
        <w:t>конститутивні</w:t>
      </w:r>
      <w:r>
        <w:rPr>
          <w:sz w:val="28"/>
          <w:szCs w:val="28"/>
          <w:lang w:val="uk-UA"/>
        </w:rPr>
        <w:t xml:space="preserve"> </w:t>
      </w:r>
      <w:r>
        <w:rPr>
          <w:sz w:val="28"/>
          <w:szCs w:val="28"/>
        </w:rPr>
        <w:t>елементи</w:t>
      </w:r>
      <w:r>
        <w:rPr>
          <w:sz w:val="28"/>
          <w:szCs w:val="28"/>
          <w:lang w:val="uk-UA"/>
        </w:rPr>
        <w:t xml:space="preserve"> </w:t>
      </w:r>
      <w:r>
        <w:rPr>
          <w:sz w:val="28"/>
          <w:szCs w:val="28"/>
        </w:rPr>
        <w:t>письмової</w:t>
      </w:r>
      <w:r>
        <w:rPr>
          <w:sz w:val="28"/>
          <w:szCs w:val="28"/>
          <w:lang w:val="uk-UA"/>
        </w:rPr>
        <w:t xml:space="preserve"> </w:t>
      </w:r>
      <w:r>
        <w:rPr>
          <w:sz w:val="28"/>
          <w:szCs w:val="28"/>
        </w:rPr>
        <w:t>мови, їх</w:t>
      </w:r>
      <w:r>
        <w:rPr>
          <w:sz w:val="28"/>
          <w:szCs w:val="28"/>
          <w:lang w:val="uk-UA"/>
        </w:rPr>
        <w:t xml:space="preserve"> </w:t>
      </w:r>
      <w:r>
        <w:rPr>
          <w:sz w:val="28"/>
          <w:szCs w:val="28"/>
        </w:rPr>
        <w:t xml:space="preserve">функції й властивості, а також </w:t>
      </w:r>
      <w:r>
        <w:rPr>
          <w:sz w:val="28"/>
          <w:szCs w:val="28"/>
        </w:rPr>
        <w:lastRenderedPageBreak/>
        <w:t>систему їх</w:t>
      </w:r>
      <w:r>
        <w:rPr>
          <w:sz w:val="28"/>
          <w:szCs w:val="28"/>
          <w:lang w:val="uk-UA"/>
        </w:rPr>
        <w:t xml:space="preserve"> </w:t>
      </w:r>
      <w:r>
        <w:rPr>
          <w:sz w:val="28"/>
          <w:szCs w:val="28"/>
        </w:rPr>
        <w:t>організації. Графеміка</w:t>
      </w:r>
      <w:r>
        <w:rPr>
          <w:sz w:val="28"/>
          <w:szCs w:val="28"/>
          <w:lang w:val="uk-UA"/>
        </w:rPr>
        <w:t xml:space="preserve"> </w:t>
      </w:r>
      <w:r>
        <w:rPr>
          <w:sz w:val="28"/>
          <w:szCs w:val="28"/>
        </w:rPr>
        <w:t>займається</w:t>
      </w:r>
      <w:r>
        <w:rPr>
          <w:sz w:val="28"/>
          <w:szCs w:val="28"/>
          <w:lang w:val="uk-UA"/>
        </w:rPr>
        <w:t>,</w:t>
      </w:r>
      <w:r>
        <w:rPr>
          <w:sz w:val="28"/>
          <w:szCs w:val="28"/>
        </w:rPr>
        <w:t xml:space="preserve"> перш за все</w:t>
      </w:r>
      <w:r>
        <w:rPr>
          <w:sz w:val="28"/>
          <w:szCs w:val="28"/>
          <w:lang w:val="uk-UA"/>
        </w:rPr>
        <w:t>,</w:t>
      </w:r>
      <w:r>
        <w:rPr>
          <w:sz w:val="28"/>
          <w:szCs w:val="28"/>
        </w:rPr>
        <w:t xml:space="preserve"> дослідженням</w:t>
      </w:r>
      <w:r>
        <w:rPr>
          <w:sz w:val="28"/>
          <w:szCs w:val="28"/>
          <w:lang w:val="uk-UA"/>
        </w:rPr>
        <w:t xml:space="preserve"> </w:t>
      </w:r>
      <w:r>
        <w:rPr>
          <w:sz w:val="28"/>
          <w:szCs w:val="28"/>
        </w:rPr>
        <w:t>функціональних</w:t>
      </w:r>
      <w:r>
        <w:rPr>
          <w:sz w:val="28"/>
          <w:szCs w:val="28"/>
          <w:lang w:val="uk-UA"/>
        </w:rPr>
        <w:t xml:space="preserve"> </w:t>
      </w:r>
      <w:r>
        <w:rPr>
          <w:sz w:val="28"/>
          <w:szCs w:val="28"/>
        </w:rPr>
        <w:t>властивостей</w:t>
      </w:r>
      <w:r>
        <w:rPr>
          <w:sz w:val="28"/>
          <w:szCs w:val="28"/>
          <w:lang w:val="uk-UA"/>
        </w:rPr>
        <w:t xml:space="preserve"> </w:t>
      </w:r>
      <w:r>
        <w:rPr>
          <w:sz w:val="28"/>
          <w:szCs w:val="28"/>
        </w:rPr>
        <w:t>виокремлених нею графічних</w:t>
      </w:r>
      <w:r>
        <w:rPr>
          <w:sz w:val="28"/>
          <w:szCs w:val="28"/>
          <w:lang w:val="uk-UA"/>
        </w:rPr>
        <w:t xml:space="preserve"> </w:t>
      </w:r>
      <w:r>
        <w:rPr>
          <w:sz w:val="28"/>
          <w:szCs w:val="28"/>
        </w:rPr>
        <w:t>елементів [4].</w:t>
      </w:r>
    </w:p>
    <w:p w14:paraId="5F33E74A" w14:textId="77777777" w:rsidR="00FD43FA" w:rsidRDefault="005D4EAB">
      <w:pPr>
        <w:spacing w:line="360" w:lineRule="auto"/>
        <w:jc w:val="both"/>
        <w:rPr>
          <w:sz w:val="28"/>
          <w:szCs w:val="28"/>
        </w:rPr>
      </w:pPr>
      <w:r>
        <w:rPr>
          <w:sz w:val="28"/>
          <w:szCs w:val="28"/>
        </w:rPr>
        <w:tab/>
        <w:t>Велике значення для встановлення</w:t>
      </w:r>
      <w:r>
        <w:rPr>
          <w:sz w:val="28"/>
          <w:szCs w:val="28"/>
          <w:lang w:val="uk-UA"/>
        </w:rPr>
        <w:t xml:space="preserve"> </w:t>
      </w:r>
      <w:r>
        <w:rPr>
          <w:sz w:val="28"/>
          <w:szCs w:val="28"/>
        </w:rPr>
        <w:t>змістовних та емоційних</w:t>
      </w:r>
      <w:r>
        <w:rPr>
          <w:sz w:val="28"/>
          <w:szCs w:val="28"/>
          <w:lang w:val="uk-UA"/>
        </w:rPr>
        <w:t xml:space="preserve"> </w:t>
      </w:r>
      <w:r>
        <w:rPr>
          <w:sz w:val="28"/>
          <w:szCs w:val="28"/>
        </w:rPr>
        <w:t>контактів у спілкуванні</w:t>
      </w:r>
      <w:r>
        <w:rPr>
          <w:sz w:val="28"/>
          <w:szCs w:val="28"/>
          <w:lang w:val="uk-UA"/>
        </w:rPr>
        <w:t xml:space="preserve"> </w:t>
      </w:r>
      <w:r>
        <w:rPr>
          <w:sz w:val="28"/>
          <w:szCs w:val="28"/>
        </w:rPr>
        <w:t>має</w:t>
      </w:r>
      <w:r>
        <w:rPr>
          <w:sz w:val="28"/>
          <w:szCs w:val="28"/>
          <w:lang w:val="uk-UA"/>
        </w:rPr>
        <w:t xml:space="preserve"> </w:t>
      </w:r>
      <w:r>
        <w:rPr>
          <w:sz w:val="28"/>
          <w:szCs w:val="28"/>
        </w:rPr>
        <w:t>зовнішній</w:t>
      </w:r>
      <w:r>
        <w:rPr>
          <w:sz w:val="28"/>
          <w:szCs w:val="28"/>
          <w:lang w:val="uk-UA"/>
        </w:rPr>
        <w:t xml:space="preserve"> </w:t>
      </w:r>
      <w:r>
        <w:rPr>
          <w:sz w:val="28"/>
          <w:szCs w:val="28"/>
        </w:rPr>
        <w:t>вигляд</w:t>
      </w:r>
      <w:r>
        <w:rPr>
          <w:sz w:val="28"/>
          <w:szCs w:val="28"/>
          <w:lang w:val="uk-UA"/>
        </w:rPr>
        <w:t xml:space="preserve"> </w:t>
      </w:r>
      <w:r>
        <w:rPr>
          <w:sz w:val="28"/>
          <w:szCs w:val="28"/>
        </w:rPr>
        <w:t>людини. На його</w:t>
      </w:r>
      <w:r>
        <w:rPr>
          <w:sz w:val="28"/>
          <w:szCs w:val="28"/>
          <w:lang w:val="uk-UA"/>
        </w:rPr>
        <w:t xml:space="preserve"> </w:t>
      </w:r>
      <w:r>
        <w:rPr>
          <w:sz w:val="28"/>
          <w:szCs w:val="28"/>
        </w:rPr>
        <w:t>підстав</w:t>
      </w:r>
      <w:r>
        <w:rPr>
          <w:sz w:val="28"/>
          <w:szCs w:val="28"/>
          <w:lang w:val="uk-UA"/>
        </w:rPr>
        <w:t xml:space="preserve"> </w:t>
      </w:r>
      <w:r>
        <w:rPr>
          <w:sz w:val="28"/>
          <w:szCs w:val="28"/>
        </w:rPr>
        <w:t>складається перше враження про людину, яке часто визначає</w:t>
      </w:r>
      <w:r>
        <w:rPr>
          <w:sz w:val="28"/>
          <w:szCs w:val="28"/>
          <w:lang w:val="uk-UA"/>
        </w:rPr>
        <w:t xml:space="preserve"> </w:t>
      </w:r>
      <w:r>
        <w:rPr>
          <w:sz w:val="28"/>
          <w:szCs w:val="28"/>
        </w:rPr>
        <w:t>розвиток</w:t>
      </w:r>
      <w:r>
        <w:rPr>
          <w:sz w:val="28"/>
          <w:szCs w:val="28"/>
          <w:lang w:val="uk-UA"/>
        </w:rPr>
        <w:t xml:space="preserve"> </w:t>
      </w:r>
      <w:r>
        <w:rPr>
          <w:sz w:val="28"/>
          <w:szCs w:val="28"/>
        </w:rPr>
        <w:t>подальших</w:t>
      </w:r>
      <w:r>
        <w:rPr>
          <w:sz w:val="28"/>
          <w:szCs w:val="28"/>
          <w:lang w:val="uk-UA"/>
        </w:rPr>
        <w:t xml:space="preserve"> </w:t>
      </w:r>
      <w:r>
        <w:rPr>
          <w:sz w:val="28"/>
          <w:szCs w:val="28"/>
        </w:rPr>
        <w:t>стосунків. Зовнішній</w:t>
      </w:r>
      <w:r>
        <w:rPr>
          <w:sz w:val="28"/>
          <w:szCs w:val="28"/>
          <w:lang w:val="uk-UA"/>
        </w:rPr>
        <w:t xml:space="preserve"> </w:t>
      </w:r>
      <w:r>
        <w:rPr>
          <w:sz w:val="28"/>
          <w:szCs w:val="28"/>
        </w:rPr>
        <w:t>вигляд</w:t>
      </w:r>
      <w:r>
        <w:rPr>
          <w:sz w:val="28"/>
          <w:szCs w:val="28"/>
          <w:lang w:val="uk-UA"/>
        </w:rPr>
        <w:t xml:space="preserve"> </w:t>
      </w:r>
      <w:r>
        <w:rPr>
          <w:sz w:val="28"/>
          <w:szCs w:val="28"/>
        </w:rPr>
        <w:t>людини</w:t>
      </w:r>
      <w:r>
        <w:rPr>
          <w:sz w:val="28"/>
          <w:szCs w:val="28"/>
          <w:lang w:val="uk-UA"/>
        </w:rPr>
        <w:t xml:space="preserve"> </w:t>
      </w:r>
      <w:r>
        <w:rPr>
          <w:sz w:val="28"/>
          <w:szCs w:val="28"/>
        </w:rPr>
        <w:t>складається з тілесного</w:t>
      </w:r>
      <w:r>
        <w:rPr>
          <w:sz w:val="28"/>
          <w:szCs w:val="28"/>
          <w:lang w:val="uk-UA"/>
        </w:rPr>
        <w:t xml:space="preserve"> </w:t>
      </w:r>
      <w:r>
        <w:rPr>
          <w:sz w:val="28"/>
          <w:szCs w:val="28"/>
        </w:rPr>
        <w:t>вигляду, одягу, манери</w:t>
      </w:r>
      <w:r>
        <w:rPr>
          <w:sz w:val="28"/>
          <w:szCs w:val="28"/>
          <w:lang w:val="uk-UA"/>
        </w:rPr>
        <w:t xml:space="preserve"> </w:t>
      </w:r>
      <w:r>
        <w:rPr>
          <w:sz w:val="28"/>
          <w:szCs w:val="28"/>
        </w:rPr>
        <w:t>поводитися, звичок. Певною</w:t>
      </w:r>
      <w:r>
        <w:rPr>
          <w:sz w:val="28"/>
          <w:szCs w:val="28"/>
          <w:lang w:val="uk-UA"/>
        </w:rPr>
        <w:t xml:space="preserve"> </w:t>
      </w:r>
      <w:r>
        <w:rPr>
          <w:sz w:val="28"/>
          <w:szCs w:val="28"/>
        </w:rPr>
        <w:t>мірою</w:t>
      </w:r>
      <w:r>
        <w:rPr>
          <w:sz w:val="28"/>
          <w:szCs w:val="28"/>
          <w:lang w:val="uk-UA"/>
        </w:rPr>
        <w:t xml:space="preserve"> </w:t>
      </w:r>
      <w:r>
        <w:rPr>
          <w:sz w:val="28"/>
          <w:szCs w:val="28"/>
        </w:rPr>
        <w:t>зовнішній</w:t>
      </w:r>
      <w:r>
        <w:rPr>
          <w:sz w:val="28"/>
          <w:szCs w:val="28"/>
          <w:lang w:val="uk-UA"/>
        </w:rPr>
        <w:t xml:space="preserve"> </w:t>
      </w:r>
      <w:r>
        <w:rPr>
          <w:sz w:val="28"/>
          <w:szCs w:val="28"/>
        </w:rPr>
        <w:t>вигляд</w:t>
      </w:r>
      <w:r>
        <w:rPr>
          <w:sz w:val="28"/>
          <w:szCs w:val="28"/>
          <w:lang w:val="uk-UA"/>
        </w:rPr>
        <w:t xml:space="preserve"> </w:t>
      </w:r>
      <w:r>
        <w:rPr>
          <w:sz w:val="28"/>
          <w:szCs w:val="28"/>
        </w:rPr>
        <w:t>може</w:t>
      </w:r>
      <w:r>
        <w:rPr>
          <w:sz w:val="28"/>
          <w:szCs w:val="28"/>
          <w:lang w:val="uk-UA"/>
        </w:rPr>
        <w:t xml:space="preserve"> </w:t>
      </w:r>
      <w:r>
        <w:rPr>
          <w:sz w:val="28"/>
          <w:szCs w:val="28"/>
        </w:rPr>
        <w:t>свідом</w:t>
      </w:r>
      <w:r>
        <w:rPr>
          <w:sz w:val="28"/>
          <w:szCs w:val="28"/>
          <w:lang w:val="uk-UA"/>
        </w:rPr>
        <w:t xml:space="preserve"> </w:t>
      </w:r>
      <w:r>
        <w:rPr>
          <w:sz w:val="28"/>
          <w:szCs w:val="28"/>
        </w:rPr>
        <w:t>змінюватись, але за сутністю</w:t>
      </w:r>
      <w:r>
        <w:rPr>
          <w:sz w:val="28"/>
          <w:szCs w:val="28"/>
          <w:lang w:val="uk-UA"/>
        </w:rPr>
        <w:t xml:space="preserve"> </w:t>
      </w:r>
      <w:r>
        <w:rPr>
          <w:sz w:val="28"/>
          <w:szCs w:val="28"/>
        </w:rPr>
        <w:t>залишається</w:t>
      </w:r>
      <w:r>
        <w:rPr>
          <w:sz w:val="28"/>
          <w:szCs w:val="28"/>
          <w:lang w:val="uk-UA"/>
        </w:rPr>
        <w:t xml:space="preserve"> </w:t>
      </w:r>
      <w:r>
        <w:rPr>
          <w:sz w:val="28"/>
          <w:szCs w:val="28"/>
        </w:rPr>
        <w:t>консервативним. Істотним</w:t>
      </w:r>
      <w:r>
        <w:rPr>
          <w:sz w:val="28"/>
          <w:szCs w:val="28"/>
          <w:lang w:val="uk-UA"/>
        </w:rPr>
        <w:t xml:space="preserve"> </w:t>
      </w:r>
      <w:r>
        <w:rPr>
          <w:sz w:val="28"/>
          <w:szCs w:val="28"/>
        </w:rPr>
        <w:t>доповненням</w:t>
      </w:r>
      <w:r>
        <w:rPr>
          <w:sz w:val="28"/>
          <w:szCs w:val="28"/>
          <w:lang w:val="uk-UA"/>
        </w:rPr>
        <w:t xml:space="preserve"> </w:t>
      </w:r>
      <w:r>
        <w:rPr>
          <w:sz w:val="28"/>
          <w:szCs w:val="28"/>
        </w:rPr>
        <w:t>можуть бути зачіска, одяг</w:t>
      </w:r>
      <w:r>
        <w:rPr>
          <w:sz w:val="28"/>
          <w:szCs w:val="28"/>
          <w:lang w:val="uk-UA"/>
        </w:rPr>
        <w:t xml:space="preserve"> і</w:t>
      </w:r>
      <w:r>
        <w:rPr>
          <w:sz w:val="28"/>
          <w:szCs w:val="28"/>
        </w:rPr>
        <w:t xml:space="preserve"> інші</w:t>
      </w:r>
      <w:r>
        <w:rPr>
          <w:sz w:val="28"/>
          <w:szCs w:val="28"/>
          <w:lang w:val="uk-UA"/>
        </w:rPr>
        <w:t xml:space="preserve"> </w:t>
      </w:r>
      <w:r>
        <w:rPr>
          <w:sz w:val="28"/>
          <w:szCs w:val="28"/>
        </w:rPr>
        <w:t>атрибути, на підставі</w:t>
      </w:r>
      <w:r>
        <w:rPr>
          <w:sz w:val="28"/>
          <w:szCs w:val="28"/>
          <w:lang w:val="uk-UA"/>
        </w:rPr>
        <w:t xml:space="preserve"> </w:t>
      </w:r>
      <w:r>
        <w:rPr>
          <w:sz w:val="28"/>
          <w:szCs w:val="28"/>
        </w:rPr>
        <w:t>яких</w:t>
      </w:r>
      <w:r>
        <w:rPr>
          <w:sz w:val="28"/>
          <w:szCs w:val="28"/>
          <w:lang w:val="uk-UA"/>
        </w:rPr>
        <w:t xml:space="preserve"> </w:t>
      </w:r>
      <w:r>
        <w:rPr>
          <w:sz w:val="28"/>
          <w:szCs w:val="28"/>
        </w:rPr>
        <w:t>робляться</w:t>
      </w:r>
      <w:r>
        <w:rPr>
          <w:sz w:val="28"/>
          <w:szCs w:val="28"/>
          <w:lang w:val="uk-UA"/>
        </w:rPr>
        <w:t xml:space="preserve"> </w:t>
      </w:r>
      <w:r>
        <w:rPr>
          <w:sz w:val="28"/>
          <w:szCs w:val="28"/>
        </w:rPr>
        <w:t>оцінн</w:t>
      </w:r>
      <w:r>
        <w:rPr>
          <w:sz w:val="28"/>
          <w:szCs w:val="28"/>
          <w:lang w:val="uk-UA"/>
        </w:rPr>
        <w:t xml:space="preserve"> </w:t>
      </w:r>
      <w:r>
        <w:rPr>
          <w:sz w:val="28"/>
          <w:szCs w:val="28"/>
        </w:rPr>
        <w:t xml:space="preserve">судження про </w:t>
      </w:r>
      <w:r>
        <w:rPr>
          <w:sz w:val="28"/>
          <w:szCs w:val="28"/>
          <w:lang w:val="uk-UA"/>
        </w:rPr>
        <w:t>дану персону</w:t>
      </w:r>
      <w:r>
        <w:rPr>
          <w:sz w:val="28"/>
          <w:szCs w:val="28"/>
        </w:rPr>
        <w:t>, її</w:t>
      </w:r>
      <w:r>
        <w:rPr>
          <w:sz w:val="28"/>
          <w:szCs w:val="28"/>
          <w:lang w:val="uk-UA"/>
        </w:rPr>
        <w:t xml:space="preserve"> </w:t>
      </w:r>
      <w:r>
        <w:rPr>
          <w:sz w:val="28"/>
          <w:szCs w:val="28"/>
        </w:rPr>
        <w:t>належність до певної</w:t>
      </w:r>
      <w:r>
        <w:rPr>
          <w:sz w:val="28"/>
          <w:szCs w:val="28"/>
          <w:lang w:val="uk-UA"/>
        </w:rPr>
        <w:t xml:space="preserve"> </w:t>
      </w:r>
      <w:r>
        <w:rPr>
          <w:sz w:val="28"/>
          <w:szCs w:val="28"/>
        </w:rPr>
        <w:t>групи, професії</w:t>
      </w:r>
      <w:r>
        <w:rPr>
          <w:sz w:val="28"/>
          <w:szCs w:val="28"/>
          <w:lang w:val="uk-UA"/>
        </w:rPr>
        <w:t xml:space="preserve">, соціального статусу </w:t>
      </w:r>
      <w:r>
        <w:rPr>
          <w:sz w:val="28"/>
          <w:szCs w:val="28"/>
        </w:rPr>
        <w:t>тощо. За тим, які</w:t>
      </w:r>
      <w:r>
        <w:rPr>
          <w:sz w:val="28"/>
          <w:szCs w:val="28"/>
          <w:lang w:val="uk-UA"/>
        </w:rPr>
        <w:t xml:space="preserve"> </w:t>
      </w:r>
      <w:r>
        <w:rPr>
          <w:sz w:val="28"/>
          <w:szCs w:val="28"/>
        </w:rPr>
        <w:t>манери</w:t>
      </w:r>
      <w:r>
        <w:rPr>
          <w:sz w:val="28"/>
          <w:szCs w:val="28"/>
          <w:lang w:val="uk-UA"/>
        </w:rPr>
        <w:t xml:space="preserve"> </w:t>
      </w:r>
      <w:r>
        <w:rPr>
          <w:sz w:val="28"/>
          <w:szCs w:val="28"/>
        </w:rPr>
        <w:t>властиві</w:t>
      </w:r>
      <w:r>
        <w:rPr>
          <w:sz w:val="28"/>
          <w:szCs w:val="28"/>
          <w:lang w:val="uk-UA"/>
        </w:rPr>
        <w:t xml:space="preserve"> індивіду</w:t>
      </w:r>
      <w:r>
        <w:rPr>
          <w:sz w:val="28"/>
          <w:szCs w:val="28"/>
        </w:rPr>
        <w:t>, можна</w:t>
      </w:r>
      <w:r>
        <w:rPr>
          <w:sz w:val="28"/>
          <w:szCs w:val="28"/>
          <w:lang w:val="uk-UA"/>
        </w:rPr>
        <w:t xml:space="preserve"> </w:t>
      </w:r>
      <w:r>
        <w:rPr>
          <w:sz w:val="28"/>
          <w:szCs w:val="28"/>
        </w:rPr>
        <w:t>одержати</w:t>
      </w:r>
      <w:r>
        <w:rPr>
          <w:sz w:val="28"/>
          <w:szCs w:val="28"/>
          <w:lang w:val="uk-UA"/>
        </w:rPr>
        <w:t xml:space="preserve"> </w:t>
      </w:r>
      <w:r>
        <w:rPr>
          <w:sz w:val="28"/>
          <w:szCs w:val="28"/>
        </w:rPr>
        <w:t>інформацію про її</w:t>
      </w:r>
      <w:r>
        <w:rPr>
          <w:sz w:val="28"/>
          <w:szCs w:val="28"/>
          <w:lang w:val="uk-UA"/>
        </w:rPr>
        <w:t xml:space="preserve"> </w:t>
      </w:r>
      <w:r>
        <w:rPr>
          <w:sz w:val="28"/>
          <w:szCs w:val="28"/>
        </w:rPr>
        <w:t>вихованість, самооцінку, ставлення до інших, тошо [</w:t>
      </w:r>
      <w:r w:rsidR="00560BC3">
        <w:rPr>
          <w:sz w:val="28"/>
          <w:szCs w:val="28"/>
          <w:lang w:val="uk-UA"/>
        </w:rPr>
        <w:t>41, 52, 53</w:t>
      </w:r>
      <w:r>
        <w:rPr>
          <w:sz w:val="28"/>
          <w:szCs w:val="28"/>
        </w:rPr>
        <w:t>].</w:t>
      </w:r>
    </w:p>
    <w:p w14:paraId="653CEB28" w14:textId="77777777" w:rsidR="00FD43FA" w:rsidRDefault="005D4EAB">
      <w:pPr>
        <w:spacing w:line="360" w:lineRule="auto"/>
        <w:jc w:val="both"/>
        <w:rPr>
          <w:sz w:val="28"/>
          <w:szCs w:val="28"/>
          <w:highlight w:val="yellow"/>
          <w:lang w:val="uk-UA"/>
        </w:rPr>
      </w:pPr>
      <w:r>
        <w:rPr>
          <w:sz w:val="28"/>
          <w:szCs w:val="28"/>
        </w:rPr>
        <w:tab/>
        <w:t>При дослідженні проблем невербальної</w:t>
      </w:r>
      <w:r>
        <w:rPr>
          <w:sz w:val="28"/>
          <w:szCs w:val="28"/>
          <w:lang w:val="uk-UA"/>
        </w:rPr>
        <w:t xml:space="preserve"> </w:t>
      </w:r>
      <w:r>
        <w:rPr>
          <w:sz w:val="28"/>
          <w:szCs w:val="28"/>
        </w:rPr>
        <w:t>комунікації (спілкування) і невербальної</w:t>
      </w:r>
      <w:r>
        <w:rPr>
          <w:sz w:val="28"/>
          <w:szCs w:val="28"/>
          <w:lang w:val="uk-UA"/>
        </w:rPr>
        <w:t xml:space="preserve"> </w:t>
      </w:r>
      <w:r>
        <w:rPr>
          <w:sz w:val="28"/>
          <w:szCs w:val="28"/>
        </w:rPr>
        <w:t>поведінки в цілому</w:t>
      </w:r>
      <w:r>
        <w:rPr>
          <w:sz w:val="28"/>
          <w:szCs w:val="28"/>
          <w:lang w:val="uk-UA"/>
        </w:rPr>
        <w:t xml:space="preserve"> </w:t>
      </w:r>
      <w:r>
        <w:rPr>
          <w:sz w:val="28"/>
          <w:szCs w:val="28"/>
        </w:rPr>
        <w:t>суб‘єктів</w:t>
      </w:r>
      <w:r>
        <w:rPr>
          <w:sz w:val="28"/>
          <w:szCs w:val="28"/>
          <w:lang w:val="uk-UA"/>
        </w:rPr>
        <w:t xml:space="preserve"> </w:t>
      </w:r>
      <w:r>
        <w:rPr>
          <w:sz w:val="28"/>
          <w:szCs w:val="28"/>
        </w:rPr>
        <w:t>інтерактивної</w:t>
      </w:r>
      <w:r>
        <w:rPr>
          <w:sz w:val="28"/>
          <w:szCs w:val="28"/>
          <w:lang w:val="uk-UA"/>
        </w:rPr>
        <w:t xml:space="preserve"> </w:t>
      </w:r>
      <w:r>
        <w:rPr>
          <w:sz w:val="28"/>
          <w:szCs w:val="28"/>
        </w:rPr>
        <w:t>діяльності, виділяють, як правило, особливий</w:t>
      </w:r>
      <w:r>
        <w:rPr>
          <w:sz w:val="28"/>
          <w:szCs w:val="28"/>
          <w:lang w:val="uk-UA"/>
        </w:rPr>
        <w:t xml:space="preserve"> </w:t>
      </w:r>
      <w:r>
        <w:rPr>
          <w:sz w:val="28"/>
          <w:szCs w:val="28"/>
        </w:rPr>
        <w:t>напрямок – кінесику, тобто</w:t>
      </w:r>
      <w:r>
        <w:rPr>
          <w:sz w:val="28"/>
          <w:szCs w:val="28"/>
          <w:lang w:val="uk-UA"/>
        </w:rPr>
        <w:t xml:space="preserve"> </w:t>
      </w:r>
      <w:r>
        <w:rPr>
          <w:sz w:val="28"/>
          <w:szCs w:val="28"/>
        </w:rPr>
        <w:t>такий «науковий</w:t>
      </w:r>
      <w:r>
        <w:rPr>
          <w:sz w:val="28"/>
          <w:szCs w:val="28"/>
          <w:lang w:val="uk-UA"/>
        </w:rPr>
        <w:t xml:space="preserve"> </w:t>
      </w:r>
      <w:r>
        <w:rPr>
          <w:sz w:val="28"/>
          <w:szCs w:val="28"/>
        </w:rPr>
        <w:t>напрямок, що</w:t>
      </w:r>
      <w:r>
        <w:rPr>
          <w:sz w:val="28"/>
          <w:szCs w:val="28"/>
          <w:lang w:val="uk-UA"/>
        </w:rPr>
        <w:t xml:space="preserve"> </w:t>
      </w:r>
      <w:r>
        <w:rPr>
          <w:sz w:val="28"/>
          <w:szCs w:val="28"/>
        </w:rPr>
        <w:t>вивчає</w:t>
      </w:r>
      <w:r>
        <w:rPr>
          <w:sz w:val="28"/>
          <w:szCs w:val="28"/>
          <w:lang w:val="uk-UA"/>
        </w:rPr>
        <w:t xml:space="preserve"> </w:t>
      </w:r>
      <w:r>
        <w:rPr>
          <w:sz w:val="28"/>
          <w:szCs w:val="28"/>
        </w:rPr>
        <w:t>відображення</w:t>
      </w:r>
      <w:r>
        <w:rPr>
          <w:sz w:val="28"/>
          <w:szCs w:val="28"/>
          <w:lang w:val="uk-UA"/>
        </w:rPr>
        <w:t xml:space="preserve"> </w:t>
      </w:r>
      <w:r>
        <w:rPr>
          <w:sz w:val="28"/>
          <w:szCs w:val="28"/>
        </w:rPr>
        <w:t>поведінки</w:t>
      </w:r>
      <w:r>
        <w:rPr>
          <w:sz w:val="28"/>
          <w:szCs w:val="28"/>
          <w:lang w:val="uk-UA"/>
        </w:rPr>
        <w:t xml:space="preserve"> </w:t>
      </w:r>
      <w:r>
        <w:rPr>
          <w:sz w:val="28"/>
          <w:szCs w:val="28"/>
        </w:rPr>
        <w:t>людини в її</w:t>
      </w:r>
      <w:r>
        <w:rPr>
          <w:sz w:val="28"/>
          <w:szCs w:val="28"/>
          <w:lang w:val="uk-UA"/>
        </w:rPr>
        <w:t xml:space="preserve"> </w:t>
      </w:r>
      <w:r>
        <w:rPr>
          <w:sz w:val="28"/>
          <w:szCs w:val="28"/>
        </w:rPr>
        <w:t>невербальних</w:t>
      </w:r>
      <w:r>
        <w:rPr>
          <w:sz w:val="28"/>
          <w:szCs w:val="28"/>
          <w:lang w:val="uk-UA"/>
        </w:rPr>
        <w:t xml:space="preserve"> </w:t>
      </w:r>
      <w:r>
        <w:rPr>
          <w:sz w:val="28"/>
          <w:szCs w:val="28"/>
        </w:rPr>
        <w:t>проявах» [14].</w:t>
      </w:r>
      <w:r>
        <w:rPr>
          <w:sz w:val="28"/>
          <w:szCs w:val="28"/>
          <w:lang w:val="uk-UA"/>
        </w:rPr>
        <w:t xml:space="preserve"> Кінетичні засоби  являють собою  рухи або будь-які візуально помітні зміни, що відбуваються в організмі людини та несуть інформацію про її стан. Наука яка вивчає роль рухів тіла і жестів у спілкуванні, називається кінесикою. </w:t>
      </w:r>
    </w:p>
    <w:p w14:paraId="6D163F3C" w14:textId="77777777" w:rsidR="00FD43FA" w:rsidRDefault="005D4EAB">
      <w:pPr>
        <w:spacing w:line="360" w:lineRule="auto"/>
        <w:ind w:firstLine="720"/>
        <w:jc w:val="both"/>
        <w:rPr>
          <w:sz w:val="28"/>
          <w:szCs w:val="28"/>
        </w:rPr>
      </w:pPr>
      <w:r>
        <w:rPr>
          <w:sz w:val="28"/>
          <w:szCs w:val="28"/>
        </w:rPr>
        <w:t>Термін кінесика вперше</w:t>
      </w:r>
      <w:r>
        <w:rPr>
          <w:sz w:val="28"/>
          <w:szCs w:val="28"/>
          <w:lang w:val="uk-UA"/>
        </w:rPr>
        <w:t xml:space="preserve"> </w:t>
      </w:r>
      <w:r>
        <w:rPr>
          <w:sz w:val="28"/>
          <w:szCs w:val="28"/>
        </w:rPr>
        <w:t>був</w:t>
      </w:r>
      <w:r>
        <w:rPr>
          <w:sz w:val="28"/>
          <w:szCs w:val="28"/>
          <w:lang w:val="uk-UA"/>
        </w:rPr>
        <w:t xml:space="preserve"> </w:t>
      </w:r>
      <w:r>
        <w:rPr>
          <w:sz w:val="28"/>
          <w:szCs w:val="28"/>
        </w:rPr>
        <w:t>ужитий </w:t>
      </w:r>
      <w:hyperlink r:id="rId12" w:tgtFrame="Рей Бірдвістел (ще не написана)">
        <w:r>
          <w:rPr>
            <w:sz w:val="28"/>
            <w:szCs w:val="28"/>
          </w:rPr>
          <w:t>Реєм</w:t>
        </w:r>
        <w:r>
          <w:rPr>
            <w:sz w:val="28"/>
            <w:szCs w:val="28"/>
            <w:lang w:val="uk-UA"/>
          </w:rPr>
          <w:t xml:space="preserve"> </w:t>
        </w:r>
        <w:r>
          <w:rPr>
            <w:sz w:val="28"/>
            <w:szCs w:val="28"/>
          </w:rPr>
          <w:t>Бірдвістелом</w:t>
        </w:r>
      </w:hyperlink>
      <w:r>
        <w:rPr>
          <w:sz w:val="28"/>
          <w:szCs w:val="28"/>
        </w:rPr>
        <w:t>  в 1952 році. Рей був </w:t>
      </w:r>
      <w:hyperlink r:id="rId13" w:tgtFrame="Антропологія">
        <w:r>
          <w:rPr>
            <w:sz w:val="28"/>
            <w:szCs w:val="28"/>
          </w:rPr>
          <w:t>антропологом</w:t>
        </w:r>
      </w:hyperlink>
      <w:r>
        <w:rPr>
          <w:sz w:val="28"/>
          <w:szCs w:val="28"/>
        </w:rPr>
        <w:t>, який</w:t>
      </w:r>
      <w:r>
        <w:rPr>
          <w:sz w:val="28"/>
          <w:szCs w:val="28"/>
          <w:lang w:val="uk-UA"/>
        </w:rPr>
        <w:t xml:space="preserve"> </w:t>
      </w:r>
      <w:r>
        <w:rPr>
          <w:sz w:val="28"/>
          <w:szCs w:val="28"/>
        </w:rPr>
        <w:t>вивчав</w:t>
      </w:r>
      <w:r>
        <w:rPr>
          <w:sz w:val="28"/>
          <w:szCs w:val="28"/>
          <w:lang w:val="uk-UA"/>
        </w:rPr>
        <w:t xml:space="preserve"> </w:t>
      </w:r>
      <w:r>
        <w:rPr>
          <w:sz w:val="28"/>
          <w:szCs w:val="28"/>
        </w:rPr>
        <w:t>спілкування людей через жести, пози та рухи. Він робив фільми про поведінку людей в різних</w:t>
      </w:r>
      <w:r>
        <w:rPr>
          <w:sz w:val="28"/>
          <w:szCs w:val="28"/>
          <w:lang w:val="uk-UA"/>
        </w:rPr>
        <w:t xml:space="preserve"> </w:t>
      </w:r>
      <w:r>
        <w:rPr>
          <w:sz w:val="28"/>
          <w:szCs w:val="28"/>
        </w:rPr>
        <w:t>соціальних</w:t>
      </w:r>
      <w:r>
        <w:rPr>
          <w:sz w:val="28"/>
          <w:szCs w:val="28"/>
          <w:lang w:val="uk-UA"/>
        </w:rPr>
        <w:t xml:space="preserve"> </w:t>
      </w:r>
      <w:r>
        <w:rPr>
          <w:sz w:val="28"/>
          <w:szCs w:val="28"/>
        </w:rPr>
        <w:t>ситуаціях та аналізував</w:t>
      </w:r>
      <w:r>
        <w:rPr>
          <w:sz w:val="28"/>
          <w:szCs w:val="28"/>
          <w:lang w:val="uk-UA"/>
        </w:rPr>
        <w:t xml:space="preserve"> </w:t>
      </w:r>
      <w:r>
        <w:rPr>
          <w:sz w:val="28"/>
          <w:szCs w:val="28"/>
        </w:rPr>
        <w:t>їх,</w:t>
      </w:r>
      <w:r>
        <w:rPr>
          <w:sz w:val="28"/>
          <w:szCs w:val="28"/>
          <w:lang w:val="uk-UA"/>
        </w:rPr>
        <w:t xml:space="preserve"> </w:t>
      </w:r>
      <w:r>
        <w:rPr>
          <w:sz w:val="28"/>
          <w:szCs w:val="28"/>
        </w:rPr>
        <w:t>щоб</w:t>
      </w:r>
      <w:r>
        <w:rPr>
          <w:sz w:val="28"/>
          <w:szCs w:val="28"/>
          <w:lang w:val="uk-UA"/>
        </w:rPr>
        <w:t xml:space="preserve"> </w:t>
      </w:r>
      <w:r>
        <w:rPr>
          <w:sz w:val="28"/>
          <w:szCs w:val="28"/>
        </w:rPr>
        <w:t>показати</w:t>
      </w:r>
      <w:r>
        <w:rPr>
          <w:sz w:val="28"/>
          <w:szCs w:val="28"/>
          <w:lang w:val="uk-UA"/>
        </w:rPr>
        <w:t xml:space="preserve"> </w:t>
      </w:r>
      <w:r>
        <w:rPr>
          <w:sz w:val="28"/>
          <w:szCs w:val="28"/>
        </w:rPr>
        <w:t>різні</w:t>
      </w:r>
      <w:r>
        <w:rPr>
          <w:sz w:val="28"/>
          <w:szCs w:val="28"/>
          <w:lang w:val="uk-UA"/>
        </w:rPr>
        <w:t xml:space="preserve"> </w:t>
      </w:r>
      <w:r>
        <w:rPr>
          <w:sz w:val="28"/>
          <w:szCs w:val="28"/>
        </w:rPr>
        <w:t>рівн</w:t>
      </w:r>
      <w:r>
        <w:rPr>
          <w:sz w:val="28"/>
          <w:szCs w:val="28"/>
          <w:lang w:val="uk-UA"/>
        </w:rPr>
        <w:t xml:space="preserve">і </w:t>
      </w:r>
      <w:r>
        <w:rPr>
          <w:sz w:val="28"/>
          <w:szCs w:val="28"/>
        </w:rPr>
        <w:t>спілкування. Пізніше до нього</w:t>
      </w:r>
      <w:r>
        <w:rPr>
          <w:sz w:val="28"/>
          <w:szCs w:val="28"/>
          <w:lang w:val="uk-UA"/>
        </w:rPr>
        <w:t xml:space="preserve"> </w:t>
      </w:r>
      <w:r>
        <w:rPr>
          <w:sz w:val="28"/>
          <w:szCs w:val="28"/>
        </w:rPr>
        <w:t>приєднались</w:t>
      </w:r>
      <w:r>
        <w:rPr>
          <w:sz w:val="28"/>
          <w:szCs w:val="28"/>
          <w:lang w:val="uk-UA"/>
        </w:rPr>
        <w:t xml:space="preserve"> </w:t>
      </w:r>
      <w:r>
        <w:rPr>
          <w:sz w:val="28"/>
          <w:szCs w:val="28"/>
        </w:rPr>
        <w:t>інші антропологи, включаючи </w:t>
      </w:r>
      <w:hyperlink r:id="rId14" w:tgtFrame="Маргарет Мід">
        <w:r>
          <w:rPr>
            <w:sz w:val="28"/>
            <w:szCs w:val="28"/>
          </w:rPr>
          <w:t>Маргарет Мід</w:t>
        </w:r>
      </w:hyperlink>
      <w:r>
        <w:rPr>
          <w:sz w:val="28"/>
          <w:szCs w:val="28"/>
        </w:rPr>
        <w:t> та </w:t>
      </w:r>
      <w:hyperlink r:id="rId15" w:tgtFrame="Грегорі Батесон (ще не написана)">
        <w:r>
          <w:rPr>
            <w:sz w:val="28"/>
            <w:szCs w:val="28"/>
          </w:rPr>
          <w:t>Грегорі</w:t>
        </w:r>
        <w:r>
          <w:rPr>
            <w:sz w:val="28"/>
            <w:szCs w:val="28"/>
            <w:lang w:val="uk-UA"/>
          </w:rPr>
          <w:t xml:space="preserve"> </w:t>
        </w:r>
        <w:r>
          <w:rPr>
            <w:sz w:val="28"/>
            <w:szCs w:val="28"/>
          </w:rPr>
          <w:t>Батесон</w:t>
        </w:r>
      </w:hyperlink>
      <w:r>
        <w:rPr>
          <w:sz w:val="28"/>
          <w:szCs w:val="28"/>
        </w:rPr>
        <w:t>а [14].</w:t>
      </w:r>
    </w:p>
    <w:p w14:paraId="0984DB9C" w14:textId="77777777" w:rsidR="00FD43FA" w:rsidRDefault="005D4EAB">
      <w:pPr>
        <w:spacing w:line="360" w:lineRule="auto"/>
        <w:jc w:val="both"/>
        <w:rPr>
          <w:sz w:val="28"/>
          <w:szCs w:val="28"/>
          <w:highlight w:val="yellow"/>
        </w:rPr>
      </w:pPr>
      <w:r>
        <w:rPr>
          <w:sz w:val="28"/>
          <w:szCs w:val="28"/>
        </w:rPr>
        <w:tab/>
        <w:t>Кінесична система знаків</w:t>
      </w:r>
      <w:r>
        <w:rPr>
          <w:sz w:val="28"/>
          <w:szCs w:val="28"/>
          <w:lang w:val="uk-UA"/>
        </w:rPr>
        <w:t xml:space="preserve"> </w:t>
      </w:r>
      <w:r>
        <w:rPr>
          <w:sz w:val="28"/>
          <w:szCs w:val="28"/>
        </w:rPr>
        <w:t>містить у собі жести, міміку, пантоміміку, а також</w:t>
      </w:r>
      <w:r>
        <w:rPr>
          <w:sz w:val="28"/>
          <w:szCs w:val="28"/>
          <w:lang w:val="uk-UA"/>
        </w:rPr>
        <w:t xml:space="preserve"> </w:t>
      </w:r>
      <w:r>
        <w:rPr>
          <w:sz w:val="28"/>
          <w:szCs w:val="28"/>
        </w:rPr>
        <w:t>постави</w:t>
      </w:r>
      <w:r>
        <w:rPr>
          <w:sz w:val="28"/>
          <w:szCs w:val="28"/>
          <w:lang w:val="uk-UA"/>
        </w:rPr>
        <w:t xml:space="preserve"> </w:t>
      </w:r>
      <w:r>
        <w:rPr>
          <w:sz w:val="28"/>
          <w:szCs w:val="28"/>
        </w:rPr>
        <w:t>тіла, жести і контакт очима, рухи, які</w:t>
      </w:r>
      <w:r>
        <w:rPr>
          <w:sz w:val="28"/>
          <w:szCs w:val="28"/>
          <w:lang w:val="uk-UA"/>
        </w:rPr>
        <w:t xml:space="preserve"> </w:t>
      </w:r>
      <w:r>
        <w:rPr>
          <w:sz w:val="28"/>
          <w:szCs w:val="28"/>
        </w:rPr>
        <w:t>супроводжують</w:t>
      </w:r>
      <w:r>
        <w:rPr>
          <w:sz w:val="28"/>
          <w:szCs w:val="28"/>
          <w:lang w:val="uk-UA"/>
        </w:rPr>
        <w:t xml:space="preserve"> </w:t>
      </w:r>
      <w:r>
        <w:rPr>
          <w:sz w:val="28"/>
          <w:szCs w:val="28"/>
        </w:rPr>
        <w:t>вербальне</w:t>
      </w:r>
      <w:r>
        <w:rPr>
          <w:sz w:val="28"/>
          <w:szCs w:val="28"/>
          <w:lang w:val="uk-UA"/>
        </w:rPr>
        <w:t xml:space="preserve"> </w:t>
      </w:r>
      <w:r>
        <w:rPr>
          <w:sz w:val="28"/>
          <w:szCs w:val="28"/>
        </w:rPr>
        <w:t>спілкування і сприймаютьс</w:t>
      </w:r>
      <w:r>
        <w:rPr>
          <w:sz w:val="28"/>
          <w:szCs w:val="28"/>
          <w:lang w:val="uk-UA"/>
        </w:rPr>
        <w:t xml:space="preserve"> </w:t>
      </w:r>
      <w:r>
        <w:rPr>
          <w:sz w:val="28"/>
          <w:szCs w:val="28"/>
        </w:rPr>
        <w:t>комунікантами</w:t>
      </w:r>
      <w:r>
        <w:rPr>
          <w:sz w:val="28"/>
          <w:szCs w:val="28"/>
          <w:lang w:val="uk-UA"/>
        </w:rPr>
        <w:t xml:space="preserve"> </w:t>
      </w:r>
      <w:r>
        <w:rPr>
          <w:sz w:val="28"/>
          <w:szCs w:val="28"/>
        </w:rPr>
        <w:t>зором: жести, міміка, постави</w:t>
      </w:r>
      <w:r>
        <w:rPr>
          <w:sz w:val="28"/>
          <w:szCs w:val="28"/>
          <w:lang w:val="uk-UA"/>
        </w:rPr>
        <w:t xml:space="preserve"> </w:t>
      </w:r>
      <w:r>
        <w:rPr>
          <w:sz w:val="28"/>
          <w:szCs w:val="28"/>
        </w:rPr>
        <w:t xml:space="preserve">тіла, </w:t>
      </w:r>
      <w:r>
        <w:rPr>
          <w:sz w:val="28"/>
          <w:szCs w:val="28"/>
        </w:rPr>
        <w:lastRenderedPageBreak/>
        <w:t>специфічні</w:t>
      </w:r>
      <w:r>
        <w:rPr>
          <w:sz w:val="28"/>
          <w:szCs w:val="28"/>
          <w:lang w:val="uk-UA"/>
        </w:rPr>
        <w:t xml:space="preserve"> </w:t>
      </w:r>
      <w:r>
        <w:rPr>
          <w:sz w:val="28"/>
          <w:szCs w:val="28"/>
        </w:rPr>
        <w:t>ознаки почерку тощо. Кінесика</w:t>
      </w:r>
      <w:r>
        <w:rPr>
          <w:sz w:val="28"/>
          <w:szCs w:val="28"/>
          <w:lang w:val="uk-UA"/>
        </w:rPr>
        <w:t xml:space="preserve"> </w:t>
      </w:r>
      <w:r>
        <w:rPr>
          <w:sz w:val="28"/>
          <w:szCs w:val="28"/>
        </w:rPr>
        <w:t>вивчає</w:t>
      </w:r>
      <w:r>
        <w:rPr>
          <w:sz w:val="28"/>
          <w:szCs w:val="28"/>
          <w:lang w:val="uk-UA"/>
        </w:rPr>
        <w:t xml:space="preserve"> </w:t>
      </w:r>
      <w:r>
        <w:rPr>
          <w:sz w:val="28"/>
          <w:szCs w:val="28"/>
        </w:rPr>
        <w:t>відображення</w:t>
      </w:r>
      <w:r>
        <w:rPr>
          <w:sz w:val="28"/>
          <w:szCs w:val="28"/>
          <w:lang w:val="uk-UA"/>
        </w:rPr>
        <w:t xml:space="preserve"> </w:t>
      </w:r>
      <w:r>
        <w:rPr>
          <w:sz w:val="28"/>
          <w:szCs w:val="28"/>
        </w:rPr>
        <w:t>поведінки</w:t>
      </w:r>
      <w:r>
        <w:rPr>
          <w:sz w:val="28"/>
          <w:szCs w:val="28"/>
          <w:lang w:val="uk-UA"/>
        </w:rPr>
        <w:t xml:space="preserve"> </w:t>
      </w:r>
      <w:r>
        <w:rPr>
          <w:sz w:val="28"/>
          <w:szCs w:val="28"/>
        </w:rPr>
        <w:t>особи в її</w:t>
      </w:r>
      <w:r>
        <w:rPr>
          <w:sz w:val="28"/>
          <w:szCs w:val="28"/>
          <w:lang w:val="uk-UA"/>
        </w:rPr>
        <w:t xml:space="preserve"> </w:t>
      </w:r>
      <w:r>
        <w:rPr>
          <w:sz w:val="28"/>
          <w:szCs w:val="28"/>
        </w:rPr>
        <w:t>невербальних</w:t>
      </w:r>
      <w:r>
        <w:rPr>
          <w:sz w:val="28"/>
          <w:szCs w:val="28"/>
          <w:lang w:val="uk-UA"/>
        </w:rPr>
        <w:t xml:space="preserve"> </w:t>
      </w:r>
      <w:r>
        <w:rPr>
          <w:sz w:val="28"/>
          <w:szCs w:val="28"/>
        </w:rPr>
        <w:t>проявах, яка може стати вирішальною у інтерпретації</w:t>
      </w:r>
      <w:r>
        <w:rPr>
          <w:sz w:val="28"/>
          <w:szCs w:val="28"/>
          <w:lang w:val="uk-UA"/>
        </w:rPr>
        <w:t xml:space="preserve"> </w:t>
      </w:r>
      <w:r>
        <w:rPr>
          <w:sz w:val="28"/>
          <w:szCs w:val="28"/>
        </w:rPr>
        <w:t>висловлювань [</w:t>
      </w:r>
      <w:r w:rsidR="00560BC3">
        <w:rPr>
          <w:sz w:val="28"/>
          <w:szCs w:val="28"/>
          <w:lang w:val="uk-UA"/>
        </w:rPr>
        <w:t>29</w:t>
      </w:r>
      <w:r>
        <w:rPr>
          <w:sz w:val="28"/>
          <w:szCs w:val="28"/>
        </w:rPr>
        <w:t>, с.83].</w:t>
      </w:r>
    </w:p>
    <w:p w14:paraId="48E9980F" w14:textId="77777777" w:rsidR="00FD43FA" w:rsidRDefault="005D4EAB">
      <w:pPr>
        <w:spacing w:line="360" w:lineRule="auto"/>
        <w:jc w:val="both"/>
        <w:rPr>
          <w:sz w:val="28"/>
          <w:szCs w:val="28"/>
        </w:rPr>
      </w:pPr>
      <w:r>
        <w:rPr>
          <w:sz w:val="28"/>
          <w:szCs w:val="28"/>
        </w:rPr>
        <w:tab/>
      </w:r>
      <w:r>
        <w:rPr>
          <w:sz w:val="28"/>
          <w:szCs w:val="28"/>
          <w:lang w:val="uk-UA"/>
        </w:rPr>
        <w:t>Розрізняють</w:t>
      </w:r>
      <w:r>
        <w:rPr>
          <w:sz w:val="28"/>
          <w:szCs w:val="28"/>
        </w:rPr>
        <w:t xml:space="preserve">  три</w:t>
      </w:r>
      <w:r>
        <w:rPr>
          <w:sz w:val="28"/>
          <w:szCs w:val="28"/>
          <w:lang w:val="uk-UA"/>
        </w:rPr>
        <w:t xml:space="preserve"> </w:t>
      </w:r>
      <w:r>
        <w:rPr>
          <w:sz w:val="28"/>
          <w:szCs w:val="28"/>
        </w:rPr>
        <w:t>основні</w:t>
      </w:r>
      <w:r>
        <w:rPr>
          <w:sz w:val="28"/>
          <w:szCs w:val="28"/>
          <w:lang w:val="uk-UA"/>
        </w:rPr>
        <w:t xml:space="preserve"> </w:t>
      </w:r>
      <w:r>
        <w:rPr>
          <w:sz w:val="28"/>
          <w:szCs w:val="28"/>
        </w:rPr>
        <w:t>групи</w:t>
      </w:r>
      <w:r>
        <w:rPr>
          <w:sz w:val="28"/>
          <w:szCs w:val="28"/>
          <w:lang w:val="uk-UA"/>
        </w:rPr>
        <w:t xml:space="preserve"> </w:t>
      </w:r>
      <w:r>
        <w:rPr>
          <w:sz w:val="28"/>
          <w:szCs w:val="28"/>
        </w:rPr>
        <w:t>кінем, які</w:t>
      </w:r>
      <w:r>
        <w:rPr>
          <w:sz w:val="28"/>
          <w:szCs w:val="28"/>
          <w:lang w:val="uk-UA"/>
        </w:rPr>
        <w:t xml:space="preserve"> </w:t>
      </w:r>
      <w:r>
        <w:rPr>
          <w:sz w:val="28"/>
          <w:szCs w:val="28"/>
        </w:rPr>
        <w:t>мають</w:t>
      </w:r>
      <w:r>
        <w:rPr>
          <w:sz w:val="28"/>
          <w:szCs w:val="28"/>
          <w:lang w:val="uk-UA"/>
        </w:rPr>
        <w:t xml:space="preserve"> </w:t>
      </w:r>
      <w:r>
        <w:rPr>
          <w:sz w:val="28"/>
          <w:szCs w:val="28"/>
        </w:rPr>
        <w:t>свої</w:t>
      </w:r>
      <w:r>
        <w:rPr>
          <w:sz w:val="28"/>
          <w:szCs w:val="28"/>
          <w:lang w:val="uk-UA"/>
        </w:rPr>
        <w:t xml:space="preserve"> </w:t>
      </w:r>
      <w:r>
        <w:rPr>
          <w:sz w:val="28"/>
          <w:szCs w:val="28"/>
        </w:rPr>
        <w:t>особливості та відіграють</w:t>
      </w:r>
      <w:r>
        <w:rPr>
          <w:sz w:val="28"/>
          <w:szCs w:val="28"/>
          <w:lang w:val="uk-UA"/>
        </w:rPr>
        <w:t xml:space="preserve"> </w:t>
      </w:r>
      <w:r>
        <w:rPr>
          <w:sz w:val="28"/>
          <w:szCs w:val="28"/>
        </w:rPr>
        <w:t>різну роль у передачі</w:t>
      </w:r>
      <w:r>
        <w:rPr>
          <w:sz w:val="28"/>
          <w:szCs w:val="28"/>
          <w:lang w:val="uk-UA"/>
        </w:rPr>
        <w:t xml:space="preserve"> </w:t>
      </w:r>
      <w:r>
        <w:rPr>
          <w:sz w:val="28"/>
          <w:szCs w:val="28"/>
        </w:rPr>
        <w:t>інформації.</w:t>
      </w:r>
    </w:p>
    <w:p w14:paraId="447B4D9E" w14:textId="77777777" w:rsidR="00FD43FA" w:rsidRDefault="00FD43FA">
      <w:pPr>
        <w:spacing w:line="360" w:lineRule="auto"/>
        <w:jc w:val="both"/>
        <w:rPr>
          <w:sz w:val="28"/>
          <w:szCs w:val="28"/>
          <w:highlight w:val="yellow"/>
        </w:rPr>
      </w:pPr>
    </w:p>
    <w:p w14:paraId="495D7BE4" w14:textId="77777777" w:rsidR="00FD43FA" w:rsidRDefault="005D4EAB">
      <w:pPr>
        <w:spacing w:line="360" w:lineRule="auto"/>
        <w:jc w:val="both"/>
        <w:rPr>
          <w:sz w:val="28"/>
          <w:szCs w:val="28"/>
          <w:lang w:val="uk-UA"/>
        </w:rPr>
      </w:pPr>
      <w:r>
        <w:rPr>
          <w:b/>
          <w:sz w:val="28"/>
          <w:szCs w:val="28"/>
          <w:lang w:val="uk-UA"/>
        </w:rPr>
        <w:t>1.2</w:t>
      </w:r>
      <w:r>
        <w:rPr>
          <w:b/>
          <w:sz w:val="28"/>
          <w:szCs w:val="28"/>
        </w:rPr>
        <w:t>.1.</w:t>
      </w:r>
      <w:r>
        <w:rPr>
          <w:b/>
          <w:sz w:val="28"/>
          <w:szCs w:val="28"/>
          <w:lang w:val="uk-UA"/>
        </w:rPr>
        <w:t xml:space="preserve"> </w:t>
      </w:r>
      <w:r>
        <w:rPr>
          <w:b/>
          <w:sz w:val="28"/>
          <w:szCs w:val="28"/>
        </w:rPr>
        <w:t>Вроджені</w:t>
      </w:r>
      <w:r>
        <w:rPr>
          <w:b/>
          <w:sz w:val="28"/>
          <w:szCs w:val="28"/>
          <w:lang w:val="uk-UA"/>
        </w:rPr>
        <w:t xml:space="preserve"> </w:t>
      </w:r>
      <w:r>
        <w:rPr>
          <w:b/>
          <w:sz w:val="28"/>
          <w:szCs w:val="28"/>
        </w:rPr>
        <w:t>експресивні рухи</w:t>
      </w:r>
      <w:r>
        <w:rPr>
          <w:b/>
          <w:sz w:val="28"/>
          <w:szCs w:val="28"/>
          <w:lang w:val="uk-UA"/>
        </w:rPr>
        <w:t xml:space="preserve"> </w:t>
      </w:r>
    </w:p>
    <w:p w14:paraId="2266BD56" w14:textId="77777777" w:rsidR="00FD43FA" w:rsidRDefault="005D4EAB">
      <w:pPr>
        <w:spacing w:line="360" w:lineRule="auto"/>
        <w:jc w:val="both"/>
        <w:rPr>
          <w:sz w:val="28"/>
          <w:szCs w:val="28"/>
          <w:lang w:val="uk-UA"/>
        </w:rPr>
      </w:pPr>
      <w:r>
        <w:rPr>
          <w:sz w:val="28"/>
          <w:szCs w:val="28"/>
        </w:rPr>
        <w:tab/>
        <w:t>Усі</w:t>
      </w:r>
      <w:r>
        <w:rPr>
          <w:sz w:val="28"/>
          <w:szCs w:val="28"/>
          <w:lang w:val="uk-UA"/>
        </w:rPr>
        <w:t xml:space="preserve"> </w:t>
      </w:r>
      <w:r>
        <w:rPr>
          <w:sz w:val="28"/>
          <w:szCs w:val="28"/>
        </w:rPr>
        <w:t>невербальні</w:t>
      </w:r>
      <w:r>
        <w:rPr>
          <w:sz w:val="28"/>
          <w:szCs w:val="28"/>
          <w:lang w:val="uk-UA"/>
        </w:rPr>
        <w:t xml:space="preserve"> </w:t>
      </w:r>
      <w:r>
        <w:rPr>
          <w:sz w:val="28"/>
          <w:szCs w:val="28"/>
        </w:rPr>
        <w:t>засоби «старші» за мовні. Найдавнішими</w:t>
      </w:r>
      <w:r>
        <w:rPr>
          <w:sz w:val="28"/>
          <w:szCs w:val="28"/>
          <w:lang w:val="uk-UA"/>
        </w:rPr>
        <w:t xml:space="preserve"> </w:t>
      </w:r>
      <w:r>
        <w:rPr>
          <w:sz w:val="28"/>
          <w:szCs w:val="28"/>
        </w:rPr>
        <w:t>кінетичними</w:t>
      </w:r>
      <w:r>
        <w:rPr>
          <w:sz w:val="28"/>
          <w:szCs w:val="28"/>
          <w:lang w:val="uk-UA"/>
        </w:rPr>
        <w:t xml:space="preserve"> </w:t>
      </w:r>
      <w:r>
        <w:rPr>
          <w:sz w:val="28"/>
          <w:szCs w:val="28"/>
        </w:rPr>
        <w:t>засобами є експресивні рухи, які</w:t>
      </w:r>
      <w:r>
        <w:rPr>
          <w:sz w:val="28"/>
          <w:szCs w:val="28"/>
          <w:lang w:val="uk-UA"/>
        </w:rPr>
        <w:t xml:space="preserve"> </w:t>
      </w:r>
      <w:r>
        <w:rPr>
          <w:sz w:val="28"/>
          <w:szCs w:val="28"/>
        </w:rPr>
        <w:t>мають</w:t>
      </w:r>
      <w:r>
        <w:rPr>
          <w:sz w:val="28"/>
          <w:szCs w:val="28"/>
          <w:lang w:val="uk-UA"/>
        </w:rPr>
        <w:t xml:space="preserve"> </w:t>
      </w:r>
      <w:r>
        <w:rPr>
          <w:sz w:val="28"/>
          <w:szCs w:val="28"/>
        </w:rPr>
        <w:t>вроджен</w:t>
      </w:r>
      <w:r>
        <w:rPr>
          <w:sz w:val="28"/>
          <w:szCs w:val="28"/>
          <w:lang w:val="uk-UA"/>
        </w:rPr>
        <w:t>но-</w:t>
      </w:r>
      <w:r>
        <w:rPr>
          <w:sz w:val="28"/>
          <w:szCs w:val="28"/>
        </w:rPr>
        <w:t>рефлекторний характер. До експресивних</w:t>
      </w:r>
      <w:r>
        <w:rPr>
          <w:sz w:val="28"/>
          <w:szCs w:val="28"/>
          <w:lang w:val="uk-UA"/>
        </w:rPr>
        <w:t xml:space="preserve"> </w:t>
      </w:r>
      <w:r>
        <w:rPr>
          <w:sz w:val="28"/>
          <w:szCs w:val="28"/>
        </w:rPr>
        <w:t>рухів</w:t>
      </w:r>
      <w:r>
        <w:rPr>
          <w:sz w:val="28"/>
          <w:szCs w:val="28"/>
          <w:lang w:val="uk-UA"/>
        </w:rPr>
        <w:t xml:space="preserve"> </w:t>
      </w:r>
      <w:r>
        <w:rPr>
          <w:sz w:val="28"/>
          <w:szCs w:val="28"/>
        </w:rPr>
        <w:t>можна</w:t>
      </w:r>
      <w:r>
        <w:rPr>
          <w:sz w:val="28"/>
          <w:szCs w:val="28"/>
          <w:lang w:val="uk-UA"/>
        </w:rPr>
        <w:t xml:space="preserve"> </w:t>
      </w:r>
      <w:r>
        <w:rPr>
          <w:sz w:val="28"/>
          <w:szCs w:val="28"/>
        </w:rPr>
        <w:t>віднести</w:t>
      </w:r>
      <w:r>
        <w:rPr>
          <w:sz w:val="28"/>
          <w:szCs w:val="28"/>
          <w:lang w:val="uk-UA"/>
        </w:rPr>
        <w:t xml:space="preserve"> </w:t>
      </w:r>
      <w:r>
        <w:rPr>
          <w:sz w:val="28"/>
          <w:szCs w:val="28"/>
        </w:rPr>
        <w:t>видимі</w:t>
      </w:r>
      <w:r>
        <w:rPr>
          <w:sz w:val="28"/>
          <w:szCs w:val="28"/>
          <w:lang w:val="uk-UA"/>
        </w:rPr>
        <w:t xml:space="preserve"> </w:t>
      </w:r>
      <w:r>
        <w:rPr>
          <w:sz w:val="28"/>
          <w:szCs w:val="28"/>
        </w:rPr>
        <w:t>неозброєним оком зміни, які</w:t>
      </w:r>
      <w:r>
        <w:rPr>
          <w:sz w:val="28"/>
          <w:szCs w:val="28"/>
          <w:lang w:val="uk-UA"/>
        </w:rPr>
        <w:t xml:space="preserve"> </w:t>
      </w:r>
      <w:r>
        <w:rPr>
          <w:sz w:val="28"/>
          <w:szCs w:val="28"/>
        </w:rPr>
        <w:t>відбуваються з людиною при переживанні нею різних</w:t>
      </w:r>
      <w:r>
        <w:rPr>
          <w:sz w:val="28"/>
          <w:szCs w:val="28"/>
          <w:lang w:val="uk-UA"/>
        </w:rPr>
        <w:t xml:space="preserve"> </w:t>
      </w:r>
      <w:r>
        <w:rPr>
          <w:sz w:val="28"/>
          <w:szCs w:val="28"/>
        </w:rPr>
        <w:t>емоцій. Природа рухів</w:t>
      </w:r>
      <w:r>
        <w:rPr>
          <w:sz w:val="28"/>
          <w:szCs w:val="28"/>
          <w:lang w:val="uk-UA"/>
        </w:rPr>
        <w:t xml:space="preserve"> </w:t>
      </w:r>
      <w:r>
        <w:rPr>
          <w:sz w:val="28"/>
          <w:szCs w:val="28"/>
        </w:rPr>
        <w:t>фізіологічна</w:t>
      </w:r>
      <w:r>
        <w:rPr>
          <w:sz w:val="28"/>
          <w:szCs w:val="28"/>
          <w:lang w:val="uk-UA"/>
        </w:rPr>
        <w:t xml:space="preserve"> </w:t>
      </w:r>
      <w:r w:rsidR="00560BC3">
        <w:rPr>
          <w:sz w:val="28"/>
          <w:szCs w:val="28"/>
        </w:rPr>
        <w:t xml:space="preserve">і </w:t>
      </w:r>
      <w:r>
        <w:rPr>
          <w:sz w:val="28"/>
          <w:szCs w:val="28"/>
        </w:rPr>
        <w:t>зумовлена</w:t>
      </w:r>
      <w:r>
        <w:rPr>
          <w:sz w:val="28"/>
          <w:szCs w:val="28"/>
          <w:lang w:val="uk-UA"/>
        </w:rPr>
        <w:t xml:space="preserve"> зміною, під впливом настрою, різноманітних фізіологічних процесів: роботою різних систем організму (серцево-судинної, рухової, рухової  тощо), гормонального фону.</w:t>
      </w:r>
    </w:p>
    <w:p w14:paraId="5A7A481C" w14:textId="77777777" w:rsidR="00FD43FA" w:rsidRDefault="005D4EAB">
      <w:pPr>
        <w:spacing w:line="360" w:lineRule="auto"/>
        <w:ind w:firstLine="720"/>
        <w:jc w:val="both"/>
        <w:rPr>
          <w:sz w:val="28"/>
          <w:szCs w:val="28"/>
          <w:highlight w:val="yellow"/>
          <w:lang w:val="uk-UA"/>
        </w:rPr>
      </w:pPr>
      <w:r>
        <w:rPr>
          <w:sz w:val="28"/>
          <w:szCs w:val="28"/>
          <w:lang w:val="uk-UA"/>
        </w:rPr>
        <w:t>До вроджених експресивних рухів, які беруть участь у процесі спілкування, відносять: тремор – тремтіння кінцівок; шкірно-гальванічну реакцію – потовиділення; атавістична реакція - мурашки по тілу, як наслідок подразнення та активізація волосяних цибулин, розташованих під шкірою; зміна розміру зіниць; зміна ритму та частоти дихання; збліднення та почервоніння шкірних покривів; плач; посмішка та сміх [22].</w:t>
      </w:r>
    </w:p>
    <w:p w14:paraId="202D3909" w14:textId="77777777" w:rsidR="00FD43FA" w:rsidRDefault="005D4EAB">
      <w:pPr>
        <w:spacing w:line="360" w:lineRule="auto"/>
        <w:jc w:val="both"/>
        <w:rPr>
          <w:sz w:val="28"/>
          <w:szCs w:val="28"/>
        </w:rPr>
      </w:pPr>
      <w:r>
        <w:rPr>
          <w:sz w:val="28"/>
          <w:szCs w:val="28"/>
          <w:lang w:val="uk-UA"/>
        </w:rPr>
        <w:tab/>
        <w:t xml:space="preserve">Особливість вроджених експресивних реакцій в їх рефлекторному характері і людина неспроможна ними керувати і важко контролює. Кінетичні засоби несуть найправдивішу інформацію, але винятком є ​​посмішка, яка теж відноситься до вроджених експресивних рухів. </w:t>
      </w:r>
      <w:r>
        <w:rPr>
          <w:sz w:val="28"/>
          <w:szCs w:val="28"/>
        </w:rPr>
        <w:t>Вона цінується у спілкуванні</w:t>
      </w:r>
      <w:r>
        <w:rPr>
          <w:sz w:val="28"/>
          <w:szCs w:val="28"/>
          <w:lang w:val="uk-UA"/>
        </w:rPr>
        <w:t xml:space="preserve"> і людина практично  </w:t>
      </w:r>
      <w:r>
        <w:rPr>
          <w:sz w:val="28"/>
          <w:szCs w:val="28"/>
        </w:rPr>
        <w:t>навчилася</w:t>
      </w:r>
      <w:r>
        <w:rPr>
          <w:sz w:val="28"/>
          <w:szCs w:val="28"/>
          <w:lang w:val="uk-UA"/>
        </w:rPr>
        <w:t xml:space="preserve"> </w:t>
      </w:r>
      <w:r>
        <w:rPr>
          <w:sz w:val="28"/>
          <w:szCs w:val="28"/>
        </w:rPr>
        <w:t xml:space="preserve">керувати нею, </w:t>
      </w:r>
      <w:r>
        <w:rPr>
          <w:sz w:val="28"/>
          <w:szCs w:val="28"/>
          <w:lang w:val="uk-UA"/>
        </w:rPr>
        <w:t xml:space="preserve">але </w:t>
      </w:r>
      <w:r>
        <w:rPr>
          <w:sz w:val="28"/>
          <w:szCs w:val="28"/>
        </w:rPr>
        <w:t xml:space="preserve"> не до кінця. У усмішці</w:t>
      </w:r>
      <w:r>
        <w:rPr>
          <w:sz w:val="28"/>
          <w:szCs w:val="28"/>
          <w:lang w:val="uk-UA"/>
        </w:rPr>
        <w:t xml:space="preserve"> </w:t>
      </w:r>
      <w:r>
        <w:rPr>
          <w:sz w:val="28"/>
          <w:szCs w:val="28"/>
        </w:rPr>
        <w:t>беруть участь м'язи</w:t>
      </w:r>
      <w:r>
        <w:rPr>
          <w:sz w:val="28"/>
          <w:szCs w:val="28"/>
          <w:lang w:val="uk-UA"/>
        </w:rPr>
        <w:t xml:space="preserve"> </w:t>
      </w:r>
      <w:r>
        <w:rPr>
          <w:sz w:val="28"/>
          <w:szCs w:val="28"/>
        </w:rPr>
        <w:t>навколо губ</w:t>
      </w:r>
      <w:r>
        <w:rPr>
          <w:sz w:val="28"/>
          <w:szCs w:val="28"/>
          <w:lang w:val="uk-UA"/>
        </w:rPr>
        <w:t xml:space="preserve"> і</w:t>
      </w:r>
      <w:r>
        <w:rPr>
          <w:sz w:val="28"/>
          <w:szCs w:val="28"/>
        </w:rPr>
        <w:t xml:space="preserve"> очі, у тому числі</w:t>
      </w:r>
      <w:r>
        <w:rPr>
          <w:sz w:val="28"/>
          <w:szCs w:val="28"/>
          <w:lang w:val="uk-UA"/>
        </w:rPr>
        <w:t xml:space="preserve"> </w:t>
      </w:r>
      <w:r>
        <w:rPr>
          <w:sz w:val="28"/>
          <w:szCs w:val="28"/>
        </w:rPr>
        <w:t>їх</w:t>
      </w:r>
      <w:r>
        <w:rPr>
          <w:sz w:val="28"/>
          <w:szCs w:val="28"/>
          <w:lang w:val="uk-UA"/>
        </w:rPr>
        <w:t xml:space="preserve"> </w:t>
      </w:r>
      <w:r>
        <w:rPr>
          <w:sz w:val="28"/>
          <w:szCs w:val="28"/>
        </w:rPr>
        <w:t>вираз, своєрідн</w:t>
      </w:r>
      <w:r>
        <w:rPr>
          <w:sz w:val="28"/>
          <w:szCs w:val="28"/>
          <w:lang w:val="uk-UA"/>
        </w:rPr>
        <w:t xml:space="preserve">а </w:t>
      </w:r>
      <w:r>
        <w:rPr>
          <w:sz w:val="28"/>
          <w:szCs w:val="28"/>
        </w:rPr>
        <w:t>напруга</w:t>
      </w:r>
      <w:r>
        <w:rPr>
          <w:sz w:val="28"/>
          <w:szCs w:val="28"/>
          <w:lang w:val="uk-UA"/>
        </w:rPr>
        <w:t xml:space="preserve"> </w:t>
      </w:r>
      <w:r>
        <w:rPr>
          <w:sz w:val="28"/>
          <w:szCs w:val="28"/>
        </w:rPr>
        <w:t>м'язів, що</w:t>
      </w:r>
      <w:r>
        <w:rPr>
          <w:sz w:val="28"/>
          <w:szCs w:val="28"/>
          <w:lang w:val="uk-UA"/>
        </w:rPr>
        <w:t xml:space="preserve"> </w:t>
      </w:r>
      <w:r>
        <w:rPr>
          <w:sz w:val="28"/>
          <w:szCs w:val="28"/>
        </w:rPr>
        <w:t>змінює</w:t>
      </w:r>
      <w:r>
        <w:rPr>
          <w:sz w:val="28"/>
          <w:szCs w:val="28"/>
          <w:lang w:val="uk-UA"/>
        </w:rPr>
        <w:t xml:space="preserve"> </w:t>
      </w:r>
      <w:r>
        <w:rPr>
          <w:sz w:val="28"/>
          <w:szCs w:val="28"/>
        </w:rPr>
        <w:t>розріз очей. Тому нещира, чергова</w:t>
      </w:r>
      <w:r>
        <w:rPr>
          <w:sz w:val="28"/>
          <w:szCs w:val="28"/>
          <w:lang w:val="uk-UA"/>
        </w:rPr>
        <w:t xml:space="preserve"> </w:t>
      </w:r>
      <w:r>
        <w:rPr>
          <w:sz w:val="28"/>
          <w:szCs w:val="28"/>
        </w:rPr>
        <w:t>усмішка</w:t>
      </w:r>
      <w:r>
        <w:rPr>
          <w:sz w:val="28"/>
          <w:szCs w:val="28"/>
          <w:lang w:val="uk-UA"/>
        </w:rPr>
        <w:t xml:space="preserve"> («голлівудська»)</w:t>
      </w:r>
      <w:r>
        <w:rPr>
          <w:sz w:val="28"/>
          <w:szCs w:val="28"/>
        </w:rPr>
        <w:t>, в якій не беруть участь очі – це акт ввічливості</w:t>
      </w:r>
      <w:r>
        <w:rPr>
          <w:sz w:val="28"/>
          <w:szCs w:val="28"/>
          <w:lang w:val="uk-UA"/>
        </w:rPr>
        <w:t xml:space="preserve"> яки </w:t>
      </w:r>
      <w:r>
        <w:rPr>
          <w:sz w:val="28"/>
          <w:szCs w:val="28"/>
        </w:rPr>
        <w:t>нічого не означає</w:t>
      </w:r>
      <w:r>
        <w:rPr>
          <w:sz w:val="28"/>
          <w:szCs w:val="28"/>
          <w:lang w:val="uk-UA"/>
        </w:rPr>
        <w:t xml:space="preserve"> </w:t>
      </w:r>
      <w:r>
        <w:rPr>
          <w:sz w:val="28"/>
          <w:szCs w:val="28"/>
        </w:rPr>
        <w:t>окрім</w:t>
      </w:r>
      <w:r>
        <w:rPr>
          <w:sz w:val="28"/>
          <w:szCs w:val="28"/>
          <w:lang w:val="uk-UA"/>
        </w:rPr>
        <w:t xml:space="preserve"> </w:t>
      </w:r>
      <w:r>
        <w:rPr>
          <w:sz w:val="28"/>
          <w:szCs w:val="28"/>
        </w:rPr>
        <w:t>демонстрації</w:t>
      </w:r>
      <w:r>
        <w:rPr>
          <w:sz w:val="28"/>
          <w:szCs w:val="28"/>
          <w:lang w:val="uk-UA"/>
        </w:rPr>
        <w:t xml:space="preserve"> </w:t>
      </w:r>
      <w:r>
        <w:rPr>
          <w:sz w:val="28"/>
          <w:szCs w:val="28"/>
        </w:rPr>
        <w:t xml:space="preserve">зубів без карієсу. </w:t>
      </w:r>
    </w:p>
    <w:p w14:paraId="01F1C01A" w14:textId="77777777" w:rsidR="00FD43FA" w:rsidRDefault="005D4EAB">
      <w:pPr>
        <w:spacing w:line="360" w:lineRule="auto"/>
        <w:jc w:val="both"/>
        <w:rPr>
          <w:sz w:val="28"/>
          <w:szCs w:val="28"/>
        </w:rPr>
      </w:pPr>
      <w:r>
        <w:rPr>
          <w:sz w:val="28"/>
          <w:szCs w:val="28"/>
        </w:rPr>
        <w:lastRenderedPageBreak/>
        <w:tab/>
        <w:t>Щоб</w:t>
      </w:r>
      <w:r>
        <w:rPr>
          <w:sz w:val="28"/>
          <w:szCs w:val="28"/>
          <w:lang w:val="uk-UA"/>
        </w:rPr>
        <w:t xml:space="preserve"> </w:t>
      </w:r>
      <w:r>
        <w:rPr>
          <w:sz w:val="28"/>
          <w:szCs w:val="28"/>
        </w:rPr>
        <w:t>отримати</w:t>
      </w:r>
      <w:r>
        <w:rPr>
          <w:sz w:val="28"/>
          <w:szCs w:val="28"/>
          <w:lang w:val="uk-UA"/>
        </w:rPr>
        <w:t xml:space="preserve"> </w:t>
      </w:r>
      <w:r>
        <w:rPr>
          <w:sz w:val="28"/>
          <w:szCs w:val="28"/>
        </w:rPr>
        <w:t>правдиву</w:t>
      </w:r>
      <w:r>
        <w:rPr>
          <w:sz w:val="28"/>
          <w:szCs w:val="28"/>
          <w:lang w:val="uk-UA"/>
        </w:rPr>
        <w:t xml:space="preserve"> </w:t>
      </w:r>
      <w:r>
        <w:rPr>
          <w:sz w:val="28"/>
          <w:szCs w:val="28"/>
        </w:rPr>
        <w:t>інформацію про стан партнера та його</w:t>
      </w:r>
      <w:r>
        <w:rPr>
          <w:sz w:val="28"/>
          <w:szCs w:val="28"/>
          <w:lang w:val="uk-UA"/>
        </w:rPr>
        <w:t xml:space="preserve"> </w:t>
      </w:r>
      <w:r>
        <w:rPr>
          <w:sz w:val="28"/>
          <w:szCs w:val="28"/>
        </w:rPr>
        <w:t xml:space="preserve">ставлення до теми розмови та співрозмовника, потрібно не просто </w:t>
      </w:r>
      <w:r>
        <w:rPr>
          <w:sz w:val="28"/>
          <w:szCs w:val="28"/>
          <w:lang w:val="uk-UA"/>
        </w:rPr>
        <w:t>розуміти</w:t>
      </w:r>
      <w:r>
        <w:rPr>
          <w:sz w:val="28"/>
          <w:szCs w:val="28"/>
        </w:rPr>
        <w:t xml:space="preserve"> значення</w:t>
      </w:r>
      <w:r>
        <w:rPr>
          <w:sz w:val="28"/>
          <w:szCs w:val="28"/>
          <w:lang w:val="uk-UA"/>
        </w:rPr>
        <w:t xml:space="preserve"> </w:t>
      </w:r>
      <w:r>
        <w:rPr>
          <w:sz w:val="28"/>
          <w:szCs w:val="28"/>
        </w:rPr>
        <w:t>експресивних</w:t>
      </w:r>
      <w:r>
        <w:rPr>
          <w:sz w:val="28"/>
          <w:szCs w:val="28"/>
          <w:lang w:val="uk-UA"/>
        </w:rPr>
        <w:t xml:space="preserve"> </w:t>
      </w:r>
      <w:r>
        <w:rPr>
          <w:sz w:val="28"/>
          <w:szCs w:val="28"/>
        </w:rPr>
        <w:t>рухів, а й бути спостережливою</w:t>
      </w:r>
      <w:r>
        <w:rPr>
          <w:sz w:val="28"/>
          <w:szCs w:val="28"/>
          <w:lang w:val="uk-UA"/>
        </w:rPr>
        <w:t xml:space="preserve"> </w:t>
      </w:r>
      <w:r>
        <w:rPr>
          <w:sz w:val="28"/>
          <w:szCs w:val="28"/>
        </w:rPr>
        <w:t>людиною. Втім, частково</w:t>
      </w:r>
      <w:r>
        <w:rPr>
          <w:sz w:val="28"/>
          <w:szCs w:val="28"/>
          <w:lang w:val="uk-UA"/>
        </w:rPr>
        <w:t xml:space="preserve"> </w:t>
      </w:r>
      <w:r>
        <w:rPr>
          <w:sz w:val="28"/>
          <w:szCs w:val="28"/>
        </w:rPr>
        <w:t>цю</w:t>
      </w:r>
      <w:r>
        <w:rPr>
          <w:sz w:val="28"/>
          <w:szCs w:val="28"/>
          <w:lang w:val="uk-UA"/>
        </w:rPr>
        <w:t xml:space="preserve"> </w:t>
      </w:r>
      <w:r>
        <w:rPr>
          <w:sz w:val="28"/>
          <w:szCs w:val="28"/>
        </w:rPr>
        <w:t>інформацію ми отримуємо не усвідомлено, на інтуїтивном</w:t>
      </w:r>
      <w:r>
        <w:rPr>
          <w:sz w:val="28"/>
          <w:szCs w:val="28"/>
          <w:lang w:val="uk-UA"/>
        </w:rPr>
        <w:t xml:space="preserve"> </w:t>
      </w:r>
      <w:r>
        <w:rPr>
          <w:sz w:val="28"/>
          <w:szCs w:val="28"/>
        </w:rPr>
        <w:t>рівні, тому часто не можемо</w:t>
      </w:r>
      <w:r>
        <w:rPr>
          <w:sz w:val="28"/>
          <w:szCs w:val="28"/>
          <w:lang w:val="uk-UA"/>
        </w:rPr>
        <w:t xml:space="preserve"> </w:t>
      </w:r>
      <w:r>
        <w:rPr>
          <w:sz w:val="28"/>
          <w:szCs w:val="28"/>
        </w:rPr>
        <w:t>пояснити, чому нам подобається</w:t>
      </w:r>
      <w:r>
        <w:rPr>
          <w:sz w:val="28"/>
          <w:szCs w:val="28"/>
          <w:lang w:val="uk-UA"/>
        </w:rPr>
        <w:t xml:space="preserve"> </w:t>
      </w:r>
      <w:r>
        <w:rPr>
          <w:sz w:val="28"/>
          <w:szCs w:val="28"/>
        </w:rPr>
        <w:t>чи не подобається</w:t>
      </w:r>
      <w:r>
        <w:rPr>
          <w:sz w:val="28"/>
          <w:szCs w:val="28"/>
          <w:lang w:val="uk-UA"/>
        </w:rPr>
        <w:t xml:space="preserve"> </w:t>
      </w:r>
      <w:r>
        <w:rPr>
          <w:sz w:val="28"/>
          <w:szCs w:val="28"/>
        </w:rPr>
        <w:t>якась</w:t>
      </w:r>
      <w:r>
        <w:rPr>
          <w:sz w:val="28"/>
          <w:szCs w:val="28"/>
          <w:lang w:val="uk-UA"/>
        </w:rPr>
        <w:t xml:space="preserve"> </w:t>
      </w:r>
      <w:r>
        <w:rPr>
          <w:sz w:val="28"/>
          <w:szCs w:val="28"/>
        </w:rPr>
        <w:t>людина.</w:t>
      </w:r>
    </w:p>
    <w:p w14:paraId="326350E8" w14:textId="77777777" w:rsidR="00FD43FA" w:rsidRDefault="00FD43FA">
      <w:pPr>
        <w:spacing w:line="360" w:lineRule="auto"/>
        <w:jc w:val="both"/>
        <w:rPr>
          <w:sz w:val="28"/>
          <w:szCs w:val="28"/>
          <w:highlight w:val="yellow"/>
        </w:rPr>
      </w:pPr>
    </w:p>
    <w:p w14:paraId="27239540" w14:textId="77777777" w:rsidR="00FD43FA" w:rsidRDefault="005D4EAB">
      <w:pPr>
        <w:spacing w:line="360" w:lineRule="auto"/>
        <w:jc w:val="both"/>
        <w:rPr>
          <w:b/>
          <w:sz w:val="28"/>
          <w:szCs w:val="28"/>
        </w:rPr>
      </w:pPr>
      <w:r>
        <w:rPr>
          <w:b/>
          <w:sz w:val="28"/>
          <w:szCs w:val="28"/>
          <w:lang w:val="uk-UA"/>
        </w:rPr>
        <w:t>1.2</w:t>
      </w:r>
      <w:r>
        <w:rPr>
          <w:b/>
          <w:sz w:val="28"/>
          <w:szCs w:val="28"/>
        </w:rPr>
        <w:t>.2.Пантоміміка, міміка, пози</w:t>
      </w:r>
    </w:p>
    <w:p w14:paraId="1B216EE0" w14:textId="77777777" w:rsidR="00FD43FA" w:rsidRDefault="005D4EAB">
      <w:pPr>
        <w:spacing w:line="360" w:lineRule="auto"/>
        <w:jc w:val="both"/>
        <w:rPr>
          <w:sz w:val="28"/>
          <w:szCs w:val="28"/>
          <w:lang w:val="uk-UA"/>
        </w:rPr>
      </w:pPr>
      <w:r>
        <w:rPr>
          <w:sz w:val="28"/>
          <w:szCs w:val="28"/>
        </w:rPr>
        <w:tab/>
      </w:r>
      <w:r>
        <w:rPr>
          <w:sz w:val="28"/>
          <w:szCs w:val="28"/>
          <w:lang w:val="uk-UA"/>
        </w:rPr>
        <w:t>М</w:t>
      </w:r>
      <w:r>
        <w:rPr>
          <w:sz w:val="28"/>
          <w:szCs w:val="28"/>
        </w:rPr>
        <w:t xml:space="preserve">імічні та пантомімічні рухи </w:t>
      </w:r>
      <w:r>
        <w:rPr>
          <w:sz w:val="28"/>
          <w:szCs w:val="28"/>
          <w:lang w:val="uk-UA"/>
        </w:rPr>
        <w:t xml:space="preserve">теж вжодять до  </w:t>
      </w:r>
      <w:r>
        <w:rPr>
          <w:sz w:val="28"/>
          <w:szCs w:val="28"/>
        </w:rPr>
        <w:t>групи</w:t>
      </w:r>
      <w:r>
        <w:rPr>
          <w:sz w:val="28"/>
          <w:szCs w:val="28"/>
          <w:lang w:val="uk-UA"/>
        </w:rPr>
        <w:t xml:space="preserve"> </w:t>
      </w:r>
      <w:r>
        <w:rPr>
          <w:sz w:val="28"/>
          <w:szCs w:val="28"/>
        </w:rPr>
        <w:t>кінетичних</w:t>
      </w:r>
      <w:r>
        <w:rPr>
          <w:sz w:val="28"/>
          <w:szCs w:val="28"/>
          <w:lang w:val="uk-UA"/>
        </w:rPr>
        <w:t xml:space="preserve"> </w:t>
      </w:r>
      <w:r>
        <w:rPr>
          <w:sz w:val="28"/>
          <w:szCs w:val="28"/>
        </w:rPr>
        <w:t>засобів</w:t>
      </w:r>
      <w:r>
        <w:rPr>
          <w:sz w:val="28"/>
          <w:szCs w:val="28"/>
          <w:lang w:val="uk-UA"/>
        </w:rPr>
        <w:t xml:space="preserve"> </w:t>
      </w:r>
      <w:r>
        <w:rPr>
          <w:sz w:val="28"/>
          <w:szCs w:val="28"/>
        </w:rPr>
        <w:t xml:space="preserve">спілкування. </w:t>
      </w:r>
      <w:r>
        <w:rPr>
          <w:sz w:val="28"/>
          <w:szCs w:val="28"/>
          <w:lang w:val="uk-UA"/>
        </w:rPr>
        <w:t xml:space="preserve">За своїм походженням </w:t>
      </w:r>
      <w:r>
        <w:rPr>
          <w:sz w:val="28"/>
          <w:szCs w:val="28"/>
        </w:rPr>
        <w:t xml:space="preserve"> дуже</w:t>
      </w:r>
      <w:r>
        <w:rPr>
          <w:sz w:val="28"/>
          <w:szCs w:val="28"/>
          <w:lang w:val="uk-UA"/>
        </w:rPr>
        <w:t xml:space="preserve"> </w:t>
      </w:r>
      <w:r>
        <w:rPr>
          <w:sz w:val="28"/>
          <w:szCs w:val="28"/>
        </w:rPr>
        <w:t xml:space="preserve">різноманітні і </w:t>
      </w:r>
      <w:r>
        <w:rPr>
          <w:sz w:val="28"/>
          <w:szCs w:val="28"/>
          <w:lang w:val="uk-UA"/>
        </w:rPr>
        <w:t xml:space="preserve"> </w:t>
      </w:r>
      <w:r>
        <w:rPr>
          <w:sz w:val="28"/>
          <w:szCs w:val="28"/>
        </w:rPr>
        <w:t>несуть</w:t>
      </w:r>
      <w:r>
        <w:rPr>
          <w:sz w:val="28"/>
          <w:szCs w:val="28"/>
          <w:lang w:val="uk-UA"/>
        </w:rPr>
        <w:t xml:space="preserve"> </w:t>
      </w:r>
      <w:r>
        <w:rPr>
          <w:sz w:val="28"/>
          <w:szCs w:val="28"/>
        </w:rPr>
        <w:t>інформацію, про емоційний стан людини, її</w:t>
      </w:r>
      <w:r>
        <w:rPr>
          <w:sz w:val="28"/>
          <w:szCs w:val="28"/>
          <w:lang w:val="uk-UA"/>
        </w:rPr>
        <w:t xml:space="preserve"> </w:t>
      </w:r>
      <w:r>
        <w:rPr>
          <w:sz w:val="28"/>
          <w:szCs w:val="28"/>
        </w:rPr>
        <w:t>ставлення до партнера та оцінку</w:t>
      </w:r>
      <w:r>
        <w:rPr>
          <w:sz w:val="28"/>
          <w:szCs w:val="28"/>
          <w:lang w:val="uk-UA"/>
        </w:rPr>
        <w:t xml:space="preserve"> </w:t>
      </w:r>
      <w:r>
        <w:rPr>
          <w:sz w:val="28"/>
          <w:szCs w:val="28"/>
        </w:rPr>
        <w:t>ситуації</w:t>
      </w:r>
      <w:r>
        <w:rPr>
          <w:sz w:val="28"/>
          <w:szCs w:val="28"/>
          <w:lang w:val="uk-UA"/>
        </w:rPr>
        <w:t xml:space="preserve"> </w:t>
      </w:r>
      <w:r>
        <w:rPr>
          <w:sz w:val="28"/>
          <w:szCs w:val="28"/>
        </w:rPr>
        <w:t>спілкування.</w:t>
      </w:r>
      <w:r>
        <w:rPr>
          <w:sz w:val="28"/>
          <w:szCs w:val="28"/>
          <w:lang w:val="uk-UA"/>
        </w:rPr>
        <w:t xml:space="preserve"> Наприклад, добре демонструє емоційний стан хода. В сумному, пригніченому настрої людина рухається повільно, її плечі та голова опущені, руки безвольно звисають уздовж тіла, а ноги важко відриваються від землі, тому човгають. А в хорошому, бадьорому настрої людина йде енергійно, її кроки чіткі та впевнені, добре помітна відмашка руками, а голова піднята вгору.</w:t>
      </w:r>
    </w:p>
    <w:p w14:paraId="6CA74ACF" w14:textId="77777777" w:rsidR="00FD43FA" w:rsidRDefault="005D4EAB">
      <w:pPr>
        <w:spacing w:line="360" w:lineRule="auto"/>
        <w:jc w:val="both"/>
        <w:rPr>
          <w:sz w:val="28"/>
          <w:szCs w:val="28"/>
        </w:rPr>
      </w:pPr>
      <w:r>
        <w:rPr>
          <w:sz w:val="28"/>
          <w:szCs w:val="28"/>
          <w:lang w:val="uk-UA"/>
        </w:rPr>
        <w:tab/>
      </w:r>
      <w:r>
        <w:rPr>
          <w:b/>
          <w:i/>
          <w:sz w:val="28"/>
          <w:szCs w:val="28"/>
          <w:lang w:val="uk-UA"/>
        </w:rPr>
        <w:t>Особливості пантоміміки</w:t>
      </w:r>
      <w:r>
        <w:rPr>
          <w:sz w:val="28"/>
          <w:szCs w:val="28"/>
          <w:lang w:val="uk-UA"/>
        </w:rPr>
        <w:t xml:space="preserve">.  Всі наші рухи тіла значною мірою пов'язані з фізіологічними процесами, не виняток і пантоміміка. Наприклад, коли людині страшно, вона відчуває холод, тому мимоволі стискається, втягує голову в плечі, охоплює себе руками; рухи її стають економними, оскільки вона намагається «сховатися» — бути непомітною, займати якнайменше місця. А гнів, який супроводжується підвищеним м'язовим тонусом, є причиною різких, розгонистих і часто погано скоординованих рухів. </w:t>
      </w:r>
      <w:r>
        <w:rPr>
          <w:sz w:val="28"/>
          <w:szCs w:val="28"/>
        </w:rPr>
        <w:t>Людина може</w:t>
      </w:r>
      <w:r>
        <w:rPr>
          <w:sz w:val="28"/>
          <w:szCs w:val="28"/>
          <w:lang w:val="uk-UA"/>
        </w:rPr>
        <w:t xml:space="preserve"> </w:t>
      </w:r>
      <w:r>
        <w:rPr>
          <w:sz w:val="28"/>
          <w:szCs w:val="28"/>
        </w:rPr>
        <w:t>робити</w:t>
      </w:r>
      <w:r>
        <w:rPr>
          <w:sz w:val="28"/>
          <w:szCs w:val="28"/>
          <w:lang w:val="uk-UA"/>
        </w:rPr>
        <w:t xml:space="preserve"> </w:t>
      </w:r>
      <w:r>
        <w:rPr>
          <w:sz w:val="28"/>
          <w:szCs w:val="28"/>
        </w:rPr>
        <w:t>сильні</w:t>
      </w:r>
      <w:r>
        <w:rPr>
          <w:sz w:val="28"/>
          <w:szCs w:val="28"/>
          <w:lang w:val="uk-UA"/>
        </w:rPr>
        <w:t xml:space="preserve"> </w:t>
      </w:r>
      <w:r>
        <w:rPr>
          <w:sz w:val="28"/>
          <w:szCs w:val="28"/>
        </w:rPr>
        <w:t>рухомі рухи долонею, стукати кулаком по столу або</w:t>
      </w:r>
      <w:r>
        <w:rPr>
          <w:sz w:val="28"/>
          <w:szCs w:val="28"/>
          <w:lang w:val="uk-UA"/>
        </w:rPr>
        <w:t xml:space="preserve"> </w:t>
      </w:r>
      <w:r>
        <w:rPr>
          <w:sz w:val="28"/>
          <w:szCs w:val="28"/>
        </w:rPr>
        <w:t>долон</w:t>
      </w:r>
      <w:r>
        <w:rPr>
          <w:sz w:val="28"/>
          <w:szCs w:val="28"/>
          <w:lang w:val="uk-UA"/>
        </w:rPr>
        <w:t>ями</w:t>
      </w:r>
      <w:r>
        <w:rPr>
          <w:sz w:val="28"/>
          <w:szCs w:val="28"/>
        </w:rPr>
        <w:t>, погрожуват</w:t>
      </w:r>
      <w:r>
        <w:rPr>
          <w:sz w:val="28"/>
          <w:szCs w:val="28"/>
          <w:lang w:val="uk-UA"/>
        </w:rPr>
        <w:t xml:space="preserve"> </w:t>
      </w:r>
      <w:r>
        <w:rPr>
          <w:sz w:val="28"/>
          <w:szCs w:val="28"/>
        </w:rPr>
        <w:t>вказівним пальцем. Під час написання листа у розгніваної</w:t>
      </w:r>
      <w:r>
        <w:rPr>
          <w:sz w:val="28"/>
          <w:szCs w:val="28"/>
          <w:lang w:val="uk-UA"/>
        </w:rPr>
        <w:t xml:space="preserve"> </w:t>
      </w:r>
      <w:r>
        <w:rPr>
          <w:sz w:val="28"/>
          <w:szCs w:val="28"/>
        </w:rPr>
        <w:t xml:space="preserve">людини ручка </w:t>
      </w:r>
      <w:r>
        <w:rPr>
          <w:sz w:val="28"/>
          <w:szCs w:val="28"/>
          <w:lang w:val="uk-UA"/>
        </w:rPr>
        <w:t xml:space="preserve">може </w:t>
      </w:r>
      <w:r>
        <w:rPr>
          <w:sz w:val="28"/>
          <w:szCs w:val="28"/>
        </w:rPr>
        <w:t>прорива</w:t>
      </w:r>
      <w:r>
        <w:rPr>
          <w:sz w:val="28"/>
          <w:szCs w:val="28"/>
          <w:lang w:val="uk-UA"/>
        </w:rPr>
        <w:t xml:space="preserve">ти </w:t>
      </w:r>
      <w:r>
        <w:rPr>
          <w:sz w:val="28"/>
          <w:szCs w:val="28"/>
        </w:rPr>
        <w:t>папір через дуж</w:t>
      </w:r>
      <w:r>
        <w:rPr>
          <w:sz w:val="28"/>
          <w:szCs w:val="28"/>
          <w:lang w:val="uk-UA"/>
        </w:rPr>
        <w:t xml:space="preserve">е </w:t>
      </w:r>
      <w:r>
        <w:rPr>
          <w:sz w:val="28"/>
          <w:szCs w:val="28"/>
        </w:rPr>
        <w:t>сильний натиск і різкі</w:t>
      </w:r>
      <w:r>
        <w:rPr>
          <w:sz w:val="28"/>
          <w:szCs w:val="28"/>
          <w:lang w:val="uk-UA"/>
        </w:rPr>
        <w:t xml:space="preserve"> </w:t>
      </w:r>
      <w:r>
        <w:rPr>
          <w:sz w:val="28"/>
          <w:szCs w:val="28"/>
        </w:rPr>
        <w:t>рухи.</w:t>
      </w:r>
      <w:r>
        <w:rPr>
          <w:sz w:val="28"/>
          <w:szCs w:val="28"/>
          <w:lang w:val="uk-UA"/>
        </w:rPr>
        <w:t xml:space="preserve"> </w:t>
      </w:r>
      <w:r>
        <w:rPr>
          <w:sz w:val="28"/>
          <w:szCs w:val="28"/>
        </w:rPr>
        <w:t xml:space="preserve"> </w:t>
      </w:r>
      <w:r>
        <w:rPr>
          <w:sz w:val="28"/>
          <w:szCs w:val="28"/>
          <w:lang w:val="uk-UA"/>
        </w:rPr>
        <w:t>У</w:t>
      </w:r>
      <w:r>
        <w:rPr>
          <w:sz w:val="28"/>
          <w:szCs w:val="28"/>
        </w:rPr>
        <w:t xml:space="preserve"> доброму та доброзичливому</w:t>
      </w:r>
      <w:r>
        <w:rPr>
          <w:sz w:val="28"/>
          <w:szCs w:val="28"/>
          <w:lang w:val="uk-UA"/>
        </w:rPr>
        <w:t xml:space="preserve"> </w:t>
      </w:r>
      <w:r>
        <w:rPr>
          <w:sz w:val="28"/>
          <w:szCs w:val="28"/>
        </w:rPr>
        <w:t>настрої</w:t>
      </w:r>
      <w:r>
        <w:rPr>
          <w:sz w:val="28"/>
          <w:szCs w:val="28"/>
          <w:lang w:val="uk-UA"/>
        </w:rPr>
        <w:t xml:space="preserve"> </w:t>
      </w:r>
      <w:r>
        <w:rPr>
          <w:sz w:val="28"/>
          <w:szCs w:val="28"/>
        </w:rPr>
        <w:t>людина</w:t>
      </w:r>
      <w:r>
        <w:rPr>
          <w:sz w:val="28"/>
          <w:szCs w:val="28"/>
          <w:lang w:val="uk-UA"/>
        </w:rPr>
        <w:t xml:space="preserve"> навпаки </w:t>
      </w:r>
      <w:r>
        <w:rPr>
          <w:sz w:val="28"/>
          <w:szCs w:val="28"/>
        </w:rPr>
        <w:t>здійснює</w:t>
      </w:r>
      <w:r>
        <w:rPr>
          <w:sz w:val="28"/>
          <w:szCs w:val="28"/>
          <w:lang w:val="uk-UA"/>
        </w:rPr>
        <w:t xml:space="preserve"> </w:t>
      </w:r>
      <w:r>
        <w:rPr>
          <w:sz w:val="28"/>
          <w:szCs w:val="28"/>
        </w:rPr>
        <w:t>плавні, округлі рухи</w:t>
      </w:r>
      <w:r>
        <w:rPr>
          <w:sz w:val="28"/>
          <w:szCs w:val="28"/>
          <w:lang w:val="uk-UA"/>
        </w:rPr>
        <w:t>;</w:t>
      </w:r>
      <w:r>
        <w:rPr>
          <w:sz w:val="28"/>
          <w:szCs w:val="28"/>
        </w:rPr>
        <w:t xml:space="preserve"> </w:t>
      </w:r>
      <w:r>
        <w:rPr>
          <w:sz w:val="28"/>
          <w:szCs w:val="28"/>
          <w:lang w:val="uk-UA"/>
        </w:rPr>
        <w:t>в</w:t>
      </w:r>
      <w:r>
        <w:rPr>
          <w:sz w:val="28"/>
          <w:szCs w:val="28"/>
        </w:rPr>
        <w:t>она спокійна, в</w:t>
      </w:r>
      <w:r>
        <w:rPr>
          <w:sz w:val="28"/>
          <w:szCs w:val="28"/>
          <w:lang w:val="uk-UA"/>
        </w:rPr>
        <w:t xml:space="preserve"> її</w:t>
      </w:r>
      <w:r>
        <w:rPr>
          <w:sz w:val="28"/>
          <w:szCs w:val="28"/>
        </w:rPr>
        <w:t xml:space="preserve"> рухах немає</w:t>
      </w:r>
      <w:r>
        <w:rPr>
          <w:sz w:val="28"/>
          <w:szCs w:val="28"/>
          <w:lang w:val="uk-UA"/>
        </w:rPr>
        <w:t xml:space="preserve"> </w:t>
      </w:r>
      <w:r>
        <w:rPr>
          <w:sz w:val="28"/>
          <w:szCs w:val="28"/>
        </w:rPr>
        <w:t>різкості і нічого не боїться.</w:t>
      </w:r>
      <w:r>
        <w:rPr>
          <w:sz w:val="28"/>
          <w:szCs w:val="28"/>
          <w:lang w:val="uk-UA"/>
        </w:rPr>
        <w:t xml:space="preserve"> </w:t>
      </w:r>
      <w:r>
        <w:rPr>
          <w:sz w:val="28"/>
          <w:szCs w:val="28"/>
        </w:rPr>
        <w:t>Незважаючи на зв'язок з фізіологією, людина</w:t>
      </w:r>
      <w:r>
        <w:rPr>
          <w:sz w:val="28"/>
          <w:szCs w:val="28"/>
          <w:lang w:val="uk-UA"/>
        </w:rPr>
        <w:t xml:space="preserve"> </w:t>
      </w:r>
      <w:r>
        <w:rPr>
          <w:sz w:val="28"/>
          <w:szCs w:val="28"/>
        </w:rPr>
        <w:t>може</w:t>
      </w:r>
      <w:r>
        <w:rPr>
          <w:sz w:val="28"/>
          <w:szCs w:val="28"/>
          <w:lang w:val="uk-UA"/>
        </w:rPr>
        <w:t xml:space="preserve"> </w:t>
      </w:r>
      <w:r>
        <w:rPr>
          <w:sz w:val="28"/>
          <w:szCs w:val="28"/>
        </w:rPr>
        <w:t>керувати</w:t>
      </w:r>
      <w:r>
        <w:rPr>
          <w:sz w:val="28"/>
          <w:szCs w:val="28"/>
          <w:lang w:val="uk-UA"/>
        </w:rPr>
        <w:t xml:space="preserve"> </w:t>
      </w:r>
      <w:r>
        <w:rPr>
          <w:sz w:val="28"/>
          <w:szCs w:val="28"/>
        </w:rPr>
        <w:t xml:space="preserve">своїми </w:t>
      </w:r>
      <w:r>
        <w:rPr>
          <w:sz w:val="28"/>
          <w:szCs w:val="28"/>
        </w:rPr>
        <w:lastRenderedPageBreak/>
        <w:t>рухами та контролювати</w:t>
      </w:r>
      <w:r>
        <w:rPr>
          <w:sz w:val="28"/>
          <w:szCs w:val="28"/>
          <w:lang w:val="uk-UA"/>
        </w:rPr>
        <w:t xml:space="preserve"> </w:t>
      </w:r>
      <w:r>
        <w:rPr>
          <w:sz w:val="28"/>
          <w:szCs w:val="28"/>
        </w:rPr>
        <w:t>пантоміміку та міміку. Саме</w:t>
      </w:r>
      <w:r>
        <w:rPr>
          <w:sz w:val="28"/>
          <w:szCs w:val="28"/>
          <w:lang w:val="uk-UA"/>
        </w:rPr>
        <w:t xml:space="preserve"> </w:t>
      </w:r>
      <w:r>
        <w:rPr>
          <w:sz w:val="28"/>
          <w:szCs w:val="28"/>
        </w:rPr>
        <w:t>ця область кінесики є основною для побудови</w:t>
      </w:r>
      <w:r>
        <w:rPr>
          <w:sz w:val="28"/>
          <w:szCs w:val="28"/>
          <w:lang w:val="uk-UA"/>
        </w:rPr>
        <w:t xml:space="preserve"> </w:t>
      </w:r>
      <w:r>
        <w:rPr>
          <w:sz w:val="28"/>
          <w:szCs w:val="28"/>
        </w:rPr>
        <w:t xml:space="preserve">сценічного образу в акторів, передачі настрою і характеру персонажів. </w:t>
      </w:r>
    </w:p>
    <w:p w14:paraId="68EDD352" w14:textId="77777777" w:rsidR="00FD43FA" w:rsidRDefault="005D4EAB">
      <w:pPr>
        <w:spacing w:line="360" w:lineRule="auto"/>
        <w:jc w:val="both"/>
        <w:rPr>
          <w:sz w:val="28"/>
          <w:szCs w:val="28"/>
        </w:rPr>
      </w:pPr>
      <w:r>
        <w:rPr>
          <w:sz w:val="28"/>
          <w:szCs w:val="28"/>
        </w:rPr>
        <w:tab/>
      </w:r>
      <w:r>
        <w:rPr>
          <w:b/>
          <w:i/>
          <w:sz w:val="28"/>
          <w:szCs w:val="28"/>
        </w:rPr>
        <w:t>Міміка</w:t>
      </w:r>
      <w:r>
        <w:rPr>
          <w:b/>
          <w:sz w:val="28"/>
          <w:szCs w:val="28"/>
        </w:rPr>
        <w:t>,</w:t>
      </w:r>
      <w:r>
        <w:rPr>
          <w:sz w:val="28"/>
          <w:szCs w:val="28"/>
        </w:rPr>
        <w:t xml:space="preserve"> як засіб</w:t>
      </w:r>
      <w:r>
        <w:rPr>
          <w:sz w:val="28"/>
          <w:szCs w:val="28"/>
          <w:lang w:val="uk-UA"/>
        </w:rPr>
        <w:t xml:space="preserve"> </w:t>
      </w:r>
      <w:r>
        <w:rPr>
          <w:sz w:val="28"/>
          <w:szCs w:val="28"/>
        </w:rPr>
        <w:t>спілкування, грає</w:t>
      </w:r>
      <w:r>
        <w:rPr>
          <w:sz w:val="28"/>
          <w:szCs w:val="28"/>
          <w:lang w:val="uk-UA"/>
        </w:rPr>
        <w:t xml:space="preserve"> </w:t>
      </w:r>
      <w:r>
        <w:rPr>
          <w:sz w:val="28"/>
          <w:szCs w:val="28"/>
        </w:rPr>
        <w:t>настільки</w:t>
      </w:r>
      <w:r>
        <w:rPr>
          <w:sz w:val="28"/>
          <w:szCs w:val="28"/>
          <w:lang w:val="uk-UA"/>
        </w:rPr>
        <w:t xml:space="preserve"> </w:t>
      </w:r>
      <w:r>
        <w:rPr>
          <w:sz w:val="28"/>
          <w:szCs w:val="28"/>
        </w:rPr>
        <w:t>важливу роль, що</w:t>
      </w:r>
      <w:r>
        <w:rPr>
          <w:sz w:val="28"/>
          <w:szCs w:val="28"/>
          <w:lang w:val="uk-UA"/>
        </w:rPr>
        <w:t xml:space="preserve"> </w:t>
      </w:r>
      <w:r>
        <w:rPr>
          <w:sz w:val="28"/>
          <w:szCs w:val="28"/>
        </w:rPr>
        <w:t>діти</w:t>
      </w:r>
      <w:r>
        <w:rPr>
          <w:sz w:val="28"/>
          <w:szCs w:val="28"/>
          <w:lang w:val="uk-UA"/>
        </w:rPr>
        <w:t xml:space="preserve"> </w:t>
      </w:r>
      <w:r>
        <w:rPr>
          <w:sz w:val="28"/>
          <w:szCs w:val="28"/>
        </w:rPr>
        <w:t>вчаться</w:t>
      </w:r>
      <w:r>
        <w:rPr>
          <w:sz w:val="28"/>
          <w:szCs w:val="28"/>
          <w:lang w:val="uk-UA"/>
        </w:rPr>
        <w:t xml:space="preserve"> </w:t>
      </w:r>
      <w:r>
        <w:rPr>
          <w:sz w:val="28"/>
          <w:szCs w:val="28"/>
        </w:rPr>
        <w:t>її</w:t>
      </w:r>
      <w:r>
        <w:rPr>
          <w:sz w:val="28"/>
          <w:szCs w:val="28"/>
          <w:lang w:val="uk-UA"/>
        </w:rPr>
        <w:t xml:space="preserve"> </w:t>
      </w:r>
      <w:r>
        <w:rPr>
          <w:sz w:val="28"/>
          <w:szCs w:val="28"/>
        </w:rPr>
        <w:t>розуміти буквально від</w:t>
      </w:r>
      <w:r>
        <w:rPr>
          <w:sz w:val="28"/>
          <w:szCs w:val="28"/>
          <w:lang w:val="uk-UA"/>
        </w:rPr>
        <w:t xml:space="preserve"> </w:t>
      </w:r>
      <w:r>
        <w:rPr>
          <w:sz w:val="28"/>
          <w:szCs w:val="28"/>
        </w:rPr>
        <w:t>народження. 2-3-місячний малюк</w:t>
      </w:r>
      <w:r>
        <w:rPr>
          <w:sz w:val="28"/>
          <w:szCs w:val="28"/>
          <w:lang w:val="uk-UA"/>
        </w:rPr>
        <w:t xml:space="preserve"> </w:t>
      </w:r>
      <w:r>
        <w:rPr>
          <w:sz w:val="28"/>
          <w:szCs w:val="28"/>
        </w:rPr>
        <w:t>вже</w:t>
      </w:r>
      <w:r>
        <w:rPr>
          <w:sz w:val="28"/>
          <w:szCs w:val="28"/>
          <w:lang w:val="uk-UA"/>
        </w:rPr>
        <w:t xml:space="preserve"> </w:t>
      </w:r>
      <w:r>
        <w:rPr>
          <w:sz w:val="28"/>
          <w:szCs w:val="28"/>
        </w:rPr>
        <w:t>посміхається у відповідь на усмішку</w:t>
      </w:r>
      <w:r>
        <w:rPr>
          <w:sz w:val="28"/>
          <w:szCs w:val="28"/>
          <w:lang w:val="uk-UA"/>
        </w:rPr>
        <w:t xml:space="preserve"> </w:t>
      </w:r>
      <w:r>
        <w:rPr>
          <w:sz w:val="28"/>
          <w:szCs w:val="28"/>
        </w:rPr>
        <w:t>мами та плаче, коли вона сердито хмуриться. На думку Ф. Бацевича, міміка – найважливіший</w:t>
      </w:r>
      <w:r>
        <w:rPr>
          <w:sz w:val="28"/>
          <w:szCs w:val="28"/>
          <w:lang w:val="uk-UA"/>
        </w:rPr>
        <w:t xml:space="preserve"> </w:t>
      </w:r>
      <w:r>
        <w:rPr>
          <w:sz w:val="28"/>
          <w:szCs w:val="28"/>
        </w:rPr>
        <w:t>засіб</w:t>
      </w:r>
      <w:r>
        <w:rPr>
          <w:sz w:val="28"/>
          <w:szCs w:val="28"/>
          <w:lang w:val="uk-UA"/>
        </w:rPr>
        <w:t xml:space="preserve"> </w:t>
      </w:r>
      <w:r>
        <w:rPr>
          <w:sz w:val="28"/>
          <w:szCs w:val="28"/>
        </w:rPr>
        <w:t>невербальної</w:t>
      </w:r>
      <w:r>
        <w:rPr>
          <w:sz w:val="28"/>
          <w:szCs w:val="28"/>
          <w:lang w:val="uk-UA"/>
        </w:rPr>
        <w:t xml:space="preserve"> </w:t>
      </w:r>
      <w:r>
        <w:rPr>
          <w:sz w:val="28"/>
          <w:szCs w:val="28"/>
        </w:rPr>
        <w:t xml:space="preserve">комунікації [4, с. 62.]. </w:t>
      </w:r>
      <w:r>
        <w:rPr>
          <w:sz w:val="28"/>
          <w:szCs w:val="28"/>
          <w:lang w:val="uk-UA"/>
        </w:rPr>
        <w:t xml:space="preserve">Загалом до міміки можна віднести </w:t>
      </w:r>
      <w:r>
        <w:rPr>
          <w:sz w:val="28"/>
          <w:szCs w:val="28"/>
        </w:rPr>
        <w:t>усі</w:t>
      </w:r>
      <w:r>
        <w:rPr>
          <w:sz w:val="28"/>
          <w:szCs w:val="28"/>
          <w:lang w:val="uk-UA"/>
        </w:rPr>
        <w:t xml:space="preserve"> </w:t>
      </w:r>
      <w:r>
        <w:rPr>
          <w:sz w:val="28"/>
          <w:szCs w:val="28"/>
        </w:rPr>
        <w:t>зміни, які</w:t>
      </w:r>
      <w:r>
        <w:rPr>
          <w:sz w:val="28"/>
          <w:szCs w:val="28"/>
          <w:lang w:val="uk-UA"/>
        </w:rPr>
        <w:t xml:space="preserve">  </w:t>
      </w:r>
      <w:r>
        <w:rPr>
          <w:sz w:val="28"/>
          <w:szCs w:val="28"/>
        </w:rPr>
        <w:t>спостеріга</w:t>
      </w:r>
      <w:r>
        <w:rPr>
          <w:sz w:val="28"/>
          <w:szCs w:val="28"/>
          <w:lang w:val="uk-UA"/>
        </w:rPr>
        <w:t>ються</w:t>
      </w:r>
      <w:r>
        <w:rPr>
          <w:sz w:val="28"/>
          <w:szCs w:val="28"/>
        </w:rPr>
        <w:t xml:space="preserve"> на обличчі</w:t>
      </w:r>
      <w:r>
        <w:rPr>
          <w:sz w:val="28"/>
          <w:szCs w:val="28"/>
          <w:lang w:val="uk-UA"/>
        </w:rPr>
        <w:t xml:space="preserve"> </w:t>
      </w:r>
      <w:r>
        <w:rPr>
          <w:sz w:val="28"/>
          <w:szCs w:val="28"/>
        </w:rPr>
        <w:t>людини: рухи м‘язів</w:t>
      </w:r>
      <w:r>
        <w:rPr>
          <w:sz w:val="28"/>
          <w:szCs w:val="28"/>
          <w:lang w:val="uk-UA"/>
        </w:rPr>
        <w:t xml:space="preserve"> </w:t>
      </w:r>
      <w:r>
        <w:rPr>
          <w:sz w:val="28"/>
          <w:szCs w:val="28"/>
        </w:rPr>
        <w:t>обличчя, погляд та його</w:t>
      </w:r>
      <w:r>
        <w:rPr>
          <w:sz w:val="28"/>
          <w:szCs w:val="28"/>
          <w:lang w:val="uk-UA"/>
        </w:rPr>
        <w:t xml:space="preserve"> </w:t>
      </w:r>
      <w:r>
        <w:rPr>
          <w:sz w:val="28"/>
          <w:szCs w:val="28"/>
        </w:rPr>
        <w:t>спрямування, а також</w:t>
      </w:r>
      <w:r>
        <w:rPr>
          <w:sz w:val="28"/>
          <w:szCs w:val="28"/>
          <w:lang w:val="uk-UA"/>
        </w:rPr>
        <w:t xml:space="preserve"> </w:t>
      </w:r>
      <w:r>
        <w:rPr>
          <w:sz w:val="28"/>
          <w:szCs w:val="28"/>
        </w:rPr>
        <w:t>психосоматичні</w:t>
      </w:r>
      <w:r>
        <w:rPr>
          <w:sz w:val="28"/>
          <w:szCs w:val="28"/>
          <w:lang w:val="uk-UA"/>
        </w:rPr>
        <w:t xml:space="preserve"> </w:t>
      </w:r>
      <w:r>
        <w:rPr>
          <w:sz w:val="28"/>
          <w:szCs w:val="28"/>
        </w:rPr>
        <w:t>процеси (наприклад, почервоніння</w:t>
      </w:r>
      <w:r>
        <w:rPr>
          <w:sz w:val="28"/>
          <w:szCs w:val="28"/>
          <w:lang w:val="uk-UA"/>
        </w:rPr>
        <w:t xml:space="preserve"> </w:t>
      </w:r>
      <w:r>
        <w:rPr>
          <w:sz w:val="28"/>
          <w:szCs w:val="28"/>
        </w:rPr>
        <w:t>обличчя).</w:t>
      </w:r>
    </w:p>
    <w:p w14:paraId="06D0CED4" w14:textId="77777777" w:rsidR="00FD43FA" w:rsidRDefault="005D4EAB">
      <w:pPr>
        <w:spacing w:line="360" w:lineRule="auto"/>
        <w:jc w:val="both"/>
        <w:rPr>
          <w:sz w:val="28"/>
          <w:szCs w:val="28"/>
          <w:lang w:val="uk-UA"/>
        </w:rPr>
      </w:pPr>
      <w:r>
        <w:rPr>
          <w:sz w:val="28"/>
          <w:szCs w:val="28"/>
        </w:rPr>
        <w:tab/>
        <w:t>Міміка</w:t>
      </w:r>
      <w:r>
        <w:rPr>
          <w:sz w:val="28"/>
          <w:szCs w:val="28"/>
          <w:lang w:val="uk-UA"/>
        </w:rPr>
        <w:t xml:space="preserve"> є свідченням </w:t>
      </w:r>
      <w:r>
        <w:rPr>
          <w:sz w:val="28"/>
          <w:szCs w:val="28"/>
        </w:rPr>
        <w:t>емоційн</w:t>
      </w:r>
      <w:r>
        <w:rPr>
          <w:sz w:val="28"/>
          <w:szCs w:val="28"/>
          <w:lang w:val="uk-UA"/>
        </w:rPr>
        <w:t xml:space="preserve">ої </w:t>
      </w:r>
      <w:r>
        <w:rPr>
          <w:sz w:val="28"/>
          <w:szCs w:val="28"/>
        </w:rPr>
        <w:t>реакці</w:t>
      </w:r>
      <w:r>
        <w:rPr>
          <w:sz w:val="28"/>
          <w:szCs w:val="28"/>
          <w:lang w:val="uk-UA"/>
        </w:rPr>
        <w:t xml:space="preserve">ї  </w:t>
      </w:r>
      <w:r>
        <w:rPr>
          <w:sz w:val="28"/>
          <w:szCs w:val="28"/>
        </w:rPr>
        <w:t>людини</w:t>
      </w:r>
      <w:r>
        <w:rPr>
          <w:sz w:val="28"/>
          <w:szCs w:val="28"/>
          <w:lang w:val="uk-UA"/>
        </w:rPr>
        <w:t>.</w:t>
      </w:r>
      <w:r>
        <w:rPr>
          <w:sz w:val="28"/>
          <w:szCs w:val="28"/>
        </w:rPr>
        <w:t xml:space="preserve"> </w:t>
      </w:r>
      <w:r>
        <w:rPr>
          <w:sz w:val="28"/>
          <w:szCs w:val="28"/>
          <w:lang w:val="uk-UA"/>
        </w:rPr>
        <w:t>В</w:t>
      </w:r>
      <w:r>
        <w:rPr>
          <w:sz w:val="28"/>
          <w:szCs w:val="28"/>
        </w:rPr>
        <w:t>иділяють три чинники, які</w:t>
      </w:r>
      <w:r>
        <w:rPr>
          <w:sz w:val="28"/>
          <w:szCs w:val="28"/>
          <w:lang w:val="uk-UA"/>
        </w:rPr>
        <w:t xml:space="preserve"> </w:t>
      </w:r>
      <w:r>
        <w:rPr>
          <w:sz w:val="28"/>
          <w:szCs w:val="28"/>
        </w:rPr>
        <w:t>впливають на формуванн</w:t>
      </w:r>
      <w:r>
        <w:rPr>
          <w:sz w:val="28"/>
          <w:szCs w:val="28"/>
          <w:lang w:val="uk-UA"/>
        </w:rPr>
        <w:t xml:space="preserve"> </w:t>
      </w:r>
      <w:r>
        <w:rPr>
          <w:sz w:val="28"/>
          <w:szCs w:val="28"/>
        </w:rPr>
        <w:t>мімічного</w:t>
      </w:r>
      <w:r>
        <w:rPr>
          <w:sz w:val="28"/>
          <w:szCs w:val="28"/>
          <w:lang w:val="uk-UA"/>
        </w:rPr>
        <w:t xml:space="preserve"> </w:t>
      </w:r>
      <w:r>
        <w:rPr>
          <w:sz w:val="28"/>
          <w:szCs w:val="28"/>
        </w:rPr>
        <w:t>вираження</w:t>
      </w:r>
      <w:r>
        <w:rPr>
          <w:sz w:val="28"/>
          <w:szCs w:val="28"/>
          <w:lang w:val="uk-UA"/>
        </w:rPr>
        <w:t xml:space="preserve"> </w:t>
      </w:r>
      <w:r>
        <w:rPr>
          <w:sz w:val="28"/>
          <w:szCs w:val="28"/>
        </w:rPr>
        <w:t>емоцій: 1) існування</w:t>
      </w:r>
      <w:r>
        <w:rPr>
          <w:sz w:val="28"/>
          <w:szCs w:val="28"/>
          <w:lang w:val="uk-UA"/>
        </w:rPr>
        <w:t xml:space="preserve"> </w:t>
      </w:r>
      <w:r>
        <w:rPr>
          <w:sz w:val="28"/>
          <w:szCs w:val="28"/>
        </w:rPr>
        <w:t>вроджених</w:t>
      </w:r>
      <w:r>
        <w:rPr>
          <w:sz w:val="28"/>
          <w:szCs w:val="28"/>
          <w:lang w:val="uk-UA"/>
        </w:rPr>
        <w:t xml:space="preserve"> </w:t>
      </w:r>
      <w:r>
        <w:rPr>
          <w:sz w:val="28"/>
          <w:szCs w:val="28"/>
        </w:rPr>
        <w:t>видотипових</w:t>
      </w:r>
      <w:r>
        <w:rPr>
          <w:sz w:val="28"/>
          <w:szCs w:val="28"/>
          <w:lang w:val="uk-UA"/>
        </w:rPr>
        <w:t xml:space="preserve"> </w:t>
      </w:r>
      <w:r>
        <w:rPr>
          <w:sz w:val="28"/>
          <w:szCs w:val="28"/>
        </w:rPr>
        <w:t>мімічних схем, що</w:t>
      </w:r>
      <w:r>
        <w:rPr>
          <w:sz w:val="28"/>
          <w:szCs w:val="28"/>
          <w:lang w:val="uk-UA"/>
        </w:rPr>
        <w:t xml:space="preserve"> </w:t>
      </w:r>
      <w:r>
        <w:rPr>
          <w:sz w:val="28"/>
          <w:szCs w:val="28"/>
        </w:rPr>
        <w:t>відповідають</w:t>
      </w:r>
      <w:r>
        <w:rPr>
          <w:sz w:val="28"/>
          <w:szCs w:val="28"/>
          <w:lang w:val="uk-UA"/>
        </w:rPr>
        <w:t xml:space="preserve"> </w:t>
      </w:r>
      <w:r>
        <w:rPr>
          <w:sz w:val="28"/>
          <w:szCs w:val="28"/>
        </w:rPr>
        <w:t>визначеним</w:t>
      </w:r>
      <w:r>
        <w:rPr>
          <w:sz w:val="28"/>
          <w:szCs w:val="28"/>
          <w:lang w:val="uk-UA"/>
        </w:rPr>
        <w:t xml:space="preserve"> </w:t>
      </w:r>
      <w:r>
        <w:rPr>
          <w:sz w:val="28"/>
          <w:szCs w:val="28"/>
        </w:rPr>
        <w:t>емоційним станам; 2) набуття</w:t>
      </w:r>
      <w:r>
        <w:rPr>
          <w:sz w:val="28"/>
          <w:szCs w:val="28"/>
          <w:lang w:val="uk-UA"/>
        </w:rPr>
        <w:t xml:space="preserve"> </w:t>
      </w:r>
      <w:r>
        <w:rPr>
          <w:sz w:val="28"/>
          <w:szCs w:val="28"/>
        </w:rPr>
        <w:t>завчених, соціалізованих</w:t>
      </w:r>
      <w:r>
        <w:rPr>
          <w:sz w:val="28"/>
          <w:szCs w:val="28"/>
          <w:lang w:val="uk-UA"/>
        </w:rPr>
        <w:t xml:space="preserve"> </w:t>
      </w:r>
      <w:r>
        <w:rPr>
          <w:sz w:val="28"/>
          <w:szCs w:val="28"/>
        </w:rPr>
        <w:t>засобів</w:t>
      </w:r>
      <w:r>
        <w:rPr>
          <w:sz w:val="28"/>
          <w:szCs w:val="28"/>
          <w:lang w:val="uk-UA"/>
        </w:rPr>
        <w:t xml:space="preserve"> </w:t>
      </w:r>
      <w:r>
        <w:rPr>
          <w:sz w:val="28"/>
          <w:szCs w:val="28"/>
        </w:rPr>
        <w:t>прояву</w:t>
      </w:r>
      <w:r>
        <w:rPr>
          <w:sz w:val="28"/>
          <w:szCs w:val="28"/>
          <w:lang w:val="uk-UA"/>
        </w:rPr>
        <w:t xml:space="preserve"> </w:t>
      </w:r>
      <w:r>
        <w:rPr>
          <w:sz w:val="28"/>
          <w:szCs w:val="28"/>
        </w:rPr>
        <w:t xml:space="preserve">почуттів, </w:t>
      </w:r>
      <w:r>
        <w:rPr>
          <w:sz w:val="28"/>
          <w:szCs w:val="28"/>
          <w:lang w:val="uk-UA"/>
        </w:rPr>
        <w:t xml:space="preserve">які </w:t>
      </w:r>
      <w:r>
        <w:rPr>
          <w:sz w:val="28"/>
          <w:szCs w:val="28"/>
        </w:rPr>
        <w:t>підлягають</w:t>
      </w:r>
      <w:r>
        <w:rPr>
          <w:sz w:val="28"/>
          <w:szCs w:val="28"/>
          <w:lang w:val="uk-UA"/>
        </w:rPr>
        <w:t xml:space="preserve"> </w:t>
      </w:r>
      <w:r>
        <w:rPr>
          <w:sz w:val="28"/>
          <w:szCs w:val="28"/>
        </w:rPr>
        <w:t>довільному контролю; 3) існування</w:t>
      </w:r>
      <w:r>
        <w:rPr>
          <w:sz w:val="28"/>
          <w:szCs w:val="28"/>
          <w:lang w:val="uk-UA"/>
        </w:rPr>
        <w:t xml:space="preserve"> </w:t>
      </w:r>
      <w:r>
        <w:rPr>
          <w:sz w:val="28"/>
          <w:szCs w:val="28"/>
        </w:rPr>
        <w:t>індивідуальних</w:t>
      </w:r>
      <w:r>
        <w:rPr>
          <w:sz w:val="28"/>
          <w:szCs w:val="28"/>
          <w:lang w:val="uk-UA"/>
        </w:rPr>
        <w:t xml:space="preserve"> </w:t>
      </w:r>
      <w:r>
        <w:rPr>
          <w:sz w:val="28"/>
          <w:szCs w:val="28"/>
        </w:rPr>
        <w:t>експресивних</w:t>
      </w:r>
      <w:r>
        <w:rPr>
          <w:sz w:val="28"/>
          <w:szCs w:val="28"/>
          <w:lang w:val="uk-UA"/>
        </w:rPr>
        <w:t xml:space="preserve"> </w:t>
      </w:r>
      <w:r>
        <w:rPr>
          <w:sz w:val="28"/>
          <w:szCs w:val="28"/>
        </w:rPr>
        <w:t>особливостей, що</w:t>
      </w:r>
      <w:r>
        <w:rPr>
          <w:sz w:val="28"/>
          <w:szCs w:val="28"/>
          <w:lang w:val="uk-UA"/>
        </w:rPr>
        <w:t xml:space="preserve"> </w:t>
      </w:r>
      <w:r>
        <w:rPr>
          <w:sz w:val="28"/>
          <w:szCs w:val="28"/>
        </w:rPr>
        <w:t>додають</w:t>
      </w:r>
      <w:r>
        <w:rPr>
          <w:sz w:val="28"/>
          <w:szCs w:val="28"/>
          <w:lang w:val="uk-UA"/>
        </w:rPr>
        <w:t xml:space="preserve"> </w:t>
      </w:r>
      <w:r>
        <w:rPr>
          <w:sz w:val="28"/>
          <w:szCs w:val="28"/>
        </w:rPr>
        <w:t>видовим і соціальним формам мімічного</w:t>
      </w:r>
      <w:r>
        <w:rPr>
          <w:sz w:val="28"/>
          <w:szCs w:val="28"/>
          <w:lang w:val="uk-UA"/>
        </w:rPr>
        <w:t xml:space="preserve"> </w:t>
      </w:r>
      <w:r>
        <w:rPr>
          <w:sz w:val="28"/>
          <w:szCs w:val="28"/>
        </w:rPr>
        <w:t>вираженн</w:t>
      </w:r>
      <w:r>
        <w:rPr>
          <w:sz w:val="28"/>
          <w:szCs w:val="28"/>
          <w:lang w:val="uk-UA"/>
        </w:rPr>
        <w:t xml:space="preserve"> </w:t>
      </w:r>
      <w:r>
        <w:rPr>
          <w:sz w:val="28"/>
          <w:szCs w:val="28"/>
        </w:rPr>
        <w:t>специфічних рис, властив</w:t>
      </w:r>
      <w:r>
        <w:rPr>
          <w:sz w:val="28"/>
          <w:szCs w:val="28"/>
          <w:lang w:val="uk-UA"/>
        </w:rPr>
        <w:t xml:space="preserve">і </w:t>
      </w:r>
      <w:r>
        <w:rPr>
          <w:sz w:val="28"/>
          <w:szCs w:val="28"/>
        </w:rPr>
        <w:t>лише конкретному індивіду</w:t>
      </w:r>
      <w:r>
        <w:rPr>
          <w:sz w:val="28"/>
          <w:szCs w:val="28"/>
          <w:lang w:val="uk-UA"/>
        </w:rPr>
        <w:t xml:space="preserve"> [18].</w:t>
      </w:r>
    </w:p>
    <w:p w14:paraId="139B4CEC" w14:textId="77777777" w:rsidR="00FD43FA" w:rsidRDefault="005D4EAB">
      <w:pPr>
        <w:spacing w:line="360" w:lineRule="auto"/>
        <w:ind w:firstLine="720"/>
        <w:jc w:val="both"/>
        <w:rPr>
          <w:sz w:val="28"/>
          <w:szCs w:val="28"/>
          <w:highlight w:val="yellow"/>
        </w:rPr>
      </w:pPr>
      <w:r>
        <w:rPr>
          <w:sz w:val="28"/>
          <w:szCs w:val="28"/>
          <w:lang w:val="uk-UA"/>
        </w:rPr>
        <w:t xml:space="preserve">Людина має 18 основних мімічних м'язів, і вони, беручи участь у комунікативному процесі, здатні зробити безліч різноманітних рухів. Описати всі висловлювання обличчя неможливо тому, що міміка – це відбиток індивідуальності особистості, і вона унікальна в кожної людини. Мімічні рухи створюють перше враження про людину, адже при зустрічі ми насампере звертаємо увагу на обличчя. </w:t>
      </w:r>
      <w:r>
        <w:rPr>
          <w:sz w:val="28"/>
          <w:szCs w:val="28"/>
        </w:rPr>
        <w:t>Розуміючи</w:t>
      </w:r>
      <w:r>
        <w:rPr>
          <w:sz w:val="28"/>
          <w:szCs w:val="28"/>
          <w:lang w:val="uk-UA"/>
        </w:rPr>
        <w:t xml:space="preserve"> </w:t>
      </w:r>
      <w:r>
        <w:rPr>
          <w:sz w:val="28"/>
          <w:szCs w:val="28"/>
        </w:rPr>
        <w:t>значення</w:t>
      </w:r>
      <w:r>
        <w:rPr>
          <w:sz w:val="28"/>
          <w:szCs w:val="28"/>
          <w:lang w:val="uk-UA"/>
        </w:rPr>
        <w:t xml:space="preserve"> </w:t>
      </w:r>
      <w:r>
        <w:rPr>
          <w:sz w:val="28"/>
          <w:szCs w:val="28"/>
        </w:rPr>
        <w:t>міміки, людина</w:t>
      </w:r>
      <w:r>
        <w:rPr>
          <w:sz w:val="28"/>
          <w:szCs w:val="28"/>
          <w:lang w:val="uk-UA"/>
        </w:rPr>
        <w:t xml:space="preserve"> </w:t>
      </w:r>
      <w:r>
        <w:rPr>
          <w:sz w:val="28"/>
          <w:szCs w:val="28"/>
        </w:rPr>
        <w:t>вчиться нею керувати, стежити за виразом</w:t>
      </w:r>
      <w:r>
        <w:rPr>
          <w:sz w:val="28"/>
          <w:szCs w:val="28"/>
          <w:lang w:val="uk-UA"/>
        </w:rPr>
        <w:t xml:space="preserve"> </w:t>
      </w:r>
      <w:r>
        <w:rPr>
          <w:sz w:val="28"/>
          <w:szCs w:val="28"/>
        </w:rPr>
        <w:t>свого</w:t>
      </w:r>
      <w:r>
        <w:rPr>
          <w:sz w:val="28"/>
          <w:szCs w:val="28"/>
          <w:lang w:val="uk-UA"/>
        </w:rPr>
        <w:t xml:space="preserve"> </w:t>
      </w:r>
      <w:r>
        <w:rPr>
          <w:sz w:val="28"/>
          <w:szCs w:val="28"/>
        </w:rPr>
        <w:t>обличчя. Але постійно</w:t>
      </w:r>
      <w:r>
        <w:rPr>
          <w:sz w:val="28"/>
          <w:szCs w:val="28"/>
          <w:lang w:val="uk-UA"/>
        </w:rPr>
        <w:t xml:space="preserve"> </w:t>
      </w:r>
      <w:r>
        <w:rPr>
          <w:sz w:val="28"/>
          <w:szCs w:val="28"/>
        </w:rPr>
        <w:t>тримати</w:t>
      </w:r>
      <w:r>
        <w:rPr>
          <w:sz w:val="28"/>
          <w:szCs w:val="28"/>
          <w:lang w:val="uk-UA"/>
        </w:rPr>
        <w:t xml:space="preserve"> </w:t>
      </w:r>
      <w:r>
        <w:rPr>
          <w:sz w:val="28"/>
          <w:szCs w:val="28"/>
        </w:rPr>
        <w:t>під контролем усі</w:t>
      </w:r>
      <w:r>
        <w:rPr>
          <w:sz w:val="28"/>
          <w:szCs w:val="28"/>
          <w:lang w:val="uk-UA"/>
        </w:rPr>
        <w:t xml:space="preserve"> </w:t>
      </w:r>
      <w:r>
        <w:rPr>
          <w:sz w:val="28"/>
          <w:szCs w:val="28"/>
        </w:rPr>
        <w:t>мімічні рухи неможливо, і справжні</w:t>
      </w:r>
      <w:r>
        <w:rPr>
          <w:sz w:val="28"/>
          <w:szCs w:val="28"/>
          <w:lang w:val="uk-UA"/>
        </w:rPr>
        <w:t xml:space="preserve"> </w:t>
      </w:r>
      <w:r>
        <w:rPr>
          <w:sz w:val="28"/>
          <w:szCs w:val="28"/>
        </w:rPr>
        <w:t>почуття та наміри все одно хоч на мить, але прориваються</w:t>
      </w:r>
      <w:r>
        <w:rPr>
          <w:sz w:val="28"/>
          <w:szCs w:val="28"/>
          <w:lang w:val="uk-UA"/>
        </w:rPr>
        <w:t xml:space="preserve"> </w:t>
      </w:r>
      <w:r>
        <w:rPr>
          <w:sz w:val="28"/>
          <w:szCs w:val="28"/>
        </w:rPr>
        <w:t>крізь</w:t>
      </w:r>
      <w:r>
        <w:rPr>
          <w:sz w:val="28"/>
          <w:szCs w:val="28"/>
          <w:lang w:val="uk-UA"/>
        </w:rPr>
        <w:t xml:space="preserve"> </w:t>
      </w:r>
      <w:r>
        <w:rPr>
          <w:sz w:val="28"/>
          <w:szCs w:val="28"/>
        </w:rPr>
        <w:t>штучну маску [1</w:t>
      </w:r>
      <w:r>
        <w:rPr>
          <w:sz w:val="28"/>
          <w:szCs w:val="28"/>
          <w:lang w:val="uk-UA"/>
        </w:rPr>
        <w:t>5</w:t>
      </w:r>
      <w:r>
        <w:rPr>
          <w:sz w:val="28"/>
          <w:szCs w:val="28"/>
        </w:rPr>
        <w:t>].</w:t>
      </w:r>
    </w:p>
    <w:p w14:paraId="47E2AC29" w14:textId="77777777" w:rsidR="00FD43FA" w:rsidRDefault="005D4EAB">
      <w:pPr>
        <w:spacing w:line="360" w:lineRule="auto"/>
        <w:jc w:val="both"/>
        <w:rPr>
          <w:sz w:val="28"/>
          <w:szCs w:val="28"/>
        </w:rPr>
      </w:pPr>
      <w:r>
        <w:rPr>
          <w:sz w:val="28"/>
          <w:szCs w:val="28"/>
        </w:rPr>
        <w:tab/>
        <w:t>Особливу роль у міміці</w:t>
      </w:r>
      <w:r>
        <w:rPr>
          <w:sz w:val="28"/>
          <w:szCs w:val="28"/>
          <w:lang w:val="uk-UA"/>
        </w:rPr>
        <w:t xml:space="preserve"> </w:t>
      </w:r>
      <w:r>
        <w:rPr>
          <w:sz w:val="28"/>
          <w:szCs w:val="28"/>
        </w:rPr>
        <w:t>відіграють</w:t>
      </w:r>
      <w:r>
        <w:rPr>
          <w:sz w:val="28"/>
          <w:szCs w:val="28"/>
          <w:lang w:val="uk-UA"/>
        </w:rPr>
        <w:t xml:space="preserve"> </w:t>
      </w:r>
      <w:r>
        <w:rPr>
          <w:sz w:val="28"/>
          <w:szCs w:val="28"/>
        </w:rPr>
        <w:t>очі, які</w:t>
      </w:r>
      <w:r>
        <w:rPr>
          <w:sz w:val="28"/>
          <w:szCs w:val="28"/>
          <w:lang w:val="uk-UA"/>
        </w:rPr>
        <w:t xml:space="preserve"> </w:t>
      </w:r>
      <w:r>
        <w:rPr>
          <w:sz w:val="28"/>
          <w:szCs w:val="28"/>
        </w:rPr>
        <w:t>передають найщиріш</w:t>
      </w:r>
      <w:r>
        <w:rPr>
          <w:sz w:val="28"/>
          <w:szCs w:val="28"/>
          <w:lang w:val="uk-UA"/>
        </w:rPr>
        <w:t xml:space="preserve">у </w:t>
      </w:r>
      <w:r>
        <w:rPr>
          <w:sz w:val="28"/>
          <w:szCs w:val="28"/>
        </w:rPr>
        <w:t>інформацію про стан людини. Тому люди</w:t>
      </w:r>
      <w:r>
        <w:rPr>
          <w:sz w:val="28"/>
          <w:szCs w:val="28"/>
          <w:lang w:val="uk-UA"/>
        </w:rPr>
        <w:t xml:space="preserve"> </w:t>
      </w:r>
      <w:r>
        <w:rPr>
          <w:sz w:val="28"/>
          <w:szCs w:val="28"/>
        </w:rPr>
        <w:t>насамперед</w:t>
      </w:r>
      <w:r>
        <w:rPr>
          <w:sz w:val="28"/>
          <w:szCs w:val="28"/>
          <w:lang w:val="uk-UA"/>
        </w:rPr>
        <w:t xml:space="preserve"> </w:t>
      </w:r>
      <w:r>
        <w:rPr>
          <w:sz w:val="28"/>
          <w:szCs w:val="28"/>
        </w:rPr>
        <w:t>звертають</w:t>
      </w:r>
      <w:r>
        <w:rPr>
          <w:sz w:val="28"/>
          <w:szCs w:val="28"/>
          <w:lang w:val="uk-UA"/>
        </w:rPr>
        <w:t xml:space="preserve"> </w:t>
      </w:r>
      <w:r>
        <w:rPr>
          <w:sz w:val="28"/>
          <w:szCs w:val="28"/>
        </w:rPr>
        <w:t>увагу на очі</w:t>
      </w:r>
      <w:r>
        <w:rPr>
          <w:sz w:val="28"/>
          <w:szCs w:val="28"/>
          <w:lang w:val="uk-UA"/>
        </w:rPr>
        <w:t xml:space="preserve"> </w:t>
      </w:r>
      <w:r>
        <w:rPr>
          <w:sz w:val="28"/>
          <w:szCs w:val="28"/>
        </w:rPr>
        <w:lastRenderedPageBreak/>
        <w:t>свого</w:t>
      </w:r>
      <w:r>
        <w:rPr>
          <w:sz w:val="28"/>
          <w:szCs w:val="28"/>
          <w:lang w:val="uk-UA"/>
        </w:rPr>
        <w:t xml:space="preserve"> </w:t>
      </w:r>
      <w:r>
        <w:rPr>
          <w:sz w:val="28"/>
          <w:szCs w:val="28"/>
        </w:rPr>
        <w:t>співрозмовника. За ними можна</w:t>
      </w:r>
      <w:r>
        <w:rPr>
          <w:sz w:val="28"/>
          <w:szCs w:val="28"/>
          <w:lang w:val="uk-UA"/>
        </w:rPr>
        <w:t xml:space="preserve"> </w:t>
      </w:r>
      <w:r>
        <w:rPr>
          <w:sz w:val="28"/>
          <w:szCs w:val="28"/>
        </w:rPr>
        <w:t>визначити</w:t>
      </w:r>
      <w:r>
        <w:rPr>
          <w:sz w:val="28"/>
          <w:szCs w:val="28"/>
          <w:lang w:val="uk-UA"/>
        </w:rPr>
        <w:t xml:space="preserve"> </w:t>
      </w:r>
      <w:r>
        <w:rPr>
          <w:sz w:val="28"/>
          <w:szCs w:val="28"/>
        </w:rPr>
        <w:t>настрій, готовність</w:t>
      </w:r>
      <w:r>
        <w:rPr>
          <w:sz w:val="28"/>
          <w:szCs w:val="28"/>
          <w:lang w:val="uk-UA"/>
        </w:rPr>
        <w:t xml:space="preserve"> </w:t>
      </w:r>
      <w:r>
        <w:rPr>
          <w:sz w:val="28"/>
          <w:szCs w:val="28"/>
        </w:rPr>
        <w:t>допомогти</w:t>
      </w:r>
      <w:r>
        <w:rPr>
          <w:sz w:val="28"/>
          <w:szCs w:val="28"/>
          <w:lang w:val="uk-UA"/>
        </w:rPr>
        <w:t xml:space="preserve"> </w:t>
      </w:r>
      <w:r>
        <w:rPr>
          <w:sz w:val="28"/>
          <w:szCs w:val="28"/>
        </w:rPr>
        <w:t>чи</w:t>
      </w:r>
      <w:r>
        <w:rPr>
          <w:sz w:val="28"/>
          <w:szCs w:val="28"/>
          <w:lang w:val="uk-UA"/>
        </w:rPr>
        <w:t xml:space="preserve"> </w:t>
      </w:r>
      <w:r>
        <w:rPr>
          <w:sz w:val="28"/>
          <w:szCs w:val="28"/>
        </w:rPr>
        <w:t>бажання</w:t>
      </w:r>
      <w:r>
        <w:rPr>
          <w:sz w:val="28"/>
          <w:szCs w:val="28"/>
          <w:lang w:val="uk-UA"/>
        </w:rPr>
        <w:t xml:space="preserve"> </w:t>
      </w:r>
      <w:r>
        <w:rPr>
          <w:sz w:val="28"/>
          <w:szCs w:val="28"/>
        </w:rPr>
        <w:t>помститися. А як блищать, буквально сяють</w:t>
      </w:r>
      <w:r>
        <w:rPr>
          <w:sz w:val="28"/>
          <w:szCs w:val="28"/>
          <w:lang w:val="uk-UA"/>
        </w:rPr>
        <w:t xml:space="preserve">, </w:t>
      </w:r>
      <w:r>
        <w:rPr>
          <w:sz w:val="28"/>
          <w:szCs w:val="28"/>
        </w:rPr>
        <w:t>очі, коли людина</w:t>
      </w:r>
      <w:r>
        <w:rPr>
          <w:sz w:val="28"/>
          <w:szCs w:val="28"/>
          <w:lang w:val="uk-UA"/>
        </w:rPr>
        <w:t xml:space="preserve"> </w:t>
      </w:r>
      <w:r>
        <w:rPr>
          <w:sz w:val="28"/>
          <w:szCs w:val="28"/>
        </w:rPr>
        <w:t>закохана і дивиться на об'єкт</w:t>
      </w:r>
      <w:r>
        <w:rPr>
          <w:sz w:val="28"/>
          <w:szCs w:val="28"/>
          <w:lang w:val="uk-UA"/>
        </w:rPr>
        <w:t xml:space="preserve"> </w:t>
      </w:r>
      <w:r>
        <w:rPr>
          <w:sz w:val="28"/>
          <w:szCs w:val="28"/>
        </w:rPr>
        <w:t>своєї</w:t>
      </w:r>
      <w:r>
        <w:rPr>
          <w:sz w:val="28"/>
          <w:szCs w:val="28"/>
          <w:lang w:val="uk-UA"/>
        </w:rPr>
        <w:t xml:space="preserve"> </w:t>
      </w:r>
      <w:r>
        <w:rPr>
          <w:sz w:val="28"/>
          <w:szCs w:val="28"/>
        </w:rPr>
        <w:t xml:space="preserve">симпатії! </w:t>
      </w:r>
    </w:p>
    <w:p w14:paraId="5DF38419" w14:textId="77777777" w:rsidR="00FD43FA" w:rsidRDefault="005D4EAB">
      <w:pPr>
        <w:spacing w:line="360" w:lineRule="auto"/>
        <w:jc w:val="both"/>
        <w:rPr>
          <w:sz w:val="28"/>
          <w:szCs w:val="28"/>
        </w:rPr>
      </w:pPr>
      <w:r>
        <w:rPr>
          <w:sz w:val="28"/>
          <w:szCs w:val="28"/>
        </w:rPr>
        <w:tab/>
        <w:t>Погляд</w:t>
      </w:r>
      <w:r>
        <w:rPr>
          <w:sz w:val="28"/>
          <w:szCs w:val="28"/>
          <w:lang w:val="uk-UA"/>
        </w:rPr>
        <w:t xml:space="preserve"> </w:t>
      </w:r>
      <w:r>
        <w:rPr>
          <w:sz w:val="28"/>
          <w:szCs w:val="28"/>
        </w:rPr>
        <w:t>людини та пов‘язані</w:t>
      </w:r>
      <w:r>
        <w:rPr>
          <w:sz w:val="28"/>
          <w:szCs w:val="28"/>
          <w:lang w:val="uk-UA"/>
        </w:rPr>
        <w:t xml:space="preserve"> </w:t>
      </w:r>
      <w:r>
        <w:rPr>
          <w:sz w:val="28"/>
          <w:szCs w:val="28"/>
        </w:rPr>
        <w:t>з ним сигнали</w:t>
      </w:r>
      <w:r>
        <w:rPr>
          <w:sz w:val="28"/>
          <w:szCs w:val="28"/>
          <w:lang w:val="uk-UA"/>
        </w:rPr>
        <w:t xml:space="preserve"> </w:t>
      </w:r>
      <w:r>
        <w:rPr>
          <w:sz w:val="28"/>
          <w:szCs w:val="28"/>
        </w:rPr>
        <w:t>очима</w:t>
      </w:r>
      <w:r>
        <w:rPr>
          <w:sz w:val="28"/>
          <w:szCs w:val="28"/>
          <w:lang w:val="uk-UA"/>
        </w:rPr>
        <w:t xml:space="preserve"> </w:t>
      </w:r>
      <w:r>
        <w:rPr>
          <w:sz w:val="28"/>
          <w:szCs w:val="28"/>
        </w:rPr>
        <w:t>мають</w:t>
      </w:r>
      <w:r>
        <w:rPr>
          <w:sz w:val="28"/>
          <w:szCs w:val="28"/>
          <w:lang w:val="uk-UA"/>
        </w:rPr>
        <w:t xml:space="preserve"> </w:t>
      </w:r>
      <w:r>
        <w:rPr>
          <w:sz w:val="28"/>
          <w:szCs w:val="28"/>
        </w:rPr>
        <w:t>безпосереднє</w:t>
      </w:r>
      <w:r>
        <w:rPr>
          <w:sz w:val="28"/>
          <w:szCs w:val="28"/>
          <w:lang w:val="uk-UA"/>
        </w:rPr>
        <w:t xml:space="preserve"> </w:t>
      </w:r>
      <w:r>
        <w:rPr>
          <w:sz w:val="28"/>
          <w:szCs w:val="28"/>
        </w:rPr>
        <w:t>відношення до правдивості</w:t>
      </w:r>
      <w:r>
        <w:rPr>
          <w:sz w:val="28"/>
          <w:szCs w:val="28"/>
          <w:lang w:val="uk-UA"/>
        </w:rPr>
        <w:t xml:space="preserve"> </w:t>
      </w:r>
      <w:r>
        <w:rPr>
          <w:sz w:val="28"/>
          <w:szCs w:val="28"/>
        </w:rPr>
        <w:t>тієї</w:t>
      </w:r>
      <w:r>
        <w:rPr>
          <w:sz w:val="28"/>
          <w:szCs w:val="28"/>
          <w:lang w:val="uk-UA"/>
        </w:rPr>
        <w:t xml:space="preserve"> </w:t>
      </w:r>
      <w:r>
        <w:rPr>
          <w:sz w:val="28"/>
          <w:szCs w:val="28"/>
        </w:rPr>
        <w:t>інформації, яка промовляється</w:t>
      </w:r>
      <w:r>
        <w:rPr>
          <w:sz w:val="28"/>
          <w:szCs w:val="28"/>
          <w:lang w:val="uk-UA"/>
        </w:rPr>
        <w:t xml:space="preserve"> </w:t>
      </w:r>
      <w:r>
        <w:rPr>
          <w:sz w:val="28"/>
          <w:szCs w:val="28"/>
        </w:rPr>
        <w:t>вголос. Напрям</w:t>
      </w:r>
      <w:r>
        <w:rPr>
          <w:sz w:val="28"/>
          <w:szCs w:val="28"/>
          <w:lang w:val="uk-UA"/>
        </w:rPr>
        <w:t xml:space="preserve"> </w:t>
      </w:r>
      <w:r>
        <w:rPr>
          <w:sz w:val="28"/>
          <w:szCs w:val="28"/>
        </w:rPr>
        <w:t>погляду</w:t>
      </w:r>
      <w:r>
        <w:rPr>
          <w:sz w:val="28"/>
          <w:szCs w:val="28"/>
          <w:lang w:val="uk-UA"/>
        </w:rPr>
        <w:t xml:space="preserve"> </w:t>
      </w:r>
      <w:r>
        <w:rPr>
          <w:sz w:val="28"/>
          <w:szCs w:val="28"/>
        </w:rPr>
        <w:t>вказує на спрямованість</w:t>
      </w:r>
      <w:r>
        <w:rPr>
          <w:sz w:val="28"/>
          <w:szCs w:val="28"/>
          <w:lang w:val="uk-UA"/>
        </w:rPr>
        <w:t xml:space="preserve"> </w:t>
      </w:r>
      <w:r>
        <w:rPr>
          <w:sz w:val="28"/>
          <w:szCs w:val="28"/>
        </w:rPr>
        <w:t>уваги і, разом із</w:t>
      </w:r>
      <w:r>
        <w:rPr>
          <w:sz w:val="28"/>
          <w:szCs w:val="28"/>
          <w:lang w:val="uk-UA"/>
        </w:rPr>
        <w:t xml:space="preserve"> </w:t>
      </w:r>
      <w:r>
        <w:rPr>
          <w:sz w:val="28"/>
          <w:szCs w:val="28"/>
        </w:rPr>
        <w:t>тим, є сигналом зворотн</w:t>
      </w:r>
      <w:r>
        <w:rPr>
          <w:sz w:val="28"/>
          <w:szCs w:val="28"/>
          <w:lang w:val="uk-UA"/>
        </w:rPr>
        <w:t>ь</w:t>
      </w:r>
      <w:r>
        <w:rPr>
          <w:sz w:val="28"/>
          <w:szCs w:val="28"/>
        </w:rPr>
        <w:t>ого</w:t>
      </w:r>
      <w:r>
        <w:rPr>
          <w:sz w:val="28"/>
          <w:szCs w:val="28"/>
          <w:lang w:val="uk-UA"/>
        </w:rPr>
        <w:t xml:space="preserve"> </w:t>
      </w:r>
      <w:r>
        <w:rPr>
          <w:sz w:val="28"/>
          <w:szCs w:val="28"/>
        </w:rPr>
        <w:t>зв‘язку, що</w:t>
      </w:r>
      <w:r>
        <w:rPr>
          <w:sz w:val="28"/>
          <w:szCs w:val="28"/>
          <w:lang w:val="uk-UA"/>
        </w:rPr>
        <w:t xml:space="preserve"> </w:t>
      </w:r>
      <w:r>
        <w:rPr>
          <w:sz w:val="28"/>
          <w:szCs w:val="28"/>
        </w:rPr>
        <w:t>вказує на ставлення до самого співрозмовника, його</w:t>
      </w:r>
      <w:r>
        <w:rPr>
          <w:sz w:val="28"/>
          <w:szCs w:val="28"/>
          <w:lang w:val="uk-UA"/>
        </w:rPr>
        <w:t xml:space="preserve"> </w:t>
      </w:r>
      <w:r>
        <w:rPr>
          <w:sz w:val="28"/>
          <w:szCs w:val="28"/>
        </w:rPr>
        <w:t>повідомлення та ситуації в цілому [</w:t>
      </w:r>
      <w:r w:rsidR="00560BC3">
        <w:rPr>
          <w:sz w:val="28"/>
          <w:szCs w:val="28"/>
          <w:lang w:val="uk-UA"/>
        </w:rPr>
        <w:t>36</w:t>
      </w:r>
      <w:r>
        <w:rPr>
          <w:sz w:val="28"/>
          <w:szCs w:val="28"/>
        </w:rPr>
        <w:t>]. Як і решта</w:t>
      </w:r>
      <w:r>
        <w:rPr>
          <w:sz w:val="28"/>
          <w:szCs w:val="28"/>
          <w:lang w:val="uk-UA"/>
        </w:rPr>
        <w:t xml:space="preserve"> </w:t>
      </w:r>
      <w:r>
        <w:rPr>
          <w:sz w:val="28"/>
          <w:szCs w:val="28"/>
        </w:rPr>
        <w:t>невербальних</w:t>
      </w:r>
      <w:r>
        <w:rPr>
          <w:sz w:val="28"/>
          <w:szCs w:val="28"/>
          <w:lang w:val="uk-UA"/>
        </w:rPr>
        <w:t xml:space="preserve"> </w:t>
      </w:r>
      <w:r>
        <w:rPr>
          <w:sz w:val="28"/>
          <w:szCs w:val="28"/>
        </w:rPr>
        <w:t>комунікативних</w:t>
      </w:r>
      <w:r>
        <w:rPr>
          <w:sz w:val="28"/>
          <w:szCs w:val="28"/>
          <w:lang w:val="uk-UA"/>
        </w:rPr>
        <w:t xml:space="preserve"> </w:t>
      </w:r>
      <w:r>
        <w:rPr>
          <w:sz w:val="28"/>
          <w:szCs w:val="28"/>
        </w:rPr>
        <w:t>засобів, погляд</w:t>
      </w:r>
      <w:r>
        <w:rPr>
          <w:sz w:val="28"/>
          <w:szCs w:val="28"/>
          <w:lang w:val="uk-UA"/>
        </w:rPr>
        <w:t xml:space="preserve"> </w:t>
      </w:r>
      <w:r>
        <w:rPr>
          <w:sz w:val="28"/>
          <w:szCs w:val="28"/>
        </w:rPr>
        <w:t>по-різному</w:t>
      </w:r>
      <w:r>
        <w:rPr>
          <w:sz w:val="28"/>
          <w:szCs w:val="28"/>
          <w:lang w:val="uk-UA"/>
        </w:rPr>
        <w:t xml:space="preserve"> </w:t>
      </w:r>
      <w:r>
        <w:rPr>
          <w:sz w:val="28"/>
          <w:szCs w:val="28"/>
        </w:rPr>
        <w:t>трактується в різних</w:t>
      </w:r>
      <w:r>
        <w:rPr>
          <w:sz w:val="28"/>
          <w:szCs w:val="28"/>
          <w:lang w:val="uk-UA"/>
        </w:rPr>
        <w:t xml:space="preserve"> </w:t>
      </w:r>
      <w:r>
        <w:rPr>
          <w:sz w:val="28"/>
          <w:szCs w:val="28"/>
        </w:rPr>
        <w:t>етномовних</w:t>
      </w:r>
      <w:r>
        <w:rPr>
          <w:sz w:val="28"/>
          <w:szCs w:val="28"/>
          <w:lang w:val="uk-UA"/>
        </w:rPr>
        <w:t xml:space="preserve"> </w:t>
      </w:r>
      <w:r>
        <w:rPr>
          <w:sz w:val="28"/>
          <w:szCs w:val="28"/>
        </w:rPr>
        <w:t>спільнотах. Візуальне</w:t>
      </w:r>
      <w:r>
        <w:rPr>
          <w:sz w:val="28"/>
          <w:szCs w:val="28"/>
          <w:lang w:val="uk-UA"/>
        </w:rPr>
        <w:t xml:space="preserve"> </w:t>
      </w:r>
      <w:r>
        <w:rPr>
          <w:sz w:val="28"/>
          <w:szCs w:val="28"/>
        </w:rPr>
        <w:t>спілкування («контакт очей», «окулістка» [</w:t>
      </w:r>
      <w:r w:rsidR="00560BC3">
        <w:rPr>
          <w:sz w:val="28"/>
          <w:szCs w:val="28"/>
          <w:lang w:val="uk-UA"/>
        </w:rPr>
        <w:t>43</w:t>
      </w:r>
      <w:r>
        <w:rPr>
          <w:sz w:val="28"/>
          <w:szCs w:val="28"/>
        </w:rPr>
        <w:t>, с. 72]) – нова область дослідження. Як і всі</w:t>
      </w:r>
      <w:r>
        <w:rPr>
          <w:sz w:val="28"/>
          <w:szCs w:val="28"/>
          <w:lang w:val="uk-UA"/>
        </w:rPr>
        <w:t xml:space="preserve"> </w:t>
      </w:r>
      <w:r>
        <w:rPr>
          <w:sz w:val="28"/>
          <w:szCs w:val="28"/>
        </w:rPr>
        <w:t>невербальні</w:t>
      </w:r>
      <w:r>
        <w:rPr>
          <w:sz w:val="28"/>
          <w:szCs w:val="28"/>
          <w:lang w:val="uk-UA"/>
        </w:rPr>
        <w:t xml:space="preserve"> </w:t>
      </w:r>
      <w:r>
        <w:rPr>
          <w:sz w:val="28"/>
          <w:szCs w:val="28"/>
        </w:rPr>
        <w:t>засоби, контакт очей має</w:t>
      </w:r>
      <w:r>
        <w:rPr>
          <w:sz w:val="28"/>
          <w:szCs w:val="28"/>
          <w:lang w:val="uk-UA"/>
        </w:rPr>
        <w:t xml:space="preserve"> </w:t>
      </w:r>
      <w:r>
        <w:rPr>
          <w:sz w:val="28"/>
          <w:szCs w:val="28"/>
        </w:rPr>
        <w:t>значення</w:t>
      </w:r>
      <w:r>
        <w:rPr>
          <w:sz w:val="28"/>
          <w:szCs w:val="28"/>
          <w:lang w:val="uk-UA"/>
        </w:rPr>
        <w:t xml:space="preserve"> </w:t>
      </w:r>
      <w:r>
        <w:rPr>
          <w:sz w:val="28"/>
          <w:szCs w:val="28"/>
        </w:rPr>
        <w:t>доповнення до вербальної</w:t>
      </w:r>
      <w:r>
        <w:rPr>
          <w:sz w:val="28"/>
          <w:szCs w:val="28"/>
          <w:lang w:val="uk-UA"/>
        </w:rPr>
        <w:t xml:space="preserve"> </w:t>
      </w:r>
      <w:r>
        <w:rPr>
          <w:sz w:val="28"/>
          <w:szCs w:val="28"/>
        </w:rPr>
        <w:t>комунікації. Візуальний контакт передає широкий діапазон</w:t>
      </w:r>
      <w:r>
        <w:rPr>
          <w:sz w:val="28"/>
          <w:szCs w:val="28"/>
          <w:lang w:val="uk-UA"/>
        </w:rPr>
        <w:t xml:space="preserve"> </w:t>
      </w:r>
      <w:r>
        <w:rPr>
          <w:sz w:val="28"/>
          <w:szCs w:val="28"/>
        </w:rPr>
        <w:t>відчуттів та емоцій особи</w:t>
      </w:r>
      <w:r>
        <w:rPr>
          <w:sz w:val="28"/>
          <w:szCs w:val="28"/>
          <w:lang w:val="uk-UA"/>
        </w:rPr>
        <w:t xml:space="preserve"> і </w:t>
      </w:r>
      <w:r>
        <w:rPr>
          <w:sz w:val="28"/>
          <w:szCs w:val="28"/>
        </w:rPr>
        <w:t>може</w:t>
      </w:r>
      <w:r>
        <w:rPr>
          <w:sz w:val="28"/>
          <w:szCs w:val="28"/>
          <w:lang w:val="uk-UA"/>
        </w:rPr>
        <w:t xml:space="preserve"> </w:t>
      </w:r>
      <w:r>
        <w:rPr>
          <w:sz w:val="28"/>
          <w:szCs w:val="28"/>
        </w:rPr>
        <w:t>спонукати до початку або</w:t>
      </w:r>
      <w:r>
        <w:rPr>
          <w:sz w:val="28"/>
          <w:szCs w:val="28"/>
          <w:lang w:val="uk-UA"/>
        </w:rPr>
        <w:t xml:space="preserve"> </w:t>
      </w:r>
      <w:r>
        <w:rPr>
          <w:sz w:val="28"/>
          <w:szCs w:val="28"/>
        </w:rPr>
        <w:t>закінчення</w:t>
      </w:r>
      <w:r>
        <w:rPr>
          <w:sz w:val="28"/>
          <w:szCs w:val="28"/>
          <w:lang w:val="uk-UA"/>
        </w:rPr>
        <w:t xml:space="preserve"> </w:t>
      </w:r>
      <w:r>
        <w:rPr>
          <w:sz w:val="28"/>
          <w:szCs w:val="28"/>
        </w:rPr>
        <w:t>розмови;  упродовж</w:t>
      </w:r>
      <w:r>
        <w:rPr>
          <w:sz w:val="28"/>
          <w:szCs w:val="28"/>
          <w:lang w:val="uk-UA"/>
        </w:rPr>
        <w:t xml:space="preserve"> </w:t>
      </w:r>
      <w:r>
        <w:rPr>
          <w:sz w:val="28"/>
          <w:szCs w:val="28"/>
        </w:rPr>
        <w:t>розмови</w:t>
      </w:r>
      <w:r>
        <w:rPr>
          <w:sz w:val="28"/>
          <w:szCs w:val="28"/>
          <w:lang w:val="uk-UA"/>
        </w:rPr>
        <w:t xml:space="preserve"> </w:t>
      </w:r>
      <w:r>
        <w:rPr>
          <w:sz w:val="28"/>
          <w:szCs w:val="28"/>
        </w:rPr>
        <w:t>він</w:t>
      </w:r>
      <w:r>
        <w:rPr>
          <w:sz w:val="28"/>
          <w:szCs w:val="28"/>
          <w:lang w:val="uk-UA"/>
        </w:rPr>
        <w:t xml:space="preserve"> </w:t>
      </w:r>
      <w:r>
        <w:rPr>
          <w:sz w:val="28"/>
          <w:szCs w:val="28"/>
        </w:rPr>
        <w:t>може</w:t>
      </w:r>
      <w:r>
        <w:rPr>
          <w:sz w:val="28"/>
          <w:szCs w:val="28"/>
          <w:lang w:val="uk-UA"/>
        </w:rPr>
        <w:t xml:space="preserve"> </w:t>
      </w:r>
      <w:r>
        <w:rPr>
          <w:sz w:val="28"/>
          <w:szCs w:val="28"/>
        </w:rPr>
        <w:t>виражати</w:t>
      </w:r>
      <w:r>
        <w:rPr>
          <w:sz w:val="28"/>
          <w:szCs w:val="28"/>
          <w:lang w:val="uk-UA"/>
        </w:rPr>
        <w:t xml:space="preserve"> </w:t>
      </w:r>
      <w:r>
        <w:rPr>
          <w:sz w:val="28"/>
          <w:szCs w:val="28"/>
        </w:rPr>
        <w:t>увагу</w:t>
      </w:r>
      <w:r>
        <w:rPr>
          <w:sz w:val="28"/>
          <w:szCs w:val="28"/>
          <w:lang w:val="uk-UA"/>
        </w:rPr>
        <w:t xml:space="preserve"> </w:t>
      </w:r>
      <w:r>
        <w:rPr>
          <w:sz w:val="28"/>
          <w:szCs w:val="28"/>
        </w:rPr>
        <w:t>або</w:t>
      </w:r>
      <w:r>
        <w:rPr>
          <w:sz w:val="28"/>
          <w:szCs w:val="28"/>
          <w:lang w:val="uk-UA"/>
        </w:rPr>
        <w:t xml:space="preserve"> </w:t>
      </w:r>
      <w:r>
        <w:rPr>
          <w:sz w:val="28"/>
          <w:szCs w:val="28"/>
        </w:rPr>
        <w:t>неувагу до співрозмовника. Погляд</w:t>
      </w:r>
      <w:r>
        <w:rPr>
          <w:sz w:val="28"/>
          <w:szCs w:val="28"/>
          <w:lang w:val="uk-UA"/>
        </w:rPr>
        <w:t xml:space="preserve"> </w:t>
      </w:r>
      <w:r>
        <w:rPr>
          <w:sz w:val="28"/>
          <w:szCs w:val="28"/>
        </w:rPr>
        <w:t>можна</w:t>
      </w:r>
      <w:r>
        <w:rPr>
          <w:sz w:val="28"/>
          <w:szCs w:val="28"/>
          <w:lang w:val="uk-UA"/>
        </w:rPr>
        <w:t xml:space="preserve"> </w:t>
      </w:r>
      <w:r>
        <w:rPr>
          <w:sz w:val="28"/>
          <w:szCs w:val="28"/>
        </w:rPr>
        <w:t>зрівняти</w:t>
      </w:r>
      <w:r>
        <w:rPr>
          <w:sz w:val="28"/>
          <w:szCs w:val="28"/>
          <w:lang w:val="uk-UA"/>
        </w:rPr>
        <w:t xml:space="preserve"> </w:t>
      </w:r>
      <w:r>
        <w:rPr>
          <w:sz w:val="28"/>
          <w:szCs w:val="28"/>
        </w:rPr>
        <w:t>із</w:t>
      </w:r>
      <w:r>
        <w:rPr>
          <w:sz w:val="28"/>
          <w:szCs w:val="28"/>
          <w:lang w:val="uk-UA"/>
        </w:rPr>
        <w:t xml:space="preserve"> </w:t>
      </w:r>
      <w:r>
        <w:rPr>
          <w:sz w:val="28"/>
          <w:szCs w:val="28"/>
        </w:rPr>
        <w:t>дотиком, який</w:t>
      </w:r>
      <w:r>
        <w:rPr>
          <w:sz w:val="28"/>
          <w:szCs w:val="28"/>
          <w:lang w:val="uk-UA"/>
        </w:rPr>
        <w:t xml:space="preserve"> </w:t>
      </w:r>
      <w:r>
        <w:rPr>
          <w:sz w:val="28"/>
          <w:szCs w:val="28"/>
        </w:rPr>
        <w:t>психологічно</w:t>
      </w:r>
      <w:r>
        <w:rPr>
          <w:sz w:val="28"/>
          <w:szCs w:val="28"/>
          <w:lang w:val="uk-UA"/>
        </w:rPr>
        <w:t xml:space="preserve"> </w:t>
      </w:r>
      <w:r>
        <w:rPr>
          <w:sz w:val="28"/>
          <w:szCs w:val="28"/>
        </w:rPr>
        <w:t>зменшує</w:t>
      </w:r>
      <w:r>
        <w:rPr>
          <w:sz w:val="28"/>
          <w:szCs w:val="28"/>
          <w:lang w:val="uk-UA"/>
        </w:rPr>
        <w:t xml:space="preserve"> </w:t>
      </w:r>
      <w:r>
        <w:rPr>
          <w:sz w:val="28"/>
          <w:szCs w:val="28"/>
        </w:rPr>
        <w:t>дистанцію</w:t>
      </w:r>
      <w:r>
        <w:rPr>
          <w:sz w:val="28"/>
          <w:szCs w:val="28"/>
          <w:lang w:val="uk-UA"/>
        </w:rPr>
        <w:t xml:space="preserve"> </w:t>
      </w:r>
      <w:r>
        <w:rPr>
          <w:sz w:val="28"/>
          <w:szCs w:val="28"/>
        </w:rPr>
        <w:t>між особами.</w:t>
      </w:r>
      <w:r>
        <w:rPr>
          <w:sz w:val="28"/>
          <w:szCs w:val="28"/>
        </w:rPr>
        <w:tab/>
      </w:r>
    </w:p>
    <w:p w14:paraId="621F9FCD" w14:textId="77777777" w:rsidR="00FD43FA" w:rsidRDefault="005D4EAB">
      <w:pPr>
        <w:spacing w:line="360" w:lineRule="auto"/>
        <w:jc w:val="both"/>
        <w:rPr>
          <w:sz w:val="28"/>
          <w:szCs w:val="28"/>
        </w:rPr>
      </w:pPr>
      <w:r>
        <w:rPr>
          <w:sz w:val="28"/>
          <w:szCs w:val="28"/>
        </w:rPr>
        <w:tab/>
      </w:r>
      <w:r>
        <w:rPr>
          <w:b/>
          <w:bCs/>
          <w:i/>
          <w:sz w:val="28"/>
          <w:szCs w:val="28"/>
        </w:rPr>
        <w:t>Пози.</w:t>
      </w:r>
      <w:r>
        <w:rPr>
          <w:b/>
          <w:bCs/>
          <w:sz w:val="28"/>
          <w:szCs w:val="28"/>
          <w:lang w:val="uk-UA"/>
        </w:rPr>
        <w:t xml:space="preserve"> </w:t>
      </w:r>
      <w:r>
        <w:rPr>
          <w:sz w:val="28"/>
          <w:szCs w:val="28"/>
          <w:lang w:val="uk-UA"/>
        </w:rPr>
        <w:t xml:space="preserve">Суттєвим елементом кінесики є поза, тобто  розміщення тіла та рухи, які особа використовує під час комунікації. </w:t>
      </w:r>
      <w:r>
        <w:rPr>
          <w:sz w:val="28"/>
          <w:szCs w:val="28"/>
        </w:rPr>
        <w:t>Це одна із</w:t>
      </w:r>
      <w:r>
        <w:rPr>
          <w:sz w:val="28"/>
          <w:szCs w:val="28"/>
          <w:lang w:val="uk-UA"/>
        </w:rPr>
        <w:t xml:space="preserve"> </w:t>
      </w:r>
      <w:r>
        <w:rPr>
          <w:sz w:val="28"/>
          <w:szCs w:val="28"/>
        </w:rPr>
        <w:t>найменш</w:t>
      </w:r>
      <w:r>
        <w:rPr>
          <w:sz w:val="28"/>
          <w:szCs w:val="28"/>
          <w:lang w:val="uk-UA"/>
        </w:rPr>
        <w:t xml:space="preserve"> </w:t>
      </w:r>
      <w:r>
        <w:rPr>
          <w:sz w:val="28"/>
          <w:szCs w:val="28"/>
        </w:rPr>
        <w:t>підконтрольних</w:t>
      </w:r>
      <w:r>
        <w:rPr>
          <w:sz w:val="28"/>
          <w:szCs w:val="28"/>
          <w:lang w:val="uk-UA"/>
        </w:rPr>
        <w:t xml:space="preserve"> </w:t>
      </w:r>
      <w:r>
        <w:rPr>
          <w:sz w:val="28"/>
          <w:szCs w:val="28"/>
        </w:rPr>
        <w:t>свідомості форм невербальної</w:t>
      </w:r>
      <w:r>
        <w:rPr>
          <w:sz w:val="28"/>
          <w:szCs w:val="28"/>
          <w:lang w:val="uk-UA"/>
        </w:rPr>
        <w:t xml:space="preserve"> </w:t>
      </w:r>
      <w:r>
        <w:rPr>
          <w:sz w:val="28"/>
          <w:szCs w:val="28"/>
        </w:rPr>
        <w:t>поведінки, тому, спостерігаючи за нею, можна</w:t>
      </w:r>
      <w:r>
        <w:rPr>
          <w:sz w:val="28"/>
          <w:szCs w:val="28"/>
          <w:lang w:val="uk-UA"/>
        </w:rPr>
        <w:t xml:space="preserve"> </w:t>
      </w:r>
      <w:r>
        <w:rPr>
          <w:sz w:val="28"/>
          <w:szCs w:val="28"/>
        </w:rPr>
        <w:t>отримати</w:t>
      </w:r>
      <w:r>
        <w:rPr>
          <w:sz w:val="28"/>
          <w:szCs w:val="28"/>
          <w:lang w:val="uk-UA"/>
        </w:rPr>
        <w:t xml:space="preserve"> </w:t>
      </w:r>
      <w:r>
        <w:rPr>
          <w:sz w:val="28"/>
          <w:szCs w:val="28"/>
        </w:rPr>
        <w:t>вагому</w:t>
      </w:r>
      <w:r>
        <w:rPr>
          <w:sz w:val="28"/>
          <w:szCs w:val="28"/>
          <w:lang w:val="uk-UA"/>
        </w:rPr>
        <w:t xml:space="preserve"> </w:t>
      </w:r>
      <w:r>
        <w:rPr>
          <w:sz w:val="28"/>
          <w:szCs w:val="28"/>
        </w:rPr>
        <w:t>інформацію про стан особи. З пози</w:t>
      </w:r>
      <w:r>
        <w:rPr>
          <w:sz w:val="28"/>
          <w:szCs w:val="28"/>
          <w:lang w:val="uk-UA"/>
        </w:rPr>
        <w:t xml:space="preserve"> </w:t>
      </w:r>
      <w:r>
        <w:rPr>
          <w:sz w:val="28"/>
          <w:szCs w:val="28"/>
        </w:rPr>
        <w:t>можна</w:t>
      </w:r>
      <w:r>
        <w:rPr>
          <w:sz w:val="28"/>
          <w:szCs w:val="28"/>
          <w:lang w:val="uk-UA"/>
        </w:rPr>
        <w:t xml:space="preserve"> </w:t>
      </w:r>
      <w:r>
        <w:rPr>
          <w:sz w:val="28"/>
          <w:szCs w:val="28"/>
        </w:rPr>
        <w:t>робити</w:t>
      </w:r>
      <w:r>
        <w:rPr>
          <w:sz w:val="28"/>
          <w:szCs w:val="28"/>
          <w:lang w:val="uk-UA"/>
        </w:rPr>
        <w:t xml:space="preserve"> </w:t>
      </w:r>
      <w:r>
        <w:rPr>
          <w:sz w:val="28"/>
          <w:szCs w:val="28"/>
        </w:rPr>
        <w:t>висновок</w:t>
      </w:r>
      <w:r>
        <w:rPr>
          <w:sz w:val="28"/>
          <w:szCs w:val="28"/>
          <w:lang w:val="uk-UA"/>
        </w:rPr>
        <w:t xml:space="preserve"> </w:t>
      </w:r>
      <w:r>
        <w:rPr>
          <w:sz w:val="28"/>
          <w:szCs w:val="28"/>
        </w:rPr>
        <w:t>чи напружена особа, ч</w:t>
      </w:r>
      <w:r>
        <w:rPr>
          <w:sz w:val="28"/>
          <w:szCs w:val="28"/>
          <w:lang w:val="uk-UA"/>
        </w:rPr>
        <w:t xml:space="preserve">и </w:t>
      </w:r>
      <w:r>
        <w:rPr>
          <w:sz w:val="28"/>
          <w:szCs w:val="28"/>
        </w:rPr>
        <w:t>розкута, налаштована на розмову</w:t>
      </w:r>
      <w:r>
        <w:rPr>
          <w:sz w:val="28"/>
          <w:szCs w:val="28"/>
          <w:lang w:val="uk-UA"/>
        </w:rPr>
        <w:t xml:space="preserve"> </w:t>
      </w:r>
      <w:r>
        <w:rPr>
          <w:sz w:val="28"/>
          <w:szCs w:val="28"/>
        </w:rPr>
        <w:t>чи</w:t>
      </w:r>
      <w:r>
        <w:rPr>
          <w:sz w:val="28"/>
          <w:szCs w:val="28"/>
          <w:lang w:val="uk-UA"/>
        </w:rPr>
        <w:t xml:space="preserve"> </w:t>
      </w:r>
      <w:r>
        <w:rPr>
          <w:sz w:val="28"/>
          <w:szCs w:val="28"/>
        </w:rPr>
        <w:t>хоче</w:t>
      </w:r>
      <w:r>
        <w:rPr>
          <w:sz w:val="28"/>
          <w:szCs w:val="28"/>
          <w:lang w:val="uk-UA"/>
        </w:rPr>
        <w:t xml:space="preserve"> </w:t>
      </w:r>
      <w:r>
        <w:rPr>
          <w:sz w:val="28"/>
          <w:szCs w:val="28"/>
        </w:rPr>
        <w:t>якнайшвидше</w:t>
      </w:r>
      <w:r>
        <w:rPr>
          <w:sz w:val="28"/>
          <w:szCs w:val="28"/>
          <w:lang w:val="uk-UA"/>
        </w:rPr>
        <w:t xml:space="preserve"> </w:t>
      </w:r>
      <w:r>
        <w:rPr>
          <w:sz w:val="28"/>
          <w:szCs w:val="28"/>
        </w:rPr>
        <w:t>піти [4]. Те, яку позу людина</w:t>
      </w:r>
      <w:r>
        <w:rPr>
          <w:sz w:val="28"/>
          <w:szCs w:val="28"/>
          <w:lang w:val="uk-UA"/>
        </w:rPr>
        <w:t xml:space="preserve"> </w:t>
      </w:r>
      <w:r>
        <w:rPr>
          <w:sz w:val="28"/>
          <w:szCs w:val="28"/>
        </w:rPr>
        <w:t>приймає</w:t>
      </w:r>
      <w:r>
        <w:rPr>
          <w:sz w:val="28"/>
          <w:szCs w:val="28"/>
          <w:lang w:val="uk-UA"/>
        </w:rPr>
        <w:t xml:space="preserve"> </w:t>
      </w:r>
      <w:r>
        <w:rPr>
          <w:sz w:val="28"/>
          <w:szCs w:val="28"/>
        </w:rPr>
        <w:t>під час розмови, свідчить про її</w:t>
      </w:r>
      <w:r>
        <w:rPr>
          <w:sz w:val="28"/>
          <w:szCs w:val="28"/>
          <w:lang w:val="uk-UA"/>
        </w:rPr>
        <w:t xml:space="preserve"> </w:t>
      </w:r>
      <w:r>
        <w:rPr>
          <w:sz w:val="28"/>
          <w:szCs w:val="28"/>
        </w:rPr>
        <w:t>ставлення до ситуації</w:t>
      </w:r>
      <w:r>
        <w:rPr>
          <w:sz w:val="28"/>
          <w:szCs w:val="28"/>
          <w:lang w:val="uk-UA"/>
        </w:rPr>
        <w:t xml:space="preserve"> </w:t>
      </w:r>
      <w:r>
        <w:rPr>
          <w:sz w:val="28"/>
          <w:szCs w:val="28"/>
        </w:rPr>
        <w:t>спілкування та партнера. Якщо люди, які</w:t>
      </w:r>
      <w:r>
        <w:rPr>
          <w:sz w:val="28"/>
          <w:szCs w:val="28"/>
          <w:lang w:val="uk-UA"/>
        </w:rPr>
        <w:t xml:space="preserve"> </w:t>
      </w:r>
      <w:r>
        <w:rPr>
          <w:sz w:val="28"/>
          <w:szCs w:val="28"/>
        </w:rPr>
        <w:t>займаються</w:t>
      </w:r>
      <w:r>
        <w:rPr>
          <w:sz w:val="28"/>
          <w:szCs w:val="28"/>
          <w:lang w:val="uk-UA"/>
        </w:rPr>
        <w:t xml:space="preserve"> </w:t>
      </w:r>
      <w:r>
        <w:rPr>
          <w:sz w:val="28"/>
          <w:szCs w:val="28"/>
        </w:rPr>
        <w:t>організацією</w:t>
      </w:r>
      <w:r>
        <w:rPr>
          <w:sz w:val="28"/>
          <w:szCs w:val="28"/>
          <w:lang w:val="uk-UA"/>
        </w:rPr>
        <w:t xml:space="preserve"> </w:t>
      </w:r>
      <w:r>
        <w:rPr>
          <w:sz w:val="28"/>
          <w:szCs w:val="28"/>
        </w:rPr>
        <w:t>комунікативного</w:t>
      </w:r>
      <w:r>
        <w:rPr>
          <w:sz w:val="28"/>
          <w:szCs w:val="28"/>
          <w:lang w:val="uk-UA"/>
        </w:rPr>
        <w:t xml:space="preserve"> </w:t>
      </w:r>
      <w:r>
        <w:rPr>
          <w:sz w:val="28"/>
          <w:szCs w:val="28"/>
        </w:rPr>
        <w:t>процесу, знають роль рухів у спілкуванні та стежать за ними, то на пози</w:t>
      </w:r>
      <w:r>
        <w:rPr>
          <w:sz w:val="28"/>
          <w:szCs w:val="28"/>
          <w:lang w:val="uk-UA"/>
        </w:rPr>
        <w:t xml:space="preserve"> </w:t>
      </w:r>
      <w:r>
        <w:rPr>
          <w:sz w:val="28"/>
          <w:szCs w:val="28"/>
        </w:rPr>
        <w:t>увагу</w:t>
      </w:r>
      <w:r>
        <w:rPr>
          <w:sz w:val="28"/>
          <w:szCs w:val="28"/>
          <w:lang w:val="uk-UA"/>
        </w:rPr>
        <w:t xml:space="preserve"> </w:t>
      </w:r>
      <w:r>
        <w:rPr>
          <w:sz w:val="28"/>
          <w:szCs w:val="28"/>
        </w:rPr>
        <w:t>звертають</w:t>
      </w:r>
      <w:r>
        <w:rPr>
          <w:sz w:val="28"/>
          <w:szCs w:val="28"/>
          <w:lang w:val="uk-UA"/>
        </w:rPr>
        <w:t xml:space="preserve"> </w:t>
      </w:r>
      <w:r>
        <w:rPr>
          <w:sz w:val="28"/>
          <w:szCs w:val="28"/>
        </w:rPr>
        <w:t>значно</w:t>
      </w:r>
      <w:r>
        <w:rPr>
          <w:sz w:val="28"/>
          <w:szCs w:val="28"/>
          <w:lang w:val="uk-UA"/>
        </w:rPr>
        <w:t xml:space="preserve"> </w:t>
      </w:r>
      <w:r>
        <w:rPr>
          <w:sz w:val="28"/>
          <w:szCs w:val="28"/>
        </w:rPr>
        <w:t>менше. Винятком є ​​найвідоміша поза, яку називають</w:t>
      </w:r>
      <w:r>
        <w:rPr>
          <w:sz w:val="28"/>
          <w:szCs w:val="28"/>
          <w:lang w:val="uk-UA"/>
        </w:rPr>
        <w:t xml:space="preserve"> </w:t>
      </w:r>
      <w:r>
        <w:rPr>
          <w:sz w:val="28"/>
          <w:szCs w:val="28"/>
        </w:rPr>
        <w:t>закритою: людина</w:t>
      </w:r>
      <w:r>
        <w:rPr>
          <w:sz w:val="28"/>
          <w:szCs w:val="28"/>
          <w:lang w:val="uk-UA"/>
        </w:rPr>
        <w:t xml:space="preserve"> </w:t>
      </w:r>
      <w:r>
        <w:rPr>
          <w:sz w:val="28"/>
          <w:szCs w:val="28"/>
        </w:rPr>
        <w:t>схрещує руки на грудях, переплітає</w:t>
      </w:r>
      <w:r>
        <w:rPr>
          <w:sz w:val="28"/>
          <w:szCs w:val="28"/>
          <w:lang w:val="uk-UA"/>
        </w:rPr>
        <w:t xml:space="preserve"> </w:t>
      </w:r>
      <w:r>
        <w:rPr>
          <w:sz w:val="28"/>
          <w:szCs w:val="28"/>
        </w:rPr>
        <w:t>пальці</w:t>
      </w:r>
      <w:r>
        <w:rPr>
          <w:sz w:val="28"/>
          <w:szCs w:val="28"/>
          <w:lang w:val="uk-UA"/>
        </w:rPr>
        <w:t xml:space="preserve"> </w:t>
      </w:r>
      <w:r>
        <w:rPr>
          <w:sz w:val="28"/>
          <w:szCs w:val="28"/>
        </w:rPr>
        <w:t>або</w:t>
      </w:r>
      <w:r>
        <w:rPr>
          <w:sz w:val="28"/>
          <w:szCs w:val="28"/>
          <w:lang w:val="uk-UA"/>
        </w:rPr>
        <w:t xml:space="preserve"> </w:t>
      </w:r>
      <w:r>
        <w:rPr>
          <w:sz w:val="28"/>
          <w:szCs w:val="28"/>
        </w:rPr>
        <w:t>перехрещує ноги, тим самим закриваючись</w:t>
      </w:r>
      <w:r>
        <w:rPr>
          <w:sz w:val="28"/>
          <w:szCs w:val="28"/>
          <w:lang w:val="uk-UA"/>
        </w:rPr>
        <w:t xml:space="preserve"> </w:t>
      </w:r>
      <w:r>
        <w:rPr>
          <w:sz w:val="28"/>
          <w:szCs w:val="28"/>
        </w:rPr>
        <w:t>від</w:t>
      </w:r>
      <w:r>
        <w:rPr>
          <w:sz w:val="28"/>
          <w:szCs w:val="28"/>
          <w:lang w:val="uk-UA"/>
        </w:rPr>
        <w:t xml:space="preserve"> </w:t>
      </w:r>
      <w:r>
        <w:rPr>
          <w:sz w:val="28"/>
          <w:szCs w:val="28"/>
        </w:rPr>
        <w:t>співрозмовника. Її</w:t>
      </w:r>
      <w:r>
        <w:rPr>
          <w:sz w:val="28"/>
          <w:szCs w:val="28"/>
          <w:lang w:val="uk-UA"/>
        </w:rPr>
        <w:t xml:space="preserve"> </w:t>
      </w:r>
      <w:r>
        <w:rPr>
          <w:sz w:val="28"/>
          <w:szCs w:val="28"/>
        </w:rPr>
        <w:t>приймають у тій</w:t>
      </w:r>
      <w:r>
        <w:rPr>
          <w:sz w:val="28"/>
          <w:szCs w:val="28"/>
          <w:lang w:val="uk-UA"/>
        </w:rPr>
        <w:t xml:space="preserve"> </w:t>
      </w:r>
      <w:r>
        <w:rPr>
          <w:sz w:val="28"/>
          <w:szCs w:val="28"/>
        </w:rPr>
        <w:t>ситуації, коли людина</w:t>
      </w:r>
      <w:r>
        <w:rPr>
          <w:sz w:val="28"/>
          <w:szCs w:val="28"/>
          <w:lang w:val="uk-UA"/>
        </w:rPr>
        <w:t xml:space="preserve"> </w:t>
      </w:r>
      <w:r>
        <w:rPr>
          <w:sz w:val="28"/>
          <w:szCs w:val="28"/>
        </w:rPr>
        <w:t>побоюється партнера у спілкуванні</w:t>
      </w:r>
      <w:r>
        <w:rPr>
          <w:sz w:val="28"/>
          <w:szCs w:val="28"/>
          <w:lang w:val="uk-UA"/>
        </w:rPr>
        <w:t xml:space="preserve"> </w:t>
      </w:r>
      <w:r>
        <w:rPr>
          <w:sz w:val="28"/>
          <w:szCs w:val="28"/>
        </w:rPr>
        <w:t>чи</w:t>
      </w:r>
      <w:r>
        <w:rPr>
          <w:sz w:val="28"/>
          <w:szCs w:val="28"/>
          <w:lang w:val="uk-UA"/>
        </w:rPr>
        <w:t xml:space="preserve"> </w:t>
      </w:r>
      <w:r>
        <w:rPr>
          <w:sz w:val="28"/>
          <w:szCs w:val="28"/>
        </w:rPr>
        <w:t>відчуває</w:t>
      </w:r>
      <w:r>
        <w:rPr>
          <w:sz w:val="28"/>
          <w:szCs w:val="28"/>
          <w:lang w:val="uk-UA"/>
        </w:rPr>
        <w:t xml:space="preserve"> </w:t>
      </w:r>
      <w:r>
        <w:rPr>
          <w:sz w:val="28"/>
          <w:szCs w:val="28"/>
        </w:rPr>
        <w:t>невпевненість</w:t>
      </w:r>
      <w:r>
        <w:rPr>
          <w:sz w:val="28"/>
          <w:szCs w:val="28"/>
          <w:lang w:val="uk-UA"/>
        </w:rPr>
        <w:t xml:space="preserve"> </w:t>
      </w:r>
      <w:r>
        <w:rPr>
          <w:sz w:val="28"/>
          <w:szCs w:val="28"/>
        </w:rPr>
        <w:t>протии</w:t>
      </w:r>
      <w:r>
        <w:rPr>
          <w:sz w:val="28"/>
          <w:szCs w:val="28"/>
          <w:lang w:val="uk-UA"/>
        </w:rPr>
        <w:t xml:space="preserve"> </w:t>
      </w:r>
      <w:r>
        <w:rPr>
          <w:sz w:val="28"/>
          <w:szCs w:val="28"/>
        </w:rPr>
        <w:t>нього, й тоді, коли хоче</w:t>
      </w:r>
      <w:r>
        <w:rPr>
          <w:sz w:val="28"/>
          <w:szCs w:val="28"/>
          <w:lang w:val="uk-UA"/>
        </w:rPr>
        <w:t xml:space="preserve"> </w:t>
      </w:r>
      <w:r>
        <w:rPr>
          <w:sz w:val="28"/>
          <w:szCs w:val="28"/>
        </w:rPr>
        <w:t>дистанціюватися</w:t>
      </w:r>
      <w:r>
        <w:rPr>
          <w:sz w:val="28"/>
          <w:szCs w:val="28"/>
          <w:lang w:val="uk-UA"/>
        </w:rPr>
        <w:t xml:space="preserve"> </w:t>
      </w:r>
      <w:r>
        <w:rPr>
          <w:sz w:val="28"/>
          <w:szCs w:val="28"/>
        </w:rPr>
        <w:t>від</w:t>
      </w:r>
      <w:r>
        <w:rPr>
          <w:sz w:val="28"/>
          <w:szCs w:val="28"/>
          <w:lang w:val="uk-UA"/>
        </w:rPr>
        <w:t xml:space="preserve"> </w:t>
      </w:r>
      <w:r>
        <w:rPr>
          <w:sz w:val="28"/>
          <w:szCs w:val="28"/>
        </w:rPr>
        <w:t>неприємної</w:t>
      </w:r>
      <w:r>
        <w:rPr>
          <w:sz w:val="28"/>
          <w:szCs w:val="28"/>
          <w:lang w:val="uk-UA"/>
        </w:rPr>
        <w:t xml:space="preserve"> </w:t>
      </w:r>
      <w:r>
        <w:rPr>
          <w:sz w:val="28"/>
          <w:szCs w:val="28"/>
        </w:rPr>
        <w:t xml:space="preserve">ситуації. Наприклад, часто </w:t>
      </w:r>
      <w:r>
        <w:rPr>
          <w:sz w:val="28"/>
          <w:szCs w:val="28"/>
        </w:rPr>
        <w:lastRenderedPageBreak/>
        <w:t>зісхрещеними на грудях руками сидить</w:t>
      </w:r>
      <w:r>
        <w:rPr>
          <w:sz w:val="28"/>
          <w:szCs w:val="28"/>
          <w:lang w:val="uk-UA"/>
        </w:rPr>
        <w:t xml:space="preserve"> </w:t>
      </w:r>
      <w:r>
        <w:rPr>
          <w:sz w:val="28"/>
          <w:szCs w:val="28"/>
        </w:rPr>
        <w:t>викладач на іспиті і не тому, що</w:t>
      </w:r>
      <w:r>
        <w:rPr>
          <w:sz w:val="28"/>
          <w:szCs w:val="28"/>
          <w:lang w:val="uk-UA"/>
        </w:rPr>
        <w:t xml:space="preserve"> </w:t>
      </w:r>
      <w:r>
        <w:rPr>
          <w:sz w:val="28"/>
          <w:szCs w:val="28"/>
        </w:rPr>
        <w:t>боїться</w:t>
      </w:r>
      <w:r>
        <w:rPr>
          <w:sz w:val="28"/>
          <w:szCs w:val="28"/>
          <w:lang w:val="uk-UA"/>
        </w:rPr>
        <w:t xml:space="preserve"> </w:t>
      </w:r>
      <w:r>
        <w:rPr>
          <w:sz w:val="28"/>
          <w:szCs w:val="28"/>
        </w:rPr>
        <w:t>студентів. Але крім</w:t>
      </w:r>
      <w:r>
        <w:rPr>
          <w:sz w:val="28"/>
          <w:szCs w:val="28"/>
          <w:lang w:val="uk-UA"/>
        </w:rPr>
        <w:t xml:space="preserve"> </w:t>
      </w:r>
      <w:r>
        <w:rPr>
          <w:sz w:val="28"/>
          <w:szCs w:val="28"/>
        </w:rPr>
        <w:t>цієї</w:t>
      </w:r>
      <w:r>
        <w:rPr>
          <w:sz w:val="28"/>
          <w:szCs w:val="28"/>
          <w:lang w:val="uk-UA"/>
        </w:rPr>
        <w:t xml:space="preserve"> </w:t>
      </w:r>
      <w:r>
        <w:rPr>
          <w:sz w:val="28"/>
          <w:szCs w:val="28"/>
        </w:rPr>
        <w:t>загальновідомої</w:t>
      </w:r>
      <w:r>
        <w:rPr>
          <w:sz w:val="28"/>
          <w:szCs w:val="28"/>
          <w:lang w:val="uk-UA"/>
        </w:rPr>
        <w:t xml:space="preserve"> </w:t>
      </w:r>
      <w:r>
        <w:rPr>
          <w:sz w:val="28"/>
          <w:szCs w:val="28"/>
        </w:rPr>
        <w:t>пози є багато</w:t>
      </w:r>
      <w:r>
        <w:rPr>
          <w:sz w:val="28"/>
          <w:szCs w:val="28"/>
          <w:lang w:val="uk-UA"/>
        </w:rPr>
        <w:t xml:space="preserve"> </w:t>
      </w:r>
      <w:r>
        <w:rPr>
          <w:sz w:val="28"/>
          <w:szCs w:val="28"/>
        </w:rPr>
        <w:t>інших. Наприклад, "поза ферта", коли людина</w:t>
      </w:r>
      <w:r>
        <w:rPr>
          <w:sz w:val="28"/>
          <w:szCs w:val="28"/>
          <w:lang w:val="uk-UA"/>
        </w:rPr>
        <w:t xml:space="preserve"> </w:t>
      </w:r>
      <w:r>
        <w:rPr>
          <w:sz w:val="28"/>
          <w:szCs w:val="28"/>
        </w:rPr>
        <w:t>стоїть, упершись руками в боки. Це</w:t>
      </w:r>
      <w:r>
        <w:rPr>
          <w:sz w:val="28"/>
          <w:szCs w:val="28"/>
          <w:lang w:val="uk-UA"/>
        </w:rPr>
        <w:t xml:space="preserve"> </w:t>
      </w:r>
      <w:r>
        <w:rPr>
          <w:sz w:val="28"/>
          <w:szCs w:val="28"/>
        </w:rPr>
        <w:t>демонстрація</w:t>
      </w:r>
      <w:r>
        <w:rPr>
          <w:sz w:val="28"/>
          <w:szCs w:val="28"/>
          <w:lang w:val="uk-UA"/>
        </w:rPr>
        <w:t xml:space="preserve"> </w:t>
      </w:r>
      <w:r>
        <w:rPr>
          <w:sz w:val="28"/>
          <w:szCs w:val="28"/>
        </w:rPr>
        <w:t>самовпевненості та переваги, нерідко</w:t>
      </w:r>
      <w:r>
        <w:rPr>
          <w:sz w:val="28"/>
          <w:szCs w:val="28"/>
          <w:lang w:val="uk-UA"/>
        </w:rPr>
        <w:t xml:space="preserve"> </w:t>
      </w:r>
      <w:r>
        <w:rPr>
          <w:sz w:val="28"/>
          <w:szCs w:val="28"/>
        </w:rPr>
        <w:t>награної, якщо</w:t>
      </w:r>
      <w:r>
        <w:rPr>
          <w:sz w:val="28"/>
          <w:szCs w:val="28"/>
          <w:lang w:val="uk-UA"/>
        </w:rPr>
        <w:t xml:space="preserve"> </w:t>
      </w:r>
      <w:r>
        <w:rPr>
          <w:sz w:val="28"/>
          <w:szCs w:val="28"/>
        </w:rPr>
        <w:t>індивід</w:t>
      </w:r>
      <w:r>
        <w:rPr>
          <w:sz w:val="28"/>
          <w:szCs w:val="28"/>
          <w:lang w:val="uk-UA"/>
        </w:rPr>
        <w:t xml:space="preserve"> </w:t>
      </w:r>
      <w:r>
        <w:rPr>
          <w:sz w:val="28"/>
          <w:szCs w:val="28"/>
        </w:rPr>
        <w:t>хоче</w:t>
      </w:r>
      <w:r>
        <w:rPr>
          <w:sz w:val="28"/>
          <w:szCs w:val="28"/>
          <w:lang w:val="uk-UA"/>
        </w:rPr>
        <w:t xml:space="preserve"> </w:t>
      </w:r>
      <w:r>
        <w:rPr>
          <w:sz w:val="28"/>
          <w:szCs w:val="28"/>
        </w:rPr>
        <w:t>здаватися</w:t>
      </w:r>
      <w:r>
        <w:rPr>
          <w:sz w:val="28"/>
          <w:szCs w:val="28"/>
          <w:lang w:val="uk-UA"/>
        </w:rPr>
        <w:t xml:space="preserve"> більш впевненним</w:t>
      </w:r>
      <w:r>
        <w:rPr>
          <w:sz w:val="28"/>
          <w:szCs w:val="28"/>
        </w:rPr>
        <w:t>, ніж</w:t>
      </w:r>
      <w:r>
        <w:rPr>
          <w:sz w:val="28"/>
          <w:szCs w:val="28"/>
          <w:lang w:val="uk-UA"/>
        </w:rPr>
        <w:t xml:space="preserve"> </w:t>
      </w:r>
      <w:r>
        <w:rPr>
          <w:sz w:val="28"/>
          <w:szCs w:val="28"/>
        </w:rPr>
        <w:t>насправді.</w:t>
      </w:r>
    </w:p>
    <w:p w14:paraId="72426AD0" w14:textId="77777777" w:rsidR="00FD43FA" w:rsidRDefault="00FD43FA">
      <w:pPr>
        <w:spacing w:line="360" w:lineRule="auto"/>
        <w:jc w:val="both"/>
        <w:rPr>
          <w:sz w:val="28"/>
          <w:szCs w:val="28"/>
          <w:highlight w:val="yellow"/>
        </w:rPr>
      </w:pPr>
    </w:p>
    <w:p w14:paraId="7908AA9D" w14:textId="77777777" w:rsidR="00FD43FA" w:rsidRDefault="005D4EAB">
      <w:pPr>
        <w:spacing w:line="360" w:lineRule="auto"/>
        <w:jc w:val="both"/>
        <w:rPr>
          <w:b/>
          <w:sz w:val="28"/>
          <w:szCs w:val="28"/>
        </w:rPr>
      </w:pPr>
      <w:r>
        <w:rPr>
          <w:b/>
          <w:sz w:val="28"/>
          <w:szCs w:val="28"/>
          <w:lang w:val="uk-UA"/>
        </w:rPr>
        <w:t>1.2</w:t>
      </w:r>
      <w:r>
        <w:rPr>
          <w:b/>
          <w:sz w:val="28"/>
          <w:szCs w:val="28"/>
        </w:rPr>
        <w:t>.3.</w:t>
      </w:r>
      <w:r>
        <w:rPr>
          <w:b/>
          <w:sz w:val="28"/>
          <w:szCs w:val="28"/>
          <w:lang w:val="uk-UA"/>
        </w:rPr>
        <w:t xml:space="preserve"> </w:t>
      </w:r>
      <w:r>
        <w:rPr>
          <w:b/>
          <w:sz w:val="28"/>
          <w:szCs w:val="28"/>
        </w:rPr>
        <w:t>Жести та їх</w:t>
      </w:r>
      <w:r>
        <w:rPr>
          <w:b/>
          <w:sz w:val="28"/>
          <w:szCs w:val="28"/>
          <w:lang w:val="uk-UA"/>
        </w:rPr>
        <w:t xml:space="preserve"> </w:t>
      </w:r>
      <w:r>
        <w:rPr>
          <w:b/>
          <w:sz w:val="28"/>
          <w:szCs w:val="28"/>
        </w:rPr>
        <w:t>особливості</w:t>
      </w:r>
    </w:p>
    <w:p w14:paraId="5C864F61" w14:textId="77777777" w:rsidR="00FD43FA" w:rsidRDefault="005D4EAB">
      <w:pPr>
        <w:spacing w:line="360" w:lineRule="auto"/>
        <w:jc w:val="both"/>
        <w:rPr>
          <w:sz w:val="28"/>
          <w:szCs w:val="28"/>
        </w:rPr>
      </w:pPr>
      <w:r>
        <w:rPr>
          <w:sz w:val="28"/>
          <w:szCs w:val="28"/>
        </w:rPr>
        <w:tab/>
      </w:r>
      <w:r>
        <w:rPr>
          <w:sz w:val="28"/>
          <w:szCs w:val="28"/>
          <w:lang w:val="uk-UA"/>
        </w:rPr>
        <w:t>Ж</w:t>
      </w:r>
      <w:r>
        <w:rPr>
          <w:sz w:val="28"/>
          <w:szCs w:val="28"/>
        </w:rPr>
        <w:t>ести</w:t>
      </w:r>
      <w:r>
        <w:rPr>
          <w:sz w:val="28"/>
          <w:szCs w:val="28"/>
          <w:lang w:val="uk-UA"/>
        </w:rPr>
        <w:t>,</w:t>
      </w:r>
      <w:r>
        <w:rPr>
          <w:sz w:val="28"/>
          <w:szCs w:val="28"/>
        </w:rPr>
        <w:t xml:space="preserve"> у вузькому</w:t>
      </w:r>
      <w:r>
        <w:rPr>
          <w:sz w:val="28"/>
          <w:szCs w:val="28"/>
          <w:lang w:val="uk-UA"/>
        </w:rPr>
        <w:t xml:space="preserve"> </w:t>
      </w:r>
      <w:r>
        <w:rPr>
          <w:sz w:val="28"/>
          <w:szCs w:val="28"/>
        </w:rPr>
        <w:t>значенні слова, вважаються</w:t>
      </w:r>
      <w:r>
        <w:rPr>
          <w:sz w:val="28"/>
          <w:szCs w:val="28"/>
          <w:lang w:val="uk-UA"/>
        </w:rPr>
        <w:t xml:space="preserve"> </w:t>
      </w:r>
      <w:r>
        <w:rPr>
          <w:sz w:val="28"/>
          <w:szCs w:val="28"/>
        </w:rPr>
        <w:t>третьою, найспецифічнішою</w:t>
      </w:r>
      <w:r>
        <w:rPr>
          <w:sz w:val="28"/>
          <w:szCs w:val="28"/>
          <w:lang w:val="uk-UA"/>
        </w:rPr>
        <w:t xml:space="preserve"> </w:t>
      </w:r>
      <w:r>
        <w:rPr>
          <w:sz w:val="28"/>
          <w:szCs w:val="28"/>
        </w:rPr>
        <w:t>группою</w:t>
      </w:r>
      <w:r>
        <w:rPr>
          <w:sz w:val="28"/>
          <w:szCs w:val="28"/>
          <w:lang w:val="uk-UA"/>
        </w:rPr>
        <w:t xml:space="preserve"> </w:t>
      </w:r>
      <w:r>
        <w:rPr>
          <w:sz w:val="28"/>
          <w:szCs w:val="28"/>
        </w:rPr>
        <w:t>кінетичних</w:t>
      </w:r>
      <w:r>
        <w:rPr>
          <w:sz w:val="28"/>
          <w:szCs w:val="28"/>
          <w:lang w:val="uk-UA"/>
        </w:rPr>
        <w:t xml:space="preserve"> </w:t>
      </w:r>
      <w:r>
        <w:rPr>
          <w:sz w:val="28"/>
          <w:szCs w:val="28"/>
        </w:rPr>
        <w:t>засобів. Особливість</w:t>
      </w:r>
      <w:r>
        <w:rPr>
          <w:sz w:val="28"/>
          <w:szCs w:val="28"/>
          <w:lang w:val="uk-UA"/>
        </w:rPr>
        <w:t xml:space="preserve"> їх полягає</w:t>
      </w:r>
      <w:r>
        <w:rPr>
          <w:sz w:val="28"/>
          <w:szCs w:val="28"/>
        </w:rPr>
        <w:t xml:space="preserve"> у тому, що вони мають не психофізіологічну, а соціальну основу, тобто є продуктом групової</w:t>
      </w:r>
      <w:r>
        <w:rPr>
          <w:sz w:val="28"/>
          <w:szCs w:val="28"/>
          <w:lang w:val="uk-UA"/>
        </w:rPr>
        <w:t xml:space="preserve"> </w:t>
      </w:r>
      <w:r>
        <w:rPr>
          <w:sz w:val="28"/>
          <w:szCs w:val="28"/>
        </w:rPr>
        <w:t>культури. Діти</w:t>
      </w:r>
      <w:r>
        <w:rPr>
          <w:sz w:val="28"/>
          <w:szCs w:val="28"/>
          <w:lang w:val="uk-UA"/>
        </w:rPr>
        <w:t xml:space="preserve"> </w:t>
      </w:r>
      <w:r>
        <w:rPr>
          <w:sz w:val="28"/>
          <w:szCs w:val="28"/>
        </w:rPr>
        <w:t>їх</w:t>
      </w:r>
      <w:r>
        <w:rPr>
          <w:sz w:val="28"/>
          <w:szCs w:val="28"/>
          <w:lang w:val="uk-UA"/>
        </w:rPr>
        <w:t xml:space="preserve"> </w:t>
      </w:r>
      <w:r w:rsidR="00560BC3">
        <w:rPr>
          <w:sz w:val="28"/>
          <w:szCs w:val="28"/>
        </w:rPr>
        <w:t>освоюють у процес</w:t>
      </w:r>
      <w:r>
        <w:rPr>
          <w:sz w:val="28"/>
          <w:szCs w:val="28"/>
          <w:lang w:val="uk-UA"/>
        </w:rPr>
        <w:t xml:space="preserve"> </w:t>
      </w:r>
      <w:r>
        <w:rPr>
          <w:sz w:val="28"/>
          <w:szCs w:val="28"/>
        </w:rPr>
        <w:t>соціалізації, а представника</w:t>
      </w:r>
      <w:r>
        <w:rPr>
          <w:sz w:val="28"/>
          <w:szCs w:val="28"/>
          <w:lang w:val="uk-UA"/>
        </w:rPr>
        <w:t xml:space="preserve"> </w:t>
      </w:r>
      <w:r>
        <w:rPr>
          <w:sz w:val="28"/>
          <w:szCs w:val="28"/>
        </w:rPr>
        <w:t>іншої</w:t>
      </w:r>
      <w:r>
        <w:rPr>
          <w:sz w:val="28"/>
          <w:szCs w:val="28"/>
          <w:lang w:val="uk-UA"/>
        </w:rPr>
        <w:t xml:space="preserve"> </w:t>
      </w:r>
      <w:r>
        <w:rPr>
          <w:sz w:val="28"/>
          <w:szCs w:val="28"/>
        </w:rPr>
        <w:t>культури</w:t>
      </w:r>
      <w:r>
        <w:rPr>
          <w:sz w:val="28"/>
          <w:szCs w:val="28"/>
          <w:lang w:val="uk-UA"/>
        </w:rPr>
        <w:t xml:space="preserve"> </w:t>
      </w:r>
      <w:r>
        <w:rPr>
          <w:sz w:val="28"/>
          <w:szCs w:val="28"/>
        </w:rPr>
        <w:t>доводиться запам'ятовувати</w:t>
      </w:r>
      <w:r>
        <w:rPr>
          <w:sz w:val="28"/>
          <w:szCs w:val="28"/>
          <w:lang w:val="uk-UA"/>
        </w:rPr>
        <w:t xml:space="preserve"> </w:t>
      </w:r>
      <w:r>
        <w:rPr>
          <w:sz w:val="28"/>
          <w:szCs w:val="28"/>
        </w:rPr>
        <w:t>значення</w:t>
      </w:r>
      <w:r>
        <w:rPr>
          <w:sz w:val="28"/>
          <w:szCs w:val="28"/>
          <w:lang w:val="uk-UA"/>
        </w:rPr>
        <w:t xml:space="preserve"> </w:t>
      </w:r>
      <w:r>
        <w:rPr>
          <w:sz w:val="28"/>
          <w:szCs w:val="28"/>
        </w:rPr>
        <w:t>жестів як і значення</w:t>
      </w:r>
      <w:r>
        <w:rPr>
          <w:sz w:val="28"/>
          <w:szCs w:val="28"/>
          <w:lang w:val="uk-UA"/>
        </w:rPr>
        <w:t xml:space="preserve"> </w:t>
      </w:r>
      <w:r>
        <w:rPr>
          <w:sz w:val="28"/>
          <w:szCs w:val="28"/>
        </w:rPr>
        <w:t>слів</w:t>
      </w:r>
      <w:r>
        <w:rPr>
          <w:sz w:val="28"/>
          <w:szCs w:val="28"/>
          <w:lang w:val="uk-UA"/>
        </w:rPr>
        <w:t xml:space="preserve"> </w:t>
      </w:r>
      <w:r>
        <w:rPr>
          <w:sz w:val="28"/>
          <w:szCs w:val="28"/>
        </w:rPr>
        <w:t>іноземної</w:t>
      </w:r>
      <w:r>
        <w:rPr>
          <w:sz w:val="28"/>
          <w:szCs w:val="28"/>
          <w:lang w:val="uk-UA"/>
        </w:rPr>
        <w:t xml:space="preserve"> </w:t>
      </w:r>
      <w:r>
        <w:rPr>
          <w:sz w:val="28"/>
          <w:szCs w:val="28"/>
        </w:rPr>
        <w:t>мови.</w:t>
      </w:r>
      <w:r>
        <w:rPr>
          <w:sz w:val="28"/>
          <w:szCs w:val="28"/>
          <w:lang w:val="uk-UA"/>
        </w:rPr>
        <w:t xml:space="preserve"> </w:t>
      </w:r>
      <w:r>
        <w:rPr>
          <w:sz w:val="28"/>
          <w:szCs w:val="28"/>
        </w:rPr>
        <w:t>Жестів</w:t>
      </w:r>
      <w:r>
        <w:rPr>
          <w:sz w:val="28"/>
          <w:szCs w:val="28"/>
          <w:lang w:val="uk-UA"/>
        </w:rPr>
        <w:t xml:space="preserve"> значно </w:t>
      </w:r>
      <w:r>
        <w:rPr>
          <w:sz w:val="28"/>
          <w:szCs w:val="28"/>
        </w:rPr>
        <w:t>менше, ніж, наприклад, пантомімічних</w:t>
      </w:r>
      <w:r>
        <w:rPr>
          <w:sz w:val="28"/>
          <w:szCs w:val="28"/>
          <w:lang w:val="uk-UA"/>
        </w:rPr>
        <w:t xml:space="preserve"> </w:t>
      </w:r>
      <w:r>
        <w:rPr>
          <w:sz w:val="28"/>
          <w:szCs w:val="28"/>
        </w:rPr>
        <w:t>рухів, але вони несуть</w:t>
      </w:r>
      <w:r>
        <w:rPr>
          <w:sz w:val="28"/>
          <w:szCs w:val="28"/>
          <w:lang w:val="uk-UA"/>
        </w:rPr>
        <w:t xml:space="preserve"> </w:t>
      </w:r>
      <w:r>
        <w:rPr>
          <w:sz w:val="28"/>
          <w:szCs w:val="28"/>
        </w:rPr>
        <w:t>різноманітнішу за характером інформацію. Крім</w:t>
      </w:r>
      <w:r>
        <w:rPr>
          <w:sz w:val="28"/>
          <w:szCs w:val="28"/>
          <w:lang w:val="uk-UA"/>
        </w:rPr>
        <w:t xml:space="preserve"> </w:t>
      </w:r>
      <w:r>
        <w:rPr>
          <w:sz w:val="28"/>
          <w:szCs w:val="28"/>
        </w:rPr>
        <w:t>емоційного стану та оцінки, за допомогою</w:t>
      </w:r>
      <w:r>
        <w:rPr>
          <w:sz w:val="28"/>
          <w:szCs w:val="28"/>
          <w:lang w:val="uk-UA"/>
        </w:rPr>
        <w:t xml:space="preserve"> </w:t>
      </w:r>
      <w:r>
        <w:rPr>
          <w:sz w:val="28"/>
          <w:szCs w:val="28"/>
        </w:rPr>
        <w:t>жестів</w:t>
      </w:r>
      <w:r>
        <w:rPr>
          <w:sz w:val="28"/>
          <w:szCs w:val="28"/>
          <w:lang w:val="uk-UA"/>
        </w:rPr>
        <w:t xml:space="preserve"> </w:t>
      </w:r>
      <w:r>
        <w:rPr>
          <w:sz w:val="28"/>
          <w:szCs w:val="28"/>
        </w:rPr>
        <w:t>можна</w:t>
      </w:r>
      <w:r>
        <w:rPr>
          <w:sz w:val="28"/>
          <w:szCs w:val="28"/>
          <w:lang w:val="uk-UA"/>
        </w:rPr>
        <w:t xml:space="preserve"> </w:t>
      </w:r>
      <w:r>
        <w:rPr>
          <w:sz w:val="28"/>
          <w:szCs w:val="28"/>
        </w:rPr>
        <w:t>передати</w:t>
      </w:r>
      <w:r>
        <w:rPr>
          <w:sz w:val="28"/>
          <w:szCs w:val="28"/>
          <w:lang w:val="uk-UA"/>
        </w:rPr>
        <w:t xml:space="preserve"> </w:t>
      </w:r>
      <w:r>
        <w:rPr>
          <w:sz w:val="28"/>
          <w:szCs w:val="28"/>
        </w:rPr>
        <w:t>різноманітні</w:t>
      </w:r>
      <w:r>
        <w:rPr>
          <w:sz w:val="28"/>
          <w:szCs w:val="28"/>
          <w:lang w:val="uk-UA"/>
        </w:rPr>
        <w:t xml:space="preserve"> </w:t>
      </w:r>
      <w:r>
        <w:rPr>
          <w:sz w:val="28"/>
          <w:szCs w:val="28"/>
        </w:rPr>
        <w:t>ідеї та поняття, у тому числі знаки, наприклад, цифри. Можна</w:t>
      </w:r>
      <w:r>
        <w:rPr>
          <w:sz w:val="28"/>
          <w:szCs w:val="28"/>
          <w:lang w:val="uk-UA"/>
        </w:rPr>
        <w:t xml:space="preserve"> </w:t>
      </w:r>
      <w:r>
        <w:rPr>
          <w:sz w:val="28"/>
          <w:szCs w:val="28"/>
        </w:rPr>
        <w:t>висловити</w:t>
      </w:r>
      <w:r>
        <w:rPr>
          <w:sz w:val="28"/>
          <w:szCs w:val="28"/>
          <w:lang w:val="uk-UA"/>
        </w:rPr>
        <w:t xml:space="preserve"> </w:t>
      </w:r>
      <w:r>
        <w:rPr>
          <w:sz w:val="28"/>
          <w:szCs w:val="28"/>
        </w:rPr>
        <w:t>навіть</w:t>
      </w:r>
      <w:r>
        <w:rPr>
          <w:sz w:val="28"/>
          <w:szCs w:val="28"/>
          <w:lang w:val="uk-UA"/>
        </w:rPr>
        <w:t xml:space="preserve"> </w:t>
      </w:r>
      <w:r>
        <w:rPr>
          <w:sz w:val="28"/>
          <w:szCs w:val="28"/>
        </w:rPr>
        <w:t>теоретичні</w:t>
      </w:r>
      <w:r>
        <w:rPr>
          <w:sz w:val="28"/>
          <w:szCs w:val="28"/>
          <w:lang w:val="uk-UA"/>
        </w:rPr>
        <w:t xml:space="preserve"> </w:t>
      </w:r>
      <w:r>
        <w:rPr>
          <w:sz w:val="28"/>
          <w:szCs w:val="28"/>
        </w:rPr>
        <w:t xml:space="preserve">категорії: </w:t>
      </w:r>
      <w:r>
        <w:rPr>
          <w:i/>
          <w:sz w:val="28"/>
          <w:szCs w:val="28"/>
        </w:rPr>
        <w:t>любов</w:t>
      </w:r>
      <w:r>
        <w:rPr>
          <w:sz w:val="28"/>
          <w:szCs w:val="28"/>
        </w:rPr>
        <w:t xml:space="preserve"> - складене з високих і вказівних</w:t>
      </w:r>
      <w:r>
        <w:rPr>
          <w:sz w:val="28"/>
          <w:szCs w:val="28"/>
          <w:lang w:val="uk-UA"/>
        </w:rPr>
        <w:t xml:space="preserve"> </w:t>
      </w:r>
      <w:r>
        <w:rPr>
          <w:sz w:val="28"/>
          <w:szCs w:val="28"/>
        </w:rPr>
        <w:t xml:space="preserve">пальців рук серце; </w:t>
      </w:r>
      <w:r>
        <w:rPr>
          <w:i/>
          <w:sz w:val="28"/>
          <w:szCs w:val="28"/>
        </w:rPr>
        <w:t>перемога</w:t>
      </w:r>
      <w:r>
        <w:rPr>
          <w:sz w:val="28"/>
          <w:szCs w:val="28"/>
        </w:rPr>
        <w:t xml:space="preserve"> – підняті нагору великий і безіменний</w:t>
      </w:r>
      <w:r>
        <w:rPr>
          <w:sz w:val="28"/>
          <w:szCs w:val="28"/>
          <w:lang w:val="uk-UA"/>
        </w:rPr>
        <w:t xml:space="preserve"> </w:t>
      </w:r>
      <w:r>
        <w:rPr>
          <w:sz w:val="28"/>
          <w:szCs w:val="28"/>
        </w:rPr>
        <w:t>палець у вигляді</w:t>
      </w:r>
      <w:r>
        <w:rPr>
          <w:sz w:val="28"/>
          <w:szCs w:val="28"/>
          <w:lang w:val="uk-UA"/>
        </w:rPr>
        <w:t xml:space="preserve"> </w:t>
      </w:r>
      <w:r>
        <w:rPr>
          <w:sz w:val="28"/>
          <w:szCs w:val="28"/>
        </w:rPr>
        <w:t>латинської</w:t>
      </w:r>
      <w:r>
        <w:rPr>
          <w:sz w:val="28"/>
          <w:szCs w:val="28"/>
          <w:lang w:val="uk-UA"/>
        </w:rPr>
        <w:t xml:space="preserve"> </w:t>
      </w:r>
      <w:r>
        <w:rPr>
          <w:sz w:val="28"/>
          <w:szCs w:val="28"/>
        </w:rPr>
        <w:t>літери V і т.д.</w:t>
      </w:r>
    </w:p>
    <w:p w14:paraId="27A0304E" w14:textId="77777777" w:rsidR="00FD43FA" w:rsidRDefault="005D4EAB">
      <w:pPr>
        <w:spacing w:line="360" w:lineRule="auto"/>
        <w:jc w:val="both"/>
        <w:rPr>
          <w:sz w:val="28"/>
          <w:szCs w:val="28"/>
          <w:highlight w:val="yellow"/>
        </w:rPr>
      </w:pPr>
      <w:r>
        <w:rPr>
          <w:sz w:val="28"/>
          <w:szCs w:val="28"/>
        </w:rPr>
        <w:tab/>
        <w:t>Жестами супроводжують</w:t>
      </w:r>
      <w:r>
        <w:rPr>
          <w:sz w:val="28"/>
          <w:szCs w:val="28"/>
          <w:lang w:val="uk-UA"/>
        </w:rPr>
        <w:t xml:space="preserve"> </w:t>
      </w:r>
      <w:r>
        <w:rPr>
          <w:sz w:val="28"/>
          <w:szCs w:val="28"/>
        </w:rPr>
        <w:t>звернення до Бога – хресне</w:t>
      </w:r>
      <w:r>
        <w:rPr>
          <w:sz w:val="28"/>
          <w:szCs w:val="28"/>
          <w:lang w:val="uk-UA"/>
        </w:rPr>
        <w:t xml:space="preserve"> </w:t>
      </w:r>
      <w:r>
        <w:rPr>
          <w:sz w:val="28"/>
          <w:szCs w:val="28"/>
        </w:rPr>
        <w:t>знамення у християн</w:t>
      </w:r>
      <w:r>
        <w:rPr>
          <w:sz w:val="28"/>
          <w:szCs w:val="28"/>
          <w:lang w:val="uk-UA"/>
        </w:rPr>
        <w:t xml:space="preserve"> </w:t>
      </w:r>
      <w:r>
        <w:rPr>
          <w:sz w:val="28"/>
          <w:szCs w:val="28"/>
        </w:rPr>
        <w:t>або</w:t>
      </w:r>
      <w:r>
        <w:rPr>
          <w:sz w:val="28"/>
          <w:szCs w:val="28"/>
          <w:lang w:val="uk-UA"/>
        </w:rPr>
        <w:t xml:space="preserve"> </w:t>
      </w:r>
      <w:r>
        <w:rPr>
          <w:sz w:val="28"/>
          <w:szCs w:val="28"/>
        </w:rPr>
        <w:t>вмиваючий жест долонями у мусульман. А знак "кози" - виставлені вперед вказівний</w:t>
      </w:r>
      <w:r>
        <w:rPr>
          <w:sz w:val="28"/>
          <w:szCs w:val="28"/>
          <w:lang w:val="uk-UA"/>
        </w:rPr>
        <w:t xml:space="preserve"> </w:t>
      </w:r>
      <w:r>
        <w:rPr>
          <w:sz w:val="28"/>
          <w:szCs w:val="28"/>
        </w:rPr>
        <w:t xml:space="preserve">палець і мізинець - відвертає зло. Є жести привітання, прощання, жести підтримки та неприйняття, жести заохочення та покарання. </w:t>
      </w:r>
      <w:r>
        <w:rPr>
          <w:sz w:val="28"/>
          <w:szCs w:val="28"/>
          <w:lang w:val="uk-UA"/>
        </w:rPr>
        <w:t xml:space="preserve">Дуже обширна палітра </w:t>
      </w:r>
      <w:r>
        <w:rPr>
          <w:sz w:val="28"/>
          <w:szCs w:val="28"/>
        </w:rPr>
        <w:t>образливих</w:t>
      </w:r>
      <w:r>
        <w:rPr>
          <w:sz w:val="28"/>
          <w:szCs w:val="28"/>
          <w:lang w:val="uk-UA"/>
        </w:rPr>
        <w:t xml:space="preserve"> </w:t>
      </w:r>
      <w:r>
        <w:rPr>
          <w:sz w:val="28"/>
          <w:szCs w:val="28"/>
        </w:rPr>
        <w:t>жестів</w:t>
      </w:r>
      <w:r>
        <w:rPr>
          <w:sz w:val="28"/>
          <w:szCs w:val="28"/>
          <w:lang w:val="uk-UA"/>
        </w:rPr>
        <w:t>.</w:t>
      </w:r>
      <w:r>
        <w:rPr>
          <w:sz w:val="28"/>
          <w:szCs w:val="28"/>
        </w:rPr>
        <w:t xml:space="preserve"> Жести, народжені у одних культурах, можуть бути зрозумілі</w:t>
      </w:r>
      <w:r>
        <w:rPr>
          <w:sz w:val="28"/>
          <w:szCs w:val="28"/>
          <w:lang w:val="uk-UA"/>
        </w:rPr>
        <w:t xml:space="preserve"> </w:t>
      </w:r>
      <w:r>
        <w:rPr>
          <w:sz w:val="28"/>
          <w:szCs w:val="28"/>
        </w:rPr>
        <w:t>представниками</w:t>
      </w:r>
      <w:r>
        <w:rPr>
          <w:sz w:val="28"/>
          <w:szCs w:val="28"/>
          <w:lang w:val="uk-UA"/>
        </w:rPr>
        <w:t xml:space="preserve"> </w:t>
      </w:r>
      <w:r>
        <w:rPr>
          <w:sz w:val="28"/>
          <w:szCs w:val="28"/>
        </w:rPr>
        <w:t>інших</w:t>
      </w:r>
      <w:r>
        <w:rPr>
          <w:sz w:val="28"/>
          <w:szCs w:val="28"/>
          <w:lang w:val="uk-UA"/>
        </w:rPr>
        <w:t xml:space="preserve"> </w:t>
      </w:r>
      <w:r>
        <w:rPr>
          <w:sz w:val="28"/>
          <w:szCs w:val="28"/>
        </w:rPr>
        <w:t>народів</w:t>
      </w:r>
      <w:r>
        <w:rPr>
          <w:sz w:val="28"/>
          <w:szCs w:val="28"/>
          <w:lang w:val="uk-UA"/>
        </w:rPr>
        <w:t xml:space="preserve"> </w:t>
      </w:r>
      <w:r>
        <w:rPr>
          <w:sz w:val="28"/>
          <w:szCs w:val="28"/>
        </w:rPr>
        <w:t>чи або</w:t>
      </w:r>
      <w:r>
        <w:rPr>
          <w:sz w:val="28"/>
          <w:szCs w:val="28"/>
          <w:lang w:val="uk-UA"/>
        </w:rPr>
        <w:t xml:space="preserve"> </w:t>
      </w:r>
      <w:r>
        <w:rPr>
          <w:sz w:val="28"/>
          <w:szCs w:val="28"/>
        </w:rPr>
        <w:t>неформальних</w:t>
      </w:r>
      <w:r>
        <w:rPr>
          <w:sz w:val="28"/>
          <w:szCs w:val="28"/>
          <w:lang w:val="uk-UA"/>
        </w:rPr>
        <w:t xml:space="preserve"> </w:t>
      </w:r>
      <w:r>
        <w:rPr>
          <w:sz w:val="28"/>
          <w:szCs w:val="28"/>
        </w:rPr>
        <w:t>груп.</w:t>
      </w:r>
      <w:r>
        <w:rPr>
          <w:sz w:val="28"/>
          <w:szCs w:val="28"/>
          <w:lang w:val="uk-UA"/>
        </w:rPr>
        <w:t xml:space="preserve"> Так, поширений останнім часом жест </w:t>
      </w:r>
      <w:r>
        <w:rPr>
          <w:sz w:val="28"/>
          <w:szCs w:val="28"/>
        </w:rPr>
        <w:t>OK</w:t>
      </w:r>
      <w:r>
        <w:rPr>
          <w:sz w:val="28"/>
          <w:szCs w:val="28"/>
          <w:lang w:val="uk-UA"/>
        </w:rPr>
        <w:t xml:space="preserve"> – з'єднані в кільце великий та вказівний пальці – прийшов з американської культури, де він означає: «все гаразд». </w:t>
      </w:r>
      <w:r>
        <w:rPr>
          <w:sz w:val="28"/>
          <w:szCs w:val="28"/>
        </w:rPr>
        <w:t>Але в німців, наприклад, цей жест означає «нуль», у японців – це «гроші», а в народів</w:t>
      </w:r>
      <w:r>
        <w:rPr>
          <w:sz w:val="28"/>
          <w:szCs w:val="28"/>
          <w:lang w:val="uk-UA"/>
        </w:rPr>
        <w:t xml:space="preserve"> </w:t>
      </w:r>
      <w:r>
        <w:rPr>
          <w:sz w:val="28"/>
          <w:szCs w:val="28"/>
        </w:rPr>
        <w:t>Азії</w:t>
      </w:r>
      <w:r>
        <w:rPr>
          <w:sz w:val="28"/>
          <w:szCs w:val="28"/>
          <w:lang w:val="uk-UA"/>
        </w:rPr>
        <w:t xml:space="preserve"> </w:t>
      </w:r>
      <w:r>
        <w:rPr>
          <w:sz w:val="28"/>
          <w:szCs w:val="28"/>
        </w:rPr>
        <w:t>взагалі</w:t>
      </w:r>
      <w:r>
        <w:rPr>
          <w:sz w:val="28"/>
          <w:szCs w:val="28"/>
          <w:lang w:val="uk-UA"/>
        </w:rPr>
        <w:t xml:space="preserve"> </w:t>
      </w:r>
      <w:r>
        <w:rPr>
          <w:sz w:val="28"/>
          <w:szCs w:val="28"/>
        </w:rPr>
        <w:t>образливий жест. Звичне нам вираз</w:t>
      </w:r>
      <w:r>
        <w:rPr>
          <w:sz w:val="28"/>
          <w:szCs w:val="28"/>
          <w:lang w:val="uk-UA"/>
        </w:rPr>
        <w:t xml:space="preserve"> </w:t>
      </w:r>
      <w:r>
        <w:rPr>
          <w:sz w:val="28"/>
          <w:szCs w:val="28"/>
        </w:rPr>
        <w:t>схвалення – піднятий нагору великий палець – теж не скрізь</w:t>
      </w:r>
      <w:r>
        <w:rPr>
          <w:sz w:val="28"/>
          <w:szCs w:val="28"/>
          <w:lang w:val="uk-UA"/>
        </w:rPr>
        <w:t xml:space="preserve"> </w:t>
      </w:r>
      <w:r>
        <w:rPr>
          <w:sz w:val="28"/>
          <w:szCs w:val="28"/>
        </w:rPr>
        <w:t>має</w:t>
      </w:r>
      <w:r>
        <w:rPr>
          <w:sz w:val="28"/>
          <w:szCs w:val="28"/>
          <w:lang w:val="uk-UA"/>
        </w:rPr>
        <w:t xml:space="preserve"> </w:t>
      </w:r>
      <w:r>
        <w:rPr>
          <w:sz w:val="28"/>
          <w:szCs w:val="28"/>
        </w:rPr>
        <w:t>таке</w:t>
      </w:r>
      <w:r>
        <w:rPr>
          <w:sz w:val="28"/>
          <w:szCs w:val="28"/>
          <w:lang w:val="uk-UA"/>
        </w:rPr>
        <w:t xml:space="preserve"> </w:t>
      </w:r>
      <w:r>
        <w:rPr>
          <w:sz w:val="28"/>
          <w:szCs w:val="28"/>
        </w:rPr>
        <w:lastRenderedPageBreak/>
        <w:t>значення. У Німеччині – це просто «один», а в Греції</w:t>
      </w:r>
      <w:r>
        <w:rPr>
          <w:sz w:val="28"/>
          <w:szCs w:val="28"/>
          <w:lang w:val="uk-UA"/>
        </w:rPr>
        <w:t xml:space="preserve"> </w:t>
      </w:r>
      <w:r>
        <w:rPr>
          <w:sz w:val="28"/>
          <w:szCs w:val="28"/>
        </w:rPr>
        <w:t>відповідає за значенням</w:t>
      </w:r>
      <w:r>
        <w:rPr>
          <w:sz w:val="28"/>
          <w:szCs w:val="28"/>
          <w:lang w:val="uk-UA"/>
        </w:rPr>
        <w:t xml:space="preserve"> </w:t>
      </w:r>
      <w:r>
        <w:rPr>
          <w:sz w:val="28"/>
          <w:szCs w:val="28"/>
        </w:rPr>
        <w:t>піднятим нагору середньому</w:t>
      </w:r>
      <w:r>
        <w:rPr>
          <w:sz w:val="28"/>
          <w:szCs w:val="28"/>
          <w:lang w:val="uk-UA"/>
        </w:rPr>
        <w:t xml:space="preserve"> </w:t>
      </w:r>
      <w:r>
        <w:rPr>
          <w:sz w:val="28"/>
          <w:szCs w:val="28"/>
        </w:rPr>
        <w:t>пальцю, тобто є фалічним символом.</w:t>
      </w:r>
    </w:p>
    <w:p w14:paraId="4769E1AC" w14:textId="77777777" w:rsidR="00FD43FA" w:rsidRDefault="005D4EAB">
      <w:pPr>
        <w:spacing w:line="360" w:lineRule="auto"/>
        <w:jc w:val="both"/>
        <w:rPr>
          <w:sz w:val="28"/>
          <w:szCs w:val="28"/>
        </w:rPr>
      </w:pPr>
      <w:r>
        <w:rPr>
          <w:sz w:val="28"/>
          <w:szCs w:val="28"/>
        </w:rPr>
        <w:tab/>
        <w:t>Враховуючи</w:t>
      </w:r>
      <w:r>
        <w:rPr>
          <w:sz w:val="28"/>
          <w:szCs w:val="28"/>
          <w:lang w:val="uk-UA"/>
        </w:rPr>
        <w:t xml:space="preserve"> </w:t>
      </w:r>
      <w:r>
        <w:rPr>
          <w:sz w:val="28"/>
          <w:szCs w:val="28"/>
        </w:rPr>
        <w:t>таку</w:t>
      </w:r>
      <w:r>
        <w:rPr>
          <w:sz w:val="28"/>
          <w:szCs w:val="28"/>
          <w:lang w:val="uk-UA"/>
        </w:rPr>
        <w:t xml:space="preserve"> </w:t>
      </w:r>
      <w:r>
        <w:rPr>
          <w:sz w:val="28"/>
          <w:szCs w:val="28"/>
        </w:rPr>
        <w:t>різноманітність</w:t>
      </w:r>
      <w:r>
        <w:rPr>
          <w:sz w:val="28"/>
          <w:szCs w:val="28"/>
          <w:lang w:val="uk-UA"/>
        </w:rPr>
        <w:t xml:space="preserve"> </w:t>
      </w:r>
      <w:r>
        <w:rPr>
          <w:sz w:val="28"/>
          <w:szCs w:val="28"/>
        </w:rPr>
        <w:t>жестів та їх</w:t>
      </w:r>
      <w:r>
        <w:rPr>
          <w:sz w:val="28"/>
          <w:szCs w:val="28"/>
          <w:lang w:val="uk-UA"/>
        </w:rPr>
        <w:t xml:space="preserve"> </w:t>
      </w:r>
      <w:r>
        <w:rPr>
          <w:sz w:val="28"/>
          <w:szCs w:val="28"/>
        </w:rPr>
        <w:t>значень у різних</w:t>
      </w:r>
      <w:r>
        <w:rPr>
          <w:sz w:val="28"/>
          <w:szCs w:val="28"/>
          <w:lang w:val="uk-UA"/>
        </w:rPr>
        <w:t xml:space="preserve"> </w:t>
      </w:r>
      <w:r>
        <w:rPr>
          <w:sz w:val="28"/>
          <w:szCs w:val="28"/>
        </w:rPr>
        <w:t>країнах, стає</w:t>
      </w:r>
      <w:r>
        <w:rPr>
          <w:sz w:val="28"/>
          <w:szCs w:val="28"/>
          <w:lang w:val="uk-UA"/>
        </w:rPr>
        <w:t xml:space="preserve"> </w:t>
      </w:r>
      <w:r>
        <w:rPr>
          <w:sz w:val="28"/>
          <w:szCs w:val="28"/>
        </w:rPr>
        <w:t>зрозуміло, що</w:t>
      </w:r>
      <w:r>
        <w:rPr>
          <w:sz w:val="28"/>
          <w:szCs w:val="28"/>
          <w:lang w:val="uk-UA"/>
        </w:rPr>
        <w:t xml:space="preserve"> </w:t>
      </w:r>
      <w:r>
        <w:rPr>
          <w:sz w:val="28"/>
          <w:szCs w:val="28"/>
        </w:rPr>
        <w:t>вивчення</w:t>
      </w:r>
      <w:r>
        <w:rPr>
          <w:sz w:val="28"/>
          <w:szCs w:val="28"/>
          <w:lang w:val="uk-UA"/>
        </w:rPr>
        <w:t xml:space="preserve"> </w:t>
      </w:r>
      <w:r>
        <w:rPr>
          <w:sz w:val="28"/>
          <w:szCs w:val="28"/>
        </w:rPr>
        <w:t>мови</w:t>
      </w:r>
      <w:r>
        <w:rPr>
          <w:sz w:val="28"/>
          <w:szCs w:val="28"/>
          <w:lang w:val="uk-UA"/>
        </w:rPr>
        <w:t xml:space="preserve"> </w:t>
      </w:r>
      <w:r>
        <w:rPr>
          <w:sz w:val="28"/>
          <w:szCs w:val="28"/>
        </w:rPr>
        <w:t>жестів не менш</w:t>
      </w:r>
      <w:r>
        <w:rPr>
          <w:sz w:val="28"/>
          <w:szCs w:val="28"/>
          <w:lang w:val="uk-UA"/>
        </w:rPr>
        <w:t xml:space="preserve"> </w:t>
      </w:r>
      <w:r>
        <w:rPr>
          <w:sz w:val="28"/>
          <w:szCs w:val="28"/>
        </w:rPr>
        <w:t>важливе для взаєморозуміння, ніж</w:t>
      </w:r>
      <w:r>
        <w:rPr>
          <w:sz w:val="28"/>
          <w:szCs w:val="28"/>
          <w:lang w:val="uk-UA"/>
        </w:rPr>
        <w:t xml:space="preserve"> </w:t>
      </w:r>
      <w:r>
        <w:rPr>
          <w:sz w:val="28"/>
          <w:szCs w:val="28"/>
        </w:rPr>
        <w:t>вивчення</w:t>
      </w:r>
      <w:r>
        <w:rPr>
          <w:sz w:val="28"/>
          <w:szCs w:val="28"/>
          <w:lang w:val="uk-UA"/>
        </w:rPr>
        <w:t xml:space="preserve"> </w:t>
      </w:r>
      <w:r>
        <w:rPr>
          <w:sz w:val="28"/>
          <w:szCs w:val="28"/>
        </w:rPr>
        <w:t>мови</w:t>
      </w:r>
      <w:r>
        <w:rPr>
          <w:sz w:val="28"/>
          <w:szCs w:val="28"/>
          <w:lang w:val="uk-UA"/>
        </w:rPr>
        <w:t xml:space="preserve"> </w:t>
      </w:r>
      <w:r>
        <w:rPr>
          <w:sz w:val="28"/>
          <w:szCs w:val="28"/>
        </w:rPr>
        <w:t>слів.</w:t>
      </w:r>
    </w:p>
    <w:p w14:paraId="44036C4F" w14:textId="77777777" w:rsidR="00FD43FA" w:rsidRDefault="005D4EAB">
      <w:pPr>
        <w:spacing w:line="360" w:lineRule="auto"/>
        <w:jc w:val="both"/>
        <w:rPr>
          <w:sz w:val="28"/>
          <w:szCs w:val="28"/>
          <w:lang w:val="uk-UA"/>
        </w:rPr>
      </w:pPr>
      <w:r>
        <w:rPr>
          <w:sz w:val="28"/>
          <w:szCs w:val="28"/>
        </w:rPr>
        <w:tab/>
        <w:t>Отже, при дослідженні</w:t>
      </w:r>
      <w:r>
        <w:rPr>
          <w:sz w:val="28"/>
          <w:szCs w:val="28"/>
          <w:lang w:val="uk-UA"/>
        </w:rPr>
        <w:t xml:space="preserve"> </w:t>
      </w:r>
      <w:r>
        <w:rPr>
          <w:sz w:val="28"/>
          <w:szCs w:val="28"/>
        </w:rPr>
        <w:t>невербальних</w:t>
      </w:r>
      <w:r>
        <w:rPr>
          <w:sz w:val="28"/>
          <w:szCs w:val="28"/>
          <w:lang w:val="uk-UA"/>
        </w:rPr>
        <w:t xml:space="preserve"> </w:t>
      </w:r>
      <w:r>
        <w:rPr>
          <w:sz w:val="28"/>
          <w:szCs w:val="28"/>
        </w:rPr>
        <w:t>компоненті</w:t>
      </w:r>
      <w:r>
        <w:rPr>
          <w:sz w:val="28"/>
          <w:szCs w:val="28"/>
          <w:lang w:val="uk-UA"/>
        </w:rPr>
        <w:t xml:space="preserve"> </w:t>
      </w:r>
      <w:r>
        <w:rPr>
          <w:sz w:val="28"/>
          <w:szCs w:val="28"/>
        </w:rPr>
        <w:t>комунікативного</w:t>
      </w:r>
      <w:r>
        <w:rPr>
          <w:sz w:val="28"/>
          <w:szCs w:val="28"/>
          <w:lang w:val="uk-UA"/>
        </w:rPr>
        <w:t xml:space="preserve"> </w:t>
      </w:r>
      <w:r>
        <w:rPr>
          <w:sz w:val="28"/>
          <w:szCs w:val="28"/>
        </w:rPr>
        <w:t>процессу</w:t>
      </w:r>
      <w:r>
        <w:rPr>
          <w:sz w:val="28"/>
          <w:szCs w:val="28"/>
          <w:lang w:val="uk-UA"/>
        </w:rPr>
        <w:t xml:space="preserve"> </w:t>
      </w:r>
      <w:r>
        <w:rPr>
          <w:sz w:val="28"/>
          <w:szCs w:val="28"/>
        </w:rPr>
        <w:t>доцільно</w:t>
      </w:r>
      <w:r>
        <w:rPr>
          <w:sz w:val="28"/>
          <w:szCs w:val="28"/>
          <w:lang w:val="uk-UA"/>
        </w:rPr>
        <w:t xml:space="preserve"> </w:t>
      </w:r>
      <w:r>
        <w:rPr>
          <w:sz w:val="28"/>
          <w:szCs w:val="28"/>
        </w:rPr>
        <w:t>спиратися на наступні</w:t>
      </w:r>
      <w:r>
        <w:rPr>
          <w:sz w:val="28"/>
          <w:szCs w:val="28"/>
          <w:lang w:val="uk-UA"/>
        </w:rPr>
        <w:t xml:space="preserve"> </w:t>
      </w:r>
      <w:r>
        <w:rPr>
          <w:sz w:val="28"/>
          <w:szCs w:val="28"/>
        </w:rPr>
        <w:t>значимі</w:t>
      </w:r>
      <w:r>
        <w:rPr>
          <w:sz w:val="28"/>
          <w:szCs w:val="28"/>
          <w:lang w:val="uk-UA"/>
        </w:rPr>
        <w:t xml:space="preserve"> </w:t>
      </w:r>
      <w:r>
        <w:rPr>
          <w:sz w:val="28"/>
          <w:szCs w:val="28"/>
        </w:rPr>
        <w:t>моменти</w:t>
      </w:r>
      <w:r>
        <w:rPr>
          <w:sz w:val="28"/>
          <w:szCs w:val="28"/>
          <w:lang w:val="uk-UA"/>
        </w:rPr>
        <w:t>.</w:t>
      </w:r>
    </w:p>
    <w:p w14:paraId="525EF0F5" w14:textId="77777777" w:rsidR="00FD43FA" w:rsidRDefault="005D4EAB">
      <w:pPr>
        <w:spacing w:line="360" w:lineRule="auto"/>
        <w:jc w:val="both"/>
        <w:rPr>
          <w:sz w:val="28"/>
          <w:szCs w:val="28"/>
        </w:rPr>
      </w:pPr>
      <w:r>
        <w:rPr>
          <w:sz w:val="28"/>
          <w:szCs w:val="28"/>
          <w:lang w:val="uk-UA"/>
        </w:rPr>
        <w:t xml:space="preserve">1.Невербальна комунікація є системою знаків, які використовуються під час спілкування і відрізняються від мовних засобами та формою їх виявлення. </w:t>
      </w:r>
      <w:r>
        <w:rPr>
          <w:sz w:val="28"/>
          <w:szCs w:val="28"/>
        </w:rPr>
        <w:t>2.Невербальні знаки виявляють у собі</w:t>
      </w:r>
      <w:r>
        <w:rPr>
          <w:sz w:val="28"/>
          <w:szCs w:val="28"/>
          <w:lang w:val="uk-UA"/>
        </w:rPr>
        <w:t xml:space="preserve"> </w:t>
      </w:r>
      <w:r>
        <w:rPr>
          <w:sz w:val="28"/>
          <w:szCs w:val="28"/>
        </w:rPr>
        <w:t>певні</w:t>
      </w:r>
      <w:r>
        <w:rPr>
          <w:sz w:val="28"/>
          <w:szCs w:val="28"/>
          <w:lang w:val="uk-UA"/>
        </w:rPr>
        <w:t xml:space="preserve"> </w:t>
      </w:r>
      <w:r>
        <w:rPr>
          <w:sz w:val="28"/>
          <w:szCs w:val="28"/>
        </w:rPr>
        <w:t>можливості: вказівні</w:t>
      </w:r>
      <w:r>
        <w:rPr>
          <w:sz w:val="28"/>
          <w:szCs w:val="28"/>
          <w:lang w:val="uk-UA"/>
        </w:rPr>
        <w:t xml:space="preserve"> </w:t>
      </w:r>
      <w:r>
        <w:rPr>
          <w:sz w:val="28"/>
          <w:szCs w:val="28"/>
        </w:rPr>
        <w:t>значення, значення</w:t>
      </w:r>
      <w:r>
        <w:rPr>
          <w:sz w:val="28"/>
          <w:szCs w:val="28"/>
          <w:lang w:val="uk-UA"/>
        </w:rPr>
        <w:t xml:space="preserve"> </w:t>
      </w:r>
      <w:r>
        <w:rPr>
          <w:sz w:val="28"/>
          <w:szCs w:val="28"/>
        </w:rPr>
        <w:t>спонукання, питання, твердження, заперечення.</w:t>
      </w:r>
    </w:p>
    <w:p w14:paraId="1F4ED42D" w14:textId="77777777" w:rsidR="00FD43FA" w:rsidRDefault="005D4EAB">
      <w:pPr>
        <w:spacing w:line="360" w:lineRule="auto"/>
        <w:jc w:val="both"/>
        <w:rPr>
          <w:sz w:val="28"/>
          <w:szCs w:val="28"/>
          <w:lang w:val="uk-UA"/>
        </w:rPr>
      </w:pPr>
      <w:r>
        <w:rPr>
          <w:sz w:val="28"/>
          <w:szCs w:val="28"/>
        </w:rPr>
        <w:t>3.Елементи жесту виконуються і сприймаються</w:t>
      </w:r>
      <w:r>
        <w:rPr>
          <w:sz w:val="28"/>
          <w:szCs w:val="28"/>
          <w:lang w:val="uk-UA"/>
        </w:rPr>
        <w:t xml:space="preserve"> </w:t>
      </w:r>
      <w:r>
        <w:rPr>
          <w:sz w:val="28"/>
          <w:szCs w:val="28"/>
        </w:rPr>
        <w:t>одночасно, у той час як звуки і слова послідовно</w:t>
      </w:r>
      <w:r>
        <w:rPr>
          <w:sz w:val="28"/>
          <w:szCs w:val="28"/>
          <w:lang w:val="uk-UA"/>
        </w:rPr>
        <w:t xml:space="preserve"> </w:t>
      </w:r>
      <w:r>
        <w:rPr>
          <w:sz w:val="28"/>
          <w:szCs w:val="28"/>
        </w:rPr>
        <w:t>досягають</w:t>
      </w:r>
      <w:r>
        <w:rPr>
          <w:sz w:val="28"/>
          <w:szCs w:val="28"/>
          <w:lang w:val="uk-UA"/>
        </w:rPr>
        <w:t xml:space="preserve"> </w:t>
      </w:r>
      <w:r>
        <w:rPr>
          <w:sz w:val="28"/>
          <w:szCs w:val="28"/>
        </w:rPr>
        <w:t>нашого</w:t>
      </w:r>
      <w:r>
        <w:rPr>
          <w:sz w:val="28"/>
          <w:szCs w:val="28"/>
          <w:lang w:val="uk-UA"/>
        </w:rPr>
        <w:t xml:space="preserve"> </w:t>
      </w:r>
      <w:r>
        <w:rPr>
          <w:sz w:val="28"/>
          <w:szCs w:val="28"/>
        </w:rPr>
        <w:t xml:space="preserve">вуха. </w:t>
      </w:r>
      <w:r>
        <w:rPr>
          <w:sz w:val="28"/>
          <w:szCs w:val="28"/>
          <w:lang w:val="uk-UA"/>
        </w:rPr>
        <w:t>В</w:t>
      </w:r>
      <w:r>
        <w:rPr>
          <w:sz w:val="28"/>
          <w:szCs w:val="28"/>
        </w:rPr>
        <w:t xml:space="preserve"> жестах, можна</w:t>
      </w:r>
      <w:r>
        <w:rPr>
          <w:sz w:val="28"/>
          <w:szCs w:val="28"/>
          <w:lang w:val="uk-UA"/>
        </w:rPr>
        <w:t xml:space="preserve"> </w:t>
      </w:r>
      <w:r>
        <w:rPr>
          <w:sz w:val="28"/>
          <w:szCs w:val="28"/>
        </w:rPr>
        <w:t>виражати</w:t>
      </w:r>
      <w:r>
        <w:rPr>
          <w:sz w:val="28"/>
          <w:szCs w:val="28"/>
          <w:lang w:val="uk-UA"/>
        </w:rPr>
        <w:t xml:space="preserve"> </w:t>
      </w:r>
      <w:r>
        <w:rPr>
          <w:sz w:val="28"/>
          <w:szCs w:val="28"/>
        </w:rPr>
        <w:t>більше</w:t>
      </w:r>
      <w:r>
        <w:rPr>
          <w:sz w:val="28"/>
          <w:szCs w:val="28"/>
          <w:lang w:val="uk-UA"/>
        </w:rPr>
        <w:t xml:space="preserve"> </w:t>
      </w:r>
      <w:r>
        <w:rPr>
          <w:sz w:val="28"/>
          <w:szCs w:val="28"/>
        </w:rPr>
        <w:t>інформації</w:t>
      </w:r>
      <w:r>
        <w:rPr>
          <w:sz w:val="28"/>
          <w:szCs w:val="28"/>
          <w:lang w:val="uk-UA"/>
        </w:rPr>
        <w:t xml:space="preserve"> в </w:t>
      </w:r>
      <w:r>
        <w:rPr>
          <w:sz w:val="28"/>
          <w:szCs w:val="28"/>
        </w:rPr>
        <w:t>порівнян</w:t>
      </w:r>
      <w:r>
        <w:rPr>
          <w:sz w:val="28"/>
          <w:szCs w:val="28"/>
          <w:lang w:val="uk-UA"/>
        </w:rPr>
        <w:t xml:space="preserve">ні </w:t>
      </w:r>
      <w:r>
        <w:rPr>
          <w:sz w:val="28"/>
          <w:szCs w:val="28"/>
        </w:rPr>
        <w:t>з словом</w:t>
      </w:r>
      <w:r>
        <w:rPr>
          <w:sz w:val="28"/>
          <w:szCs w:val="28"/>
          <w:lang w:val="uk-UA"/>
        </w:rPr>
        <w:t xml:space="preserve"> </w:t>
      </w:r>
      <w:r>
        <w:rPr>
          <w:sz w:val="28"/>
          <w:szCs w:val="28"/>
        </w:rPr>
        <w:t>усного</w:t>
      </w:r>
      <w:r>
        <w:rPr>
          <w:sz w:val="28"/>
          <w:szCs w:val="28"/>
          <w:lang w:val="uk-UA"/>
        </w:rPr>
        <w:t xml:space="preserve"> </w:t>
      </w:r>
      <w:r>
        <w:rPr>
          <w:sz w:val="28"/>
          <w:szCs w:val="28"/>
        </w:rPr>
        <w:t>мовлення</w:t>
      </w:r>
      <w:r>
        <w:rPr>
          <w:sz w:val="28"/>
          <w:szCs w:val="28"/>
          <w:lang w:val="uk-UA"/>
        </w:rPr>
        <w:t>. Але їх застосування напряму залежить від національно-релігійного стану середовища в якому перебуває людина.</w:t>
      </w:r>
    </w:p>
    <w:p w14:paraId="2E2E8EC7" w14:textId="77777777" w:rsidR="00FD43FA" w:rsidRDefault="005D4EAB">
      <w:pPr>
        <w:spacing w:line="360" w:lineRule="auto"/>
        <w:jc w:val="both"/>
        <w:rPr>
          <w:sz w:val="28"/>
          <w:szCs w:val="28"/>
          <w:lang w:val="uk-UA"/>
        </w:rPr>
      </w:pPr>
      <w:r>
        <w:rPr>
          <w:sz w:val="28"/>
          <w:szCs w:val="28"/>
          <w:lang w:val="uk-UA"/>
        </w:rPr>
        <w:t>4. Мімічні і жестикуляційні знаки в меншій мірі піддаються контролю аніж мова. Ж</w:t>
      </w:r>
      <w:r>
        <w:rPr>
          <w:sz w:val="28"/>
          <w:szCs w:val="28"/>
        </w:rPr>
        <w:t>естова система більш</w:t>
      </w:r>
      <w:r>
        <w:rPr>
          <w:sz w:val="28"/>
          <w:szCs w:val="28"/>
          <w:lang w:val="uk-UA"/>
        </w:rPr>
        <w:t xml:space="preserve"> </w:t>
      </w:r>
      <w:r>
        <w:rPr>
          <w:sz w:val="28"/>
          <w:szCs w:val="28"/>
        </w:rPr>
        <w:t>стійк</w:t>
      </w:r>
      <w:r>
        <w:rPr>
          <w:sz w:val="28"/>
          <w:szCs w:val="28"/>
          <w:lang w:val="uk-UA"/>
        </w:rPr>
        <w:t>іша за мовну</w:t>
      </w:r>
      <w:r>
        <w:rPr>
          <w:sz w:val="28"/>
          <w:szCs w:val="28"/>
        </w:rPr>
        <w:t>, а швидкість</w:t>
      </w:r>
      <w:r>
        <w:rPr>
          <w:sz w:val="28"/>
          <w:szCs w:val="28"/>
          <w:lang w:val="uk-UA"/>
        </w:rPr>
        <w:t xml:space="preserve"> </w:t>
      </w:r>
      <w:r>
        <w:rPr>
          <w:sz w:val="28"/>
          <w:szCs w:val="28"/>
        </w:rPr>
        <w:t>деяких</w:t>
      </w:r>
      <w:r>
        <w:rPr>
          <w:sz w:val="28"/>
          <w:szCs w:val="28"/>
          <w:lang w:val="uk-UA"/>
        </w:rPr>
        <w:t xml:space="preserve"> </w:t>
      </w:r>
      <w:r>
        <w:rPr>
          <w:sz w:val="28"/>
          <w:szCs w:val="28"/>
        </w:rPr>
        <w:t>жестів і їх</w:t>
      </w:r>
      <w:r>
        <w:rPr>
          <w:sz w:val="28"/>
          <w:szCs w:val="28"/>
          <w:lang w:val="uk-UA"/>
        </w:rPr>
        <w:t xml:space="preserve"> </w:t>
      </w:r>
      <w:r>
        <w:rPr>
          <w:sz w:val="28"/>
          <w:szCs w:val="28"/>
        </w:rPr>
        <w:t>очевидність для ока залежить</w:t>
      </w:r>
      <w:r>
        <w:rPr>
          <w:sz w:val="28"/>
          <w:szCs w:val="28"/>
          <w:lang w:val="uk-UA"/>
        </w:rPr>
        <w:t xml:space="preserve"> </w:t>
      </w:r>
      <w:r>
        <w:rPr>
          <w:sz w:val="28"/>
          <w:szCs w:val="28"/>
        </w:rPr>
        <w:t>від</w:t>
      </w:r>
      <w:r>
        <w:rPr>
          <w:sz w:val="28"/>
          <w:szCs w:val="28"/>
          <w:lang w:val="uk-UA"/>
        </w:rPr>
        <w:t xml:space="preserve"> </w:t>
      </w:r>
      <w:r>
        <w:rPr>
          <w:sz w:val="28"/>
          <w:szCs w:val="28"/>
        </w:rPr>
        <w:t>віку</w:t>
      </w:r>
      <w:r>
        <w:rPr>
          <w:sz w:val="28"/>
          <w:szCs w:val="28"/>
          <w:lang w:val="uk-UA"/>
        </w:rPr>
        <w:t xml:space="preserve"> і сприйняття  </w:t>
      </w:r>
      <w:r>
        <w:rPr>
          <w:sz w:val="28"/>
          <w:szCs w:val="28"/>
        </w:rPr>
        <w:t>людини</w:t>
      </w:r>
      <w:r>
        <w:rPr>
          <w:sz w:val="28"/>
          <w:szCs w:val="28"/>
          <w:lang w:val="uk-UA"/>
        </w:rPr>
        <w:t>.</w:t>
      </w:r>
    </w:p>
    <w:p w14:paraId="4B282642" w14:textId="77777777" w:rsidR="00FD43FA" w:rsidRPr="00B32C1E" w:rsidRDefault="005D4EAB" w:rsidP="00B32C1E">
      <w:pPr>
        <w:spacing w:line="360" w:lineRule="auto"/>
        <w:ind w:firstLine="720"/>
        <w:jc w:val="both"/>
        <w:rPr>
          <w:b/>
          <w:bCs/>
          <w:i/>
          <w:iCs/>
          <w:color w:val="FF0000"/>
          <w:sz w:val="28"/>
          <w:szCs w:val="28"/>
          <w:lang w:val="uk-UA"/>
        </w:rPr>
      </w:pPr>
      <w:r>
        <w:rPr>
          <w:sz w:val="28"/>
          <w:szCs w:val="28"/>
          <w:lang w:val="uk-UA"/>
        </w:rPr>
        <w:t>У цілому можна зробити висновок, що аналіз систем невербальної комунікації показує, що вони, безсумнівно, грають велику допоміжну, а іноді самостійну роль, у комунікативному процесі. Усі елементи невербальної комунікації допомагають розкрити повністю змістовий бік інформації, що можливе лише за умови цілковитого розуміння учасниками комунікативного процесу значення знаків, які використовуються. Володіючи здатністю не тільки підсилювати або послабляти вербальний вплив, усі системи невербальної комунікації допомагають виявити такий істотний параметр комунікативного процесу, як намір його учасників. Разом з вербальною системою комунікації ці системи забезпечують обмін інформацією, необхідний людям для організації спільної діяльності.</w:t>
      </w:r>
      <w:r>
        <w:rPr>
          <w:b/>
          <w:bCs/>
          <w:i/>
          <w:iCs/>
          <w:color w:val="FF0000"/>
          <w:sz w:val="28"/>
          <w:szCs w:val="28"/>
          <w:lang w:val="uk-UA"/>
        </w:rPr>
        <w:t xml:space="preserve"> </w:t>
      </w:r>
    </w:p>
    <w:p w14:paraId="5E509422" w14:textId="77777777" w:rsidR="00FD43FA" w:rsidRDefault="005D4EAB">
      <w:pPr>
        <w:spacing w:line="360" w:lineRule="auto"/>
        <w:jc w:val="center"/>
        <w:rPr>
          <w:b/>
          <w:sz w:val="28"/>
          <w:szCs w:val="28"/>
          <w:lang w:val="uk-UA"/>
        </w:rPr>
      </w:pPr>
      <w:r>
        <w:rPr>
          <w:b/>
          <w:sz w:val="28"/>
          <w:szCs w:val="28"/>
          <w:lang w:val="uk-UA"/>
        </w:rPr>
        <w:lastRenderedPageBreak/>
        <w:t>2. ПРАКТИЧНІ ПЕРЕДУМОВИ ДОСЛІДЖЕННЯ</w:t>
      </w:r>
    </w:p>
    <w:p w14:paraId="544FB43E" w14:textId="77777777" w:rsidR="00FD43FA" w:rsidRDefault="005D4EAB">
      <w:pPr>
        <w:spacing w:line="360" w:lineRule="auto"/>
        <w:ind w:firstLine="709"/>
        <w:jc w:val="both"/>
        <w:rPr>
          <w:sz w:val="28"/>
          <w:szCs w:val="28"/>
          <w:lang w:val="uk-UA"/>
        </w:rPr>
      </w:pPr>
      <w:r>
        <w:rPr>
          <w:sz w:val="28"/>
          <w:szCs w:val="28"/>
          <w:lang w:val="uk-UA"/>
        </w:rPr>
        <w:t xml:space="preserve">Задля отримання інформації щодо співставлення основних інтонаційних характеристик мовлення актора у зображувальному кінодискурсі та у власному квазіспонтанному  мовленні (інтерв’ю) матеріал дослідження було піддано перцептивному аналізу, який проводився дослідником власноруч. Цей аудитивний аналіз зазвичай передує аудиторському аналізові,  до  якого залучаються фахівці у галузі фонетики та студенти, що обрали своїм фахом експериментальну фонетику. Метою перцептивного аналізу є, по-перше, отримання попередніх суб’єктивних даних щодо загальної інтонаційної організації мовлення актора у різних комунікативних ситуаціях, а по-друге, селекція найбільш інформативних з точки зору просодичної структури  сегментів мовлення (фраз, надфразових єдностей), які у подальшому будуть запропоновані аудиторам для прослуховування й здійснення аудиторського аналізу. </w:t>
      </w:r>
    </w:p>
    <w:p w14:paraId="10C28AD7" w14:textId="77777777" w:rsidR="00FD43FA" w:rsidRDefault="005D4EAB">
      <w:pPr>
        <w:pStyle w:val="af2"/>
        <w:spacing w:line="360" w:lineRule="auto"/>
        <w:ind w:left="0" w:firstLine="708"/>
        <w:jc w:val="both"/>
        <w:rPr>
          <w:sz w:val="28"/>
          <w:szCs w:val="28"/>
          <w:highlight w:val="yellow"/>
          <w:lang w:val="uk-UA"/>
        </w:rPr>
      </w:pPr>
      <w:r>
        <w:rPr>
          <w:sz w:val="28"/>
          <w:szCs w:val="28"/>
          <w:lang w:val="uk-UA"/>
        </w:rPr>
        <w:t>Узагальнені результати попереднього перцептивного аналізу наведено у таблиці 2.1. Окрім цього аналізувалися фрагменти з фільму “Джокер”, а саме діалог з психотерапевтом та стендап, та інтерв’ю. Порівняльні</w:t>
      </w:r>
      <w:r>
        <w:rPr>
          <w:rFonts w:eastAsia="Calibri"/>
          <w:sz w:val="28"/>
          <w:szCs w:val="28"/>
          <w:lang w:val="uk-UA"/>
        </w:rPr>
        <w:t xml:space="preserve"> зміни інтонаційних параметрів мовлення актора наведені в розділі 2.2.</w:t>
      </w:r>
      <w:r>
        <w:rPr>
          <w:sz w:val="28"/>
          <w:szCs w:val="28"/>
          <w:lang w:val="uk-UA"/>
        </w:rPr>
        <w:t xml:space="preserve"> В таблиці 2.3. представлені вид мовлення, емоції актора та мелодійні оформлення різних фрагментів з фільмів або інтерв’ю.</w:t>
      </w:r>
    </w:p>
    <w:p w14:paraId="12550531" w14:textId="77777777" w:rsidR="00FD43FA" w:rsidRDefault="005D4EAB">
      <w:pPr>
        <w:jc w:val="center"/>
        <w:rPr>
          <w:b/>
          <w:sz w:val="28"/>
          <w:szCs w:val="28"/>
          <w:lang w:val="uk-UA"/>
        </w:rPr>
      </w:pPr>
      <w:r>
        <w:rPr>
          <w:b/>
          <w:sz w:val="28"/>
          <w:szCs w:val="28"/>
          <w:lang w:val="uk-UA"/>
        </w:rPr>
        <w:t>Таблиця 2.1. Особливості основних інтонаційних характеристик у мовленні Хоакіна Фенікса (персонажне мовлення та автентичне мовлення)</w:t>
      </w:r>
    </w:p>
    <w:tbl>
      <w:tblPr>
        <w:tblW w:w="10380" w:type="dxa"/>
        <w:tblLayout w:type="fixed"/>
        <w:tblCellMar>
          <w:top w:w="15" w:type="dxa"/>
          <w:left w:w="22" w:type="dxa"/>
          <w:bottom w:w="15" w:type="dxa"/>
          <w:right w:w="22" w:type="dxa"/>
        </w:tblCellMar>
        <w:tblLook w:val="0000" w:firstRow="0" w:lastRow="0" w:firstColumn="0" w:lastColumn="0" w:noHBand="0" w:noVBand="0"/>
      </w:tblPr>
      <w:tblGrid>
        <w:gridCol w:w="2420"/>
        <w:gridCol w:w="2453"/>
        <w:gridCol w:w="2434"/>
        <w:gridCol w:w="3073"/>
      </w:tblGrid>
      <w:tr w:rsidR="00FD43FA" w:rsidRPr="00D13A5C" w14:paraId="6ABF9E3D" w14:textId="77777777" w:rsidTr="00705973">
        <w:tc>
          <w:tcPr>
            <w:tcW w:w="2419" w:type="dxa"/>
            <w:tcBorders>
              <w:top w:val="outset" w:sz="6" w:space="0" w:color="000000"/>
              <w:left w:val="outset" w:sz="6" w:space="0" w:color="000000"/>
              <w:bottom w:val="outset" w:sz="6" w:space="0" w:color="000000"/>
              <w:right w:val="outset" w:sz="6" w:space="0" w:color="000000"/>
            </w:tcBorders>
          </w:tcPr>
          <w:p w14:paraId="62B4ED49" w14:textId="77777777" w:rsidR="00FD43FA" w:rsidRDefault="005D4EAB">
            <w:pPr>
              <w:pStyle w:val="ListParagraph1"/>
              <w:widowControl w:val="0"/>
              <w:spacing w:before="49" w:after="49"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Загальні інтонаційні параметри</w:t>
            </w:r>
          </w:p>
        </w:tc>
        <w:tc>
          <w:tcPr>
            <w:tcW w:w="2453" w:type="dxa"/>
            <w:tcBorders>
              <w:top w:val="outset" w:sz="6" w:space="0" w:color="000000"/>
              <w:left w:val="outset" w:sz="6" w:space="0" w:color="000000"/>
              <w:bottom w:val="outset" w:sz="6" w:space="0" w:color="000000"/>
              <w:right w:val="outset" w:sz="6" w:space="0" w:color="000000"/>
            </w:tcBorders>
          </w:tcPr>
          <w:p w14:paraId="51FFE41B" w14:textId="77777777" w:rsidR="00FD43FA" w:rsidRDefault="005D4EAB">
            <w:pPr>
              <w:pStyle w:val="ListParagraph1"/>
              <w:widowControl w:val="0"/>
              <w:spacing w:before="49" w:after="49" w:line="360" w:lineRule="auto"/>
              <w:jc w:val="center"/>
              <w:rPr>
                <w:rFonts w:ascii="Times New Roman" w:hAnsi="Times New Roman"/>
                <w:i/>
                <w:sz w:val="28"/>
                <w:szCs w:val="28"/>
              </w:rPr>
            </w:pPr>
            <w:r>
              <w:rPr>
                <w:rFonts w:ascii="Times New Roman" w:hAnsi="Times New Roman"/>
                <w:i/>
                <w:sz w:val="28"/>
                <w:szCs w:val="28"/>
              </w:rPr>
              <w:t>Joker</w:t>
            </w:r>
          </w:p>
        </w:tc>
        <w:tc>
          <w:tcPr>
            <w:tcW w:w="2434" w:type="dxa"/>
            <w:tcBorders>
              <w:top w:val="outset" w:sz="6" w:space="0" w:color="000000"/>
              <w:left w:val="outset" w:sz="6" w:space="0" w:color="000000"/>
              <w:bottom w:val="outset" w:sz="6" w:space="0" w:color="000000"/>
              <w:right w:val="outset" w:sz="6" w:space="0" w:color="000000"/>
            </w:tcBorders>
          </w:tcPr>
          <w:p w14:paraId="60DED0CC" w14:textId="77777777" w:rsidR="00FD43FA" w:rsidRDefault="005D4EAB">
            <w:pPr>
              <w:pStyle w:val="ListParagraph1"/>
              <w:widowControl w:val="0"/>
              <w:spacing w:before="49" w:after="49" w:line="360" w:lineRule="auto"/>
              <w:jc w:val="center"/>
            </w:pPr>
            <w:r>
              <w:rPr>
                <w:rFonts w:ascii="Times New Roman" w:hAnsi="Times New Roman"/>
                <w:i/>
                <w:sz w:val="28"/>
                <w:szCs w:val="28"/>
              </w:rPr>
              <w:t>Commodus</w:t>
            </w:r>
            <w:r>
              <w:rPr>
                <w:rFonts w:ascii="Times New Roman" w:eastAsia="Calibri" w:hAnsi="Times New Roman"/>
                <w:sz w:val="28"/>
                <w:szCs w:val="28"/>
                <w:lang w:val="uk-UA"/>
              </w:rPr>
              <w:t>(</w:t>
            </w:r>
            <w:r>
              <w:rPr>
                <w:rFonts w:ascii="Times New Roman" w:hAnsi="Times New Roman"/>
                <w:i/>
                <w:sz w:val="28"/>
                <w:szCs w:val="28"/>
              </w:rPr>
              <w:t>Gladiator</w:t>
            </w:r>
            <w:r>
              <w:rPr>
                <w:rFonts w:ascii="Times New Roman" w:eastAsia="Calibri" w:hAnsi="Times New Roman"/>
                <w:sz w:val="28"/>
                <w:szCs w:val="28"/>
                <w:lang w:val="uk-UA"/>
              </w:rPr>
              <w:t>)</w:t>
            </w:r>
          </w:p>
        </w:tc>
        <w:tc>
          <w:tcPr>
            <w:tcW w:w="3073" w:type="dxa"/>
            <w:tcBorders>
              <w:top w:val="outset" w:sz="6" w:space="0" w:color="000000"/>
              <w:left w:val="outset" w:sz="6" w:space="0" w:color="000000"/>
              <w:bottom w:val="outset" w:sz="6" w:space="0" w:color="000000"/>
              <w:right w:val="outset" w:sz="6" w:space="0" w:color="000000"/>
            </w:tcBorders>
          </w:tcPr>
          <w:p w14:paraId="5EFD1F03" w14:textId="77777777" w:rsidR="00FD43FA" w:rsidRDefault="005D4EAB">
            <w:pPr>
              <w:pStyle w:val="ListParagraph1"/>
              <w:widowControl w:val="0"/>
              <w:spacing w:before="49" w:after="49"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Інтерв’ю:</w:t>
            </w:r>
          </w:p>
          <w:p w14:paraId="2F9BAE6D" w14:textId="77777777" w:rsidR="00FD43FA" w:rsidRDefault="005D4EAB">
            <w:pPr>
              <w:pStyle w:val="ListParagraph1"/>
              <w:widowControl w:val="0"/>
              <w:spacing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1) the interview with Jack from “GamesRadar”.</w:t>
            </w:r>
          </w:p>
          <w:p w14:paraId="027F5A80" w14:textId="77777777" w:rsidR="00FD43FA" w:rsidRDefault="005D4EAB">
            <w:pPr>
              <w:pStyle w:val="ListParagraph1"/>
              <w:widowControl w:val="0"/>
              <w:spacing w:before="49" w:after="49"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2) the interview with Elen from “The Ellen Show”.</w:t>
            </w:r>
          </w:p>
        </w:tc>
      </w:tr>
      <w:tr w:rsidR="00FD43FA" w14:paraId="228D87E2" w14:textId="77777777" w:rsidTr="00705973">
        <w:tc>
          <w:tcPr>
            <w:tcW w:w="2419" w:type="dxa"/>
            <w:tcBorders>
              <w:top w:val="outset" w:sz="6" w:space="0" w:color="000000"/>
              <w:left w:val="outset" w:sz="6" w:space="0" w:color="000000"/>
              <w:bottom w:val="outset" w:sz="6" w:space="0" w:color="000000"/>
              <w:right w:val="outset" w:sz="6" w:space="0" w:color="000000"/>
            </w:tcBorders>
          </w:tcPr>
          <w:p w14:paraId="54267DC7"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Темп</w:t>
            </w:r>
          </w:p>
        </w:tc>
        <w:tc>
          <w:tcPr>
            <w:tcW w:w="2453" w:type="dxa"/>
            <w:tcBorders>
              <w:top w:val="outset" w:sz="6" w:space="0" w:color="000000"/>
              <w:left w:val="outset" w:sz="6" w:space="0" w:color="000000"/>
              <w:bottom w:val="outset" w:sz="6" w:space="0" w:color="000000"/>
              <w:right w:val="outset" w:sz="6" w:space="0" w:color="000000"/>
            </w:tcBorders>
          </w:tcPr>
          <w:p w14:paraId="63B4102F"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 xml:space="preserve">В цілому нормальний. </w:t>
            </w:r>
            <w:r>
              <w:rPr>
                <w:rFonts w:ascii="Times New Roman" w:eastAsia="Calibri" w:hAnsi="Times New Roman"/>
                <w:sz w:val="28"/>
                <w:szCs w:val="28"/>
                <w:lang w:val="uk-UA"/>
              </w:rPr>
              <w:lastRenderedPageBreak/>
              <w:t>Прискорюється, коли мовець гнівається.</w:t>
            </w:r>
          </w:p>
        </w:tc>
        <w:tc>
          <w:tcPr>
            <w:tcW w:w="2434" w:type="dxa"/>
            <w:tcBorders>
              <w:top w:val="outset" w:sz="6" w:space="0" w:color="000000"/>
              <w:left w:val="outset" w:sz="6" w:space="0" w:color="000000"/>
              <w:bottom w:val="outset" w:sz="6" w:space="0" w:color="000000"/>
              <w:right w:val="outset" w:sz="6" w:space="0" w:color="000000"/>
            </w:tcBorders>
          </w:tcPr>
          <w:p w14:paraId="0DDDD390"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lastRenderedPageBreak/>
              <w:t>Нормальний.</w:t>
            </w:r>
          </w:p>
        </w:tc>
        <w:tc>
          <w:tcPr>
            <w:tcW w:w="3073" w:type="dxa"/>
            <w:tcBorders>
              <w:top w:val="outset" w:sz="6" w:space="0" w:color="000000"/>
              <w:left w:val="outset" w:sz="6" w:space="0" w:color="000000"/>
              <w:bottom w:val="outset" w:sz="6" w:space="0" w:color="000000"/>
              <w:right w:val="outset" w:sz="6" w:space="0" w:color="000000"/>
            </w:tcBorders>
          </w:tcPr>
          <w:p w14:paraId="1209F1CA"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 xml:space="preserve">В цілому швидкий, сповільнюється в </w:t>
            </w:r>
            <w:r>
              <w:rPr>
                <w:rFonts w:ascii="Times New Roman" w:eastAsia="Calibri" w:hAnsi="Times New Roman"/>
                <w:sz w:val="28"/>
                <w:szCs w:val="28"/>
                <w:lang w:val="uk-UA"/>
              </w:rPr>
              <w:lastRenderedPageBreak/>
              <w:t>процесі роздумів.</w:t>
            </w:r>
          </w:p>
        </w:tc>
      </w:tr>
      <w:tr w:rsidR="00FD43FA" w14:paraId="5145D053" w14:textId="77777777" w:rsidTr="00705973">
        <w:trPr>
          <w:trHeight w:val="2915"/>
        </w:trPr>
        <w:tc>
          <w:tcPr>
            <w:tcW w:w="2419" w:type="dxa"/>
            <w:tcBorders>
              <w:top w:val="outset" w:sz="6" w:space="0" w:color="000000"/>
              <w:left w:val="outset" w:sz="6" w:space="0" w:color="000000"/>
              <w:bottom w:val="outset" w:sz="6" w:space="0" w:color="000000"/>
              <w:right w:val="outset" w:sz="6" w:space="0" w:color="000000"/>
            </w:tcBorders>
          </w:tcPr>
          <w:p w14:paraId="2AA2B71B"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lastRenderedPageBreak/>
              <w:t>Синтагматичне членування</w:t>
            </w:r>
          </w:p>
        </w:tc>
        <w:tc>
          <w:tcPr>
            <w:tcW w:w="2453" w:type="dxa"/>
            <w:tcBorders>
              <w:top w:val="outset" w:sz="6" w:space="0" w:color="000000"/>
              <w:left w:val="outset" w:sz="6" w:space="0" w:color="000000"/>
              <w:bottom w:val="outset" w:sz="6" w:space="0" w:color="000000"/>
              <w:right w:val="outset" w:sz="6" w:space="0" w:color="000000"/>
            </w:tcBorders>
          </w:tcPr>
          <w:p w14:paraId="3F573DA8" w14:textId="77777777" w:rsidR="00FD43FA" w:rsidRDefault="005D4EAB">
            <w:pPr>
              <w:pStyle w:val="ListParagraph1"/>
              <w:widowControl w:val="0"/>
              <w:spacing w:before="49" w:after="49" w:line="360" w:lineRule="auto"/>
              <w:rPr>
                <w:lang w:val="ru-RU"/>
              </w:rPr>
            </w:pPr>
            <w:r>
              <w:rPr>
                <w:rFonts w:ascii="Times New Roman" w:eastAsia="Calibri" w:hAnsi="Times New Roman"/>
                <w:sz w:val="28"/>
                <w:szCs w:val="28"/>
                <w:lang w:val="uk-UA"/>
              </w:rPr>
              <w:t>Переважають довгі синтагми з короткими, синтаксичними, інтонаційно-логічними паузами.</w:t>
            </w:r>
          </w:p>
          <w:p w14:paraId="10E52E60" w14:textId="77777777" w:rsidR="00FD43FA" w:rsidRDefault="00FD43FA">
            <w:pPr>
              <w:pStyle w:val="ListParagraph1"/>
              <w:widowControl w:val="0"/>
              <w:spacing w:before="49" w:after="49" w:line="360" w:lineRule="auto"/>
              <w:rPr>
                <w:rFonts w:ascii="Times New Roman" w:eastAsia="Calibri" w:hAnsi="Times New Roman"/>
                <w:sz w:val="28"/>
                <w:szCs w:val="28"/>
                <w:lang w:val="uk-UA"/>
              </w:rPr>
            </w:pPr>
          </w:p>
        </w:tc>
        <w:tc>
          <w:tcPr>
            <w:tcW w:w="2434" w:type="dxa"/>
            <w:tcBorders>
              <w:top w:val="outset" w:sz="6" w:space="0" w:color="000000"/>
              <w:left w:val="outset" w:sz="6" w:space="0" w:color="000000"/>
              <w:bottom w:val="outset" w:sz="6" w:space="0" w:color="000000"/>
              <w:right w:val="outset" w:sz="6" w:space="0" w:color="000000"/>
            </w:tcBorders>
          </w:tcPr>
          <w:p w14:paraId="4330D245" w14:textId="77777777" w:rsidR="00FD43FA" w:rsidRDefault="005D4EAB">
            <w:pPr>
              <w:pStyle w:val="ListParagraph1"/>
              <w:widowControl w:val="0"/>
              <w:spacing w:before="49" w:after="49" w:line="360" w:lineRule="auto"/>
              <w:rPr>
                <w:lang w:val="ru-RU"/>
              </w:rPr>
            </w:pPr>
            <w:r>
              <w:rPr>
                <w:rFonts w:ascii="Times New Roman" w:eastAsia="Calibri" w:hAnsi="Times New Roman"/>
                <w:sz w:val="28"/>
                <w:szCs w:val="28"/>
                <w:lang w:val="uk-UA"/>
              </w:rPr>
              <w:t>Переважають довгі синтагми з короткими, синтаксичними, інтонаційно-логічними паузами.</w:t>
            </w:r>
          </w:p>
          <w:p w14:paraId="42FF8027" w14:textId="77777777" w:rsidR="00FD43FA" w:rsidRDefault="00FD43FA">
            <w:pPr>
              <w:pStyle w:val="ListParagraph1"/>
              <w:widowControl w:val="0"/>
              <w:spacing w:before="49" w:after="49" w:line="360" w:lineRule="auto"/>
              <w:rPr>
                <w:rFonts w:ascii="Times New Roman" w:eastAsia="Calibri" w:hAnsi="Times New Roman"/>
                <w:sz w:val="28"/>
                <w:szCs w:val="28"/>
                <w:lang w:val="uk-UA"/>
              </w:rPr>
            </w:pPr>
          </w:p>
        </w:tc>
        <w:tc>
          <w:tcPr>
            <w:tcW w:w="3073" w:type="dxa"/>
            <w:tcBorders>
              <w:top w:val="outset" w:sz="6" w:space="0" w:color="000000"/>
              <w:left w:val="outset" w:sz="6" w:space="0" w:color="000000"/>
              <w:bottom w:val="outset" w:sz="6" w:space="0" w:color="000000"/>
              <w:right w:val="outset" w:sz="6" w:space="0" w:color="000000"/>
            </w:tcBorders>
          </w:tcPr>
          <w:p w14:paraId="5EE41EE6" w14:textId="77777777" w:rsidR="00FD43FA" w:rsidRDefault="005D4EAB">
            <w:pPr>
              <w:pStyle w:val="ListParagraph1"/>
              <w:widowControl w:val="0"/>
              <w:spacing w:before="49" w:after="49" w:line="360" w:lineRule="auto"/>
              <w:rPr>
                <w:lang w:val="ru-RU"/>
              </w:rPr>
            </w:pPr>
            <w:r>
              <w:rPr>
                <w:rFonts w:ascii="Times New Roman" w:eastAsia="Calibri" w:hAnsi="Times New Roman"/>
                <w:sz w:val="28"/>
                <w:szCs w:val="28"/>
                <w:lang w:val="uk-UA"/>
              </w:rPr>
              <w:t>Переважають довгі синтагми з короткими синтаксичними паузами, паузами хезитації (заповненними)</w:t>
            </w:r>
          </w:p>
          <w:p w14:paraId="70824960" w14:textId="77777777" w:rsidR="00FD43FA" w:rsidRDefault="00FD43FA">
            <w:pPr>
              <w:pStyle w:val="ListParagraph1"/>
              <w:widowControl w:val="0"/>
              <w:spacing w:before="49" w:after="49" w:line="360" w:lineRule="auto"/>
              <w:rPr>
                <w:rFonts w:ascii="Times New Roman" w:eastAsia="Calibri" w:hAnsi="Times New Roman"/>
                <w:sz w:val="28"/>
                <w:szCs w:val="28"/>
                <w:lang w:val="uk-UA"/>
              </w:rPr>
            </w:pPr>
          </w:p>
        </w:tc>
      </w:tr>
      <w:tr w:rsidR="00FD43FA" w14:paraId="064828B4" w14:textId="77777777" w:rsidTr="00705973">
        <w:tc>
          <w:tcPr>
            <w:tcW w:w="2419" w:type="dxa"/>
            <w:tcBorders>
              <w:top w:val="outset" w:sz="6" w:space="0" w:color="000000"/>
              <w:left w:val="outset" w:sz="6" w:space="0" w:color="000000"/>
              <w:bottom w:val="outset" w:sz="6" w:space="0" w:color="000000"/>
              <w:right w:val="outset" w:sz="6" w:space="0" w:color="000000"/>
            </w:tcBorders>
          </w:tcPr>
          <w:p w14:paraId="7E55E215"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Гучність голосу</w:t>
            </w:r>
          </w:p>
        </w:tc>
        <w:tc>
          <w:tcPr>
            <w:tcW w:w="2453" w:type="dxa"/>
            <w:tcBorders>
              <w:top w:val="outset" w:sz="6" w:space="0" w:color="000000"/>
              <w:left w:val="outset" w:sz="6" w:space="0" w:color="000000"/>
              <w:bottom w:val="outset" w:sz="6" w:space="0" w:color="000000"/>
              <w:right w:val="outset" w:sz="6" w:space="0" w:color="000000"/>
            </w:tcBorders>
          </w:tcPr>
          <w:p w14:paraId="3FCF28FA"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В цілому нормальна, стає підвищеною, коли мовець гнівається.</w:t>
            </w:r>
          </w:p>
        </w:tc>
        <w:tc>
          <w:tcPr>
            <w:tcW w:w="2434" w:type="dxa"/>
            <w:tcBorders>
              <w:top w:val="outset" w:sz="6" w:space="0" w:color="000000"/>
              <w:left w:val="outset" w:sz="6" w:space="0" w:color="000000"/>
              <w:bottom w:val="outset" w:sz="6" w:space="0" w:color="000000"/>
              <w:right w:val="outset" w:sz="6" w:space="0" w:color="000000"/>
            </w:tcBorders>
          </w:tcPr>
          <w:p w14:paraId="0963E7A6"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 xml:space="preserve">Низька </w:t>
            </w:r>
          </w:p>
        </w:tc>
        <w:tc>
          <w:tcPr>
            <w:tcW w:w="3073" w:type="dxa"/>
            <w:tcBorders>
              <w:top w:val="outset" w:sz="6" w:space="0" w:color="000000"/>
              <w:left w:val="outset" w:sz="6" w:space="0" w:color="000000"/>
              <w:bottom w:val="outset" w:sz="6" w:space="0" w:color="000000"/>
              <w:right w:val="outset" w:sz="6" w:space="0" w:color="000000"/>
            </w:tcBorders>
          </w:tcPr>
          <w:p w14:paraId="58BA8333"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Нормальна</w:t>
            </w:r>
          </w:p>
        </w:tc>
      </w:tr>
      <w:tr w:rsidR="00FD43FA" w14:paraId="78BC32E3" w14:textId="77777777" w:rsidTr="00705973">
        <w:tc>
          <w:tcPr>
            <w:tcW w:w="2419" w:type="dxa"/>
            <w:tcBorders>
              <w:top w:val="outset" w:sz="6" w:space="0" w:color="000000"/>
              <w:left w:val="outset" w:sz="6" w:space="0" w:color="000000"/>
              <w:bottom w:val="outset" w:sz="6" w:space="0" w:color="000000"/>
              <w:right w:val="outset" w:sz="6" w:space="0" w:color="000000"/>
            </w:tcBorders>
          </w:tcPr>
          <w:p w14:paraId="194E2775"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Висота голосу</w:t>
            </w:r>
          </w:p>
        </w:tc>
        <w:tc>
          <w:tcPr>
            <w:tcW w:w="2453" w:type="dxa"/>
            <w:tcBorders>
              <w:top w:val="outset" w:sz="6" w:space="0" w:color="000000"/>
              <w:left w:val="outset" w:sz="6" w:space="0" w:color="000000"/>
              <w:bottom w:val="outset" w:sz="6" w:space="0" w:color="000000"/>
              <w:right w:val="outset" w:sz="6" w:space="0" w:color="000000"/>
            </w:tcBorders>
          </w:tcPr>
          <w:p w14:paraId="664C7178"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Низька, підвищується, коли мовець гнівається.</w:t>
            </w:r>
          </w:p>
        </w:tc>
        <w:tc>
          <w:tcPr>
            <w:tcW w:w="2434" w:type="dxa"/>
            <w:tcBorders>
              <w:top w:val="outset" w:sz="6" w:space="0" w:color="000000"/>
              <w:left w:val="outset" w:sz="6" w:space="0" w:color="000000"/>
              <w:bottom w:val="outset" w:sz="6" w:space="0" w:color="000000"/>
              <w:right w:val="outset" w:sz="6" w:space="0" w:color="000000"/>
            </w:tcBorders>
          </w:tcPr>
          <w:p w14:paraId="1DA9EAC1"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Низька.</w:t>
            </w:r>
          </w:p>
        </w:tc>
        <w:tc>
          <w:tcPr>
            <w:tcW w:w="3073" w:type="dxa"/>
            <w:tcBorders>
              <w:top w:val="outset" w:sz="6" w:space="0" w:color="000000"/>
              <w:left w:val="outset" w:sz="6" w:space="0" w:color="000000"/>
              <w:bottom w:val="outset" w:sz="6" w:space="0" w:color="000000"/>
              <w:right w:val="outset" w:sz="6" w:space="0" w:color="000000"/>
            </w:tcBorders>
          </w:tcPr>
          <w:p w14:paraId="1A9F9FA5"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Низька.</w:t>
            </w:r>
          </w:p>
        </w:tc>
      </w:tr>
      <w:tr w:rsidR="00FD43FA" w14:paraId="435E0BEC" w14:textId="77777777" w:rsidTr="00705973">
        <w:tc>
          <w:tcPr>
            <w:tcW w:w="2419" w:type="dxa"/>
            <w:tcBorders>
              <w:top w:val="outset" w:sz="6" w:space="0" w:color="000000"/>
              <w:left w:val="outset" w:sz="6" w:space="0" w:color="000000"/>
              <w:bottom w:val="outset" w:sz="6" w:space="0" w:color="000000"/>
              <w:right w:val="outset" w:sz="6" w:space="0" w:color="000000"/>
            </w:tcBorders>
          </w:tcPr>
          <w:p w14:paraId="66F92646"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Діапазон голосу</w:t>
            </w:r>
          </w:p>
        </w:tc>
        <w:tc>
          <w:tcPr>
            <w:tcW w:w="2453" w:type="dxa"/>
            <w:tcBorders>
              <w:top w:val="outset" w:sz="6" w:space="0" w:color="000000"/>
              <w:left w:val="outset" w:sz="6" w:space="0" w:color="000000"/>
              <w:bottom w:val="outset" w:sz="6" w:space="0" w:color="000000"/>
              <w:right w:val="outset" w:sz="6" w:space="0" w:color="000000"/>
            </w:tcBorders>
          </w:tcPr>
          <w:p w14:paraId="7F3E3659"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Широкий.</w:t>
            </w:r>
          </w:p>
        </w:tc>
        <w:tc>
          <w:tcPr>
            <w:tcW w:w="2434" w:type="dxa"/>
            <w:tcBorders>
              <w:top w:val="outset" w:sz="6" w:space="0" w:color="000000"/>
              <w:left w:val="outset" w:sz="6" w:space="0" w:color="000000"/>
              <w:bottom w:val="outset" w:sz="6" w:space="0" w:color="000000"/>
              <w:right w:val="outset" w:sz="6" w:space="0" w:color="000000"/>
            </w:tcBorders>
          </w:tcPr>
          <w:p w14:paraId="10B7FC41"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Вузький.</w:t>
            </w:r>
          </w:p>
        </w:tc>
        <w:tc>
          <w:tcPr>
            <w:tcW w:w="3073" w:type="dxa"/>
            <w:tcBorders>
              <w:top w:val="outset" w:sz="6" w:space="0" w:color="000000"/>
              <w:left w:val="outset" w:sz="6" w:space="0" w:color="000000"/>
              <w:bottom w:val="outset" w:sz="6" w:space="0" w:color="000000"/>
              <w:right w:val="outset" w:sz="6" w:space="0" w:color="000000"/>
            </w:tcBorders>
          </w:tcPr>
          <w:p w14:paraId="7D551044"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Вузький.</w:t>
            </w:r>
          </w:p>
        </w:tc>
      </w:tr>
      <w:tr w:rsidR="00FD43FA" w14:paraId="69B745C5" w14:textId="77777777" w:rsidTr="00705973">
        <w:tc>
          <w:tcPr>
            <w:tcW w:w="2419" w:type="dxa"/>
            <w:tcBorders>
              <w:top w:val="outset" w:sz="6" w:space="0" w:color="000000"/>
              <w:left w:val="outset" w:sz="6" w:space="0" w:color="000000"/>
              <w:bottom w:val="outset" w:sz="6" w:space="0" w:color="000000"/>
              <w:right w:val="outset" w:sz="6" w:space="0" w:color="000000"/>
            </w:tcBorders>
          </w:tcPr>
          <w:p w14:paraId="09FC2318"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Тембр</w:t>
            </w:r>
          </w:p>
        </w:tc>
        <w:tc>
          <w:tcPr>
            <w:tcW w:w="2453" w:type="dxa"/>
            <w:tcBorders>
              <w:top w:val="outset" w:sz="6" w:space="0" w:color="000000"/>
              <w:left w:val="outset" w:sz="6" w:space="0" w:color="000000"/>
              <w:bottom w:val="outset" w:sz="6" w:space="0" w:color="000000"/>
              <w:right w:val="outset" w:sz="6" w:space="0" w:color="000000"/>
            </w:tcBorders>
          </w:tcPr>
          <w:p w14:paraId="28DB18B3"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 xml:space="preserve">Низький, агресивний, збуджений. </w:t>
            </w:r>
          </w:p>
        </w:tc>
        <w:tc>
          <w:tcPr>
            <w:tcW w:w="2434" w:type="dxa"/>
            <w:tcBorders>
              <w:top w:val="outset" w:sz="6" w:space="0" w:color="000000"/>
              <w:left w:val="outset" w:sz="6" w:space="0" w:color="000000"/>
              <w:bottom w:val="outset" w:sz="6" w:space="0" w:color="000000"/>
              <w:right w:val="outset" w:sz="6" w:space="0" w:color="000000"/>
            </w:tcBorders>
          </w:tcPr>
          <w:p w14:paraId="784F61B7"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Низький, монотонний, серйозний, тьмяний.</w:t>
            </w:r>
          </w:p>
        </w:tc>
        <w:tc>
          <w:tcPr>
            <w:tcW w:w="3073" w:type="dxa"/>
            <w:tcBorders>
              <w:top w:val="outset" w:sz="6" w:space="0" w:color="000000"/>
              <w:left w:val="outset" w:sz="6" w:space="0" w:color="000000"/>
              <w:bottom w:val="outset" w:sz="6" w:space="0" w:color="000000"/>
              <w:right w:val="outset" w:sz="6" w:space="0" w:color="000000"/>
            </w:tcBorders>
          </w:tcPr>
          <w:p w14:paraId="1864AFC1" w14:textId="77777777" w:rsidR="00FD43FA" w:rsidRDefault="005D4EAB">
            <w:pPr>
              <w:pStyle w:val="ListParagraph1"/>
              <w:widowControl w:val="0"/>
              <w:spacing w:before="49" w:after="49" w:line="360" w:lineRule="auto"/>
              <w:rPr>
                <w:rFonts w:ascii="Times New Roman" w:eastAsia="Calibri" w:hAnsi="Times New Roman"/>
                <w:sz w:val="28"/>
                <w:szCs w:val="28"/>
                <w:lang w:val="uk-UA"/>
              </w:rPr>
            </w:pPr>
            <w:r>
              <w:rPr>
                <w:rFonts w:ascii="Times New Roman" w:eastAsia="Calibri" w:hAnsi="Times New Roman"/>
                <w:sz w:val="28"/>
                <w:szCs w:val="28"/>
                <w:lang w:val="uk-UA"/>
              </w:rPr>
              <w:t>Низький, жвавий, звучний.</w:t>
            </w:r>
          </w:p>
        </w:tc>
      </w:tr>
    </w:tbl>
    <w:p w14:paraId="36FC7B6C" w14:textId="77777777" w:rsidR="00FD43FA" w:rsidRDefault="005D4EAB">
      <w:pPr>
        <w:pStyle w:val="ListParagraph1"/>
        <w:spacing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Як свідчать дані, наведені у таблиці, деякі інтонаційні параметри співпадають у всіх трьох  мовленнєвих реалізаціях . Перш за все, це стосується висоти голосу, яка, згідно з нашими спостереженнями,  характеризується позначкою «низька», адже актор у всіх своїх мовленнєвих реалізаціях використовує нижній  регістр свого голосу. Найбільш розшарованими за характеристиками в залежності від виду мовленнєвої реалізації та </w:t>
      </w:r>
      <w:r>
        <w:rPr>
          <w:rFonts w:ascii="Times New Roman" w:eastAsia="Calibri" w:hAnsi="Times New Roman"/>
          <w:sz w:val="28"/>
          <w:szCs w:val="28"/>
          <w:lang w:val="uk-UA"/>
        </w:rPr>
        <w:lastRenderedPageBreak/>
        <w:t xml:space="preserve">комунікативної ситуації є гучність голосу (від підвищеної до низької) та темп (від швидкого до уповільненого). </w:t>
      </w:r>
    </w:p>
    <w:p w14:paraId="0F17A472" w14:textId="77777777" w:rsidR="00FD43FA" w:rsidRDefault="005D4EAB">
      <w:pPr>
        <w:pStyle w:val="ListParagraph1"/>
        <w:spacing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Враховуючи, що наведені у таблиці дані ілюструють узагальнену інтонаційну картину, проілюструємо зміни інтонаційних параметрів мовлення актора на конкретних прикладах, щоб прослідити за цими змінами у динаміці. </w:t>
      </w:r>
    </w:p>
    <w:p w14:paraId="190C6476" w14:textId="77777777" w:rsidR="00FD43FA" w:rsidRDefault="005D4EAB">
      <w:pPr>
        <w:rPr>
          <w:b/>
          <w:sz w:val="28"/>
          <w:szCs w:val="28"/>
          <w:lang w:val="uk-UA"/>
        </w:rPr>
      </w:pPr>
      <w:r>
        <w:rPr>
          <w:b/>
          <w:sz w:val="28"/>
          <w:szCs w:val="28"/>
          <w:lang w:val="uk-UA"/>
        </w:rPr>
        <w:t>2.1. Характеристика загальних інтонаційних параметрів</w:t>
      </w:r>
    </w:p>
    <w:p w14:paraId="0B76BB71" w14:textId="77777777" w:rsidR="00FD43FA" w:rsidRDefault="00FD43FA">
      <w:pPr>
        <w:ind w:firstLine="708"/>
        <w:rPr>
          <w:b/>
          <w:sz w:val="28"/>
          <w:szCs w:val="28"/>
          <w:lang w:val="uk-UA"/>
        </w:rPr>
      </w:pPr>
    </w:p>
    <w:p w14:paraId="650196D8" w14:textId="77777777" w:rsidR="00FD43FA" w:rsidRDefault="005D4EAB">
      <w:pPr>
        <w:ind w:firstLine="708"/>
        <w:rPr>
          <w:b/>
          <w:sz w:val="28"/>
          <w:szCs w:val="28"/>
          <w:lang w:val="uk-UA"/>
        </w:rPr>
      </w:pPr>
      <w:r>
        <w:rPr>
          <w:b/>
          <w:i/>
          <w:sz w:val="28"/>
          <w:szCs w:val="28"/>
          <w:lang w:val="uk-UA"/>
        </w:rPr>
        <w:t xml:space="preserve">Темпоральна організація мовлення: </w:t>
      </w:r>
      <w:r>
        <w:rPr>
          <w:b/>
          <w:sz w:val="28"/>
          <w:szCs w:val="28"/>
          <w:lang w:val="uk-UA"/>
        </w:rPr>
        <w:t xml:space="preserve"> </w:t>
      </w:r>
      <w:r>
        <w:rPr>
          <w:sz w:val="28"/>
          <w:szCs w:val="28"/>
          <w:lang w:val="uk-UA"/>
        </w:rPr>
        <w:t>Прискорення темпу:</w:t>
      </w:r>
    </w:p>
    <w:p w14:paraId="0904D089" w14:textId="77777777" w:rsidR="00FD43FA" w:rsidRDefault="005D4EAB">
      <w:pPr>
        <w:pStyle w:val="ListParagraph1"/>
        <w:spacing w:before="0" w:after="0" w:line="360" w:lineRule="auto"/>
        <w:jc w:val="both"/>
      </w:pPr>
      <w:r>
        <w:rPr>
          <w:rFonts w:ascii="Times New Roman" w:eastAsia="Calibri" w:hAnsi="Times New Roman"/>
          <w:i/>
          <w:sz w:val="28"/>
          <w:szCs w:val="28"/>
          <w:lang w:val="uk-UA"/>
        </w:rPr>
        <w:t>1) I pass you every day and you don’t notice me, but these guys, what, because Thomas Wayne went and cried about them on TV?</w:t>
      </w:r>
      <w:r>
        <w:rPr>
          <w:rFonts w:ascii="Times New Roman" w:eastAsia="Calibri" w:hAnsi="Times New Roman"/>
          <w:i/>
          <w:sz w:val="28"/>
          <w:szCs w:val="28"/>
        </w:rPr>
        <w:t>(</w:t>
      </w:r>
      <w:r>
        <w:rPr>
          <w:rFonts w:ascii="Times New Roman" w:hAnsi="Times New Roman"/>
          <w:i/>
          <w:sz w:val="28"/>
          <w:szCs w:val="28"/>
        </w:rPr>
        <w:t>Joker</w:t>
      </w:r>
      <w:r>
        <w:rPr>
          <w:rFonts w:ascii="Times New Roman" w:eastAsia="Calibri" w:hAnsi="Times New Roman"/>
          <w:i/>
          <w:sz w:val="28"/>
          <w:szCs w:val="28"/>
        </w:rPr>
        <w:t>)</w:t>
      </w:r>
    </w:p>
    <w:p w14:paraId="18C0D91C" w14:textId="77777777" w:rsidR="00FD43FA" w:rsidRDefault="005D4EAB">
      <w:pPr>
        <w:spacing w:line="360" w:lineRule="auto"/>
        <w:ind w:firstLine="709"/>
        <w:jc w:val="both"/>
        <w:rPr>
          <w:lang w:val="uk-UA"/>
        </w:rPr>
      </w:pPr>
      <w:r>
        <w:rPr>
          <w:rFonts w:eastAsia="Calibri"/>
          <w:sz w:val="28"/>
          <w:szCs w:val="28"/>
          <w:lang w:val="uk-UA"/>
        </w:rPr>
        <w:t xml:space="preserve">Мовець вимовляє попередні фрази нормальним темпом та пришвидшує темп коли гнівається, демонструє за допомогою зміни темпу  своє незадоволення тим, що люди не думають про звичайних людей, вони починають переживати за когось тільки якщо це показано публічно. Щодо мелодійного оформлення цієї фрази, то в цьому випадку мовець використовує The </w:t>
      </w:r>
      <w:r>
        <w:rPr>
          <w:sz w:val="28"/>
          <w:szCs w:val="28"/>
          <w:lang w:val="uk-UA"/>
        </w:rPr>
        <w:t>Broken Descending Stepping Scale + the Sliding Head + High Rise.</w:t>
      </w:r>
    </w:p>
    <w:p w14:paraId="3955C9A2" w14:textId="77777777" w:rsidR="00FD43FA" w:rsidRDefault="005D4EAB">
      <w:pPr>
        <w:spacing w:line="360" w:lineRule="auto"/>
        <w:jc w:val="both"/>
        <w:rPr>
          <w:lang w:val="en-US"/>
        </w:rPr>
      </w:pPr>
      <w:r>
        <w:rPr>
          <w:i/>
          <w:sz w:val="28"/>
          <w:szCs w:val="28"/>
          <w:lang w:val="uk-UA"/>
        </w:rPr>
        <w:t>2)…</w:t>
      </w:r>
      <w:r>
        <w:rPr>
          <w:i/>
          <w:sz w:val="28"/>
          <w:szCs w:val="28"/>
          <w:lang w:val="en-US"/>
        </w:rPr>
        <w:t>and just wait until you hear what happened to our ancestors (Gladiator).</w:t>
      </w:r>
    </w:p>
    <w:p w14:paraId="2B252A1D" w14:textId="77777777" w:rsidR="00FD43FA" w:rsidRDefault="005D4EAB">
      <w:pPr>
        <w:pStyle w:val="ListParagraph1"/>
        <w:spacing w:before="0"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ab/>
        <w:t>Мовець збирається розказати своєму племіннику казку про імператора та заохочує його до сприймання інформації. Пришвидшуючи темп розмови, він намагається привернути увагу до майбутньої розповіді Промовляючи цю фразу, мовець використовує The Descending Stepping Scale + Low Fall.</w:t>
      </w:r>
    </w:p>
    <w:p w14:paraId="4BCD6158" w14:textId="77777777" w:rsidR="00FD43FA" w:rsidRDefault="005D4EAB">
      <w:pPr>
        <w:pStyle w:val="ListParagraph1"/>
        <w:spacing w:before="0" w:after="0" w:line="360" w:lineRule="auto"/>
        <w:jc w:val="both"/>
        <w:rPr>
          <w:rFonts w:ascii="Times New Roman" w:eastAsia="Calibri" w:hAnsi="Times New Roman"/>
          <w:i/>
          <w:sz w:val="28"/>
          <w:szCs w:val="28"/>
          <w:lang w:val="uk-UA"/>
        </w:rPr>
      </w:pPr>
      <w:r>
        <w:rPr>
          <w:rFonts w:ascii="Times New Roman" w:eastAsia="Calibri" w:hAnsi="Times New Roman"/>
          <w:i/>
          <w:sz w:val="28"/>
          <w:szCs w:val="28"/>
          <w:lang w:val="uk-UA"/>
        </w:rPr>
        <w:t>3)… when you are sitting alone in your house and a vacuum making (Інтерв’ю).</w:t>
      </w:r>
    </w:p>
    <w:p w14:paraId="211C3966" w14:textId="77777777" w:rsidR="00FD43FA" w:rsidRDefault="005D4EAB">
      <w:pPr>
        <w:pStyle w:val="ListParagraph1"/>
        <w:spacing w:before="0"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ab/>
        <w:t xml:space="preserve">Мовець комфортно себе почуває та не відчуває тиску, тому він вільно висловлює свою думку, розмірковуючи про те, що сидіти вдома і читати сценарій це одне, а коли ти виходиш на знімальний майданчик, це зовсім інша справа. Мовець розмірковує, використовуючи The Sliding Scale.  </w:t>
      </w:r>
    </w:p>
    <w:p w14:paraId="52D2BC05" w14:textId="77777777" w:rsidR="00FD43FA" w:rsidRDefault="005D4EAB">
      <w:pPr>
        <w:pStyle w:val="ListParagraph1"/>
        <w:spacing w:before="0" w:after="0" w:line="360" w:lineRule="auto"/>
        <w:ind w:firstLine="708"/>
        <w:rPr>
          <w:rFonts w:ascii="Times New Roman" w:eastAsia="Calibri" w:hAnsi="Times New Roman"/>
          <w:b/>
          <w:i/>
          <w:sz w:val="28"/>
          <w:szCs w:val="28"/>
          <w:lang w:val="uk-UA"/>
        </w:rPr>
      </w:pPr>
      <w:r>
        <w:rPr>
          <w:noProof/>
        </w:rPr>
        <mc:AlternateContent>
          <mc:Choice Requires="wps">
            <w:drawing>
              <wp:anchor distT="0" distB="0" distL="114300" distR="114300" simplePos="0" relativeHeight="2" behindDoc="0" locked="0" layoutInCell="0" allowOverlap="1" wp14:anchorId="2DBD4360" wp14:editId="50CE9729">
                <wp:simplePos x="0" y="0"/>
                <wp:positionH relativeFrom="column">
                  <wp:posOffset>6486525</wp:posOffset>
                </wp:positionH>
                <wp:positionV relativeFrom="paragraph">
                  <wp:posOffset>-375920</wp:posOffset>
                </wp:positionV>
                <wp:extent cx="19685" cy="392430"/>
                <wp:effectExtent l="22225" t="635" r="34290" b="635"/>
                <wp:wrapNone/>
                <wp:docPr id="1" name="Фигура1"/>
                <wp:cNvGraphicFramePr/>
                <a:graphic xmlns:a="http://schemas.openxmlformats.org/drawingml/2006/main">
                  <a:graphicData uri="http://schemas.microsoft.com/office/word/2010/wordprocessingShape">
                    <wps:wsp>
                      <wps:cNvCnPr/>
                      <wps:spPr>
                        <a:xfrm>
                          <a:off x="0" y="0"/>
                          <a:ext cx="19800" cy="392400"/>
                        </a:xfrm>
                        <a:prstGeom prst="line">
                          <a:avLst/>
                        </a:prstGeom>
                        <a:ln w="0">
                          <a:solidFill>
                            <a:srgbClr val="3465A4"/>
                          </a:solidFill>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512454F7" id="Фигура1" o:spid="_x0000_s1026" style="position:absolute;z-index:2;visibility:visible;mso-wrap-style:square;mso-wrap-distance-left:9pt;mso-wrap-distance-top:0;mso-wrap-distance-right:9pt;mso-wrap-distance-bottom:0;mso-position-horizontal:absolute;mso-position-horizontal-relative:text;mso-position-vertical:absolute;mso-position-vertical-relative:text" from="510.75pt,-29.6pt" to="512.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" o:allowincell="f" strokecolor="#3465a4" strokeweight="0">
                <v:stroke endarrow="block"/>
              </v:line>
            </w:pict>
          </mc:Fallback>
        </mc:AlternateContent>
      </w:r>
      <w:r>
        <w:rPr>
          <w:rFonts w:ascii="Times New Roman" w:eastAsia="Calibri" w:hAnsi="Times New Roman"/>
          <w:b/>
          <w:i/>
          <w:sz w:val="28"/>
          <w:szCs w:val="28"/>
          <w:lang w:val="uk-UA"/>
        </w:rPr>
        <w:t xml:space="preserve">Синтагматичне членування мовлення: </w:t>
      </w:r>
    </w:p>
    <w:p w14:paraId="7983EDF8" w14:textId="77777777" w:rsidR="00FD43FA" w:rsidRDefault="005D4EAB">
      <w:pPr>
        <w:pStyle w:val="ListParagraph1"/>
        <w:spacing w:before="0" w:after="0" w:line="360" w:lineRule="auto"/>
        <w:rPr>
          <w:rFonts w:ascii="Times New Roman" w:eastAsia="Calibri" w:hAnsi="Times New Roman"/>
          <w:i/>
          <w:iCs/>
          <w:sz w:val="28"/>
          <w:szCs w:val="28"/>
          <w:lang w:val="uk-UA"/>
        </w:rPr>
      </w:pPr>
      <w:r>
        <w:rPr>
          <w:rFonts w:ascii="Times New Roman" w:eastAsia="Calibri" w:hAnsi="Times New Roman"/>
          <w:iCs/>
          <w:sz w:val="28"/>
          <w:szCs w:val="28"/>
          <w:lang w:val="uk-UA"/>
        </w:rPr>
        <w:t xml:space="preserve">         1</w:t>
      </w:r>
      <w:r>
        <w:rPr>
          <w:rFonts w:ascii="Times New Roman" w:eastAsia="Calibri" w:hAnsi="Times New Roman"/>
          <w:i/>
          <w:iCs/>
          <w:sz w:val="28"/>
          <w:szCs w:val="28"/>
          <w:lang w:val="uk-UA"/>
        </w:rPr>
        <w:t>)  Joker:</w:t>
      </w:r>
    </w:p>
    <w:p w14:paraId="554D4159" w14:textId="77777777" w:rsidR="00FD43FA" w:rsidRDefault="005D4EAB">
      <w:pPr>
        <w:pStyle w:val="ListParagraph1"/>
        <w:spacing w:before="0" w:after="0" w:line="360" w:lineRule="auto"/>
        <w:ind w:firstLine="360"/>
        <w:jc w:val="both"/>
        <w:rPr>
          <w:rFonts w:ascii="Times New Roman" w:eastAsia="Calibri" w:hAnsi="Times New Roman"/>
          <w:sz w:val="28"/>
          <w:szCs w:val="28"/>
          <w:lang w:val="uk-UA"/>
        </w:rPr>
      </w:pPr>
      <w:r>
        <w:rPr>
          <w:rFonts w:ascii="Times New Roman" w:eastAsia="Calibri" w:hAnsi="Times New Roman"/>
          <w:sz w:val="28"/>
          <w:szCs w:val="28"/>
          <w:lang w:val="uk-UA"/>
        </w:rPr>
        <w:t xml:space="preserve">У промові мовця переважають довгі синтагми з ядерним тоном Low Fall в стверджувальних реченнях. Так як мовець збуджений, він використовує </w:t>
      </w:r>
      <w:r>
        <w:rPr>
          <w:rFonts w:ascii="Times New Roman" w:eastAsia="Calibri" w:hAnsi="Times New Roman"/>
          <w:sz w:val="28"/>
          <w:szCs w:val="28"/>
          <w:lang w:val="uk-UA"/>
        </w:rPr>
        <w:lastRenderedPageBreak/>
        <w:t>ядерний тон Mid Rise в запитаннях, тим самим показуючи свою образу та невдоволення. Промова мовця містить короткі, синтаксичні та інтонаційно-логічні паузи.</w:t>
      </w:r>
    </w:p>
    <w:p w14:paraId="0FD0CFB9" w14:textId="77777777" w:rsidR="00FD43FA" w:rsidRDefault="005D4EAB">
      <w:pPr>
        <w:pStyle w:val="ListParagraph1"/>
        <w:spacing w:before="0" w:after="0" w:line="360" w:lineRule="auto"/>
        <w:ind w:left="360"/>
        <w:jc w:val="both"/>
        <w:rPr>
          <w:lang w:val="uk-UA"/>
        </w:rPr>
      </w:pPr>
      <w:r>
        <w:rPr>
          <w:rFonts w:ascii="Times New Roman" w:eastAsia="Calibri" w:hAnsi="Times New Roman"/>
          <w:sz w:val="28"/>
          <w:szCs w:val="28"/>
          <w:lang w:val="uk-UA"/>
        </w:rPr>
        <w:tab/>
        <w:t>...</w:t>
      </w:r>
      <w:r>
        <w:rPr>
          <w:rFonts w:ascii="Times New Roman" w:eastAsia="Calibri" w:hAnsi="Times New Roman"/>
          <w:i/>
          <w:iCs/>
          <w:sz w:val="28"/>
          <w:szCs w:val="28"/>
          <w:lang w:val="uk-UA"/>
        </w:rPr>
        <w:t xml:space="preserve">they couldn`t carry a tune to save their </w:t>
      </w:r>
      <w:r>
        <w:rPr>
          <w:rFonts w:ascii="Times New Roman" w:eastAsia="Calibri" w:hAnsi="Times New Roman"/>
          <w:i/>
          <w:iCs/>
          <w:color w:val="000000"/>
          <w:sz w:val="28"/>
          <w:szCs w:val="28"/>
          <w:lang w:val="uk-UA"/>
        </w:rPr>
        <w:t>↓</w:t>
      </w:r>
      <w:r>
        <w:rPr>
          <w:rFonts w:ascii="Times New Roman" w:eastAsia="Calibri" w:hAnsi="Times New Roman"/>
          <w:i/>
          <w:iCs/>
          <w:sz w:val="28"/>
          <w:szCs w:val="28"/>
          <w:lang w:val="uk-UA"/>
        </w:rPr>
        <w:t>lives;</w:t>
      </w:r>
    </w:p>
    <w:p w14:paraId="58BD9E42" w14:textId="77777777" w:rsidR="00FD43FA" w:rsidRDefault="005D4EAB">
      <w:pPr>
        <w:pStyle w:val="ListParagraph1"/>
        <w:spacing w:before="0" w:after="0" w:line="360" w:lineRule="auto"/>
        <w:ind w:firstLine="360"/>
        <w:jc w:val="both"/>
        <w:rPr>
          <w:rFonts w:ascii="Times New Roman" w:eastAsia="Calibri" w:hAnsi="Times New Roman"/>
          <w:sz w:val="28"/>
          <w:szCs w:val="28"/>
          <w:lang w:val="uk-UA"/>
        </w:rPr>
      </w:pPr>
      <w:r>
        <w:rPr>
          <w:rFonts w:ascii="Times New Roman" w:eastAsia="Calibri" w:hAnsi="Times New Roman"/>
          <w:sz w:val="28"/>
          <w:szCs w:val="28"/>
          <w:lang w:val="uk-UA"/>
        </w:rPr>
        <w:t>У цьому реченні мовець іронічно висміює хлопців, яких він вбив, тому що він вважав їх жахливими. Це сталося у вагоні метро. Три молодих хлопця почали зачіпати дівчину, наспівуючи при цьому пісню про клоунів. Джокер почав нервувати та через це сміятися (у нього хвороба, через яку у нього виникає неконтрольований сміх). Ті три хлопця почали чіплятися до нього та  бити його. Так як у Джокера був пістолет, він ним скористався. Ось чому у своїй промові він вважає їх жахливими та висміює, використовуючи мелодійне оформлення the Descending Stepping Scale.</w:t>
      </w:r>
    </w:p>
    <w:p w14:paraId="7D6D30B3" w14:textId="77777777" w:rsidR="00FD43FA" w:rsidRDefault="005D4EAB">
      <w:pPr>
        <w:pStyle w:val="ListParagraph1"/>
        <w:spacing w:before="0" w:after="0" w:line="360" w:lineRule="auto"/>
        <w:ind w:left="720"/>
        <w:jc w:val="both"/>
      </w:pPr>
      <w:r>
        <w:rPr>
          <w:rFonts w:ascii="Times New Roman" w:eastAsia="Calibri" w:hAnsi="Times New Roman"/>
          <w:i/>
          <w:iCs/>
          <w:sz w:val="28"/>
          <w:szCs w:val="28"/>
          <w:lang w:val="uk-UA"/>
        </w:rPr>
        <w:t xml:space="preserve">...you think men like Thomas </w:t>
      </w:r>
      <w:r>
        <w:rPr>
          <w:rFonts w:ascii="Ubuntu" w:eastAsia="Ubuntu" w:hAnsi="Ubuntu" w:cs="Ubuntu"/>
          <w:i/>
          <w:iCs/>
          <w:sz w:val="28"/>
          <w:szCs w:val="28"/>
          <w:lang w:val="uk-UA"/>
        </w:rPr>
        <w:t>‚</w:t>
      </w:r>
      <w:r>
        <w:rPr>
          <w:rFonts w:ascii="Times New Roman" w:eastAsia="Calibri" w:hAnsi="Times New Roman"/>
          <w:i/>
          <w:iCs/>
          <w:sz w:val="28"/>
          <w:szCs w:val="28"/>
          <w:lang w:val="uk-UA"/>
        </w:rPr>
        <w:t xml:space="preserve">Wayne / ever think what it`s like to be someone like </w:t>
      </w:r>
      <w:r>
        <w:rPr>
          <w:rFonts w:ascii="Ubuntu" w:eastAsia="Ubuntu" w:hAnsi="Ubuntu" w:cs="Ubuntu"/>
          <w:i/>
          <w:iCs/>
          <w:sz w:val="28"/>
          <w:szCs w:val="28"/>
          <w:lang w:val="uk-UA"/>
        </w:rPr>
        <w:t>‚</w:t>
      </w:r>
      <w:r>
        <w:rPr>
          <w:rFonts w:ascii="Times New Roman" w:eastAsia="Calibri" w:hAnsi="Times New Roman"/>
          <w:i/>
          <w:iCs/>
          <w:sz w:val="28"/>
          <w:szCs w:val="28"/>
          <w:lang w:val="uk-UA"/>
        </w:rPr>
        <w:t xml:space="preserve">me? </w:t>
      </w:r>
    </w:p>
    <w:p w14:paraId="60F2445A" w14:textId="77777777" w:rsidR="00FD43FA" w:rsidRDefault="005D4EAB">
      <w:pPr>
        <w:pStyle w:val="ListParagraph1"/>
        <w:spacing w:before="0" w:after="0" w:line="360" w:lineRule="auto"/>
        <w:ind w:firstLine="360"/>
        <w:jc w:val="both"/>
        <w:rPr>
          <w:rFonts w:ascii="Times New Roman" w:eastAsia="Calibri" w:hAnsi="Times New Roman"/>
          <w:sz w:val="28"/>
          <w:szCs w:val="28"/>
          <w:lang w:val="uk-UA"/>
        </w:rPr>
      </w:pPr>
      <w:r>
        <w:rPr>
          <w:rFonts w:ascii="Times New Roman" w:eastAsia="Calibri" w:hAnsi="Times New Roman"/>
          <w:sz w:val="28"/>
          <w:szCs w:val="28"/>
          <w:lang w:val="uk-UA"/>
        </w:rPr>
        <w:t>У данному реченні мовець згадує чоловіка, який публічно захистив вбитих хлопців та висловив співчуття. Джокер також зневажає цього чоловіка через те, що йому байдуже на звичайних людей, його хвилює тільки гарна думка про себе та підтримка людей. У цьому випадку спостерігаємо таке мелодійне оформлення: The Descending Stepping Scale + Low Rise.</w:t>
      </w:r>
    </w:p>
    <w:p w14:paraId="49351E51" w14:textId="77777777" w:rsidR="00FD43FA" w:rsidRDefault="005D4EAB">
      <w:pPr>
        <w:pStyle w:val="ListParagraph1"/>
        <w:spacing w:before="0" w:after="0" w:line="360" w:lineRule="auto"/>
        <w:ind w:left="720"/>
        <w:rPr>
          <w:lang w:val="ru-RU"/>
        </w:rPr>
      </w:pPr>
      <w:r>
        <w:rPr>
          <w:rFonts w:ascii="Times New Roman" w:eastAsia="Calibri" w:hAnsi="Times New Roman"/>
          <w:sz w:val="28"/>
          <w:szCs w:val="28"/>
          <w:lang w:val="uk-UA"/>
        </w:rPr>
        <w:t xml:space="preserve">   2) </w:t>
      </w:r>
      <w:r>
        <w:rPr>
          <w:rFonts w:ascii="Times New Roman" w:eastAsia="Calibri" w:hAnsi="Times New Roman"/>
          <w:i/>
          <w:iCs/>
          <w:sz w:val="28"/>
          <w:szCs w:val="28"/>
          <w:lang w:val="uk-UA"/>
        </w:rPr>
        <w:t>Gladiator:</w:t>
      </w:r>
    </w:p>
    <w:p w14:paraId="15D8D94D" w14:textId="77777777" w:rsidR="00FD43FA" w:rsidRDefault="005D4EAB">
      <w:pPr>
        <w:pStyle w:val="ListParagraph1"/>
        <w:spacing w:before="0" w:after="0" w:line="360" w:lineRule="auto"/>
        <w:ind w:firstLine="708"/>
        <w:jc w:val="both"/>
        <w:rPr>
          <w:lang w:val="ru-RU"/>
        </w:rPr>
      </w:pPr>
      <w:r>
        <w:rPr>
          <w:rFonts w:ascii="Times New Roman" w:eastAsia="Calibri" w:hAnsi="Times New Roman"/>
          <w:sz w:val="28"/>
          <w:szCs w:val="28"/>
          <w:lang w:val="uk-UA"/>
        </w:rPr>
        <w:t>У репліках мовця переважають довгі синтагми з ядерним тоном Low Fall в стверджувальних реченнях та в запитаннях. З цього можемо зробити висновок, що мовець спокійний, не збуджений.</w:t>
      </w:r>
      <w:r>
        <w:rPr>
          <w:lang w:val="ru-RU"/>
        </w:rPr>
        <w:t xml:space="preserve"> </w:t>
      </w:r>
      <w:r>
        <w:rPr>
          <w:rFonts w:ascii="Times New Roman" w:eastAsia="Calibri" w:hAnsi="Times New Roman"/>
          <w:sz w:val="28"/>
          <w:szCs w:val="28"/>
          <w:lang w:val="uk-UA"/>
        </w:rPr>
        <w:t>У своїх висловлюваннях мовець використовує короткі, синтаксичні та інтонаційно-логічні паузи.</w:t>
      </w:r>
    </w:p>
    <w:p w14:paraId="3B152A93" w14:textId="77777777" w:rsidR="00FD43FA" w:rsidRDefault="005D4EAB">
      <w:pPr>
        <w:pStyle w:val="ListParagraph1"/>
        <w:spacing w:before="0" w:after="0" w:line="360" w:lineRule="auto"/>
        <w:ind w:left="720"/>
        <w:jc w:val="both"/>
      </w:pPr>
      <w:r>
        <w:rPr>
          <w:rFonts w:ascii="Times New Roman" w:eastAsia="Calibri" w:hAnsi="Times New Roman"/>
          <w:sz w:val="28"/>
          <w:szCs w:val="28"/>
          <w:lang w:val="uk-UA"/>
        </w:rPr>
        <w:t>.</w:t>
      </w:r>
      <w:r>
        <w:rPr>
          <w:rFonts w:ascii="Times New Roman" w:eastAsia="Calibri" w:hAnsi="Times New Roman"/>
          <w:i/>
          <w:iCs/>
          <w:sz w:val="28"/>
          <w:szCs w:val="28"/>
          <w:lang w:val="uk-UA"/>
        </w:rPr>
        <w:t xml:space="preserve">..but the Emperor Claudius knew / they were up to </w:t>
      </w:r>
      <w:r>
        <w:rPr>
          <w:rFonts w:ascii="Times New Roman" w:eastAsia="Calibri" w:hAnsi="Times New Roman"/>
          <w:i/>
          <w:iCs/>
          <w:color w:val="000000"/>
          <w:sz w:val="28"/>
          <w:szCs w:val="28"/>
          <w:lang w:val="uk-UA"/>
        </w:rPr>
        <w:t>↓</w:t>
      </w:r>
      <w:r>
        <w:rPr>
          <w:rFonts w:ascii="Times New Roman" w:eastAsia="Calibri" w:hAnsi="Times New Roman"/>
          <w:i/>
          <w:iCs/>
          <w:sz w:val="28"/>
          <w:szCs w:val="28"/>
          <w:lang w:val="uk-UA"/>
        </w:rPr>
        <w:t xml:space="preserve">something; </w:t>
      </w:r>
    </w:p>
    <w:p w14:paraId="360F2DCF" w14:textId="77777777" w:rsidR="00FD43FA" w:rsidRDefault="005D4EAB">
      <w:pPr>
        <w:pStyle w:val="ListParagraph1"/>
        <w:spacing w:before="0" w:after="0" w:line="360" w:lineRule="auto"/>
        <w:jc w:val="both"/>
        <w:rPr>
          <w:lang w:val="uk-UA"/>
        </w:rPr>
      </w:pPr>
      <w:r>
        <w:rPr>
          <w:rFonts w:ascii="Times New Roman" w:eastAsia="Calibri" w:hAnsi="Times New Roman"/>
          <w:sz w:val="28"/>
          <w:szCs w:val="28"/>
          <w:lang w:val="uk-UA"/>
        </w:rPr>
        <w:tab/>
        <w:t>Мовець розповідає своєму племіннику казку про те, як імператора зрадила близька йому людина. Сам мовець переживає такі ж обставини і тому розповідає цю казку з образою та підозрою (він підозрює у зраді маму хлопчика — свою рідну сестру). Цей фрагмент розповіді він промовляє з The Descending Stepping Scale + Low Fall.</w:t>
      </w:r>
    </w:p>
    <w:p w14:paraId="7F5D20F5" w14:textId="77777777" w:rsidR="00FD43FA" w:rsidRDefault="005D4EAB">
      <w:pPr>
        <w:pStyle w:val="ListParagraph1"/>
        <w:spacing w:before="0" w:after="0" w:line="360" w:lineRule="auto"/>
        <w:ind w:left="720"/>
        <w:jc w:val="both"/>
      </w:pPr>
      <w:r>
        <w:rPr>
          <w:rFonts w:ascii="Times New Roman" w:eastAsia="Calibri" w:hAnsi="Times New Roman"/>
          <w:i/>
          <w:iCs/>
          <w:sz w:val="28"/>
          <w:szCs w:val="28"/>
          <w:lang w:val="uk-UA"/>
        </w:rPr>
        <w:lastRenderedPageBreak/>
        <w:t xml:space="preserve">...you shall watch as I bathe in their </w:t>
      </w:r>
      <w:r>
        <w:rPr>
          <w:rFonts w:ascii="Times New Roman" w:eastAsia="Calibri" w:hAnsi="Times New Roman"/>
          <w:i/>
          <w:iCs/>
          <w:color w:val="000000"/>
          <w:sz w:val="28"/>
          <w:szCs w:val="28"/>
          <w:lang w:val="uk-UA"/>
        </w:rPr>
        <w:t>↓</w:t>
      </w:r>
      <w:r>
        <w:rPr>
          <w:rFonts w:ascii="Times New Roman" w:eastAsia="Calibri" w:hAnsi="Times New Roman"/>
          <w:i/>
          <w:iCs/>
          <w:sz w:val="28"/>
          <w:szCs w:val="28"/>
          <w:lang w:val="uk-UA"/>
        </w:rPr>
        <w:t>blood (Gladiator).</w:t>
      </w:r>
    </w:p>
    <w:p w14:paraId="32C65123" w14:textId="77777777" w:rsidR="00FD43FA" w:rsidRDefault="005D4EAB">
      <w:pPr>
        <w:pStyle w:val="ListParagraph1"/>
        <w:spacing w:before="0"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ab/>
        <w:t xml:space="preserve">У цьому випадку мовець через призму розповіді погрожує своїй сестрі вбивством її сина. Його промова має досить напруженний характер, але сам мовець досить стриманний та не підвищує голос. У цій фразі спостерігаємо таке ж мелодійне оформлення як і в попередній: The Descending Stepping Scale + Low Fall. З цього можемо зробити висновок, що різні за змістом та емоційним забарвленням  фрази мовець промовляє з однаковою інтонацією. </w:t>
      </w:r>
    </w:p>
    <w:p w14:paraId="7D23888C" w14:textId="77777777" w:rsidR="00FD43FA" w:rsidRDefault="005D4EAB">
      <w:pPr>
        <w:pStyle w:val="ListParagraph1"/>
        <w:spacing w:before="0" w:after="0" w:line="360" w:lineRule="auto"/>
        <w:ind w:left="720"/>
        <w:rPr>
          <w:rFonts w:ascii="Times New Roman" w:eastAsia="Calibri" w:hAnsi="Times New Roman"/>
          <w:i/>
          <w:iCs/>
          <w:sz w:val="28"/>
          <w:szCs w:val="28"/>
          <w:lang w:val="uk-UA"/>
        </w:rPr>
      </w:pPr>
      <w:r>
        <w:rPr>
          <w:rFonts w:ascii="Times New Roman" w:eastAsia="Calibri" w:hAnsi="Times New Roman"/>
          <w:iCs/>
          <w:sz w:val="28"/>
          <w:szCs w:val="28"/>
          <w:lang w:val="uk-UA"/>
        </w:rPr>
        <w:t xml:space="preserve">   3</w:t>
      </w:r>
      <w:r>
        <w:rPr>
          <w:rFonts w:ascii="Times New Roman" w:eastAsia="Calibri" w:hAnsi="Times New Roman"/>
          <w:i/>
          <w:iCs/>
          <w:sz w:val="28"/>
          <w:szCs w:val="28"/>
          <w:lang w:val="uk-UA"/>
        </w:rPr>
        <w:t>) Інтерв’ю:</w:t>
      </w:r>
    </w:p>
    <w:p w14:paraId="573A6515" w14:textId="77777777" w:rsidR="00FD43FA" w:rsidRDefault="005D4EAB">
      <w:pPr>
        <w:pStyle w:val="ListParagraph1"/>
        <w:spacing w:before="0"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tab/>
        <w:t xml:space="preserve">У відповідях на запитання в інтерв’ю мовця переважають довгі синтагми, з ядерними тонами Low Fall в стверджувальних реченнях. У запитаннях мовець використовує  Low Rise, демонструючи зацікавленність У цьому виді комунікації спостерігаємо короткі, синтаксичні паузи. Паузи хезитації заповненні. </w:t>
      </w:r>
    </w:p>
    <w:p w14:paraId="7644CB24" w14:textId="77777777" w:rsidR="00FD43FA" w:rsidRDefault="005D4EAB">
      <w:pPr>
        <w:pStyle w:val="ListParagraph1"/>
        <w:spacing w:before="0" w:after="0" w:line="360" w:lineRule="auto"/>
        <w:ind w:left="360"/>
        <w:jc w:val="both"/>
      </w:pPr>
      <w:r>
        <w:rPr>
          <w:rFonts w:ascii="Times New Roman" w:eastAsia="Calibri" w:hAnsi="Times New Roman"/>
          <w:i/>
          <w:iCs/>
          <w:sz w:val="28"/>
          <w:szCs w:val="28"/>
          <w:lang w:val="uk-UA"/>
        </w:rPr>
        <w:t xml:space="preserve">...the one part of the story that I  </w:t>
      </w:r>
      <w:r>
        <w:rPr>
          <w:rFonts w:ascii="Ubuntu" w:eastAsia="Calibri" w:hAnsi="Ubuntu"/>
          <w:i/>
          <w:iCs/>
          <w:sz w:val="28"/>
          <w:szCs w:val="28"/>
          <w:lang w:val="uk-UA"/>
        </w:rPr>
        <w:t xml:space="preserve">^ </w:t>
      </w:r>
      <w:r>
        <w:rPr>
          <w:rFonts w:ascii="Times New Roman" w:eastAsia="Calibri" w:hAnsi="Times New Roman"/>
          <w:i/>
          <w:iCs/>
          <w:sz w:val="28"/>
          <w:szCs w:val="28"/>
          <w:lang w:val="uk-UA"/>
        </w:rPr>
        <w:t xml:space="preserve">believe / was that he experienced childhood </w:t>
      </w:r>
      <w:r>
        <w:rPr>
          <w:rFonts w:ascii="Times New Roman" w:eastAsia="Calibri" w:hAnsi="Times New Roman"/>
          <w:i/>
          <w:iCs/>
          <w:color w:val="000000"/>
          <w:sz w:val="28"/>
          <w:szCs w:val="28"/>
          <w:lang w:val="uk-UA"/>
        </w:rPr>
        <w:t>↓</w:t>
      </w:r>
      <w:r>
        <w:rPr>
          <w:rFonts w:ascii="Times New Roman" w:eastAsia="Calibri" w:hAnsi="Times New Roman"/>
          <w:i/>
          <w:iCs/>
          <w:sz w:val="28"/>
          <w:szCs w:val="28"/>
          <w:lang w:val="uk-UA"/>
        </w:rPr>
        <w:t>drama.</w:t>
      </w:r>
    </w:p>
    <w:p w14:paraId="48320F3A" w14:textId="77777777" w:rsidR="00FD43FA" w:rsidRDefault="005D4EAB">
      <w:pPr>
        <w:pStyle w:val="ListParagraph1"/>
        <w:spacing w:before="0" w:after="0" w:line="360" w:lineRule="auto"/>
        <w:jc w:val="both"/>
        <w:rPr>
          <w:lang w:val="uk-UA"/>
        </w:rPr>
      </w:pPr>
      <w:r>
        <w:rPr>
          <w:rFonts w:ascii="Ubuntu" w:eastAsia="Calibri" w:hAnsi="Ubuntu"/>
          <w:sz w:val="28"/>
          <w:szCs w:val="28"/>
          <w:lang w:val="uk-UA"/>
        </w:rPr>
        <w:tab/>
      </w:r>
      <w:r>
        <w:rPr>
          <w:rFonts w:ascii="Times New Roman" w:eastAsia="Calibri" w:hAnsi="Times New Roman"/>
          <w:sz w:val="28"/>
          <w:szCs w:val="28"/>
          <w:lang w:val="uk-UA"/>
        </w:rPr>
        <w:t>Актор розмірковує про образ героя, якого він зображував -  Джокера. Проаналізувавши поведінку Джокера протягом цсього фільму, він робить висновок, що у героя було важке дитинство, яке  вплинуло на становлення його як особистості та сформувало такий непростий характер.  Аналізуючи поведінку Джокера, актор  використовує таке мелодійне оформлення: The Descending Stepping Head, висловлюючи свою думку.</w:t>
      </w:r>
    </w:p>
    <w:p w14:paraId="437EF452" w14:textId="77777777" w:rsidR="00FD43FA" w:rsidRDefault="005D4EAB">
      <w:pPr>
        <w:pStyle w:val="ListParagraph1"/>
        <w:spacing w:line="360" w:lineRule="auto"/>
        <w:ind w:firstLine="708"/>
        <w:rPr>
          <w:rFonts w:ascii="Times New Roman" w:eastAsia="Calibri" w:hAnsi="Times New Roman"/>
          <w:b/>
          <w:i/>
          <w:sz w:val="28"/>
          <w:szCs w:val="28"/>
          <w:lang w:val="uk-UA"/>
        </w:rPr>
      </w:pPr>
      <w:r>
        <w:rPr>
          <w:rFonts w:ascii="Times New Roman" w:eastAsia="Calibri" w:hAnsi="Times New Roman"/>
          <w:b/>
          <w:i/>
          <w:sz w:val="28"/>
          <w:szCs w:val="28"/>
          <w:lang w:val="uk-UA"/>
        </w:rPr>
        <w:t>Характеристика гучності голосу:</w:t>
      </w:r>
    </w:p>
    <w:p w14:paraId="786FB5DE" w14:textId="77777777" w:rsidR="00FD43FA" w:rsidRDefault="005D4EAB">
      <w:pPr>
        <w:pStyle w:val="ListParagraph1"/>
        <w:spacing w:before="0" w:after="0" w:line="360" w:lineRule="auto"/>
        <w:ind w:left="720"/>
        <w:rPr>
          <w:rFonts w:ascii="Times New Roman" w:eastAsia="Calibri" w:hAnsi="Times New Roman"/>
          <w:sz w:val="28"/>
          <w:szCs w:val="28"/>
          <w:lang w:val="uk-UA"/>
        </w:rPr>
      </w:pPr>
      <w:r>
        <w:rPr>
          <w:rFonts w:ascii="Times New Roman" w:eastAsia="Calibri" w:hAnsi="Times New Roman"/>
          <w:sz w:val="28"/>
          <w:szCs w:val="28"/>
          <w:lang w:val="uk-UA"/>
        </w:rPr>
        <w:t xml:space="preserve">   1)  </w:t>
      </w:r>
      <w:r>
        <w:rPr>
          <w:rFonts w:ascii="Times New Roman" w:eastAsia="Calibri" w:hAnsi="Times New Roman"/>
          <w:i/>
          <w:sz w:val="28"/>
          <w:szCs w:val="28"/>
          <w:lang w:val="uk-UA"/>
        </w:rPr>
        <w:t>Joker:</w:t>
      </w:r>
    </w:p>
    <w:p w14:paraId="70A0FBCF" w14:textId="77777777" w:rsidR="00FD43FA" w:rsidRDefault="005D4EAB">
      <w:pPr>
        <w:pStyle w:val="ListParagraph1"/>
        <w:spacing w:before="0" w:after="0" w:line="360" w:lineRule="auto"/>
        <w:ind w:firstLine="708"/>
        <w:jc w:val="both"/>
        <w:rPr>
          <w:lang w:val="uk-UA"/>
        </w:rPr>
      </w:pPr>
      <w:r>
        <w:rPr>
          <w:rFonts w:ascii="Times New Roman" w:eastAsia="Calibri" w:hAnsi="Times New Roman"/>
          <w:sz w:val="28"/>
          <w:szCs w:val="28"/>
          <w:lang w:val="uk-UA"/>
        </w:rPr>
        <w:t>Пік гучності спостерігаємо у фразі  “</w:t>
      </w:r>
      <w:r>
        <w:rPr>
          <w:rFonts w:ascii="Times New Roman" w:hAnsi="Times New Roman"/>
          <w:i/>
          <w:iCs/>
          <w:sz w:val="28"/>
          <w:szCs w:val="28"/>
          <w:lang w:val="uk-UA"/>
        </w:rPr>
        <w:t xml:space="preserve">Nobody’s </w:t>
      </w:r>
      <w:r>
        <w:rPr>
          <w:rFonts w:ascii="Times New Roman" w:hAnsi="Times New Roman"/>
          <w:b/>
          <w:i/>
          <w:iCs/>
          <w:sz w:val="28"/>
          <w:szCs w:val="28"/>
          <w:lang w:val="uk-UA"/>
        </w:rPr>
        <w:t>civil</w:t>
      </w:r>
      <w:r>
        <w:rPr>
          <w:rFonts w:ascii="Times New Roman" w:hAnsi="Times New Roman"/>
          <w:i/>
          <w:iCs/>
          <w:sz w:val="28"/>
          <w:szCs w:val="28"/>
          <w:lang w:val="uk-UA"/>
        </w:rPr>
        <w:t xml:space="preserve"> any more”. </w:t>
      </w:r>
      <w:r>
        <w:rPr>
          <w:rFonts w:ascii="Times New Roman" w:hAnsi="Times New Roman"/>
          <w:sz w:val="28"/>
          <w:szCs w:val="28"/>
          <w:lang w:val="uk-UA"/>
        </w:rPr>
        <w:t xml:space="preserve">У цьому випадку мовець своєю інтонацією показує своє збудження, роздратованність та злість на людей, яких не хвилюють такі прості люди, як він сам. Джокера дратує те, що усі лише кричать один на одного та не звертають увагу на почуття іншого.  Мовець промовляє цю фразу з ядерним тоном High Fall,  виділяючи слово </w:t>
      </w:r>
      <w:r>
        <w:rPr>
          <w:rFonts w:ascii="Times New Roman" w:hAnsi="Times New Roman"/>
          <w:i/>
          <w:iCs/>
          <w:sz w:val="28"/>
          <w:szCs w:val="28"/>
          <w:lang w:val="uk-UA"/>
        </w:rPr>
        <w:t>civil.</w:t>
      </w:r>
    </w:p>
    <w:p w14:paraId="6AE91F45" w14:textId="77777777" w:rsidR="00FD43FA" w:rsidRDefault="005D4EAB">
      <w:pPr>
        <w:pStyle w:val="ListParagraph1"/>
        <w:spacing w:before="0" w:after="0" w:line="360" w:lineRule="auto"/>
        <w:jc w:val="both"/>
        <w:rPr>
          <w:rFonts w:ascii="Times New Roman" w:hAnsi="Times New Roman"/>
          <w:sz w:val="28"/>
          <w:szCs w:val="28"/>
          <w:lang w:val="uk-UA"/>
        </w:rPr>
      </w:pPr>
      <w:r>
        <w:rPr>
          <w:rFonts w:ascii="Times New Roman" w:hAnsi="Times New Roman"/>
          <w:sz w:val="28"/>
          <w:szCs w:val="28"/>
          <w:lang w:val="uk-UA"/>
        </w:rPr>
        <w:tab/>
        <w:t>Також ми можемо спостерігати зміну гучності на фокусній одиниці:</w:t>
      </w:r>
    </w:p>
    <w:p w14:paraId="0C6189A3" w14:textId="77777777" w:rsidR="00FD43FA" w:rsidRDefault="005D4EAB">
      <w:pPr>
        <w:pStyle w:val="ListParagraph1"/>
        <w:spacing w:before="0" w:after="0" w:line="360" w:lineRule="auto"/>
        <w:jc w:val="both"/>
        <w:rPr>
          <w:lang w:val="uk-UA"/>
        </w:rPr>
      </w:pPr>
      <w:r>
        <w:rPr>
          <w:rFonts w:ascii="Times New Roman" w:eastAsia="Calibri" w:hAnsi="Times New Roman"/>
          <w:i/>
          <w:iCs/>
          <w:sz w:val="28"/>
          <w:szCs w:val="28"/>
          <w:lang w:val="uk-UA"/>
        </w:rPr>
        <w:lastRenderedPageBreak/>
        <w:tab/>
        <w:t xml:space="preserve">...if it was me dying on the sidewalk, </w:t>
      </w:r>
      <w:r>
        <w:rPr>
          <w:rFonts w:ascii="Times New Roman" w:eastAsia="Calibri" w:hAnsi="Times New Roman"/>
          <w:i/>
          <w:iCs/>
          <w:sz w:val="28"/>
          <w:szCs w:val="28"/>
          <w:u w:val="single"/>
          <w:lang w:val="uk-UA"/>
        </w:rPr>
        <w:t xml:space="preserve">you’d walk right over me </w:t>
      </w:r>
      <w:r>
        <w:rPr>
          <w:rFonts w:ascii="Times New Roman" w:eastAsia="Calibri" w:hAnsi="Times New Roman"/>
          <w:sz w:val="28"/>
          <w:szCs w:val="28"/>
          <w:lang w:val="uk-UA"/>
        </w:rPr>
        <w:t xml:space="preserve">– мовець поступово підвищує гучність до найгучнішої точки  фокусної одиниці. В цій фразі мовець виражає свою образу на людей, які не звертають на нього уваги і звинувачує їх у байдужості. У цьому випадку мовець використовує </w:t>
      </w:r>
      <w:r>
        <w:rPr>
          <w:rFonts w:ascii="Times New Roman" w:hAnsi="Times New Roman"/>
          <w:color w:val="000000"/>
          <w:sz w:val="28"/>
          <w:szCs w:val="28"/>
          <w:lang w:val="uk-UA"/>
        </w:rPr>
        <w:t>The Broken Descending Head.</w:t>
      </w:r>
    </w:p>
    <w:p w14:paraId="14E9F787" w14:textId="77777777" w:rsidR="00FD43FA" w:rsidRDefault="005D4EAB">
      <w:pPr>
        <w:spacing w:line="360" w:lineRule="auto"/>
        <w:jc w:val="both"/>
        <w:rPr>
          <w:lang w:val="uk-UA"/>
        </w:rPr>
      </w:pPr>
      <w:r>
        <w:rPr>
          <w:rFonts w:eastAsia="Calibri"/>
          <w:i/>
          <w:iCs/>
          <w:sz w:val="28"/>
          <w:szCs w:val="28"/>
          <w:lang w:val="uk-UA"/>
        </w:rPr>
        <w:tab/>
        <w:t xml:space="preserve">...nobody thinks what is like </w:t>
      </w:r>
      <w:r>
        <w:rPr>
          <w:rFonts w:eastAsia="Calibri"/>
          <w:i/>
          <w:iCs/>
          <w:sz w:val="28"/>
          <w:szCs w:val="28"/>
          <w:u w:val="single"/>
          <w:lang w:val="uk-UA"/>
        </w:rPr>
        <w:t>to be the other guy.</w:t>
      </w:r>
      <w:r>
        <w:rPr>
          <w:rFonts w:eastAsia="Calibri"/>
          <w:sz w:val="28"/>
          <w:szCs w:val="28"/>
          <w:lang w:val="uk-UA"/>
        </w:rPr>
        <w:t xml:space="preserve"> – мовець поступово зменшує гучність до найтихішої фокусної одиниці, тому що промовляє цю фразу з відчаєм та образою. У цій фразі мовець використовує таке мелодійне оформлення: The </w:t>
      </w:r>
      <w:r>
        <w:rPr>
          <w:sz w:val="28"/>
          <w:szCs w:val="28"/>
          <w:lang w:val="uk-UA"/>
        </w:rPr>
        <w:t>Descending Stepping Scale.</w:t>
      </w:r>
    </w:p>
    <w:p w14:paraId="6EC9AA31" w14:textId="77777777" w:rsidR="00FD43FA" w:rsidRDefault="005D4EAB">
      <w:pPr>
        <w:pStyle w:val="ListParagraph1"/>
        <w:spacing w:before="0" w:after="0" w:line="360" w:lineRule="auto"/>
        <w:ind w:left="720"/>
      </w:pPr>
      <w:r>
        <w:rPr>
          <w:rFonts w:ascii="Times New Roman" w:eastAsia="Calibri" w:hAnsi="Times New Roman"/>
          <w:iCs/>
          <w:sz w:val="28"/>
          <w:szCs w:val="28"/>
          <w:lang w:val="uk-UA"/>
        </w:rPr>
        <w:t xml:space="preserve">   2</w:t>
      </w:r>
      <w:r>
        <w:rPr>
          <w:rFonts w:ascii="Times New Roman" w:eastAsia="Calibri" w:hAnsi="Times New Roman"/>
          <w:i/>
          <w:iCs/>
          <w:sz w:val="28"/>
          <w:szCs w:val="28"/>
          <w:lang w:val="uk-UA"/>
        </w:rPr>
        <w:t>) Gladiator</w:t>
      </w:r>
      <w:r>
        <w:rPr>
          <w:rFonts w:ascii="Times New Roman" w:eastAsia="Calibri" w:hAnsi="Times New Roman"/>
          <w:sz w:val="28"/>
          <w:szCs w:val="28"/>
          <w:lang w:val="uk-UA"/>
        </w:rPr>
        <w:t>:</w:t>
      </w:r>
    </w:p>
    <w:p w14:paraId="499303D3" w14:textId="77777777" w:rsidR="00FD43FA" w:rsidRDefault="005D4EAB">
      <w:pPr>
        <w:pStyle w:val="ListParagraph1"/>
        <w:spacing w:before="0" w:after="0" w:line="360" w:lineRule="auto"/>
        <w:jc w:val="both"/>
      </w:pPr>
      <w:r>
        <w:rPr>
          <w:rFonts w:ascii="Times New Roman" w:eastAsia="Calibri" w:hAnsi="Times New Roman"/>
          <w:sz w:val="28"/>
          <w:szCs w:val="28"/>
          <w:lang w:val="uk-UA"/>
        </w:rPr>
        <w:tab/>
        <w:t>Пік гучності  припадає на фразу</w:t>
      </w:r>
      <w:r>
        <w:rPr>
          <w:rFonts w:ascii="Times New Roman" w:eastAsia="Calibri" w:hAnsi="Times New Roman"/>
          <w:i/>
          <w:iCs/>
          <w:sz w:val="28"/>
          <w:szCs w:val="28"/>
          <w:lang w:val="uk-UA"/>
        </w:rPr>
        <w:t xml:space="preserve"> “</w:t>
      </w:r>
      <w:r>
        <w:rPr>
          <w:rFonts w:ascii="Times New Roman" w:hAnsi="Times New Roman"/>
          <w:i/>
          <w:iCs/>
          <w:sz w:val="28"/>
          <w:szCs w:val="28"/>
          <w:lang w:val="uk-UA"/>
        </w:rPr>
        <w:t xml:space="preserve">I shall strike down those </w:t>
      </w:r>
      <w:r>
        <w:rPr>
          <w:rFonts w:ascii="Times New Roman" w:hAnsi="Times New Roman"/>
          <w:b/>
          <w:i/>
          <w:iCs/>
          <w:sz w:val="28"/>
          <w:szCs w:val="28"/>
          <w:lang w:val="uk-UA"/>
        </w:rPr>
        <w:t>dearest</w:t>
      </w:r>
      <w:r>
        <w:rPr>
          <w:rFonts w:ascii="Times New Roman" w:hAnsi="Times New Roman"/>
          <w:i/>
          <w:iCs/>
          <w:sz w:val="28"/>
          <w:szCs w:val="28"/>
          <w:lang w:val="uk-UA"/>
        </w:rPr>
        <w:t xml:space="preserve"> to you”. </w:t>
      </w:r>
      <w:r>
        <w:rPr>
          <w:rFonts w:ascii="Times New Roman" w:hAnsi="Times New Roman"/>
          <w:sz w:val="28"/>
          <w:szCs w:val="28"/>
          <w:lang w:val="uk-UA"/>
        </w:rPr>
        <w:t xml:space="preserve">Мовець адресує цю фразу своїй сестрі, тим самим погрожує їй вбивством сина та виділяє слово </w:t>
      </w:r>
      <w:r>
        <w:rPr>
          <w:rFonts w:ascii="Times New Roman" w:hAnsi="Times New Roman"/>
          <w:b/>
          <w:i/>
          <w:iCs/>
          <w:sz w:val="28"/>
          <w:szCs w:val="28"/>
          <w:lang w:val="uk-UA"/>
        </w:rPr>
        <w:t>dearest</w:t>
      </w:r>
      <w:r>
        <w:rPr>
          <w:rFonts w:ascii="Times New Roman" w:hAnsi="Times New Roman"/>
          <w:b/>
          <w:sz w:val="28"/>
          <w:szCs w:val="28"/>
          <w:lang w:val="uk-UA"/>
        </w:rPr>
        <w:t>,</w:t>
      </w:r>
      <w:r>
        <w:rPr>
          <w:rFonts w:ascii="Times New Roman" w:hAnsi="Times New Roman"/>
          <w:sz w:val="28"/>
          <w:szCs w:val="28"/>
          <w:lang w:val="uk-UA"/>
        </w:rPr>
        <w:t xml:space="preserve"> щоб її залякати..  Промовляє цю фразу з The Descending Stepping Head + Low Fall.</w:t>
      </w:r>
    </w:p>
    <w:p w14:paraId="28069064" w14:textId="77777777" w:rsidR="00FD43FA" w:rsidRDefault="005D4EAB">
      <w:pPr>
        <w:pStyle w:val="ListParagraph1"/>
        <w:spacing w:before="0" w:after="0" w:line="360" w:lineRule="auto"/>
        <w:jc w:val="both"/>
        <w:rPr>
          <w:rFonts w:ascii="Times New Roman" w:hAnsi="Times New Roman"/>
          <w:sz w:val="28"/>
          <w:szCs w:val="28"/>
          <w:lang w:val="uk-UA"/>
        </w:rPr>
      </w:pPr>
      <w:r>
        <w:rPr>
          <w:rFonts w:ascii="Times New Roman" w:hAnsi="Times New Roman"/>
          <w:sz w:val="28"/>
          <w:szCs w:val="28"/>
          <w:lang w:val="uk-UA"/>
        </w:rPr>
        <w:tab/>
        <w:t>Зміна гучності на фокусній одиниці:</w:t>
      </w:r>
    </w:p>
    <w:p w14:paraId="1EDE24E5" w14:textId="77777777" w:rsidR="00FD43FA" w:rsidRDefault="005D4EAB">
      <w:pPr>
        <w:pStyle w:val="ListParagraph1"/>
        <w:spacing w:before="0" w:after="0" w:line="360" w:lineRule="auto"/>
        <w:jc w:val="both"/>
        <w:rPr>
          <w:lang w:val="uk-UA"/>
        </w:rPr>
      </w:pPr>
      <w:r>
        <w:rPr>
          <w:rFonts w:ascii="Times New Roman" w:eastAsia="Calibri" w:hAnsi="Times New Roman"/>
          <w:sz w:val="28"/>
          <w:szCs w:val="28"/>
          <w:lang w:val="uk-UA"/>
        </w:rPr>
        <w:tab/>
        <w:t>...</w:t>
      </w:r>
      <w:r>
        <w:rPr>
          <w:rFonts w:ascii="Times New Roman" w:eastAsia="Calibri" w:hAnsi="Times New Roman"/>
          <w:i/>
          <w:iCs/>
          <w:sz w:val="28"/>
          <w:szCs w:val="28"/>
          <w:lang w:val="uk-UA"/>
        </w:rPr>
        <w:t xml:space="preserve">I shall strike down </w:t>
      </w:r>
      <w:r>
        <w:rPr>
          <w:rFonts w:ascii="Times New Roman" w:eastAsia="Calibri" w:hAnsi="Times New Roman"/>
          <w:i/>
          <w:iCs/>
          <w:sz w:val="28"/>
          <w:szCs w:val="28"/>
          <w:u w:val="single"/>
          <w:lang w:val="uk-UA"/>
        </w:rPr>
        <w:t>those dearest to you</w:t>
      </w:r>
      <w:r>
        <w:rPr>
          <w:rFonts w:ascii="Times New Roman" w:eastAsia="Calibri" w:hAnsi="Times New Roman"/>
          <w:sz w:val="28"/>
          <w:szCs w:val="28"/>
          <w:lang w:val="uk-UA"/>
        </w:rPr>
        <w:t xml:space="preserve">– мовець промовляє останні слова гучніше, щоб залякати слухача. </w:t>
      </w:r>
    </w:p>
    <w:p w14:paraId="4B3A337E" w14:textId="77777777" w:rsidR="00FD43FA" w:rsidRDefault="005D4EAB">
      <w:pPr>
        <w:pStyle w:val="ListParagraph1"/>
        <w:spacing w:before="0" w:after="0" w:line="360" w:lineRule="auto"/>
        <w:jc w:val="both"/>
      </w:pPr>
      <w:r>
        <w:rPr>
          <w:rFonts w:ascii="Times New Roman" w:eastAsia="Calibri" w:hAnsi="Times New Roman"/>
          <w:i/>
          <w:iCs/>
          <w:sz w:val="28"/>
          <w:szCs w:val="28"/>
          <w:lang w:val="uk-UA"/>
        </w:rPr>
        <w:tab/>
        <w:t>...You shall watch as I</w:t>
      </w:r>
      <w:r>
        <w:rPr>
          <w:rFonts w:ascii="Times New Roman" w:eastAsia="Calibri" w:hAnsi="Times New Roman"/>
          <w:i/>
          <w:iCs/>
          <w:sz w:val="28"/>
          <w:szCs w:val="28"/>
          <w:u w:val="single"/>
          <w:lang w:val="uk-UA"/>
        </w:rPr>
        <w:t xml:space="preserve"> bathe in their blood </w:t>
      </w:r>
      <w:r>
        <w:rPr>
          <w:rFonts w:ascii="Times New Roman" w:eastAsia="Calibri" w:hAnsi="Times New Roman"/>
          <w:sz w:val="28"/>
          <w:szCs w:val="28"/>
          <w:u w:val="single"/>
          <w:lang w:val="uk-UA"/>
        </w:rPr>
        <w:t xml:space="preserve">– </w:t>
      </w:r>
      <w:r>
        <w:rPr>
          <w:rFonts w:ascii="Times New Roman" w:eastAsia="Calibri" w:hAnsi="Times New Roman"/>
          <w:sz w:val="28"/>
          <w:szCs w:val="28"/>
          <w:lang w:val="uk-UA"/>
        </w:rPr>
        <w:t>мовець притихає на останніх словах щоб привернути ще більше уваги слухача, тим самим дає зрозуміти серйозність своїх намірів. Цю фразу промовляє з The Descending Stepping Scale + Low Fall.</w:t>
      </w:r>
    </w:p>
    <w:p w14:paraId="12D63B7F" w14:textId="77777777" w:rsidR="00FD43FA" w:rsidRDefault="005D4EAB">
      <w:pPr>
        <w:pStyle w:val="ListParagraph1"/>
        <w:spacing w:before="0" w:after="0" w:line="360" w:lineRule="auto"/>
        <w:ind w:left="720"/>
        <w:rPr>
          <w:rFonts w:ascii="Times New Roman" w:eastAsia="Calibri" w:hAnsi="Times New Roman"/>
          <w:sz w:val="28"/>
          <w:szCs w:val="28"/>
          <w:lang w:val="uk-UA"/>
        </w:rPr>
      </w:pPr>
      <w:r>
        <w:rPr>
          <w:rFonts w:ascii="Times New Roman" w:eastAsia="Calibri" w:hAnsi="Times New Roman"/>
          <w:sz w:val="28"/>
          <w:szCs w:val="28"/>
          <w:lang w:val="uk-UA"/>
        </w:rPr>
        <w:t xml:space="preserve">   3) </w:t>
      </w:r>
      <w:r>
        <w:rPr>
          <w:rFonts w:ascii="Times New Roman" w:eastAsia="Calibri" w:hAnsi="Times New Roman"/>
          <w:i/>
          <w:sz w:val="28"/>
          <w:szCs w:val="28"/>
          <w:lang w:val="uk-UA"/>
        </w:rPr>
        <w:t>Інтерв’ю:</w:t>
      </w:r>
    </w:p>
    <w:p w14:paraId="3FB53EFE" w14:textId="77777777" w:rsidR="00FD43FA" w:rsidRDefault="005D4EAB">
      <w:pPr>
        <w:pStyle w:val="ListParagraph1"/>
        <w:spacing w:before="0" w:after="0" w:line="360" w:lineRule="auto"/>
        <w:jc w:val="both"/>
        <w:rPr>
          <w:lang w:val="ru-RU"/>
        </w:rPr>
      </w:pPr>
      <w:r>
        <w:rPr>
          <w:rFonts w:ascii="Times New Roman" w:eastAsia="Calibri" w:hAnsi="Times New Roman"/>
          <w:sz w:val="28"/>
          <w:szCs w:val="28"/>
          <w:lang w:val="uk-UA"/>
        </w:rPr>
        <w:tab/>
        <w:t>Пік гучності  можемо спостерігати у фразі “</w:t>
      </w:r>
      <w:r>
        <w:rPr>
          <w:rFonts w:ascii="Times New Roman" w:hAnsi="Times New Roman"/>
          <w:i/>
          <w:iCs/>
          <w:sz w:val="28"/>
          <w:szCs w:val="28"/>
          <w:lang w:val="uk-UA"/>
        </w:rPr>
        <w:t xml:space="preserve">Nobody’s ever, that’s what you </w:t>
      </w:r>
      <w:r>
        <w:rPr>
          <w:rFonts w:ascii="Times New Roman" w:hAnsi="Times New Roman"/>
          <w:b/>
          <w:i/>
          <w:iCs/>
          <w:sz w:val="28"/>
          <w:szCs w:val="28"/>
          <w:lang w:val="uk-UA"/>
        </w:rPr>
        <w:t>do”</w:t>
      </w:r>
      <w:r>
        <w:rPr>
          <w:rFonts w:ascii="Times New Roman" w:hAnsi="Times New Roman"/>
          <w:sz w:val="28"/>
          <w:szCs w:val="28"/>
          <w:lang w:val="uk-UA"/>
        </w:rPr>
        <w:t>.  Цю фразу мовець починає говорити одночасно з іншим учасником комунікації і тому промовляє її гучніше, щоб його почули. У цьому випадку мовець використовує ядерний тон High Fall.</w:t>
      </w:r>
    </w:p>
    <w:p w14:paraId="273E7788" w14:textId="77777777" w:rsidR="00FD43FA" w:rsidRDefault="005D4EAB">
      <w:pPr>
        <w:pStyle w:val="ListParagraph1"/>
        <w:spacing w:before="0" w:after="0" w:line="360" w:lineRule="auto"/>
        <w:jc w:val="both"/>
        <w:rPr>
          <w:rFonts w:ascii="Times New Roman" w:hAnsi="Times New Roman"/>
          <w:sz w:val="28"/>
          <w:szCs w:val="28"/>
          <w:lang w:val="uk-UA"/>
        </w:rPr>
      </w:pPr>
      <w:r>
        <w:rPr>
          <w:rFonts w:ascii="Times New Roman" w:hAnsi="Times New Roman"/>
          <w:sz w:val="28"/>
          <w:szCs w:val="28"/>
          <w:lang w:val="uk-UA"/>
        </w:rPr>
        <w:tab/>
        <w:t>Зміна гучності на фокусній одиниці:</w:t>
      </w:r>
    </w:p>
    <w:p w14:paraId="227C6D68" w14:textId="77777777" w:rsidR="00FD43FA" w:rsidRDefault="005D4EAB">
      <w:pPr>
        <w:pStyle w:val="ListParagraph1"/>
        <w:spacing w:before="0" w:after="0" w:line="360" w:lineRule="auto"/>
        <w:jc w:val="both"/>
        <w:rPr>
          <w:lang w:val="uk-UA"/>
        </w:rPr>
      </w:pPr>
      <w:r>
        <w:rPr>
          <w:rFonts w:ascii="Times New Roman" w:eastAsia="Calibri" w:hAnsi="Times New Roman"/>
          <w:sz w:val="28"/>
          <w:szCs w:val="28"/>
          <w:lang w:val="uk-UA"/>
        </w:rPr>
        <w:tab/>
        <w:t>..</w:t>
      </w:r>
      <w:r>
        <w:rPr>
          <w:rFonts w:ascii="Times New Roman" w:eastAsia="Calibri" w:hAnsi="Times New Roman"/>
          <w:i/>
          <w:iCs/>
          <w:sz w:val="28"/>
          <w:szCs w:val="28"/>
          <w:lang w:val="uk-UA"/>
        </w:rPr>
        <w:t xml:space="preserve">. but </w:t>
      </w:r>
      <w:r>
        <w:rPr>
          <w:rFonts w:ascii="Times New Roman" w:eastAsia="Calibri" w:hAnsi="Times New Roman"/>
          <w:i/>
          <w:iCs/>
          <w:sz w:val="28"/>
          <w:szCs w:val="28"/>
          <w:u w:val="single"/>
          <w:lang w:val="uk-UA"/>
        </w:rPr>
        <w:t>it was really towards</w:t>
      </w:r>
      <w:r>
        <w:rPr>
          <w:rFonts w:ascii="Times New Roman" w:eastAsia="Calibri" w:hAnsi="Times New Roman"/>
          <w:i/>
          <w:iCs/>
          <w:sz w:val="28"/>
          <w:szCs w:val="28"/>
          <w:lang w:val="uk-UA"/>
        </w:rPr>
        <w:t xml:space="preserve"> the end though</w:t>
      </w:r>
      <w:r>
        <w:rPr>
          <w:rFonts w:ascii="Times New Roman" w:eastAsia="Calibri" w:hAnsi="Times New Roman"/>
          <w:sz w:val="28"/>
          <w:szCs w:val="28"/>
          <w:lang w:val="uk-UA"/>
        </w:rPr>
        <w:t xml:space="preserve"> – мовець промовляє перші слова гучніше, щоб привернути більше уваги до цих слів. Фраза промовляється з The Descending Stepping Scale + Low Fall.</w:t>
      </w:r>
    </w:p>
    <w:p w14:paraId="1A7DEFD2" w14:textId="77777777" w:rsidR="00FD43FA" w:rsidRDefault="005D4EAB">
      <w:pPr>
        <w:pStyle w:val="ListParagraph1"/>
        <w:spacing w:before="0" w:after="0" w:line="360" w:lineRule="auto"/>
        <w:ind w:firstLine="708"/>
        <w:rPr>
          <w:rFonts w:ascii="Times New Roman" w:eastAsia="Calibri" w:hAnsi="Times New Roman"/>
          <w:b/>
          <w:i/>
          <w:sz w:val="28"/>
          <w:szCs w:val="28"/>
          <w:lang w:val="uk-UA"/>
        </w:rPr>
      </w:pPr>
      <w:r>
        <w:rPr>
          <w:rFonts w:ascii="Times New Roman" w:eastAsia="Calibri" w:hAnsi="Times New Roman"/>
          <w:b/>
          <w:i/>
          <w:sz w:val="28"/>
          <w:szCs w:val="28"/>
          <w:lang w:val="uk-UA"/>
        </w:rPr>
        <w:lastRenderedPageBreak/>
        <w:t>Характеристика висоти голосу:</w:t>
      </w:r>
    </w:p>
    <w:p w14:paraId="6C66183D" w14:textId="77777777" w:rsidR="00FD43FA" w:rsidRDefault="005D4EAB">
      <w:pPr>
        <w:pStyle w:val="af2"/>
        <w:numPr>
          <w:ilvl w:val="0"/>
          <w:numId w:val="4"/>
        </w:numPr>
        <w:spacing w:line="360" w:lineRule="auto"/>
        <w:ind w:left="720"/>
        <w:rPr>
          <w:rFonts w:eastAsia="Calibri"/>
          <w:i/>
          <w:sz w:val="28"/>
          <w:szCs w:val="28"/>
          <w:lang w:val="uk-UA"/>
        </w:rPr>
      </w:pPr>
      <w:r>
        <w:rPr>
          <w:rFonts w:eastAsia="Calibri"/>
          <w:i/>
          <w:sz w:val="28"/>
          <w:szCs w:val="28"/>
          <w:lang w:val="uk-UA"/>
        </w:rPr>
        <w:t>Joker:</w:t>
      </w:r>
    </w:p>
    <w:p w14:paraId="23BCCAE8" w14:textId="77777777" w:rsidR="00FD43FA" w:rsidRDefault="005D4EAB">
      <w:pPr>
        <w:pStyle w:val="af2"/>
        <w:spacing w:line="360" w:lineRule="auto"/>
        <w:ind w:left="0"/>
        <w:jc w:val="both"/>
        <w:rPr>
          <w:lang w:val="uk-UA"/>
        </w:rPr>
      </w:pPr>
      <w:r>
        <w:rPr>
          <w:sz w:val="28"/>
          <w:szCs w:val="28"/>
          <w:lang w:val="uk-UA"/>
        </w:rPr>
        <w:tab/>
        <w:t xml:space="preserve">В цілому, висота голосу низька, підвищується, коли мовець гнівається та знаходиться у збудженному стані. Найяскравіший прикладом є фраза  </w:t>
      </w:r>
      <w:r>
        <w:rPr>
          <w:i/>
          <w:iCs/>
          <w:sz w:val="28"/>
          <w:szCs w:val="28"/>
          <w:lang w:val="uk-UA"/>
        </w:rPr>
        <w:t xml:space="preserve">“Nobody’s </w:t>
      </w:r>
      <w:r>
        <w:rPr>
          <w:b/>
          <w:i/>
          <w:iCs/>
          <w:sz w:val="28"/>
          <w:szCs w:val="28"/>
          <w:lang w:val="uk-UA"/>
        </w:rPr>
        <w:t>civil</w:t>
      </w:r>
      <w:r>
        <w:rPr>
          <w:i/>
          <w:iCs/>
          <w:sz w:val="28"/>
          <w:szCs w:val="28"/>
          <w:lang w:val="uk-UA"/>
        </w:rPr>
        <w:t xml:space="preserve"> any more” </w:t>
      </w:r>
      <w:r>
        <w:rPr>
          <w:sz w:val="28"/>
          <w:szCs w:val="28"/>
          <w:lang w:val="uk-UA"/>
        </w:rPr>
        <w:t xml:space="preserve">з ядерним тоном High Fall. </w:t>
      </w:r>
    </w:p>
    <w:p w14:paraId="1CC0EBBE" w14:textId="77777777" w:rsidR="00FD43FA" w:rsidRDefault="005D4EAB">
      <w:pPr>
        <w:pStyle w:val="ListParagraph1"/>
        <w:spacing w:before="0" w:after="0" w:line="360" w:lineRule="auto"/>
        <w:ind w:left="420"/>
        <w:rPr>
          <w:lang w:val="ru-RU"/>
        </w:rPr>
      </w:pPr>
      <w:bookmarkStart w:id="0" w:name="__DdeLink__259_650782108"/>
      <w:r>
        <w:rPr>
          <w:rFonts w:ascii="Times New Roman" w:eastAsia="Calibri" w:hAnsi="Times New Roman"/>
          <w:i/>
          <w:iCs/>
          <w:sz w:val="28"/>
          <w:szCs w:val="28"/>
          <w:lang w:val="uk-UA"/>
        </w:rPr>
        <w:t xml:space="preserve">    </w:t>
      </w:r>
      <w:r>
        <w:rPr>
          <w:rFonts w:ascii="Times New Roman" w:eastAsia="Calibri" w:hAnsi="Times New Roman"/>
          <w:iCs/>
          <w:sz w:val="28"/>
          <w:szCs w:val="28"/>
          <w:lang w:val="uk-UA"/>
        </w:rPr>
        <w:t>2</w:t>
      </w:r>
      <w:r>
        <w:rPr>
          <w:rFonts w:ascii="Times New Roman" w:eastAsia="Calibri" w:hAnsi="Times New Roman"/>
          <w:i/>
          <w:iCs/>
          <w:sz w:val="28"/>
          <w:szCs w:val="28"/>
          <w:lang w:val="uk-UA"/>
        </w:rPr>
        <w:t>)Gladiator</w:t>
      </w:r>
      <w:r>
        <w:rPr>
          <w:rFonts w:ascii="Times New Roman" w:eastAsia="Calibri" w:hAnsi="Times New Roman"/>
          <w:sz w:val="28"/>
          <w:szCs w:val="28"/>
          <w:lang w:val="uk-UA"/>
        </w:rPr>
        <w:t>:</w:t>
      </w:r>
      <w:bookmarkEnd w:id="0"/>
    </w:p>
    <w:p w14:paraId="30209A1D" w14:textId="77777777" w:rsidR="00FD43FA" w:rsidRDefault="005D4EAB">
      <w:pPr>
        <w:pStyle w:val="af2"/>
        <w:spacing w:line="360" w:lineRule="auto"/>
        <w:ind w:left="0"/>
        <w:jc w:val="both"/>
        <w:rPr>
          <w:lang w:val="uk-UA"/>
        </w:rPr>
      </w:pPr>
      <w:r>
        <w:rPr>
          <w:sz w:val="28"/>
          <w:szCs w:val="28"/>
          <w:lang w:val="uk-UA"/>
        </w:rPr>
        <w:tab/>
        <w:t xml:space="preserve">В цілому, висота голосу низька, незначно підвищується, коли мовець проявляє образу. У фразі </w:t>
      </w:r>
      <w:r>
        <w:rPr>
          <w:i/>
          <w:iCs/>
          <w:sz w:val="28"/>
          <w:szCs w:val="28"/>
          <w:lang w:val="uk-UA"/>
        </w:rPr>
        <w:t>“y</w:t>
      </w:r>
      <w:r>
        <w:rPr>
          <w:rFonts w:eastAsia="Calibri"/>
          <w:i/>
          <w:iCs/>
          <w:sz w:val="28"/>
          <w:szCs w:val="28"/>
          <w:lang w:val="uk-UA"/>
        </w:rPr>
        <w:t>ou shall watch as I bathe in their blood”</w:t>
      </w:r>
      <w:r>
        <w:rPr>
          <w:rFonts w:eastAsia="Calibri"/>
          <w:sz w:val="28"/>
          <w:szCs w:val="28"/>
          <w:lang w:val="uk-UA"/>
        </w:rPr>
        <w:t xml:space="preserve"> спостерігаємо найнижчий показник висоти голосу.</w:t>
      </w:r>
    </w:p>
    <w:p w14:paraId="6DC505F3" w14:textId="77777777" w:rsidR="00FD43FA" w:rsidRDefault="005D4EAB">
      <w:pPr>
        <w:pStyle w:val="af2"/>
        <w:spacing w:line="360" w:lineRule="auto"/>
        <w:ind w:left="0"/>
        <w:rPr>
          <w:sz w:val="28"/>
          <w:szCs w:val="28"/>
          <w:lang w:val="uk-UA"/>
        </w:rPr>
      </w:pPr>
      <w:r>
        <w:rPr>
          <w:sz w:val="28"/>
          <w:szCs w:val="28"/>
          <w:lang w:val="uk-UA"/>
        </w:rPr>
        <w:t xml:space="preserve">           3)</w:t>
      </w:r>
      <w:r>
        <w:rPr>
          <w:i/>
          <w:sz w:val="28"/>
          <w:szCs w:val="28"/>
          <w:lang w:val="uk-UA"/>
        </w:rPr>
        <w:t>Інтерв’ю:</w:t>
      </w:r>
    </w:p>
    <w:p w14:paraId="3A823D0E" w14:textId="77777777" w:rsidR="00FD43FA" w:rsidRDefault="005D4EAB">
      <w:pPr>
        <w:pStyle w:val="af2"/>
        <w:spacing w:line="360" w:lineRule="auto"/>
        <w:ind w:left="0"/>
        <w:jc w:val="both"/>
      </w:pPr>
      <w:r>
        <w:rPr>
          <w:sz w:val="28"/>
          <w:szCs w:val="28"/>
          <w:lang w:val="uk-UA"/>
        </w:rPr>
        <w:tab/>
        <w:t>Взагалі, висота голосу низька, незначно підвищується при емоційних висловлюваннях. Наприклад, голос мовця підвищується коли він перепитує у іншого учасника комунікації “</w:t>
      </w:r>
      <w:r>
        <w:rPr>
          <w:i/>
          <w:iCs/>
          <w:sz w:val="28"/>
          <w:szCs w:val="28"/>
          <w:lang w:val="uk-UA"/>
        </w:rPr>
        <w:t>Did he say that?”</w:t>
      </w:r>
      <w:r>
        <w:rPr>
          <w:sz w:val="28"/>
          <w:szCs w:val="28"/>
          <w:lang w:val="uk-UA"/>
        </w:rPr>
        <w:t xml:space="preserve"> використовуючи Mid Rise. У цьому випадку мовець виражає приємне здивування.</w:t>
      </w:r>
    </w:p>
    <w:p w14:paraId="316D0CA4" w14:textId="77777777" w:rsidR="00FD43FA" w:rsidRDefault="005D4EAB">
      <w:pPr>
        <w:spacing w:line="360" w:lineRule="auto"/>
        <w:ind w:firstLine="708"/>
        <w:rPr>
          <w:b/>
          <w:bCs/>
          <w:sz w:val="28"/>
          <w:szCs w:val="28"/>
          <w:lang w:val="uk-UA"/>
        </w:rPr>
      </w:pPr>
      <w:r>
        <w:rPr>
          <w:b/>
          <w:bCs/>
          <w:i/>
          <w:sz w:val="28"/>
          <w:szCs w:val="28"/>
          <w:lang w:val="uk-UA"/>
        </w:rPr>
        <w:t>Максимальний діапазон голосу</w:t>
      </w:r>
      <w:r>
        <w:rPr>
          <w:b/>
          <w:bCs/>
          <w:sz w:val="28"/>
          <w:szCs w:val="28"/>
          <w:lang w:val="uk-UA"/>
        </w:rPr>
        <w:t>:</w:t>
      </w:r>
    </w:p>
    <w:p w14:paraId="3F8ABF27" w14:textId="77777777" w:rsidR="00FD43FA" w:rsidRDefault="005D4EAB">
      <w:pPr>
        <w:pStyle w:val="af2"/>
        <w:numPr>
          <w:ilvl w:val="0"/>
          <w:numId w:val="5"/>
        </w:numPr>
        <w:spacing w:line="360" w:lineRule="auto"/>
        <w:ind w:left="720"/>
        <w:rPr>
          <w:rFonts w:eastAsia="Calibri"/>
          <w:sz w:val="28"/>
          <w:szCs w:val="28"/>
          <w:lang w:val="uk-UA"/>
        </w:rPr>
      </w:pPr>
      <w:r>
        <w:rPr>
          <w:rFonts w:eastAsia="Calibri"/>
          <w:i/>
          <w:sz w:val="28"/>
          <w:szCs w:val="28"/>
          <w:lang w:val="uk-UA"/>
        </w:rPr>
        <w:t>Joker</w:t>
      </w:r>
      <w:r>
        <w:rPr>
          <w:rFonts w:eastAsia="Calibri"/>
          <w:sz w:val="28"/>
          <w:szCs w:val="28"/>
          <w:lang w:val="uk-UA"/>
        </w:rPr>
        <w:t>:</w:t>
      </w:r>
    </w:p>
    <w:p w14:paraId="48D41143" w14:textId="77777777" w:rsidR="00FD43FA" w:rsidRDefault="005D4EAB">
      <w:pPr>
        <w:pStyle w:val="af2"/>
        <w:spacing w:line="360" w:lineRule="auto"/>
        <w:ind w:left="0"/>
        <w:jc w:val="both"/>
        <w:rPr>
          <w:lang w:val="uk-UA"/>
        </w:rPr>
      </w:pPr>
      <w:r>
        <w:rPr>
          <w:i/>
          <w:iCs/>
          <w:sz w:val="28"/>
          <w:szCs w:val="28"/>
          <w:lang w:val="uk-UA"/>
        </w:rPr>
        <w:tab/>
        <w:t>...nobody thinks what is like to be the other guy.</w:t>
      </w:r>
      <w:r>
        <w:rPr>
          <w:sz w:val="28"/>
          <w:szCs w:val="28"/>
          <w:lang w:val="uk-UA"/>
        </w:rPr>
        <w:t xml:space="preserve"> Найвища точка - “</w:t>
      </w:r>
      <w:r>
        <w:rPr>
          <w:i/>
          <w:iCs/>
          <w:sz w:val="28"/>
          <w:szCs w:val="28"/>
          <w:lang w:val="uk-UA"/>
        </w:rPr>
        <w:t>thinks”</w:t>
      </w:r>
      <w:r>
        <w:rPr>
          <w:sz w:val="28"/>
          <w:szCs w:val="28"/>
          <w:lang w:val="uk-UA"/>
        </w:rPr>
        <w:t>, кожне наступне слово мовець промовляє тихіше і нижче за тональністю, останнє слово “</w:t>
      </w:r>
      <w:r>
        <w:rPr>
          <w:i/>
          <w:iCs/>
          <w:sz w:val="28"/>
          <w:szCs w:val="28"/>
          <w:lang w:val="uk-UA"/>
        </w:rPr>
        <w:t>guy</w:t>
      </w:r>
      <w:r>
        <w:rPr>
          <w:sz w:val="28"/>
          <w:szCs w:val="28"/>
          <w:lang w:val="uk-UA"/>
        </w:rPr>
        <w:t xml:space="preserve">” промовляє найнижче і найтихіше. </w:t>
      </w:r>
    </w:p>
    <w:p w14:paraId="0AA705DE" w14:textId="77777777" w:rsidR="00FD43FA" w:rsidRDefault="005D4EAB">
      <w:pPr>
        <w:pStyle w:val="af2"/>
        <w:spacing w:line="360" w:lineRule="auto"/>
        <w:ind w:left="0" w:firstLine="708"/>
        <w:jc w:val="both"/>
        <w:rPr>
          <w:lang w:val="uk-UA"/>
        </w:rPr>
      </w:pPr>
      <w:r>
        <w:rPr>
          <w:sz w:val="28"/>
          <w:szCs w:val="28"/>
          <w:lang w:val="uk-UA"/>
        </w:rPr>
        <w:t>Фраза промовляється з використанням такого мелодійного оформлення: The Descending Stepping Scale.В цілому, діапазон голосу широкий.</w:t>
      </w:r>
    </w:p>
    <w:p w14:paraId="4498D6E9" w14:textId="77777777" w:rsidR="00FD43FA" w:rsidRDefault="005D4EAB">
      <w:pPr>
        <w:pStyle w:val="ListParagraph1"/>
        <w:numPr>
          <w:ilvl w:val="0"/>
          <w:numId w:val="5"/>
        </w:numPr>
        <w:spacing w:before="0" w:after="0" w:line="360" w:lineRule="auto"/>
      </w:pPr>
      <w:r>
        <w:rPr>
          <w:rFonts w:ascii="Times New Roman" w:eastAsia="Calibri" w:hAnsi="Times New Roman"/>
          <w:i/>
          <w:iCs/>
          <w:sz w:val="28"/>
          <w:szCs w:val="28"/>
          <w:lang w:val="uk-UA"/>
        </w:rPr>
        <w:t>Gladiator</w:t>
      </w:r>
      <w:r>
        <w:rPr>
          <w:rFonts w:ascii="Times New Roman" w:eastAsia="Calibri" w:hAnsi="Times New Roman"/>
          <w:sz w:val="28"/>
          <w:szCs w:val="28"/>
          <w:lang w:val="uk-UA"/>
        </w:rPr>
        <w:t>:</w:t>
      </w:r>
    </w:p>
    <w:p w14:paraId="36798A80" w14:textId="77777777" w:rsidR="00FD43FA" w:rsidRDefault="005D4EAB">
      <w:pPr>
        <w:spacing w:line="360" w:lineRule="auto"/>
        <w:jc w:val="both"/>
      </w:pPr>
      <w:r>
        <w:rPr>
          <w:i/>
          <w:iCs/>
          <w:sz w:val="28"/>
          <w:szCs w:val="28"/>
          <w:lang w:val="uk-UA"/>
        </w:rPr>
        <w:tab/>
        <w:t xml:space="preserve">...the little bee had wounded him more deeply than anyone else could ever have done. </w:t>
      </w:r>
      <w:r>
        <w:rPr>
          <w:sz w:val="28"/>
          <w:szCs w:val="28"/>
          <w:lang w:val="uk-UA"/>
        </w:rPr>
        <w:t>Найвища точка - “</w:t>
      </w:r>
      <w:r>
        <w:rPr>
          <w:i/>
          <w:iCs/>
          <w:sz w:val="28"/>
          <w:szCs w:val="28"/>
          <w:lang w:val="uk-UA"/>
        </w:rPr>
        <w:t>more”</w:t>
      </w:r>
      <w:r>
        <w:rPr>
          <w:sz w:val="28"/>
          <w:szCs w:val="28"/>
          <w:lang w:val="uk-UA"/>
        </w:rPr>
        <w:t>, мовець акцентує увагу на цьому слові і промовляє його найвище, найнище промовляє слово “</w:t>
      </w:r>
      <w:r>
        <w:rPr>
          <w:i/>
          <w:iCs/>
          <w:sz w:val="28"/>
          <w:szCs w:val="28"/>
          <w:lang w:val="uk-UA"/>
        </w:rPr>
        <w:t xml:space="preserve">done”. </w:t>
      </w:r>
      <w:r>
        <w:rPr>
          <w:sz w:val="28"/>
          <w:szCs w:val="28"/>
          <w:lang w:val="uk-UA"/>
        </w:rPr>
        <w:t>Ця фраза промовляється з  The Broken Descending Stepping Scale + Low Fall. За допомогою такого мелодійного оформлення, мовець виражає образу та підозрілість. Мовець, використовуючи текст казки,  дає зрозуміти своїй сестрі, що він її підозрює у зраді. В цілому, діапазон голосу вузький.</w:t>
      </w:r>
    </w:p>
    <w:p w14:paraId="6FC332E1" w14:textId="77777777" w:rsidR="00FD43FA" w:rsidRDefault="005D4EAB">
      <w:pPr>
        <w:pStyle w:val="af2"/>
        <w:numPr>
          <w:ilvl w:val="0"/>
          <w:numId w:val="5"/>
        </w:numPr>
        <w:spacing w:line="360" w:lineRule="auto"/>
        <w:ind w:left="720"/>
        <w:rPr>
          <w:i/>
          <w:sz w:val="28"/>
          <w:szCs w:val="28"/>
          <w:lang w:val="uk-UA"/>
        </w:rPr>
      </w:pPr>
      <w:r>
        <w:rPr>
          <w:i/>
          <w:sz w:val="28"/>
          <w:szCs w:val="28"/>
          <w:lang w:val="uk-UA"/>
        </w:rPr>
        <w:t>Інтерв’ю:</w:t>
      </w:r>
    </w:p>
    <w:p w14:paraId="2E83CE89" w14:textId="77777777" w:rsidR="00FD43FA" w:rsidRDefault="005D4EAB">
      <w:pPr>
        <w:pStyle w:val="af2"/>
        <w:spacing w:line="360" w:lineRule="auto"/>
        <w:ind w:left="0"/>
        <w:jc w:val="both"/>
      </w:pPr>
      <w:r>
        <w:rPr>
          <w:sz w:val="28"/>
          <w:szCs w:val="28"/>
          <w:lang w:val="uk-UA"/>
        </w:rPr>
        <w:lastRenderedPageBreak/>
        <w:tab/>
        <w:t>...but it was really towards the end though - мовець виділяє слово “</w:t>
      </w:r>
      <w:r>
        <w:rPr>
          <w:i/>
          <w:iCs/>
          <w:sz w:val="28"/>
          <w:szCs w:val="28"/>
          <w:lang w:val="uk-UA"/>
        </w:rPr>
        <w:t xml:space="preserve">really” </w:t>
      </w:r>
      <w:r>
        <w:rPr>
          <w:sz w:val="28"/>
          <w:szCs w:val="28"/>
          <w:lang w:val="uk-UA"/>
        </w:rPr>
        <w:t>і промовляє його найвище та найгучніше, найнище промовляє слово “</w:t>
      </w:r>
      <w:r>
        <w:rPr>
          <w:i/>
          <w:iCs/>
          <w:sz w:val="28"/>
          <w:szCs w:val="28"/>
          <w:lang w:val="uk-UA"/>
        </w:rPr>
        <w:t>though”</w:t>
      </w:r>
      <w:r>
        <w:rPr>
          <w:sz w:val="28"/>
          <w:szCs w:val="28"/>
          <w:lang w:val="uk-UA"/>
        </w:rPr>
        <w:t xml:space="preserve">.  Мовець нібито щось згадав і різко підвищив висоту голосу на початку фрази. </w:t>
      </w:r>
    </w:p>
    <w:p w14:paraId="11972DB9" w14:textId="77777777" w:rsidR="00FD43FA" w:rsidRDefault="005D4EAB">
      <w:pPr>
        <w:pStyle w:val="af2"/>
        <w:spacing w:line="360" w:lineRule="auto"/>
        <w:ind w:left="0"/>
        <w:jc w:val="both"/>
        <w:rPr>
          <w:lang w:val="uk-UA"/>
        </w:rPr>
      </w:pPr>
      <w:r>
        <w:rPr>
          <w:sz w:val="28"/>
          <w:szCs w:val="28"/>
          <w:lang w:val="uk-UA"/>
        </w:rPr>
        <w:tab/>
        <w:t>У цій фразі мовець використовує таке мелодійне оформлення: The Descending Stepping Scale + Low Fall.Взагалі, діапазон голосу вузький.</w:t>
      </w:r>
    </w:p>
    <w:p w14:paraId="6FC1BE6A" w14:textId="77777777" w:rsidR="00FD43FA" w:rsidRDefault="005D4EAB">
      <w:pPr>
        <w:spacing w:line="360" w:lineRule="auto"/>
        <w:ind w:firstLine="708"/>
        <w:rPr>
          <w:b/>
          <w:bCs/>
          <w:sz w:val="28"/>
          <w:szCs w:val="28"/>
          <w:lang w:val="uk-UA"/>
        </w:rPr>
      </w:pPr>
      <w:r>
        <w:rPr>
          <w:b/>
          <w:bCs/>
          <w:i/>
          <w:sz w:val="28"/>
          <w:szCs w:val="28"/>
          <w:lang w:val="uk-UA"/>
        </w:rPr>
        <w:t>Особливості тембру голосу</w:t>
      </w:r>
      <w:r>
        <w:rPr>
          <w:b/>
          <w:bCs/>
          <w:sz w:val="28"/>
          <w:szCs w:val="28"/>
          <w:lang w:val="uk-UA"/>
        </w:rPr>
        <w:t>:</w:t>
      </w:r>
    </w:p>
    <w:p w14:paraId="76B2C8CA" w14:textId="77777777" w:rsidR="00FD43FA" w:rsidRDefault="005D4EAB">
      <w:pPr>
        <w:pStyle w:val="ListParagraph1"/>
        <w:spacing w:before="0" w:after="0" w:line="360" w:lineRule="auto"/>
        <w:rPr>
          <w:rFonts w:ascii="Times New Roman" w:eastAsia="Calibri" w:hAnsi="Times New Roman"/>
          <w:i/>
          <w:iCs/>
          <w:sz w:val="28"/>
          <w:szCs w:val="28"/>
          <w:lang w:val="uk-UA"/>
        </w:rPr>
      </w:pPr>
      <w:r>
        <w:rPr>
          <w:rFonts w:ascii="Times New Roman" w:eastAsia="Calibri" w:hAnsi="Times New Roman"/>
          <w:iCs/>
          <w:sz w:val="28"/>
          <w:szCs w:val="28"/>
          <w:lang w:val="uk-UA"/>
        </w:rPr>
        <w:t xml:space="preserve">             1</w:t>
      </w:r>
      <w:r>
        <w:rPr>
          <w:rFonts w:ascii="Times New Roman" w:eastAsia="Calibri" w:hAnsi="Times New Roman"/>
          <w:i/>
          <w:iCs/>
          <w:sz w:val="28"/>
          <w:szCs w:val="28"/>
          <w:lang w:val="uk-UA"/>
        </w:rPr>
        <w:t>) Joker:</w:t>
      </w:r>
    </w:p>
    <w:p w14:paraId="43CDD6F5" w14:textId="77777777" w:rsidR="00FD43FA" w:rsidRDefault="005D4EAB">
      <w:pPr>
        <w:pStyle w:val="af2"/>
        <w:spacing w:line="360" w:lineRule="auto"/>
        <w:ind w:left="0"/>
        <w:jc w:val="both"/>
        <w:rPr>
          <w:rFonts w:eastAsia="Calibri"/>
          <w:sz w:val="28"/>
          <w:szCs w:val="28"/>
          <w:lang w:val="uk-UA"/>
        </w:rPr>
      </w:pPr>
      <w:r>
        <w:rPr>
          <w:rFonts w:eastAsia="Calibri"/>
          <w:sz w:val="28"/>
          <w:szCs w:val="28"/>
          <w:lang w:val="uk-UA"/>
        </w:rPr>
        <w:tab/>
        <w:t>Низький, агресивний, збуджений. Так як промова мовця в цьому епізоді досить емоційна, переважає збуджений тембр голосу. Мовець знервований, розлючений на байдужих та публічних людей, які тільки роблять вигляд, що вони добрі, його засмучує відношення людей один до одного. В деяких місцях спостерігається низький та спокійний тембр голосу. Переважають шкали The Descending Stepping Scale та The Sliding Scale з ядерними тонами High Rise та High Fall.</w:t>
      </w:r>
    </w:p>
    <w:p w14:paraId="4ABC4C4C" w14:textId="77777777" w:rsidR="00FD43FA" w:rsidRDefault="005D4EAB">
      <w:pPr>
        <w:pStyle w:val="ListParagraph1"/>
        <w:spacing w:before="0" w:after="0" w:line="360" w:lineRule="auto"/>
        <w:rPr>
          <w:lang w:val="ru-RU"/>
        </w:rPr>
      </w:pPr>
      <w:r>
        <w:rPr>
          <w:rFonts w:ascii="Times New Roman" w:eastAsia="Calibri" w:hAnsi="Times New Roman"/>
          <w:iCs/>
          <w:sz w:val="28"/>
          <w:szCs w:val="28"/>
          <w:lang w:val="uk-UA"/>
        </w:rPr>
        <w:t xml:space="preserve">              2</w:t>
      </w:r>
      <w:r>
        <w:rPr>
          <w:rFonts w:ascii="Times New Roman" w:eastAsia="Calibri" w:hAnsi="Times New Roman"/>
          <w:i/>
          <w:iCs/>
          <w:sz w:val="28"/>
          <w:szCs w:val="28"/>
          <w:lang w:val="uk-UA"/>
        </w:rPr>
        <w:t>) Gladiator</w:t>
      </w:r>
      <w:r>
        <w:rPr>
          <w:rFonts w:ascii="Times New Roman" w:eastAsia="Calibri" w:hAnsi="Times New Roman"/>
          <w:sz w:val="28"/>
          <w:szCs w:val="28"/>
          <w:lang w:val="uk-UA"/>
        </w:rPr>
        <w:t>:</w:t>
      </w:r>
    </w:p>
    <w:p w14:paraId="34C7CA8A" w14:textId="77777777" w:rsidR="00FD43FA" w:rsidRDefault="005D4EAB">
      <w:pPr>
        <w:pStyle w:val="af2"/>
        <w:spacing w:line="360" w:lineRule="auto"/>
        <w:ind w:left="0"/>
        <w:jc w:val="both"/>
        <w:rPr>
          <w:rFonts w:eastAsia="Calibri"/>
          <w:sz w:val="28"/>
          <w:szCs w:val="28"/>
          <w:lang w:val="uk-UA"/>
        </w:rPr>
      </w:pPr>
      <w:r>
        <w:rPr>
          <w:rFonts w:eastAsia="Calibri"/>
          <w:sz w:val="28"/>
          <w:szCs w:val="28"/>
          <w:lang w:val="uk-UA"/>
        </w:rPr>
        <w:tab/>
        <w:t>Низький, монотонний, серйозний, тьмяний. Так як промова мовця не дуже емоційна, тембр голосу монотонний та низький. Переважають сумні емоції, тому тембр набуває тьмяного характеру. Переважає шкала The Descending Stepping Scale та ядерний тон Low Fall.</w:t>
      </w:r>
    </w:p>
    <w:p w14:paraId="6FB1DC2F" w14:textId="77777777" w:rsidR="00FD43FA" w:rsidRDefault="005D4EAB">
      <w:pPr>
        <w:pStyle w:val="af2"/>
        <w:spacing w:line="360" w:lineRule="auto"/>
        <w:ind w:left="360"/>
        <w:rPr>
          <w:rFonts w:eastAsia="Calibri"/>
          <w:sz w:val="28"/>
          <w:szCs w:val="28"/>
          <w:lang w:val="uk-UA"/>
        </w:rPr>
      </w:pPr>
      <w:r>
        <w:rPr>
          <w:rFonts w:eastAsia="Calibri"/>
          <w:sz w:val="28"/>
          <w:szCs w:val="28"/>
          <w:lang w:val="uk-UA"/>
        </w:rPr>
        <w:t xml:space="preserve">         3) </w:t>
      </w:r>
      <w:r>
        <w:rPr>
          <w:rFonts w:eastAsia="Calibri"/>
          <w:i/>
          <w:sz w:val="28"/>
          <w:szCs w:val="28"/>
          <w:lang w:val="uk-UA"/>
        </w:rPr>
        <w:t>Інтерв’ю:</w:t>
      </w:r>
    </w:p>
    <w:p w14:paraId="1558DEEE" w14:textId="77777777" w:rsidR="00FD43FA" w:rsidRDefault="005D4EAB">
      <w:pPr>
        <w:pStyle w:val="af2"/>
        <w:spacing w:line="360" w:lineRule="auto"/>
        <w:ind w:left="0"/>
        <w:jc w:val="both"/>
        <w:rPr>
          <w:rFonts w:eastAsia="Calibri"/>
          <w:sz w:val="28"/>
          <w:szCs w:val="28"/>
          <w:lang w:val="uk-UA"/>
        </w:rPr>
      </w:pPr>
      <w:r>
        <w:rPr>
          <w:rFonts w:eastAsia="Calibri"/>
          <w:sz w:val="28"/>
          <w:szCs w:val="28"/>
          <w:lang w:val="uk-UA"/>
        </w:rPr>
        <w:tab/>
        <w:t>Низький, жвавий, звучний. Мовець почуває себе комфортно та вільно демонструє свої емоції, тому тембр жвавий та звучний. Переважає шкала The Descending Stepping Head та ядерний тон Low Fall.</w:t>
      </w:r>
    </w:p>
    <w:p w14:paraId="0D6CFAA6" w14:textId="77777777" w:rsidR="00FD43FA" w:rsidRDefault="00FD43FA">
      <w:pPr>
        <w:spacing w:line="360" w:lineRule="auto"/>
        <w:rPr>
          <w:lang w:val="en-US"/>
        </w:rPr>
      </w:pPr>
    </w:p>
    <w:p w14:paraId="28D86FE6" w14:textId="77777777" w:rsidR="00FD43FA" w:rsidRDefault="005D4EAB">
      <w:pPr>
        <w:pStyle w:val="af2"/>
        <w:ind w:left="0"/>
        <w:jc w:val="both"/>
        <w:rPr>
          <w:b/>
          <w:sz w:val="28"/>
          <w:szCs w:val="28"/>
          <w:shd w:val="clear" w:color="auto" w:fill="FFFF00"/>
          <w:lang w:val="uk-UA"/>
        </w:rPr>
      </w:pPr>
      <w:r>
        <w:rPr>
          <w:b/>
          <w:sz w:val="28"/>
          <w:szCs w:val="28"/>
          <w:lang w:val="uk-UA"/>
        </w:rPr>
        <w:t>2.2. Порівняльні</w:t>
      </w:r>
      <w:r>
        <w:rPr>
          <w:rFonts w:eastAsia="Calibri"/>
          <w:b/>
          <w:sz w:val="28"/>
          <w:szCs w:val="28"/>
          <w:lang w:val="uk-UA"/>
        </w:rPr>
        <w:t xml:space="preserve"> зміни інтонаційних параметрів мовлення актора</w:t>
      </w:r>
    </w:p>
    <w:p w14:paraId="124989DF" w14:textId="77777777" w:rsidR="00FD43FA" w:rsidRDefault="00FD43FA">
      <w:pPr>
        <w:spacing w:line="360" w:lineRule="auto"/>
        <w:jc w:val="both"/>
        <w:rPr>
          <w:b/>
          <w:bCs/>
          <w:sz w:val="28"/>
          <w:szCs w:val="28"/>
          <w:highlight w:val="yellow"/>
          <w:lang w:val="uk-UA"/>
        </w:rPr>
      </w:pPr>
    </w:p>
    <w:p w14:paraId="2A3AF625" w14:textId="77777777" w:rsidR="00FD43FA" w:rsidRDefault="005D4EAB">
      <w:pPr>
        <w:spacing w:line="360" w:lineRule="auto"/>
        <w:jc w:val="both"/>
        <w:rPr>
          <w:highlight w:val="yellow"/>
        </w:rPr>
      </w:pPr>
      <w:r>
        <w:rPr>
          <w:b/>
          <w:bCs/>
          <w:sz w:val="28"/>
          <w:szCs w:val="28"/>
          <w:lang w:val="uk-UA"/>
        </w:rPr>
        <w:t>2</w:t>
      </w:r>
      <w:r>
        <w:rPr>
          <w:b/>
          <w:bCs/>
          <w:sz w:val="28"/>
          <w:szCs w:val="28"/>
        </w:rPr>
        <w:t>.</w:t>
      </w:r>
      <w:r>
        <w:rPr>
          <w:b/>
          <w:bCs/>
          <w:sz w:val="28"/>
          <w:szCs w:val="28"/>
          <w:lang w:val="uk-UA"/>
        </w:rPr>
        <w:t>2.</w:t>
      </w:r>
      <w:r>
        <w:rPr>
          <w:b/>
          <w:bCs/>
          <w:sz w:val="28"/>
          <w:szCs w:val="28"/>
        </w:rPr>
        <w:t>1. Діалог з психотерапевтом</w:t>
      </w:r>
    </w:p>
    <w:p w14:paraId="3301C3E2" w14:textId="77777777" w:rsidR="00FD43FA" w:rsidRDefault="005D4EAB">
      <w:pPr>
        <w:spacing w:line="360" w:lineRule="auto"/>
        <w:ind w:firstLine="708"/>
        <w:jc w:val="both"/>
      </w:pPr>
      <w:r>
        <w:rPr>
          <w:sz w:val="28"/>
          <w:szCs w:val="28"/>
        </w:rPr>
        <w:t xml:space="preserve">Загалом емоційний стан мовця засмучений, розбитий. Так як форма спілкування неофіційна, мовець почуває себе розслаблено і тому не приховує свій депресивний стан від психолога. Так як емоційний стан мовця поганий, </w:t>
      </w:r>
      <w:r>
        <w:rPr>
          <w:sz w:val="28"/>
          <w:szCs w:val="28"/>
        </w:rPr>
        <w:lastRenderedPageBreak/>
        <w:t xml:space="preserve">він використовує досить низьку висоту голосу під час розмови. Темп розмови переважно середній, але може уповільнюватися для виділення окремих слів, в які мовець вкладає основний сенс повідомлення. </w:t>
      </w:r>
      <w:r>
        <w:rPr>
          <w:sz w:val="28"/>
          <w:szCs w:val="28"/>
        </w:rPr>
        <w:tab/>
        <w:t>Щодо гучності голосу, мовець промовляє усі фрази переважно тихо, окрім випадків коли він гнівається.</w:t>
      </w:r>
      <w:r>
        <w:rPr>
          <w:lang w:val="uk-UA"/>
        </w:rPr>
        <w:t xml:space="preserve"> </w:t>
      </w:r>
      <w:r>
        <w:rPr>
          <w:sz w:val="28"/>
          <w:szCs w:val="28"/>
        </w:rPr>
        <w:t xml:space="preserve"> Протягом усієї промови мовця п</w:t>
      </w:r>
      <w:r>
        <w:rPr>
          <w:rFonts w:eastAsia="Calibri"/>
          <w:sz w:val="28"/>
          <w:szCs w:val="28"/>
          <w:lang w:val="uk-UA"/>
        </w:rPr>
        <w:t xml:space="preserve">ереважають шкали The Low Level Head та The Descending Stepping Scale з ядерним тоном The Low Fall. </w:t>
      </w:r>
    </w:p>
    <w:p w14:paraId="65C471CB" w14:textId="77777777" w:rsidR="00FD43FA" w:rsidRDefault="005D4EAB">
      <w:pPr>
        <w:spacing w:line="360" w:lineRule="auto"/>
        <w:contextualSpacing/>
        <w:jc w:val="both"/>
        <w:rPr>
          <w:i/>
        </w:rPr>
      </w:pPr>
      <w:r>
        <w:rPr>
          <w:rFonts w:eastAsia="Calibri"/>
          <w:b/>
          <w:i/>
          <w:sz w:val="28"/>
          <w:szCs w:val="28"/>
          <w:lang w:val="uk-UA"/>
        </w:rPr>
        <w:t xml:space="preserve"> </w:t>
      </w:r>
      <w:r>
        <w:rPr>
          <w:rFonts w:eastAsia="Calibri"/>
          <w:b/>
          <w:i/>
          <w:sz w:val="28"/>
          <w:szCs w:val="28"/>
          <w:lang w:val="uk-UA"/>
        </w:rPr>
        <w:tab/>
        <w:t>Темпоральна організація мовлення:</w:t>
      </w:r>
      <w:r>
        <w:rPr>
          <w:i/>
          <w:lang w:val="uk-UA"/>
        </w:rPr>
        <w:t xml:space="preserve">  </w:t>
      </w:r>
      <w:r>
        <w:rPr>
          <w:rFonts w:eastAsia="Calibri"/>
          <w:sz w:val="28"/>
          <w:szCs w:val="28"/>
          <w:lang w:val="uk-UA"/>
        </w:rPr>
        <w:t>Уповільнення темпу:</w:t>
      </w:r>
    </w:p>
    <w:p w14:paraId="3C4E5788" w14:textId="77777777" w:rsidR="00FD43FA" w:rsidRDefault="005D4EAB">
      <w:pPr>
        <w:spacing w:line="360" w:lineRule="auto"/>
        <w:contextualSpacing/>
        <w:jc w:val="both"/>
        <w:rPr>
          <w:lang w:val="en-US"/>
        </w:rPr>
      </w:pPr>
      <w:r>
        <w:rPr>
          <w:rFonts w:eastAsia="Calibri"/>
          <w:i/>
          <w:iCs/>
          <w:sz w:val="28"/>
          <w:szCs w:val="28"/>
          <w:lang w:val="uk-UA"/>
        </w:rPr>
        <w:t xml:space="preserve">...I don’t think you ever |  </w:t>
      </w:r>
      <w:r>
        <w:rPr>
          <w:rFonts w:eastAsia="Liberation Serif" w:cs="Liberation Serif"/>
          <w:i/>
          <w:iCs/>
          <w:sz w:val="28"/>
          <w:szCs w:val="28"/>
          <w:lang w:val="uk-UA"/>
        </w:rPr>
        <w:t>↑</w:t>
      </w:r>
      <w:r>
        <w:rPr>
          <w:rFonts w:eastAsia="Calibri"/>
          <w:i/>
          <w:iCs/>
          <w:sz w:val="28"/>
          <w:szCs w:val="28"/>
          <w:lang w:val="uk-UA"/>
        </w:rPr>
        <w:t>really hear me.</w:t>
      </w:r>
    </w:p>
    <w:p w14:paraId="2480CDA1" w14:textId="77777777" w:rsidR="00FD43FA" w:rsidRDefault="005D4EAB">
      <w:pPr>
        <w:spacing w:line="360" w:lineRule="auto"/>
        <w:contextualSpacing/>
        <w:jc w:val="both"/>
        <w:rPr>
          <w:lang w:val="uk-UA"/>
        </w:rPr>
      </w:pPr>
      <w:r>
        <w:rPr>
          <w:rFonts w:eastAsia="Calibri"/>
          <w:sz w:val="28"/>
          <w:szCs w:val="28"/>
          <w:lang w:val="uk-UA"/>
        </w:rPr>
        <w:tab/>
        <w:t>Мовець промовляє попередні фрази середнім темпом, ближче до швидкого, коли розповідає цікаву (для нього) історію зі свого життя. На цій фразі мовець акцентує увагу і виділяє слова “</w:t>
      </w:r>
      <w:r>
        <w:rPr>
          <w:rFonts w:eastAsia="Calibri"/>
          <w:i/>
          <w:iCs/>
          <w:sz w:val="28"/>
          <w:szCs w:val="28"/>
          <w:lang w:val="uk-UA"/>
        </w:rPr>
        <w:t>really hear me</w:t>
      </w:r>
      <w:r>
        <w:rPr>
          <w:rFonts w:eastAsia="Calibri"/>
          <w:sz w:val="28"/>
          <w:szCs w:val="28"/>
          <w:lang w:val="uk-UA"/>
        </w:rPr>
        <w:t xml:space="preserve">”, помітно уповільнюючи темп та промовляючи ці слова окремо, роблячи між ними невеликі паузи, тим самим виражаючи свою образу через те, що психотерапевт насправді його не слухає. </w:t>
      </w:r>
    </w:p>
    <w:p w14:paraId="7C5D6F6D" w14:textId="77777777" w:rsidR="00FD43FA" w:rsidRDefault="005D4EAB">
      <w:pPr>
        <w:pStyle w:val="ListParagraph1"/>
        <w:spacing w:before="0" w:after="0" w:line="360" w:lineRule="auto"/>
        <w:ind w:firstLine="708"/>
        <w:jc w:val="both"/>
        <w:rPr>
          <w:rFonts w:ascii="Times New Roman" w:eastAsia="Calibri" w:hAnsi="Times New Roman"/>
          <w:sz w:val="28"/>
          <w:szCs w:val="28"/>
          <w:lang w:val="uk-UA" w:eastAsia="ru-RU"/>
        </w:rPr>
      </w:pPr>
      <w:r>
        <w:rPr>
          <w:rFonts w:ascii="Times New Roman" w:eastAsia="Calibri" w:hAnsi="Times New Roman"/>
          <w:b/>
          <w:bCs/>
          <w:i/>
          <w:sz w:val="28"/>
          <w:szCs w:val="28"/>
          <w:lang w:val="uk-UA"/>
        </w:rPr>
        <w:t>Синтагматич</w:t>
      </w:r>
      <w:r>
        <w:rPr>
          <w:rFonts w:ascii="Times New Roman" w:eastAsia="Calibri" w:hAnsi="Times New Roman"/>
          <w:b/>
          <w:i/>
          <w:sz w:val="28"/>
          <w:szCs w:val="28"/>
          <w:lang w:val="uk-UA"/>
        </w:rPr>
        <w:t>не членування мовлення</w:t>
      </w:r>
      <w:r>
        <w:rPr>
          <w:rFonts w:ascii="Times New Roman" w:eastAsia="Calibri" w:hAnsi="Times New Roman"/>
          <w:sz w:val="28"/>
          <w:szCs w:val="28"/>
          <w:lang w:val="uk-UA" w:eastAsia="ru-RU"/>
        </w:rPr>
        <w:t xml:space="preserve">: </w:t>
      </w:r>
      <w:r>
        <w:rPr>
          <w:rFonts w:ascii="Times New Roman" w:eastAsia="Calibri" w:hAnsi="Times New Roman"/>
          <w:sz w:val="28"/>
          <w:szCs w:val="28"/>
          <w:lang w:val="uk-UA"/>
        </w:rPr>
        <w:t>У промові мовця переважають короткі синтагми з ядерним тоном Low Fall в стверджувальних реченнях. Так як мовець ображений та обурений, він використовує ядерний тон Rise Fall, тим самим показуючи своє невдоволення. Промова мовця містить довгі, синтаксичні та інтонаційно-логічні паузи.</w:t>
      </w:r>
    </w:p>
    <w:p w14:paraId="2788B5EA" w14:textId="77777777" w:rsidR="00FD43FA" w:rsidRDefault="005D4EAB">
      <w:pPr>
        <w:spacing w:line="360" w:lineRule="auto"/>
        <w:jc w:val="both"/>
        <w:rPr>
          <w:lang w:val="uk-UA"/>
        </w:rPr>
      </w:pPr>
      <w:r>
        <w:rPr>
          <w:i/>
          <w:iCs/>
          <w:sz w:val="28"/>
          <w:szCs w:val="28"/>
          <w:lang w:val="uk-UA"/>
        </w:rPr>
        <w:tab/>
        <w:t xml:space="preserve">                  ...</w:t>
      </w:r>
      <w:r>
        <w:rPr>
          <w:i/>
          <w:iCs/>
          <w:sz w:val="28"/>
          <w:szCs w:val="28"/>
          <w:lang w:val="en-US"/>
        </w:rPr>
        <w:t>you</w:t>
      </w:r>
      <w:r>
        <w:rPr>
          <w:i/>
          <w:iCs/>
          <w:sz w:val="28"/>
          <w:szCs w:val="28"/>
          <w:lang w:val="uk-UA"/>
        </w:rPr>
        <w:t xml:space="preserve"> </w:t>
      </w:r>
      <w:r>
        <w:rPr>
          <w:i/>
          <w:iCs/>
          <w:sz w:val="28"/>
          <w:szCs w:val="28"/>
          <w:lang w:val="en-US"/>
        </w:rPr>
        <w:t>don</w:t>
      </w:r>
      <w:r>
        <w:rPr>
          <w:i/>
          <w:iCs/>
          <w:sz w:val="28"/>
          <w:szCs w:val="28"/>
          <w:lang w:val="uk-UA"/>
        </w:rPr>
        <w:t>’</w:t>
      </w:r>
      <w:r>
        <w:rPr>
          <w:i/>
          <w:iCs/>
          <w:sz w:val="28"/>
          <w:szCs w:val="28"/>
          <w:lang w:val="en-US"/>
        </w:rPr>
        <w:t>t</w:t>
      </w:r>
      <w:r>
        <w:rPr>
          <w:i/>
          <w:iCs/>
          <w:sz w:val="28"/>
          <w:szCs w:val="28"/>
          <w:lang w:val="uk-UA"/>
        </w:rPr>
        <w:t xml:space="preserve"> </w:t>
      </w:r>
      <w:r>
        <w:rPr>
          <w:i/>
          <w:iCs/>
          <w:sz w:val="28"/>
          <w:szCs w:val="28"/>
          <w:lang w:val="en-US"/>
        </w:rPr>
        <w:t>listen</w:t>
      </w:r>
      <w:r>
        <w:rPr>
          <w:i/>
          <w:iCs/>
          <w:sz w:val="28"/>
          <w:szCs w:val="28"/>
          <w:lang w:val="uk-UA"/>
        </w:rPr>
        <w:t xml:space="preserve">, </w:t>
      </w:r>
      <w:r>
        <w:rPr>
          <w:i/>
          <w:iCs/>
          <w:sz w:val="28"/>
          <w:szCs w:val="28"/>
          <w:lang w:val="en-US"/>
        </w:rPr>
        <w:t>do</w:t>
      </w:r>
      <w:r>
        <w:rPr>
          <w:i/>
          <w:iCs/>
          <w:sz w:val="28"/>
          <w:szCs w:val="28"/>
          <w:lang w:val="uk-UA"/>
        </w:rPr>
        <w:t xml:space="preserve"> </w:t>
      </w:r>
      <w:r>
        <w:rPr>
          <w:i/>
          <w:iCs/>
          <w:sz w:val="28"/>
          <w:szCs w:val="28"/>
          <w:lang w:val="en-US"/>
        </w:rPr>
        <w:t>you</w:t>
      </w:r>
      <w:r>
        <w:rPr>
          <w:i/>
          <w:iCs/>
          <w:sz w:val="28"/>
          <w:szCs w:val="28"/>
          <w:lang w:val="uk-UA"/>
        </w:rPr>
        <w:t>?</w:t>
      </w:r>
    </w:p>
    <w:p w14:paraId="42B79BAA" w14:textId="77777777" w:rsidR="00FD43FA" w:rsidRDefault="005D4EAB">
      <w:pPr>
        <w:spacing w:line="360" w:lineRule="auto"/>
        <w:jc w:val="both"/>
        <w:rPr>
          <w:lang w:val="uk-UA"/>
        </w:rPr>
      </w:pPr>
      <w:r>
        <w:rPr>
          <w:sz w:val="28"/>
          <w:szCs w:val="28"/>
          <w:lang w:val="uk-UA"/>
        </w:rPr>
        <w:tab/>
      </w:r>
      <w:r>
        <w:rPr>
          <w:sz w:val="28"/>
          <w:szCs w:val="28"/>
        </w:rPr>
        <w:t xml:space="preserve">На прийомі у психотерапевта головний герой розкриває свої внутрішні переживання та розповідає як йому погано, але психотерапевт не звертає на це увагу. Мовець виражає образу та задає питання, на яке знає відповідь, підкреслює своє розчарування, використовуючи  Low Rise. Повне мелодійне оформлення фрази виглядає таким чином: The Descending Stepping Head + Low Rise. </w:t>
      </w:r>
    </w:p>
    <w:p w14:paraId="18DB9171" w14:textId="77777777" w:rsidR="00FD43FA" w:rsidRDefault="005D4EAB">
      <w:pPr>
        <w:spacing w:line="360" w:lineRule="auto"/>
        <w:jc w:val="both"/>
        <w:rPr>
          <w:lang w:val="en-US"/>
        </w:rPr>
      </w:pPr>
      <w:r>
        <w:rPr>
          <w:i/>
          <w:iCs/>
          <w:sz w:val="28"/>
          <w:szCs w:val="28"/>
        </w:rPr>
        <w:tab/>
      </w:r>
      <w:r>
        <w:rPr>
          <w:i/>
          <w:iCs/>
          <w:sz w:val="28"/>
          <w:szCs w:val="28"/>
          <w:lang w:val="uk-UA"/>
        </w:rPr>
        <w:t xml:space="preserve">               </w:t>
      </w:r>
      <w:r>
        <w:rPr>
          <w:i/>
          <w:iCs/>
          <w:sz w:val="28"/>
          <w:szCs w:val="28"/>
          <w:lang w:val="en-US"/>
        </w:rPr>
        <w:t xml:space="preserve">...I don’t think you ever |  </w:t>
      </w:r>
      <w:r>
        <w:rPr>
          <w:rFonts w:eastAsia="Liberation Serif" w:cs="Liberation Serif"/>
          <w:i/>
          <w:iCs/>
          <w:sz w:val="28"/>
          <w:szCs w:val="28"/>
          <w:lang w:val="en-US"/>
        </w:rPr>
        <w:t>↑</w:t>
      </w:r>
      <w:r>
        <w:rPr>
          <w:i/>
          <w:iCs/>
          <w:sz w:val="28"/>
          <w:szCs w:val="28"/>
          <w:lang w:val="en-US"/>
        </w:rPr>
        <w:t xml:space="preserve">really hear me. </w:t>
      </w:r>
      <w:r>
        <w:rPr>
          <w:sz w:val="28"/>
          <w:szCs w:val="28"/>
          <w:lang w:val="en-US"/>
        </w:rPr>
        <w:tab/>
      </w:r>
    </w:p>
    <w:p w14:paraId="3A6756DF" w14:textId="77777777" w:rsidR="00FD43FA" w:rsidRDefault="005D4EAB">
      <w:pPr>
        <w:spacing w:line="360" w:lineRule="auto"/>
        <w:jc w:val="both"/>
        <w:rPr>
          <w:lang w:val="en-US"/>
        </w:rPr>
      </w:pPr>
      <w:r>
        <w:rPr>
          <w:sz w:val="28"/>
          <w:szCs w:val="28"/>
          <w:lang w:val="en-US"/>
        </w:rPr>
        <w:tab/>
      </w:r>
      <w:r>
        <w:rPr>
          <w:sz w:val="28"/>
          <w:szCs w:val="28"/>
        </w:rPr>
        <w:t>Мовець обурений тим, що психотерапевт не зацікавлена у проблемах пацієнта, виділяє слово  «</w:t>
      </w:r>
      <w:r>
        <w:rPr>
          <w:i/>
          <w:iCs/>
          <w:sz w:val="28"/>
          <w:szCs w:val="28"/>
        </w:rPr>
        <w:t xml:space="preserve">really», </w:t>
      </w:r>
      <w:r>
        <w:rPr>
          <w:sz w:val="28"/>
          <w:szCs w:val="28"/>
        </w:rPr>
        <w:t>щоб показати, що психотерапевт лише робить вигляд, що слухає, а насправді їй не цікаві його проблеми. Мовець</w:t>
      </w:r>
      <w:r>
        <w:rPr>
          <w:sz w:val="28"/>
          <w:szCs w:val="28"/>
          <w:lang w:val="en-US"/>
        </w:rPr>
        <w:t xml:space="preserve"> </w:t>
      </w:r>
      <w:r>
        <w:rPr>
          <w:sz w:val="28"/>
          <w:szCs w:val="28"/>
        </w:rPr>
        <w:lastRenderedPageBreak/>
        <w:t>промовляє</w:t>
      </w:r>
      <w:r>
        <w:rPr>
          <w:sz w:val="28"/>
          <w:szCs w:val="28"/>
          <w:lang w:val="en-US"/>
        </w:rPr>
        <w:t xml:space="preserve"> </w:t>
      </w:r>
      <w:r>
        <w:rPr>
          <w:sz w:val="28"/>
          <w:szCs w:val="28"/>
        </w:rPr>
        <w:t>цю</w:t>
      </w:r>
      <w:r>
        <w:rPr>
          <w:sz w:val="28"/>
          <w:szCs w:val="28"/>
          <w:lang w:val="en-US"/>
        </w:rPr>
        <w:t xml:space="preserve"> </w:t>
      </w:r>
      <w:r>
        <w:rPr>
          <w:sz w:val="28"/>
          <w:szCs w:val="28"/>
        </w:rPr>
        <w:t>фразу</w:t>
      </w:r>
      <w:r>
        <w:rPr>
          <w:sz w:val="28"/>
          <w:szCs w:val="28"/>
          <w:lang w:val="en-US"/>
        </w:rPr>
        <w:t xml:space="preserve">, </w:t>
      </w:r>
      <w:r>
        <w:rPr>
          <w:sz w:val="28"/>
          <w:szCs w:val="28"/>
        </w:rPr>
        <w:t>використовуючи</w:t>
      </w:r>
      <w:r>
        <w:rPr>
          <w:sz w:val="28"/>
          <w:szCs w:val="28"/>
          <w:lang w:val="en-US"/>
        </w:rPr>
        <w:t xml:space="preserve"> The Low Level Head + Accidental Rise + Low Fall.</w:t>
      </w:r>
    </w:p>
    <w:p w14:paraId="297C730B" w14:textId="77777777" w:rsidR="00FD43FA" w:rsidRDefault="005D4EAB">
      <w:pPr>
        <w:spacing w:line="360" w:lineRule="auto"/>
        <w:jc w:val="both"/>
        <w:rPr>
          <w:lang w:val="en-US"/>
        </w:rPr>
      </w:pPr>
      <w:r>
        <w:rPr>
          <w:i/>
          <w:iCs/>
          <w:sz w:val="28"/>
          <w:szCs w:val="28"/>
          <w:lang w:val="en-US"/>
        </w:rPr>
        <w:tab/>
      </w:r>
      <w:r>
        <w:rPr>
          <w:i/>
          <w:iCs/>
          <w:sz w:val="28"/>
          <w:szCs w:val="28"/>
          <w:lang w:val="uk-UA"/>
        </w:rPr>
        <w:t xml:space="preserve">     </w:t>
      </w:r>
      <w:r>
        <w:rPr>
          <w:i/>
          <w:iCs/>
          <w:sz w:val="28"/>
          <w:szCs w:val="28"/>
          <w:lang w:val="en-US"/>
        </w:rPr>
        <w:t xml:space="preserve">...all I have | are negative thoughts, but you don’t listen </w:t>
      </w:r>
      <w:r>
        <w:rPr>
          <w:rFonts w:eastAsia="Calibri"/>
          <w:i/>
          <w:iCs/>
          <w:sz w:val="28"/>
          <w:szCs w:val="28"/>
          <w:lang w:val="uk-UA"/>
        </w:rPr>
        <w:t xml:space="preserve">^ </w:t>
      </w:r>
      <w:r>
        <w:rPr>
          <w:i/>
          <w:iCs/>
          <w:sz w:val="28"/>
          <w:szCs w:val="28"/>
          <w:lang w:val="en-US"/>
        </w:rPr>
        <w:t xml:space="preserve">anyway. </w:t>
      </w:r>
    </w:p>
    <w:p w14:paraId="26563228" w14:textId="77777777" w:rsidR="00FD43FA" w:rsidRDefault="005D4EAB">
      <w:pPr>
        <w:spacing w:line="360" w:lineRule="auto"/>
        <w:jc w:val="both"/>
        <w:rPr>
          <w:lang w:val="uk-UA"/>
        </w:rPr>
      </w:pPr>
      <w:r>
        <w:rPr>
          <w:sz w:val="28"/>
          <w:szCs w:val="28"/>
          <w:lang w:val="en-US"/>
        </w:rPr>
        <w:tab/>
      </w:r>
      <w:r>
        <w:rPr>
          <w:sz w:val="28"/>
          <w:szCs w:val="28"/>
        </w:rPr>
        <w:t>Мовець намагається пояснити своєму психотерапевту, що у нього є лише погані думки, але вона все-одно його не слухає. Головний герой підкреслює слово  «</w:t>
      </w:r>
      <w:r>
        <w:rPr>
          <w:i/>
          <w:iCs/>
          <w:sz w:val="28"/>
          <w:szCs w:val="28"/>
        </w:rPr>
        <w:t xml:space="preserve">anyway», </w:t>
      </w:r>
      <w:r>
        <w:rPr>
          <w:sz w:val="28"/>
          <w:szCs w:val="28"/>
        </w:rPr>
        <w:t>використовуючи  Rise Fall, тим самим показує своє обурення. Ця фраза супроводжується рухами рукою з цигаркою. Мовець</w:t>
      </w:r>
      <w:r w:rsidRPr="008D3ED5">
        <w:rPr>
          <w:sz w:val="28"/>
          <w:szCs w:val="28"/>
        </w:rPr>
        <w:t xml:space="preserve"> </w:t>
      </w:r>
      <w:r>
        <w:rPr>
          <w:sz w:val="28"/>
          <w:szCs w:val="28"/>
        </w:rPr>
        <w:t>використовує</w:t>
      </w:r>
      <w:r w:rsidRPr="008D3ED5">
        <w:rPr>
          <w:sz w:val="28"/>
          <w:szCs w:val="28"/>
        </w:rPr>
        <w:t xml:space="preserve"> </w:t>
      </w:r>
      <w:r>
        <w:rPr>
          <w:sz w:val="28"/>
          <w:szCs w:val="28"/>
        </w:rPr>
        <w:t>таке</w:t>
      </w:r>
      <w:r w:rsidRPr="008D3ED5">
        <w:rPr>
          <w:sz w:val="28"/>
          <w:szCs w:val="28"/>
        </w:rPr>
        <w:t xml:space="preserve"> </w:t>
      </w:r>
      <w:r>
        <w:rPr>
          <w:sz w:val="28"/>
          <w:szCs w:val="28"/>
        </w:rPr>
        <w:t>мелодійне</w:t>
      </w:r>
      <w:r w:rsidRPr="008D3ED5">
        <w:rPr>
          <w:sz w:val="28"/>
          <w:szCs w:val="28"/>
        </w:rPr>
        <w:t xml:space="preserve"> </w:t>
      </w:r>
      <w:r>
        <w:rPr>
          <w:sz w:val="28"/>
          <w:szCs w:val="28"/>
        </w:rPr>
        <w:t>оформлення</w:t>
      </w:r>
      <w:r w:rsidRPr="008D3ED5">
        <w:rPr>
          <w:sz w:val="28"/>
          <w:szCs w:val="28"/>
        </w:rPr>
        <w:t xml:space="preserve"> </w:t>
      </w:r>
      <w:r>
        <w:rPr>
          <w:sz w:val="28"/>
          <w:szCs w:val="28"/>
        </w:rPr>
        <w:t>фрази</w:t>
      </w:r>
      <w:r w:rsidRPr="008D3ED5">
        <w:rPr>
          <w:sz w:val="28"/>
          <w:szCs w:val="28"/>
        </w:rPr>
        <w:t xml:space="preserve">: </w:t>
      </w:r>
      <w:r>
        <w:rPr>
          <w:sz w:val="28"/>
          <w:szCs w:val="28"/>
          <w:lang w:val="en-US"/>
        </w:rPr>
        <w:t>The</w:t>
      </w:r>
      <w:r w:rsidRPr="008D3ED5">
        <w:rPr>
          <w:sz w:val="28"/>
          <w:szCs w:val="28"/>
        </w:rPr>
        <w:t xml:space="preserve"> </w:t>
      </w:r>
      <w:r>
        <w:rPr>
          <w:sz w:val="28"/>
          <w:szCs w:val="28"/>
          <w:lang w:val="en-US"/>
        </w:rPr>
        <w:t>Descending</w:t>
      </w:r>
      <w:r w:rsidRPr="008D3ED5">
        <w:rPr>
          <w:sz w:val="28"/>
          <w:szCs w:val="28"/>
        </w:rPr>
        <w:t xml:space="preserve"> </w:t>
      </w:r>
      <w:r>
        <w:rPr>
          <w:sz w:val="28"/>
          <w:szCs w:val="28"/>
          <w:lang w:val="en-US"/>
        </w:rPr>
        <w:t>Stepping</w:t>
      </w:r>
      <w:r w:rsidRPr="008D3ED5">
        <w:rPr>
          <w:sz w:val="28"/>
          <w:szCs w:val="28"/>
        </w:rPr>
        <w:t xml:space="preserve"> </w:t>
      </w:r>
      <w:r>
        <w:rPr>
          <w:sz w:val="28"/>
          <w:szCs w:val="28"/>
          <w:lang w:val="en-US"/>
        </w:rPr>
        <w:t>Head</w:t>
      </w:r>
      <w:r w:rsidRPr="008D3ED5">
        <w:rPr>
          <w:sz w:val="28"/>
          <w:szCs w:val="28"/>
        </w:rPr>
        <w:t xml:space="preserve"> + </w:t>
      </w:r>
      <w:r>
        <w:rPr>
          <w:sz w:val="28"/>
          <w:szCs w:val="28"/>
          <w:lang w:val="en-US"/>
        </w:rPr>
        <w:t>Low</w:t>
      </w:r>
      <w:r w:rsidRPr="008D3ED5">
        <w:rPr>
          <w:sz w:val="28"/>
          <w:szCs w:val="28"/>
        </w:rPr>
        <w:t xml:space="preserve"> </w:t>
      </w:r>
      <w:r>
        <w:rPr>
          <w:sz w:val="28"/>
          <w:szCs w:val="28"/>
          <w:lang w:val="en-US"/>
        </w:rPr>
        <w:t>Level</w:t>
      </w:r>
      <w:r w:rsidRPr="008D3ED5">
        <w:rPr>
          <w:sz w:val="28"/>
          <w:szCs w:val="28"/>
        </w:rPr>
        <w:t xml:space="preserve"> </w:t>
      </w:r>
      <w:r>
        <w:rPr>
          <w:sz w:val="28"/>
          <w:szCs w:val="28"/>
          <w:lang w:val="en-US"/>
        </w:rPr>
        <w:t>Head</w:t>
      </w:r>
      <w:r w:rsidRPr="008D3ED5">
        <w:rPr>
          <w:sz w:val="28"/>
          <w:szCs w:val="28"/>
        </w:rPr>
        <w:t xml:space="preserve"> + </w:t>
      </w:r>
      <w:r>
        <w:rPr>
          <w:sz w:val="28"/>
          <w:szCs w:val="28"/>
          <w:lang w:val="en-US"/>
        </w:rPr>
        <w:t>Rise</w:t>
      </w:r>
      <w:r w:rsidRPr="008D3ED5">
        <w:rPr>
          <w:sz w:val="28"/>
          <w:szCs w:val="28"/>
        </w:rPr>
        <w:t xml:space="preserve"> </w:t>
      </w:r>
      <w:r>
        <w:rPr>
          <w:sz w:val="28"/>
          <w:szCs w:val="28"/>
          <w:lang w:val="en-US"/>
        </w:rPr>
        <w:t>Fall</w:t>
      </w:r>
      <w:r w:rsidRPr="008D3ED5">
        <w:rPr>
          <w:sz w:val="28"/>
          <w:szCs w:val="28"/>
        </w:rPr>
        <w:t>.</w:t>
      </w:r>
    </w:p>
    <w:p w14:paraId="53CEF51B" w14:textId="77777777" w:rsidR="00FD43FA" w:rsidRDefault="005D4EAB">
      <w:pPr>
        <w:spacing w:line="360" w:lineRule="auto"/>
        <w:jc w:val="both"/>
        <w:rPr>
          <w:lang w:val="en-US"/>
        </w:rPr>
      </w:pPr>
      <w:r w:rsidRPr="008D3ED5">
        <w:rPr>
          <w:i/>
          <w:iCs/>
          <w:sz w:val="28"/>
          <w:szCs w:val="28"/>
        </w:rPr>
        <w:tab/>
      </w:r>
      <w:r>
        <w:rPr>
          <w:i/>
          <w:iCs/>
          <w:sz w:val="28"/>
          <w:szCs w:val="28"/>
          <w:lang w:val="uk-UA"/>
        </w:rPr>
        <w:t xml:space="preserve">         </w:t>
      </w:r>
      <w:r>
        <w:rPr>
          <w:i/>
          <w:iCs/>
          <w:sz w:val="28"/>
          <w:szCs w:val="28"/>
          <w:lang w:val="en-US"/>
        </w:rPr>
        <w:t xml:space="preserve">...I said, for my </w:t>
      </w:r>
      <w:r>
        <w:rPr>
          <w:rFonts w:ascii="Ubuntu" w:eastAsia="Ubuntu" w:hAnsi="Ubuntu" w:cs="Ubuntu"/>
          <w:i/>
          <w:iCs/>
          <w:sz w:val="28"/>
          <w:szCs w:val="28"/>
          <w:lang w:val="uk-UA"/>
        </w:rPr>
        <w:t>‚</w:t>
      </w:r>
      <w:r>
        <w:rPr>
          <w:i/>
          <w:iCs/>
          <w:sz w:val="28"/>
          <w:szCs w:val="28"/>
          <w:lang w:val="en-US"/>
        </w:rPr>
        <w:t xml:space="preserve">whole </w:t>
      </w:r>
      <w:r>
        <w:rPr>
          <w:rFonts w:eastAsia="Calibri" w:cs="Lohit Devanagari"/>
          <w:i/>
          <w:iCs/>
          <w:color w:val="000000"/>
          <w:sz w:val="28"/>
          <w:szCs w:val="28"/>
          <w:lang w:val="uk-UA"/>
        </w:rPr>
        <w:t xml:space="preserve">↓ </w:t>
      </w:r>
      <w:r>
        <w:rPr>
          <w:i/>
          <w:iCs/>
          <w:sz w:val="28"/>
          <w:szCs w:val="28"/>
          <w:lang w:val="en-US"/>
        </w:rPr>
        <w:t xml:space="preserve">life I didn’t know if I really existed. </w:t>
      </w:r>
    </w:p>
    <w:p w14:paraId="459DFF13" w14:textId="77777777" w:rsidR="00FD43FA" w:rsidRDefault="005D4EAB">
      <w:pPr>
        <w:spacing w:line="360" w:lineRule="auto"/>
        <w:jc w:val="both"/>
        <w:rPr>
          <w:sz w:val="28"/>
          <w:szCs w:val="28"/>
          <w:lang w:val="uk-UA"/>
        </w:rPr>
      </w:pPr>
      <w:r>
        <w:rPr>
          <w:sz w:val="28"/>
          <w:szCs w:val="28"/>
          <w:lang w:val="en-US"/>
        </w:rPr>
        <w:tab/>
      </w:r>
      <w:r>
        <w:rPr>
          <w:sz w:val="28"/>
          <w:szCs w:val="28"/>
        </w:rPr>
        <w:t>У</w:t>
      </w:r>
      <w:r>
        <w:rPr>
          <w:sz w:val="28"/>
          <w:szCs w:val="28"/>
          <w:lang w:val="en-US"/>
        </w:rPr>
        <w:t xml:space="preserve"> </w:t>
      </w:r>
      <w:r>
        <w:rPr>
          <w:sz w:val="28"/>
          <w:szCs w:val="28"/>
        </w:rPr>
        <w:t>данній</w:t>
      </w:r>
      <w:r>
        <w:rPr>
          <w:sz w:val="28"/>
          <w:szCs w:val="28"/>
          <w:lang w:val="en-US"/>
        </w:rPr>
        <w:t xml:space="preserve"> </w:t>
      </w:r>
      <w:r>
        <w:rPr>
          <w:sz w:val="28"/>
          <w:szCs w:val="28"/>
        </w:rPr>
        <w:t>ситуації</w:t>
      </w:r>
      <w:r>
        <w:rPr>
          <w:sz w:val="28"/>
          <w:szCs w:val="28"/>
          <w:lang w:val="en-US"/>
        </w:rPr>
        <w:t xml:space="preserve">, </w:t>
      </w:r>
      <w:r>
        <w:rPr>
          <w:sz w:val="28"/>
          <w:szCs w:val="28"/>
        </w:rPr>
        <w:t>мовець</w:t>
      </w:r>
      <w:r>
        <w:rPr>
          <w:sz w:val="28"/>
          <w:szCs w:val="28"/>
          <w:lang w:val="en-US"/>
        </w:rPr>
        <w:t xml:space="preserve"> </w:t>
      </w:r>
      <w:r>
        <w:rPr>
          <w:sz w:val="28"/>
          <w:szCs w:val="28"/>
        </w:rPr>
        <w:t>намагається</w:t>
      </w:r>
      <w:r>
        <w:rPr>
          <w:sz w:val="28"/>
          <w:szCs w:val="28"/>
          <w:lang w:val="en-US"/>
        </w:rPr>
        <w:t xml:space="preserve"> </w:t>
      </w:r>
      <w:r>
        <w:rPr>
          <w:sz w:val="28"/>
          <w:szCs w:val="28"/>
        </w:rPr>
        <w:t>донести</w:t>
      </w:r>
      <w:r>
        <w:rPr>
          <w:sz w:val="28"/>
          <w:szCs w:val="28"/>
          <w:lang w:val="en-US"/>
        </w:rPr>
        <w:t xml:space="preserve"> </w:t>
      </w:r>
      <w:r>
        <w:rPr>
          <w:sz w:val="28"/>
          <w:szCs w:val="28"/>
        </w:rPr>
        <w:t>до</w:t>
      </w:r>
      <w:r>
        <w:rPr>
          <w:sz w:val="28"/>
          <w:szCs w:val="28"/>
          <w:lang w:val="en-US"/>
        </w:rPr>
        <w:t xml:space="preserve"> </w:t>
      </w:r>
      <w:r>
        <w:rPr>
          <w:sz w:val="28"/>
          <w:szCs w:val="28"/>
        </w:rPr>
        <w:t>співрозмовника</w:t>
      </w:r>
      <w:r>
        <w:rPr>
          <w:sz w:val="28"/>
          <w:szCs w:val="28"/>
          <w:lang w:val="en-US"/>
        </w:rPr>
        <w:t xml:space="preserve">, </w:t>
      </w:r>
      <w:r>
        <w:rPr>
          <w:sz w:val="28"/>
          <w:szCs w:val="28"/>
        </w:rPr>
        <w:t>що</w:t>
      </w:r>
      <w:r>
        <w:rPr>
          <w:sz w:val="28"/>
          <w:szCs w:val="28"/>
          <w:lang w:val="en-US"/>
        </w:rPr>
        <w:t xml:space="preserve"> </w:t>
      </w:r>
      <w:r>
        <w:rPr>
          <w:sz w:val="28"/>
          <w:szCs w:val="28"/>
        </w:rPr>
        <w:t>усе</w:t>
      </w:r>
      <w:r>
        <w:rPr>
          <w:sz w:val="28"/>
          <w:szCs w:val="28"/>
          <w:lang w:val="en-US"/>
        </w:rPr>
        <w:t xml:space="preserve"> </w:t>
      </w:r>
      <w:r>
        <w:rPr>
          <w:sz w:val="28"/>
          <w:szCs w:val="28"/>
        </w:rPr>
        <w:t>своє</w:t>
      </w:r>
      <w:r>
        <w:rPr>
          <w:sz w:val="28"/>
          <w:szCs w:val="28"/>
          <w:lang w:val="en-US"/>
        </w:rPr>
        <w:t xml:space="preserve"> </w:t>
      </w:r>
      <w:r>
        <w:rPr>
          <w:sz w:val="28"/>
          <w:szCs w:val="28"/>
        </w:rPr>
        <w:t>життя</w:t>
      </w:r>
      <w:r>
        <w:rPr>
          <w:sz w:val="28"/>
          <w:szCs w:val="28"/>
          <w:lang w:val="en-US"/>
        </w:rPr>
        <w:t xml:space="preserve"> </w:t>
      </w:r>
      <w:r>
        <w:rPr>
          <w:sz w:val="28"/>
          <w:szCs w:val="28"/>
        </w:rPr>
        <w:t>він</w:t>
      </w:r>
      <w:r>
        <w:rPr>
          <w:sz w:val="28"/>
          <w:szCs w:val="28"/>
          <w:lang w:val="en-US"/>
        </w:rPr>
        <w:t xml:space="preserve"> </w:t>
      </w:r>
      <w:r>
        <w:rPr>
          <w:sz w:val="28"/>
          <w:szCs w:val="28"/>
        </w:rPr>
        <w:t>не</w:t>
      </w:r>
      <w:r>
        <w:rPr>
          <w:sz w:val="28"/>
          <w:szCs w:val="28"/>
          <w:lang w:val="en-US"/>
        </w:rPr>
        <w:t xml:space="preserve"> </w:t>
      </w:r>
      <w:r>
        <w:rPr>
          <w:sz w:val="28"/>
          <w:szCs w:val="28"/>
        </w:rPr>
        <w:t>розумів</w:t>
      </w:r>
      <w:r>
        <w:rPr>
          <w:sz w:val="28"/>
          <w:szCs w:val="28"/>
          <w:lang w:val="en-US"/>
        </w:rPr>
        <w:t xml:space="preserve"> </w:t>
      </w:r>
      <w:r>
        <w:rPr>
          <w:sz w:val="28"/>
          <w:szCs w:val="28"/>
        </w:rPr>
        <w:t>чи</w:t>
      </w:r>
      <w:r>
        <w:rPr>
          <w:sz w:val="28"/>
          <w:szCs w:val="28"/>
          <w:lang w:val="en-US"/>
        </w:rPr>
        <w:t xml:space="preserve"> </w:t>
      </w:r>
      <w:r>
        <w:rPr>
          <w:sz w:val="28"/>
          <w:szCs w:val="28"/>
        </w:rPr>
        <w:t>він</w:t>
      </w:r>
      <w:r>
        <w:rPr>
          <w:sz w:val="28"/>
          <w:szCs w:val="28"/>
          <w:lang w:val="en-US"/>
        </w:rPr>
        <w:t xml:space="preserve"> </w:t>
      </w:r>
      <w:r>
        <w:rPr>
          <w:sz w:val="28"/>
          <w:szCs w:val="28"/>
        </w:rPr>
        <w:t>взагалі</w:t>
      </w:r>
      <w:r>
        <w:rPr>
          <w:sz w:val="28"/>
          <w:szCs w:val="28"/>
          <w:lang w:val="en-US"/>
        </w:rPr>
        <w:t xml:space="preserve"> </w:t>
      </w:r>
      <w:r>
        <w:rPr>
          <w:sz w:val="28"/>
          <w:szCs w:val="28"/>
        </w:rPr>
        <w:t>існував</w:t>
      </w:r>
      <w:r>
        <w:rPr>
          <w:sz w:val="28"/>
          <w:szCs w:val="28"/>
          <w:lang w:val="en-US"/>
        </w:rPr>
        <w:t xml:space="preserve">, </w:t>
      </w:r>
      <w:r>
        <w:rPr>
          <w:sz w:val="28"/>
          <w:szCs w:val="28"/>
        </w:rPr>
        <w:t>тобто</w:t>
      </w:r>
      <w:r>
        <w:rPr>
          <w:sz w:val="28"/>
          <w:szCs w:val="28"/>
          <w:lang w:val="en-US"/>
        </w:rPr>
        <w:t xml:space="preserve"> </w:t>
      </w:r>
      <w:r>
        <w:rPr>
          <w:sz w:val="28"/>
          <w:szCs w:val="28"/>
        </w:rPr>
        <w:t>він</w:t>
      </w:r>
      <w:r>
        <w:rPr>
          <w:sz w:val="28"/>
          <w:szCs w:val="28"/>
          <w:lang w:val="en-US"/>
        </w:rPr>
        <w:t xml:space="preserve"> </w:t>
      </w:r>
      <w:r>
        <w:rPr>
          <w:sz w:val="28"/>
          <w:szCs w:val="28"/>
        </w:rPr>
        <w:t>пояснює</w:t>
      </w:r>
      <w:r>
        <w:rPr>
          <w:sz w:val="28"/>
          <w:szCs w:val="28"/>
          <w:lang w:val="en-US"/>
        </w:rPr>
        <w:t xml:space="preserve">, </w:t>
      </w:r>
      <w:r>
        <w:rPr>
          <w:sz w:val="28"/>
          <w:szCs w:val="28"/>
        </w:rPr>
        <w:t>що</w:t>
      </w:r>
      <w:r>
        <w:rPr>
          <w:sz w:val="28"/>
          <w:szCs w:val="28"/>
          <w:lang w:val="en-US"/>
        </w:rPr>
        <w:t xml:space="preserve"> </w:t>
      </w:r>
      <w:r>
        <w:rPr>
          <w:sz w:val="28"/>
          <w:szCs w:val="28"/>
        </w:rPr>
        <w:t>йому</w:t>
      </w:r>
      <w:r>
        <w:rPr>
          <w:sz w:val="28"/>
          <w:szCs w:val="28"/>
          <w:lang w:val="en-US"/>
        </w:rPr>
        <w:t xml:space="preserve"> </w:t>
      </w:r>
      <w:r>
        <w:rPr>
          <w:sz w:val="28"/>
          <w:szCs w:val="28"/>
        </w:rPr>
        <w:t>погано</w:t>
      </w:r>
      <w:r>
        <w:rPr>
          <w:sz w:val="28"/>
          <w:szCs w:val="28"/>
          <w:lang w:val="en-US"/>
        </w:rPr>
        <w:t xml:space="preserve">, </w:t>
      </w:r>
      <w:r>
        <w:rPr>
          <w:sz w:val="28"/>
          <w:szCs w:val="28"/>
        </w:rPr>
        <w:t>виділяючи</w:t>
      </w:r>
      <w:r>
        <w:rPr>
          <w:sz w:val="28"/>
          <w:szCs w:val="28"/>
          <w:lang w:val="en-US"/>
        </w:rPr>
        <w:t xml:space="preserve"> «</w:t>
      </w:r>
      <w:r>
        <w:rPr>
          <w:i/>
          <w:iCs/>
          <w:sz w:val="28"/>
          <w:szCs w:val="28"/>
          <w:lang w:val="en-US"/>
        </w:rPr>
        <w:t xml:space="preserve">wholelife», </w:t>
      </w:r>
      <w:r>
        <w:rPr>
          <w:sz w:val="28"/>
          <w:szCs w:val="28"/>
        </w:rPr>
        <w:t>використовуючи</w:t>
      </w:r>
      <w:r>
        <w:rPr>
          <w:i/>
          <w:iCs/>
          <w:sz w:val="28"/>
          <w:szCs w:val="28"/>
          <w:lang w:val="en-US"/>
        </w:rPr>
        <w:t xml:space="preserve"> Rise Fall. </w:t>
      </w:r>
      <w:r>
        <w:rPr>
          <w:sz w:val="28"/>
          <w:szCs w:val="28"/>
        </w:rPr>
        <w:t>У</w:t>
      </w:r>
      <w:r>
        <w:rPr>
          <w:sz w:val="28"/>
          <w:szCs w:val="28"/>
          <w:lang w:val="en-US"/>
        </w:rPr>
        <w:t xml:space="preserve"> </w:t>
      </w:r>
      <w:r>
        <w:rPr>
          <w:sz w:val="28"/>
          <w:szCs w:val="28"/>
        </w:rPr>
        <w:t>цій</w:t>
      </w:r>
      <w:r>
        <w:rPr>
          <w:sz w:val="28"/>
          <w:szCs w:val="28"/>
          <w:lang w:val="en-US"/>
        </w:rPr>
        <w:t xml:space="preserve"> </w:t>
      </w:r>
      <w:r>
        <w:rPr>
          <w:sz w:val="28"/>
          <w:szCs w:val="28"/>
        </w:rPr>
        <w:t>фразі</w:t>
      </w:r>
      <w:r>
        <w:rPr>
          <w:sz w:val="28"/>
          <w:szCs w:val="28"/>
          <w:lang w:val="en-US"/>
        </w:rPr>
        <w:t xml:space="preserve"> </w:t>
      </w:r>
      <w:r>
        <w:rPr>
          <w:sz w:val="28"/>
          <w:szCs w:val="28"/>
        </w:rPr>
        <w:t>спостерігаємо</w:t>
      </w:r>
      <w:r>
        <w:rPr>
          <w:sz w:val="28"/>
          <w:szCs w:val="28"/>
          <w:lang w:val="en-US"/>
        </w:rPr>
        <w:t xml:space="preserve"> </w:t>
      </w:r>
      <w:r>
        <w:rPr>
          <w:sz w:val="28"/>
          <w:szCs w:val="28"/>
        </w:rPr>
        <w:t>таке</w:t>
      </w:r>
      <w:r>
        <w:rPr>
          <w:sz w:val="28"/>
          <w:szCs w:val="28"/>
          <w:lang w:val="en-US"/>
        </w:rPr>
        <w:t xml:space="preserve"> </w:t>
      </w:r>
      <w:r>
        <w:rPr>
          <w:sz w:val="28"/>
          <w:szCs w:val="28"/>
        </w:rPr>
        <w:t>мелодійне</w:t>
      </w:r>
      <w:r>
        <w:rPr>
          <w:sz w:val="28"/>
          <w:szCs w:val="28"/>
          <w:lang w:val="en-US"/>
        </w:rPr>
        <w:t xml:space="preserve"> </w:t>
      </w:r>
      <w:r>
        <w:rPr>
          <w:sz w:val="28"/>
          <w:szCs w:val="28"/>
        </w:rPr>
        <w:t>оформлення</w:t>
      </w:r>
      <w:r>
        <w:rPr>
          <w:sz w:val="28"/>
          <w:szCs w:val="28"/>
          <w:lang w:val="en-US"/>
        </w:rPr>
        <w:t>:Low Fall + Rise Fall + The Descending Stepping Head.</w:t>
      </w:r>
    </w:p>
    <w:p w14:paraId="594F55D1" w14:textId="77777777" w:rsidR="00FD43FA" w:rsidRDefault="005D4EAB">
      <w:pPr>
        <w:spacing w:line="360" w:lineRule="auto"/>
        <w:ind w:firstLine="708"/>
        <w:jc w:val="both"/>
        <w:rPr>
          <w:i/>
          <w:lang w:val="uk-UA"/>
        </w:rPr>
      </w:pPr>
      <w:r>
        <w:rPr>
          <w:rFonts w:eastAsia="Calibri"/>
          <w:b/>
          <w:i/>
          <w:sz w:val="28"/>
          <w:szCs w:val="28"/>
          <w:lang w:val="uk-UA"/>
        </w:rPr>
        <w:t xml:space="preserve">Характеристика гучності голосу: </w:t>
      </w:r>
      <w:r>
        <w:rPr>
          <w:rFonts w:eastAsia="Calibri"/>
          <w:sz w:val="28"/>
          <w:szCs w:val="28"/>
          <w:lang w:val="uk-UA"/>
        </w:rPr>
        <w:t xml:space="preserve">Мовець промовляє усі фрази тихо, але пік гучності припадає на фразу  “ </w:t>
      </w:r>
      <w:r>
        <w:rPr>
          <w:rFonts w:eastAsia="Calibri"/>
          <w:i/>
          <w:iCs/>
          <w:sz w:val="28"/>
          <w:szCs w:val="28"/>
          <w:lang w:val="uk-UA"/>
        </w:rPr>
        <w:t>I said, for my whole life I didn’t know if I really existed”</w:t>
      </w:r>
      <w:r>
        <w:rPr>
          <w:rFonts w:eastAsia="Calibri"/>
          <w:sz w:val="28"/>
          <w:szCs w:val="28"/>
          <w:lang w:val="uk-UA"/>
        </w:rPr>
        <w:t>, тому що йому прикро через байдужість єдиної людини, яка могла б його вислухати та допомогти.</w:t>
      </w:r>
    </w:p>
    <w:p w14:paraId="539C0B91" w14:textId="77777777" w:rsidR="00FD43FA" w:rsidRDefault="005D4EAB">
      <w:pPr>
        <w:pStyle w:val="ListParagraph1"/>
        <w:spacing w:before="0" w:after="0" w:line="360" w:lineRule="auto"/>
        <w:ind w:firstLine="708"/>
        <w:jc w:val="both"/>
        <w:rPr>
          <w:rFonts w:ascii="Times New Roman" w:hAnsi="Times New Roman"/>
          <w:lang w:val="ru-RU"/>
        </w:rPr>
      </w:pPr>
      <w:r>
        <w:rPr>
          <w:rFonts w:ascii="Times New Roman" w:eastAsia="Calibri" w:hAnsi="Times New Roman"/>
          <w:b/>
          <w:i/>
          <w:sz w:val="28"/>
          <w:szCs w:val="28"/>
          <w:lang w:val="uk-UA"/>
        </w:rPr>
        <w:t>Характеристика висоти голосу</w:t>
      </w:r>
      <w:r>
        <w:rPr>
          <w:rFonts w:ascii="Times New Roman" w:eastAsia="Calibri" w:hAnsi="Times New Roman"/>
          <w:b/>
          <w:sz w:val="28"/>
          <w:szCs w:val="28"/>
          <w:lang w:val="uk-UA"/>
        </w:rPr>
        <w:t xml:space="preserve">: </w:t>
      </w:r>
      <w:r>
        <w:rPr>
          <w:rFonts w:ascii="Times New Roman" w:hAnsi="Times New Roman"/>
          <w:sz w:val="28"/>
          <w:szCs w:val="28"/>
          <w:lang w:val="ru-RU"/>
        </w:rPr>
        <w:t>В цілому висота голосу низька, що притаманно розмові зі знайомою людиною. Висота голосу підвіщується у фразі «</w:t>
      </w:r>
      <w:r>
        <w:rPr>
          <w:rFonts w:ascii="Times New Roman" w:eastAsia="Calibri" w:hAnsi="Times New Roman"/>
          <w:i/>
          <w:iCs/>
          <w:sz w:val="28"/>
          <w:szCs w:val="28"/>
          <w:lang w:val="uk-UA"/>
        </w:rPr>
        <w:t>I said, for my whole life I didn’t know if I really existed</w:t>
      </w:r>
      <w:r>
        <w:rPr>
          <w:rFonts w:ascii="Times New Roman" w:hAnsi="Times New Roman"/>
          <w:sz w:val="28"/>
          <w:szCs w:val="28"/>
          <w:lang w:val="ru-RU"/>
        </w:rPr>
        <w:t xml:space="preserve">» на слові </w:t>
      </w:r>
      <w:r>
        <w:rPr>
          <w:rFonts w:ascii="Times New Roman" w:eastAsia="Calibri" w:hAnsi="Times New Roman"/>
          <w:i/>
          <w:iCs/>
          <w:sz w:val="28"/>
          <w:szCs w:val="28"/>
          <w:lang w:val="uk-UA"/>
        </w:rPr>
        <w:t xml:space="preserve">“whole”, </w:t>
      </w:r>
      <w:r>
        <w:rPr>
          <w:rFonts w:ascii="Times New Roman" w:eastAsia="Calibri" w:hAnsi="Times New Roman"/>
          <w:sz w:val="28"/>
          <w:szCs w:val="28"/>
          <w:lang w:val="uk-UA"/>
        </w:rPr>
        <w:t xml:space="preserve">тому що мовець обурений та хоче показати свою біль  зміною висоти голосу на цьому слові. </w:t>
      </w:r>
    </w:p>
    <w:p w14:paraId="24748EF2" w14:textId="77777777" w:rsidR="00FD43FA" w:rsidRDefault="005D4EAB">
      <w:pPr>
        <w:spacing w:line="360" w:lineRule="auto"/>
        <w:ind w:firstLine="708"/>
        <w:jc w:val="both"/>
      </w:pPr>
      <w:r>
        <w:rPr>
          <w:rFonts w:eastAsia="Calibri"/>
          <w:b/>
          <w:bCs/>
          <w:i/>
          <w:sz w:val="28"/>
          <w:szCs w:val="28"/>
          <w:lang w:val="uk-UA"/>
        </w:rPr>
        <w:t>Максимальний діапазон голосу:</w:t>
      </w:r>
      <w:r>
        <w:rPr>
          <w:lang w:val="uk-UA"/>
        </w:rPr>
        <w:t xml:space="preserve">   </w:t>
      </w:r>
      <w:r>
        <w:rPr>
          <w:rFonts w:eastAsia="Calibri"/>
          <w:sz w:val="28"/>
          <w:szCs w:val="28"/>
          <w:lang w:val="uk-UA"/>
        </w:rPr>
        <w:t>...</w:t>
      </w:r>
      <w:r>
        <w:rPr>
          <w:rFonts w:eastAsia="Calibri"/>
          <w:i/>
          <w:iCs/>
          <w:sz w:val="28"/>
          <w:szCs w:val="28"/>
          <w:lang w:val="uk-UA"/>
        </w:rPr>
        <w:t xml:space="preserve">I said, for my </w:t>
      </w:r>
      <w:r>
        <w:rPr>
          <w:rFonts w:ascii="Ubuntu" w:eastAsia="Ubuntu" w:hAnsi="Ubuntu" w:cs="Ubuntu"/>
          <w:i/>
          <w:iCs/>
          <w:sz w:val="28"/>
          <w:szCs w:val="28"/>
          <w:lang w:val="uk-UA"/>
        </w:rPr>
        <w:t>‚</w:t>
      </w:r>
      <w:r>
        <w:rPr>
          <w:rFonts w:eastAsia="Calibri"/>
          <w:i/>
          <w:iCs/>
          <w:sz w:val="28"/>
          <w:szCs w:val="28"/>
          <w:lang w:val="uk-UA"/>
        </w:rPr>
        <w:t xml:space="preserve">whole </w:t>
      </w:r>
      <w:r>
        <w:rPr>
          <w:rFonts w:eastAsia="Calibri" w:cs="Lohit Devanagari"/>
          <w:i/>
          <w:iCs/>
          <w:color w:val="000000"/>
          <w:sz w:val="28"/>
          <w:szCs w:val="28"/>
          <w:lang w:val="uk-UA"/>
        </w:rPr>
        <w:t xml:space="preserve">↓ </w:t>
      </w:r>
      <w:r>
        <w:rPr>
          <w:rFonts w:eastAsia="Calibri"/>
          <w:i/>
          <w:iCs/>
          <w:sz w:val="28"/>
          <w:szCs w:val="28"/>
          <w:lang w:val="uk-UA"/>
        </w:rPr>
        <w:t xml:space="preserve">life I didn’t know if I really existed. - </w:t>
      </w:r>
      <w:r>
        <w:rPr>
          <w:rFonts w:eastAsia="Calibri"/>
          <w:sz w:val="28"/>
          <w:szCs w:val="28"/>
          <w:lang w:val="uk-UA"/>
        </w:rPr>
        <w:t>найвища точка “</w:t>
      </w:r>
      <w:r>
        <w:rPr>
          <w:rFonts w:eastAsia="Calibri"/>
          <w:i/>
          <w:iCs/>
          <w:sz w:val="28"/>
          <w:szCs w:val="28"/>
          <w:lang w:val="uk-UA"/>
        </w:rPr>
        <w:t>whole</w:t>
      </w:r>
      <w:r>
        <w:rPr>
          <w:rFonts w:eastAsia="Calibri"/>
          <w:sz w:val="28"/>
          <w:szCs w:val="28"/>
          <w:lang w:val="uk-UA"/>
        </w:rPr>
        <w:t>”, найнижча “</w:t>
      </w:r>
      <w:r>
        <w:rPr>
          <w:rFonts w:eastAsia="Calibri"/>
          <w:i/>
          <w:iCs/>
          <w:sz w:val="28"/>
          <w:szCs w:val="28"/>
          <w:lang w:val="uk-UA"/>
        </w:rPr>
        <w:t>existed</w:t>
      </w:r>
      <w:r>
        <w:rPr>
          <w:rFonts w:eastAsia="Calibri"/>
          <w:sz w:val="28"/>
          <w:szCs w:val="28"/>
          <w:lang w:val="uk-UA"/>
        </w:rPr>
        <w:t>”. Фраза промовляється з використанням такого мелодійного оформлення: Low Fall + Rise Fall +  Descending Stepping Head. В цілому, діапазон голосу не широкий.</w:t>
      </w:r>
    </w:p>
    <w:p w14:paraId="269CA884" w14:textId="77777777" w:rsidR="00FD43FA" w:rsidRDefault="005D4EAB">
      <w:pPr>
        <w:spacing w:line="360" w:lineRule="auto"/>
        <w:ind w:firstLine="708"/>
        <w:jc w:val="both"/>
        <w:rPr>
          <w:lang w:val="en-US"/>
        </w:rPr>
      </w:pPr>
      <w:r>
        <w:rPr>
          <w:rFonts w:eastAsia="Calibri"/>
          <w:b/>
          <w:bCs/>
          <w:i/>
          <w:sz w:val="28"/>
          <w:szCs w:val="28"/>
          <w:lang w:val="uk-UA"/>
        </w:rPr>
        <w:t>Особливості тембру голосу:</w:t>
      </w:r>
      <w:r>
        <w:rPr>
          <w:lang w:val="uk-UA"/>
        </w:rPr>
        <w:t xml:space="preserve"> </w:t>
      </w:r>
      <w:r>
        <w:rPr>
          <w:rFonts w:eastAsia="Calibri"/>
          <w:sz w:val="28"/>
          <w:szCs w:val="28"/>
          <w:lang w:val="uk-UA"/>
        </w:rPr>
        <w:t xml:space="preserve">Тембр голосу низький, серйозний, тьмяний. Так як мовець переживає важкий етап у житті, у нього немає радості </w:t>
      </w:r>
      <w:r>
        <w:rPr>
          <w:rFonts w:eastAsia="Calibri"/>
          <w:sz w:val="28"/>
          <w:szCs w:val="28"/>
          <w:lang w:val="uk-UA"/>
        </w:rPr>
        <w:lastRenderedPageBreak/>
        <w:t xml:space="preserve">у житті і він розповідає про свої проблеми, тембр голосу переважно тьмяний. Переважають шкали The Low Level Head та The Descending Stepping Scale з ядерним тоном The Low Fall. </w:t>
      </w:r>
    </w:p>
    <w:p w14:paraId="62F9982F" w14:textId="77777777" w:rsidR="00FD43FA" w:rsidRDefault="00FD43FA">
      <w:pPr>
        <w:spacing w:line="360" w:lineRule="auto"/>
        <w:jc w:val="both"/>
        <w:rPr>
          <w:rFonts w:eastAsia="Calibri"/>
          <w:sz w:val="28"/>
          <w:szCs w:val="28"/>
          <w:highlight w:val="yellow"/>
          <w:lang w:val="uk-UA"/>
        </w:rPr>
      </w:pPr>
    </w:p>
    <w:p w14:paraId="1C5020D0" w14:textId="77777777" w:rsidR="00FD43FA" w:rsidRDefault="005D4EAB">
      <w:pPr>
        <w:spacing w:line="360" w:lineRule="auto"/>
        <w:jc w:val="both"/>
        <w:rPr>
          <w:lang w:val="uk-UA"/>
        </w:rPr>
      </w:pPr>
      <w:r>
        <w:rPr>
          <w:b/>
          <w:bCs/>
          <w:sz w:val="28"/>
          <w:szCs w:val="28"/>
          <w:lang w:val="uk-UA"/>
        </w:rPr>
        <w:t>2.2.2. Стендап</w:t>
      </w:r>
    </w:p>
    <w:p w14:paraId="490787F4" w14:textId="77777777" w:rsidR="00FD43FA" w:rsidRDefault="005D4EAB">
      <w:pPr>
        <w:spacing w:line="360" w:lineRule="auto"/>
        <w:ind w:firstLine="708"/>
        <w:jc w:val="both"/>
        <w:rPr>
          <w:lang w:val="uk-UA"/>
        </w:rPr>
      </w:pPr>
      <w:r>
        <w:rPr>
          <w:sz w:val="28"/>
          <w:szCs w:val="28"/>
          <w:lang w:val="uk-UA"/>
        </w:rPr>
        <w:t>Загалом емоційний стан мовця збуджений. Мовець почуває себе невпевненно та хвилюється, тому що він збирається розповідати ж</w:t>
      </w:r>
      <w:r>
        <w:rPr>
          <w:sz w:val="28"/>
          <w:szCs w:val="28"/>
        </w:rPr>
        <w:t>арти перед публікою.  Так як форма спілкування офіційна, мовець почуває себе напружено через публіку та через свій неконтрольований сміх, який не кожен розглядає як хворобу.  Висота голосу мовця залежить від репліки. Так як мовець імітує голос матері, висота голосу підвищується, коли мовець виконує свою роль, висота голосу знижується, тому діапазон голосу досить широкий.  Темп розмови переважно середній, ближче до швидкого. Щодо гучності голосу, мовець промовляє усі фрази не гучно.</w:t>
      </w:r>
      <w:r>
        <w:rPr>
          <w:lang w:val="uk-UA"/>
        </w:rPr>
        <w:t xml:space="preserve"> </w:t>
      </w:r>
      <w:r>
        <w:rPr>
          <w:sz w:val="28"/>
          <w:szCs w:val="28"/>
          <w:lang w:val="uk-UA"/>
        </w:rPr>
        <w:t>Протягом усієї промови мовця п</w:t>
      </w:r>
      <w:r>
        <w:rPr>
          <w:rFonts w:eastAsia="Calibri"/>
          <w:sz w:val="28"/>
          <w:szCs w:val="28"/>
          <w:lang w:val="uk-UA"/>
        </w:rPr>
        <w:t xml:space="preserve">ереважає шкала  The Descending Stepping Scale з ядерним тоном The Rise Fall, що свідчить про награну та нещиру інтонацію голосу, яку мовець використовує тільки для публіки. </w:t>
      </w:r>
    </w:p>
    <w:p w14:paraId="40F784EA" w14:textId="77777777" w:rsidR="00FD43FA" w:rsidRDefault="005D4EAB">
      <w:pPr>
        <w:spacing w:line="360" w:lineRule="auto"/>
        <w:ind w:firstLine="708"/>
        <w:contextualSpacing/>
        <w:jc w:val="both"/>
      </w:pPr>
      <w:r>
        <w:rPr>
          <w:rFonts w:eastAsia="Calibri"/>
          <w:b/>
          <w:i/>
          <w:sz w:val="28"/>
          <w:szCs w:val="28"/>
          <w:lang w:val="uk-UA"/>
        </w:rPr>
        <w:t>Темпоральна організація мовлення</w:t>
      </w:r>
      <w:r>
        <w:rPr>
          <w:rFonts w:eastAsia="Calibri"/>
          <w:b/>
          <w:sz w:val="28"/>
          <w:szCs w:val="28"/>
          <w:lang w:val="uk-UA"/>
        </w:rPr>
        <w:t>:</w:t>
      </w:r>
      <w:r>
        <w:rPr>
          <w:lang w:val="uk-UA"/>
        </w:rPr>
        <w:t xml:space="preserve"> </w:t>
      </w:r>
      <w:r>
        <w:rPr>
          <w:sz w:val="28"/>
          <w:szCs w:val="28"/>
          <w:lang w:val="uk-UA"/>
        </w:rPr>
        <w:t xml:space="preserve">Мовець розповідає жарт перед аудиторією, хвилюється та використовує  середній темп, ближче до швидкого. </w:t>
      </w:r>
      <w:r>
        <w:rPr>
          <w:sz w:val="28"/>
          <w:szCs w:val="28"/>
        </w:rPr>
        <w:t xml:space="preserve">Усі фрази промовляються в одному темпі, без прискорень та уповільнень. </w:t>
      </w:r>
    </w:p>
    <w:p w14:paraId="72B2E6B6" w14:textId="77777777" w:rsidR="00FD43FA" w:rsidRDefault="005D4EAB">
      <w:pPr>
        <w:pStyle w:val="ListParagraph1"/>
        <w:spacing w:before="0" w:after="0" w:line="360" w:lineRule="auto"/>
        <w:ind w:firstLine="708"/>
        <w:jc w:val="both"/>
        <w:rPr>
          <w:lang w:val="uk-UA"/>
        </w:rPr>
      </w:pPr>
      <w:r>
        <w:rPr>
          <w:rFonts w:ascii="Times New Roman" w:eastAsia="Calibri" w:hAnsi="Times New Roman"/>
          <w:b/>
          <w:i/>
          <w:sz w:val="28"/>
          <w:szCs w:val="28"/>
          <w:lang w:val="uk-UA"/>
        </w:rPr>
        <w:t>Синтагматичне членування мовлення</w:t>
      </w:r>
      <w:r>
        <w:rPr>
          <w:rFonts w:ascii="Times New Roman" w:eastAsia="Calibri" w:hAnsi="Times New Roman"/>
          <w:b/>
          <w:sz w:val="28"/>
          <w:szCs w:val="28"/>
          <w:lang w:val="uk-UA"/>
        </w:rPr>
        <w:t xml:space="preserve">: </w:t>
      </w:r>
      <w:r>
        <w:rPr>
          <w:rFonts w:ascii="Times New Roman" w:eastAsia="Calibri" w:hAnsi="Times New Roman"/>
          <w:sz w:val="28"/>
          <w:szCs w:val="28"/>
          <w:lang w:val="uk-UA"/>
        </w:rPr>
        <w:t>У промові мовця переважають короткі синтагми з ядерним тоном Rise Fall в стверджувальних реченнях. Він використовує цей ядерний тон, щоб зацікавити публіку під час вого виступу.</w:t>
      </w:r>
      <w:r>
        <w:rPr>
          <w:rFonts w:eastAsia="Calibri"/>
          <w:sz w:val="28"/>
          <w:szCs w:val="28"/>
          <w:lang w:val="uk-UA"/>
        </w:rPr>
        <w:t xml:space="preserve"> </w:t>
      </w:r>
      <w:r>
        <w:rPr>
          <w:rFonts w:ascii="Times New Roman" w:eastAsia="Calibri" w:hAnsi="Times New Roman"/>
          <w:sz w:val="28"/>
          <w:szCs w:val="28"/>
          <w:lang w:val="uk-UA"/>
        </w:rPr>
        <w:t>Промова мовця містить короткі, синтаксичні та інтонаційно-логічні паузи.</w:t>
      </w:r>
    </w:p>
    <w:p w14:paraId="5449CEEC" w14:textId="77777777" w:rsidR="00FD43FA" w:rsidRDefault="005D4EAB">
      <w:pPr>
        <w:spacing w:line="360" w:lineRule="auto"/>
        <w:jc w:val="both"/>
        <w:rPr>
          <w:lang w:val="uk-UA"/>
        </w:rPr>
      </w:pPr>
      <w:r>
        <w:rPr>
          <w:sz w:val="28"/>
          <w:szCs w:val="28"/>
          <w:lang w:val="uk-UA"/>
        </w:rPr>
        <w:t xml:space="preserve">                       </w:t>
      </w:r>
      <w:r>
        <w:rPr>
          <w:i/>
          <w:iCs/>
          <w:sz w:val="28"/>
          <w:szCs w:val="28"/>
          <w:lang w:val="uk-UA"/>
        </w:rPr>
        <w:t>...</w:t>
      </w:r>
      <w:r>
        <w:rPr>
          <w:i/>
          <w:iCs/>
          <w:sz w:val="28"/>
          <w:szCs w:val="28"/>
          <w:lang w:val="en-US"/>
        </w:rPr>
        <w:t>I</w:t>
      </w:r>
      <w:r>
        <w:rPr>
          <w:i/>
          <w:iCs/>
          <w:sz w:val="28"/>
          <w:szCs w:val="28"/>
          <w:lang w:val="uk-UA"/>
        </w:rPr>
        <w:t xml:space="preserve"> </w:t>
      </w:r>
      <w:r>
        <w:rPr>
          <w:i/>
          <w:iCs/>
          <w:sz w:val="28"/>
          <w:szCs w:val="28"/>
          <w:lang w:val="en-US"/>
        </w:rPr>
        <w:t>hated</w:t>
      </w:r>
      <w:r>
        <w:rPr>
          <w:i/>
          <w:iCs/>
          <w:sz w:val="28"/>
          <w:szCs w:val="28"/>
          <w:lang w:val="uk-UA"/>
        </w:rPr>
        <w:t xml:space="preserve"> </w:t>
      </w:r>
      <w:r>
        <w:rPr>
          <w:i/>
          <w:iCs/>
          <w:sz w:val="28"/>
          <w:szCs w:val="28"/>
          <w:lang w:val="en-US"/>
        </w:rPr>
        <w:t>school</w:t>
      </w:r>
      <w:r>
        <w:rPr>
          <w:i/>
          <w:iCs/>
          <w:sz w:val="28"/>
          <w:szCs w:val="28"/>
          <w:lang w:val="uk-UA"/>
        </w:rPr>
        <w:t xml:space="preserve"> </w:t>
      </w:r>
      <w:r>
        <w:rPr>
          <w:i/>
          <w:iCs/>
          <w:sz w:val="28"/>
          <w:szCs w:val="28"/>
          <w:lang w:val="en-US"/>
        </w:rPr>
        <w:t>as</w:t>
      </w:r>
      <w:r>
        <w:rPr>
          <w:i/>
          <w:iCs/>
          <w:sz w:val="28"/>
          <w:szCs w:val="28"/>
          <w:lang w:val="uk-UA"/>
        </w:rPr>
        <w:t xml:space="preserve"> </w:t>
      </w:r>
      <w:r>
        <w:rPr>
          <w:i/>
          <w:iCs/>
          <w:sz w:val="28"/>
          <w:szCs w:val="28"/>
          <w:lang w:val="en-US"/>
        </w:rPr>
        <w:t>a</w:t>
      </w:r>
      <w:r>
        <w:rPr>
          <w:i/>
          <w:iCs/>
          <w:sz w:val="28"/>
          <w:szCs w:val="28"/>
          <w:lang w:val="uk-UA"/>
        </w:rPr>
        <w:t xml:space="preserve"> </w:t>
      </w:r>
      <w:r>
        <w:rPr>
          <w:i/>
          <w:iCs/>
          <w:sz w:val="28"/>
          <w:szCs w:val="28"/>
          <w:lang w:val="en-US"/>
        </w:rPr>
        <w:t>kid</w:t>
      </w:r>
      <w:r>
        <w:rPr>
          <w:i/>
          <w:iCs/>
          <w:sz w:val="28"/>
          <w:szCs w:val="28"/>
          <w:lang w:val="uk-UA"/>
        </w:rPr>
        <w:t xml:space="preserve">. </w:t>
      </w:r>
    </w:p>
    <w:p w14:paraId="2E9428D9" w14:textId="77777777" w:rsidR="00FD43FA" w:rsidRDefault="005D4EAB">
      <w:pPr>
        <w:spacing w:line="360" w:lineRule="auto"/>
        <w:jc w:val="both"/>
        <w:rPr>
          <w:lang w:val="uk-UA"/>
        </w:rPr>
      </w:pPr>
      <w:r>
        <w:rPr>
          <w:rFonts w:eastAsia="Calibri"/>
          <w:sz w:val="28"/>
          <w:szCs w:val="28"/>
          <w:lang w:val="uk-UA"/>
        </w:rPr>
        <w:tab/>
        <w:t xml:space="preserve">Мовець вирішив спробувати себе у стендапі та розповісти свої жарти. Так як у головного героя є нервові проблеми (неконтрольований сміх), він починає сміятися через переживання, але все одно намагається розповісти жарт, використовуючи ядерний тон Rise Fall, щоб зацікавити слухачів. Ця </w:t>
      </w:r>
      <w:r>
        <w:rPr>
          <w:rFonts w:eastAsia="Calibri"/>
          <w:sz w:val="28"/>
          <w:szCs w:val="28"/>
          <w:lang w:val="uk-UA"/>
        </w:rPr>
        <w:lastRenderedPageBreak/>
        <w:t>фраза має таке мелодійне оформлення:  The Descending Stepping Head + Rise Fall.</w:t>
      </w:r>
    </w:p>
    <w:p w14:paraId="04EFE301" w14:textId="77777777" w:rsidR="00FD43FA" w:rsidRDefault="005D4EAB">
      <w:pPr>
        <w:spacing w:line="360" w:lineRule="auto"/>
        <w:jc w:val="both"/>
        <w:rPr>
          <w:lang w:val="en-US"/>
        </w:rPr>
      </w:pPr>
      <w:r>
        <w:rPr>
          <w:i/>
          <w:iCs/>
          <w:sz w:val="28"/>
          <w:szCs w:val="28"/>
          <w:lang w:val="en-US"/>
        </w:rPr>
        <w:tab/>
        <w:t xml:space="preserve">...my mother would say: «You should enjoy it. One day you’ll have to </w:t>
      </w:r>
      <w:r>
        <w:rPr>
          <w:rFonts w:eastAsia="Liberation Serif" w:cs="Liberation Serif"/>
          <w:i/>
          <w:iCs/>
          <w:sz w:val="28"/>
          <w:szCs w:val="28"/>
          <w:lang w:val="en-US"/>
        </w:rPr>
        <w:t>↑</w:t>
      </w:r>
      <w:r>
        <w:rPr>
          <w:i/>
          <w:iCs/>
          <w:sz w:val="28"/>
          <w:szCs w:val="28"/>
          <w:lang w:val="en-US"/>
        </w:rPr>
        <w:t xml:space="preserve">work for a living». </w:t>
      </w:r>
    </w:p>
    <w:p w14:paraId="01E44C7F" w14:textId="77777777" w:rsidR="00FD43FA" w:rsidRDefault="005D4EAB">
      <w:pPr>
        <w:spacing w:line="360" w:lineRule="auto"/>
        <w:jc w:val="both"/>
        <w:rPr>
          <w:lang w:val="uk-UA"/>
        </w:rPr>
      </w:pPr>
      <w:r>
        <w:rPr>
          <w:rFonts w:eastAsia="Calibri"/>
          <w:color w:val="000000"/>
          <w:sz w:val="28"/>
          <w:szCs w:val="28"/>
          <w:lang w:val="uk-UA"/>
        </w:rPr>
        <w:tab/>
        <w:t>Мовець розповідає жарт, імітуючи голос матері.  Виділяє слово</w:t>
      </w:r>
      <w:r>
        <w:rPr>
          <w:rFonts w:eastAsia="Calibri"/>
          <w:i/>
          <w:iCs/>
          <w:color w:val="000000"/>
          <w:sz w:val="28"/>
          <w:szCs w:val="28"/>
          <w:lang w:val="uk-UA"/>
        </w:rPr>
        <w:t xml:space="preserve"> “work”</w:t>
      </w:r>
      <w:r>
        <w:rPr>
          <w:rFonts w:eastAsia="Calibri"/>
          <w:color w:val="000000"/>
          <w:sz w:val="28"/>
          <w:szCs w:val="28"/>
          <w:lang w:val="uk-UA"/>
        </w:rPr>
        <w:t>, використовуючи  accidental rise. Усю фразу мовець промовляє з TheDescending Stepping Head +  Low Level Head + The Broken Descending Head.</w:t>
      </w:r>
    </w:p>
    <w:p w14:paraId="2E576148" w14:textId="77777777" w:rsidR="00FD43FA" w:rsidRDefault="005D4EAB">
      <w:pPr>
        <w:spacing w:line="360" w:lineRule="auto"/>
        <w:jc w:val="both"/>
        <w:rPr>
          <w:lang w:val="en-US"/>
        </w:rPr>
      </w:pPr>
      <w:r>
        <w:rPr>
          <w:i/>
          <w:iCs/>
          <w:sz w:val="28"/>
          <w:szCs w:val="28"/>
          <w:lang w:val="en-US"/>
        </w:rPr>
        <w:tab/>
      </w:r>
      <w:r>
        <w:rPr>
          <w:i/>
          <w:iCs/>
          <w:sz w:val="28"/>
          <w:szCs w:val="28"/>
          <w:lang w:val="uk-UA"/>
        </w:rPr>
        <w:t xml:space="preserve">    </w:t>
      </w:r>
      <w:r>
        <w:rPr>
          <w:i/>
          <w:iCs/>
          <w:sz w:val="28"/>
          <w:szCs w:val="28"/>
          <w:lang w:val="en-US"/>
        </w:rPr>
        <w:t xml:space="preserve">... «No, I won’t, </w:t>
      </w:r>
      <w:r>
        <w:rPr>
          <w:rFonts w:ascii="Ubuntu" w:eastAsia="Ubuntu" w:hAnsi="Ubuntu" w:cs="Ubuntu"/>
          <w:i/>
          <w:iCs/>
          <w:sz w:val="28"/>
          <w:szCs w:val="28"/>
          <w:lang w:val="en-US"/>
        </w:rPr>
        <w:t>‚</w:t>
      </w:r>
      <w:r>
        <w:rPr>
          <w:i/>
          <w:iCs/>
          <w:sz w:val="28"/>
          <w:szCs w:val="28"/>
          <w:lang w:val="en-US"/>
        </w:rPr>
        <w:t>Ma. I’m gonna be a co</w:t>
      </w:r>
      <w:r>
        <w:rPr>
          <w:rFonts w:ascii="Ubuntu" w:eastAsia="Ubuntu" w:hAnsi="Ubuntu" w:cs="Ubuntu"/>
          <w:i/>
          <w:iCs/>
          <w:sz w:val="28"/>
          <w:szCs w:val="28"/>
          <w:lang w:val="en-US"/>
        </w:rPr>
        <w:t>‚</w:t>
      </w:r>
      <w:r>
        <w:rPr>
          <w:i/>
          <w:iCs/>
          <w:sz w:val="28"/>
          <w:szCs w:val="28"/>
          <w:lang w:val="en-US"/>
        </w:rPr>
        <w:t>me</w:t>
      </w:r>
      <w:r>
        <w:rPr>
          <w:rFonts w:eastAsia="Calibri" w:cs="Lohit Devanagari"/>
          <w:i/>
          <w:iCs/>
          <w:color w:val="000000"/>
          <w:sz w:val="28"/>
          <w:szCs w:val="28"/>
          <w:lang w:val="uk-UA"/>
        </w:rPr>
        <w:t>↓</w:t>
      </w:r>
      <w:r>
        <w:rPr>
          <w:i/>
          <w:iCs/>
          <w:sz w:val="28"/>
          <w:szCs w:val="28"/>
          <w:lang w:val="en-US"/>
        </w:rPr>
        <w:t xml:space="preserve">dian.» </w:t>
      </w:r>
    </w:p>
    <w:p w14:paraId="693BC306" w14:textId="77777777" w:rsidR="00FD43FA" w:rsidRDefault="005D4EAB">
      <w:pPr>
        <w:spacing w:line="360" w:lineRule="auto"/>
        <w:jc w:val="both"/>
        <w:rPr>
          <w:rFonts w:eastAsia="Calibri"/>
          <w:sz w:val="28"/>
          <w:szCs w:val="28"/>
          <w:lang w:val="uk-UA"/>
        </w:rPr>
      </w:pPr>
      <w:r>
        <w:rPr>
          <w:rFonts w:eastAsia="Calibri"/>
          <w:sz w:val="28"/>
          <w:szCs w:val="28"/>
          <w:lang w:val="uk-UA"/>
        </w:rPr>
        <w:tab/>
        <w:t xml:space="preserve">Мовець закінчує жарт, роблячи акцент на останньому слові, як на найсмішнішому моменті жарту, використовуючи Rise Fall. Щодо мелодійного оформлення цієї фрази, то в цьому випадку мовець використовує  TheDescending Stepping Head + Low Rise;  TheDescending Stepping Head + Rise Fall. </w:t>
      </w:r>
    </w:p>
    <w:p w14:paraId="34B5B30B" w14:textId="77777777" w:rsidR="00FD43FA" w:rsidRDefault="005D4EAB">
      <w:pPr>
        <w:spacing w:line="360" w:lineRule="auto"/>
        <w:ind w:firstLine="708"/>
        <w:jc w:val="both"/>
        <w:rPr>
          <w:lang w:val="uk-UA"/>
        </w:rPr>
      </w:pPr>
      <w:r>
        <w:rPr>
          <w:rFonts w:eastAsia="Calibri"/>
          <w:b/>
          <w:bCs/>
          <w:i/>
          <w:sz w:val="28"/>
          <w:szCs w:val="28"/>
          <w:lang w:val="uk-UA"/>
        </w:rPr>
        <w:t>Характеристика гучності голосу</w:t>
      </w:r>
      <w:r>
        <w:rPr>
          <w:rFonts w:eastAsia="Calibri"/>
          <w:b/>
          <w:bCs/>
          <w:sz w:val="28"/>
          <w:szCs w:val="28"/>
          <w:lang w:val="uk-UA"/>
        </w:rPr>
        <w:t xml:space="preserve">: </w:t>
      </w:r>
      <w:r>
        <w:rPr>
          <w:rFonts w:eastAsia="Calibri"/>
          <w:sz w:val="28"/>
          <w:szCs w:val="28"/>
          <w:lang w:val="uk-UA"/>
        </w:rPr>
        <w:t xml:space="preserve">В цілому мовець розповідає жарт не гучно. Пік гучності припадає на останнє слово “comedian”, виділяючи кінець жарту та розв’язку. </w:t>
      </w:r>
    </w:p>
    <w:p w14:paraId="39A27C1F" w14:textId="77777777" w:rsidR="00FD43FA" w:rsidRDefault="005D4EAB">
      <w:pPr>
        <w:pStyle w:val="ListParagraph1"/>
        <w:spacing w:before="0" w:after="0" w:line="360" w:lineRule="auto"/>
        <w:ind w:firstLine="708"/>
        <w:jc w:val="both"/>
        <w:rPr>
          <w:lang w:val="ru-RU"/>
        </w:rPr>
      </w:pPr>
      <w:r>
        <w:rPr>
          <w:rFonts w:ascii="Times New Roman" w:eastAsia="Calibri" w:hAnsi="Times New Roman"/>
          <w:b/>
          <w:i/>
          <w:sz w:val="28"/>
          <w:szCs w:val="28"/>
          <w:lang w:val="uk-UA"/>
        </w:rPr>
        <w:t>Характеристика висоти голосу</w:t>
      </w:r>
      <w:r>
        <w:rPr>
          <w:rFonts w:ascii="Times New Roman" w:eastAsia="Calibri" w:hAnsi="Times New Roman"/>
          <w:b/>
          <w:sz w:val="28"/>
          <w:szCs w:val="28"/>
          <w:lang w:val="uk-UA"/>
        </w:rPr>
        <w:t>:</w:t>
      </w:r>
      <w:r>
        <w:rPr>
          <w:lang w:val="ru-RU"/>
        </w:rPr>
        <w:t xml:space="preserve"> </w:t>
      </w:r>
      <w:r>
        <w:rPr>
          <w:rFonts w:ascii="Times New Roman" w:eastAsia="Calibri" w:hAnsi="Times New Roman"/>
          <w:sz w:val="28"/>
          <w:szCs w:val="28"/>
          <w:lang w:val="uk-UA"/>
        </w:rPr>
        <w:t xml:space="preserve">Коли мовець імітує голос своєї матері, висота голосу висока. В той час, коли мовець виконує свою партію, висота голосу низька, тим самим можна чітко відчути різницю та зрозуміти хто яку репліку говорить. </w:t>
      </w:r>
    </w:p>
    <w:p w14:paraId="298083E9" w14:textId="77777777" w:rsidR="00FD43FA" w:rsidRDefault="005D4EAB">
      <w:pPr>
        <w:spacing w:line="360" w:lineRule="auto"/>
        <w:ind w:firstLine="708"/>
        <w:jc w:val="both"/>
      </w:pPr>
      <w:r>
        <w:rPr>
          <w:rFonts w:eastAsia="Calibri"/>
          <w:b/>
          <w:bCs/>
          <w:i/>
          <w:sz w:val="28"/>
          <w:szCs w:val="28"/>
          <w:lang w:val="uk-UA"/>
        </w:rPr>
        <w:t>Максимальний діапазон голосу</w:t>
      </w:r>
      <w:r>
        <w:rPr>
          <w:rFonts w:eastAsia="Calibri"/>
          <w:b/>
          <w:bCs/>
          <w:sz w:val="28"/>
          <w:szCs w:val="28"/>
          <w:lang w:val="uk-UA"/>
        </w:rPr>
        <w:t xml:space="preserve">: </w:t>
      </w:r>
      <w:r>
        <w:rPr>
          <w:rFonts w:eastAsia="Calibri"/>
          <w:sz w:val="28"/>
          <w:szCs w:val="28"/>
          <w:lang w:val="uk-UA"/>
        </w:rPr>
        <w:t>Найвищу точку спостерігаємо у фразі “</w:t>
      </w:r>
      <w:r>
        <w:rPr>
          <w:rFonts w:eastAsia="Calibri"/>
          <w:i/>
          <w:iCs/>
          <w:sz w:val="28"/>
          <w:szCs w:val="28"/>
          <w:lang w:val="uk-UA"/>
        </w:rPr>
        <w:t xml:space="preserve"> One day you’ll have to </w:t>
      </w:r>
      <w:r>
        <w:rPr>
          <w:rFonts w:ascii="Liberation Serif" w:eastAsia="Liberation Serif" w:hAnsi="Liberation Serif" w:cs="Liberation Serif"/>
          <w:i/>
          <w:iCs/>
          <w:sz w:val="28"/>
          <w:szCs w:val="28"/>
          <w:lang w:val="uk-UA"/>
        </w:rPr>
        <w:t>↑</w:t>
      </w:r>
      <w:r>
        <w:rPr>
          <w:rFonts w:eastAsia="Calibri"/>
          <w:i/>
          <w:iCs/>
          <w:sz w:val="28"/>
          <w:szCs w:val="28"/>
          <w:lang w:val="uk-UA"/>
        </w:rPr>
        <w:t>work for a living</w:t>
      </w:r>
      <w:r>
        <w:rPr>
          <w:rFonts w:eastAsia="Calibri"/>
          <w:sz w:val="28"/>
          <w:szCs w:val="28"/>
          <w:lang w:val="uk-UA"/>
        </w:rPr>
        <w:t>”. Так як мовець імітує жіночій голос, уся фраза промовляється на високому рівні, з найвищою точкою “</w:t>
      </w:r>
      <w:r>
        <w:rPr>
          <w:rFonts w:eastAsia="Calibri"/>
          <w:i/>
          <w:iCs/>
          <w:sz w:val="28"/>
          <w:szCs w:val="28"/>
          <w:lang w:val="uk-UA"/>
        </w:rPr>
        <w:t>work</w:t>
      </w:r>
      <w:r>
        <w:rPr>
          <w:rFonts w:eastAsia="Calibri"/>
          <w:sz w:val="28"/>
          <w:szCs w:val="28"/>
          <w:lang w:val="uk-UA"/>
        </w:rPr>
        <w:t>”. Свої репліки мовець промовляє на низькому рівні з найнижчою точкою “</w:t>
      </w:r>
      <w:r>
        <w:rPr>
          <w:rFonts w:eastAsia="Calibri"/>
          <w:i/>
          <w:iCs/>
          <w:sz w:val="28"/>
          <w:szCs w:val="28"/>
          <w:lang w:val="uk-UA"/>
        </w:rPr>
        <w:t>No, I won’t, Ma</w:t>
      </w:r>
      <w:r>
        <w:rPr>
          <w:rFonts w:eastAsia="Calibri"/>
          <w:sz w:val="28"/>
          <w:szCs w:val="28"/>
          <w:lang w:val="uk-UA"/>
        </w:rPr>
        <w:t xml:space="preserve">”. </w:t>
      </w:r>
    </w:p>
    <w:p w14:paraId="42514288" w14:textId="77777777" w:rsidR="00FD43FA" w:rsidRDefault="005D4EAB">
      <w:pPr>
        <w:spacing w:line="360" w:lineRule="auto"/>
        <w:ind w:firstLine="708"/>
        <w:jc w:val="both"/>
        <w:rPr>
          <w:lang w:val="en-US"/>
        </w:rPr>
      </w:pPr>
      <w:r>
        <w:rPr>
          <w:rFonts w:eastAsia="Calibri"/>
          <w:b/>
          <w:bCs/>
          <w:i/>
          <w:sz w:val="28"/>
          <w:szCs w:val="28"/>
          <w:lang w:val="uk-UA"/>
        </w:rPr>
        <w:t>Особливості тембру голосу</w:t>
      </w:r>
      <w:r>
        <w:rPr>
          <w:rFonts w:eastAsia="Calibri"/>
          <w:b/>
          <w:bCs/>
          <w:sz w:val="28"/>
          <w:szCs w:val="28"/>
          <w:lang w:val="uk-UA"/>
        </w:rPr>
        <w:t>:</w:t>
      </w:r>
      <w:r>
        <w:rPr>
          <w:lang w:val="uk-UA"/>
        </w:rPr>
        <w:t xml:space="preserve"> </w:t>
      </w:r>
      <w:r>
        <w:rPr>
          <w:rFonts w:eastAsia="Calibri"/>
          <w:sz w:val="28"/>
          <w:szCs w:val="28"/>
          <w:lang w:val="uk-UA"/>
        </w:rPr>
        <w:t xml:space="preserve">Тембр голосу збуджений, мелодійний, високий. Так як мовець хвилюється через виступ перед публікою і у нього виник нервовий сміх, тембр голосу переважно збуджений. Переважає шкала  The Descending Stepping Scale з ядерним тоном The Rise Fall. </w:t>
      </w:r>
    </w:p>
    <w:p w14:paraId="427240C9" w14:textId="77777777" w:rsidR="00FD43FA" w:rsidRDefault="00FD43FA">
      <w:pPr>
        <w:pStyle w:val="af2"/>
        <w:spacing w:line="360" w:lineRule="auto"/>
        <w:jc w:val="both"/>
        <w:rPr>
          <w:rFonts w:eastAsia="Calibri"/>
          <w:sz w:val="28"/>
          <w:szCs w:val="28"/>
          <w:highlight w:val="yellow"/>
          <w:lang w:val="uk-UA"/>
        </w:rPr>
      </w:pPr>
    </w:p>
    <w:p w14:paraId="342C2FA5" w14:textId="77777777" w:rsidR="00FD43FA" w:rsidRDefault="005D4EAB">
      <w:pPr>
        <w:spacing w:line="360" w:lineRule="auto"/>
        <w:jc w:val="both"/>
        <w:rPr>
          <w:lang w:val="uk-UA"/>
        </w:rPr>
      </w:pPr>
      <w:r>
        <w:rPr>
          <w:b/>
          <w:bCs/>
          <w:sz w:val="28"/>
          <w:szCs w:val="28"/>
          <w:lang w:val="uk-UA"/>
        </w:rPr>
        <w:lastRenderedPageBreak/>
        <w:t>2</w:t>
      </w:r>
      <w:r>
        <w:rPr>
          <w:b/>
          <w:bCs/>
          <w:sz w:val="28"/>
          <w:szCs w:val="28"/>
        </w:rPr>
        <w:t>.</w:t>
      </w:r>
      <w:r>
        <w:rPr>
          <w:b/>
          <w:bCs/>
          <w:sz w:val="28"/>
          <w:szCs w:val="28"/>
          <w:lang w:val="uk-UA"/>
        </w:rPr>
        <w:t>2.</w:t>
      </w:r>
      <w:r>
        <w:rPr>
          <w:b/>
          <w:bCs/>
          <w:sz w:val="28"/>
          <w:szCs w:val="28"/>
        </w:rPr>
        <w:t>3. Інтерв’ю</w:t>
      </w:r>
    </w:p>
    <w:p w14:paraId="1E2C9181" w14:textId="77777777" w:rsidR="00FD43FA" w:rsidRDefault="005D4EAB">
      <w:pPr>
        <w:spacing w:line="360" w:lineRule="auto"/>
        <w:jc w:val="both"/>
        <w:rPr>
          <w:lang w:val="en-US"/>
        </w:rPr>
      </w:pPr>
      <w:r>
        <w:rPr>
          <w:sz w:val="28"/>
          <w:szCs w:val="28"/>
        </w:rPr>
        <w:tab/>
        <w:t>Загалом емоційний стан мовця збуджений та нервовий, так як він знаходиться на інтерв’ю у відомого ведучого на своєму улюбленому телешоу. Емоційний стан мовця змінюється під час розмови, мовець стає дуже розлюченим та роздратованим через те, що люди несправедливі та тому що його запросили на це телешоу тільки для того, щоб посміятися над ним.  Так як форма спілкування офіційна, мовець почуває себе напружено через публіку та камери. Висота голосу мовця залежить від його емоційного стану. На початку інтерв’ю мовець досить спокійний і тому висота голосу низька. Коли мовець починає гніватися, висота голосу зростає. Темп розмови переважно середній, ближче до швидкого. Щодо гучності голосу, вона також залежить від емоцій мовця. Коли мовець спокійний, гучність голосу низька. Зі зміною настрою в гіршу сторону, гучність голосу підвищується. Коли мовець спокійний, переважає таке мелодійне оформлення: :The Low Level Head + Low Fall. Коли</w:t>
      </w:r>
      <w:r>
        <w:rPr>
          <w:sz w:val="28"/>
          <w:szCs w:val="28"/>
          <w:lang w:val="en-US"/>
        </w:rPr>
        <w:t xml:space="preserve"> </w:t>
      </w:r>
      <w:r>
        <w:rPr>
          <w:sz w:val="28"/>
          <w:szCs w:val="28"/>
        </w:rPr>
        <w:t>мовець</w:t>
      </w:r>
      <w:r>
        <w:rPr>
          <w:sz w:val="28"/>
          <w:szCs w:val="28"/>
          <w:lang w:val="en-US"/>
        </w:rPr>
        <w:t xml:space="preserve"> </w:t>
      </w:r>
      <w:r>
        <w:rPr>
          <w:sz w:val="28"/>
          <w:szCs w:val="28"/>
        </w:rPr>
        <w:t>гнівається</w:t>
      </w:r>
      <w:r>
        <w:rPr>
          <w:sz w:val="28"/>
          <w:szCs w:val="28"/>
          <w:lang w:val="en-US"/>
        </w:rPr>
        <w:t xml:space="preserve">, </w:t>
      </w:r>
      <w:r>
        <w:rPr>
          <w:sz w:val="28"/>
          <w:szCs w:val="28"/>
        </w:rPr>
        <w:t>переважає</w:t>
      </w:r>
      <w:r>
        <w:rPr>
          <w:sz w:val="28"/>
          <w:szCs w:val="28"/>
          <w:lang w:val="en-US"/>
        </w:rPr>
        <w:t xml:space="preserve"> </w:t>
      </w:r>
      <w:r>
        <w:rPr>
          <w:sz w:val="28"/>
          <w:szCs w:val="28"/>
        </w:rPr>
        <w:t>шкала</w:t>
      </w:r>
      <w:r>
        <w:rPr>
          <w:sz w:val="28"/>
          <w:szCs w:val="28"/>
          <w:lang w:val="en-US"/>
        </w:rPr>
        <w:t xml:space="preserve">  The Broken Descending Stepping Head </w:t>
      </w:r>
      <w:r>
        <w:rPr>
          <w:sz w:val="28"/>
          <w:szCs w:val="28"/>
        </w:rPr>
        <w:t>з</w:t>
      </w:r>
      <w:r>
        <w:rPr>
          <w:sz w:val="28"/>
          <w:szCs w:val="28"/>
          <w:lang w:val="en-US"/>
        </w:rPr>
        <w:t xml:space="preserve"> </w:t>
      </w:r>
      <w:r>
        <w:rPr>
          <w:sz w:val="28"/>
          <w:szCs w:val="28"/>
        </w:rPr>
        <w:t>ядерними</w:t>
      </w:r>
      <w:r>
        <w:rPr>
          <w:sz w:val="28"/>
          <w:szCs w:val="28"/>
          <w:lang w:val="en-US"/>
        </w:rPr>
        <w:t xml:space="preserve"> </w:t>
      </w:r>
      <w:r>
        <w:rPr>
          <w:sz w:val="28"/>
          <w:szCs w:val="28"/>
        </w:rPr>
        <w:t>тонами</w:t>
      </w:r>
      <w:r>
        <w:rPr>
          <w:sz w:val="28"/>
          <w:szCs w:val="28"/>
          <w:lang w:val="en-US"/>
        </w:rPr>
        <w:t xml:space="preserve"> The </w:t>
      </w:r>
      <w:r>
        <w:rPr>
          <w:rFonts w:eastAsia="Calibri"/>
          <w:sz w:val="28"/>
          <w:szCs w:val="28"/>
          <w:lang w:val="uk-UA"/>
        </w:rPr>
        <w:t>High Fall та The Low Fall.</w:t>
      </w:r>
    </w:p>
    <w:p w14:paraId="2ED6BD0F" w14:textId="77777777" w:rsidR="00FD43FA" w:rsidRDefault="005D4EAB">
      <w:pPr>
        <w:spacing w:line="360" w:lineRule="auto"/>
        <w:ind w:firstLine="708"/>
        <w:contextualSpacing/>
        <w:jc w:val="both"/>
        <w:rPr>
          <w:highlight w:val="yellow"/>
        </w:rPr>
      </w:pPr>
      <w:r>
        <w:rPr>
          <w:rFonts w:eastAsia="Calibri"/>
          <w:b/>
          <w:i/>
          <w:sz w:val="28"/>
          <w:szCs w:val="28"/>
          <w:lang w:val="uk-UA"/>
        </w:rPr>
        <w:t>Темпоральна організація мовлення</w:t>
      </w:r>
      <w:r>
        <w:rPr>
          <w:rFonts w:eastAsia="Calibri"/>
          <w:b/>
          <w:sz w:val="28"/>
          <w:szCs w:val="28"/>
          <w:lang w:val="uk-UA"/>
        </w:rPr>
        <w:t xml:space="preserve">: </w:t>
      </w:r>
      <w:r>
        <w:rPr>
          <w:rFonts w:eastAsia="Calibri"/>
          <w:sz w:val="28"/>
          <w:szCs w:val="28"/>
          <w:lang w:val="uk-UA"/>
        </w:rPr>
        <w:t>В цілому темп розмови середній, ближче до швидкого. Мовець уповільнює темп на фразі “</w:t>
      </w:r>
      <w:r>
        <w:rPr>
          <w:rFonts w:eastAsia="Calibri"/>
          <w:i/>
          <w:iCs/>
          <w:sz w:val="28"/>
          <w:szCs w:val="28"/>
          <w:lang w:val="uk-UA"/>
        </w:rPr>
        <w:t>...my life is nothing but a comedy</w:t>
      </w:r>
      <w:r>
        <w:rPr>
          <w:rFonts w:eastAsia="Calibri"/>
          <w:sz w:val="28"/>
          <w:szCs w:val="28"/>
          <w:lang w:val="uk-UA"/>
        </w:rPr>
        <w:t xml:space="preserve">”, промовляючи її іронічно і розділяючи слова паузами. Коли головний герой зізнається у вбивстві, він починає прискорювати темп розмови, відчувається його біль та знервованість. </w:t>
      </w:r>
    </w:p>
    <w:p w14:paraId="7F1FAEF4" w14:textId="77777777" w:rsidR="00FD43FA" w:rsidRDefault="005D4EAB">
      <w:pPr>
        <w:spacing w:line="360" w:lineRule="auto"/>
        <w:ind w:firstLine="708"/>
        <w:contextualSpacing/>
        <w:jc w:val="both"/>
        <w:rPr>
          <w:lang w:val="uk-UA"/>
        </w:rPr>
      </w:pPr>
      <w:r>
        <w:rPr>
          <w:rFonts w:eastAsia="Calibri"/>
          <w:b/>
          <w:i/>
          <w:sz w:val="28"/>
          <w:szCs w:val="28"/>
          <w:lang w:val="uk-UA"/>
        </w:rPr>
        <w:t>Синтагматичне членування мовлення</w:t>
      </w:r>
      <w:r>
        <w:rPr>
          <w:rFonts w:eastAsia="Calibri"/>
          <w:b/>
          <w:sz w:val="28"/>
          <w:szCs w:val="28"/>
          <w:lang w:val="uk-UA"/>
        </w:rPr>
        <w:t xml:space="preserve">: </w:t>
      </w:r>
      <w:r>
        <w:rPr>
          <w:rFonts w:eastAsia="Calibri"/>
          <w:sz w:val="28"/>
          <w:szCs w:val="28"/>
          <w:lang w:val="uk-UA"/>
        </w:rPr>
        <w:t>У промові мовця переважають короткі синтагми з ядерним тоном Low Fall в стверджувальних реченнях. Так як мовець збуджений, він використовує ядерний тон High Fall, тим самим показуючи свою образу та невдоволення. Промова мовця містить довгі, синтаксичні та інтонаційно-логічні паузи.</w:t>
      </w:r>
    </w:p>
    <w:p w14:paraId="7D87C3EB" w14:textId="77777777" w:rsidR="00FD43FA" w:rsidRDefault="005D4EAB">
      <w:pPr>
        <w:spacing w:line="360" w:lineRule="auto"/>
        <w:jc w:val="both"/>
        <w:rPr>
          <w:lang w:val="uk-UA"/>
        </w:rPr>
      </w:pPr>
      <w:r>
        <w:rPr>
          <w:rFonts w:eastAsia="Calibri"/>
          <w:i/>
          <w:iCs/>
          <w:sz w:val="28"/>
          <w:szCs w:val="28"/>
          <w:lang w:val="uk-UA"/>
        </w:rPr>
        <w:tab/>
        <w:t xml:space="preserve">               </w:t>
      </w:r>
      <w:r>
        <w:rPr>
          <w:i/>
          <w:iCs/>
          <w:sz w:val="28"/>
          <w:szCs w:val="28"/>
          <w:lang w:val="uk-UA"/>
        </w:rPr>
        <w:t>...</w:t>
      </w:r>
      <w:r>
        <w:rPr>
          <w:i/>
          <w:iCs/>
          <w:sz w:val="28"/>
          <w:szCs w:val="28"/>
          <w:lang w:val="en-US"/>
        </w:rPr>
        <w:t>I</w:t>
      </w:r>
      <w:r>
        <w:rPr>
          <w:i/>
          <w:iCs/>
          <w:sz w:val="28"/>
          <w:szCs w:val="28"/>
          <w:lang w:val="uk-UA"/>
        </w:rPr>
        <w:t xml:space="preserve">’ </w:t>
      </w:r>
      <w:r>
        <w:rPr>
          <w:i/>
          <w:iCs/>
          <w:sz w:val="28"/>
          <w:szCs w:val="28"/>
          <w:lang w:val="en-US"/>
        </w:rPr>
        <w:t>ve</w:t>
      </w:r>
      <w:r>
        <w:rPr>
          <w:i/>
          <w:iCs/>
          <w:sz w:val="28"/>
          <w:szCs w:val="28"/>
          <w:lang w:val="uk-UA"/>
        </w:rPr>
        <w:t xml:space="preserve"> </w:t>
      </w:r>
      <w:r>
        <w:rPr>
          <w:i/>
          <w:iCs/>
          <w:sz w:val="28"/>
          <w:szCs w:val="28"/>
          <w:lang w:val="en-US"/>
        </w:rPr>
        <w:t>got</w:t>
      </w:r>
      <w:r>
        <w:rPr>
          <w:i/>
          <w:iCs/>
          <w:sz w:val="28"/>
          <w:szCs w:val="28"/>
          <w:lang w:val="uk-UA"/>
        </w:rPr>
        <w:t xml:space="preserve"> </w:t>
      </w:r>
      <w:r>
        <w:rPr>
          <w:i/>
          <w:iCs/>
          <w:sz w:val="28"/>
          <w:szCs w:val="28"/>
          <w:lang w:val="en-US"/>
        </w:rPr>
        <w:t>nothing</w:t>
      </w:r>
      <w:r>
        <w:rPr>
          <w:i/>
          <w:iCs/>
          <w:sz w:val="28"/>
          <w:szCs w:val="28"/>
          <w:lang w:val="uk-UA"/>
        </w:rPr>
        <w:t xml:space="preserve"> </w:t>
      </w:r>
      <w:r>
        <w:rPr>
          <w:i/>
          <w:iCs/>
          <w:sz w:val="28"/>
          <w:szCs w:val="28"/>
          <w:lang w:val="en-US"/>
        </w:rPr>
        <w:t>left</w:t>
      </w:r>
      <w:r>
        <w:rPr>
          <w:i/>
          <w:iCs/>
          <w:sz w:val="28"/>
          <w:szCs w:val="28"/>
          <w:lang w:val="uk-UA"/>
        </w:rPr>
        <w:t xml:space="preserve"> </w:t>
      </w:r>
      <w:r>
        <w:rPr>
          <w:i/>
          <w:iCs/>
          <w:sz w:val="28"/>
          <w:szCs w:val="28"/>
          <w:lang w:val="en-US"/>
        </w:rPr>
        <w:t>to</w:t>
      </w:r>
      <w:r>
        <w:rPr>
          <w:i/>
          <w:iCs/>
          <w:sz w:val="28"/>
          <w:szCs w:val="28"/>
          <w:lang w:val="uk-UA"/>
        </w:rPr>
        <w:t xml:space="preserve"> </w:t>
      </w:r>
      <w:r>
        <w:rPr>
          <w:i/>
          <w:iCs/>
          <w:sz w:val="28"/>
          <w:szCs w:val="28"/>
          <w:lang w:val="en-US"/>
        </w:rPr>
        <w:t>lose</w:t>
      </w:r>
      <w:r>
        <w:rPr>
          <w:i/>
          <w:iCs/>
          <w:sz w:val="28"/>
          <w:szCs w:val="28"/>
          <w:lang w:val="uk-UA"/>
        </w:rPr>
        <w:t xml:space="preserve">. </w:t>
      </w:r>
    </w:p>
    <w:p w14:paraId="5C74032F" w14:textId="77777777" w:rsidR="00FD43FA" w:rsidRDefault="005D4EAB">
      <w:pPr>
        <w:spacing w:line="360" w:lineRule="auto"/>
        <w:jc w:val="both"/>
        <w:rPr>
          <w:lang w:val="uk-UA"/>
        </w:rPr>
      </w:pPr>
      <w:r>
        <w:rPr>
          <w:sz w:val="28"/>
          <w:szCs w:val="28"/>
          <w:lang w:val="uk-UA"/>
        </w:rPr>
        <w:tab/>
      </w:r>
      <w:r>
        <w:rPr>
          <w:sz w:val="28"/>
          <w:szCs w:val="28"/>
        </w:rPr>
        <w:t xml:space="preserve">Мовець знаходиться на інтерв’ю у популярному телешоу. Коли він зізнається у вбивстві людей, ведучий запитує його, чому йому повинні вірити, на що головний герой відповідає, що йому немає що втрачати. Цю фразу він </w:t>
      </w:r>
      <w:r>
        <w:rPr>
          <w:sz w:val="28"/>
          <w:szCs w:val="28"/>
        </w:rPr>
        <w:lastRenderedPageBreak/>
        <w:t xml:space="preserve">промовляє з таким мелодійним оформленням: The Ascending Stepping Head + High Rise. Мовець зневірився у житті і вирішив зізнатися, тому що в нього нікого не залишилося. </w:t>
      </w:r>
    </w:p>
    <w:p w14:paraId="69AB02CE" w14:textId="77777777" w:rsidR="00FD43FA" w:rsidRDefault="005D4EAB">
      <w:pPr>
        <w:spacing w:line="360" w:lineRule="auto"/>
        <w:jc w:val="both"/>
        <w:rPr>
          <w:lang w:val="en-US"/>
        </w:rPr>
      </w:pPr>
      <w:r>
        <w:rPr>
          <w:i/>
          <w:iCs/>
          <w:sz w:val="28"/>
          <w:szCs w:val="28"/>
        </w:rPr>
        <w:tab/>
      </w:r>
      <w:r>
        <w:rPr>
          <w:i/>
          <w:iCs/>
          <w:sz w:val="28"/>
          <w:szCs w:val="28"/>
          <w:lang w:val="uk-UA"/>
        </w:rPr>
        <w:t xml:space="preserve">                       </w:t>
      </w:r>
      <w:r>
        <w:rPr>
          <w:i/>
          <w:iCs/>
          <w:sz w:val="28"/>
          <w:szCs w:val="28"/>
          <w:lang w:val="en-US"/>
        </w:rPr>
        <w:t xml:space="preserve">...nothing can hurt me anymore. </w:t>
      </w:r>
    </w:p>
    <w:p w14:paraId="609785C8" w14:textId="77777777" w:rsidR="00FD43FA" w:rsidRDefault="005D4EAB">
      <w:pPr>
        <w:spacing w:line="360" w:lineRule="auto"/>
        <w:jc w:val="both"/>
        <w:rPr>
          <w:lang w:val="uk-UA"/>
        </w:rPr>
      </w:pPr>
      <w:r>
        <w:rPr>
          <w:sz w:val="28"/>
          <w:szCs w:val="28"/>
          <w:lang w:val="en-US"/>
        </w:rPr>
        <w:tab/>
      </w:r>
      <w:r>
        <w:rPr>
          <w:sz w:val="28"/>
          <w:szCs w:val="28"/>
        </w:rPr>
        <w:t xml:space="preserve">Після смерті матері головний герой залишається самотнім та нікому не потрібним, тому ніхто та нічого більше не зможе зробити йому боляче, він вже настраждався. У цій фразі спостерігаємо таке мелодійне оформлення: The Low Level Head + Low Fall. Мовець промовляє цю фразу на досить низькому рівні, показуючи свою впевненність та рішучість. </w:t>
      </w:r>
    </w:p>
    <w:p w14:paraId="2FF4278B" w14:textId="77777777" w:rsidR="00FD43FA" w:rsidRDefault="005D4EAB">
      <w:pPr>
        <w:spacing w:line="360" w:lineRule="auto"/>
        <w:jc w:val="both"/>
        <w:rPr>
          <w:lang w:val="uk-UA"/>
        </w:rPr>
      </w:pPr>
      <w:r>
        <w:rPr>
          <w:i/>
          <w:iCs/>
          <w:sz w:val="28"/>
          <w:szCs w:val="28"/>
        </w:rPr>
        <w:tab/>
      </w:r>
      <w:r>
        <w:rPr>
          <w:i/>
          <w:iCs/>
          <w:sz w:val="28"/>
          <w:szCs w:val="28"/>
          <w:lang w:val="uk-UA"/>
        </w:rPr>
        <w:t xml:space="preserve">                     </w:t>
      </w:r>
      <w:r>
        <w:rPr>
          <w:i/>
          <w:iCs/>
          <w:sz w:val="28"/>
          <w:szCs w:val="28"/>
        </w:rPr>
        <w:t xml:space="preserve"> </w:t>
      </w:r>
      <w:r>
        <w:rPr>
          <w:i/>
          <w:iCs/>
          <w:sz w:val="28"/>
          <w:szCs w:val="28"/>
          <w:lang w:val="en-US"/>
        </w:rPr>
        <w:t xml:space="preserve">...my life is nothing but a comedy. </w:t>
      </w:r>
    </w:p>
    <w:p w14:paraId="449DC9D3" w14:textId="77777777" w:rsidR="00FD43FA" w:rsidRDefault="005D4EAB">
      <w:pPr>
        <w:spacing w:line="360" w:lineRule="auto"/>
        <w:ind w:firstLine="708"/>
        <w:jc w:val="both"/>
        <w:rPr>
          <w:lang w:val="uk-UA"/>
        </w:rPr>
      </w:pPr>
      <w:r>
        <w:rPr>
          <w:sz w:val="28"/>
          <w:szCs w:val="28"/>
        </w:rPr>
        <w:t>Головний герой промовляє цю фразу з натягнутою посмішкою, роблячи вигляд, що він задоволений, але це не так. Він працював клоуном і тому ця фраза містить в собі іронію, тому що нічого смішного та приємного в його житті немає.  Ц</w:t>
      </w:r>
      <w:r>
        <w:rPr>
          <w:rFonts w:eastAsia="Calibri"/>
          <w:color w:val="000000"/>
          <w:sz w:val="28"/>
          <w:szCs w:val="28"/>
          <w:lang w:val="uk-UA"/>
        </w:rPr>
        <w:t xml:space="preserve">ю фразу мовець промовляє з The Sliding Head </w:t>
      </w:r>
      <w:r>
        <w:rPr>
          <w:rFonts w:eastAsia="Calibri"/>
          <w:i/>
          <w:iCs/>
          <w:color w:val="000000"/>
          <w:sz w:val="28"/>
          <w:szCs w:val="28"/>
          <w:lang w:val="uk-UA"/>
        </w:rPr>
        <w:t xml:space="preserve">+ </w:t>
      </w:r>
      <w:r>
        <w:rPr>
          <w:rFonts w:eastAsia="Calibri"/>
          <w:color w:val="000000"/>
          <w:sz w:val="28"/>
          <w:szCs w:val="28"/>
          <w:lang w:val="uk-UA"/>
        </w:rPr>
        <w:t xml:space="preserve">Rise Fall, роблячи її виразною та з ноткою грайливості. </w:t>
      </w:r>
    </w:p>
    <w:p w14:paraId="745484AE" w14:textId="77777777" w:rsidR="00FD43FA" w:rsidRDefault="005D4EAB">
      <w:pPr>
        <w:spacing w:line="360" w:lineRule="auto"/>
        <w:jc w:val="both"/>
        <w:rPr>
          <w:lang w:val="en-US"/>
        </w:rPr>
      </w:pPr>
      <w:r>
        <w:rPr>
          <w:i/>
          <w:iCs/>
          <w:sz w:val="28"/>
          <w:szCs w:val="28"/>
        </w:rPr>
        <w:tab/>
      </w:r>
      <w:r>
        <w:rPr>
          <w:i/>
          <w:iCs/>
          <w:sz w:val="28"/>
          <w:szCs w:val="28"/>
          <w:lang w:val="en-US"/>
        </w:rPr>
        <w:t xml:space="preserve">...they think that we’ll just </w:t>
      </w:r>
      <w:r>
        <w:rPr>
          <w:rFonts w:eastAsia="Liberation Serif" w:cs="Liberation Serif"/>
          <w:i/>
          <w:iCs/>
          <w:sz w:val="28"/>
          <w:szCs w:val="28"/>
          <w:lang w:val="en-US"/>
        </w:rPr>
        <w:t>↓</w:t>
      </w:r>
      <w:r>
        <w:rPr>
          <w:i/>
          <w:iCs/>
          <w:sz w:val="28"/>
          <w:szCs w:val="28"/>
          <w:lang w:val="en-US"/>
        </w:rPr>
        <w:t xml:space="preserve">sit there and </w:t>
      </w:r>
      <w:r>
        <w:rPr>
          <w:rFonts w:eastAsia="Liberation Serif" w:cs="Liberation Serif"/>
          <w:i/>
          <w:iCs/>
          <w:sz w:val="28"/>
          <w:szCs w:val="28"/>
          <w:lang w:val="en-US"/>
        </w:rPr>
        <w:t>↓</w:t>
      </w:r>
      <w:r>
        <w:rPr>
          <w:i/>
          <w:iCs/>
          <w:sz w:val="28"/>
          <w:szCs w:val="28"/>
          <w:lang w:val="en-US"/>
        </w:rPr>
        <w:t xml:space="preserve">take it like good little boys. </w:t>
      </w:r>
    </w:p>
    <w:p w14:paraId="69731007" w14:textId="77777777" w:rsidR="00FD43FA" w:rsidRDefault="005D4EAB">
      <w:pPr>
        <w:spacing w:line="360" w:lineRule="auto"/>
        <w:jc w:val="both"/>
        <w:rPr>
          <w:lang w:val="uk-UA"/>
        </w:rPr>
      </w:pPr>
      <w:r>
        <w:rPr>
          <w:sz w:val="28"/>
          <w:szCs w:val="28"/>
          <w:lang w:val="en-US"/>
        </w:rPr>
        <w:tab/>
      </w:r>
      <w:r>
        <w:rPr>
          <w:sz w:val="28"/>
          <w:szCs w:val="28"/>
        </w:rPr>
        <w:t xml:space="preserve">Коли мовець висловлює свою думку про байдужість багатих людей до простого народу, він починає нервуватися та підвищувати тон розмови. Йому набридла ця байдужість та несправедливість і тому він починає голосно говорити, використовуючи The Broken Descending Stepping Head + Low Fall, виділяючи слова </w:t>
      </w:r>
      <w:r>
        <w:rPr>
          <w:rFonts w:eastAsia="Calibri"/>
          <w:sz w:val="28"/>
          <w:szCs w:val="28"/>
          <w:lang w:val="uk-UA"/>
        </w:rPr>
        <w:t xml:space="preserve">“sit”, “take”. </w:t>
      </w:r>
    </w:p>
    <w:p w14:paraId="7E3AD074" w14:textId="77777777" w:rsidR="00FD43FA" w:rsidRDefault="005D4EAB">
      <w:pPr>
        <w:spacing w:line="360" w:lineRule="auto"/>
        <w:jc w:val="both"/>
        <w:rPr>
          <w:lang w:val="en-US"/>
        </w:rPr>
      </w:pPr>
      <w:r>
        <w:rPr>
          <w:i/>
          <w:iCs/>
          <w:sz w:val="28"/>
          <w:szCs w:val="28"/>
        </w:rPr>
        <w:tab/>
      </w:r>
      <w:r>
        <w:rPr>
          <w:i/>
          <w:iCs/>
          <w:sz w:val="28"/>
          <w:szCs w:val="28"/>
          <w:lang w:val="uk-UA"/>
        </w:rPr>
        <w:t xml:space="preserve">                   </w:t>
      </w:r>
      <w:r>
        <w:rPr>
          <w:i/>
          <w:iCs/>
          <w:sz w:val="28"/>
          <w:szCs w:val="28"/>
          <w:lang w:val="en-US"/>
        </w:rPr>
        <w:t xml:space="preserve">...that we won’t </w:t>
      </w:r>
      <w:r>
        <w:rPr>
          <w:rFonts w:eastAsia="Liberation Serif" w:cs="Liberation Serif"/>
          <w:i/>
          <w:iCs/>
          <w:sz w:val="28"/>
          <w:szCs w:val="28"/>
          <w:lang w:val="en-US"/>
        </w:rPr>
        <w:t>↓</w:t>
      </w:r>
      <w:r>
        <w:rPr>
          <w:i/>
          <w:iCs/>
          <w:sz w:val="28"/>
          <w:szCs w:val="28"/>
          <w:lang w:val="en-US"/>
        </w:rPr>
        <w:t xml:space="preserve">werewolf and go </w:t>
      </w:r>
      <w:r>
        <w:rPr>
          <w:rFonts w:eastAsia="Liberation Serif" w:cs="Liberation Serif"/>
          <w:i/>
          <w:iCs/>
          <w:sz w:val="28"/>
          <w:szCs w:val="28"/>
          <w:lang w:val="en-US"/>
        </w:rPr>
        <w:t>↓</w:t>
      </w:r>
      <w:r>
        <w:rPr>
          <w:i/>
          <w:iCs/>
          <w:sz w:val="28"/>
          <w:szCs w:val="28"/>
          <w:lang w:val="en-US"/>
        </w:rPr>
        <w:t>wild.</w:t>
      </w:r>
    </w:p>
    <w:p w14:paraId="315BF245" w14:textId="77777777" w:rsidR="00FD43FA" w:rsidRDefault="005D4EAB">
      <w:pPr>
        <w:spacing w:line="360" w:lineRule="auto"/>
        <w:jc w:val="both"/>
        <w:rPr>
          <w:sz w:val="28"/>
          <w:szCs w:val="28"/>
          <w:lang w:val="uk-UA"/>
        </w:rPr>
      </w:pPr>
      <w:r>
        <w:rPr>
          <w:sz w:val="28"/>
          <w:szCs w:val="28"/>
          <w:lang w:val="en-US"/>
        </w:rPr>
        <w:tab/>
      </w:r>
      <w:r>
        <w:rPr>
          <w:sz w:val="28"/>
          <w:szCs w:val="28"/>
        </w:rPr>
        <w:t>Продовжуючи</w:t>
      </w:r>
      <w:r>
        <w:rPr>
          <w:sz w:val="28"/>
          <w:szCs w:val="28"/>
          <w:lang w:val="en-US"/>
        </w:rPr>
        <w:t xml:space="preserve"> </w:t>
      </w:r>
      <w:r>
        <w:rPr>
          <w:sz w:val="28"/>
          <w:szCs w:val="28"/>
        </w:rPr>
        <w:t>виражати</w:t>
      </w:r>
      <w:r>
        <w:rPr>
          <w:sz w:val="28"/>
          <w:szCs w:val="28"/>
          <w:lang w:val="en-US"/>
        </w:rPr>
        <w:t xml:space="preserve"> </w:t>
      </w:r>
      <w:r>
        <w:rPr>
          <w:sz w:val="28"/>
          <w:szCs w:val="28"/>
        </w:rPr>
        <w:t>своє</w:t>
      </w:r>
      <w:r>
        <w:rPr>
          <w:sz w:val="28"/>
          <w:szCs w:val="28"/>
          <w:lang w:val="en-US"/>
        </w:rPr>
        <w:t xml:space="preserve"> </w:t>
      </w:r>
      <w:r>
        <w:rPr>
          <w:sz w:val="28"/>
          <w:szCs w:val="28"/>
        </w:rPr>
        <w:t>невдоволення</w:t>
      </w:r>
      <w:r>
        <w:rPr>
          <w:sz w:val="28"/>
          <w:szCs w:val="28"/>
          <w:lang w:val="en-US"/>
        </w:rPr>
        <w:t xml:space="preserve">, </w:t>
      </w:r>
      <w:r>
        <w:rPr>
          <w:sz w:val="28"/>
          <w:szCs w:val="28"/>
        </w:rPr>
        <w:t>мовець</w:t>
      </w:r>
      <w:r>
        <w:rPr>
          <w:sz w:val="28"/>
          <w:szCs w:val="28"/>
          <w:lang w:val="en-US"/>
        </w:rPr>
        <w:t xml:space="preserve"> </w:t>
      </w:r>
      <w:r>
        <w:rPr>
          <w:sz w:val="28"/>
          <w:szCs w:val="28"/>
        </w:rPr>
        <w:t>починає</w:t>
      </w:r>
      <w:r>
        <w:rPr>
          <w:sz w:val="28"/>
          <w:szCs w:val="28"/>
          <w:lang w:val="en-US"/>
        </w:rPr>
        <w:t xml:space="preserve"> </w:t>
      </w:r>
      <w:r>
        <w:rPr>
          <w:sz w:val="28"/>
          <w:szCs w:val="28"/>
        </w:rPr>
        <w:t>злитися</w:t>
      </w:r>
      <w:r>
        <w:rPr>
          <w:sz w:val="28"/>
          <w:szCs w:val="28"/>
          <w:lang w:val="en-US"/>
        </w:rPr>
        <w:t xml:space="preserve"> </w:t>
      </w:r>
      <w:r>
        <w:rPr>
          <w:sz w:val="28"/>
          <w:szCs w:val="28"/>
        </w:rPr>
        <w:t>та</w:t>
      </w:r>
      <w:r>
        <w:rPr>
          <w:sz w:val="28"/>
          <w:szCs w:val="28"/>
          <w:lang w:val="en-US"/>
        </w:rPr>
        <w:t xml:space="preserve"> </w:t>
      </w:r>
      <w:r>
        <w:rPr>
          <w:sz w:val="28"/>
          <w:szCs w:val="28"/>
        </w:rPr>
        <w:t>підвищувати</w:t>
      </w:r>
      <w:r>
        <w:rPr>
          <w:sz w:val="28"/>
          <w:szCs w:val="28"/>
          <w:lang w:val="en-US"/>
        </w:rPr>
        <w:t xml:space="preserve"> </w:t>
      </w:r>
      <w:r>
        <w:rPr>
          <w:sz w:val="28"/>
          <w:szCs w:val="28"/>
        </w:rPr>
        <w:t>висоту</w:t>
      </w:r>
      <w:r>
        <w:rPr>
          <w:sz w:val="28"/>
          <w:szCs w:val="28"/>
          <w:lang w:val="en-US"/>
        </w:rPr>
        <w:t xml:space="preserve"> </w:t>
      </w:r>
      <w:r>
        <w:rPr>
          <w:sz w:val="28"/>
          <w:szCs w:val="28"/>
        </w:rPr>
        <w:t>голосу</w:t>
      </w:r>
      <w:r>
        <w:rPr>
          <w:sz w:val="28"/>
          <w:szCs w:val="28"/>
          <w:lang w:val="en-US"/>
        </w:rPr>
        <w:t xml:space="preserve">, </w:t>
      </w:r>
      <w:r>
        <w:rPr>
          <w:sz w:val="28"/>
          <w:szCs w:val="28"/>
        </w:rPr>
        <w:t>використовуючи</w:t>
      </w:r>
      <w:r>
        <w:rPr>
          <w:sz w:val="28"/>
          <w:szCs w:val="28"/>
          <w:lang w:val="en-US"/>
        </w:rPr>
        <w:t xml:space="preserve"> </w:t>
      </w:r>
      <w:r>
        <w:rPr>
          <w:sz w:val="28"/>
          <w:szCs w:val="28"/>
        </w:rPr>
        <w:t>таке</w:t>
      </w:r>
      <w:r>
        <w:rPr>
          <w:sz w:val="28"/>
          <w:szCs w:val="28"/>
          <w:lang w:val="en-US"/>
        </w:rPr>
        <w:t xml:space="preserve"> </w:t>
      </w:r>
      <w:r>
        <w:rPr>
          <w:sz w:val="28"/>
          <w:szCs w:val="28"/>
        </w:rPr>
        <w:t>мелодійне</w:t>
      </w:r>
      <w:r>
        <w:rPr>
          <w:sz w:val="28"/>
          <w:szCs w:val="28"/>
          <w:lang w:val="en-US"/>
        </w:rPr>
        <w:t xml:space="preserve"> </w:t>
      </w:r>
      <w:r>
        <w:rPr>
          <w:sz w:val="28"/>
          <w:szCs w:val="28"/>
        </w:rPr>
        <w:t>оформлення</w:t>
      </w:r>
      <w:r>
        <w:rPr>
          <w:sz w:val="28"/>
          <w:szCs w:val="28"/>
          <w:lang w:val="en-US"/>
        </w:rPr>
        <w:t xml:space="preserve">: Mid Fall + High Fall. </w:t>
      </w:r>
    </w:p>
    <w:p w14:paraId="2F6A0BEC" w14:textId="77777777" w:rsidR="00FD43FA" w:rsidRDefault="005D4EAB">
      <w:pPr>
        <w:spacing w:line="360" w:lineRule="auto"/>
        <w:ind w:firstLine="708"/>
        <w:jc w:val="both"/>
        <w:rPr>
          <w:rFonts w:eastAsia="Calibri"/>
          <w:sz w:val="28"/>
          <w:szCs w:val="28"/>
          <w:lang w:val="uk-UA"/>
        </w:rPr>
      </w:pPr>
      <w:r>
        <w:rPr>
          <w:rFonts w:eastAsia="Calibri"/>
          <w:b/>
          <w:bCs/>
          <w:i/>
          <w:sz w:val="28"/>
          <w:szCs w:val="28"/>
          <w:lang w:val="uk-UA"/>
        </w:rPr>
        <w:t>Характеристика гучності голосу</w:t>
      </w:r>
      <w:r>
        <w:rPr>
          <w:rFonts w:eastAsia="Calibri"/>
          <w:b/>
          <w:bCs/>
          <w:sz w:val="28"/>
          <w:szCs w:val="28"/>
          <w:lang w:val="uk-UA"/>
        </w:rPr>
        <w:t xml:space="preserve">: </w:t>
      </w:r>
      <w:r>
        <w:rPr>
          <w:rFonts w:eastAsia="Calibri"/>
          <w:sz w:val="28"/>
          <w:szCs w:val="28"/>
          <w:lang w:val="uk-UA"/>
        </w:rPr>
        <w:t>Спочатку гучність голосу низька, тому що мовець спокійний та стриманий. Пік гучності спостерігаємо у фразі “</w:t>
      </w:r>
      <w:r>
        <w:rPr>
          <w:rFonts w:eastAsia="Calibri"/>
          <w:i/>
          <w:iCs/>
          <w:sz w:val="28"/>
          <w:szCs w:val="28"/>
          <w:lang w:val="uk-UA"/>
        </w:rPr>
        <w:t>...that we won’t werewolf and go wild</w:t>
      </w:r>
      <w:r>
        <w:rPr>
          <w:rFonts w:eastAsia="Calibri"/>
          <w:sz w:val="28"/>
          <w:szCs w:val="28"/>
          <w:lang w:val="uk-UA"/>
        </w:rPr>
        <w:t xml:space="preserve">”. Так як мовець дуже розізлився, він підвищив гучність голосу, виражаючи своє невдоволення та образу. </w:t>
      </w:r>
    </w:p>
    <w:p w14:paraId="125821D2" w14:textId="77777777" w:rsidR="00FD43FA" w:rsidRDefault="005D4EAB">
      <w:pPr>
        <w:spacing w:line="360" w:lineRule="auto"/>
        <w:ind w:firstLine="708"/>
        <w:jc w:val="both"/>
      </w:pPr>
      <w:r>
        <w:rPr>
          <w:rFonts w:eastAsia="Calibri"/>
          <w:b/>
          <w:i/>
          <w:sz w:val="28"/>
          <w:szCs w:val="28"/>
          <w:lang w:val="uk-UA"/>
        </w:rPr>
        <w:lastRenderedPageBreak/>
        <w:t>Характеристика висоти голосу</w:t>
      </w:r>
      <w:r>
        <w:rPr>
          <w:rFonts w:eastAsia="Calibri"/>
          <w:b/>
          <w:sz w:val="28"/>
          <w:szCs w:val="28"/>
          <w:lang w:val="uk-UA"/>
        </w:rPr>
        <w:t>:</w:t>
      </w:r>
      <w:r>
        <w:rPr>
          <w:lang w:val="uk-UA"/>
        </w:rPr>
        <w:t xml:space="preserve"> </w:t>
      </w:r>
      <w:r>
        <w:rPr>
          <w:sz w:val="28"/>
          <w:szCs w:val="28"/>
        </w:rPr>
        <w:t xml:space="preserve">Висота голосу на початку промови низька, як і у випадку з гучністю, коли мовець спокійний та стриманий. Найвищу висоту голосу спостерігаємо у фразі </w:t>
      </w:r>
      <w:r>
        <w:rPr>
          <w:rFonts w:eastAsia="Calibri"/>
          <w:sz w:val="28"/>
          <w:szCs w:val="28"/>
          <w:lang w:val="uk-UA"/>
        </w:rPr>
        <w:t>“</w:t>
      </w:r>
      <w:r>
        <w:rPr>
          <w:rFonts w:eastAsia="Calibri"/>
          <w:i/>
          <w:iCs/>
          <w:sz w:val="28"/>
          <w:szCs w:val="28"/>
          <w:lang w:val="uk-UA"/>
        </w:rPr>
        <w:t>...that we won’t werewolf and go wild</w:t>
      </w:r>
      <w:r>
        <w:rPr>
          <w:rFonts w:eastAsia="Calibri"/>
          <w:sz w:val="28"/>
          <w:szCs w:val="28"/>
          <w:lang w:val="uk-UA"/>
        </w:rPr>
        <w:t xml:space="preserve">” з ядерним тоном The High Fall. </w:t>
      </w:r>
    </w:p>
    <w:p w14:paraId="5A163AE5" w14:textId="77777777" w:rsidR="00FD43FA" w:rsidRDefault="005D4EAB">
      <w:pPr>
        <w:spacing w:before="57" w:after="57" w:line="360" w:lineRule="auto"/>
        <w:ind w:firstLine="708"/>
        <w:jc w:val="both"/>
      </w:pPr>
      <w:r>
        <w:rPr>
          <w:rFonts w:eastAsia="Calibri"/>
          <w:b/>
          <w:bCs/>
          <w:i/>
          <w:sz w:val="28"/>
          <w:szCs w:val="28"/>
          <w:lang w:val="uk-UA"/>
        </w:rPr>
        <w:t>Максимальний діапазон голосу</w:t>
      </w:r>
      <w:r>
        <w:rPr>
          <w:rFonts w:eastAsia="Calibri"/>
          <w:b/>
          <w:bCs/>
          <w:sz w:val="28"/>
          <w:szCs w:val="28"/>
          <w:lang w:val="uk-UA"/>
        </w:rPr>
        <w:t>:</w:t>
      </w:r>
      <w:r>
        <w:rPr>
          <w:lang w:val="uk-UA"/>
        </w:rPr>
        <w:t xml:space="preserve"> </w:t>
      </w:r>
      <w:r>
        <w:rPr>
          <w:rFonts w:eastAsia="Calibri"/>
          <w:sz w:val="28"/>
          <w:szCs w:val="28"/>
          <w:lang w:val="uk-UA"/>
        </w:rPr>
        <w:t>Діапазон голосу досить широкий, так як змінюється емоційний стан мовця, а з ним і висота голосу. Найвищу точку спостерігаємо у фразі “</w:t>
      </w:r>
      <w:r>
        <w:rPr>
          <w:rFonts w:eastAsia="Calibri"/>
          <w:i/>
          <w:iCs/>
          <w:sz w:val="28"/>
          <w:szCs w:val="28"/>
          <w:lang w:val="uk-UA"/>
        </w:rPr>
        <w:t xml:space="preserve">...that we won’t werewolf and go </w:t>
      </w:r>
      <w:r>
        <w:rPr>
          <w:rFonts w:eastAsia="Liberation Serif" w:cs="Liberation Serif"/>
          <w:i/>
          <w:iCs/>
          <w:sz w:val="28"/>
          <w:szCs w:val="28"/>
          <w:lang w:val="uk-UA"/>
        </w:rPr>
        <w:t>↓</w:t>
      </w:r>
      <w:r>
        <w:rPr>
          <w:rFonts w:eastAsia="Calibri"/>
          <w:b/>
          <w:bCs/>
          <w:i/>
          <w:iCs/>
          <w:sz w:val="28"/>
          <w:szCs w:val="28"/>
          <w:lang w:val="uk-UA"/>
        </w:rPr>
        <w:t>wild</w:t>
      </w:r>
      <w:r>
        <w:rPr>
          <w:rFonts w:eastAsia="Calibri"/>
          <w:sz w:val="28"/>
          <w:szCs w:val="28"/>
          <w:lang w:val="uk-UA"/>
        </w:rPr>
        <w:t>”, яка промовляється з ядерним тоном High Fall. Коли мовець спокійний, висота голосу низька, що можемо побачити у  цій фразі “</w:t>
      </w:r>
      <w:r>
        <w:rPr>
          <w:rFonts w:eastAsia="Calibri"/>
          <w:i/>
          <w:iCs/>
          <w:sz w:val="28"/>
          <w:szCs w:val="28"/>
          <w:lang w:val="uk-UA"/>
        </w:rPr>
        <w:t>...nothing can hurt me anymore”.</w:t>
      </w:r>
      <w:r>
        <w:rPr>
          <w:rFonts w:eastAsia="Calibri"/>
          <w:sz w:val="28"/>
          <w:szCs w:val="28"/>
          <w:lang w:val="uk-UA"/>
        </w:rPr>
        <w:t xml:space="preserve"> У цьому випадку мовець ображений та рішучий, тому у цій фразі спостерігаємо найнижчу висоту голосу. </w:t>
      </w:r>
    </w:p>
    <w:p w14:paraId="21DE5995" w14:textId="77777777" w:rsidR="00FD43FA" w:rsidRDefault="005D4EAB">
      <w:pPr>
        <w:spacing w:before="57" w:after="57" w:line="360" w:lineRule="auto"/>
        <w:ind w:firstLine="708"/>
        <w:jc w:val="both"/>
        <w:rPr>
          <w:lang w:val="uk-UA"/>
        </w:rPr>
      </w:pPr>
      <w:r>
        <w:rPr>
          <w:rFonts w:eastAsia="Calibri"/>
          <w:b/>
          <w:bCs/>
          <w:i/>
          <w:sz w:val="28"/>
          <w:szCs w:val="28"/>
          <w:lang w:val="uk-UA"/>
        </w:rPr>
        <w:t>Особливості тембру голосу</w:t>
      </w:r>
      <w:r>
        <w:rPr>
          <w:rFonts w:eastAsia="Calibri"/>
          <w:b/>
          <w:bCs/>
          <w:sz w:val="28"/>
          <w:szCs w:val="28"/>
          <w:lang w:val="uk-UA"/>
        </w:rPr>
        <w:t>:</w:t>
      </w:r>
      <w:r>
        <w:rPr>
          <w:lang w:val="uk-UA"/>
        </w:rPr>
        <w:t xml:space="preserve"> </w:t>
      </w:r>
      <w:r>
        <w:rPr>
          <w:sz w:val="28"/>
          <w:szCs w:val="28"/>
        </w:rPr>
        <w:t>Тембр голосу на початку промови мелодійний, серйозний. Зі зміною емоційного стану мовця, можемо спостерігати зміну тембру голосу. Тембр стає збудженим, агресивним. Так як мовець дуже емоційний, зміна тембру голосу дуже помітна. Коли мовець спокійний, переважає таке мелодійне оформлення: :The Low Level Head + Low Fall. Коли</w:t>
      </w:r>
      <w:r>
        <w:rPr>
          <w:sz w:val="28"/>
          <w:szCs w:val="28"/>
          <w:lang w:val="en-US"/>
        </w:rPr>
        <w:t xml:space="preserve"> </w:t>
      </w:r>
      <w:r>
        <w:rPr>
          <w:sz w:val="28"/>
          <w:szCs w:val="28"/>
        </w:rPr>
        <w:t>мовець</w:t>
      </w:r>
      <w:r>
        <w:rPr>
          <w:sz w:val="28"/>
          <w:szCs w:val="28"/>
          <w:lang w:val="en-US"/>
        </w:rPr>
        <w:t xml:space="preserve"> </w:t>
      </w:r>
      <w:r>
        <w:rPr>
          <w:sz w:val="28"/>
          <w:szCs w:val="28"/>
        </w:rPr>
        <w:t>гнівається</w:t>
      </w:r>
      <w:r>
        <w:rPr>
          <w:sz w:val="28"/>
          <w:szCs w:val="28"/>
          <w:lang w:val="en-US"/>
        </w:rPr>
        <w:t xml:space="preserve">, </w:t>
      </w:r>
      <w:r>
        <w:rPr>
          <w:sz w:val="28"/>
          <w:szCs w:val="28"/>
        </w:rPr>
        <w:t>переважає</w:t>
      </w:r>
      <w:r>
        <w:rPr>
          <w:sz w:val="28"/>
          <w:szCs w:val="28"/>
          <w:lang w:val="en-US"/>
        </w:rPr>
        <w:t xml:space="preserve"> </w:t>
      </w:r>
      <w:r>
        <w:rPr>
          <w:sz w:val="28"/>
          <w:szCs w:val="28"/>
        </w:rPr>
        <w:t>шкала</w:t>
      </w:r>
      <w:r>
        <w:rPr>
          <w:sz w:val="28"/>
          <w:szCs w:val="28"/>
          <w:lang w:val="en-US"/>
        </w:rPr>
        <w:t xml:space="preserve">  The Broken Descending Stepping Head </w:t>
      </w:r>
      <w:r>
        <w:rPr>
          <w:sz w:val="28"/>
          <w:szCs w:val="28"/>
        </w:rPr>
        <w:t>з</w:t>
      </w:r>
      <w:r>
        <w:rPr>
          <w:sz w:val="28"/>
          <w:szCs w:val="28"/>
          <w:lang w:val="en-US"/>
        </w:rPr>
        <w:t xml:space="preserve"> </w:t>
      </w:r>
      <w:r>
        <w:rPr>
          <w:sz w:val="28"/>
          <w:szCs w:val="28"/>
        </w:rPr>
        <w:t>ядерними</w:t>
      </w:r>
      <w:r>
        <w:rPr>
          <w:sz w:val="28"/>
          <w:szCs w:val="28"/>
          <w:lang w:val="en-US"/>
        </w:rPr>
        <w:t xml:space="preserve"> </w:t>
      </w:r>
      <w:r>
        <w:rPr>
          <w:sz w:val="28"/>
          <w:szCs w:val="28"/>
        </w:rPr>
        <w:t>тонами</w:t>
      </w:r>
      <w:r>
        <w:rPr>
          <w:sz w:val="28"/>
          <w:szCs w:val="28"/>
          <w:lang w:val="en-US"/>
        </w:rPr>
        <w:t xml:space="preserve"> The </w:t>
      </w:r>
      <w:r>
        <w:rPr>
          <w:rFonts w:eastAsia="Calibri"/>
          <w:sz w:val="28"/>
          <w:szCs w:val="28"/>
          <w:lang w:val="uk-UA"/>
        </w:rPr>
        <w:t>High Fall та The Low Fall.</w:t>
      </w:r>
    </w:p>
    <w:p w14:paraId="6A1F5C4D" w14:textId="77777777" w:rsidR="00FD43FA" w:rsidRDefault="005D4EAB">
      <w:pPr>
        <w:spacing w:before="57" w:after="57" w:line="360" w:lineRule="auto"/>
        <w:ind w:firstLine="708"/>
        <w:jc w:val="both"/>
      </w:pPr>
      <w:r>
        <w:rPr>
          <w:rFonts w:eastAsia="Calibri"/>
          <w:sz w:val="28"/>
          <w:szCs w:val="28"/>
          <w:lang w:val="uk-UA"/>
        </w:rPr>
        <w:t>Розглядаючи емоційний стан та особливості мовлення самого актора у неформальній обстановці, можемо зробити наступні висновки:</w:t>
      </w:r>
    </w:p>
    <w:p w14:paraId="5024F87F" w14:textId="77777777" w:rsidR="00FD43FA" w:rsidRDefault="005D4EAB">
      <w:pPr>
        <w:spacing w:line="360" w:lineRule="auto"/>
        <w:jc w:val="both"/>
      </w:pPr>
      <w:r>
        <w:rPr>
          <w:sz w:val="28"/>
          <w:szCs w:val="28"/>
        </w:rPr>
        <w:tab/>
        <w:t xml:space="preserve">Загалом емоційний стан мовця спокійний, розслаблений, тому що актор перебуває у звичній для нього середі та не соромиться камер та глядачів. В одному випадку форма спілкування неофіційна, тому що актор розмовляє лише з однією людиною в невеличкій кімнаті, тому мовець почуває себе комфортно і розслаблено. В іншому випадку форма спілкування є офіційною, тому що актор знаходиться на ток-шоу, де є публіка, та ймовірно підготовленний сценарій. </w:t>
      </w:r>
    </w:p>
    <w:p w14:paraId="355E0A03" w14:textId="77777777" w:rsidR="00FD43FA" w:rsidRDefault="005D4EAB">
      <w:pPr>
        <w:spacing w:line="360" w:lineRule="auto"/>
        <w:jc w:val="both"/>
      </w:pPr>
      <w:r>
        <w:rPr>
          <w:sz w:val="28"/>
          <w:szCs w:val="28"/>
        </w:rPr>
        <w:tab/>
      </w:r>
      <w:r>
        <w:rPr>
          <w:sz w:val="28"/>
          <w:szCs w:val="28"/>
          <w:lang w:val="uk-UA"/>
        </w:rPr>
        <w:t>В</w:t>
      </w:r>
      <w:r>
        <w:rPr>
          <w:rFonts w:eastAsia="Calibri"/>
          <w:sz w:val="28"/>
          <w:szCs w:val="28"/>
          <w:lang w:val="uk-UA"/>
        </w:rPr>
        <w:t xml:space="preserve">исота голосу низька, незначно підвищується при емоційних висловлюваннях. </w:t>
      </w:r>
    </w:p>
    <w:p w14:paraId="73B2E1D0" w14:textId="77777777" w:rsidR="00FD43FA" w:rsidRDefault="005D4EAB">
      <w:pPr>
        <w:spacing w:line="360" w:lineRule="auto"/>
        <w:jc w:val="both"/>
      </w:pPr>
      <w:r>
        <w:rPr>
          <w:sz w:val="28"/>
          <w:szCs w:val="28"/>
        </w:rPr>
        <w:tab/>
        <w:t xml:space="preserve">Темп розмови переважно середній, ближче до швидкого. </w:t>
      </w:r>
    </w:p>
    <w:p w14:paraId="308DE8C4" w14:textId="77777777" w:rsidR="00FD43FA" w:rsidRDefault="005D4EAB">
      <w:pPr>
        <w:spacing w:line="360" w:lineRule="auto"/>
        <w:jc w:val="both"/>
      </w:pPr>
      <w:r>
        <w:rPr>
          <w:sz w:val="28"/>
          <w:szCs w:val="28"/>
        </w:rPr>
        <w:lastRenderedPageBreak/>
        <w:tab/>
        <w:t>Щодо гучності голосу, вона переважно середня, На ток-шоу гучність голосу підвищується для створення більш емоційних моментів.</w:t>
      </w:r>
    </w:p>
    <w:p w14:paraId="4F2778F3" w14:textId="77777777" w:rsidR="00FD43FA" w:rsidRDefault="005D4EAB">
      <w:pPr>
        <w:spacing w:line="360" w:lineRule="auto"/>
        <w:jc w:val="both"/>
        <w:rPr>
          <w:rFonts w:eastAsia="Calibri"/>
          <w:sz w:val="28"/>
          <w:szCs w:val="28"/>
          <w:lang w:val="uk-UA"/>
        </w:rPr>
      </w:pPr>
      <w:r>
        <w:rPr>
          <w:sz w:val="28"/>
          <w:szCs w:val="28"/>
        </w:rPr>
        <w:tab/>
      </w:r>
      <w:r>
        <w:rPr>
          <w:rFonts w:eastAsia="Calibri"/>
          <w:sz w:val="28"/>
          <w:szCs w:val="28"/>
          <w:lang w:val="uk-UA"/>
        </w:rPr>
        <w:t>Переважає шкала The Descending Stepping Head та ядерний тон Low Fall.</w:t>
      </w:r>
    </w:p>
    <w:p w14:paraId="3857E2A3" w14:textId="77777777" w:rsidR="00FD43FA" w:rsidRDefault="00FD43FA">
      <w:pPr>
        <w:spacing w:line="360" w:lineRule="auto"/>
        <w:jc w:val="both"/>
        <w:rPr>
          <w:rFonts w:eastAsia="Calibri"/>
          <w:sz w:val="28"/>
          <w:szCs w:val="28"/>
          <w:lang w:val="uk-UA"/>
        </w:rPr>
      </w:pPr>
    </w:p>
    <w:p w14:paraId="1E9E5152" w14:textId="77777777" w:rsidR="00FD43FA" w:rsidRDefault="005D4EAB">
      <w:pPr>
        <w:spacing w:line="360" w:lineRule="auto"/>
        <w:jc w:val="both"/>
        <w:rPr>
          <w:rFonts w:eastAsia="Calibri"/>
          <w:sz w:val="28"/>
          <w:szCs w:val="28"/>
          <w:lang w:val="uk-UA"/>
        </w:rPr>
      </w:pPr>
      <w:r>
        <w:rPr>
          <w:b/>
          <w:bCs/>
          <w:sz w:val="28"/>
          <w:szCs w:val="28"/>
          <w:lang w:val="uk-UA"/>
        </w:rPr>
        <w:t>2.3. Характеристика паравербального мовлення актора в залежності від емоційного стану</w:t>
      </w:r>
    </w:p>
    <w:p w14:paraId="3AA282EB" w14:textId="77777777" w:rsidR="00FD43FA" w:rsidRDefault="005D4EAB">
      <w:pPr>
        <w:spacing w:line="360" w:lineRule="auto"/>
        <w:jc w:val="both"/>
        <w:rPr>
          <w:sz w:val="28"/>
          <w:szCs w:val="28"/>
          <w:lang w:val="uk-UA"/>
        </w:rPr>
      </w:pPr>
      <w:r>
        <w:rPr>
          <w:sz w:val="28"/>
          <w:szCs w:val="28"/>
          <w:lang w:val="uk-UA"/>
        </w:rPr>
        <w:tab/>
        <w:t xml:space="preserve">Задля отримання інформації щодо характиристики паравербального мовлення актора в залежності від емоційного стану актора у зображувальному кінодискурсі та у власному квазіспонтанному  мовленні (інтерв’ю) матеріал дослідження було піддано перцептивному аналізу, який проводився дослідником власноруч. Аналізувалися фрагменти з фільму “Джокер”, “Гладіатор” та інтерв’ю. Узагальнені результати попереднього перцептивного аналізу наведено у таблиці 2.2. </w:t>
      </w:r>
    </w:p>
    <w:p w14:paraId="078539D5" w14:textId="77777777" w:rsidR="00FD43FA" w:rsidRDefault="005D4EAB">
      <w:pPr>
        <w:pStyle w:val="af2"/>
        <w:spacing w:before="57" w:after="57" w:line="360" w:lineRule="auto"/>
        <w:ind w:left="0"/>
        <w:contextualSpacing w:val="0"/>
        <w:jc w:val="both"/>
        <w:rPr>
          <w:b/>
          <w:bCs/>
          <w:sz w:val="28"/>
          <w:szCs w:val="28"/>
        </w:rPr>
      </w:pPr>
      <w:r>
        <w:rPr>
          <w:b/>
          <w:bCs/>
          <w:sz w:val="28"/>
          <w:szCs w:val="28"/>
          <w:lang w:val="uk-UA"/>
        </w:rPr>
        <w:t>Таблиця 2.2. Характеристика паравербального мовлення актора в залежності від емоційного стану  Хоакіна Фенікса (персонажне мовлення та автентичне мовлення)</w:t>
      </w:r>
    </w:p>
    <w:p w14:paraId="1D08464C" w14:textId="77777777" w:rsidR="00FD43FA" w:rsidRDefault="00FD43FA">
      <w:pPr>
        <w:pStyle w:val="af2"/>
        <w:spacing w:before="57" w:after="57" w:line="360" w:lineRule="auto"/>
        <w:ind w:left="0"/>
        <w:contextualSpacing w:val="0"/>
        <w:jc w:val="both"/>
        <w:rPr>
          <w:sz w:val="28"/>
          <w:szCs w:val="28"/>
          <w:highlight w:val="yellow"/>
        </w:rPr>
      </w:pPr>
    </w:p>
    <w:tbl>
      <w:tblPr>
        <w:tblW w:w="9645" w:type="dxa"/>
        <w:tblInd w:w="-5" w:type="dxa"/>
        <w:tblLayout w:type="fixed"/>
        <w:tblCellMar>
          <w:top w:w="55" w:type="dxa"/>
          <w:left w:w="55" w:type="dxa"/>
          <w:bottom w:w="55" w:type="dxa"/>
          <w:right w:w="55" w:type="dxa"/>
        </w:tblCellMar>
        <w:tblLook w:val="0000" w:firstRow="0" w:lastRow="0" w:firstColumn="0" w:lastColumn="0" w:noHBand="0" w:noVBand="0"/>
      </w:tblPr>
      <w:tblGrid>
        <w:gridCol w:w="1927"/>
        <w:gridCol w:w="2315"/>
        <w:gridCol w:w="5403"/>
      </w:tblGrid>
      <w:tr w:rsidR="00FD43FA" w14:paraId="45331CD6" w14:textId="77777777">
        <w:tc>
          <w:tcPr>
            <w:tcW w:w="1927" w:type="dxa"/>
            <w:tcBorders>
              <w:top w:val="single" w:sz="4" w:space="0" w:color="000000"/>
              <w:left w:val="single" w:sz="4" w:space="0" w:color="000000"/>
              <w:bottom w:val="single" w:sz="4" w:space="0" w:color="000000"/>
            </w:tcBorders>
          </w:tcPr>
          <w:p w14:paraId="617D81A3" w14:textId="77777777" w:rsidR="00FD43FA" w:rsidRDefault="00FD43FA">
            <w:pPr>
              <w:pStyle w:val="af5"/>
            </w:pPr>
          </w:p>
        </w:tc>
        <w:tc>
          <w:tcPr>
            <w:tcW w:w="2315" w:type="dxa"/>
            <w:tcBorders>
              <w:top w:val="single" w:sz="4" w:space="0" w:color="000000"/>
              <w:left w:val="single" w:sz="4" w:space="0" w:color="000000"/>
              <w:bottom w:val="single" w:sz="4" w:space="0" w:color="000000"/>
            </w:tcBorders>
          </w:tcPr>
          <w:p w14:paraId="26E3349D" w14:textId="77777777" w:rsidR="00FD43FA" w:rsidRDefault="005D4EAB">
            <w:pPr>
              <w:pStyle w:val="af5"/>
              <w:rPr>
                <w:b/>
                <w:bCs/>
                <w:sz w:val="28"/>
                <w:szCs w:val="28"/>
              </w:rPr>
            </w:pPr>
            <w:r>
              <w:rPr>
                <w:b/>
                <w:bCs/>
                <w:sz w:val="28"/>
                <w:szCs w:val="28"/>
              </w:rPr>
              <w:t xml:space="preserve">Емоція </w:t>
            </w:r>
          </w:p>
        </w:tc>
        <w:tc>
          <w:tcPr>
            <w:tcW w:w="5403" w:type="dxa"/>
            <w:tcBorders>
              <w:top w:val="single" w:sz="4" w:space="0" w:color="000000"/>
              <w:left w:val="single" w:sz="4" w:space="0" w:color="000000"/>
              <w:bottom w:val="single" w:sz="4" w:space="0" w:color="000000"/>
              <w:right w:val="single" w:sz="4" w:space="0" w:color="000000"/>
            </w:tcBorders>
          </w:tcPr>
          <w:p w14:paraId="7566422C" w14:textId="77777777" w:rsidR="00FD43FA" w:rsidRDefault="005D4EAB">
            <w:pPr>
              <w:pStyle w:val="af5"/>
              <w:rPr>
                <w:b/>
                <w:bCs/>
                <w:sz w:val="28"/>
                <w:szCs w:val="28"/>
              </w:rPr>
            </w:pPr>
            <w:r>
              <w:rPr>
                <w:b/>
                <w:bCs/>
                <w:sz w:val="28"/>
                <w:szCs w:val="28"/>
              </w:rPr>
              <w:t>Невербальні засоби вираження емоції</w:t>
            </w:r>
          </w:p>
          <w:p w14:paraId="6F059BB3" w14:textId="77777777" w:rsidR="00FD43FA" w:rsidRDefault="00FD43FA">
            <w:pPr>
              <w:pStyle w:val="af5"/>
              <w:rPr>
                <w:b/>
                <w:bCs/>
                <w:sz w:val="28"/>
                <w:szCs w:val="28"/>
              </w:rPr>
            </w:pPr>
          </w:p>
        </w:tc>
      </w:tr>
      <w:tr w:rsidR="00FD43FA" w14:paraId="70D887CA" w14:textId="77777777">
        <w:tc>
          <w:tcPr>
            <w:tcW w:w="1927" w:type="dxa"/>
            <w:vMerge w:val="restart"/>
            <w:tcBorders>
              <w:left w:val="single" w:sz="4" w:space="0" w:color="000000"/>
              <w:bottom w:val="single" w:sz="4" w:space="0" w:color="000000"/>
            </w:tcBorders>
          </w:tcPr>
          <w:p w14:paraId="54E60C7E" w14:textId="77777777" w:rsidR="00FD43FA" w:rsidRDefault="005D4EAB">
            <w:pPr>
              <w:pStyle w:val="af5"/>
              <w:rPr>
                <w:sz w:val="28"/>
                <w:szCs w:val="28"/>
              </w:rPr>
            </w:pPr>
            <w:r>
              <w:rPr>
                <w:sz w:val="28"/>
                <w:szCs w:val="28"/>
              </w:rPr>
              <w:t>Joker</w:t>
            </w:r>
          </w:p>
        </w:tc>
        <w:tc>
          <w:tcPr>
            <w:tcW w:w="2315" w:type="dxa"/>
            <w:tcBorders>
              <w:left w:val="single" w:sz="4" w:space="0" w:color="000000"/>
              <w:bottom w:val="single" w:sz="4" w:space="0" w:color="000000"/>
            </w:tcBorders>
          </w:tcPr>
          <w:p w14:paraId="187A13F2" w14:textId="77777777" w:rsidR="00FD43FA" w:rsidRDefault="005D4EAB">
            <w:pPr>
              <w:pStyle w:val="af5"/>
              <w:rPr>
                <w:sz w:val="28"/>
                <w:szCs w:val="28"/>
              </w:rPr>
            </w:pPr>
            <w:r>
              <w:rPr>
                <w:sz w:val="28"/>
                <w:szCs w:val="28"/>
              </w:rPr>
              <w:t>Гнів</w:t>
            </w:r>
          </w:p>
        </w:tc>
        <w:tc>
          <w:tcPr>
            <w:tcW w:w="5403" w:type="dxa"/>
            <w:tcBorders>
              <w:left w:val="single" w:sz="4" w:space="0" w:color="000000"/>
              <w:bottom w:val="single" w:sz="4" w:space="0" w:color="000000"/>
              <w:right w:val="single" w:sz="4" w:space="0" w:color="000000"/>
            </w:tcBorders>
          </w:tcPr>
          <w:p w14:paraId="1E5BDA0C" w14:textId="77777777" w:rsidR="00FD43FA" w:rsidRDefault="005D4EAB">
            <w:pPr>
              <w:widowControl w:val="0"/>
              <w:spacing w:line="276" w:lineRule="auto"/>
              <w:contextualSpacing/>
              <w:jc w:val="both"/>
              <w:rPr>
                <w:sz w:val="28"/>
                <w:szCs w:val="28"/>
              </w:rPr>
            </w:pPr>
            <w:r>
              <w:rPr>
                <w:i/>
                <w:iCs/>
                <w:sz w:val="28"/>
                <w:szCs w:val="28"/>
              </w:rPr>
              <w:t>Акустичні засоби</w:t>
            </w:r>
            <w:r>
              <w:rPr>
                <w:sz w:val="28"/>
                <w:szCs w:val="28"/>
              </w:rPr>
              <w:t>: підвищена висота голосу;  прискорений темп;  підвищена гучність голос; , логічний наголос;  тембр збудженний, агресивний.</w:t>
            </w:r>
          </w:p>
          <w:p w14:paraId="44C8BB80" w14:textId="77777777" w:rsidR="00FD43FA" w:rsidRDefault="00FD43FA">
            <w:pPr>
              <w:widowControl w:val="0"/>
              <w:spacing w:line="276" w:lineRule="auto"/>
              <w:contextualSpacing/>
              <w:jc w:val="both"/>
              <w:rPr>
                <w:sz w:val="28"/>
                <w:szCs w:val="28"/>
              </w:rPr>
            </w:pPr>
          </w:p>
          <w:p w14:paraId="63CDFFBB" w14:textId="77777777" w:rsidR="00FD43FA" w:rsidRDefault="005D4EAB">
            <w:pPr>
              <w:widowControl w:val="0"/>
              <w:spacing w:line="276" w:lineRule="auto"/>
              <w:contextualSpacing/>
              <w:jc w:val="both"/>
              <w:rPr>
                <w:sz w:val="28"/>
                <w:szCs w:val="28"/>
              </w:rPr>
            </w:pPr>
            <w:r>
              <w:rPr>
                <w:rFonts w:eastAsia="Calibri"/>
                <w:i/>
                <w:iCs/>
                <w:sz w:val="28"/>
                <w:szCs w:val="28"/>
                <w:lang w:val="uk-UA"/>
              </w:rPr>
              <w:t>Кінесичні</w:t>
            </w:r>
            <w:r>
              <w:rPr>
                <w:i/>
                <w:iCs/>
                <w:sz w:val="28"/>
                <w:szCs w:val="28"/>
              </w:rPr>
              <w:t xml:space="preserve"> засоби:</w:t>
            </w:r>
            <w:r>
              <w:rPr>
                <w:sz w:val="28"/>
                <w:szCs w:val="28"/>
              </w:rPr>
              <w:t xml:space="preserve"> різкі, розгонисті рухи руками;   погрожування вказівним пальцем;  контакт очима;  поза сидіння — закидування ноги на ногу (вважає себе господарем становища). </w:t>
            </w:r>
          </w:p>
        </w:tc>
      </w:tr>
      <w:tr w:rsidR="00FD43FA" w:rsidRPr="00D13A5C" w14:paraId="1125CF4D" w14:textId="77777777">
        <w:tc>
          <w:tcPr>
            <w:tcW w:w="1927" w:type="dxa"/>
            <w:vMerge/>
            <w:tcBorders>
              <w:left w:val="single" w:sz="4" w:space="0" w:color="000000"/>
              <w:bottom w:val="single" w:sz="4" w:space="0" w:color="000000"/>
            </w:tcBorders>
          </w:tcPr>
          <w:p w14:paraId="3DDE4EF0" w14:textId="77777777" w:rsidR="00FD43FA" w:rsidRDefault="00FD43FA">
            <w:pPr>
              <w:pStyle w:val="af5"/>
              <w:rPr>
                <w:sz w:val="28"/>
                <w:szCs w:val="28"/>
              </w:rPr>
            </w:pPr>
          </w:p>
        </w:tc>
        <w:tc>
          <w:tcPr>
            <w:tcW w:w="2315" w:type="dxa"/>
            <w:tcBorders>
              <w:left w:val="single" w:sz="4" w:space="0" w:color="000000"/>
              <w:bottom w:val="single" w:sz="4" w:space="0" w:color="000000"/>
            </w:tcBorders>
          </w:tcPr>
          <w:p w14:paraId="14871F16" w14:textId="77777777" w:rsidR="00FD43FA" w:rsidRDefault="005D4EAB">
            <w:pPr>
              <w:pStyle w:val="af5"/>
              <w:rPr>
                <w:sz w:val="28"/>
                <w:szCs w:val="28"/>
              </w:rPr>
            </w:pPr>
            <w:r>
              <w:rPr>
                <w:sz w:val="28"/>
                <w:szCs w:val="28"/>
              </w:rPr>
              <w:t>Розпач</w:t>
            </w:r>
          </w:p>
        </w:tc>
        <w:tc>
          <w:tcPr>
            <w:tcW w:w="5403" w:type="dxa"/>
            <w:tcBorders>
              <w:left w:val="single" w:sz="4" w:space="0" w:color="000000"/>
              <w:bottom w:val="single" w:sz="4" w:space="0" w:color="000000"/>
              <w:right w:val="single" w:sz="4" w:space="0" w:color="000000"/>
            </w:tcBorders>
          </w:tcPr>
          <w:p w14:paraId="1EC056ED" w14:textId="77777777" w:rsidR="00FD43FA" w:rsidRDefault="005D4EAB">
            <w:pPr>
              <w:pStyle w:val="af5"/>
              <w:rPr>
                <w:sz w:val="28"/>
                <w:szCs w:val="28"/>
              </w:rPr>
            </w:pPr>
            <w:r>
              <w:rPr>
                <w:i/>
                <w:iCs/>
                <w:sz w:val="28"/>
                <w:szCs w:val="28"/>
              </w:rPr>
              <w:t>Акустичні засоби</w:t>
            </w:r>
            <w:r>
              <w:rPr>
                <w:sz w:val="28"/>
                <w:szCs w:val="28"/>
              </w:rPr>
              <w:t xml:space="preserve">: низька висота голосу;  повільний темп;  низька гучність голосу;  логічний наголос;  тембр </w:t>
            </w:r>
            <w:r>
              <w:rPr>
                <w:rFonts w:eastAsia="Calibri"/>
                <w:sz w:val="28"/>
                <w:szCs w:val="28"/>
                <w:lang w:val="uk-UA"/>
              </w:rPr>
              <w:t>низький, серйозний, тьмяний.</w:t>
            </w:r>
          </w:p>
          <w:p w14:paraId="53D383F5" w14:textId="77777777" w:rsidR="00FD43FA" w:rsidRDefault="00FD43FA">
            <w:pPr>
              <w:pStyle w:val="af5"/>
              <w:rPr>
                <w:rFonts w:eastAsia="Calibri"/>
                <w:lang w:val="uk-UA"/>
              </w:rPr>
            </w:pPr>
          </w:p>
          <w:p w14:paraId="747A413E" w14:textId="77777777" w:rsidR="00FD43FA" w:rsidRDefault="005D4EAB">
            <w:pPr>
              <w:widowControl w:val="0"/>
              <w:spacing w:line="276" w:lineRule="auto"/>
              <w:contextualSpacing/>
              <w:jc w:val="both"/>
              <w:rPr>
                <w:sz w:val="28"/>
                <w:szCs w:val="28"/>
                <w:lang w:val="uk-UA"/>
              </w:rPr>
            </w:pPr>
            <w:r>
              <w:rPr>
                <w:rFonts w:eastAsia="Calibri"/>
                <w:i/>
                <w:iCs/>
                <w:sz w:val="28"/>
                <w:szCs w:val="28"/>
                <w:lang w:val="uk-UA"/>
              </w:rPr>
              <w:t xml:space="preserve">Кінесичні засоби: </w:t>
            </w:r>
            <w:r>
              <w:rPr>
                <w:rFonts w:eastAsia="Calibri"/>
                <w:sz w:val="28"/>
                <w:szCs w:val="28"/>
                <w:lang w:val="uk-UA"/>
              </w:rPr>
              <w:t xml:space="preserve">супроводжуючі рухи лодонею з цигаркою;  контакт очима;  погляд з-під лоба. </w:t>
            </w:r>
          </w:p>
        </w:tc>
      </w:tr>
      <w:tr w:rsidR="00FD43FA" w14:paraId="0CD37B3C" w14:textId="77777777">
        <w:tc>
          <w:tcPr>
            <w:tcW w:w="1927" w:type="dxa"/>
            <w:vMerge/>
            <w:tcBorders>
              <w:left w:val="single" w:sz="4" w:space="0" w:color="000000"/>
              <w:bottom w:val="single" w:sz="4" w:space="0" w:color="000000"/>
            </w:tcBorders>
          </w:tcPr>
          <w:p w14:paraId="728E8679" w14:textId="77777777" w:rsidR="00FD43FA" w:rsidRDefault="00FD43FA">
            <w:pPr>
              <w:pStyle w:val="af5"/>
              <w:rPr>
                <w:sz w:val="28"/>
                <w:szCs w:val="28"/>
                <w:lang w:val="uk-UA"/>
              </w:rPr>
            </w:pPr>
          </w:p>
        </w:tc>
        <w:tc>
          <w:tcPr>
            <w:tcW w:w="2315" w:type="dxa"/>
            <w:tcBorders>
              <w:left w:val="single" w:sz="4" w:space="0" w:color="000000"/>
              <w:bottom w:val="single" w:sz="4" w:space="0" w:color="000000"/>
            </w:tcBorders>
          </w:tcPr>
          <w:p w14:paraId="60C9D76D" w14:textId="77777777" w:rsidR="00FD43FA" w:rsidRDefault="005D4EAB">
            <w:pPr>
              <w:pStyle w:val="af5"/>
              <w:rPr>
                <w:sz w:val="28"/>
                <w:szCs w:val="28"/>
              </w:rPr>
            </w:pPr>
            <w:r>
              <w:rPr>
                <w:sz w:val="28"/>
                <w:szCs w:val="28"/>
              </w:rPr>
              <w:t>Знервованність</w:t>
            </w:r>
          </w:p>
        </w:tc>
        <w:tc>
          <w:tcPr>
            <w:tcW w:w="5403" w:type="dxa"/>
            <w:tcBorders>
              <w:left w:val="single" w:sz="4" w:space="0" w:color="000000"/>
              <w:bottom w:val="single" w:sz="4" w:space="0" w:color="000000"/>
              <w:right w:val="single" w:sz="4" w:space="0" w:color="000000"/>
            </w:tcBorders>
          </w:tcPr>
          <w:p w14:paraId="3A5A5A06" w14:textId="77777777" w:rsidR="00FD43FA" w:rsidRDefault="005D4EAB">
            <w:pPr>
              <w:pStyle w:val="af5"/>
              <w:rPr>
                <w:sz w:val="28"/>
                <w:szCs w:val="28"/>
              </w:rPr>
            </w:pPr>
            <w:r>
              <w:rPr>
                <w:i/>
                <w:iCs/>
                <w:sz w:val="28"/>
                <w:szCs w:val="28"/>
              </w:rPr>
              <w:t xml:space="preserve">Акустичні засоби: </w:t>
            </w:r>
            <w:r>
              <w:rPr>
                <w:sz w:val="28"/>
                <w:szCs w:val="28"/>
              </w:rPr>
              <w:t xml:space="preserve">широкий діапазон голосу; середній темп;  середня гучність;  логічний наголос;  тембр </w:t>
            </w:r>
            <w:r>
              <w:rPr>
                <w:rFonts w:eastAsia="Calibri"/>
                <w:sz w:val="28"/>
                <w:szCs w:val="28"/>
                <w:lang w:val="uk-UA"/>
              </w:rPr>
              <w:t xml:space="preserve">збуджений, мелодійний, високий; </w:t>
            </w:r>
            <w:r>
              <w:rPr>
                <w:sz w:val="28"/>
                <w:szCs w:val="28"/>
              </w:rPr>
              <w:t>нервовий сміх.</w:t>
            </w:r>
          </w:p>
          <w:p w14:paraId="373C6176" w14:textId="77777777" w:rsidR="00FD43FA" w:rsidRDefault="00FD43FA">
            <w:pPr>
              <w:pStyle w:val="af5"/>
              <w:rPr>
                <w:i/>
                <w:iCs/>
              </w:rPr>
            </w:pPr>
          </w:p>
          <w:p w14:paraId="2273B812" w14:textId="77777777" w:rsidR="00FD43FA" w:rsidRDefault="00FD43FA">
            <w:pPr>
              <w:pStyle w:val="af5"/>
              <w:rPr>
                <w:i/>
                <w:iCs/>
              </w:rPr>
            </w:pPr>
          </w:p>
          <w:p w14:paraId="4C6959F6" w14:textId="77777777" w:rsidR="00FD43FA" w:rsidRDefault="005D4EAB">
            <w:pPr>
              <w:widowControl w:val="0"/>
              <w:spacing w:line="276" w:lineRule="auto"/>
              <w:contextualSpacing/>
              <w:rPr>
                <w:sz w:val="28"/>
                <w:szCs w:val="28"/>
              </w:rPr>
            </w:pPr>
            <w:r>
              <w:rPr>
                <w:rFonts w:eastAsia="Calibri"/>
                <w:i/>
                <w:iCs/>
                <w:sz w:val="28"/>
                <w:szCs w:val="28"/>
                <w:lang w:val="uk-UA"/>
              </w:rPr>
              <w:t xml:space="preserve">Кінесичні засоби: </w:t>
            </w:r>
            <w:r>
              <w:rPr>
                <w:sz w:val="28"/>
                <w:szCs w:val="28"/>
              </w:rPr>
              <w:t>схрещування рук (оборонна позиція).</w:t>
            </w:r>
          </w:p>
          <w:p w14:paraId="00AD20E4" w14:textId="77777777" w:rsidR="00FD43FA" w:rsidRDefault="00FD43FA">
            <w:pPr>
              <w:widowControl w:val="0"/>
              <w:spacing w:line="276" w:lineRule="auto"/>
              <w:contextualSpacing/>
              <w:rPr>
                <w:sz w:val="28"/>
                <w:szCs w:val="28"/>
              </w:rPr>
            </w:pPr>
          </w:p>
        </w:tc>
      </w:tr>
      <w:tr w:rsidR="00FD43FA" w14:paraId="34121399" w14:textId="77777777">
        <w:tc>
          <w:tcPr>
            <w:tcW w:w="1927" w:type="dxa"/>
            <w:tcBorders>
              <w:left w:val="single" w:sz="4" w:space="0" w:color="000000"/>
              <w:bottom w:val="single" w:sz="4" w:space="0" w:color="000000"/>
            </w:tcBorders>
          </w:tcPr>
          <w:p w14:paraId="282B6D50" w14:textId="77777777" w:rsidR="00FD43FA" w:rsidRDefault="005D4EAB">
            <w:pPr>
              <w:pStyle w:val="af5"/>
              <w:rPr>
                <w:sz w:val="28"/>
                <w:szCs w:val="28"/>
              </w:rPr>
            </w:pPr>
            <w:r>
              <w:rPr>
                <w:sz w:val="28"/>
                <w:szCs w:val="28"/>
              </w:rPr>
              <w:t>Gladiator</w:t>
            </w:r>
          </w:p>
        </w:tc>
        <w:tc>
          <w:tcPr>
            <w:tcW w:w="2315" w:type="dxa"/>
            <w:tcBorders>
              <w:left w:val="single" w:sz="4" w:space="0" w:color="000000"/>
              <w:bottom w:val="single" w:sz="4" w:space="0" w:color="000000"/>
            </w:tcBorders>
          </w:tcPr>
          <w:p w14:paraId="250D641A" w14:textId="77777777" w:rsidR="00FD43FA" w:rsidRDefault="005D4EAB">
            <w:pPr>
              <w:pStyle w:val="af5"/>
              <w:rPr>
                <w:sz w:val="28"/>
                <w:szCs w:val="28"/>
              </w:rPr>
            </w:pPr>
            <w:r>
              <w:rPr>
                <w:sz w:val="28"/>
                <w:szCs w:val="28"/>
              </w:rPr>
              <w:t>Образа, залякування</w:t>
            </w:r>
          </w:p>
        </w:tc>
        <w:tc>
          <w:tcPr>
            <w:tcW w:w="5403" w:type="dxa"/>
            <w:tcBorders>
              <w:left w:val="single" w:sz="4" w:space="0" w:color="000000"/>
              <w:bottom w:val="single" w:sz="4" w:space="0" w:color="000000"/>
              <w:right w:val="single" w:sz="4" w:space="0" w:color="000000"/>
            </w:tcBorders>
          </w:tcPr>
          <w:p w14:paraId="0DC606F6" w14:textId="77777777" w:rsidR="00FD43FA" w:rsidRDefault="005D4EAB">
            <w:pPr>
              <w:pStyle w:val="af5"/>
              <w:rPr>
                <w:sz w:val="28"/>
                <w:szCs w:val="28"/>
              </w:rPr>
            </w:pPr>
            <w:r>
              <w:rPr>
                <w:i/>
                <w:iCs/>
                <w:sz w:val="28"/>
                <w:szCs w:val="28"/>
              </w:rPr>
              <w:t xml:space="preserve">Акустичні засоби: </w:t>
            </w:r>
            <w:r>
              <w:rPr>
                <w:sz w:val="28"/>
                <w:szCs w:val="28"/>
              </w:rPr>
              <w:t>низька висота голосу; середній темп; низька гучність голосу; логічний наголос; тембр н</w:t>
            </w:r>
            <w:r>
              <w:rPr>
                <w:rFonts w:eastAsia="Calibri"/>
                <w:sz w:val="28"/>
                <w:szCs w:val="28"/>
                <w:lang w:val="uk-UA"/>
              </w:rPr>
              <w:t>изький, монотонний, серйозний, тьмяний.</w:t>
            </w:r>
          </w:p>
          <w:p w14:paraId="0105CE78" w14:textId="77777777" w:rsidR="00FD43FA" w:rsidRDefault="00FD43FA">
            <w:pPr>
              <w:pStyle w:val="af5"/>
              <w:rPr>
                <w:rFonts w:eastAsia="Calibri"/>
                <w:lang w:val="uk-UA"/>
              </w:rPr>
            </w:pPr>
          </w:p>
          <w:p w14:paraId="56CE8B2D" w14:textId="77777777" w:rsidR="00FD43FA" w:rsidRDefault="005D4EAB">
            <w:pPr>
              <w:pStyle w:val="af5"/>
              <w:rPr>
                <w:sz w:val="28"/>
                <w:szCs w:val="28"/>
              </w:rPr>
            </w:pPr>
            <w:r>
              <w:rPr>
                <w:rFonts w:eastAsia="Calibri"/>
                <w:i/>
                <w:iCs/>
                <w:sz w:val="28"/>
                <w:szCs w:val="28"/>
                <w:lang w:val="uk-UA"/>
              </w:rPr>
              <w:t xml:space="preserve">Оптичні засоби: </w:t>
            </w:r>
            <w:r>
              <w:rPr>
                <w:rFonts w:eastAsia="Calibri"/>
                <w:sz w:val="28"/>
                <w:szCs w:val="28"/>
                <w:lang w:val="uk-UA"/>
              </w:rPr>
              <w:t>контакт очима; невелика відстань між мовцями.</w:t>
            </w:r>
          </w:p>
          <w:p w14:paraId="4CBE1AAC" w14:textId="77777777" w:rsidR="00FD43FA" w:rsidRDefault="00FD43FA">
            <w:pPr>
              <w:pStyle w:val="af5"/>
              <w:rPr>
                <w:rFonts w:eastAsia="Calibri"/>
                <w:lang w:val="uk-UA"/>
              </w:rPr>
            </w:pPr>
          </w:p>
        </w:tc>
      </w:tr>
      <w:tr w:rsidR="00FD43FA" w14:paraId="45FA04FA" w14:textId="77777777">
        <w:tc>
          <w:tcPr>
            <w:tcW w:w="1927" w:type="dxa"/>
            <w:tcBorders>
              <w:left w:val="single" w:sz="4" w:space="0" w:color="000000"/>
              <w:bottom w:val="single" w:sz="4" w:space="0" w:color="000000"/>
            </w:tcBorders>
          </w:tcPr>
          <w:p w14:paraId="3486A9A0" w14:textId="77777777" w:rsidR="00FD43FA" w:rsidRDefault="005D4EAB">
            <w:pPr>
              <w:pStyle w:val="af5"/>
              <w:rPr>
                <w:sz w:val="28"/>
                <w:szCs w:val="28"/>
              </w:rPr>
            </w:pPr>
            <w:r>
              <w:rPr>
                <w:sz w:val="28"/>
                <w:szCs w:val="28"/>
              </w:rPr>
              <w:t xml:space="preserve">Interview </w:t>
            </w:r>
          </w:p>
        </w:tc>
        <w:tc>
          <w:tcPr>
            <w:tcW w:w="2315" w:type="dxa"/>
            <w:tcBorders>
              <w:left w:val="single" w:sz="4" w:space="0" w:color="000000"/>
              <w:bottom w:val="single" w:sz="4" w:space="0" w:color="000000"/>
            </w:tcBorders>
          </w:tcPr>
          <w:p w14:paraId="2D263F2F" w14:textId="77777777" w:rsidR="00FD43FA" w:rsidRDefault="005D4EAB">
            <w:pPr>
              <w:pStyle w:val="af5"/>
              <w:rPr>
                <w:sz w:val="28"/>
                <w:szCs w:val="28"/>
              </w:rPr>
            </w:pPr>
            <w:r>
              <w:rPr>
                <w:sz w:val="28"/>
                <w:szCs w:val="28"/>
              </w:rPr>
              <w:t xml:space="preserve">Спокій, впевненність. </w:t>
            </w:r>
          </w:p>
        </w:tc>
        <w:tc>
          <w:tcPr>
            <w:tcW w:w="5403" w:type="dxa"/>
            <w:tcBorders>
              <w:left w:val="single" w:sz="4" w:space="0" w:color="000000"/>
              <w:bottom w:val="single" w:sz="4" w:space="0" w:color="000000"/>
              <w:right w:val="single" w:sz="4" w:space="0" w:color="000000"/>
            </w:tcBorders>
          </w:tcPr>
          <w:p w14:paraId="2F52C2AB" w14:textId="77777777" w:rsidR="00FD43FA" w:rsidRDefault="005D4EAB">
            <w:pPr>
              <w:pStyle w:val="af5"/>
              <w:rPr>
                <w:sz w:val="28"/>
                <w:szCs w:val="28"/>
              </w:rPr>
            </w:pPr>
            <w:r>
              <w:rPr>
                <w:rFonts w:eastAsia="Calibri"/>
                <w:i/>
                <w:iCs/>
                <w:sz w:val="28"/>
                <w:szCs w:val="28"/>
                <w:lang w:val="uk-UA"/>
              </w:rPr>
              <w:t xml:space="preserve">Акустичні засоби: </w:t>
            </w:r>
            <w:r>
              <w:rPr>
                <w:rFonts w:eastAsia="Calibri"/>
                <w:sz w:val="28"/>
                <w:szCs w:val="28"/>
                <w:lang w:val="uk-UA"/>
              </w:rPr>
              <w:t>низька висота голосу;швидкий темп; низька гучність голосу; логічний наголос;тембр низький, жвавий, звучний.</w:t>
            </w:r>
          </w:p>
          <w:p w14:paraId="1502F6BC" w14:textId="77777777" w:rsidR="00FD43FA" w:rsidRDefault="00FD43FA">
            <w:pPr>
              <w:pStyle w:val="af5"/>
              <w:rPr>
                <w:rFonts w:eastAsia="Calibri"/>
                <w:lang w:val="uk-UA"/>
              </w:rPr>
            </w:pPr>
          </w:p>
          <w:p w14:paraId="2DC05141" w14:textId="77777777" w:rsidR="00FD43FA" w:rsidRDefault="005D4EAB">
            <w:pPr>
              <w:pStyle w:val="af5"/>
              <w:rPr>
                <w:sz w:val="28"/>
                <w:szCs w:val="28"/>
              </w:rPr>
            </w:pPr>
            <w:r>
              <w:rPr>
                <w:rFonts w:eastAsia="Calibri"/>
                <w:i/>
                <w:iCs/>
                <w:sz w:val="28"/>
                <w:szCs w:val="28"/>
                <w:lang w:val="uk-UA"/>
              </w:rPr>
              <w:t xml:space="preserve">Кінесичні засоби: </w:t>
            </w:r>
            <w:r>
              <w:rPr>
                <w:rFonts w:eastAsia="Calibri"/>
                <w:sz w:val="28"/>
                <w:szCs w:val="28"/>
                <w:lang w:val="uk-UA"/>
              </w:rPr>
              <w:t xml:space="preserve">короткий контакт очима; розслабленна поза сидіння; супроводжуючі рухи руками; схрещування рук на грудях(спокій і впевненість); почесування щоки. </w:t>
            </w:r>
          </w:p>
        </w:tc>
      </w:tr>
    </w:tbl>
    <w:p w14:paraId="239DC6E9" w14:textId="77777777" w:rsidR="00FD43FA" w:rsidRDefault="00FD43FA">
      <w:pPr>
        <w:pStyle w:val="ListParagraph1"/>
        <w:spacing w:before="0" w:after="0" w:line="360" w:lineRule="auto"/>
        <w:ind w:left="720"/>
        <w:jc w:val="both"/>
        <w:rPr>
          <w:rFonts w:ascii="Times New Roman" w:eastAsia="Calibri" w:hAnsi="Times New Roman"/>
          <w:i/>
          <w:sz w:val="28"/>
          <w:szCs w:val="28"/>
          <w:lang w:val="uk-UA"/>
        </w:rPr>
      </w:pPr>
    </w:p>
    <w:p w14:paraId="76E4952F" w14:textId="77777777" w:rsidR="00FD43FA" w:rsidRDefault="005D4EAB">
      <w:pPr>
        <w:spacing w:line="360" w:lineRule="auto"/>
        <w:ind w:firstLine="708"/>
        <w:contextualSpacing/>
        <w:jc w:val="both"/>
        <w:rPr>
          <w:sz w:val="28"/>
          <w:szCs w:val="28"/>
        </w:rPr>
      </w:pPr>
      <w:r>
        <w:rPr>
          <w:sz w:val="28"/>
          <w:szCs w:val="28"/>
          <w:lang w:val="uk-UA"/>
        </w:rPr>
        <w:t xml:space="preserve">В наступній таблиці (таблиця2.3) представлені вид мовлення, емоції актора та мелодійні оформлення різних фрагментів з фільмів або інтерв’ю. </w:t>
      </w:r>
      <w:r>
        <w:rPr>
          <w:sz w:val="28"/>
          <w:szCs w:val="28"/>
        </w:rPr>
        <w:t>Частота використання мелодійних оформлень представлена у ви</w:t>
      </w:r>
      <w:r>
        <w:rPr>
          <w:sz w:val="28"/>
          <w:szCs w:val="28"/>
          <w:lang w:val="uk-UA"/>
        </w:rPr>
        <w:t>гляд</w:t>
      </w:r>
      <w:r>
        <w:rPr>
          <w:sz w:val="28"/>
          <w:szCs w:val="28"/>
        </w:rPr>
        <w:t>і відсотків.</w:t>
      </w:r>
    </w:p>
    <w:p w14:paraId="3A3C2349" w14:textId="77777777" w:rsidR="00FD43FA" w:rsidRDefault="005D4EAB">
      <w:pPr>
        <w:spacing w:line="360" w:lineRule="auto"/>
        <w:contextualSpacing/>
        <w:jc w:val="both"/>
        <w:rPr>
          <w:sz w:val="28"/>
          <w:szCs w:val="28"/>
        </w:rPr>
      </w:pPr>
      <w:r>
        <w:rPr>
          <w:b/>
          <w:bCs/>
          <w:sz w:val="28"/>
          <w:szCs w:val="28"/>
        </w:rPr>
        <w:t xml:space="preserve">Таблиця </w:t>
      </w:r>
      <w:r>
        <w:rPr>
          <w:b/>
          <w:bCs/>
          <w:sz w:val="28"/>
          <w:szCs w:val="28"/>
          <w:lang w:val="uk-UA"/>
        </w:rPr>
        <w:t>2</w:t>
      </w:r>
      <w:r>
        <w:rPr>
          <w:b/>
          <w:bCs/>
          <w:sz w:val="28"/>
          <w:szCs w:val="28"/>
        </w:rPr>
        <w:t>.</w:t>
      </w:r>
      <w:r>
        <w:rPr>
          <w:b/>
          <w:bCs/>
          <w:sz w:val="28"/>
          <w:szCs w:val="28"/>
          <w:lang w:val="uk-UA"/>
        </w:rPr>
        <w:t>3</w:t>
      </w:r>
      <w:r>
        <w:rPr>
          <w:b/>
          <w:bCs/>
          <w:sz w:val="28"/>
          <w:szCs w:val="28"/>
        </w:rPr>
        <w:t xml:space="preserve">. Частота використаня мелодійних офомлень в залежності від емоційного стану актора </w:t>
      </w:r>
      <w:r>
        <w:rPr>
          <w:b/>
          <w:bCs/>
          <w:sz w:val="28"/>
          <w:szCs w:val="28"/>
          <w:lang w:val="uk-UA"/>
        </w:rPr>
        <w:t xml:space="preserve">(персонажне мовлення та автентичне мовлення). </w:t>
      </w:r>
    </w:p>
    <w:p w14:paraId="3022810F" w14:textId="77777777" w:rsidR="00FD43FA" w:rsidRDefault="00FD43FA"/>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6"/>
        <w:gridCol w:w="2049"/>
        <w:gridCol w:w="565"/>
        <w:gridCol w:w="1704"/>
        <w:gridCol w:w="622"/>
        <w:gridCol w:w="1535"/>
        <w:gridCol w:w="1119"/>
      </w:tblGrid>
      <w:tr w:rsidR="00FD43FA" w14:paraId="0C6F07F8" w14:textId="77777777" w:rsidTr="00DA5C83">
        <w:tc>
          <w:tcPr>
            <w:tcW w:w="2035" w:type="dxa"/>
          </w:tcPr>
          <w:p w14:paraId="36BDF89D" w14:textId="77777777" w:rsidR="00FD43FA" w:rsidRDefault="005D4EAB">
            <w:pPr>
              <w:widowControl w:val="0"/>
              <w:spacing w:line="360" w:lineRule="auto"/>
              <w:contextualSpacing/>
              <w:jc w:val="both"/>
              <w:rPr>
                <w:sz w:val="28"/>
                <w:szCs w:val="28"/>
              </w:rPr>
            </w:pPr>
            <w:r>
              <w:rPr>
                <w:rFonts w:eastAsia="Noto Serif CJK SC" w:cs="Lohit Devanagari"/>
                <w:kern w:val="2"/>
                <w:sz w:val="28"/>
                <w:szCs w:val="28"/>
                <w:lang w:eastAsia="zh-CN" w:bidi="hi-IN"/>
              </w:rPr>
              <w:lastRenderedPageBreak/>
              <w:t>Емоція</w:t>
            </w:r>
          </w:p>
        </w:tc>
        <w:tc>
          <w:tcPr>
            <w:tcW w:w="2049" w:type="dxa"/>
          </w:tcPr>
          <w:p w14:paraId="30F7628C" w14:textId="77777777" w:rsidR="00FD43FA" w:rsidRDefault="005D4EAB">
            <w:pPr>
              <w:widowControl w:val="0"/>
              <w:spacing w:line="360" w:lineRule="auto"/>
              <w:contextualSpacing/>
              <w:jc w:val="both"/>
            </w:pPr>
            <w:r>
              <w:rPr>
                <w:rFonts w:eastAsia="Noto Serif CJK SC" w:cs="Lohit Devanagari"/>
                <w:kern w:val="2"/>
                <w:sz w:val="28"/>
                <w:szCs w:val="28"/>
                <w:lang w:eastAsia="zh-CN" w:bidi="hi-IN"/>
              </w:rPr>
              <w:t xml:space="preserve">Джокер </w:t>
            </w:r>
          </w:p>
        </w:tc>
        <w:tc>
          <w:tcPr>
            <w:tcW w:w="565" w:type="dxa"/>
          </w:tcPr>
          <w:p w14:paraId="1D8C6197" w14:textId="77777777" w:rsidR="00FD43FA" w:rsidRDefault="005D4EAB">
            <w:pPr>
              <w:widowControl w:val="0"/>
              <w:spacing w:line="360" w:lineRule="auto"/>
              <w:contextualSpacing/>
              <w:jc w:val="both"/>
            </w:pPr>
            <w:r>
              <w:rPr>
                <w:rFonts w:eastAsia="Noto Serif CJK SC" w:cs="Lohit Devanagari"/>
                <w:kern w:val="2"/>
                <w:sz w:val="28"/>
                <w:szCs w:val="28"/>
                <w:lang w:eastAsia="zh-CN" w:bidi="hi-IN"/>
              </w:rPr>
              <w:t>%</w:t>
            </w:r>
          </w:p>
        </w:tc>
        <w:tc>
          <w:tcPr>
            <w:tcW w:w="1704" w:type="dxa"/>
          </w:tcPr>
          <w:p w14:paraId="2D889155" w14:textId="77777777" w:rsidR="00FD43FA" w:rsidRDefault="005D4EAB">
            <w:pPr>
              <w:widowControl w:val="0"/>
              <w:spacing w:line="360" w:lineRule="auto"/>
              <w:contextualSpacing/>
              <w:jc w:val="both"/>
            </w:pPr>
            <w:r>
              <w:rPr>
                <w:rFonts w:eastAsia="Noto Serif CJK SC" w:cs="Lohit Devanagari"/>
                <w:kern w:val="2"/>
                <w:sz w:val="28"/>
                <w:szCs w:val="28"/>
                <w:lang w:eastAsia="zh-CN" w:bidi="hi-IN"/>
              </w:rPr>
              <w:t xml:space="preserve">Гладіатор </w:t>
            </w:r>
          </w:p>
        </w:tc>
        <w:tc>
          <w:tcPr>
            <w:tcW w:w="622" w:type="dxa"/>
          </w:tcPr>
          <w:p w14:paraId="6B3C3B8C" w14:textId="77777777" w:rsidR="00FD43FA" w:rsidRDefault="005D4EAB">
            <w:pPr>
              <w:widowControl w:val="0"/>
              <w:spacing w:line="360" w:lineRule="auto"/>
              <w:contextualSpacing/>
              <w:jc w:val="both"/>
            </w:pPr>
            <w:r>
              <w:rPr>
                <w:rFonts w:eastAsia="Noto Serif CJK SC" w:cs="Lohit Devanagari"/>
                <w:kern w:val="2"/>
                <w:sz w:val="28"/>
                <w:szCs w:val="28"/>
                <w:lang w:eastAsia="zh-CN" w:bidi="hi-IN"/>
              </w:rPr>
              <w:t>%</w:t>
            </w:r>
          </w:p>
        </w:tc>
        <w:tc>
          <w:tcPr>
            <w:tcW w:w="1535" w:type="dxa"/>
          </w:tcPr>
          <w:p w14:paraId="00C5699E" w14:textId="77777777" w:rsidR="00FD43FA" w:rsidRDefault="005D4EAB">
            <w:pPr>
              <w:widowControl w:val="0"/>
              <w:spacing w:line="360" w:lineRule="auto"/>
              <w:contextualSpacing/>
              <w:jc w:val="both"/>
            </w:pPr>
            <w:r>
              <w:rPr>
                <w:rFonts w:eastAsia="Noto Serif CJK SC" w:cs="Lohit Devanagari"/>
                <w:kern w:val="2"/>
                <w:sz w:val="28"/>
                <w:szCs w:val="28"/>
                <w:lang w:eastAsia="zh-CN" w:bidi="hi-IN"/>
              </w:rPr>
              <w:t xml:space="preserve">Інтерв’ю </w:t>
            </w:r>
          </w:p>
        </w:tc>
        <w:tc>
          <w:tcPr>
            <w:tcW w:w="1119" w:type="dxa"/>
          </w:tcPr>
          <w:p w14:paraId="30717A56" w14:textId="77777777" w:rsidR="00FD43FA" w:rsidRDefault="005D4EAB">
            <w:pPr>
              <w:widowControl w:val="0"/>
              <w:spacing w:line="360" w:lineRule="auto"/>
              <w:contextualSpacing/>
              <w:jc w:val="both"/>
            </w:pPr>
            <w:r>
              <w:rPr>
                <w:rFonts w:eastAsia="Noto Serif CJK SC" w:cs="Lohit Devanagari"/>
                <w:kern w:val="2"/>
                <w:sz w:val="28"/>
                <w:szCs w:val="28"/>
                <w:lang w:eastAsia="zh-CN" w:bidi="hi-IN"/>
              </w:rPr>
              <w:t>%</w:t>
            </w:r>
          </w:p>
        </w:tc>
      </w:tr>
      <w:tr w:rsidR="00FD43FA" w14:paraId="4F32D05D" w14:textId="77777777" w:rsidTr="00DA5C83">
        <w:trPr>
          <w:trHeight w:val="1637"/>
        </w:trPr>
        <w:tc>
          <w:tcPr>
            <w:tcW w:w="2035" w:type="dxa"/>
          </w:tcPr>
          <w:p w14:paraId="1A916217" w14:textId="77777777" w:rsidR="00FD43FA" w:rsidRDefault="005D4EAB">
            <w:pPr>
              <w:widowControl w:val="0"/>
              <w:spacing w:line="360" w:lineRule="auto"/>
              <w:contextualSpacing/>
              <w:jc w:val="both"/>
            </w:pPr>
            <w:r>
              <w:rPr>
                <w:rFonts w:eastAsia="Noto Serif CJK SC" w:cs="Lohit Devanagari"/>
                <w:kern w:val="2"/>
                <w:sz w:val="28"/>
                <w:szCs w:val="28"/>
                <w:lang w:eastAsia="zh-CN" w:bidi="hi-IN"/>
              </w:rPr>
              <w:t>Гн</w:t>
            </w:r>
            <w:r>
              <w:rPr>
                <w:rFonts w:eastAsia="Noto Serif CJK SC" w:cs="Lohit Devanagari"/>
                <w:kern w:val="2"/>
                <w:sz w:val="28"/>
                <w:szCs w:val="28"/>
                <w:lang w:val="uk-UA" w:eastAsia="zh-CN" w:bidi="hi-IN"/>
              </w:rPr>
              <w:t>і</w:t>
            </w:r>
            <w:r>
              <w:rPr>
                <w:rFonts w:eastAsia="Noto Serif CJK SC" w:cs="Lohit Devanagari"/>
                <w:kern w:val="2"/>
                <w:sz w:val="28"/>
                <w:szCs w:val="28"/>
                <w:lang w:eastAsia="zh-CN" w:bidi="hi-IN"/>
              </w:rPr>
              <w:t>в</w:t>
            </w:r>
          </w:p>
        </w:tc>
        <w:tc>
          <w:tcPr>
            <w:tcW w:w="2049" w:type="dxa"/>
          </w:tcPr>
          <w:p w14:paraId="566CD5E6" w14:textId="77777777" w:rsidR="00FD43FA" w:rsidRDefault="005D4EAB">
            <w:pPr>
              <w:widowControl w:val="0"/>
              <w:spacing w:line="480" w:lineRule="auto"/>
              <w:contextualSpacing/>
              <w:jc w:val="both"/>
            </w:pPr>
            <w:r>
              <w:rPr>
                <w:rFonts w:eastAsia="Calibri" w:cs="Lohit Devanagari"/>
                <w:b/>
                <w:bCs/>
                <w:color w:val="000000"/>
                <w:kern w:val="2"/>
                <w:sz w:val="20"/>
                <w:szCs w:val="20"/>
                <w:lang w:val="en-US" w:eastAsia="zh-CN" w:bidi="hi-IN"/>
              </w:rPr>
              <w:t>Br</w:t>
            </w:r>
            <w:r>
              <w:rPr>
                <w:rFonts w:eastAsia="Calibri" w:cs="Lohit Devanagari"/>
                <w:b/>
                <w:bCs/>
                <w:color w:val="000000"/>
                <w:kern w:val="2"/>
                <w:sz w:val="20"/>
                <w:szCs w:val="20"/>
                <w:lang w:eastAsia="zh-CN" w:bidi="hi-IN"/>
              </w:rPr>
              <w:t>.</w:t>
            </w:r>
            <w:r>
              <w:rPr>
                <w:rFonts w:eastAsia="Calibri" w:cs="Lohit Devanagari"/>
                <w:b/>
                <w:bCs/>
                <w:color w:val="000000"/>
                <w:kern w:val="2"/>
                <w:sz w:val="20"/>
                <w:szCs w:val="20"/>
                <w:lang w:val="en-US" w:eastAsia="zh-CN" w:bidi="hi-IN"/>
              </w:rPr>
              <w:t>D</w:t>
            </w:r>
            <w:r>
              <w:rPr>
                <w:rFonts w:eastAsia="Calibri" w:cs="Lohit Devanagari"/>
                <w:b/>
                <w:bCs/>
                <w:color w:val="000000"/>
                <w:kern w:val="2"/>
                <w:sz w:val="20"/>
                <w:szCs w:val="20"/>
                <w:lang w:eastAsia="zh-CN" w:bidi="hi-IN"/>
              </w:rPr>
              <w:t>.</w:t>
            </w:r>
            <w:r>
              <w:rPr>
                <w:rFonts w:eastAsia="Calibri" w:cs="Lohit Devanagari"/>
                <w:b/>
                <w:bCs/>
                <w:color w:val="000000"/>
                <w:kern w:val="2"/>
                <w:sz w:val="20"/>
                <w:szCs w:val="20"/>
                <w:lang w:val="en-US" w:eastAsia="zh-CN" w:bidi="hi-IN"/>
              </w:rPr>
              <w:t>S</w:t>
            </w:r>
            <w:r>
              <w:rPr>
                <w:rFonts w:eastAsia="Calibri" w:cs="Lohit Devanagari"/>
                <w:b/>
                <w:bCs/>
                <w:color w:val="000000"/>
                <w:kern w:val="2"/>
                <w:sz w:val="20"/>
                <w:szCs w:val="20"/>
                <w:lang w:eastAsia="zh-CN" w:bidi="hi-IN"/>
              </w:rPr>
              <w:t>.</w:t>
            </w:r>
            <w:r>
              <w:rPr>
                <w:rFonts w:eastAsia="Calibri" w:cs="Lohit Devanagari"/>
                <w:b/>
                <w:bCs/>
                <w:color w:val="000000"/>
                <w:kern w:val="2"/>
                <w:sz w:val="20"/>
                <w:szCs w:val="20"/>
                <w:lang w:val="en-US" w:eastAsia="zh-CN" w:bidi="hi-IN"/>
              </w:rPr>
              <w:t>H</w:t>
            </w:r>
            <w:r>
              <w:rPr>
                <w:rFonts w:eastAsia="Calibri" w:cs="Lohit Devanagari"/>
                <w:b/>
                <w:bCs/>
                <w:color w:val="000000"/>
                <w:kern w:val="2"/>
                <w:sz w:val="20"/>
                <w:szCs w:val="20"/>
                <w:lang w:eastAsia="zh-CN" w:bidi="hi-IN"/>
              </w:rPr>
              <w:t>.</w:t>
            </w:r>
            <w:r>
              <w:rPr>
                <w:rFonts w:eastAsia="Noto Serif CJK SC" w:cs="Lohit Devanagari"/>
                <w:b/>
                <w:bCs/>
                <w:kern w:val="2"/>
                <w:sz w:val="20"/>
                <w:szCs w:val="20"/>
                <w:lang w:eastAsia="zh-CN" w:bidi="hi-IN"/>
              </w:rPr>
              <w:t xml:space="preserve">  + </w:t>
            </w:r>
            <w:r>
              <w:rPr>
                <w:rFonts w:eastAsia="Calibri" w:cs="Lohit Devanagari"/>
                <w:b/>
                <w:bCs/>
                <w:kern w:val="2"/>
                <w:sz w:val="20"/>
                <w:szCs w:val="20"/>
                <w:lang w:val="uk-UA" w:eastAsia="zh-CN" w:bidi="hi-IN"/>
              </w:rPr>
              <w:t>H-F</w:t>
            </w:r>
          </w:p>
          <w:p w14:paraId="2856A9F7" w14:textId="77777777" w:rsidR="00FD43FA" w:rsidRDefault="005D4EAB">
            <w:pPr>
              <w:widowControl w:val="0"/>
              <w:spacing w:line="480" w:lineRule="auto"/>
              <w:contextualSpacing/>
              <w:jc w:val="both"/>
            </w:pPr>
            <w:r>
              <w:rPr>
                <w:rFonts w:eastAsia="Calibri" w:cs="Lohit Devanagari"/>
                <w:color w:val="000000"/>
                <w:kern w:val="2"/>
                <w:sz w:val="20"/>
                <w:szCs w:val="20"/>
                <w:lang w:val="en-US" w:eastAsia="zh-CN" w:bidi="hi-IN"/>
              </w:rPr>
              <w:t>Br</w:t>
            </w:r>
            <w:r>
              <w:rPr>
                <w:rFonts w:eastAsia="Calibri" w:cs="Lohit Devanagari"/>
                <w:color w:val="000000"/>
                <w:kern w:val="2"/>
                <w:sz w:val="20"/>
                <w:szCs w:val="20"/>
                <w:lang w:eastAsia="zh-CN" w:bidi="hi-IN"/>
              </w:rPr>
              <w:t>.</w:t>
            </w:r>
            <w:r>
              <w:rPr>
                <w:rFonts w:eastAsia="Calibri" w:cs="Lohit Devanagari"/>
                <w:color w:val="000000"/>
                <w:kern w:val="2"/>
                <w:sz w:val="20"/>
                <w:szCs w:val="20"/>
                <w:lang w:val="en-US" w:eastAsia="zh-CN" w:bidi="hi-IN"/>
              </w:rPr>
              <w:t>D</w:t>
            </w:r>
            <w:r>
              <w:rPr>
                <w:rFonts w:eastAsia="Calibri" w:cs="Lohit Devanagari"/>
                <w:color w:val="000000"/>
                <w:kern w:val="2"/>
                <w:sz w:val="20"/>
                <w:szCs w:val="20"/>
                <w:lang w:eastAsia="zh-CN" w:bidi="hi-IN"/>
              </w:rPr>
              <w:t>.</w:t>
            </w:r>
            <w:r>
              <w:rPr>
                <w:rFonts w:eastAsia="Calibri" w:cs="Lohit Devanagari"/>
                <w:color w:val="000000"/>
                <w:kern w:val="2"/>
                <w:sz w:val="20"/>
                <w:szCs w:val="20"/>
                <w:lang w:val="en-US" w:eastAsia="zh-CN" w:bidi="hi-IN"/>
              </w:rPr>
              <w:t>S</w:t>
            </w:r>
            <w:r>
              <w:rPr>
                <w:rFonts w:eastAsia="Calibri" w:cs="Lohit Devanagari"/>
                <w:color w:val="000000"/>
                <w:kern w:val="2"/>
                <w:sz w:val="20"/>
                <w:szCs w:val="20"/>
                <w:lang w:eastAsia="zh-CN" w:bidi="hi-IN"/>
              </w:rPr>
              <w:t>.</w:t>
            </w:r>
            <w:r>
              <w:rPr>
                <w:rFonts w:eastAsia="Calibri" w:cs="Lohit Devanagari"/>
                <w:color w:val="000000"/>
                <w:kern w:val="2"/>
                <w:sz w:val="20"/>
                <w:szCs w:val="20"/>
                <w:lang w:val="en-US" w:eastAsia="zh-CN" w:bidi="hi-IN"/>
              </w:rPr>
              <w:t>H</w:t>
            </w:r>
            <w:r>
              <w:rPr>
                <w:rFonts w:eastAsia="Calibri" w:cs="Lohit Devanagari"/>
                <w:color w:val="000000"/>
                <w:kern w:val="2"/>
                <w:sz w:val="20"/>
                <w:szCs w:val="20"/>
                <w:lang w:eastAsia="zh-CN" w:bidi="hi-IN"/>
              </w:rPr>
              <w:t>.</w:t>
            </w:r>
            <w:r>
              <w:rPr>
                <w:rFonts w:eastAsia="Noto Serif CJK SC" w:cs="Lohit Devanagari"/>
                <w:kern w:val="2"/>
                <w:sz w:val="20"/>
                <w:szCs w:val="20"/>
                <w:lang w:eastAsia="zh-CN" w:bidi="hi-IN"/>
              </w:rPr>
              <w:t xml:space="preserve">  </w:t>
            </w:r>
            <w:r>
              <w:rPr>
                <w:rFonts w:eastAsia="Noto Serif CJK SC" w:cs="Lohit Devanagari"/>
                <w:kern w:val="2"/>
                <w:sz w:val="20"/>
                <w:szCs w:val="20"/>
                <w:lang w:val="en-US" w:eastAsia="zh-CN" w:bidi="hi-IN"/>
              </w:rPr>
              <w:t>+ L-F</w:t>
            </w:r>
          </w:p>
          <w:p w14:paraId="1FC33CF4" w14:textId="77777777" w:rsidR="00FD43FA" w:rsidRDefault="005D4EAB">
            <w:pPr>
              <w:widowControl w:val="0"/>
              <w:spacing w:line="480" w:lineRule="auto"/>
              <w:contextualSpacing/>
            </w:pPr>
            <w:r>
              <w:rPr>
                <w:rFonts w:eastAsia="Calibri" w:cs="Lohit Devanagari"/>
                <w:b/>
                <w:bCs/>
                <w:color w:val="000000"/>
                <w:kern w:val="2"/>
                <w:sz w:val="20"/>
                <w:szCs w:val="20"/>
                <w:lang w:val="uk-UA" w:eastAsia="zh-CN" w:bidi="hi-IN"/>
              </w:rPr>
              <w:t>D.S.H. + L-R</w:t>
            </w:r>
          </w:p>
        </w:tc>
        <w:tc>
          <w:tcPr>
            <w:tcW w:w="565" w:type="dxa"/>
          </w:tcPr>
          <w:p w14:paraId="2006166A" w14:textId="77777777" w:rsidR="00FD43FA" w:rsidRDefault="005D4EAB">
            <w:pPr>
              <w:widowControl w:val="0"/>
              <w:spacing w:line="480" w:lineRule="auto"/>
              <w:contextualSpacing/>
              <w:jc w:val="both"/>
            </w:pPr>
            <w:r>
              <w:rPr>
                <w:sz w:val="20"/>
                <w:szCs w:val="20"/>
              </w:rPr>
              <w:t>33</w:t>
            </w:r>
          </w:p>
          <w:p w14:paraId="249695B5" w14:textId="77777777" w:rsidR="00FD43FA" w:rsidRDefault="005D4EAB">
            <w:pPr>
              <w:widowControl w:val="0"/>
              <w:spacing w:line="480" w:lineRule="auto"/>
              <w:contextualSpacing/>
              <w:jc w:val="both"/>
            </w:pPr>
            <w:r>
              <w:rPr>
                <w:sz w:val="20"/>
                <w:szCs w:val="20"/>
              </w:rPr>
              <w:t>22</w:t>
            </w:r>
          </w:p>
          <w:p w14:paraId="3FFA193F" w14:textId="77777777" w:rsidR="00FD43FA" w:rsidRDefault="005D4EAB">
            <w:pPr>
              <w:widowControl w:val="0"/>
              <w:spacing w:line="480" w:lineRule="auto"/>
              <w:contextualSpacing/>
              <w:jc w:val="both"/>
            </w:pPr>
            <w:r>
              <w:rPr>
                <w:sz w:val="20"/>
                <w:szCs w:val="20"/>
              </w:rPr>
              <w:t>45</w:t>
            </w:r>
          </w:p>
        </w:tc>
        <w:tc>
          <w:tcPr>
            <w:tcW w:w="1704" w:type="dxa"/>
          </w:tcPr>
          <w:p w14:paraId="78A74D37" w14:textId="77777777" w:rsidR="00FD43FA" w:rsidRDefault="005D4EAB">
            <w:pPr>
              <w:widowControl w:val="0"/>
              <w:spacing w:before="57" w:after="57" w:line="480" w:lineRule="auto"/>
              <w:contextualSpacing/>
              <w:jc w:val="both"/>
            </w:pPr>
            <w:r>
              <w:rPr>
                <w:rFonts w:eastAsia="Calibri" w:cs="Lohit Devanagari"/>
                <w:color w:val="000000"/>
                <w:kern w:val="2"/>
                <w:sz w:val="20"/>
                <w:szCs w:val="20"/>
                <w:lang w:val="uk-UA" w:eastAsia="zh-CN" w:bidi="hi-IN"/>
              </w:rPr>
              <w:t>D.S.H.</w:t>
            </w:r>
            <w:r>
              <w:rPr>
                <w:rFonts w:eastAsia="Noto Serif CJK SC" w:cs="Lohit Devanagari"/>
                <w:kern w:val="2"/>
                <w:sz w:val="20"/>
                <w:szCs w:val="20"/>
                <w:lang w:eastAsia="zh-CN" w:bidi="hi-IN"/>
              </w:rPr>
              <w:t xml:space="preserve">  + L-F</w:t>
            </w:r>
          </w:p>
          <w:p w14:paraId="454A3430" w14:textId="77777777" w:rsidR="00FD43FA" w:rsidRDefault="005D4EAB">
            <w:pPr>
              <w:widowControl w:val="0"/>
              <w:spacing w:before="57" w:after="57" w:line="480" w:lineRule="auto"/>
              <w:contextualSpacing/>
              <w:jc w:val="both"/>
            </w:pPr>
            <w:r>
              <w:rPr>
                <w:rFonts w:eastAsia="Calibri" w:cs="Lohit Devanagari"/>
                <w:b/>
                <w:bCs/>
                <w:color w:val="000000"/>
                <w:kern w:val="2"/>
                <w:sz w:val="20"/>
                <w:szCs w:val="20"/>
                <w:lang w:val="en-US" w:eastAsia="zh-CN" w:bidi="hi-IN"/>
              </w:rPr>
              <w:t>Br</w:t>
            </w:r>
            <w:r>
              <w:rPr>
                <w:rFonts w:eastAsia="Calibri" w:cs="Lohit Devanagari"/>
                <w:b/>
                <w:bCs/>
                <w:color w:val="000000"/>
                <w:kern w:val="2"/>
                <w:sz w:val="20"/>
                <w:szCs w:val="20"/>
                <w:lang w:eastAsia="zh-CN" w:bidi="hi-IN"/>
              </w:rPr>
              <w:t>.</w:t>
            </w:r>
            <w:r>
              <w:rPr>
                <w:rFonts w:eastAsia="Calibri" w:cs="Lohit Devanagari"/>
                <w:b/>
                <w:bCs/>
                <w:color w:val="000000"/>
                <w:kern w:val="2"/>
                <w:sz w:val="20"/>
                <w:szCs w:val="20"/>
                <w:lang w:val="en-US" w:eastAsia="zh-CN" w:bidi="hi-IN"/>
              </w:rPr>
              <w:t>D</w:t>
            </w:r>
            <w:r>
              <w:rPr>
                <w:rFonts w:eastAsia="Calibri" w:cs="Lohit Devanagari"/>
                <w:b/>
                <w:bCs/>
                <w:color w:val="000000"/>
                <w:kern w:val="2"/>
                <w:sz w:val="20"/>
                <w:szCs w:val="20"/>
                <w:lang w:eastAsia="zh-CN" w:bidi="hi-IN"/>
              </w:rPr>
              <w:t>.</w:t>
            </w:r>
            <w:r>
              <w:rPr>
                <w:rFonts w:eastAsia="Calibri" w:cs="Lohit Devanagari"/>
                <w:b/>
                <w:bCs/>
                <w:color w:val="000000"/>
                <w:kern w:val="2"/>
                <w:sz w:val="20"/>
                <w:szCs w:val="20"/>
                <w:lang w:val="en-US" w:eastAsia="zh-CN" w:bidi="hi-IN"/>
              </w:rPr>
              <w:t>S</w:t>
            </w:r>
            <w:r>
              <w:rPr>
                <w:rFonts w:eastAsia="Calibri" w:cs="Lohit Devanagari"/>
                <w:b/>
                <w:bCs/>
                <w:color w:val="000000"/>
                <w:kern w:val="2"/>
                <w:sz w:val="20"/>
                <w:szCs w:val="20"/>
                <w:lang w:eastAsia="zh-CN" w:bidi="hi-IN"/>
              </w:rPr>
              <w:t>.</w:t>
            </w:r>
            <w:r>
              <w:rPr>
                <w:rFonts w:eastAsia="Calibri" w:cs="Lohit Devanagari"/>
                <w:b/>
                <w:bCs/>
                <w:color w:val="000000"/>
                <w:kern w:val="2"/>
                <w:sz w:val="20"/>
                <w:szCs w:val="20"/>
                <w:lang w:val="en-US" w:eastAsia="zh-CN" w:bidi="hi-IN"/>
              </w:rPr>
              <w:t>H</w:t>
            </w:r>
            <w:r>
              <w:rPr>
                <w:rFonts w:eastAsia="Calibri" w:cs="Lohit Devanagari"/>
                <w:b/>
                <w:bCs/>
                <w:color w:val="000000"/>
                <w:kern w:val="2"/>
                <w:sz w:val="20"/>
                <w:szCs w:val="20"/>
                <w:lang w:eastAsia="zh-CN" w:bidi="hi-IN"/>
              </w:rPr>
              <w:t>.</w:t>
            </w:r>
            <w:r>
              <w:rPr>
                <w:rFonts w:eastAsia="Noto Serif CJK SC" w:cs="Lohit Devanagari"/>
                <w:b/>
                <w:bCs/>
                <w:kern w:val="2"/>
                <w:sz w:val="20"/>
                <w:szCs w:val="20"/>
                <w:lang w:eastAsia="zh-CN" w:bidi="hi-IN"/>
              </w:rPr>
              <w:t xml:space="preserve">  </w:t>
            </w:r>
            <w:r w:rsidRPr="00FA51EF">
              <w:rPr>
                <w:rFonts w:eastAsia="Noto Serif CJK SC" w:cs="Lohit Devanagari"/>
                <w:b/>
                <w:bCs/>
                <w:kern w:val="2"/>
                <w:sz w:val="20"/>
                <w:szCs w:val="20"/>
                <w:lang w:eastAsia="zh-CN" w:bidi="hi-IN"/>
              </w:rPr>
              <w:t xml:space="preserve">+ </w:t>
            </w:r>
            <w:r>
              <w:rPr>
                <w:rFonts w:eastAsia="Calibri" w:cs="Lohit Devanagari"/>
                <w:b/>
                <w:bCs/>
                <w:kern w:val="2"/>
                <w:sz w:val="20"/>
                <w:szCs w:val="20"/>
                <w:lang w:val="uk-UA" w:eastAsia="zh-CN" w:bidi="hi-IN"/>
              </w:rPr>
              <w:t>H-F</w:t>
            </w:r>
          </w:p>
          <w:p w14:paraId="4AC0DCFE" w14:textId="77777777" w:rsidR="00FD43FA" w:rsidRDefault="005D4EAB">
            <w:pPr>
              <w:widowControl w:val="0"/>
              <w:spacing w:before="57" w:after="57" w:line="480" w:lineRule="auto"/>
              <w:contextualSpacing/>
              <w:jc w:val="both"/>
            </w:pPr>
            <w:r>
              <w:rPr>
                <w:rFonts w:eastAsia="Calibri" w:cs="Lohit Devanagari"/>
                <w:b/>
                <w:bCs/>
                <w:color w:val="000000"/>
                <w:kern w:val="2"/>
                <w:sz w:val="20"/>
                <w:szCs w:val="20"/>
                <w:lang w:val="uk-UA" w:eastAsia="zh-CN" w:bidi="hi-IN"/>
              </w:rPr>
              <w:t>D.S.H. + L-R</w:t>
            </w:r>
          </w:p>
        </w:tc>
        <w:tc>
          <w:tcPr>
            <w:tcW w:w="622" w:type="dxa"/>
          </w:tcPr>
          <w:p w14:paraId="63EAE805" w14:textId="77777777" w:rsidR="00FD43FA" w:rsidRDefault="005D4EAB">
            <w:pPr>
              <w:widowControl w:val="0"/>
              <w:spacing w:before="57" w:after="57" w:line="480" w:lineRule="auto"/>
              <w:contextualSpacing/>
              <w:jc w:val="both"/>
            </w:pPr>
            <w:r>
              <w:rPr>
                <w:sz w:val="20"/>
                <w:szCs w:val="20"/>
              </w:rPr>
              <w:t>45</w:t>
            </w:r>
          </w:p>
          <w:p w14:paraId="45D3E94C" w14:textId="77777777" w:rsidR="00FD43FA" w:rsidRDefault="005D4EAB">
            <w:pPr>
              <w:widowControl w:val="0"/>
              <w:spacing w:before="57" w:after="57" w:line="480" w:lineRule="auto"/>
              <w:contextualSpacing/>
              <w:jc w:val="both"/>
            </w:pPr>
            <w:r>
              <w:rPr>
                <w:sz w:val="20"/>
                <w:szCs w:val="20"/>
              </w:rPr>
              <w:t>20</w:t>
            </w:r>
          </w:p>
          <w:p w14:paraId="6DA9EE82" w14:textId="77777777" w:rsidR="00FD43FA" w:rsidRDefault="005D4EAB">
            <w:pPr>
              <w:widowControl w:val="0"/>
              <w:spacing w:before="57" w:after="57" w:line="480" w:lineRule="auto"/>
              <w:contextualSpacing/>
              <w:jc w:val="both"/>
            </w:pPr>
            <w:r>
              <w:rPr>
                <w:sz w:val="20"/>
                <w:szCs w:val="20"/>
              </w:rPr>
              <w:t>35</w:t>
            </w:r>
          </w:p>
        </w:tc>
        <w:tc>
          <w:tcPr>
            <w:tcW w:w="1535" w:type="dxa"/>
          </w:tcPr>
          <w:p w14:paraId="2B2FF2A1" w14:textId="77777777" w:rsidR="00FD43FA" w:rsidRDefault="00FD43FA">
            <w:pPr>
              <w:widowControl w:val="0"/>
              <w:spacing w:line="360" w:lineRule="auto"/>
              <w:contextualSpacing/>
              <w:jc w:val="both"/>
              <w:rPr>
                <w:sz w:val="28"/>
                <w:szCs w:val="28"/>
              </w:rPr>
            </w:pPr>
          </w:p>
        </w:tc>
        <w:tc>
          <w:tcPr>
            <w:tcW w:w="1119" w:type="dxa"/>
          </w:tcPr>
          <w:p w14:paraId="697BD8A3" w14:textId="77777777" w:rsidR="00FD43FA" w:rsidRDefault="00FD43FA">
            <w:pPr>
              <w:widowControl w:val="0"/>
              <w:spacing w:line="360" w:lineRule="auto"/>
              <w:contextualSpacing/>
              <w:jc w:val="both"/>
              <w:rPr>
                <w:sz w:val="28"/>
                <w:szCs w:val="28"/>
              </w:rPr>
            </w:pPr>
          </w:p>
        </w:tc>
      </w:tr>
      <w:tr w:rsidR="00FD43FA" w14:paraId="119642B4" w14:textId="77777777" w:rsidTr="00DA5C83">
        <w:trPr>
          <w:trHeight w:val="1638"/>
        </w:trPr>
        <w:tc>
          <w:tcPr>
            <w:tcW w:w="2035" w:type="dxa"/>
          </w:tcPr>
          <w:p w14:paraId="6B704FE2" w14:textId="77777777" w:rsidR="00FD43FA" w:rsidRDefault="005D4EAB">
            <w:pPr>
              <w:widowControl w:val="0"/>
              <w:spacing w:line="360" w:lineRule="auto"/>
              <w:contextualSpacing/>
              <w:jc w:val="both"/>
            </w:pPr>
            <w:r>
              <w:rPr>
                <w:rFonts w:eastAsia="Noto Serif CJK SC" w:cs="Lohit Devanagari"/>
                <w:kern w:val="2"/>
                <w:sz w:val="28"/>
                <w:szCs w:val="28"/>
                <w:lang w:eastAsia="zh-CN" w:bidi="hi-IN"/>
              </w:rPr>
              <w:t>Розпач</w:t>
            </w:r>
          </w:p>
        </w:tc>
        <w:tc>
          <w:tcPr>
            <w:tcW w:w="2049" w:type="dxa"/>
          </w:tcPr>
          <w:p w14:paraId="4EB5719C" w14:textId="77777777" w:rsidR="00FD43FA" w:rsidRDefault="005D4EAB">
            <w:pPr>
              <w:widowControl w:val="0"/>
              <w:spacing w:line="480" w:lineRule="auto"/>
              <w:contextualSpacing/>
              <w:jc w:val="both"/>
            </w:pPr>
            <w:r>
              <w:rPr>
                <w:rFonts w:eastAsia="Calibri" w:cs="Lohit Devanagari"/>
                <w:b/>
                <w:bCs/>
                <w:color w:val="000000"/>
                <w:kern w:val="2"/>
                <w:sz w:val="20"/>
                <w:szCs w:val="20"/>
                <w:lang w:val="en-US" w:eastAsia="zh-CN" w:bidi="hi-IN"/>
              </w:rPr>
              <w:t>Br</w:t>
            </w:r>
            <w:r>
              <w:rPr>
                <w:rFonts w:eastAsia="Calibri" w:cs="Lohit Devanagari"/>
                <w:b/>
                <w:bCs/>
                <w:color w:val="000000"/>
                <w:kern w:val="2"/>
                <w:sz w:val="20"/>
                <w:szCs w:val="20"/>
                <w:lang w:eastAsia="zh-CN" w:bidi="hi-IN"/>
              </w:rPr>
              <w:t>.</w:t>
            </w:r>
            <w:r>
              <w:rPr>
                <w:rFonts w:eastAsia="Calibri" w:cs="Lohit Devanagari"/>
                <w:b/>
                <w:bCs/>
                <w:color w:val="000000"/>
                <w:kern w:val="2"/>
                <w:sz w:val="20"/>
                <w:szCs w:val="20"/>
                <w:lang w:val="en-US" w:eastAsia="zh-CN" w:bidi="hi-IN"/>
              </w:rPr>
              <w:t>D</w:t>
            </w:r>
            <w:r>
              <w:rPr>
                <w:rFonts w:eastAsia="Calibri" w:cs="Lohit Devanagari"/>
                <w:b/>
                <w:bCs/>
                <w:color w:val="000000"/>
                <w:kern w:val="2"/>
                <w:sz w:val="20"/>
                <w:szCs w:val="20"/>
                <w:lang w:eastAsia="zh-CN" w:bidi="hi-IN"/>
              </w:rPr>
              <w:t>.</w:t>
            </w:r>
            <w:r>
              <w:rPr>
                <w:rFonts w:eastAsia="Calibri" w:cs="Lohit Devanagari"/>
                <w:b/>
                <w:bCs/>
                <w:color w:val="000000"/>
                <w:kern w:val="2"/>
                <w:sz w:val="20"/>
                <w:szCs w:val="20"/>
                <w:lang w:val="en-US" w:eastAsia="zh-CN" w:bidi="hi-IN"/>
              </w:rPr>
              <w:t>S</w:t>
            </w:r>
            <w:r>
              <w:rPr>
                <w:rFonts w:eastAsia="Calibri" w:cs="Lohit Devanagari"/>
                <w:b/>
                <w:bCs/>
                <w:color w:val="000000"/>
                <w:kern w:val="2"/>
                <w:sz w:val="20"/>
                <w:szCs w:val="20"/>
                <w:lang w:eastAsia="zh-CN" w:bidi="hi-IN"/>
              </w:rPr>
              <w:t>.</w:t>
            </w:r>
            <w:r>
              <w:rPr>
                <w:rFonts w:eastAsia="Calibri" w:cs="Lohit Devanagari"/>
                <w:b/>
                <w:bCs/>
                <w:color w:val="000000"/>
                <w:kern w:val="2"/>
                <w:sz w:val="20"/>
                <w:szCs w:val="20"/>
                <w:lang w:val="en-US" w:eastAsia="zh-CN" w:bidi="hi-IN"/>
              </w:rPr>
              <w:t>H</w:t>
            </w:r>
            <w:r>
              <w:rPr>
                <w:rFonts w:eastAsia="Calibri" w:cs="Lohit Devanagari"/>
                <w:b/>
                <w:bCs/>
                <w:color w:val="000000"/>
                <w:kern w:val="2"/>
                <w:sz w:val="20"/>
                <w:szCs w:val="20"/>
                <w:lang w:eastAsia="zh-CN" w:bidi="hi-IN"/>
              </w:rPr>
              <w:t>.</w:t>
            </w:r>
            <w:r>
              <w:rPr>
                <w:rFonts w:eastAsia="Noto Serif CJK SC" w:cs="Lohit Devanagari"/>
                <w:b/>
                <w:bCs/>
                <w:kern w:val="2"/>
                <w:sz w:val="20"/>
                <w:szCs w:val="20"/>
                <w:lang w:eastAsia="zh-CN" w:bidi="hi-IN"/>
              </w:rPr>
              <w:t xml:space="preserve">  + </w:t>
            </w:r>
            <w:r>
              <w:rPr>
                <w:rFonts w:eastAsia="Noto Serif CJK SC" w:cs="Lohit Devanagari"/>
                <w:b/>
                <w:bCs/>
                <w:kern w:val="2"/>
                <w:sz w:val="20"/>
                <w:szCs w:val="20"/>
                <w:lang w:val="en-US" w:eastAsia="zh-CN" w:bidi="hi-IN"/>
              </w:rPr>
              <w:t>L</w:t>
            </w:r>
            <w:r>
              <w:rPr>
                <w:rFonts w:eastAsia="Noto Serif CJK SC" w:cs="Lohit Devanagari"/>
                <w:b/>
                <w:bCs/>
                <w:kern w:val="2"/>
                <w:sz w:val="20"/>
                <w:szCs w:val="20"/>
                <w:lang w:eastAsia="zh-CN" w:bidi="hi-IN"/>
              </w:rPr>
              <w:t>-</w:t>
            </w:r>
            <w:r>
              <w:rPr>
                <w:rFonts w:eastAsia="Noto Serif CJK SC" w:cs="Lohit Devanagari"/>
                <w:b/>
                <w:bCs/>
                <w:kern w:val="2"/>
                <w:sz w:val="20"/>
                <w:szCs w:val="20"/>
                <w:lang w:val="en-US" w:eastAsia="zh-CN" w:bidi="hi-IN"/>
              </w:rPr>
              <w:t>F</w:t>
            </w:r>
          </w:p>
          <w:p w14:paraId="21D445B7" w14:textId="77777777" w:rsidR="00FD43FA" w:rsidRDefault="005D4EAB">
            <w:pPr>
              <w:widowControl w:val="0"/>
              <w:spacing w:line="480" w:lineRule="auto"/>
              <w:contextualSpacing/>
            </w:pPr>
            <w:r>
              <w:rPr>
                <w:rFonts w:eastAsia="Calibri" w:cs="Lohit Devanagari"/>
                <w:color w:val="000000"/>
                <w:kern w:val="2"/>
                <w:sz w:val="20"/>
                <w:szCs w:val="20"/>
                <w:lang w:val="uk-UA" w:eastAsia="zh-CN" w:bidi="hi-IN"/>
              </w:rPr>
              <w:t>Sl.H. + R-F</w:t>
            </w:r>
          </w:p>
          <w:p w14:paraId="6783415D" w14:textId="77777777" w:rsidR="00FD43FA" w:rsidRDefault="005D4EAB">
            <w:pPr>
              <w:widowControl w:val="0"/>
              <w:spacing w:line="480" w:lineRule="auto"/>
              <w:contextualSpacing/>
            </w:pPr>
            <w:r>
              <w:rPr>
                <w:rFonts w:eastAsia="Calibri" w:cs="Lohit Devanagari"/>
                <w:b/>
                <w:bCs/>
                <w:color w:val="000000"/>
                <w:kern w:val="2"/>
                <w:sz w:val="20"/>
                <w:szCs w:val="20"/>
                <w:lang w:val="uk-UA" w:eastAsia="zh-CN" w:bidi="hi-IN"/>
              </w:rPr>
              <w:t>D.S.H. + L-F</w:t>
            </w:r>
          </w:p>
        </w:tc>
        <w:tc>
          <w:tcPr>
            <w:tcW w:w="565" w:type="dxa"/>
          </w:tcPr>
          <w:p w14:paraId="316F7C5B" w14:textId="77777777" w:rsidR="00FD43FA" w:rsidRDefault="005D4EAB">
            <w:pPr>
              <w:widowControl w:val="0"/>
              <w:spacing w:line="480" w:lineRule="auto"/>
            </w:pPr>
            <w:r>
              <w:rPr>
                <w:rFonts w:eastAsia="Calibri" w:cs="Lohit Devanagari"/>
                <w:kern w:val="2"/>
                <w:sz w:val="20"/>
                <w:szCs w:val="20"/>
                <w:lang w:val="uk-UA" w:eastAsia="zh-CN" w:bidi="hi-IN"/>
              </w:rPr>
              <w:t>42</w:t>
            </w:r>
          </w:p>
          <w:p w14:paraId="1D02744B" w14:textId="77777777" w:rsidR="00FD43FA" w:rsidRDefault="005D4EAB">
            <w:pPr>
              <w:widowControl w:val="0"/>
              <w:spacing w:line="480" w:lineRule="auto"/>
            </w:pPr>
            <w:r>
              <w:rPr>
                <w:rFonts w:eastAsia="Calibri" w:cs="Lohit Devanagari"/>
                <w:kern w:val="2"/>
                <w:sz w:val="20"/>
                <w:szCs w:val="20"/>
                <w:lang w:val="uk-UA" w:eastAsia="zh-CN" w:bidi="hi-IN"/>
              </w:rPr>
              <w:t>28</w:t>
            </w:r>
          </w:p>
          <w:p w14:paraId="023434CC" w14:textId="77777777" w:rsidR="00FD43FA" w:rsidRDefault="005D4EAB">
            <w:pPr>
              <w:widowControl w:val="0"/>
              <w:spacing w:line="480" w:lineRule="auto"/>
            </w:pPr>
            <w:r>
              <w:rPr>
                <w:rFonts w:eastAsia="Calibri" w:cs="Lohit Devanagari"/>
                <w:kern w:val="2"/>
                <w:sz w:val="20"/>
                <w:szCs w:val="20"/>
                <w:lang w:val="uk-UA" w:eastAsia="zh-CN" w:bidi="hi-IN"/>
              </w:rPr>
              <w:t>30</w:t>
            </w:r>
          </w:p>
        </w:tc>
        <w:tc>
          <w:tcPr>
            <w:tcW w:w="1704" w:type="dxa"/>
          </w:tcPr>
          <w:p w14:paraId="27DA1787" w14:textId="77777777" w:rsidR="00FD43FA" w:rsidRDefault="005D4EAB">
            <w:pPr>
              <w:widowControl w:val="0"/>
              <w:spacing w:line="480" w:lineRule="auto"/>
              <w:contextualSpacing/>
            </w:pPr>
            <w:r>
              <w:rPr>
                <w:rFonts w:eastAsia="Calibri" w:cs="Lohit Devanagari"/>
                <w:b/>
                <w:bCs/>
                <w:color w:val="000000"/>
                <w:kern w:val="2"/>
                <w:sz w:val="20"/>
                <w:szCs w:val="20"/>
                <w:lang w:val="uk-UA" w:eastAsia="zh-CN" w:bidi="hi-IN"/>
              </w:rPr>
              <w:t>D.S.H. + L-F</w:t>
            </w:r>
          </w:p>
          <w:p w14:paraId="74C57055" w14:textId="77777777" w:rsidR="00FD43FA" w:rsidRDefault="005D4EAB">
            <w:pPr>
              <w:widowControl w:val="0"/>
              <w:spacing w:line="480" w:lineRule="auto"/>
            </w:pPr>
            <w:r>
              <w:rPr>
                <w:rFonts w:eastAsia="Calibri" w:cs="Lohit Devanagari"/>
                <w:color w:val="000000"/>
                <w:kern w:val="2"/>
                <w:sz w:val="20"/>
                <w:szCs w:val="20"/>
                <w:lang w:val="uk-UA" w:eastAsia="zh-CN" w:bidi="hi-IN"/>
              </w:rPr>
              <w:t>D.S.H. + R-F-R</w:t>
            </w:r>
          </w:p>
          <w:p w14:paraId="55735900" w14:textId="77777777" w:rsidR="00FD43FA" w:rsidRDefault="005D4EAB">
            <w:pPr>
              <w:widowControl w:val="0"/>
              <w:spacing w:line="480" w:lineRule="auto"/>
              <w:contextualSpacing/>
              <w:jc w:val="both"/>
            </w:pPr>
            <w:r>
              <w:rPr>
                <w:rFonts w:eastAsia="Calibri" w:cs="Lohit Devanagari"/>
                <w:b/>
                <w:bCs/>
                <w:color w:val="000000"/>
                <w:kern w:val="2"/>
                <w:sz w:val="20"/>
                <w:szCs w:val="20"/>
                <w:lang w:val="en-US" w:eastAsia="zh-CN" w:bidi="hi-IN"/>
              </w:rPr>
              <w:t>Br.D.S.H.</w:t>
            </w:r>
            <w:r>
              <w:rPr>
                <w:rFonts w:eastAsia="Noto Serif CJK SC" w:cs="Lohit Devanagari"/>
                <w:b/>
                <w:bCs/>
                <w:kern w:val="2"/>
                <w:sz w:val="20"/>
                <w:szCs w:val="20"/>
                <w:lang w:val="en-US" w:eastAsia="zh-CN" w:bidi="hi-IN"/>
              </w:rPr>
              <w:t xml:space="preserve">  + L-F</w:t>
            </w:r>
          </w:p>
        </w:tc>
        <w:tc>
          <w:tcPr>
            <w:tcW w:w="622" w:type="dxa"/>
          </w:tcPr>
          <w:p w14:paraId="452A3309" w14:textId="77777777" w:rsidR="00FD43FA" w:rsidRDefault="005D4EAB">
            <w:pPr>
              <w:widowControl w:val="0"/>
              <w:spacing w:line="480" w:lineRule="auto"/>
              <w:contextualSpacing/>
              <w:jc w:val="both"/>
            </w:pPr>
            <w:r>
              <w:rPr>
                <w:sz w:val="20"/>
                <w:szCs w:val="20"/>
                <w:lang w:val="en-US"/>
              </w:rPr>
              <w:t>48</w:t>
            </w:r>
          </w:p>
          <w:p w14:paraId="7EF4B888" w14:textId="77777777" w:rsidR="00FD43FA" w:rsidRDefault="005D4EAB">
            <w:pPr>
              <w:widowControl w:val="0"/>
              <w:spacing w:line="480" w:lineRule="auto"/>
              <w:contextualSpacing/>
              <w:jc w:val="both"/>
            </w:pPr>
            <w:r>
              <w:rPr>
                <w:sz w:val="20"/>
                <w:szCs w:val="20"/>
                <w:lang w:val="en-US"/>
              </w:rPr>
              <w:t>20</w:t>
            </w:r>
          </w:p>
          <w:p w14:paraId="0D583890" w14:textId="77777777" w:rsidR="00FD43FA" w:rsidRDefault="005D4EAB">
            <w:pPr>
              <w:widowControl w:val="0"/>
              <w:spacing w:line="480" w:lineRule="auto"/>
              <w:contextualSpacing/>
              <w:jc w:val="both"/>
            </w:pPr>
            <w:r>
              <w:rPr>
                <w:sz w:val="20"/>
                <w:szCs w:val="20"/>
                <w:lang w:val="en-US"/>
              </w:rPr>
              <w:t>32</w:t>
            </w:r>
          </w:p>
        </w:tc>
        <w:tc>
          <w:tcPr>
            <w:tcW w:w="1535" w:type="dxa"/>
          </w:tcPr>
          <w:p w14:paraId="0C7EA93C" w14:textId="77777777" w:rsidR="00FD43FA" w:rsidRDefault="00FD43FA">
            <w:pPr>
              <w:widowControl w:val="0"/>
              <w:spacing w:line="360" w:lineRule="auto"/>
              <w:contextualSpacing/>
              <w:jc w:val="both"/>
              <w:rPr>
                <w:sz w:val="28"/>
                <w:szCs w:val="28"/>
                <w:lang w:val="en-US"/>
              </w:rPr>
            </w:pPr>
          </w:p>
        </w:tc>
        <w:tc>
          <w:tcPr>
            <w:tcW w:w="1119" w:type="dxa"/>
          </w:tcPr>
          <w:p w14:paraId="722F09C2" w14:textId="77777777" w:rsidR="00FD43FA" w:rsidRDefault="00FD43FA">
            <w:pPr>
              <w:widowControl w:val="0"/>
              <w:spacing w:line="360" w:lineRule="auto"/>
              <w:contextualSpacing/>
              <w:jc w:val="both"/>
              <w:rPr>
                <w:sz w:val="28"/>
                <w:szCs w:val="28"/>
                <w:lang w:val="en-US"/>
              </w:rPr>
            </w:pPr>
          </w:p>
        </w:tc>
      </w:tr>
      <w:tr w:rsidR="00FD43FA" w14:paraId="7D40C26F" w14:textId="77777777" w:rsidTr="00DA5C83">
        <w:tc>
          <w:tcPr>
            <w:tcW w:w="2035" w:type="dxa"/>
          </w:tcPr>
          <w:p w14:paraId="4C89A42B" w14:textId="77777777" w:rsidR="00FD43FA" w:rsidRDefault="005D4EAB">
            <w:pPr>
              <w:widowControl w:val="0"/>
              <w:spacing w:line="360" w:lineRule="auto"/>
              <w:contextualSpacing/>
              <w:jc w:val="both"/>
            </w:pPr>
            <w:r>
              <w:rPr>
                <w:rFonts w:eastAsia="Noto Serif CJK SC" w:cs="Lohit Devanagari"/>
                <w:kern w:val="2"/>
                <w:sz w:val="28"/>
                <w:szCs w:val="28"/>
                <w:lang w:eastAsia="zh-CN" w:bidi="hi-IN"/>
              </w:rPr>
              <w:t xml:space="preserve">Образа </w:t>
            </w:r>
          </w:p>
        </w:tc>
        <w:tc>
          <w:tcPr>
            <w:tcW w:w="2049" w:type="dxa"/>
          </w:tcPr>
          <w:p w14:paraId="576BE8FA" w14:textId="77777777" w:rsidR="00FD43FA" w:rsidRDefault="005D4EAB">
            <w:pPr>
              <w:widowControl w:val="0"/>
              <w:spacing w:line="480" w:lineRule="auto"/>
              <w:contextualSpacing/>
              <w:jc w:val="both"/>
            </w:pPr>
            <w:r>
              <w:rPr>
                <w:rFonts w:eastAsia="Calibri" w:cs="Lohit Devanagari"/>
                <w:color w:val="000000"/>
                <w:kern w:val="2"/>
                <w:sz w:val="20"/>
                <w:szCs w:val="20"/>
                <w:lang w:val="uk-UA" w:eastAsia="zh-CN" w:bidi="hi-IN"/>
              </w:rPr>
              <w:t>D.S.H.</w:t>
            </w:r>
            <w:r>
              <w:rPr>
                <w:rFonts w:eastAsia="Noto Serif CJK SC" w:cs="Lohit Devanagari"/>
                <w:kern w:val="2"/>
                <w:sz w:val="20"/>
                <w:szCs w:val="20"/>
                <w:lang w:eastAsia="zh-CN" w:bidi="hi-IN"/>
              </w:rPr>
              <w:t xml:space="preserve"> + </w:t>
            </w:r>
            <w:r>
              <w:rPr>
                <w:rFonts w:eastAsia="Calibri" w:cs="Lohit Devanagari"/>
                <w:color w:val="000000"/>
                <w:kern w:val="2"/>
                <w:sz w:val="20"/>
                <w:szCs w:val="20"/>
                <w:lang w:val="uk-UA" w:eastAsia="zh-CN" w:bidi="hi-IN"/>
              </w:rPr>
              <w:t>L.L.H.</w:t>
            </w:r>
            <w:r>
              <w:rPr>
                <w:rFonts w:eastAsia="Noto Serif CJK SC" w:cs="Lohit Devanagari"/>
                <w:kern w:val="2"/>
                <w:sz w:val="20"/>
                <w:szCs w:val="20"/>
                <w:lang w:eastAsia="zh-CN" w:bidi="hi-IN"/>
              </w:rPr>
              <w:t>+ R-F</w:t>
            </w:r>
          </w:p>
          <w:p w14:paraId="61D5931D" w14:textId="77777777" w:rsidR="00FD43FA" w:rsidRDefault="005D4EAB">
            <w:pPr>
              <w:widowControl w:val="0"/>
              <w:spacing w:line="480" w:lineRule="auto"/>
              <w:contextualSpacing/>
            </w:pPr>
            <w:r>
              <w:rPr>
                <w:rFonts w:eastAsia="Calibri" w:cs="Lohit Devanagari"/>
                <w:color w:val="000000"/>
                <w:kern w:val="2"/>
                <w:sz w:val="20"/>
                <w:szCs w:val="20"/>
                <w:lang w:val="en-US" w:eastAsia="zh-CN" w:bidi="hi-IN"/>
              </w:rPr>
              <w:t>Br</w:t>
            </w:r>
            <w:r>
              <w:rPr>
                <w:rFonts w:eastAsia="Calibri" w:cs="Lohit Devanagari"/>
                <w:color w:val="000000"/>
                <w:kern w:val="2"/>
                <w:sz w:val="20"/>
                <w:szCs w:val="20"/>
                <w:lang w:eastAsia="zh-CN" w:bidi="hi-IN"/>
              </w:rPr>
              <w:t>.</w:t>
            </w:r>
            <w:r>
              <w:rPr>
                <w:rFonts w:eastAsia="Calibri" w:cs="Lohit Devanagari"/>
                <w:color w:val="000000"/>
                <w:kern w:val="2"/>
                <w:sz w:val="20"/>
                <w:szCs w:val="20"/>
                <w:lang w:val="en-US" w:eastAsia="zh-CN" w:bidi="hi-IN"/>
              </w:rPr>
              <w:t>D</w:t>
            </w:r>
            <w:r>
              <w:rPr>
                <w:rFonts w:eastAsia="Calibri" w:cs="Lohit Devanagari"/>
                <w:color w:val="000000"/>
                <w:kern w:val="2"/>
                <w:sz w:val="20"/>
                <w:szCs w:val="20"/>
                <w:lang w:eastAsia="zh-CN" w:bidi="hi-IN"/>
              </w:rPr>
              <w:t>.</w:t>
            </w:r>
            <w:r>
              <w:rPr>
                <w:rFonts w:eastAsia="Calibri" w:cs="Lohit Devanagari"/>
                <w:color w:val="000000"/>
                <w:kern w:val="2"/>
                <w:sz w:val="20"/>
                <w:szCs w:val="20"/>
                <w:lang w:val="en-US" w:eastAsia="zh-CN" w:bidi="hi-IN"/>
              </w:rPr>
              <w:t>S</w:t>
            </w:r>
            <w:r>
              <w:rPr>
                <w:rFonts w:eastAsia="Calibri" w:cs="Lohit Devanagari"/>
                <w:color w:val="000000"/>
                <w:kern w:val="2"/>
                <w:sz w:val="20"/>
                <w:szCs w:val="20"/>
                <w:lang w:eastAsia="zh-CN" w:bidi="hi-IN"/>
              </w:rPr>
              <w:t>.</w:t>
            </w:r>
            <w:r>
              <w:rPr>
                <w:rFonts w:eastAsia="Calibri" w:cs="Lohit Devanagari"/>
                <w:color w:val="000000"/>
                <w:kern w:val="2"/>
                <w:sz w:val="20"/>
                <w:szCs w:val="20"/>
                <w:lang w:val="en-US" w:eastAsia="zh-CN" w:bidi="hi-IN"/>
              </w:rPr>
              <w:t>H</w:t>
            </w:r>
            <w:r>
              <w:rPr>
                <w:rFonts w:eastAsia="Calibri" w:cs="Lohit Devanagari"/>
                <w:color w:val="000000"/>
                <w:kern w:val="2"/>
                <w:sz w:val="20"/>
                <w:szCs w:val="20"/>
                <w:lang w:eastAsia="zh-CN" w:bidi="hi-IN"/>
              </w:rPr>
              <w:t>.</w:t>
            </w:r>
            <w:r>
              <w:rPr>
                <w:rFonts w:eastAsia="Noto Serif CJK SC" w:cs="Lohit Devanagari"/>
                <w:kern w:val="2"/>
                <w:sz w:val="20"/>
                <w:szCs w:val="20"/>
                <w:lang w:eastAsia="zh-CN" w:bidi="hi-IN"/>
              </w:rPr>
              <w:t xml:space="preserve"> + </w:t>
            </w:r>
            <w:r>
              <w:rPr>
                <w:rFonts w:eastAsia="Noto Serif CJK SC" w:cs="Lohit Devanagari"/>
                <w:kern w:val="2"/>
                <w:sz w:val="20"/>
                <w:szCs w:val="20"/>
                <w:lang w:val="en-US" w:eastAsia="zh-CN" w:bidi="hi-IN"/>
              </w:rPr>
              <w:t>M</w:t>
            </w:r>
            <w:r>
              <w:rPr>
                <w:rFonts w:eastAsia="Noto Serif CJK SC" w:cs="Lohit Devanagari"/>
                <w:kern w:val="2"/>
                <w:sz w:val="20"/>
                <w:szCs w:val="20"/>
                <w:lang w:eastAsia="zh-CN" w:bidi="hi-IN"/>
              </w:rPr>
              <w:t>-</w:t>
            </w:r>
            <w:r>
              <w:rPr>
                <w:rFonts w:eastAsia="Noto Serif CJK SC" w:cs="Lohit Devanagari"/>
                <w:kern w:val="2"/>
                <w:sz w:val="20"/>
                <w:szCs w:val="20"/>
                <w:lang w:val="en-US" w:eastAsia="zh-CN" w:bidi="hi-IN"/>
              </w:rPr>
              <w:t>R</w:t>
            </w:r>
          </w:p>
          <w:p w14:paraId="5979A6A3" w14:textId="77777777" w:rsidR="00FD43FA" w:rsidRDefault="005D4EAB">
            <w:pPr>
              <w:widowControl w:val="0"/>
              <w:spacing w:line="480" w:lineRule="auto"/>
              <w:contextualSpacing/>
              <w:jc w:val="both"/>
            </w:pPr>
            <w:r>
              <w:rPr>
                <w:rFonts w:eastAsia="Calibri" w:cs="Lohit Devanagari"/>
                <w:b/>
                <w:bCs/>
                <w:color w:val="000000"/>
                <w:kern w:val="2"/>
                <w:sz w:val="20"/>
                <w:szCs w:val="20"/>
                <w:lang w:val="uk-UA" w:eastAsia="zh-CN" w:bidi="hi-IN"/>
              </w:rPr>
              <w:t>D.S.H.</w:t>
            </w:r>
            <w:r>
              <w:rPr>
                <w:rFonts w:eastAsia="Noto Serif CJK SC" w:cs="Lohit Devanagari"/>
                <w:b/>
                <w:bCs/>
                <w:kern w:val="2"/>
                <w:sz w:val="20"/>
                <w:szCs w:val="20"/>
                <w:lang w:eastAsia="zh-CN" w:bidi="hi-IN"/>
              </w:rPr>
              <w:t xml:space="preserve">  +L-F</w:t>
            </w:r>
          </w:p>
          <w:p w14:paraId="2AFA92A8" w14:textId="77777777" w:rsidR="00FD43FA" w:rsidRDefault="00FD43FA">
            <w:pPr>
              <w:widowControl w:val="0"/>
              <w:spacing w:line="480" w:lineRule="auto"/>
              <w:contextualSpacing/>
              <w:jc w:val="both"/>
              <w:rPr>
                <w:rFonts w:ascii="Liberation Serif" w:eastAsia="Noto Serif CJK SC" w:hAnsi="Liberation Serif" w:cs="Lohit Devanagari"/>
                <w:kern w:val="2"/>
                <w:sz w:val="20"/>
                <w:szCs w:val="20"/>
                <w:lang w:eastAsia="zh-CN" w:bidi="hi-IN"/>
              </w:rPr>
            </w:pPr>
          </w:p>
        </w:tc>
        <w:tc>
          <w:tcPr>
            <w:tcW w:w="565" w:type="dxa"/>
          </w:tcPr>
          <w:p w14:paraId="69D90FE5" w14:textId="77777777" w:rsidR="00FD43FA" w:rsidRDefault="005D4EAB">
            <w:pPr>
              <w:widowControl w:val="0"/>
              <w:spacing w:line="480" w:lineRule="auto"/>
              <w:contextualSpacing/>
              <w:jc w:val="both"/>
            </w:pPr>
            <w:r>
              <w:rPr>
                <w:sz w:val="20"/>
                <w:szCs w:val="20"/>
              </w:rPr>
              <w:t>17</w:t>
            </w:r>
          </w:p>
          <w:p w14:paraId="4743AE5D" w14:textId="77777777" w:rsidR="00FD43FA" w:rsidRDefault="005D4EAB">
            <w:pPr>
              <w:widowControl w:val="0"/>
              <w:spacing w:line="480" w:lineRule="auto"/>
              <w:contextualSpacing/>
              <w:jc w:val="both"/>
            </w:pPr>
            <w:r>
              <w:rPr>
                <w:sz w:val="20"/>
                <w:szCs w:val="20"/>
              </w:rPr>
              <w:t>33</w:t>
            </w:r>
          </w:p>
          <w:p w14:paraId="0A850E63" w14:textId="77777777" w:rsidR="00FD43FA" w:rsidRDefault="005D4EAB">
            <w:pPr>
              <w:widowControl w:val="0"/>
              <w:spacing w:line="480" w:lineRule="auto"/>
              <w:contextualSpacing/>
              <w:jc w:val="both"/>
            </w:pPr>
            <w:r>
              <w:rPr>
                <w:sz w:val="20"/>
                <w:szCs w:val="20"/>
              </w:rPr>
              <w:t>50</w:t>
            </w:r>
          </w:p>
        </w:tc>
        <w:tc>
          <w:tcPr>
            <w:tcW w:w="1704" w:type="dxa"/>
          </w:tcPr>
          <w:p w14:paraId="2D85B552" w14:textId="77777777" w:rsidR="00FD43FA" w:rsidRDefault="005D4EAB">
            <w:pPr>
              <w:widowControl w:val="0"/>
              <w:spacing w:line="480" w:lineRule="auto"/>
              <w:contextualSpacing/>
            </w:pPr>
            <w:r>
              <w:rPr>
                <w:rFonts w:eastAsia="Calibri" w:cs="Lohit Devanagari"/>
                <w:b/>
                <w:bCs/>
                <w:color w:val="000000"/>
                <w:kern w:val="2"/>
                <w:sz w:val="20"/>
                <w:szCs w:val="20"/>
                <w:lang w:val="uk-UA" w:eastAsia="zh-CN" w:bidi="hi-IN"/>
              </w:rPr>
              <w:t>D.S.H. + L-F</w:t>
            </w:r>
          </w:p>
          <w:p w14:paraId="7D89DDF5" w14:textId="77777777" w:rsidR="00FD43FA" w:rsidRDefault="005D4EAB">
            <w:pPr>
              <w:widowControl w:val="0"/>
              <w:spacing w:line="480" w:lineRule="auto"/>
              <w:contextualSpacing/>
            </w:pPr>
            <w:r>
              <w:rPr>
                <w:rFonts w:eastAsia="Calibri" w:cs="Lohit Devanagari"/>
                <w:color w:val="000000"/>
                <w:kern w:val="2"/>
                <w:sz w:val="20"/>
                <w:szCs w:val="20"/>
                <w:lang w:val="uk-UA" w:eastAsia="zh-CN" w:bidi="hi-IN"/>
              </w:rPr>
              <w:t>Sl.H. + R-F</w:t>
            </w:r>
          </w:p>
          <w:p w14:paraId="2D14F1AC" w14:textId="77777777" w:rsidR="00FD43FA" w:rsidRDefault="005D4EAB">
            <w:pPr>
              <w:widowControl w:val="0"/>
              <w:spacing w:line="480" w:lineRule="auto"/>
              <w:contextualSpacing/>
            </w:pPr>
            <w:r>
              <w:rPr>
                <w:rFonts w:eastAsia="Calibri" w:cs="Lohit Devanagari"/>
                <w:color w:val="000000"/>
                <w:kern w:val="2"/>
                <w:sz w:val="20"/>
                <w:szCs w:val="20"/>
                <w:lang w:val="uk-UA" w:eastAsia="zh-CN" w:bidi="hi-IN"/>
              </w:rPr>
              <w:t>D.S.H. + R-F</w:t>
            </w:r>
          </w:p>
        </w:tc>
        <w:tc>
          <w:tcPr>
            <w:tcW w:w="622" w:type="dxa"/>
          </w:tcPr>
          <w:p w14:paraId="17881C18" w14:textId="77777777" w:rsidR="00FD43FA" w:rsidRDefault="005D4EAB">
            <w:pPr>
              <w:widowControl w:val="0"/>
              <w:spacing w:line="480" w:lineRule="auto"/>
              <w:contextualSpacing/>
              <w:jc w:val="both"/>
            </w:pPr>
            <w:r>
              <w:rPr>
                <w:sz w:val="20"/>
                <w:szCs w:val="20"/>
              </w:rPr>
              <w:t>55</w:t>
            </w:r>
          </w:p>
          <w:p w14:paraId="5BAA7891" w14:textId="77777777" w:rsidR="00FD43FA" w:rsidRDefault="005D4EAB">
            <w:pPr>
              <w:widowControl w:val="0"/>
              <w:spacing w:line="480" w:lineRule="auto"/>
              <w:contextualSpacing/>
              <w:jc w:val="both"/>
            </w:pPr>
            <w:r>
              <w:rPr>
                <w:sz w:val="20"/>
                <w:szCs w:val="20"/>
              </w:rPr>
              <w:t>22</w:t>
            </w:r>
          </w:p>
          <w:p w14:paraId="35E04731" w14:textId="77777777" w:rsidR="00FD43FA" w:rsidRDefault="005D4EAB">
            <w:pPr>
              <w:widowControl w:val="0"/>
              <w:spacing w:line="480" w:lineRule="auto"/>
              <w:contextualSpacing/>
              <w:jc w:val="both"/>
            </w:pPr>
            <w:r>
              <w:rPr>
                <w:sz w:val="20"/>
                <w:szCs w:val="20"/>
              </w:rPr>
              <w:t>23</w:t>
            </w:r>
          </w:p>
        </w:tc>
        <w:tc>
          <w:tcPr>
            <w:tcW w:w="1535" w:type="dxa"/>
          </w:tcPr>
          <w:p w14:paraId="7817E795" w14:textId="77777777" w:rsidR="00FD43FA" w:rsidRDefault="00FD43FA">
            <w:pPr>
              <w:widowControl w:val="0"/>
              <w:spacing w:line="360" w:lineRule="auto"/>
              <w:contextualSpacing/>
              <w:jc w:val="both"/>
              <w:rPr>
                <w:sz w:val="28"/>
                <w:szCs w:val="28"/>
              </w:rPr>
            </w:pPr>
          </w:p>
        </w:tc>
        <w:tc>
          <w:tcPr>
            <w:tcW w:w="1119" w:type="dxa"/>
          </w:tcPr>
          <w:p w14:paraId="481C3597" w14:textId="77777777" w:rsidR="00FD43FA" w:rsidRDefault="00FD43FA">
            <w:pPr>
              <w:widowControl w:val="0"/>
              <w:spacing w:line="360" w:lineRule="auto"/>
              <w:contextualSpacing/>
              <w:jc w:val="both"/>
              <w:rPr>
                <w:sz w:val="28"/>
                <w:szCs w:val="28"/>
              </w:rPr>
            </w:pPr>
          </w:p>
        </w:tc>
      </w:tr>
      <w:tr w:rsidR="00FD43FA" w14:paraId="1F9AB2C2" w14:textId="77777777" w:rsidTr="00DA5C83">
        <w:trPr>
          <w:trHeight w:val="1220"/>
        </w:trPr>
        <w:tc>
          <w:tcPr>
            <w:tcW w:w="2035" w:type="dxa"/>
          </w:tcPr>
          <w:p w14:paraId="387021B3" w14:textId="77777777" w:rsidR="00FD43FA" w:rsidRDefault="005D4EAB">
            <w:pPr>
              <w:pStyle w:val="af5"/>
              <w:spacing w:line="360" w:lineRule="auto"/>
              <w:contextualSpacing/>
              <w:jc w:val="both"/>
            </w:pPr>
            <w:r>
              <w:rPr>
                <w:rFonts w:eastAsia="Noto Serif CJK SC" w:cs="Lohit Devanagari"/>
                <w:kern w:val="2"/>
                <w:sz w:val="28"/>
                <w:szCs w:val="28"/>
                <w:lang w:eastAsia="zh-CN" w:bidi="hi-IN"/>
              </w:rPr>
              <w:t>Підозрілість</w:t>
            </w:r>
          </w:p>
        </w:tc>
        <w:tc>
          <w:tcPr>
            <w:tcW w:w="2049" w:type="dxa"/>
          </w:tcPr>
          <w:p w14:paraId="40C98FCB" w14:textId="77777777" w:rsidR="00FD43FA" w:rsidRDefault="00FD43FA">
            <w:pPr>
              <w:widowControl w:val="0"/>
              <w:spacing w:line="360" w:lineRule="auto"/>
              <w:contextualSpacing/>
              <w:jc w:val="both"/>
              <w:rPr>
                <w:sz w:val="28"/>
                <w:szCs w:val="28"/>
              </w:rPr>
            </w:pPr>
          </w:p>
        </w:tc>
        <w:tc>
          <w:tcPr>
            <w:tcW w:w="565" w:type="dxa"/>
          </w:tcPr>
          <w:p w14:paraId="0F9E2854" w14:textId="77777777" w:rsidR="00FD43FA" w:rsidRDefault="00FD43FA">
            <w:pPr>
              <w:widowControl w:val="0"/>
              <w:spacing w:line="360" w:lineRule="auto"/>
              <w:contextualSpacing/>
              <w:jc w:val="both"/>
              <w:rPr>
                <w:sz w:val="28"/>
                <w:szCs w:val="28"/>
              </w:rPr>
            </w:pPr>
          </w:p>
        </w:tc>
        <w:tc>
          <w:tcPr>
            <w:tcW w:w="1704" w:type="dxa"/>
          </w:tcPr>
          <w:p w14:paraId="417DE03A" w14:textId="77777777" w:rsidR="00FD43FA" w:rsidRDefault="005D4EAB">
            <w:pPr>
              <w:widowControl w:val="0"/>
              <w:spacing w:line="360" w:lineRule="auto"/>
              <w:contextualSpacing/>
              <w:jc w:val="both"/>
            </w:pPr>
            <w:r>
              <w:rPr>
                <w:rFonts w:eastAsia="Calibri" w:cs="Lohit Devanagari"/>
                <w:color w:val="000000"/>
                <w:kern w:val="2"/>
                <w:sz w:val="20"/>
                <w:szCs w:val="20"/>
                <w:lang w:val="uk-UA" w:eastAsia="zh-CN" w:bidi="hi-IN"/>
              </w:rPr>
              <w:t>D.S.H.</w:t>
            </w:r>
            <w:r>
              <w:rPr>
                <w:rFonts w:eastAsia="Noto Serif CJK SC" w:cs="Lohit Devanagari"/>
                <w:kern w:val="2"/>
                <w:sz w:val="20"/>
                <w:szCs w:val="20"/>
                <w:lang w:eastAsia="zh-CN" w:bidi="hi-IN"/>
              </w:rPr>
              <w:t xml:space="preserve">  + L-F</w:t>
            </w:r>
          </w:p>
          <w:p w14:paraId="150FF660" w14:textId="77777777" w:rsidR="00FD43FA" w:rsidRDefault="005D4EAB">
            <w:pPr>
              <w:widowControl w:val="0"/>
              <w:spacing w:line="360" w:lineRule="auto"/>
              <w:contextualSpacing/>
              <w:jc w:val="both"/>
            </w:pPr>
            <w:r>
              <w:rPr>
                <w:rFonts w:eastAsia="Calibri" w:cs="Lohit Devanagari"/>
                <w:color w:val="000000"/>
                <w:kern w:val="2"/>
                <w:sz w:val="20"/>
                <w:szCs w:val="20"/>
                <w:lang w:val="uk-UA" w:eastAsia="zh-CN" w:bidi="hi-IN"/>
              </w:rPr>
              <w:t>D.S.H.</w:t>
            </w:r>
            <w:r>
              <w:rPr>
                <w:rFonts w:eastAsia="Noto Serif CJK SC" w:cs="Lohit Devanagari"/>
                <w:kern w:val="2"/>
                <w:sz w:val="20"/>
                <w:szCs w:val="20"/>
                <w:lang w:eastAsia="zh-CN" w:bidi="hi-IN"/>
              </w:rPr>
              <w:t xml:space="preserve">  + R-F</w:t>
            </w:r>
          </w:p>
          <w:p w14:paraId="206B8A88" w14:textId="77777777" w:rsidR="00FD43FA" w:rsidRDefault="005D4EAB">
            <w:pPr>
              <w:widowControl w:val="0"/>
              <w:spacing w:line="360" w:lineRule="auto"/>
              <w:contextualSpacing/>
              <w:jc w:val="both"/>
            </w:pPr>
            <w:r>
              <w:rPr>
                <w:rFonts w:eastAsia="Calibri" w:cs="Lohit Devanagari"/>
                <w:color w:val="000000"/>
                <w:kern w:val="2"/>
                <w:sz w:val="20"/>
                <w:szCs w:val="20"/>
                <w:lang w:val="uk-UA" w:eastAsia="zh-CN" w:bidi="hi-IN"/>
              </w:rPr>
              <w:t>L.L.H. + L-F</w:t>
            </w:r>
          </w:p>
        </w:tc>
        <w:tc>
          <w:tcPr>
            <w:tcW w:w="622" w:type="dxa"/>
          </w:tcPr>
          <w:p w14:paraId="58AE4C16" w14:textId="77777777" w:rsidR="00FD43FA" w:rsidRDefault="005D4EAB">
            <w:pPr>
              <w:widowControl w:val="0"/>
              <w:spacing w:line="360" w:lineRule="auto"/>
              <w:contextualSpacing/>
              <w:jc w:val="both"/>
            </w:pPr>
            <w:r>
              <w:rPr>
                <w:sz w:val="20"/>
                <w:szCs w:val="20"/>
              </w:rPr>
              <w:t>57</w:t>
            </w:r>
          </w:p>
          <w:p w14:paraId="31A9C92D" w14:textId="77777777" w:rsidR="00FD43FA" w:rsidRDefault="005D4EAB">
            <w:pPr>
              <w:widowControl w:val="0"/>
              <w:spacing w:line="360" w:lineRule="auto"/>
              <w:contextualSpacing/>
              <w:jc w:val="both"/>
            </w:pPr>
            <w:r>
              <w:rPr>
                <w:sz w:val="20"/>
                <w:szCs w:val="20"/>
              </w:rPr>
              <w:t>28</w:t>
            </w:r>
          </w:p>
          <w:p w14:paraId="59978D60" w14:textId="77777777" w:rsidR="00FD43FA" w:rsidRDefault="005D4EAB">
            <w:pPr>
              <w:widowControl w:val="0"/>
              <w:spacing w:line="360" w:lineRule="auto"/>
              <w:contextualSpacing/>
              <w:jc w:val="both"/>
            </w:pPr>
            <w:r>
              <w:rPr>
                <w:sz w:val="20"/>
                <w:szCs w:val="20"/>
              </w:rPr>
              <w:t>15</w:t>
            </w:r>
          </w:p>
        </w:tc>
        <w:tc>
          <w:tcPr>
            <w:tcW w:w="1535" w:type="dxa"/>
          </w:tcPr>
          <w:p w14:paraId="26178766" w14:textId="77777777" w:rsidR="00FD43FA" w:rsidRDefault="00FD43FA">
            <w:pPr>
              <w:widowControl w:val="0"/>
              <w:spacing w:line="360" w:lineRule="auto"/>
              <w:contextualSpacing/>
              <w:jc w:val="both"/>
              <w:rPr>
                <w:sz w:val="28"/>
                <w:szCs w:val="28"/>
              </w:rPr>
            </w:pPr>
          </w:p>
        </w:tc>
        <w:tc>
          <w:tcPr>
            <w:tcW w:w="1119" w:type="dxa"/>
          </w:tcPr>
          <w:p w14:paraId="6FB220A1" w14:textId="77777777" w:rsidR="00FD43FA" w:rsidRDefault="00FD43FA">
            <w:pPr>
              <w:widowControl w:val="0"/>
              <w:spacing w:line="360" w:lineRule="auto"/>
              <w:contextualSpacing/>
              <w:jc w:val="both"/>
              <w:rPr>
                <w:sz w:val="28"/>
                <w:szCs w:val="28"/>
              </w:rPr>
            </w:pPr>
          </w:p>
        </w:tc>
      </w:tr>
      <w:tr w:rsidR="00FD43FA" w14:paraId="180151E8" w14:textId="77777777" w:rsidTr="00DA5C83">
        <w:tc>
          <w:tcPr>
            <w:tcW w:w="2035" w:type="dxa"/>
          </w:tcPr>
          <w:p w14:paraId="0CC8701B" w14:textId="77777777" w:rsidR="00FD43FA" w:rsidRDefault="005D4EAB">
            <w:pPr>
              <w:widowControl w:val="0"/>
              <w:spacing w:line="360" w:lineRule="auto"/>
              <w:contextualSpacing/>
              <w:jc w:val="both"/>
            </w:pPr>
            <w:r>
              <w:rPr>
                <w:rFonts w:eastAsia="Noto Serif CJK SC" w:cs="Lohit Devanagari"/>
                <w:kern w:val="2"/>
                <w:sz w:val="28"/>
                <w:szCs w:val="28"/>
                <w:lang w:eastAsia="zh-CN" w:bidi="hi-IN"/>
              </w:rPr>
              <w:t>Здивування</w:t>
            </w:r>
          </w:p>
        </w:tc>
        <w:tc>
          <w:tcPr>
            <w:tcW w:w="2049" w:type="dxa"/>
          </w:tcPr>
          <w:p w14:paraId="0081750F" w14:textId="77777777" w:rsidR="00FD43FA" w:rsidRDefault="005D4EAB">
            <w:pPr>
              <w:widowControl w:val="0"/>
              <w:spacing w:line="480" w:lineRule="auto"/>
              <w:contextualSpacing/>
              <w:jc w:val="both"/>
            </w:pPr>
            <w:r>
              <w:rPr>
                <w:rFonts w:eastAsia="Calibri" w:cs="Lohit Devanagari"/>
                <w:b/>
                <w:bCs/>
                <w:color w:val="000000"/>
                <w:kern w:val="2"/>
                <w:sz w:val="20"/>
                <w:szCs w:val="20"/>
                <w:lang w:val="uk-UA" w:eastAsia="zh-CN" w:bidi="hi-IN"/>
              </w:rPr>
              <w:t>D.S.H.</w:t>
            </w:r>
            <w:r>
              <w:rPr>
                <w:rFonts w:eastAsia="Noto Serif CJK SC" w:cs="Lohit Devanagari"/>
                <w:b/>
                <w:bCs/>
                <w:kern w:val="2"/>
                <w:sz w:val="20"/>
                <w:szCs w:val="20"/>
                <w:lang w:eastAsia="zh-CN" w:bidi="hi-IN"/>
              </w:rPr>
              <w:t xml:space="preserve">  + R-F</w:t>
            </w:r>
          </w:p>
        </w:tc>
        <w:tc>
          <w:tcPr>
            <w:tcW w:w="565" w:type="dxa"/>
          </w:tcPr>
          <w:p w14:paraId="01746B3D" w14:textId="77777777" w:rsidR="00FD43FA" w:rsidRDefault="005D4EAB">
            <w:pPr>
              <w:widowControl w:val="0"/>
              <w:spacing w:line="480" w:lineRule="auto"/>
              <w:contextualSpacing/>
              <w:jc w:val="both"/>
            </w:pPr>
            <w:r>
              <w:rPr>
                <w:sz w:val="20"/>
                <w:szCs w:val="20"/>
              </w:rPr>
              <w:t>100</w:t>
            </w:r>
          </w:p>
        </w:tc>
        <w:tc>
          <w:tcPr>
            <w:tcW w:w="1704" w:type="dxa"/>
          </w:tcPr>
          <w:p w14:paraId="6A42ABC5" w14:textId="77777777" w:rsidR="00FD43FA" w:rsidRDefault="005D4EAB">
            <w:pPr>
              <w:widowControl w:val="0"/>
              <w:spacing w:line="480" w:lineRule="auto"/>
              <w:contextualSpacing/>
              <w:jc w:val="both"/>
            </w:pPr>
            <w:r>
              <w:rPr>
                <w:rFonts w:eastAsia="Calibri" w:cs="Lohit Devanagari"/>
                <w:b/>
                <w:bCs/>
                <w:color w:val="000000"/>
                <w:kern w:val="2"/>
                <w:sz w:val="20"/>
                <w:szCs w:val="20"/>
                <w:lang w:val="uk-UA" w:eastAsia="zh-CN" w:bidi="hi-IN"/>
              </w:rPr>
              <w:t>D.S.H.</w:t>
            </w:r>
            <w:r>
              <w:rPr>
                <w:rFonts w:eastAsia="Noto Serif CJK SC" w:cs="Lohit Devanagari"/>
                <w:b/>
                <w:bCs/>
                <w:kern w:val="2"/>
                <w:sz w:val="20"/>
                <w:szCs w:val="20"/>
                <w:lang w:eastAsia="zh-CN" w:bidi="hi-IN"/>
              </w:rPr>
              <w:t xml:space="preserve">  + R-F</w:t>
            </w:r>
          </w:p>
        </w:tc>
        <w:tc>
          <w:tcPr>
            <w:tcW w:w="622" w:type="dxa"/>
          </w:tcPr>
          <w:p w14:paraId="1AC49B24" w14:textId="77777777" w:rsidR="00FD43FA" w:rsidRDefault="005D4EAB">
            <w:pPr>
              <w:widowControl w:val="0"/>
              <w:spacing w:line="480" w:lineRule="auto"/>
              <w:contextualSpacing/>
              <w:jc w:val="both"/>
            </w:pPr>
            <w:r>
              <w:rPr>
                <w:sz w:val="20"/>
                <w:szCs w:val="20"/>
              </w:rPr>
              <w:t>100</w:t>
            </w:r>
          </w:p>
        </w:tc>
        <w:tc>
          <w:tcPr>
            <w:tcW w:w="1535" w:type="dxa"/>
          </w:tcPr>
          <w:p w14:paraId="038074E5" w14:textId="77777777" w:rsidR="00FD43FA" w:rsidRDefault="005D4EAB">
            <w:pPr>
              <w:pStyle w:val="af2"/>
              <w:widowControl w:val="0"/>
              <w:spacing w:line="480" w:lineRule="auto"/>
              <w:ind w:left="0"/>
              <w:jc w:val="both"/>
            </w:pPr>
            <w:r>
              <w:rPr>
                <w:rFonts w:eastAsia="Noto Serif CJK SC" w:cs="Lohit Devanagari"/>
                <w:kern w:val="2"/>
                <w:sz w:val="20"/>
                <w:szCs w:val="20"/>
                <w:lang w:val="uk-UA" w:eastAsia="zh-CN" w:bidi="hi-IN"/>
              </w:rPr>
              <w:t>Mid Rise</w:t>
            </w:r>
          </w:p>
        </w:tc>
        <w:tc>
          <w:tcPr>
            <w:tcW w:w="1119" w:type="dxa"/>
          </w:tcPr>
          <w:p w14:paraId="72112D3C" w14:textId="77777777" w:rsidR="00FD43FA" w:rsidRDefault="005D4EAB">
            <w:pPr>
              <w:widowControl w:val="0"/>
              <w:spacing w:line="480" w:lineRule="auto"/>
              <w:contextualSpacing/>
              <w:jc w:val="both"/>
            </w:pPr>
            <w:r>
              <w:rPr>
                <w:sz w:val="20"/>
                <w:szCs w:val="20"/>
              </w:rPr>
              <w:t>100</w:t>
            </w:r>
          </w:p>
        </w:tc>
      </w:tr>
      <w:tr w:rsidR="00FD43FA" w14:paraId="453B6794" w14:textId="77777777" w:rsidTr="00DA5C83">
        <w:tc>
          <w:tcPr>
            <w:tcW w:w="2035" w:type="dxa"/>
          </w:tcPr>
          <w:p w14:paraId="05AFF58B" w14:textId="77777777" w:rsidR="00FD43FA" w:rsidRDefault="005D4EAB">
            <w:pPr>
              <w:widowControl w:val="0"/>
              <w:spacing w:line="360" w:lineRule="auto"/>
              <w:contextualSpacing/>
              <w:jc w:val="both"/>
            </w:pPr>
            <w:r>
              <w:rPr>
                <w:rFonts w:eastAsia="Noto Serif CJK SC" w:cs="Lohit Devanagari"/>
                <w:kern w:val="2"/>
                <w:sz w:val="28"/>
                <w:szCs w:val="28"/>
                <w:lang w:eastAsia="zh-CN" w:bidi="hi-IN"/>
              </w:rPr>
              <w:t>Впевненність</w:t>
            </w:r>
          </w:p>
        </w:tc>
        <w:tc>
          <w:tcPr>
            <w:tcW w:w="2049" w:type="dxa"/>
          </w:tcPr>
          <w:p w14:paraId="4A6B9B2E" w14:textId="77777777" w:rsidR="00FD43FA" w:rsidRDefault="005D4EAB">
            <w:pPr>
              <w:widowControl w:val="0"/>
              <w:spacing w:line="480" w:lineRule="auto"/>
              <w:contextualSpacing/>
              <w:jc w:val="both"/>
            </w:pPr>
            <w:r>
              <w:rPr>
                <w:rFonts w:eastAsia="Calibri" w:cs="Lohit Devanagari"/>
                <w:b/>
                <w:bCs/>
                <w:color w:val="000000"/>
                <w:kern w:val="2"/>
                <w:sz w:val="20"/>
                <w:szCs w:val="20"/>
                <w:lang w:val="uk-UA" w:eastAsia="zh-CN" w:bidi="hi-IN"/>
              </w:rPr>
              <w:t>D.S.H.</w:t>
            </w:r>
            <w:r>
              <w:rPr>
                <w:rFonts w:eastAsia="Noto Serif CJK SC" w:cs="Lohit Devanagari"/>
                <w:b/>
                <w:bCs/>
                <w:kern w:val="2"/>
                <w:sz w:val="20"/>
                <w:szCs w:val="20"/>
                <w:lang w:eastAsia="zh-CN" w:bidi="hi-IN"/>
              </w:rPr>
              <w:t xml:space="preserve">  + L-F</w:t>
            </w:r>
          </w:p>
          <w:p w14:paraId="1D2D0AB5" w14:textId="77777777" w:rsidR="00FD43FA" w:rsidRDefault="005D4EAB">
            <w:pPr>
              <w:widowControl w:val="0"/>
              <w:spacing w:before="57" w:after="57" w:line="480" w:lineRule="auto"/>
              <w:contextualSpacing/>
            </w:pPr>
            <w:r>
              <w:rPr>
                <w:rFonts w:eastAsia="Calibri" w:cs="Lohit Devanagari"/>
                <w:b/>
                <w:bCs/>
                <w:color w:val="000000"/>
                <w:kern w:val="2"/>
                <w:sz w:val="20"/>
                <w:szCs w:val="20"/>
                <w:lang w:val="uk-UA" w:eastAsia="zh-CN" w:bidi="hi-IN"/>
              </w:rPr>
              <w:t>Sl.H. + L-F</w:t>
            </w:r>
          </w:p>
          <w:p w14:paraId="640070CF" w14:textId="77777777" w:rsidR="00FD43FA" w:rsidRDefault="005D4EAB">
            <w:pPr>
              <w:widowControl w:val="0"/>
              <w:spacing w:before="57" w:after="57" w:line="480" w:lineRule="auto"/>
              <w:contextualSpacing/>
            </w:pPr>
            <w:r>
              <w:rPr>
                <w:rFonts w:eastAsia="Calibri" w:cs="Lohit Devanagari"/>
                <w:color w:val="000000"/>
                <w:kern w:val="2"/>
                <w:sz w:val="20"/>
                <w:szCs w:val="20"/>
                <w:lang w:val="en-US" w:eastAsia="zh-CN" w:bidi="hi-IN"/>
              </w:rPr>
              <w:t>Br</w:t>
            </w:r>
            <w:r>
              <w:rPr>
                <w:rFonts w:eastAsia="Calibri" w:cs="Lohit Devanagari"/>
                <w:color w:val="000000"/>
                <w:kern w:val="2"/>
                <w:sz w:val="20"/>
                <w:szCs w:val="20"/>
                <w:lang w:eastAsia="zh-CN" w:bidi="hi-IN"/>
              </w:rPr>
              <w:t>.</w:t>
            </w:r>
            <w:r>
              <w:rPr>
                <w:rFonts w:eastAsia="Calibri" w:cs="Lohit Devanagari"/>
                <w:color w:val="000000"/>
                <w:kern w:val="2"/>
                <w:sz w:val="20"/>
                <w:szCs w:val="20"/>
                <w:lang w:val="en-US" w:eastAsia="zh-CN" w:bidi="hi-IN"/>
              </w:rPr>
              <w:t>D</w:t>
            </w:r>
            <w:r>
              <w:rPr>
                <w:rFonts w:eastAsia="Calibri" w:cs="Lohit Devanagari"/>
                <w:color w:val="000000"/>
                <w:kern w:val="2"/>
                <w:sz w:val="20"/>
                <w:szCs w:val="20"/>
                <w:lang w:eastAsia="zh-CN" w:bidi="hi-IN"/>
              </w:rPr>
              <w:t>.</w:t>
            </w:r>
            <w:r>
              <w:rPr>
                <w:rFonts w:eastAsia="Calibri" w:cs="Lohit Devanagari"/>
                <w:color w:val="000000"/>
                <w:kern w:val="2"/>
                <w:sz w:val="20"/>
                <w:szCs w:val="20"/>
                <w:lang w:val="en-US" w:eastAsia="zh-CN" w:bidi="hi-IN"/>
              </w:rPr>
              <w:t>S</w:t>
            </w:r>
            <w:r>
              <w:rPr>
                <w:rFonts w:eastAsia="Calibri" w:cs="Lohit Devanagari"/>
                <w:color w:val="000000"/>
                <w:kern w:val="2"/>
                <w:sz w:val="20"/>
                <w:szCs w:val="20"/>
                <w:lang w:eastAsia="zh-CN" w:bidi="hi-IN"/>
              </w:rPr>
              <w:t>.</w:t>
            </w:r>
            <w:r>
              <w:rPr>
                <w:rFonts w:eastAsia="Calibri" w:cs="Lohit Devanagari"/>
                <w:color w:val="000000"/>
                <w:kern w:val="2"/>
                <w:sz w:val="20"/>
                <w:szCs w:val="20"/>
                <w:lang w:val="en-US" w:eastAsia="zh-CN" w:bidi="hi-IN"/>
              </w:rPr>
              <w:t>H</w:t>
            </w:r>
            <w:r>
              <w:rPr>
                <w:rFonts w:eastAsia="Calibri" w:cs="Lohit Devanagari"/>
                <w:color w:val="000000"/>
                <w:kern w:val="2"/>
                <w:sz w:val="20"/>
                <w:szCs w:val="20"/>
                <w:lang w:eastAsia="zh-CN" w:bidi="hi-IN"/>
              </w:rPr>
              <w:t>.</w:t>
            </w:r>
            <w:r>
              <w:rPr>
                <w:rFonts w:eastAsia="Noto Serif CJK SC" w:cs="Lohit Devanagari"/>
                <w:color w:val="000000"/>
                <w:kern w:val="2"/>
                <w:sz w:val="20"/>
                <w:szCs w:val="20"/>
                <w:lang w:eastAsia="zh-CN" w:bidi="hi-IN"/>
              </w:rPr>
              <w:t xml:space="preserve">  </w:t>
            </w:r>
            <w:r>
              <w:rPr>
                <w:rFonts w:eastAsia="Noto Serif CJK SC" w:cs="Lohit Devanagari"/>
                <w:color w:val="000000"/>
                <w:kern w:val="2"/>
                <w:sz w:val="20"/>
                <w:szCs w:val="20"/>
                <w:lang w:val="en-US" w:eastAsia="zh-CN" w:bidi="hi-IN"/>
              </w:rPr>
              <w:t>+ L-F</w:t>
            </w:r>
          </w:p>
        </w:tc>
        <w:tc>
          <w:tcPr>
            <w:tcW w:w="565" w:type="dxa"/>
          </w:tcPr>
          <w:p w14:paraId="7FF491BB" w14:textId="77777777" w:rsidR="00FD43FA" w:rsidRDefault="005D4EAB">
            <w:pPr>
              <w:widowControl w:val="0"/>
              <w:spacing w:line="480" w:lineRule="auto"/>
              <w:contextualSpacing/>
              <w:jc w:val="both"/>
            </w:pPr>
            <w:r>
              <w:rPr>
                <w:sz w:val="20"/>
                <w:szCs w:val="20"/>
              </w:rPr>
              <w:t>45</w:t>
            </w:r>
          </w:p>
          <w:p w14:paraId="6487BFA6" w14:textId="77777777" w:rsidR="00FD43FA" w:rsidRDefault="005D4EAB">
            <w:pPr>
              <w:widowControl w:val="0"/>
              <w:spacing w:line="480" w:lineRule="auto"/>
              <w:contextualSpacing/>
              <w:jc w:val="both"/>
            </w:pPr>
            <w:r>
              <w:rPr>
                <w:sz w:val="20"/>
                <w:szCs w:val="20"/>
              </w:rPr>
              <w:t>15</w:t>
            </w:r>
          </w:p>
          <w:p w14:paraId="46D021F0" w14:textId="77777777" w:rsidR="00FD43FA" w:rsidRDefault="005D4EAB">
            <w:pPr>
              <w:widowControl w:val="0"/>
              <w:spacing w:line="480" w:lineRule="auto"/>
              <w:contextualSpacing/>
              <w:jc w:val="both"/>
            </w:pPr>
            <w:r>
              <w:rPr>
                <w:sz w:val="20"/>
                <w:szCs w:val="20"/>
              </w:rPr>
              <w:t>40</w:t>
            </w:r>
          </w:p>
        </w:tc>
        <w:tc>
          <w:tcPr>
            <w:tcW w:w="1704" w:type="dxa"/>
          </w:tcPr>
          <w:p w14:paraId="39B2DDD6" w14:textId="77777777" w:rsidR="00FD43FA" w:rsidRDefault="005D4EAB">
            <w:pPr>
              <w:widowControl w:val="0"/>
              <w:spacing w:before="57" w:after="57" w:line="480" w:lineRule="auto"/>
              <w:contextualSpacing/>
            </w:pPr>
            <w:r>
              <w:rPr>
                <w:rFonts w:eastAsia="Calibri" w:cs="Lohit Devanagari"/>
                <w:b/>
                <w:bCs/>
                <w:color w:val="000000"/>
                <w:kern w:val="2"/>
                <w:sz w:val="20"/>
                <w:szCs w:val="20"/>
                <w:lang w:val="uk-UA" w:eastAsia="zh-CN" w:bidi="hi-IN"/>
              </w:rPr>
              <w:t>D.S.H.</w:t>
            </w:r>
            <w:r>
              <w:rPr>
                <w:rFonts w:eastAsia="Noto Serif CJK SC" w:cs="Lohit Devanagari"/>
                <w:b/>
                <w:bCs/>
                <w:kern w:val="2"/>
                <w:sz w:val="20"/>
                <w:szCs w:val="20"/>
                <w:lang w:eastAsia="zh-CN" w:bidi="hi-IN"/>
              </w:rPr>
              <w:t xml:space="preserve">  + L-F</w:t>
            </w:r>
          </w:p>
          <w:p w14:paraId="1DF538EE" w14:textId="77777777" w:rsidR="00FD43FA" w:rsidRDefault="005D4EAB">
            <w:pPr>
              <w:widowControl w:val="0"/>
              <w:spacing w:before="57" w:after="57" w:line="480" w:lineRule="auto"/>
              <w:contextualSpacing/>
            </w:pPr>
            <w:r>
              <w:rPr>
                <w:rFonts w:eastAsia="Calibri" w:cs="Lohit Devanagari"/>
                <w:b/>
                <w:bCs/>
                <w:color w:val="000000"/>
                <w:kern w:val="2"/>
                <w:sz w:val="20"/>
                <w:szCs w:val="20"/>
                <w:lang w:val="uk-UA" w:eastAsia="zh-CN" w:bidi="hi-IN"/>
              </w:rPr>
              <w:t>Sl.H. + L-F</w:t>
            </w:r>
          </w:p>
          <w:p w14:paraId="6395C24C" w14:textId="77777777" w:rsidR="00FD43FA" w:rsidRDefault="005D4EAB">
            <w:pPr>
              <w:widowControl w:val="0"/>
              <w:spacing w:before="57" w:after="57" w:line="480" w:lineRule="auto"/>
              <w:contextualSpacing/>
            </w:pPr>
            <w:r>
              <w:rPr>
                <w:rFonts w:eastAsia="Calibri" w:cs="Lohit Devanagari"/>
                <w:color w:val="000000"/>
                <w:kern w:val="2"/>
                <w:sz w:val="20"/>
                <w:szCs w:val="20"/>
                <w:lang w:val="uk-UA" w:eastAsia="zh-CN" w:bidi="hi-IN"/>
              </w:rPr>
              <w:t>L.L.H.</w:t>
            </w:r>
            <w:r>
              <w:rPr>
                <w:rFonts w:eastAsia="Noto Serif CJK SC" w:cs="Lohit Devanagari"/>
                <w:kern w:val="2"/>
                <w:sz w:val="20"/>
                <w:szCs w:val="20"/>
                <w:lang w:eastAsia="zh-CN" w:bidi="hi-IN"/>
              </w:rPr>
              <w:t>+ R-F</w:t>
            </w:r>
          </w:p>
        </w:tc>
        <w:tc>
          <w:tcPr>
            <w:tcW w:w="622" w:type="dxa"/>
          </w:tcPr>
          <w:p w14:paraId="034BD486" w14:textId="77777777" w:rsidR="00FD43FA" w:rsidRDefault="005D4EAB">
            <w:pPr>
              <w:widowControl w:val="0"/>
              <w:spacing w:line="480" w:lineRule="auto"/>
              <w:contextualSpacing/>
              <w:jc w:val="both"/>
            </w:pPr>
            <w:r>
              <w:rPr>
                <w:sz w:val="20"/>
                <w:szCs w:val="20"/>
              </w:rPr>
              <w:t>64</w:t>
            </w:r>
          </w:p>
          <w:p w14:paraId="0F24D646" w14:textId="77777777" w:rsidR="00FD43FA" w:rsidRDefault="005D4EAB">
            <w:pPr>
              <w:widowControl w:val="0"/>
              <w:spacing w:line="480" w:lineRule="auto"/>
              <w:contextualSpacing/>
              <w:jc w:val="both"/>
            </w:pPr>
            <w:r>
              <w:rPr>
                <w:sz w:val="20"/>
                <w:szCs w:val="20"/>
              </w:rPr>
              <w:t>19</w:t>
            </w:r>
          </w:p>
          <w:p w14:paraId="133CFAC0" w14:textId="77777777" w:rsidR="00FD43FA" w:rsidRDefault="005D4EAB">
            <w:pPr>
              <w:widowControl w:val="0"/>
              <w:spacing w:line="480" w:lineRule="auto"/>
              <w:contextualSpacing/>
              <w:jc w:val="both"/>
            </w:pPr>
            <w:r>
              <w:rPr>
                <w:sz w:val="20"/>
                <w:szCs w:val="20"/>
              </w:rPr>
              <w:t>17</w:t>
            </w:r>
          </w:p>
        </w:tc>
        <w:tc>
          <w:tcPr>
            <w:tcW w:w="1535" w:type="dxa"/>
          </w:tcPr>
          <w:p w14:paraId="256C4E86" w14:textId="77777777" w:rsidR="00FD43FA" w:rsidRDefault="005D4EAB">
            <w:pPr>
              <w:widowControl w:val="0"/>
              <w:spacing w:line="480" w:lineRule="auto"/>
              <w:contextualSpacing/>
              <w:jc w:val="both"/>
            </w:pPr>
            <w:r>
              <w:rPr>
                <w:rFonts w:eastAsia="Calibri" w:cs="Lohit Devanagari"/>
                <w:b/>
                <w:bCs/>
                <w:color w:val="000000"/>
                <w:kern w:val="2"/>
                <w:sz w:val="20"/>
                <w:szCs w:val="20"/>
                <w:lang w:val="uk-UA" w:eastAsia="zh-CN" w:bidi="hi-IN"/>
              </w:rPr>
              <w:t>D.S.H.</w:t>
            </w:r>
            <w:r>
              <w:rPr>
                <w:rFonts w:eastAsia="Noto Serif CJK SC" w:cs="Lohit Devanagari"/>
                <w:b/>
                <w:bCs/>
                <w:kern w:val="2"/>
                <w:sz w:val="20"/>
                <w:szCs w:val="20"/>
                <w:lang w:eastAsia="zh-CN" w:bidi="hi-IN"/>
              </w:rPr>
              <w:t xml:space="preserve">  + L-F</w:t>
            </w:r>
          </w:p>
          <w:p w14:paraId="470D3C0D" w14:textId="77777777" w:rsidR="00FD43FA" w:rsidRDefault="005D4EAB">
            <w:pPr>
              <w:widowControl w:val="0"/>
              <w:spacing w:line="480" w:lineRule="auto"/>
              <w:contextualSpacing/>
              <w:jc w:val="both"/>
            </w:pPr>
            <w:r>
              <w:rPr>
                <w:rFonts w:eastAsia="Calibri" w:cs="Lohit Devanagari"/>
                <w:color w:val="000000"/>
                <w:kern w:val="2"/>
                <w:sz w:val="20"/>
                <w:szCs w:val="20"/>
                <w:lang w:val="uk-UA" w:eastAsia="zh-CN" w:bidi="hi-IN"/>
              </w:rPr>
              <w:t>D.S.H.</w:t>
            </w:r>
            <w:r>
              <w:rPr>
                <w:rFonts w:eastAsia="Noto Serif CJK SC" w:cs="Lohit Devanagari"/>
                <w:kern w:val="2"/>
                <w:sz w:val="20"/>
                <w:szCs w:val="20"/>
                <w:lang w:eastAsia="zh-CN" w:bidi="hi-IN"/>
              </w:rPr>
              <w:t xml:space="preserve">  + H-F</w:t>
            </w:r>
          </w:p>
          <w:p w14:paraId="61C5A29A" w14:textId="77777777" w:rsidR="00FD43FA" w:rsidRDefault="005D4EAB">
            <w:pPr>
              <w:widowControl w:val="0"/>
              <w:spacing w:line="480" w:lineRule="auto"/>
              <w:contextualSpacing/>
            </w:pPr>
            <w:r>
              <w:rPr>
                <w:rFonts w:eastAsia="Calibri" w:cs="Lohit Devanagari"/>
                <w:b/>
                <w:bCs/>
                <w:color w:val="000000"/>
                <w:kern w:val="2"/>
                <w:sz w:val="20"/>
                <w:szCs w:val="20"/>
                <w:lang w:val="uk-UA" w:eastAsia="zh-CN" w:bidi="hi-IN"/>
              </w:rPr>
              <w:t>Sl.H. + L-F</w:t>
            </w:r>
          </w:p>
        </w:tc>
        <w:tc>
          <w:tcPr>
            <w:tcW w:w="1119" w:type="dxa"/>
          </w:tcPr>
          <w:p w14:paraId="75FBCCA7" w14:textId="77777777" w:rsidR="00FD43FA" w:rsidRDefault="005D4EAB">
            <w:pPr>
              <w:widowControl w:val="0"/>
              <w:spacing w:line="480" w:lineRule="auto"/>
              <w:contextualSpacing/>
              <w:jc w:val="both"/>
            </w:pPr>
            <w:r>
              <w:rPr>
                <w:sz w:val="20"/>
                <w:szCs w:val="20"/>
              </w:rPr>
              <w:t>54</w:t>
            </w:r>
          </w:p>
          <w:p w14:paraId="57E71349" w14:textId="77777777" w:rsidR="00FD43FA" w:rsidRDefault="005D4EAB">
            <w:pPr>
              <w:widowControl w:val="0"/>
              <w:spacing w:line="480" w:lineRule="auto"/>
              <w:contextualSpacing/>
              <w:jc w:val="both"/>
            </w:pPr>
            <w:r>
              <w:rPr>
                <w:sz w:val="20"/>
                <w:szCs w:val="20"/>
              </w:rPr>
              <w:t>18</w:t>
            </w:r>
          </w:p>
          <w:p w14:paraId="56DBB1A8" w14:textId="77777777" w:rsidR="00FD43FA" w:rsidRDefault="005D4EAB">
            <w:pPr>
              <w:widowControl w:val="0"/>
              <w:spacing w:line="480" w:lineRule="auto"/>
              <w:contextualSpacing/>
              <w:jc w:val="both"/>
            </w:pPr>
            <w:r>
              <w:rPr>
                <w:sz w:val="20"/>
                <w:szCs w:val="20"/>
              </w:rPr>
              <w:t>28</w:t>
            </w:r>
          </w:p>
        </w:tc>
      </w:tr>
      <w:tr w:rsidR="00FD43FA" w14:paraId="53165A78" w14:textId="77777777" w:rsidTr="00DA5C83">
        <w:tc>
          <w:tcPr>
            <w:tcW w:w="2035" w:type="dxa"/>
          </w:tcPr>
          <w:p w14:paraId="130161AD" w14:textId="77777777" w:rsidR="00FD43FA" w:rsidRDefault="005D4EAB">
            <w:pPr>
              <w:widowControl w:val="0"/>
              <w:spacing w:line="360" w:lineRule="auto"/>
              <w:contextualSpacing/>
              <w:jc w:val="both"/>
            </w:pPr>
            <w:r>
              <w:rPr>
                <w:rFonts w:eastAsia="Noto Serif CJK SC" w:cs="Lohit Devanagari"/>
                <w:kern w:val="2"/>
                <w:sz w:val="28"/>
                <w:szCs w:val="28"/>
                <w:lang w:eastAsia="zh-CN" w:bidi="hi-IN"/>
              </w:rPr>
              <w:t>Знервованність</w:t>
            </w:r>
          </w:p>
        </w:tc>
        <w:tc>
          <w:tcPr>
            <w:tcW w:w="2049" w:type="dxa"/>
          </w:tcPr>
          <w:p w14:paraId="370CD335" w14:textId="77777777" w:rsidR="00FD43FA" w:rsidRDefault="005D4EAB">
            <w:pPr>
              <w:widowControl w:val="0"/>
              <w:spacing w:line="480" w:lineRule="auto"/>
              <w:contextualSpacing/>
            </w:pPr>
            <w:r>
              <w:rPr>
                <w:rFonts w:eastAsia="Calibri" w:cs="Lohit Devanagari"/>
                <w:color w:val="000000"/>
                <w:kern w:val="2"/>
                <w:sz w:val="20"/>
                <w:szCs w:val="20"/>
                <w:lang w:val="uk-UA" w:eastAsia="zh-CN" w:bidi="hi-IN"/>
              </w:rPr>
              <w:t>D.S.H. + R-F</w:t>
            </w:r>
          </w:p>
          <w:p w14:paraId="020F7C4A" w14:textId="77777777" w:rsidR="00FD43FA" w:rsidRDefault="005D4EAB">
            <w:pPr>
              <w:widowControl w:val="0"/>
              <w:spacing w:line="480" w:lineRule="auto"/>
              <w:contextualSpacing/>
            </w:pPr>
            <w:r>
              <w:rPr>
                <w:rFonts w:eastAsia="Calibri" w:cs="Lohit Devanagari"/>
                <w:color w:val="000000"/>
                <w:kern w:val="2"/>
                <w:sz w:val="20"/>
                <w:szCs w:val="20"/>
                <w:lang w:val="uk-UA" w:eastAsia="zh-CN" w:bidi="hi-IN"/>
              </w:rPr>
              <w:t>D.S.H. + L-R</w:t>
            </w:r>
          </w:p>
          <w:p w14:paraId="271FC2CE" w14:textId="77777777" w:rsidR="00FD43FA" w:rsidRDefault="005D4EAB">
            <w:pPr>
              <w:widowControl w:val="0"/>
              <w:spacing w:line="480" w:lineRule="auto"/>
              <w:contextualSpacing/>
              <w:jc w:val="both"/>
            </w:pPr>
            <w:r>
              <w:rPr>
                <w:rFonts w:eastAsia="Calibri" w:cs="Lohit Devanagari"/>
                <w:color w:val="000000"/>
                <w:kern w:val="2"/>
                <w:sz w:val="20"/>
                <w:szCs w:val="20"/>
                <w:lang w:val="en-US" w:eastAsia="zh-CN" w:bidi="hi-IN"/>
              </w:rPr>
              <w:t>Br</w:t>
            </w:r>
            <w:r>
              <w:rPr>
                <w:rFonts w:eastAsia="Calibri" w:cs="Lohit Devanagari"/>
                <w:color w:val="000000"/>
                <w:kern w:val="2"/>
                <w:sz w:val="20"/>
                <w:szCs w:val="20"/>
                <w:lang w:eastAsia="zh-CN" w:bidi="hi-IN"/>
              </w:rPr>
              <w:t>.</w:t>
            </w:r>
            <w:r>
              <w:rPr>
                <w:rFonts w:eastAsia="Calibri" w:cs="Lohit Devanagari"/>
                <w:color w:val="000000"/>
                <w:kern w:val="2"/>
                <w:sz w:val="20"/>
                <w:szCs w:val="20"/>
                <w:lang w:val="en-US" w:eastAsia="zh-CN" w:bidi="hi-IN"/>
              </w:rPr>
              <w:t>D</w:t>
            </w:r>
            <w:r>
              <w:rPr>
                <w:rFonts w:eastAsia="Calibri" w:cs="Lohit Devanagari"/>
                <w:color w:val="000000"/>
                <w:kern w:val="2"/>
                <w:sz w:val="20"/>
                <w:szCs w:val="20"/>
                <w:lang w:eastAsia="zh-CN" w:bidi="hi-IN"/>
              </w:rPr>
              <w:t>.</w:t>
            </w:r>
            <w:r>
              <w:rPr>
                <w:rFonts w:eastAsia="Calibri" w:cs="Lohit Devanagari"/>
                <w:color w:val="000000"/>
                <w:kern w:val="2"/>
                <w:sz w:val="20"/>
                <w:szCs w:val="20"/>
                <w:lang w:val="en-US" w:eastAsia="zh-CN" w:bidi="hi-IN"/>
              </w:rPr>
              <w:t>S</w:t>
            </w:r>
            <w:r>
              <w:rPr>
                <w:rFonts w:eastAsia="Calibri" w:cs="Lohit Devanagari"/>
                <w:color w:val="000000"/>
                <w:kern w:val="2"/>
                <w:sz w:val="20"/>
                <w:szCs w:val="20"/>
                <w:lang w:eastAsia="zh-CN" w:bidi="hi-IN"/>
              </w:rPr>
              <w:t>.</w:t>
            </w:r>
            <w:r>
              <w:rPr>
                <w:rFonts w:eastAsia="Calibri" w:cs="Lohit Devanagari"/>
                <w:color w:val="000000"/>
                <w:kern w:val="2"/>
                <w:sz w:val="20"/>
                <w:szCs w:val="20"/>
                <w:lang w:val="en-US" w:eastAsia="zh-CN" w:bidi="hi-IN"/>
              </w:rPr>
              <w:t>H</w:t>
            </w:r>
            <w:r>
              <w:rPr>
                <w:rFonts w:eastAsia="Calibri" w:cs="Lohit Devanagari"/>
                <w:color w:val="000000"/>
                <w:kern w:val="2"/>
                <w:sz w:val="20"/>
                <w:szCs w:val="20"/>
                <w:lang w:eastAsia="zh-CN" w:bidi="hi-IN"/>
              </w:rPr>
              <w:t>.</w:t>
            </w:r>
            <w:r>
              <w:rPr>
                <w:rFonts w:eastAsia="Noto Serif CJK SC" w:cs="Lohit Devanagari"/>
                <w:kern w:val="2"/>
                <w:sz w:val="20"/>
                <w:szCs w:val="20"/>
                <w:lang w:eastAsia="zh-CN" w:bidi="hi-IN"/>
              </w:rPr>
              <w:t xml:space="preserve">  </w:t>
            </w:r>
            <w:r>
              <w:rPr>
                <w:rFonts w:eastAsia="Noto Serif CJK SC" w:cs="Lohit Devanagari"/>
                <w:kern w:val="2"/>
                <w:sz w:val="20"/>
                <w:szCs w:val="20"/>
                <w:lang w:val="en-US" w:eastAsia="zh-CN" w:bidi="hi-IN"/>
              </w:rPr>
              <w:t>+ L-F</w:t>
            </w:r>
          </w:p>
        </w:tc>
        <w:tc>
          <w:tcPr>
            <w:tcW w:w="565" w:type="dxa"/>
          </w:tcPr>
          <w:p w14:paraId="08811ADB" w14:textId="77777777" w:rsidR="00FD43FA" w:rsidRDefault="005D4EAB">
            <w:pPr>
              <w:widowControl w:val="0"/>
              <w:spacing w:line="480" w:lineRule="auto"/>
              <w:contextualSpacing/>
              <w:jc w:val="both"/>
            </w:pPr>
            <w:r>
              <w:rPr>
                <w:sz w:val="20"/>
                <w:szCs w:val="20"/>
              </w:rPr>
              <w:t>50</w:t>
            </w:r>
          </w:p>
          <w:p w14:paraId="5BEFE8A6" w14:textId="77777777" w:rsidR="00FD43FA" w:rsidRDefault="005D4EAB">
            <w:pPr>
              <w:widowControl w:val="0"/>
              <w:spacing w:line="480" w:lineRule="auto"/>
              <w:contextualSpacing/>
              <w:jc w:val="both"/>
            </w:pPr>
            <w:r>
              <w:rPr>
                <w:sz w:val="20"/>
                <w:szCs w:val="20"/>
              </w:rPr>
              <w:t>25</w:t>
            </w:r>
          </w:p>
          <w:p w14:paraId="1DBCFEC6" w14:textId="77777777" w:rsidR="00FD43FA" w:rsidRDefault="005D4EAB">
            <w:pPr>
              <w:widowControl w:val="0"/>
              <w:spacing w:line="480" w:lineRule="auto"/>
              <w:contextualSpacing/>
              <w:jc w:val="both"/>
            </w:pPr>
            <w:r>
              <w:rPr>
                <w:sz w:val="20"/>
                <w:szCs w:val="20"/>
              </w:rPr>
              <w:t>25</w:t>
            </w:r>
          </w:p>
        </w:tc>
        <w:tc>
          <w:tcPr>
            <w:tcW w:w="1704" w:type="dxa"/>
          </w:tcPr>
          <w:p w14:paraId="7686BCEE" w14:textId="77777777" w:rsidR="00FD43FA" w:rsidRDefault="00FD43FA">
            <w:pPr>
              <w:widowControl w:val="0"/>
              <w:spacing w:line="480" w:lineRule="auto"/>
              <w:contextualSpacing/>
              <w:jc w:val="both"/>
              <w:rPr>
                <w:sz w:val="28"/>
                <w:szCs w:val="28"/>
              </w:rPr>
            </w:pPr>
          </w:p>
        </w:tc>
        <w:tc>
          <w:tcPr>
            <w:tcW w:w="622" w:type="dxa"/>
          </w:tcPr>
          <w:p w14:paraId="2A0AEFD9" w14:textId="77777777" w:rsidR="00FD43FA" w:rsidRDefault="00FD43FA">
            <w:pPr>
              <w:widowControl w:val="0"/>
              <w:spacing w:line="480" w:lineRule="auto"/>
              <w:contextualSpacing/>
              <w:jc w:val="both"/>
              <w:rPr>
                <w:sz w:val="20"/>
                <w:szCs w:val="20"/>
              </w:rPr>
            </w:pPr>
          </w:p>
        </w:tc>
        <w:tc>
          <w:tcPr>
            <w:tcW w:w="1535" w:type="dxa"/>
          </w:tcPr>
          <w:p w14:paraId="00A01534" w14:textId="77777777" w:rsidR="00FD43FA" w:rsidRDefault="00FD43FA">
            <w:pPr>
              <w:widowControl w:val="0"/>
              <w:spacing w:line="480" w:lineRule="auto"/>
              <w:contextualSpacing/>
              <w:jc w:val="both"/>
              <w:rPr>
                <w:sz w:val="28"/>
                <w:szCs w:val="28"/>
              </w:rPr>
            </w:pPr>
          </w:p>
        </w:tc>
        <w:tc>
          <w:tcPr>
            <w:tcW w:w="1119" w:type="dxa"/>
          </w:tcPr>
          <w:p w14:paraId="185A164E" w14:textId="77777777" w:rsidR="00FD43FA" w:rsidRDefault="00FD43FA">
            <w:pPr>
              <w:widowControl w:val="0"/>
              <w:spacing w:line="480" w:lineRule="auto"/>
              <w:contextualSpacing/>
              <w:jc w:val="both"/>
              <w:rPr>
                <w:sz w:val="28"/>
                <w:szCs w:val="28"/>
              </w:rPr>
            </w:pPr>
          </w:p>
        </w:tc>
      </w:tr>
      <w:tr w:rsidR="00FD43FA" w14:paraId="17FE95AC" w14:textId="77777777" w:rsidTr="00DA5C83">
        <w:tc>
          <w:tcPr>
            <w:tcW w:w="2035" w:type="dxa"/>
          </w:tcPr>
          <w:p w14:paraId="1B99926A" w14:textId="77777777" w:rsidR="00FD43FA" w:rsidRDefault="005D4EAB">
            <w:pPr>
              <w:widowControl w:val="0"/>
              <w:spacing w:line="360" w:lineRule="auto"/>
              <w:contextualSpacing/>
              <w:jc w:val="both"/>
            </w:pPr>
            <w:r>
              <w:rPr>
                <w:rFonts w:eastAsia="Noto Serif CJK SC" w:cs="Lohit Devanagari"/>
                <w:kern w:val="2"/>
                <w:sz w:val="28"/>
                <w:szCs w:val="28"/>
                <w:lang w:eastAsia="zh-CN" w:bidi="hi-IN"/>
              </w:rPr>
              <w:t>Залякування</w:t>
            </w:r>
          </w:p>
        </w:tc>
        <w:tc>
          <w:tcPr>
            <w:tcW w:w="2049" w:type="dxa"/>
          </w:tcPr>
          <w:p w14:paraId="6D929C03" w14:textId="77777777" w:rsidR="00FD43FA" w:rsidRDefault="00FD43FA">
            <w:pPr>
              <w:widowControl w:val="0"/>
              <w:spacing w:line="480" w:lineRule="auto"/>
              <w:contextualSpacing/>
              <w:jc w:val="both"/>
              <w:rPr>
                <w:sz w:val="28"/>
                <w:szCs w:val="28"/>
              </w:rPr>
            </w:pPr>
          </w:p>
        </w:tc>
        <w:tc>
          <w:tcPr>
            <w:tcW w:w="565" w:type="dxa"/>
          </w:tcPr>
          <w:p w14:paraId="2C77FF13" w14:textId="77777777" w:rsidR="00FD43FA" w:rsidRDefault="00FD43FA">
            <w:pPr>
              <w:widowControl w:val="0"/>
              <w:spacing w:line="480" w:lineRule="auto"/>
              <w:contextualSpacing/>
              <w:jc w:val="both"/>
              <w:rPr>
                <w:sz w:val="28"/>
                <w:szCs w:val="28"/>
              </w:rPr>
            </w:pPr>
          </w:p>
        </w:tc>
        <w:tc>
          <w:tcPr>
            <w:tcW w:w="1704" w:type="dxa"/>
          </w:tcPr>
          <w:p w14:paraId="1281499B" w14:textId="77777777" w:rsidR="00FD43FA" w:rsidRDefault="005D4EAB">
            <w:pPr>
              <w:widowControl w:val="0"/>
              <w:spacing w:line="480" w:lineRule="auto"/>
              <w:contextualSpacing/>
            </w:pPr>
            <w:r>
              <w:rPr>
                <w:rFonts w:eastAsia="Calibri" w:cs="Lohit Devanagari"/>
                <w:color w:val="000000"/>
                <w:kern w:val="2"/>
                <w:sz w:val="20"/>
                <w:szCs w:val="20"/>
                <w:lang w:val="uk-UA" w:eastAsia="zh-CN" w:bidi="hi-IN"/>
              </w:rPr>
              <w:t>D.S.H. + L-R</w:t>
            </w:r>
          </w:p>
          <w:p w14:paraId="04F180A6" w14:textId="77777777" w:rsidR="00FD43FA" w:rsidRDefault="005D4EAB">
            <w:pPr>
              <w:widowControl w:val="0"/>
              <w:spacing w:line="480" w:lineRule="auto"/>
              <w:contextualSpacing/>
            </w:pPr>
            <w:r>
              <w:rPr>
                <w:rFonts w:eastAsia="Calibri" w:cs="Lohit Devanagari"/>
                <w:color w:val="000000"/>
                <w:kern w:val="2"/>
                <w:sz w:val="20"/>
                <w:szCs w:val="20"/>
                <w:lang w:val="uk-UA" w:eastAsia="zh-CN" w:bidi="hi-IN"/>
              </w:rPr>
              <w:t>Sl.H. + L-F</w:t>
            </w:r>
          </w:p>
          <w:p w14:paraId="3FE122C4" w14:textId="77777777" w:rsidR="00FD43FA" w:rsidRDefault="005D4EAB">
            <w:pPr>
              <w:widowControl w:val="0"/>
              <w:spacing w:line="480" w:lineRule="auto"/>
              <w:contextualSpacing/>
              <w:jc w:val="both"/>
            </w:pPr>
            <w:r>
              <w:rPr>
                <w:rFonts w:eastAsia="Calibri" w:cs="Lohit Devanagari"/>
                <w:color w:val="000000"/>
                <w:kern w:val="2"/>
                <w:sz w:val="20"/>
                <w:szCs w:val="20"/>
                <w:lang w:val="uk-UA" w:eastAsia="zh-CN" w:bidi="hi-IN"/>
              </w:rPr>
              <w:t>L.L.H. + L-F</w:t>
            </w:r>
          </w:p>
        </w:tc>
        <w:tc>
          <w:tcPr>
            <w:tcW w:w="622" w:type="dxa"/>
          </w:tcPr>
          <w:p w14:paraId="3AFF9777" w14:textId="77777777" w:rsidR="00FD43FA" w:rsidRDefault="005D4EAB">
            <w:pPr>
              <w:widowControl w:val="0"/>
              <w:spacing w:line="480" w:lineRule="auto"/>
              <w:contextualSpacing/>
              <w:jc w:val="both"/>
            </w:pPr>
            <w:r>
              <w:rPr>
                <w:sz w:val="20"/>
                <w:szCs w:val="20"/>
              </w:rPr>
              <w:t>60</w:t>
            </w:r>
          </w:p>
          <w:p w14:paraId="7A627709" w14:textId="77777777" w:rsidR="00FD43FA" w:rsidRDefault="005D4EAB">
            <w:pPr>
              <w:widowControl w:val="0"/>
              <w:spacing w:line="480" w:lineRule="auto"/>
              <w:contextualSpacing/>
              <w:jc w:val="both"/>
            </w:pPr>
            <w:r>
              <w:rPr>
                <w:sz w:val="20"/>
                <w:szCs w:val="20"/>
              </w:rPr>
              <w:t>20</w:t>
            </w:r>
          </w:p>
          <w:p w14:paraId="2E7D8710" w14:textId="77777777" w:rsidR="00FD43FA" w:rsidRDefault="005D4EAB">
            <w:pPr>
              <w:widowControl w:val="0"/>
              <w:spacing w:line="480" w:lineRule="auto"/>
              <w:contextualSpacing/>
              <w:jc w:val="both"/>
            </w:pPr>
            <w:r>
              <w:rPr>
                <w:sz w:val="20"/>
                <w:szCs w:val="20"/>
              </w:rPr>
              <w:t>20</w:t>
            </w:r>
          </w:p>
        </w:tc>
        <w:tc>
          <w:tcPr>
            <w:tcW w:w="1535" w:type="dxa"/>
          </w:tcPr>
          <w:p w14:paraId="20B32EC8" w14:textId="77777777" w:rsidR="00FD43FA" w:rsidRDefault="00FD43FA">
            <w:pPr>
              <w:widowControl w:val="0"/>
              <w:spacing w:line="480" w:lineRule="auto"/>
              <w:contextualSpacing/>
              <w:jc w:val="both"/>
              <w:rPr>
                <w:sz w:val="28"/>
                <w:szCs w:val="28"/>
              </w:rPr>
            </w:pPr>
          </w:p>
        </w:tc>
        <w:tc>
          <w:tcPr>
            <w:tcW w:w="1119" w:type="dxa"/>
          </w:tcPr>
          <w:p w14:paraId="15166A74" w14:textId="77777777" w:rsidR="00FD43FA" w:rsidRDefault="00FD43FA">
            <w:pPr>
              <w:widowControl w:val="0"/>
              <w:spacing w:line="480" w:lineRule="auto"/>
              <w:contextualSpacing/>
              <w:jc w:val="both"/>
              <w:rPr>
                <w:sz w:val="28"/>
                <w:szCs w:val="28"/>
              </w:rPr>
            </w:pPr>
          </w:p>
        </w:tc>
      </w:tr>
    </w:tbl>
    <w:p w14:paraId="1CC09D6F" w14:textId="77777777" w:rsidR="00FD43FA" w:rsidRDefault="00FD43FA">
      <w:pPr>
        <w:spacing w:line="360" w:lineRule="auto"/>
        <w:contextualSpacing/>
        <w:rPr>
          <w:rFonts w:eastAsia="Calibri"/>
          <w:color w:val="000000"/>
          <w:sz w:val="20"/>
          <w:szCs w:val="20"/>
          <w:lang w:val="en-US"/>
        </w:rPr>
      </w:pPr>
    </w:p>
    <w:p w14:paraId="24647CC6" w14:textId="77777777" w:rsidR="00FD43FA" w:rsidRDefault="00FD43FA">
      <w:pPr>
        <w:spacing w:line="360" w:lineRule="auto"/>
        <w:contextualSpacing/>
        <w:rPr>
          <w:rFonts w:eastAsia="Calibri"/>
          <w:color w:val="000000"/>
          <w:sz w:val="20"/>
          <w:szCs w:val="20"/>
          <w:lang w:val="en-US"/>
        </w:rPr>
      </w:pPr>
    </w:p>
    <w:p w14:paraId="3E137C6A" w14:textId="77777777" w:rsidR="00FD43FA" w:rsidRDefault="005D4EAB">
      <w:pPr>
        <w:spacing w:line="360" w:lineRule="auto"/>
        <w:contextualSpacing/>
        <w:rPr>
          <w:rFonts w:eastAsia="Calibri"/>
          <w:color w:val="000000"/>
          <w:sz w:val="20"/>
          <w:szCs w:val="20"/>
          <w:lang w:val="en-US"/>
        </w:rPr>
      </w:pPr>
      <w:r>
        <w:rPr>
          <w:sz w:val="28"/>
          <w:szCs w:val="28"/>
          <w:lang w:val="en-US"/>
        </w:rPr>
        <w:t>Скорочення:</w:t>
      </w:r>
    </w:p>
    <w:p w14:paraId="0C98C919" w14:textId="77777777" w:rsidR="00FD43FA" w:rsidRDefault="005D4EAB">
      <w:pPr>
        <w:spacing w:line="360" w:lineRule="auto"/>
        <w:contextualSpacing/>
        <w:rPr>
          <w:sz w:val="28"/>
          <w:szCs w:val="28"/>
          <w:lang w:val="en-US"/>
        </w:rPr>
      </w:pPr>
      <w:r>
        <w:rPr>
          <w:sz w:val="28"/>
          <w:szCs w:val="28"/>
          <w:lang w:val="en-US"/>
        </w:rPr>
        <w:t xml:space="preserve">The Broken Descending Stepping Head -  </w:t>
      </w:r>
      <w:r>
        <w:rPr>
          <w:rFonts w:eastAsia="Calibri"/>
          <w:color w:val="000000"/>
          <w:sz w:val="28"/>
          <w:szCs w:val="28"/>
          <w:lang w:val="en-US"/>
        </w:rPr>
        <w:t>Br.D.S.H.</w:t>
      </w:r>
    </w:p>
    <w:p w14:paraId="5C678EB6" w14:textId="77777777" w:rsidR="00FD43FA" w:rsidRDefault="005D4EAB">
      <w:pPr>
        <w:spacing w:line="360" w:lineRule="auto"/>
        <w:contextualSpacing/>
        <w:rPr>
          <w:sz w:val="28"/>
          <w:szCs w:val="28"/>
          <w:lang w:val="en-US"/>
        </w:rPr>
      </w:pPr>
      <w:r>
        <w:rPr>
          <w:rFonts w:eastAsia="Calibri" w:cs="Lohit Devanagari"/>
          <w:color w:val="000000"/>
          <w:kern w:val="2"/>
          <w:sz w:val="28"/>
          <w:szCs w:val="28"/>
          <w:lang w:val="uk-UA" w:eastAsia="zh-CN" w:bidi="hi-IN"/>
        </w:rPr>
        <w:t>The Descending Stepping Head — D.S.H.</w:t>
      </w:r>
    </w:p>
    <w:p w14:paraId="0BDAB2AA" w14:textId="77777777" w:rsidR="00FD43FA" w:rsidRDefault="005D4EAB">
      <w:pPr>
        <w:spacing w:line="360" w:lineRule="auto"/>
        <w:contextualSpacing/>
        <w:jc w:val="both"/>
        <w:rPr>
          <w:sz w:val="28"/>
          <w:szCs w:val="28"/>
          <w:lang w:val="en-US"/>
        </w:rPr>
      </w:pPr>
      <w:r>
        <w:rPr>
          <w:rFonts w:eastAsia="Calibri" w:cs="Lohit Devanagari"/>
          <w:color w:val="000000"/>
          <w:kern w:val="2"/>
          <w:sz w:val="28"/>
          <w:szCs w:val="28"/>
          <w:lang w:val="uk-UA" w:eastAsia="zh-CN" w:bidi="hi-IN"/>
        </w:rPr>
        <w:t>The Low Level Head — L.L.H.</w:t>
      </w:r>
    </w:p>
    <w:p w14:paraId="6004CF5D" w14:textId="77777777" w:rsidR="00FD43FA" w:rsidRDefault="005D4EAB">
      <w:pPr>
        <w:spacing w:line="360" w:lineRule="auto"/>
        <w:contextualSpacing/>
        <w:rPr>
          <w:sz w:val="28"/>
          <w:szCs w:val="28"/>
          <w:lang w:val="en-US"/>
        </w:rPr>
      </w:pPr>
      <w:r>
        <w:rPr>
          <w:rFonts w:eastAsia="Calibri" w:cs="Lohit Devanagari"/>
          <w:color w:val="000000"/>
          <w:kern w:val="2"/>
          <w:sz w:val="28"/>
          <w:szCs w:val="28"/>
          <w:lang w:val="uk-UA" w:eastAsia="zh-CN" w:bidi="hi-IN"/>
        </w:rPr>
        <w:t xml:space="preserve">The Sliding Head — Sl.H. </w:t>
      </w:r>
    </w:p>
    <w:p w14:paraId="3394180D" w14:textId="77777777" w:rsidR="00FD43FA" w:rsidRDefault="005D4EAB">
      <w:pPr>
        <w:spacing w:line="360" w:lineRule="auto"/>
        <w:contextualSpacing/>
        <w:rPr>
          <w:sz w:val="28"/>
          <w:szCs w:val="28"/>
          <w:lang w:val="en-US"/>
        </w:rPr>
      </w:pPr>
      <w:r>
        <w:rPr>
          <w:rFonts w:eastAsia="Calibri"/>
          <w:color w:val="000000"/>
          <w:sz w:val="28"/>
          <w:szCs w:val="28"/>
          <w:lang w:val="uk-UA"/>
        </w:rPr>
        <w:lastRenderedPageBreak/>
        <w:t xml:space="preserve">Rise Fall - </w:t>
      </w:r>
      <w:r>
        <w:rPr>
          <w:rFonts w:eastAsia="Calibri"/>
          <w:color w:val="000000"/>
          <w:sz w:val="28"/>
          <w:szCs w:val="28"/>
          <w:lang w:val="en-US"/>
        </w:rPr>
        <w:t xml:space="preserve">R-F </w:t>
      </w:r>
    </w:p>
    <w:p w14:paraId="536B6876" w14:textId="77777777" w:rsidR="00FD43FA" w:rsidRDefault="005D4EAB">
      <w:pPr>
        <w:spacing w:line="360" w:lineRule="auto"/>
        <w:rPr>
          <w:sz w:val="28"/>
          <w:szCs w:val="28"/>
          <w:lang w:val="en-US"/>
        </w:rPr>
      </w:pPr>
      <w:r>
        <w:rPr>
          <w:rFonts w:eastAsia="Calibri" w:cs="Lohit Devanagari"/>
          <w:color w:val="000000"/>
          <w:kern w:val="2"/>
          <w:sz w:val="28"/>
          <w:szCs w:val="28"/>
          <w:lang w:val="uk-UA" w:eastAsia="zh-CN" w:bidi="hi-IN"/>
        </w:rPr>
        <w:t>Low Fall — L-F.</w:t>
      </w:r>
    </w:p>
    <w:p w14:paraId="5A936A7B" w14:textId="77777777" w:rsidR="00FD43FA" w:rsidRDefault="005D4EAB">
      <w:pPr>
        <w:spacing w:line="360" w:lineRule="auto"/>
        <w:rPr>
          <w:sz w:val="28"/>
          <w:szCs w:val="28"/>
          <w:lang w:val="en-US"/>
        </w:rPr>
      </w:pPr>
      <w:r>
        <w:rPr>
          <w:rFonts w:eastAsia="Calibri" w:cs="Lohit Devanagari"/>
          <w:color w:val="000000"/>
          <w:kern w:val="2"/>
          <w:sz w:val="28"/>
          <w:szCs w:val="28"/>
          <w:lang w:val="uk-UA" w:eastAsia="zh-CN" w:bidi="hi-IN"/>
        </w:rPr>
        <w:t>Mid Rise - M-R</w:t>
      </w:r>
    </w:p>
    <w:p w14:paraId="6468D4F0" w14:textId="77777777" w:rsidR="00FD43FA" w:rsidRDefault="005D4EAB">
      <w:pPr>
        <w:widowControl w:val="0"/>
        <w:spacing w:line="360" w:lineRule="auto"/>
        <w:rPr>
          <w:sz w:val="28"/>
          <w:szCs w:val="28"/>
          <w:lang w:val="en-US"/>
        </w:rPr>
      </w:pPr>
      <w:r>
        <w:rPr>
          <w:rFonts w:eastAsia="Calibri" w:cs="Lohit Devanagari"/>
          <w:kern w:val="2"/>
          <w:sz w:val="28"/>
          <w:szCs w:val="28"/>
          <w:lang w:val="uk-UA" w:eastAsia="zh-CN" w:bidi="hi-IN"/>
        </w:rPr>
        <w:t>Rise Fall Rise — R-F-R</w:t>
      </w:r>
    </w:p>
    <w:p w14:paraId="24BDD661" w14:textId="77777777" w:rsidR="00FD43FA" w:rsidRDefault="005D4EAB">
      <w:pPr>
        <w:widowControl w:val="0"/>
        <w:spacing w:line="360" w:lineRule="auto"/>
        <w:rPr>
          <w:sz w:val="28"/>
          <w:szCs w:val="28"/>
          <w:lang w:val="uk-UA"/>
        </w:rPr>
      </w:pPr>
      <w:r>
        <w:rPr>
          <w:rFonts w:eastAsia="Calibri" w:cs="Lohit Devanagari"/>
          <w:kern w:val="2"/>
          <w:sz w:val="28"/>
          <w:szCs w:val="28"/>
          <w:lang w:val="uk-UA" w:eastAsia="zh-CN" w:bidi="hi-IN"/>
        </w:rPr>
        <w:t>High Fall — H-F</w:t>
      </w:r>
    </w:p>
    <w:p w14:paraId="21D5FCE4" w14:textId="77777777" w:rsidR="00FD43FA" w:rsidRDefault="005D4EAB">
      <w:pPr>
        <w:widowControl w:val="0"/>
        <w:spacing w:line="360" w:lineRule="auto"/>
        <w:ind w:firstLine="708"/>
        <w:jc w:val="both"/>
        <w:rPr>
          <w:sz w:val="20"/>
          <w:szCs w:val="20"/>
          <w:lang w:val="uk-UA"/>
        </w:rPr>
      </w:pPr>
      <w:r>
        <w:rPr>
          <w:rFonts w:eastAsia="Calibri" w:cs="Lohit Devanagari"/>
          <w:kern w:val="2"/>
          <w:sz w:val="28"/>
          <w:szCs w:val="28"/>
          <w:lang w:val="uk-UA" w:eastAsia="zh-CN" w:bidi="hi-IN"/>
        </w:rPr>
        <w:t xml:space="preserve">Як свідчать дані таблиці, мелодійне оформлення різних емоційних ситуацій має свої відмінності, в залежності від ролі актора. Беручи за основу емоцію гніву, можемо зробити висновок, що, в рамках двох різних ролей, з шести мелодійний оформлень маємо лише два диференційні значення (Джокер - </w:t>
      </w:r>
      <w:r>
        <w:rPr>
          <w:rFonts w:eastAsia="Calibri" w:cs="Lohit Devanagari"/>
          <w:color w:val="000000"/>
          <w:kern w:val="2"/>
          <w:sz w:val="28"/>
          <w:szCs w:val="28"/>
          <w:lang w:val="en-US" w:eastAsia="zh-CN" w:bidi="hi-IN"/>
        </w:rPr>
        <w:t>Br</w:t>
      </w:r>
      <w:r>
        <w:rPr>
          <w:rFonts w:eastAsia="Calibri" w:cs="Lohit Devanagari"/>
          <w:color w:val="000000"/>
          <w:kern w:val="2"/>
          <w:sz w:val="28"/>
          <w:szCs w:val="28"/>
          <w:lang w:eastAsia="zh-CN" w:bidi="hi-IN"/>
        </w:rPr>
        <w:t>.</w:t>
      </w:r>
      <w:r>
        <w:rPr>
          <w:rFonts w:eastAsia="Calibri" w:cs="Lohit Devanagari"/>
          <w:color w:val="000000"/>
          <w:kern w:val="2"/>
          <w:sz w:val="28"/>
          <w:szCs w:val="28"/>
          <w:lang w:val="en-US" w:eastAsia="zh-CN" w:bidi="hi-IN"/>
        </w:rPr>
        <w:t>D</w:t>
      </w:r>
      <w:r>
        <w:rPr>
          <w:rFonts w:eastAsia="Calibri" w:cs="Lohit Devanagari"/>
          <w:color w:val="000000"/>
          <w:kern w:val="2"/>
          <w:sz w:val="28"/>
          <w:szCs w:val="28"/>
          <w:lang w:eastAsia="zh-CN" w:bidi="hi-IN"/>
        </w:rPr>
        <w:t>.</w:t>
      </w:r>
      <w:r>
        <w:rPr>
          <w:rFonts w:eastAsia="Calibri" w:cs="Lohit Devanagari"/>
          <w:color w:val="000000"/>
          <w:kern w:val="2"/>
          <w:sz w:val="28"/>
          <w:szCs w:val="28"/>
          <w:lang w:val="en-US" w:eastAsia="zh-CN" w:bidi="hi-IN"/>
        </w:rPr>
        <w:t>S</w:t>
      </w:r>
      <w:r>
        <w:rPr>
          <w:rFonts w:eastAsia="Calibri" w:cs="Lohit Devanagari"/>
          <w:color w:val="000000"/>
          <w:kern w:val="2"/>
          <w:sz w:val="28"/>
          <w:szCs w:val="28"/>
          <w:lang w:eastAsia="zh-CN" w:bidi="hi-IN"/>
        </w:rPr>
        <w:t>.</w:t>
      </w:r>
      <w:r>
        <w:rPr>
          <w:rFonts w:eastAsia="Calibri" w:cs="Lohit Devanagari"/>
          <w:color w:val="000000"/>
          <w:kern w:val="2"/>
          <w:sz w:val="28"/>
          <w:szCs w:val="28"/>
          <w:lang w:val="en-US" w:eastAsia="zh-CN" w:bidi="hi-IN"/>
        </w:rPr>
        <w:t>H</w:t>
      </w:r>
      <w:r>
        <w:rPr>
          <w:rFonts w:eastAsia="Calibri" w:cs="Lohit Devanagari"/>
          <w:color w:val="000000"/>
          <w:kern w:val="2"/>
          <w:sz w:val="28"/>
          <w:szCs w:val="28"/>
          <w:lang w:eastAsia="zh-CN" w:bidi="hi-IN"/>
        </w:rPr>
        <w:t>.</w:t>
      </w:r>
      <w:r>
        <w:rPr>
          <w:rFonts w:eastAsia="Noto Serif CJK SC" w:cs="Lohit Devanagari"/>
          <w:kern w:val="2"/>
          <w:sz w:val="28"/>
          <w:szCs w:val="28"/>
          <w:lang w:eastAsia="zh-CN" w:bidi="hi-IN"/>
        </w:rPr>
        <w:t xml:space="preserve">  + </w:t>
      </w:r>
      <w:r>
        <w:rPr>
          <w:rFonts w:eastAsia="Noto Serif CJK SC" w:cs="Lohit Devanagari"/>
          <w:kern w:val="2"/>
          <w:sz w:val="28"/>
          <w:szCs w:val="28"/>
          <w:lang w:val="en-US" w:eastAsia="zh-CN" w:bidi="hi-IN"/>
        </w:rPr>
        <w:t>L</w:t>
      </w:r>
      <w:r>
        <w:rPr>
          <w:rFonts w:eastAsia="Noto Serif CJK SC" w:cs="Lohit Devanagari"/>
          <w:kern w:val="2"/>
          <w:sz w:val="28"/>
          <w:szCs w:val="28"/>
          <w:lang w:eastAsia="zh-CN" w:bidi="hi-IN"/>
        </w:rPr>
        <w:t>-</w:t>
      </w:r>
      <w:r>
        <w:rPr>
          <w:rFonts w:eastAsia="Noto Serif CJK SC" w:cs="Lohit Devanagari"/>
          <w:kern w:val="2"/>
          <w:sz w:val="28"/>
          <w:szCs w:val="28"/>
          <w:lang w:val="en-US" w:eastAsia="zh-CN" w:bidi="hi-IN"/>
        </w:rPr>
        <w:t>F</w:t>
      </w:r>
      <w:r>
        <w:rPr>
          <w:rFonts w:eastAsia="Noto Serif CJK SC" w:cs="Lohit Devanagari"/>
          <w:kern w:val="2"/>
          <w:sz w:val="28"/>
          <w:szCs w:val="28"/>
          <w:lang w:eastAsia="zh-CN" w:bidi="hi-IN"/>
        </w:rPr>
        <w:t xml:space="preserve">, Гладіатор - </w:t>
      </w:r>
      <w:r>
        <w:rPr>
          <w:rFonts w:eastAsia="Noto Serif CJK SC" w:cs="Lohit Devanagari"/>
          <w:kern w:val="2"/>
          <w:sz w:val="28"/>
          <w:szCs w:val="28"/>
          <w:lang w:val="en-US" w:eastAsia="zh-CN" w:bidi="hi-IN"/>
        </w:rPr>
        <w:t>D</w:t>
      </w:r>
      <w:r>
        <w:rPr>
          <w:rFonts w:eastAsia="Noto Serif CJK SC" w:cs="Lohit Devanagari"/>
          <w:kern w:val="2"/>
          <w:sz w:val="28"/>
          <w:szCs w:val="28"/>
          <w:lang w:eastAsia="zh-CN" w:bidi="hi-IN"/>
        </w:rPr>
        <w:t>.</w:t>
      </w:r>
      <w:r>
        <w:rPr>
          <w:rFonts w:eastAsia="Noto Serif CJK SC" w:cs="Lohit Devanagari"/>
          <w:kern w:val="2"/>
          <w:sz w:val="28"/>
          <w:szCs w:val="28"/>
          <w:lang w:val="en-US" w:eastAsia="zh-CN" w:bidi="hi-IN"/>
        </w:rPr>
        <w:t>S</w:t>
      </w:r>
      <w:r>
        <w:rPr>
          <w:rFonts w:eastAsia="Noto Serif CJK SC" w:cs="Lohit Devanagari"/>
          <w:kern w:val="2"/>
          <w:sz w:val="28"/>
          <w:szCs w:val="28"/>
          <w:lang w:eastAsia="zh-CN" w:bidi="hi-IN"/>
        </w:rPr>
        <w:t>.</w:t>
      </w:r>
      <w:r>
        <w:rPr>
          <w:rFonts w:eastAsia="Noto Serif CJK SC" w:cs="Lohit Devanagari"/>
          <w:kern w:val="2"/>
          <w:sz w:val="28"/>
          <w:szCs w:val="28"/>
          <w:lang w:val="en-US" w:eastAsia="zh-CN" w:bidi="hi-IN"/>
        </w:rPr>
        <w:t>H</w:t>
      </w:r>
      <w:r>
        <w:rPr>
          <w:rFonts w:eastAsia="Noto Serif CJK SC" w:cs="Lohit Devanagari"/>
          <w:kern w:val="2"/>
          <w:sz w:val="28"/>
          <w:szCs w:val="28"/>
          <w:lang w:eastAsia="zh-CN" w:bidi="hi-IN"/>
        </w:rPr>
        <w:t xml:space="preserve">.  + </w:t>
      </w:r>
      <w:r>
        <w:rPr>
          <w:rFonts w:eastAsia="Noto Serif CJK SC" w:cs="Lohit Devanagari"/>
          <w:kern w:val="2"/>
          <w:sz w:val="28"/>
          <w:szCs w:val="28"/>
          <w:lang w:val="en-US" w:eastAsia="zh-CN" w:bidi="hi-IN"/>
        </w:rPr>
        <w:t>L</w:t>
      </w:r>
      <w:r>
        <w:rPr>
          <w:rFonts w:eastAsia="Noto Serif CJK SC" w:cs="Lohit Devanagari"/>
          <w:kern w:val="2"/>
          <w:sz w:val="28"/>
          <w:szCs w:val="28"/>
          <w:lang w:eastAsia="zh-CN" w:bidi="hi-IN"/>
        </w:rPr>
        <w:t>-</w:t>
      </w:r>
      <w:r>
        <w:rPr>
          <w:rFonts w:eastAsia="Noto Serif CJK SC" w:cs="Lohit Devanagari"/>
          <w:kern w:val="2"/>
          <w:sz w:val="28"/>
          <w:szCs w:val="28"/>
          <w:lang w:val="en-US" w:eastAsia="zh-CN" w:bidi="hi-IN"/>
        </w:rPr>
        <w:t>F</w:t>
      </w:r>
      <w:r>
        <w:rPr>
          <w:rFonts w:eastAsia="Calibri" w:cs="Lohit Devanagari"/>
          <w:kern w:val="2"/>
          <w:sz w:val="28"/>
          <w:szCs w:val="28"/>
          <w:lang w:val="uk-UA" w:eastAsia="zh-CN" w:bidi="hi-IN"/>
        </w:rPr>
        <w:t xml:space="preserve">). Такі мелодійні оформлення як </w:t>
      </w:r>
      <w:r>
        <w:rPr>
          <w:rFonts w:eastAsia="Calibri" w:cs="Lohit Devanagari"/>
          <w:color w:val="000000"/>
          <w:kern w:val="2"/>
          <w:sz w:val="28"/>
          <w:szCs w:val="28"/>
          <w:lang w:val="en-US" w:eastAsia="zh-CN" w:bidi="hi-IN"/>
        </w:rPr>
        <w:t>Br</w:t>
      </w:r>
      <w:r>
        <w:rPr>
          <w:rFonts w:eastAsia="Calibri" w:cs="Lohit Devanagari"/>
          <w:color w:val="000000"/>
          <w:kern w:val="2"/>
          <w:sz w:val="28"/>
          <w:szCs w:val="28"/>
          <w:lang w:eastAsia="zh-CN" w:bidi="hi-IN"/>
        </w:rPr>
        <w:t>.</w:t>
      </w:r>
      <w:r>
        <w:rPr>
          <w:rFonts w:eastAsia="Calibri" w:cs="Lohit Devanagari"/>
          <w:color w:val="000000"/>
          <w:kern w:val="2"/>
          <w:sz w:val="28"/>
          <w:szCs w:val="28"/>
          <w:lang w:val="en-US" w:eastAsia="zh-CN" w:bidi="hi-IN"/>
        </w:rPr>
        <w:t>D</w:t>
      </w:r>
      <w:r>
        <w:rPr>
          <w:rFonts w:eastAsia="Calibri" w:cs="Lohit Devanagari"/>
          <w:color w:val="000000"/>
          <w:kern w:val="2"/>
          <w:sz w:val="28"/>
          <w:szCs w:val="28"/>
          <w:lang w:eastAsia="zh-CN" w:bidi="hi-IN"/>
        </w:rPr>
        <w:t>.</w:t>
      </w:r>
      <w:r>
        <w:rPr>
          <w:rFonts w:eastAsia="Calibri" w:cs="Lohit Devanagari"/>
          <w:color w:val="000000"/>
          <w:kern w:val="2"/>
          <w:sz w:val="28"/>
          <w:szCs w:val="28"/>
          <w:lang w:val="en-US" w:eastAsia="zh-CN" w:bidi="hi-IN"/>
        </w:rPr>
        <w:t>S</w:t>
      </w:r>
      <w:r>
        <w:rPr>
          <w:rFonts w:eastAsia="Calibri" w:cs="Lohit Devanagari"/>
          <w:color w:val="000000"/>
          <w:kern w:val="2"/>
          <w:sz w:val="28"/>
          <w:szCs w:val="28"/>
          <w:lang w:eastAsia="zh-CN" w:bidi="hi-IN"/>
        </w:rPr>
        <w:t>.</w:t>
      </w:r>
      <w:r>
        <w:rPr>
          <w:rFonts w:eastAsia="Calibri" w:cs="Lohit Devanagari"/>
          <w:color w:val="000000"/>
          <w:kern w:val="2"/>
          <w:sz w:val="28"/>
          <w:szCs w:val="28"/>
          <w:lang w:val="en-US" w:eastAsia="zh-CN" w:bidi="hi-IN"/>
        </w:rPr>
        <w:t>H</w:t>
      </w:r>
      <w:r>
        <w:rPr>
          <w:rFonts w:eastAsia="Calibri" w:cs="Lohit Devanagari"/>
          <w:color w:val="000000"/>
          <w:kern w:val="2"/>
          <w:sz w:val="28"/>
          <w:szCs w:val="28"/>
          <w:lang w:eastAsia="zh-CN" w:bidi="hi-IN"/>
        </w:rPr>
        <w:t>.</w:t>
      </w:r>
      <w:r>
        <w:rPr>
          <w:rFonts w:eastAsia="Noto Serif CJK SC" w:cs="Lohit Devanagari"/>
          <w:kern w:val="2"/>
          <w:sz w:val="28"/>
          <w:szCs w:val="28"/>
          <w:lang w:eastAsia="zh-CN" w:bidi="hi-IN"/>
        </w:rPr>
        <w:t xml:space="preserve">  + </w:t>
      </w:r>
      <w:r>
        <w:rPr>
          <w:rFonts w:eastAsia="Calibri" w:cs="Lohit Devanagari"/>
          <w:kern w:val="2"/>
          <w:sz w:val="28"/>
          <w:szCs w:val="28"/>
          <w:lang w:val="uk-UA" w:eastAsia="zh-CN" w:bidi="hi-IN"/>
        </w:rPr>
        <w:t xml:space="preserve">H-F та </w:t>
      </w:r>
      <w:r>
        <w:rPr>
          <w:rFonts w:eastAsia="Calibri" w:cs="Lohit Devanagari"/>
          <w:color w:val="000000"/>
          <w:kern w:val="2"/>
          <w:sz w:val="28"/>
          <w:szCs w:val="28"/>
          <w:lang w:val="uk-UA" w:eastAsia="zh-CN" w:bidi="hi-IN"/>
        </w:rPr>
        <w:t xml:space="preserve">D.S.H. + L-R являються інтегральними для різних ролей актора. Це свідчить про те, що актор використовує яскраве мелодійне оформлення, використовуючи ядерні тони High Fall та Low Rise, для вираження гніву і в ролі Джокера і в ролі Коммода. У ролі Джокера найбільш вживаним є таке мелодійне оформлення для вираження гніву: D.S.H. + L-R (45%). У ролі Коммода, маємо D.S.H.  + L-F, що складає 45%. </w:t>
      </w:r>
    </w:p>
    <w:p w14:paraId="29536C67" w14:textId="77777777" w:rsidR="00FD43FA" w:rsidRDefault="005D4EAB">
      <w:pPr>
        <w:widowControl w:val="0"/>
        <w:spacing w:line="360" w:lineRule="auto"/>
        <w:jc w:val="both"/>
        <w:rPr>
          <w:sz w:val="20"/>
          <w:szCs w:val="20"/>
        </w:rPr>
      </w:pPr>
      <w:r>
        <w:rPr>
          <w:rFonts w:eastAsia="Calibri" w:cs="Lohit Devanagari"/>
          <w:color w:val="000000"/>
          <w:kern w:val="2"/>
          <w:sz w:val="28"/>
          <w:szCs w:val="28"/>
          <w:lang w:val="uk-UA" w:eastAsia="zh-CN" w:bidi="hi-IN"/>
        </w:rPr>
        <w:tab/>
        <w:t>Щодо емоції розпачу, можемо спостерігати схожу статистику, за якої маємо лише два диференційні значення (Джокер - Sl.H. + R-F</w:t>
      </w:r>
      <w:r>
        <w:rPr>
          <w:rFonts w:eastAsia="Noto Serif CJK SC" w:cs="Lohit Devanagari"/>
          <w:color w:val="000000"/>
          <w:kern w:val="2"/>
          <w:sz w:val="28"/>
          <w:szCs w:val="28"/>
          <w:lang w:val="uk-UA" w:eastAsia="zh-CN" w:bidi="hi-IN"/>
        </w:rPr>
        <w:t xml:space="preserve">, Гладіатор - </w:t>
      </w:r>
      <w:r>
        <w:rPr>
          <w:rFonts w:eastAsia="Calibri" w:cs="Lohit Devanagari"/>
          <w:color w:val="000000"/>
          <w:kern w:val="2"/>
          <w:sz w:val="28"/>
          <w:szCs w:val="28"/>
          <w:lang w:val="uk-UA" w:eastAsia="zh-CN" w:bidi="hi-IN"/>
        </w:rPr>
        <w:t xml:space="preserve">D.S.H. + R-F-R). Такі мелодійні оформлення як </w:t>
      </w:r>
      <w:r>
        <w:rPr>
          <w:rFonts w:eastAsia="Calibri" w:cs="Lohit Devanagari"/>
          <w:color w:val="000000"/>
          <w:kern w:val="2"/>
          <w:sz w:val="28"/>
          <w:szCs w:val="28"/>
          <w:lang w:val="en-US" w:eastAsia="zh-CN" w:bidi="hi-IN"/>
        </w:rPr>
        <w:t>Br</w:t>
      </w:r>
      <w:r>
        <w:rPr>
          <w:rFonts w:eastAsia="Calibri" w:cs="Lohit Devanagari"/>
          <w:color w:val="000000"/>
          <w:kern w:val="2"/>
          <w:sz w:val="28"/>
          <w:szCs w:val="28"/>
          <w:lang w:val="uk-UA" w:eastAsia="zh-CN" w:bidi="hi-IN"/>
        </w:rPr>
        <w:t>.</w:t>
      </w:r>
      <w:r>
        <w:rPr>
          <w:rFonts w:eastAsia="Calibri" w:cs="Lohit Devanagari"/>
          <w:color w:val="000000"/>
          <w:kern w:val="2"/>
          <w:sz w:val="28"/>
          <w:szCs w:val="28"/>
          <w:lang w:val="en-US" w:eastAsia="zh-CN" w:bidi="hi-IN"/>
        </w:rPr>
        <w:t>D</w:t>
      </w:r>
      <w:r>
        <w:rPr>
          <w:rFonts w:eastAsia="Calibri" w:cs="Lohit Devanagari"/>
          <w:color w:val="000000"/>
          <w:kern w:val="2"/>
          <w:sz w:val="28"/>
          <w:szCs w:val="28"/>
          <w:lang w:val="uk-UA" w:eastAsia="zh-CN" w:bidi="hi-IN"/>
        </w:rPr>
        <w:t>.</w:t>
      </w:r>
      <w:r>
        <w:rPr>
          <w:rFonts w:eastAsia="Calibri" w:cs="Lohit Devanagari"/>
          <w:color w:val="000000"/>
          <w:kern w:val="2"/>
          <w:sz w:val="28"/>
          <w:szCs w:val="28"/>
          <w:lang w:val="en-US" w:eastAsia="zh-CN" w:bidi="hi-IN"/>
        </w:rPr>
        <w:t>S</w:t>
      </w:r>
      <w:r>
        <w:rPr>
          <w:rFonts w:eastAsia="Calibri" w:cs="Lohit Devanagari"/>
          <w:color w:val="000000"/>
          <w:kern w:val="2"/>
          <w:sz w:val="28"/>
          <w:szCs w:val="28"/>
          <w:lang w:val="uk-UA" w:eastAsia="zh-CN" w:bidi="hi-IN"/>
        </w:rPr>
        <w:t>.</w:t>
      </w:r>
      <w:r>
        <w:rPr>
          <w:rFonts w:eastAsia="Calibri" w:cs="Lohit Devanagari"/>
          <w:color w:val="000000"/>
          <w:kern w:val="2"/>
          <w:sz w:val="28"/>
          <w:szCs w:val="28"/>
          <w:lang w:val="en-US" w:eastAsia="zh-CN" w:bidi="hi-IN"/>
        </w:rPr>
        <w:t>H</w:t>
      </w:r>
      <w:r>
        <w:rPr>
          <w:rFonts w:eastAsia="Calibri" w:cs="Lohit Devanagari"/>
          <w:color w:val="000000"/>
          <w:kern w:val="2"/>
          <w:sz w:val="28"/>
          <w:szCs w:val="28"/>
          <w:lang w:val="uk-UA" w:eastAsia="zh-CN" w:bidi="hi-IN"/>
        </w:rPr>
        <w:t>.</w:t>
      </w:r>
      <w:r>
        <w:rPr>
          <w:rFonts w:eastAsia="Noto Serif CJK SC" w:cs="Lohit Devanagari"/>
          <w:color w:val="000000"/>
          <w:kern w:val="2"/>
          <w:sz w:val="28"/>
          <w:szCs w:val="28"/>
          <w:lang w:val="uk-UA" w:eastAsia="zh-CN" w:bidi="hi-IN"/>
        </w:rPr>
        <w:t xml:space="preserve">  + </w:t>
      </w:r>
      <w:r>
        <w:rPr>
          <w:rFonts w:eastAsia="Noto Serif CJK SC" w:cs="Lohit Devanagari"/>
          <w:color w:val="000000"/>
          <w:kern w:val="2"/>
          <w:sz w:val="28"/>
          <w:szCs w:val="28"/>
          <w:lang w:val="en-US" w:eastAsia="zh-CN" w:bidi="hi-IN"/>
        </w:rPr>
        <w:t>L</w:t>
      </w:r>
      <w:r>
        <w:rPr>
          <w:rFonts w:eastAsia="Noto Serif CJK SC" w:cs="Lohit Devanagari"/>
          <w:color w:val="000000"/>
          <w:kern w:val="2"/>
          <w:sz w:val="28"/>
          <w:szCs w:val="28"/>
          <w:lang w:val="uk-UA" w:eastAsia="zh-CN" w:bidi="hi-IN"/>
        </w:rPr>
        <w:t>-</w:t>
      </w:r>
      <w:r>
        <w:rPr>
          <w:rFonts w:eastAsia="Noto Serif CJK SC" w:cs="Lohit Devanagari"/>
          <w:color w:val="000000"/>
          <w:kern w:val="2"/>
          <w:sz w:val="28"/>
          <w:szCs w:val="28"/>
          <w:lang w:val="en-US" w:eastAsia="zh-CN" w:bidi="hi-IN"/>
        </w:rPr>
        <w:t>F</w:t>
      </w:r>
      <w:r>
        <w:rPr>
          <w:rFonts w:eastAsia="Calibri" w:cs="Lohit Devanagari"/>
          <w:color w:val="000000"/>
          <w:kern w:val="2"/>
          <w:sz w:val="28"/>
          <w:szCs w:val="28"/>
          <w:lang w:val="uk-UA" w:eastAsia="zh-CN" w:bidi="hi-IN"/>
        </w:rPr>
        <w:t xml:space="preserve"> та D.S.H. + L-R являються інтегральними для двох різних ролей актора. Такі конструкції говорять про те, що актор використовує дуже схожу, стриману інтонацію з ядерним тоном Low Fall, виражаючи емоцію розпачу. У ролі Джокера найбільш вживаним є таке мелодійне оформлення: </w:t>
      </w:r>
      <w:r>
        <w:rPr>
          <w:rFonts w:eastAsia="Calibri" w:cs="Lohit Devanagari"/>
          <w:color w:val="000000"/>
          <w:kern w:val="2"/>
          <w:sz w:val="28"/>
          <w:szCs w:val="28"/>
          <w:lang w:val="en-US" w:eastAsia="zh-CN" w:bidi="hi-IN"/>
        </w:rPr>
        <w:t>Br</w:t>
      </w:r>
      <w:r>
        <w:rPr>
          <w:rFonts w:eastAsia="Calibri" w:cs="Lohit Devanagari"/>
          <w:color w:val="000000"/>
          <w:kern w:val="2"/>
          <w:sz w:val="28"/>
          <w:szCs w:val="28"/>
          <w:lang w:eastAsia="zh-CN" w:bidi="hi-IN"/>
        </w:rPr>
        <w:t>.</w:t>
      </w:r>
      <w:r>
        <w:rPr>
          <w:rFonts w:eastAsia="Calibri" w:cs="Lohit Devanagari"/>
          <w:color w:val="000000"/>
          <w:kern w:val="2"/>
          <w:sz w:val="28"/>
          <w:szCs w:val="28"/>
          <w:lang w:val="en-US" w:eastAsia="zh-CN" w:bidi="hi-IN"/>
        </w:rPr>
        <w:t>D</w:t>
      </w:r>
      <w:r>
        <w:rPr>
          <w:rFonts w:eastAsia="Calibri" w:cs="Lohit Devanagari"/>
          <w:color w:val="000000"/>
          <w:kern w:val="2"/>
          <w:sz w:val="28"/>
          <w:szCs w:val="28"/>
          <w:lang w:eastAsia="zh-CN" w:bidi="hi-IN"/>
        </w:rPr>
        <w:t>.</w:t>
      </w:r>
      <w:r>
        <w:rPr>
          <w:rFonts w:eastAsia="Calibri" w:cs="Lohit Devanagari"/>
          <w:color w:val="000000"/>
          <w:kern w:val="2"/>
          <w:sz w:val="28"/>
          <w:szCs w:val="28"/>
          <w:lang w:val="en-US" w:eastAsia="zh-CN" w:bidi="hi-IN"/>
        </w:rPr>
        <w:t>S</w:t>
      </w:r>
      <w:r>
        <w:rPr>
          <w:rFonts w:eastAsia="Calibri" w:cs="Lohit Devanagari"/>
          <w:color w:val="000000"/>
          <w:kern w:val="2"/>
          <w:sz w:val="28"/>
          <w:szCs w:val="28"/>
          <w:lang w:eastAsia="zh-CN" w:bidi="hi-IN"/>
        </w:rPr>
        <w:t>.</w:t>
      </w:r>
      <w:r>
        <w:rPr>
          <w:rFonts w:eastAsia="Calibri" w:cs="Lohit Devanagari"/>
          <w:color w:val="000000"/>
          <w:kern w:val="2"/>
          <w:sz w:val="28"/>
          <w:szCs w:val="28"/>
          <w:lang w:val="en-US" w:eastAsia="zh-CN" w:bidi="hi-IN"/>
        </w:rPr>
        <w:t>H</w:t>
      </w:r>
      <w:r>
        <w:rPr>
          <w:rFonts w:eastAsia="Calibri" w:cs="Lohit Devanagari"/>
          <w:color w:val="000000"/>
          <w:kern w:val="2"/>
          <w:sz w:val="28"/>
          <w:szCs w:val="28"/>
          <w:lang w:eastAsia="zh-CN" w:bidi="hi-IN"/>
        </w:rPr>
        <w:t>.</w:t>
      </w:r>
      <w:r>
        <w:rPr>
          <w:rFonts w:eastAsia="Noto Serif CJK SC" w:cs="Lohit Devanagari"/>
          <w:color w:val="000000"/>
          <w:kern w:val="2"/>
          <w:sz w:val="28"/>
          <w:szCs w:val="28"/>
          <w:lang w:eastAsia="zh-CN" w:bidi="hi-IN"/>
        </w:rPr>
        <w:t xml:space="preserve">  + </w:t>
      </w:r>
      <w:r>
        <w:rPr>
          <w:rFonts w:eastAsia="Noto Serif CJK SC" w:cs="Lohit Devanagari"/>
          <w:color w:val="000000"/>
          <w:kern w:val="2"/>
          <w:sz w:val="28"/>
          <w:szCs w:val="28"/>
          <w:lang w:val="en-US" w:eastAsia="zh-CN" w:bidi="hi-IN"/>
        </w:rPr>
        <w:t>L</w:t>
      </w:r>
      <w:r>
        <w:rPr>
          <w:rFonts w:eastAsia="Noto Serif CJK SC" w:cs="Lohit Devanagari"/>
          <w:color w:val="000000"/>
          <w:kern w:val="2"/>
          <w:sz w:val="28"/>
          <w:szCs w:val="28"/>
          <w:lang w:eastAsia="zh-CN" w:bidi="hi-IN"/>
        </w:rPr>
        <w:t>-</w:t>
      </w:r>
      <w:r>
        <w:rPr>
          <w:rFonts w:eastAsia="Noto Serif CJK SC" w:cs="Lohit Devanagari"/>
          <w:color w:val="000000"/>
          <w:kern w:val="2"/>
          <w:sz w:val="28"/>
          <w:szCs w:val="28"/>
          <w:lang w:val="en-US" w:eastAsia="zh-CN" w:bidi="hi-IN"/>
        </w:rPr>
        <w:t>F</w:t>
      </w:r>
      <w:r>
        <w:rPr>
          <w:rFonts w:eastAsia="Calibri" w:cs="Lohit Devanagari"/>
          <w:color w:val="000000"/>
          <w:kern w:val="2"/>
          <w:sz w:val="28"/>
          <w:szCs w:val="28"/>
          <w:lang w:val="uk-UA" w:eastAsia="zh-CN" w:bidi="hi-IN"/>
        </w:rPr>
        <w:t xml:space="preserve"> (42%). У ролі Коммода - D.S.H.  + L-F (48%). </w:t>
      </w:r>
    </w:p>
    <w:p w14:paraId="00728064" w14:textId="77777777" w:rsidR="00FD43FA" w:rsidRDefault="005D4EAB">
      <w:pPr>
        <w:widowControl w:val="0"/>
        <w:spacing w:line="360" w:lineRule="auto"/>
        <w:jc w:val="both"/>
        <w:rPr>
          <w:sz w:val="20"/>
          <w:szCs w:val="20"/>
        </w:rPr>
      </w:pPr>
      <w:r>
        <w:rPr>
          <w:rFonts w:eastAsia="Calibri" w:cs="Lohit Devanagari"/>
          <w:color w:val="000000"/>
          <w:kern w:val="2"/>
          <w:sz w:val="28"/>
          <w:szCs w:val="28"/>
          <w:lang w:val="uk-UA" w:eastAsia="zh-CN" w:bidi="hi-IN"/>
        </w:rPr>
        <w:tab/>
        <w:t>Розглядаючи емоцію образи, в рамках двох різних ролей, маємо лише один інтегральний показник мелодійного оформлення мовлення: D.S.H.  + L-F, який, в свою чергу, є найбільш вживаним при вираженні цієї емоції та складає 50% та 55% відповідно. Щодо диференційних показників, маємо такий результат: Джокер - D.S.H.</w:t>
      </w:r>
      <w:r>
        <w:rPr>
          <w:rFonts w:eastAsia="Noto Serif CJK SC" w:cs="Lohit Devanagari"/>
          <w:color w:val="000000"/>
          <w:kern w:val="2"/>
          <w:sz w:val="28"/>
          <w:szCs w:val="28"/>
          <w:lang w:val="uk-UA" w:eastAsia="zh-CN" w:bidi="hi-IN"/>
        </w:rPr>
        <w:t xml:space="preserve"> + </w:t>
      </w:r>
      <w:r>
        <w:rPr>
          <w:rFonts w:eastAsia="Calibri" w:cs="Lohit Devanagari"/>
          <w:color w:val="000000"/>
          <w:kern w:val="2"/>
          <w:sz w:val="28"/>
          <w:szCs w:val="28"/>
          <w:lang w:val="uk-UA" w:eastAsia="zh-CN" w:bidi="hi-IN"/>
        </w:rPr>
        <w:t>L.L.H.</w:t>
      </w:r>
      <w:r>
        <w:rPr>
          <w:rFonts w:eastAsia="Noto Serif CJK SC" w:cs="Lohit Devanagari"/>
          <w:color w:val="000000"/>
          <w:kern w:val="2"/>
          <w:sz w:val="28"/>
          <w:szCs w:val="28"/>
          <w:lang w:val="uk-UA" w:eastAsia="zh-CN" w:bidi="hi-IN"/>
        </w:rPr>
        <w:t xml:space="preserve">+ </w:t>
      </w:r>
      <w:r>
        <w:rPr>
          <w:rFonts w:eastAsia="Noto Serif CJK SC" w:cs="Lohit Devanagari"/>
          <w:color w:val="000000"/>
          <w:kern w:val="2"/>
          <w:sz w:val="28"/>
          <w:szCs w:val="28"/>
          <w:lang w:eastAsia="zh-CN" w:bidi="hi-IN"/>
        </w:rPr>
        <w:t>R</w:t>
      </w:r>
      <w:r>
        <w:rPr>
          <w:rFonts w:eastAsia="Noto Serif CJK SC" w:cs="Lohit Devanagari"/>
          <w:color w:val="000000"/>
          <w:kern w:val="2"/>
          <w:sz w:val="28"/>
          <w:szCs w:val="28"/>
          <w:lang w:val="uk-UA" w:eastAsia="zh-CN" w:bidi="hi-IN"/>
        </w:rPr>
        <w:t>-</w:t>
      </w:r>
      <w:r>
        <w:rPr>
          <w:rFonts w:eastAsia="Noto Serif CJK SC" w:cs="Lohit Devanagari"/>
          <w:color w:val="000000"/>
          <w:kern w:val="2"/>
          <w:sz w:val="28"/>
          <w:szCs w:val="28"/>
          <w:lang w:eastAsia="zh-CN" w:bidi="hi-IN"/>
        </w:rPr>
        <w:t>F</w:t>
      </w:r>
      <w:r>
        <w:rPr>
          <w:rFonts w:eastAsia="Noto Serif CJK SC" w:cs="Lohit Devanagari"/>
          <w:color w:val="000000"/>
          <w:kern w:val="2"/>
          <w:sz w:val="28"/>
          <w:szCs w:val="28"/>
          <w:lang w:val="uk-UA" w:eastAsia="zh-CN" w:bidi="hi-IN"/>
        </w:rPr>
        <w:t xml:space="preserve">, </w:t>
      </w:r>
      <w:r>
        <w:rPr>
          <w:rFonts w:eastAsia="Calibri" w:cs="Lohit Devanagari"/>
          <w:color w:val="000000"/>
          <w:kern w:val="2"/>
          <w:sz w:val="28"/>
          <w:szCs w:val="28"/>
          <w:lang w:val="en-US" w:eastAsia="zh-CN" w:bidi="hi-IN"/>
        </w:rPr>
        <w:t>Br</w:t>
      </w:r>
      <w:r>
        <w:rPr>
          <w:rFonts w:eastAsia="Calibri" w:cs="Lohit Devanagari"/>
          <w:color w:val="000000"/>
          <w:kern w:val="2"/>
          <w:sz w:val="28"/>
          <w:szCs w:val="28"/>
          <w:lang w:val="uk-UA" w:eastAsia="zh-CN" w:bidi="hi-IN"/>
        </w:rPr>
        <w:t>.</w:t>
      </w:r>
      <w:r>
        <w:rPr>
          <w:rFonts w:eastAsia="Calibri" w:cs="Lohit Devanagari"/>
          <w:color w:val="000000"/>
          <w:kern w:val="2"/>
          <w:sz w:val="28"/>
          <w:szCs w:val="28"/>
          <w:lang w:val="en-US" w:eastAsia="zh-CN" w:bidi="hi-IN"/>
        </w:rPr>
        <w:t>D</w:t>
      </w:r>
      <w:r>
        <w:rPr>
          <w:rFonts w:eastAsia="Calibri" w:cs="Lohit Devanagari"/>
          <w:color w:val="000000"/>
          <w:kern w:val="2"/>
          <w:sz w:val="28"/>
          <w:szCs w:val="28"/>
          <w:lang w:val="uk-UA" w:eastAsia="zh-CN" w:bidi="hi-IN"/>
        </w:rPr>
        <w:t>.</w:t>
      </w:r>
      <w:r>
        <w:rPr>
          <w:rFonts w:eastAsia="Calibri" w:cs="Lohit Devanagari"/>
          <w:color w:val="000000"/>
          <w:kern w:val="2"/>
          <w:sz w:val="28"/>
          <w:szCs w:val="28"/>
          <w:lang w:val="en-US" w:eastAsia="zh-CN" w:bidi="hi-IN"/>
        </w:rPr>
        <w:t>S</w:t>
      </w:r>
      <w:r>
        <w:rPr>
          <w:rFonts w:eastAsia="Calibri" w:cs="Lohit Devanagari"/>
          <w:color w:val="000000"/>
          <w:kern w:val="2"/>
          <w:sz w:val="28"/>
          <w:szCs w:val="28"/>
          <w:lang w:val="uk-UA" w:eastAsia="zh-CN" w:bidi="hi-IN"/>
        </w:rPr>
        <w:t>.</w:t>
      </w:r>
      <w:r>
        <w:rPr>
          <w:rFonts w:eastAsia="Calibri" w:cs="Lohit Devanagari"/>
          <w:color w:val="000000"/>
          <w:kern w:val="2"/>
          <w:sz w:val="28"/>
          <w:szCs w:val="28"/>
          <w:lang w:val="en-US" w:eastAsia="zh-CN" w:bidi="hi-IN"/>
        </w:rPr>
        <w:t>H</w:t>
      </w:r>
      <w:r>
        <w:rPr>
          <w:rFonts w:eastAsia="Calibri" w:cs="Lohit Devanagari"/>
          <w:color w:val="000000"/>
          <w:kern w:val="2"/>
          <w:sz w:val="28"/>
          <w:szCs w:val="28"/>
          <w:lang w:val="uk-UA" w:eastAsia="zh-CN" w:bidi="hi-IN"/>
        </w:rPr>
        <w:t>.</w:t>
      </w:r>
      <w:r>
        <w:rPr>
          <w:rFonts w:eastAsia="Noto Serif CJK SC" w:cs="Lohit Devanagari"/>
          <w:color w:val="000000"/>
          <w:kern w:val="2"/>
          <w:sz w:val="28"/>
          <w:szCs w:val="28"/>
          <w:lang w:val="uk-UA" w:eastAsia="zh-CN" w:bidi="hi-IN"/>
        </w:rPr>
        <w:t xml:space="preserve"> + </w:t>
      </w:r>
      <w:r>
        <w:rPr>
          <w:rFonts w:eastAsia="Noto Serif CJK SC" w:cs="Lohit Devanagari"/>
          <w:color w:val="000000"/>
          <w:kern w:val="2"/>
          <w:sz w:val="28"/>
          <w:szCs w:val="28"/>
          <w:lang w:val="en-US" w:eastAsia="zh-CN" w:bidi="hi-IN"/>
        </w:rPr>
        <w:t>M</w:t>
      </w:r>
      <w:r>
        <w:rPr>
          <w:rFonts w:eastAsia="Noto Serif CJK SC" w:cs="Lohit Devanagari"/>
          <w:color w:val="000000"/>
          <w:kern w:val="2"/>
          <w:sz w:val="28"/>
          <w:szCs w:val="28"/>
          <w:lang w:val="uk-UA" w:eastAsia="zh-CN" w:bidi="hi-IN"/>
        </w:rPr>
        <w:t>-</w:t>
      </w:r>
      <w:r>
        <w:rPr>
          <w:rFonts w:eastAsia="Noto Serif CJK SC" w:cs="Lohit Devanagari"/>
          <w:color w:val="000000"/>
          <w:kern w:val="2"/>
          <w:sz w:val="28"/>
          <w:szCs w:val="28"/>
          <w:lang w:val="en-US" w:eastAsia="zh-CN" w:bidi="hi-IN"/>
        </w:rPr>
        <w:t>R</w:t>
      </w:r>
      <w:r>
        <w:rPr>
          <w:rFonts w:eastAsia="Noto Serif CJK SC" w:cs="Lohit Devanagari"/>
          <w:color w:val="000000"/>
          <w:kern w:val="2"/>
          <w:sz w:val="28"/>
          <w:szCs w:val="28"/>
          <w:lang w:val="uk-UA" w:eastAsia="zh-CN" w:bidi="hi-IN"/>
        </w:rPr>
        <w:t xml:space="preserve"> та Коммод - </w:t>
      </w:r>
      <w:r>
        <w:rPr>
          <w:rFonts w:eastAsia="Calibri" w:cs="Lohit Devanagari"/>
          <w:color w:val="000000"/>
          <w:kern w:val="2"/>
          <w:sz w:val="28"/>
          <w:szCs w:val="28"/>
          <w:lang w:val="uk-UA" w:eastAsia="zh-CN" w:bidi="hi-IN"/>
        </w:rPr>
        <w:t xml:space="preserve">Sl.H. + R-F, D.S.H. + R-F. Можемо зробити висновок, що виражаючи образу, Джокер  </w:t>
      </w:r>
      <w:r>
        <w:rPr>
          <w:rFonts w:eastAsia="Calibri" w:cs="Lohit Devanagari"/>
          <w:color w:val="000000"/>
          <w:kern w:val="2"/>
          <w:sz w:val="28"/>
          <w:szCs w:val="28"/>
          <w:lang w:val="uk-UA" w:eastAsia="zh-CN" w:bidi="hi-IN"/>
        </w:rPr>
        <w:lastRenderedPageBreak/>
        <w:t xml:space="preserve">здебільш використовує запитання  з такими ядерними тонами: Rise-Fall та Mid Rise. Коммод робить акцент на останніх повнозначних словах синтагми, використовуючи ядерний тон Rise-Fall. </w:t>
      </w:r>
    </w:p>
    <w:p w14:paraId="43B42F0E" w14:textId="77777777" w:rsidR="00FD43FA" w:rsidRDefault="005D4EAB">
      <w:pPr>
        <w:widowControl w:val="0"/>
        <w:spacing w:line="360" w:lineRule="auto"/>
        <w:jc w:val="both"/>
        <w:rPr>
          <w:sz w:val="20"/>
          <w:szCs w:val="20"/>
        </w:rPr>
      </w:pPr>
      <w:r>
        <w:rPr>
          <w:rFonts w:eastAsia="Calibri" w:cs="Lohit Devanagari"/>
          <w:color w:val="000000"/>
          <w:kern w:val="2"/>
          <w:sz w:val="28"/>
          <w:szCs w:val="28"/>
          <w:lang w:val="uk-UA" w:eastAsia="zh-CN" w:bidi="hi-IN"/>
        </w:rPr>
        <w:tab/>
        <w:t>Емоцію підозрілості спостерігаємо лише у ролі Коммода з найбільш поширеним мелодійним оформленням D.S.H.</w:t>
      </w:r>
      <w:r>
        <w:rPr>
          <w:rFonts w:eastAsia="Noto Serif CJK SC" w:cs="Lohit Devanagari"/>
          <w:color w:val="000000"/>
          <w:kern w:val="2"/>
          <w:sz w:val="28"/>
          <w:szCs w:val="28"/>
          <w:lang w:val="uk-UA" w:eastAsia="zh-CN" w:bidi="hi-IN"/>
        </w:rPr>
        <w:t xml:space="preserve">  </w:t>
      </w:r>
      <w:r>
        <w:rPr>
          <w:rFonts w:eastAsia="Noto Serif CJK SC" w:cs="Lohit Devanagari"/>
          <w:color w:val="000000"/>
          <w:kern w:val="2"/>
          <w:sz w:val="28"/>
          <w:szCs w:val="28"/>
          <w:lang w:eastAsia="zh-CN" w:bidi="hi-IN"/>
        </w:rPr>
        <w:t xml:space="preserve">+ L-F (57%). В цілому в цій ролі актор дуже стриманий, виражає підозрілість використовуючи ядерний тон Low Fall. </w:t>
      </w:r>
    </w:p>
    <w:p w14:paraId="727E04CD" w14:textId="77777777" w:rsidR="00FD43FA" w:rsidRDefault="005D4EAB">
      <w:pPr>
        <w:widowControl w:val="0"/>
        <w:spacing w:line="360" w:lineRule="auto"/>
        <w:jc w:val="both"/>
        <w:rPr>
          <w:sz w:val="20"/>
          <w:szCs w:val="20"/>
        </w:rPr>
      </w:pPr>
      <w:r>
        <w:rPr>
          <w:rFonts w:eastAsia="Noto Serif CJK SC" w:cs="Lohit Devanagari"/>
          <w:color w:val="000000"/>
          <w:kern w:val="2"/>
          <w:sz w:val="28"/>
          <w:szCs w:val="28"/>
          <w:lang w:eastAsia="zh-CN" w:bidi="hi-IN"/>
        </w:rPr>
        <w:tab/>
        <w:t xml:space="preserve">Емоцію здивування спостерігаємо в усіх трьох випадках — в ролі Джокера, Коммода та у самого актора під час інтерв’ю. У ролі Джокера та Коммода маємо інтегральний показник мелодійного оформлення - </w:t>
      </w:r>
      <w:r>
        <w:rPr>
          <w:rFonts w:eastAsia="Calibri" w:cs="Lohit Devanagari"/>
          <w:color w:val="000000"/>
          <w:kern w:val="2"/>
          <w:sz w:val="28"/>
          <w:szCs w:val="28"/>
          <w:lang w:val="uk-UA" w:eastAsia="zh-CN" w:bidi="hi-IN"/>
        </w:rPr>
        <w:t>D.S.H.</w:t>
      </w:r>
      <w:r>
        <w:rPr>
          <w:rFonts w:eastAsia="Noto Serif CJK SC" w:cs="Lohit Devanagari"/>
          <w:color w:val="000000"/>
          <w:kern w:val="2"/>
          <w:sz w:val="28"/>
          <w:szCs w:val="28"/>
          <w:lang w:eastAsia="zh-CN" w:bidi="hi-IN"/>
        </w:rPr>
        <w:t xml:space="preserve">  + R-F, що являє собою 100% у двох випадках. Це свідчить про більш розгорнуте та емоційне вираження здивування, ніж у самого актора - </w:t>
      </w:r>
      <w:r>
        <w:rPr>
          <w:rFonts w:eastAsia="Noto Serif CJK SC" w:cs="Lohit Devanagari"/>
          <w:color w:val="000000"/>
          <w:kern w:val="2"/>
          <w:sz w:val="28"/>
          <w:szCs w:val="28"/>
          <w:lang w:val="uk-UA" w:eastAsia="zh-CN" w:bidi="hi-IN"/>
        </w:rPr>
        <w:t xml:space="preserve"> Mid Rise. Можемо зробити висновок, що у реальному житті актор не дуже експресивний. </w:t>
      </w:r>
    </w:p>
    <w:p w14:paraId="678B142C" w14:textId="77777777" w:rsidR="00FD43FA" w:rsidRDefault="005D4EAB">
      <w:pPr>
        <w:widowControl w:val="0"/>
        <w:spacing w:line="360" w:lineRule="auto"/>
        <w:jc w:val="both"/>
        <w:rPr>
          <w:sz w:val="20"/>
          <w:szCs w:val="20"/>
          <w:lang w:val="uk-UA"/>
        </w:rPr>
      </w:pPr>
      <w:r>
        <w:rPr>
          <w:rFonts w:eastAsia="Noto Serif CJK SC" w:cs="Lohit Devanagari"/>
          <w:color w:val="000000"/>
          <w:kern w:val="2"/>
          <w:sz w:val="28"/>
          <w:szCs w:val="28"/>
          <w:lang w:val="uk-UA" w:eastAsia="zh-CN" w:bidi="hi-IN"/>
        </w:rPr>
        <w:tab/>
        <w:t xml:space="preserve">Щодо емоції впевненності, знову спостерігаємо її використання у трьох випадках. Маємо два інтегральні показники: D.S.H.  + L-F та Sl.H. + L-F. Мелодійне оформлення D.S.H.  + L-F  є найпоширенішим та складає 45%, 64%,  54% відповідно. Це свідчить про те, що і як актор і як звийчайна людина, в більшості випадків мовець виражає впевненність стримано та спокійно, використовуючи ядерний тон Low Fall. Щодо диференційних показників, спостерігаємо використання такого мелодійного оформлення: Джокер - Br.D.S.H.  + L-F; Коммод - L.L.H.+ R-F; інтерв’ю - </w:t>
      </w:r>
      <w:r>
        <w:rPr>
          <w:rFonts w:eastAsia="Calibri" w:cs="Lohit Devanagari"/>
          <w:color w:val="000000"/>
          <w:kern w:val="2"/>
          <w:sz w:val="28"/>
          <w:szCs w:val="28"/>
          <w:lang w:val="uk-UA" w:eastAsia="zh-CN" w:bidi="hi-IN"/>
        </w:rPr>
        <w:t>D.S.H.</w:t>
      </w:r>
      <w:r>
        <w:rPr>
          <w:rFonts w:eastAsia="Noto Serif CJK SC" w:cs="Lohit Devanagari"/>
          <w:color w:val="000000"/>
          <w:kern w:val="2"/>
          <w:sz w:val="28"/>
          <w:szCs w:val="28"/>
          <w:lang w:val="uk-UA" w:eastAsia="zh-CN" w:bidi="hi-IN"/>
        </w:rPr>
        <w:t xml:space="preserve">  + </w:t>
      </w:r>
      <w:r>
        <w:rPr>
          <w:rFonts w:eastAsia="Noto Serif CJK SC" w:cs="Lohit Devanagari"/>
          <w:color w:val="000000"/>
          <w:kern w:val="2"/>
          <w:sz w:val="28"/>
          <w:szCs w:val="28"/>
          <w:lang w:eastAsia="zh-CN" w:bidi="hi-IN"/>
        </w:rPr>
        <w:t>H</w:t>
      </w:r>
      <w:r>
        <w:rPr>
          <w:rFonts w:eastAsia="Noto Serif CJK SC" w:cs="Lohit Devanagari"/>
          <w:color w:val="000000"/>
          <w:kern w:val="2"/>
          <w:sz w:val="28"/>
          <w:szCs w:val="28"/>
          <w:lang w:val="uk-UA" w:eastAsia="zh-CN" w:bidi="hi-IN"/>
        </w:rPr>
        <w:t>-</w:t>
      </w:r>
      <w:r>
        <w:rPr>
          <w:rFonts w:eastAsia="Noto Serif CJK SC" w:cs="Lohit Devanagari"/>
          <w:color w:val="000000"/>
          <w:kern w:val="2"/>
          <w:sz w:val="28"/>
          <w:szCs w:val="28"/>
          <w:lang w:eastAsia="zh-CN" w:bidi="hi-IN"/>
        </w:rPr>
        <w:t>F</w:t>
      </w:r>
      <w:r>
        <w:rPr>
          <w:rFonts w:eastAsia="Noto Serif CJK SC" w:cs="Lohit Devanagari"/>
          <w:color w:val="000000"/>
          <w:kern w:val="2"/>
          <w:sz w:val="28"/>
          <w:szCs w:val="28"/>
          <w:lang w:val="uk-UA" w:eastAsia="zh-CN" w:bidi="hi-IN"/>
        </w:rPr>
        <w:t xml:space="preserve">. </w:t>
      </w:r>
    </w:p>
    <w:p w14:paraId="5D91C4CF" w14:textId="77777777" w:rsidR="00FD43FA" w:rsidRDefault="005D4EAB">
      <w:pPr>
        <w:widowControl w:val="0"/>
        <w:spacing w:line="360" w:lineRule="auto"/>
        <w:jc w:val="both"/>
        <w:rPr>
          <w:sz w:val="20"/>
          <w:szCs w:val="20"/>
          <w:lang w:val="uk-UA"/>
        </w:rPr>
      </w:pPr>
      <w:r>
        <w:rPr>
          <w:rFonts w:eastAsia="Noto Serif CJK SC" w:cs="Lohit Devanagari"/>
          <w:color w:val="000000"/>
          <w:kern w:val="2"/>
          <w:sz w:val="28"/>
          <w:szCs w:val="28"/>
          <w:lang w:val="uk-UA" w:eastAsia="zh-CN" w:bidi="hi-IN"/>
        </w:rPr>
        <w:tab/>
        <w:t xml:space="preserve">Емоцію знервованності спостерігаємо лише у ролі Джокера, </w:t>
      </w:r>
      <w:r>
        <w:rPr>
          <w:rFonts w:eastAsia="Calibri" w:cs="Lohit Devanagari"/>
          <w:color w:val="000000"/>
          <w:kern w:val="2"/>
          <w:sz w:val="28"/>
          <w:szCs w:val="28"/>
          <w:lang w:val="uk-UA" w:eastAsia="zh-CN" w:bidi="hi-IN"/>
        </w:rPr>
        <w:t xml:space="preserve">з найбільш поширеним мелодійним оформленням D.S.H. + R-F (50%). В цілому актор  досить емоційний, тому маємо різні ядерні тони: Rise-Fall, Low-Rise, Low-Fall. </w:t>
      </w:r>
    </w:p>
    <w:p w14:paraId="3C381776" w14:textId="77777777" w:rsidR="00FD43FA" w:rsidRDefault="005D4EAB">
      <w:pPr>
        <w:widowControl w:val="0"/>
        <w:spacing w:line="360" w:lineRule="auto"/>
        <w:jc w:val="both"/>
        <w:rPr>
          <w:sz w:val="20"/>
          <w:szCs w:val="20"/>
          <w:lang w:val="uk-UA"/>
        </w:rPr>
      </w:pPr>
      <w:r>
        <w:rPr>
          <w:rFonts w:eastAsia="Calibri" w:cs="Lohit Devanagari"/>
          <w:color w:val="000000"/>
          <w:kern w:val="2"/>
          <w:sz w:val="28"/>
          <w:szCs w:val="28"/>
          <w:lang w:val="uk-UA" w:eastAsia="zh-CN" w:bidi="hi-IN"/>
        </w:rPr>
        <w:tab/>
      </w:r>
      <w:r>
        <w:rPr>
          <w:rFonts w:eastAsia="Noto Serif CJK SC" w:cs="Lohit Devanagari"/>
          <w:color w:val="000000"/>
          <w:kern w:val="2"/>
          <w:sz w:val="28"/>
          <w:szCs w:val="28"/>
          <w:lang w:val="uk-UA" w:eastAsia="zh-CN" w:bidi="hi-IN"/>
        </w:rPr>
        <w:t xml:space="preserve">Емоцію залякування спостерігаємо лише у ролі Коммода  </w:t>
      </w:r>
      <w:r>
        <w:rPr>
          <w:rFonts w:eastAsia="Calibri" w:cs="Lohit Devanagari"/>
          <w:color w:val="000000"/>
          <w:kern w:val="2"/>
          <w:sz w:val="28"/>
          <w:szCs w:val="28"/>
          <w:lang w:val="uk-UA" w:eastAsia="zh-CN" w:bidi="hi-IN"/>
        </w:rPr>
        <w:t xml:space="preserve">з найбільш поширеним мелодійним оформленням D.S.H. + L-R (60%). Виражаючи емоцію залякування, актор використовує вузький діапазон голосу і не дуже емоційні висловлювання. </w:t>
      </w:r>
    </w:p>
    <w:p w14:paraId="4EE8D0AD" w14:textId="77777777" w:rsidR="00FD43FA" w:rsidRDefault="005D4EAB">
      <w:pPr>
        <w:widowControl w:val="0"/>
        <w:spacing w:line="360" w:lineRule="auto"/>
        <w:jc w:val="both"/>
        <w:rPr>
          <w:sz w:val="20"/>
          <w:szCs w:val="20"/>
        </w:rPr>
      </w:pPr>
      <w:r>
        <w:rPr>
          <w:rFonts w:eastAsia="Calibri" w:cs="Lohit Devanagari"/>
          <w:color w:val="000000"/>
          <w:kern w:val="2"/>
          <w:sz w:val="28"/>
          <w:szCs w:val="28"/>
          <w:lang w:val="uk-UA" w:eastAsia="zh-CN" w:bidi="hi-IN"/>
        </w:rPr>
        <w:tab/>
        <w:t xml:space="preserve">Загалом можемо зробити висновок, що як актор мовець використовує яскраві просодичні засоби для вираження своїх емоцій, а як людина в </w:t>
      </w:r>
      <w:r>
        <w:rPr>
          <w:rFonts w:eastAsia="Calibri" w:cs="Lohit Devanagari"/>
          <w:color w:val="000000"/>
          <w:kern w:val="2"/>
          <w:sz w:val="28"/>
          <w:szCs w:val="28"/>
          <w:lang w:val="uk-UA" w:eastAsia="zh-CN" w:bidi="hi-IN"/>
        </w:rPr>
        <w:lastRenderedPageBreak/>
        <w:t xml:space="preserve">реальному житті він не схильний до мовної експресії, так як має спокійний  та досить стриманий характер. </w:t>
      </w:r>
    </w:p>
    <w:p w14:paraId="549A4946" w14:textId="77777777" w:rsidR="00FD43FA" w:rsidRDefault="00FD43FA">
      <w:pPr>
        <w:spacing w:line="360" w:lineRule="auto"/>
        <w:contextualSpacing/>
        <w:jc w:val="both"/>
        <w:rPr>
          <w:sz w:val="28"/>
          <w:szCs w:val="28"/>
          <w:highlight w:val="yellow"/>
        </w:rPr>
      </w:pPr>
    </w:p>
    <w:p w14:paraId="3DF9E6C2" w14:textId="77777777" w:rsidR="0062649C" w:rsidRPr="0062649C" w:rsidRDefault="008D3ED5" w:rsidP="008D3ED5">
      <w:pPr>
        <w:spacing w:line="360" w:lineRule="auto"/>
        <w:ind w:firstLine="708"/>
        <w:rPr>
          <w:b/>
          <w:sz w:val="28"/>
          <w:szCs w:val="28"/>
          <w:lang w:val="uk-UA"/>
        </w:rPr>
      </w:pPr>
      <w:r w:rsidRPr="008D3ED5">
        <w:rPr>
          <w:b/>
          <w:sz w:val="28"/>
          <w:szCs w:val="28"/>
          <w:lang w:val="uk-UA"/>
        </w:rPr>
        <w:t>2.4</w:t>
      </w:r>
      <w:r>
        <w:rPr>
          <w:sz w:val="28"/>
          <w:szCs w:val="28"/>
          <w:lang w:val="uk-UA"/>
        </w:rPr>
        <w:t xml:space="preserve">. </w:t>
      </w:r>
      <w:r w:rsidR="0062649C" w:rsidRPr="0062649C">
        <w:rPr>
          <w:b/>
          <w:sz w:val="28"/>
          <w:szCs w:val="28"/>
          <w:lang w:val="uk-UA"/>
        </w:rPr>
        <w:t xml:space="preserve">Характеристика загальних інтонаційних параметрів (Наполеон) </w:t>
      </w:r>
    </w:p>
    <w:p w14:paraId="371682A2" w14:textId="77777777" w:rsidR="0040568C" w:rsidRPr="00ED0E34" w:rsidRDefault="0040568C" w:rsidP="005E6004">
      <w:pPr>
        <w:spacing w:line="360" w:lineRule="auto"/>
        <w:ind w:firstLine="708"/>
        <w:jc w:val="both"/>
        <w:rPr>
          <w:sz w:val="28"/>
          <w:szCs w:val="28"/>
          <w:lang w:val="uk-UA"/>
        </w:rPr>
      </w:pPr>
      <w:r w:rsidRPr="00B82305">
        <w:rPr>
          <w:sz w:val="28"/>
          <w:szCs w:val="28"/>
          <w:lang w:val="uk-UA"/>
        </w:rPr>
        <w:t>Б</w:t>
      </w:r>
      <w:r>
        <w:rPr>
          <w:sz w:val="28"/>
          <w:szCs w:val="28"/>
          <w:lang w:val="uk-UA"/>
        </w:rPr>
        <w:t>ув</w:t>
      </w:r>
      <w:r w:rsidRPr="00B82305">
        <w:rPr>
          <w:sz w:val="28"/>
          <w:szCs w:val="28"/>
          <w:lang w:val="uk-UA"/>
        </w:rPr>
        <w:t xml:space="preserve"> </w:t>
      </w:r>
      <w:r>
        <w:rPr>
          <w:sz w:val="28"/>
          <w:szCs w:val="28"/>
          <w:lang w:val="uk-UA"/>
        </w:rPr>
        <w:t xml:space="preserve">проведений подальший перцептивний аналіз </w:t>
      </w:r>
      <w:r w:rsidRPr="00B82305">
        <w:rPr>
          <w:sz w:val="28"/>
          <w:szCs w:val="28"/>
          <w:lang w:val="uk-UA"/>
        </w:rPr>
        <w:t>даних щодо загальної інтонаційної організації мовлення актора у різних комунікативних ситуаціях</w:t>
      </w:r>
      <w:r>
        <w:rPr>
          <w:sz w:val="28"/>
          <w:szCs w:val="28"/>
          <w:lang w:val="uk-UA"/>
        </w:rPr>
        <w:t>. Для аналізу використовувався фільм «Наполеон»</w:t>
      </w:r>
      <w:r w:rsidRPr="002078AD">
        <w:rPr>
          <w:sz w:val="28"/>
          <w:szCs w:val="28"/>
        </w:rPr>
        <w:t xml:space="preserve">, </w:t>
      </w:r>
      <w:r>
        <w:rPr>
          <w:sz w:val="28"/>
          <w:szCs w:val="28"/>
          <w:lang w:val="uk-UA"/>
        </w:rPr>
        <w:t xml:space="preserve">два інтерв’ю та церемонія вручення Оскара. У фільмі «Наполеон» актор грає одну роль, але його героя нами було розділено на 3 окремих персонажів – Наполеон-коханець, Наполеон-полководець, Наполеон – політичний діяч. Усі вони мають різні мовленнєві особливості, притаманні окремим персонажам. </w:t>
      </w:r>
    </w:p>
    <w:p w14:paraId="759E58BD" w14:textId="77777777" w:rsidR="0040568C" w:rsidRPr="00363187" w:rsidRDefault="008D3ED5" w:rsidP="0040568C">
      <w:pPr>
        <w:jc w:val="center"/>
        <w:rPr>
          <w:b/>
          <w:sz w:val="28"/>
          <w:szCs w:val="28"/>
          <w:lang w:val="uk-UA"/>
        </w:rPr>
      </w:pPr>
      <w:r>
        <w:rPr>
          <w:b/>
          <w:sz w:val="28"/>
          <w:szCs w:val="28"/>
          <w:lang w:val="uk-UA"/>
        </w:rPr>
        <w:t>Таблиця 2.4</w:t>
      </w:r>
      <w:r w:rsidR="0040568C">
        <w:rPr>
          <w:b/>
          <w:sz w:val="28"/>
          <w:szCs w:val="28"/>
          <w:lang w:val="uk-UA"/>
        </w:rPr>
        <w:t xml:space="preserve">. </w:t>
      </w:r>
      <w:r w:rsidR="0040568C" w:rsidRPr="00363187">
        <w:rPr>
          <w:b/>
          <w:sz w:val="28"/>
          <w:szCs w:val="28"/>
          <w:lang w:val="uk-UA"/>
        </w:rPr>
        <w:t>Особливості основних інтонаційних характеристик у мовленні Хоакіна Фенікса (персонажне мовлення та автентичне мовлення)</w:t>
      </w:r>
    </w:p>
    <w:p w14:paraId="56BF4D56" w14:textId="77777777" w:rsidR="0040568C" w:rsidRPr="00363187" w:rsidRDefault="0040568C" w:rsidP="0040568C">
      <w:pPr>
        <w:rPr>
          <w:sz w:val="28"/>
          <w:lang w:val="uk-UA"/>
        </w:rPr>
      </w:pPr>
    </w:p>
    <w:tbl>
      <w:tblPr>
        <w:tblW w:w="10915" w:type="dxa"/>
        <w:tblInd w:w="-717" w:type="dxa"/>
        <w:tblLayout w:type="fixed"/>
        <w:tblCellMar>
          <w:top w:w="15" w:type="dxa"/>
          <w:left w:w="22" w:type="dxa"/>
          <w:bottom w:w="15" w:type="dxa"/>
          <w:right w:w="22" w:type="dxa"/>
        </w:tblCellMar>
        <w:tblLook w:val="0000" w:firstRow="0" w:lastRow="0" w:firstColumn="0" w:lastColumn="0" w:noHBand="0" w:noVBand="0"/>
      </w:tblPr>
      <w:tblGrid>
        <w:gridCol w:w="1702"/>
        <w:gridCol w:w="1559"/>
        <w:gridCol w:w="1559"/>
        <w:gridCol w:w="1418"/>
        <w:gridCol w:w="1559"/>
        <w:gridCol w:w="1559"/>
        <w:gridCol w:w="1559"/>
      </w:tblGrid>
      <w:tr w:rsidR="0040568C" w:rsidRPr="00EB32D4" w14:paraId="5157B08E" w14:textId="77777777" w:rsidTr="00637775">
        <w:tc>
          <w:tcPr>
            <w:tcW w:w="1702" w:type="dxa"/>
            <w:tcBorders>
              <w:top w:val="outset" w:sz="6" w:space="0" w:color="000000"/>
              <w:left w:val="outset" w:sz="6" w:space="0" w:color="000000"/>
              <w:bottom w:val="outset" w:sz="6" w:space="0" w:color="000000"/>
              <w:right w:val="outset" w:sz="6" w:space="0" w:color="000000"/>
            </w:tcBorders>
          </w:tcPr>
          <w:p w14:paraId="0406ADB1" w14:textId="77777777" w:rsidR="0040568C" w:rsidRDefault="0040568C" w:rsidP="00637775">
            <w:pPr>
              <w:pStyle w:val="ListParagraph1"/>
              <w:widowControl w:val="0"/>
              <w:spacing w:before="49" w:after="49"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Загальні інтонаційні параметри</w:t>
            </w:r>
          </w:p>
        </w:tc>
        <w:tc>
          <w:tcPr>
            <w:tcW w:w="1559" w:type="dxa"/>
            <w:tcBorders>
              <w:top w:val="outset" w:sz="6" w:space="0" w:color="000000"/>
              <w:left w:val="outset" w:sz="6" w:space="0" w:color="000000"/>
              <w:bottom w:val="outset" w:sz="6" w:space="0" w:color="000000"/>
              <w:right w:val="outset" w:sz="6" w:space="0" w:color="000000"/>
            </w:tcBorders>
          </w:tcPr>
          <w:p w14:paraId="0F4223CA" w14:textId="77777777" w:rsidR="0040568C" w:rsidRPr="00CF51C3" w:rsidRDefault="0040568C" w:rsidP="00637775">
            <w:pPr>
              <w:pStyle w:val="ListParagraph1"/>
              <w:widowControl w:val="0"/>
              <w:spacing w:before="49" w:after="49" w:line="360" w:lineRule="auto"/>
              <w:jc w:val="center"/>
              <w:rPr>
                <w:rFonts w:ascii="Times New Roman" w:hAnsi="Times New Roman"/>
                <w:i/>
                <w:sz w:val="28"/>
                <w:szCs w:val="28"/>
                <w:lang w:val="uk-UA"/>
              </w:rPr>
            </w:pPr>
            <w:r>
              <w:rPr>
                <w:rFonts w:ascii="Times New Roman" w:hAnsi="Times New Roman"/>
                <w:i/>
                <w:sz w:val="28"/>
                <w:szCs w:val="28"/>
                <w:lang w:val="uk-UA"/>
              </w:rPr>
              <w:t>Наполеон - коханець</w:t>
            </w:r>
          </w:p>
        </w:tc>
        <w:tc>
          <w:tcPr>
            <w:tcW w:w="1559" w:type="dxa"/>
            <w:tcBorders>
              <w:top w:val="outset" w:sz="6" w:space="0" w:color="000000"/>
              <w:left w:val="outset" w:sz="6" w:space="0" w:color="000000"/>
              <w:bottom w:val="outset" w:sz="6" w:space="0" w:color="000000"/>
              <w:right w:val="outset" w:sz="6" w:space="0" w:color="000000"/>
            </w:tcBorders>
          </w:tcPr>
          <w:p w14:paraId="7763B09B" w14:textId="77777777" w:rsidR="0040568C" w:rsidRPr="00CF51C3" w:rsidRDefault="0040568C" w:rsidP="00637775">
            <w:pPr>
              <w:pStyle w:val="ListParagraph1"/>
              <w:widowControl w:val="0"/>
              <w:spacing w:before="49" w:after="49" w:line="360" w:lineRule="auto"/>
              <w:jc w:val="center"/>
              <w:rPr>
                <w:lang w:val="uk-UA"/>
              </w:rPr>
            </w:pPr>
            <w:r>
              <w:rPr>
                <w:rFonts w:ascii="Times New Roman" w:hAnsi="Times New Roman"/>
                <w:i/>
                <w:sz w:val="28"/>
                <w:szCs w:val="28"/>
                <w:lang w:val="uk-UA"/>
              </w:rPr>
              <w:t xml:space="preserve">Наполеон – полководець </w:t>
            </w:r>
          </w:p>
        </w:tc>
        <w:tc>
          <w:tcPr>
            <w:tcW w:w="1418" w:type="dxa"/>
            <w:tcBorders>
              <w:top w:val="outset" w:sz="6" w:space="0" w:color="000000"/>
              <w:left w:val="outset" w:sz="6" w:space="0" w:color="000000"/>
              <w:bottom w:val="outset" w:sz="6" w:space="0" w:color="000000"/>
              <w:right w:val="outset" w:sz="6" w:space="0" w:color="000000"/>
            </w:tcBorders>
          </w:tcPr>
          <w:p w14:paraId="467B1B4D" w14:textId="77777777" w:rsidR="0040568C" w:rsidRPr="00CF51C3" w:rsidRDefault="0040568C" w:rsidP="00637775">
            <w:pPr>
              <w:pStyle w:val="ListParagraph1"/>
              <w:widowControl w:val="0"/>
              <w:spacing w:before="49" w:after="49" w:line="360" w:lineRule="auto"/>
              <w:jc w:val="center"/>
              <w:rPr>
                <w:rFonts w:ascii="Times New Roman" w:eastAsia="Calibri" w:hAnsi="Times New Roman"/>
                <w:i/>
                <w:sz w:val="28"/>
                <w:szCs w:val="28"/>
                <w:lang w:val="uk-UA"/>
              </w:rPr>
            </w:pPr>
            <w:r w:rsidRPr="00CF51C3">
              <w:rPr>
                <w:rFonts w:ascii="Times New Roman" w:eastAsia="Calibri" w:hAnsi="Times New Roman"/>
                <w:i/>
                <w:sz w:val="28"/>
                <w:szCs w:val="28"/>
                <w:lang w:val="uk-UA"/>
              </w:rPr>
              <w:t xml:space="preserve">Наполеон – політичний діяч </w:t>
            </w:r>
          </w:p>
        </w:tc>
        <w:tc>
          <w:tcPr>
            <w:tcW w:w="1559" w:type="dxa"/>
            <w:tcBorders>
              <w:top w:val="single" w:sz="4" w:space="0" w:color="auto"/>
              <w:bottom w:val="single" w:sz="4" w:space="0" w:color="auto"/>
              <w:right w:val="single" w:sz="4" w:space="0" w:color="auto"/>
            </w:tcBorders>
            <w:shd w:val="clear" w:color="auto" w:fill="auto"/>
          </w:tcPr>
          <w:p w14:paraId="7BD32F83" w14:textId="77777777" w:rsidR="0040568C" w:rsidRPr="00EB32D4" w:rsidRDefault="0040568C" w:rsidP="00637775">
            <w:pPr>
              <w:rPr>
                <w:i/>
                <w:sz w:val="28"/>
                <w:lang w:val="uk-UA"/>
              </w:rPr>
            </w:pPr>
            <w:r w:rsidRPr="00EB32D4">
              <w:rPr>
                <w:i/>
                <w:sz w:val="28"/>
                <w:lang w:val="uk-UA"/>
              </w:rPr>
              <w:t>Інтерв’ю «Joaquin Phoenix and Jimmy Fallon Trade Places»</w:t>
            </w:r>
          </w:p>
        </w:tc>
        <w:tc>
          <w:tcPr>
            <w:tcW w:w="1559" w:type="dxa"/>
            <w:tcBorders>
              <w:top w:val="single" w:sz="4" w:space="0" w:color="auto"/>
              <w:bottom w:val="single" w:sz="4" w:space="0" w:color="auto"/>
              <w:right w:val="single" w:sz="4" w:space="0" w:color="auto"/>
            </w:tcBorders>
            <w:shd w:val="clear" w:color="auto" w:fill="auto"/>
          </w:tcPr>
          <w:p w14:paraId="6FD2ACEC" w14:textId="77777777" w:rsidR="0040568C" w:rsidRPr="00EB32D4" w:rsidRDefault="0040568C" w:rsidP="00637775">
            <w:pPr>
              <w:rPr>
                <w:i/>
                <w:sz w:val="28"/>
                <w:lang w:val="uk-UA"/>
              </w:rPr>
            </w:pPr>
            <w:r w:rsidRPr="00EB32D4">
              <w:rPr>
                <w:i/>
                <w:sz w:val="28"/>
                <w:lang w:val="uk-UA"/>
              </w:rPr>
              <w:t>Інтерв’ю «Joaquin Phoenix on Playing Joker + Exclusive Outtake»</w:t>
            </w:r>
          </w:p>
        </w:tc>
        <w:tc>
          <w:tcPr>
            <w:tcW w:w="1559" w:type="dxa"/>
            <w:tcBorders>
              <w:top w:val="single" w:sz="4" w:space="0" w:color="auto"/>
              <w:bottom w:val="single" w:sz="4" w:space="0" w:color="auto"/>
              <w:right w:val="single" w:sz="4" w:space="0" w:color="auto"/>
            </w:tcBorders>
            <w:shd w:val="clear" w:color="auto" w:fill="auto"/>
          </w:tcPr>
          <w:p w14:paraId="0040CF27" w14:textId="77777777" w:rsidR="0040568C" w:rsidRPr="00EB32D4" w:rsidRDefault="0040568C" w:rsidP="00637775">
            <w:pPr>
              <w:rPr>
                <w:i/>
                <w:sz w:val="28"/>
                <w:lang w:val="uk-UA"/>
              </w:rPr>
            </w:pPr>
            <w:r>
              <w:rPr>
                <w:i/>
                <w:sz w:val="28"/>
                <w:lang w:val="uk-UA"/>
              </w:rPr>
              <w:t>Промова на врученні О</w:t>
            </w:r>
            <w:r w:rsidRPr="00EB32D4">
              <w:rPr>
                <w:i/>
                <w:sz w:val="28"/>
                <w:lang w:val="uk-UA"/>
              </w:rPr>
              <w:t>скара</w:t>
            </w:r>
          </w:p>
        </w:tc>
      </w:tr>
      <w:tr w:rsidR="0040568C" w:rsidRPr="000F413D" w14:paraId="50158E0F" w14:textId="77777777" w:rsidTr="00637775">
        <w:tc>
          <w:tcPr>
            <w:tcW w:w="1702" w:type="dxa"/>
            <w:tcBorders>
              <w:top w:val="outset" w:sz="6" w:space="0" w:color="000000"/>
              <w:left w:val="outset" w:sz="6" w:space="0" w:color="000000"/>
              <w:bottom w:val="outset" w:sz="6" w:space="0" w:color="000000"/>
              <w:right w:val="outset" w:sz="6" w:space="0" w:color="000000"/>
            </w:tcBorders>
          </w:tcPr>
          <w:p w14:paraId="2C1D29EE"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Темп</w:t>
            </w:r>
          </w:p>
        </w:tc>
        <w:tc>
          <w:tcPr>
            <w:tcW w:w="1559" w:type="dxa"/>
            <w:tcBorders>
              <w:top w:val="outset" w:sz="6" w:space="0" w:color="000000"/>
              <w:left w:val="outset" w:sz="6" w:space="0" w:color="000000"/>
              <w:bottom w:val="outset" w:sz="6" w:space="0" w:color="000000"/>
              <w:right w:val="outset" w:sz="6" w:space="0" w:color="000000"/>
            </w:tcBorders>
          </w:tcPr>
          <w:p w14:paraId="75DE585D"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Середній</w:t>
            </w:r>
            <w:r w:rsidRPr="004F3D69">
              <w:rPr>
                <w:rFonts w:ascii="Times New Roman" w:eastAsia="Calibri" w:hAnsi="Times New Roman"/>
                <w:lang w:val="ru-RU"/>
              </w:rPr>
              <w:t xml:space="preserve">, </w:t>
            </w:r>
            <w:r w:rsidRPr="004F3D69">
              <w:rPr>
                <w:rFonts w:ascii="Times New Roman" w:eastAsia="Calibri" w:hAnsi="Times New Roman"/>
                <w:lang w:val="uk-UA"/>
              </w:rPr>
              <w:t>сповільнюється в емоційних ситуаціях</w:t>
            </w:r>
          </w:p>
        </w:tc>
        <w:tc>
          <w:tcPr>
            <w:tcW w:w="1559" w:type="dxa"/>
            <w:tcBorders>
              <w:top w:val="outset" w:sz="6" w:space="0" w:color="000000"/>
              <w:left w:val="outset" w:sz="6" w:space="0" w:color="000000"/>
              <w:bottom w:val="outset" w:sz="6" w:space="0" w:color="000000"/>
              <w:right w:val="outset" w:sz="6" w:space="0" w:color="000000"/>
            </w:tcBorders>
          </w:tcPr>
          <w:p w14:paraId="6DF0DDDF"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Середній</w:t>
            </w:r>
          </w:p>
        </w:tc>
        <w:tc>
          <w:tcPr>
            <w:tcW w:w="1418" w:type="dxa"/>
            <w:tcBorders>
              <w:top w:val="outset" w:sz="6" w:space="0" w:color="000000"/>
              <w:left w:val="outset" w:sz="6" w:space="0" w:color="000000"/>
              <w:bottom w:val="outset" w:sz="6" w:space="0" w:color="000000"/>
              <w:right w:val="outset" w:sz="6" w:space="0" w:color="000000"/>
            </w:tcBorders>
          </w:tcPr>
          <w:p w14:paraId="4C7C980A"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 xml:space="preserve">Середній </w:t>
            </w:r>
          </w:p>
        </w:tc>
        <w:tc>
          <w:tcPr>
            <w:tcW w:w="1559" w:type="dxa"/>
            <w:tcBorders>
              <w:top w:val="single" w:sz="4" w:space="0" w:color="auto"/>
              <w:bottom w:val="single" w:sz="4" w:space="0" w:color="auto"/>
              <w:right w:val="single" w:sz="4" w:space="0" w:color="auto"/>
            </w:tcBorders>
            <w:shd w:val="clear" w:color="auto" w:fill="auto"/>
          </w:tcPr>
          <w:p w14:paraId="62E1A45A" w14:textId="77777777" w:rsidR="0040568C" w:rsidRPr="004F3D69" w:rsidRDefault="0040568C" w:rsidP="00637775">
            <w:r w:rsidRPr="004F3D69">
              <w:t xml:space="preserve">Середній, уповільнюється коли мовець не розуміє завдання та перепитує. </w:t>
            </w:r>
          </w:p>
        </w:tc>
        <w:tc>
          <w:tcPr>
            <w:tcW w:w="1559" w:type="dxa"/>
            <w:tcBorders>
              <w:top w:val="single" w:sz="4" w:space="0" w:color="auto"/>
              <w:bottom w:val="single" w:sz="4" w:space="0" w:color="auto"/>
              <w:right w:val="single" w:sz="4" w:space="0" w:color="auto"/>
            </w:tcBorders>
            <w:shd w:val="clear" w:color="auto" w:fill="auto"/>
          </w:tcPr>
          <w:p w14:paraId="056B000B" w14:textId="77777777" w:rsidR="0040568C" w:rsidRPr="004F3D69" w:rsidRDefault="0040568C" w:rsidP="00637775">
            <w:r w:rsidRPr="004F3D69">
              <w:t xml:space="preserve">Середній </w:t>
            </w:r>
          </w:p>
        </w:tc>
        <w:tc>
          <w:tcPr>
            <w:tcW w:w="1559" w:type="dxa"/>
            <w:tcBorders>
              <w:top w:val="single" w:sz="4" w:space="0" w:color="auto"/>
              <w:bottom w:val="single" w:sz="4" w:space="0" w:color="auto"/>
              <w:right w:val="single" w:sz="4" w:space="0" w:color="auto"/>
            </w:tcBorders>
            <w:shd w:val="clear" w:color="auto" w:fill="auto"/>
          </w:tcPr>
          <w:p w14:paraId="74ED5652" w14:textId="77777777" w:rsidR="0040568C" w:rsidRPr="004F3D69" w:rsidRDefault="0040568C" w:rsidP="00637775">
            <w:r w:rsidRPr="004F3D69">
              <w:t xml:space="preserve">Повільний </w:t>
            </w:r>
          </w:p>
        </w:tc>
      </w:tr>
      <w:tr w:rsidR="0040568C" w:rsidRPr="00D62A9E" w14:paraId="353EF4EA" w14:textId="77777777" w:rsidTr="00637775">
        <w:trPr>
          <w:trHeight w:val="2915"/>
        </w:trPr>
        <w:tc>
          <w:tcPr>
            <w:tcW w:w="1702" w:type="dxa"/>
            <w:tcBorders>
              <w:top w:val="outset" w:sz="6" w:space="0" w:color="000000"/>
              <w:left w:val="outset" w:sz="6" w:space="0" w:color="000000"/>
              <w:bottom w:val="outset" w:sz="6" w:space="0" w:color="000000"/>
              <w:right w:val="outset" w:sz="6" w:space="0" w:color="000000"/>
            </w:tcBorders>
          </w:tcPr>
          <w:p w14:paraId="65F7C278"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Синтагматичне членування</w:t>
            </w:r>
          </w:p>
        </w:tc>
        <w:tc>
          <w:tcPr>
            <w:tcW w:w="1559" w:type="dxa"/>
            <w:tcBorders>
              <w:top w:val="outset" w:sz="6" w:space="0" w:color="000000"/>
              <w:left w:val="outset" w:sz="6" w:space="0" w:color="000000"/>
              <w:bottom w:val="outset" w:sz="6" w:space="0" w:color="000000"/>
              <w:right w:val="outset" w:sz="6" w:space="0" w:color="000000"/>
            </w:tcBorders>
          </w:tcPr>
          <w:p w14:paraId="6CEC5A72"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Переважають короткі синтагми з середніми, іноді довгими, синтаксичними та інтонаційно-</w:t>
            </w:r>
            <w:r w:rsidRPr="004F3D69">
              <w:rPr>
                <w:rFonts w:ascii="Times New Roman" w:eastAsia="Calibri" w:hAnsi="Times New Roman"/>
                <w:lang w:val="uk-UA"/>
              </w:rPr>
              <w:lastRenderedPageBreak/>
              <w:t xml:space="preserve">логічними паузами. </w:t>
            </w:r>
          </w:p>
        </w:tc>
        <w:tc>
          <w:tcPr>
            <w:tcW w:w="1559" w:type="dxa"/>
            <w:tcBorders>
              <w:top w:val="outset" w:sz="6" w:space="0" w:color="000000"/>
              <w:left w:val="outset" w:sz="6" w:space="0" w:color="000000"/>
              <w:bottom w:val="outset" w:sz="6" w:space="0" w:color="000000"/>
              <w:right w:val="outset" w:sz="6" w:space="0" w:color="000000"/>
            </w:tcBorders>
          </w:tcPr>
          <w:p w14:paraId="4256B3FC" w14:textId="77777777" w:rsidR="0040568C" w:rsidRPr="004F3D69" w:rsidRDefault="0040568C" w:rsidP="00637775">
            <w:pPr>
              <w:pStyle w:val="ListParagraph1"/>
              <w:widowControl w:val="0"/>
              <w:spacing w:before="49" w:after="49" w:line="360" w:lineRule="auto"/>
              <w:rPr>
                <w:lang w:val="uk-UA"/>
              </w:rPr>
            </w:pPr>
            <w:r w:rsidRPr="004F3D69">
              <w:rPr>
                <w:rFonts w:ascii="Times New Roman" w:eastAsia="Calibri" w:hAnsi="Times New Roman"/>
                <w:lang w:val="uk-UA"/>
              </w:rPr>
              <w:lastRenderedPageBreak/>
              <w:t xml:space="preserve">Переважають довгі синтагми з короткими, синтаксичними, інтонаційно-логічними </w:t>
            </w:r>
            <w:r w:rsidRPr="004F3D69">
              <w:rPr>
                <w:rFonts w:ascii="Times New Roman" w:eastAsia="Calibri" w:hAnsi="Times New Roman"/>
                <w:lang w:val="uk-UA"/>
              </w:rPr>
              <w:lastRenderedPageBreak/>
              <w:t>паузами.</w:t>
            </w:r>
          </w:p>
          <w:p w14:paraId="1343AC08"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p>
        </w:tc>
        <w:tc>
          <w:tcPr>
            <w:tcW w:w="1418" w:type="dxa"/>
            <w:tcBorders>
              <w:top w:val="outset" w:sz="6" w:space="0" w:color="000000"/>
              <w:left w:val="outset" w:sz="6" w:space="0" w:color="000000"/>
              <w:bottom w:val="outset" w:sz="6" w:space="0" w:color="000000"/>
              <w:right w:val="outset" w:sz="6" w:space="0" w:color="000000"/>
            </w:tcBorders>
          </w:tcPr>
          <w:p w14:paraId="262B6E73" w14:textId="77777777" w:rsidR="0040568C" w:rsidRPr="004F3D69" w:rsidRDefault="0040568C" w:rsidP="00637775">
            <w:pPr>
              <w:pStyle w:val="ListParagraph1"/>
              <w:widowControl w:val="0"/>
              <w:spacing w:before="49" w:after="49" w:line="360" w:lineRule="auto"/>
              <w:rPr>
                <w:lang w:val="ru-RU"/>
              </w:rPr>
            </w:pPr>
            <w:r w:rsidRPr="004F3D69">
              <w:rPr>
                <w:rFonts w:ascii="Times New Roman" w:eastAsia="Calibri" w:hAnsi="Times New Roman"/>
                <w:lang w:val="uk-UA"/>
              </w:rPr>
              <w:lastRenderedPageBreak/>
              <w:t xml:space="preserve">Переважають довгі синтагми з короткими синтаксичними паузами, паузами хезитації </w:t>
            </w:r>
            <w:r w:rsidRPr="004F3D69">
              <w:rPr>
                <w:rFonts w:ascii="Times New Roman" w:eastAsia="Calibri" w:hAnsi="Times New Roman"/>
                <w:lang w:val="uk-UA"/>
              </w:rPr>
              <w:lastRenderedPageBreak/>
              <w:t>(заповненними)</w:t>
            </w:r>
          </w:p>
          <w:p w14:paraId="6B38E673"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p>
        </w:tc>
        <w:tc>
          <w:tcPr>
            <w:tcW w:w="1559" w:type="dxa"/>
            <w:tcBorders>
              <w:top w:val="single" w:sz="4" w:space="0" w:color="auto"/>
              <w:bottom w:val="single" w:sz="4" w:space="0" w:color="auto"/>
              <w:right w:val="single" w:sz="4" w:space="0" w:color="auto"/>
            </w:tcBorders>
            <w:shd w:val="clear" w:color="auto" w:fill="auto"/>
          </w:tcPr>
          <w:p w14:paraId="00EDBE38" w14:textId="77777777" w:rsidR="0040568C" w:rsidRPr="004F3D69" w:rsidRDefault="0040568C" w:rsidP="00637775">
            <w:r w:rsidRPr="004F3D69">
              <w:lastRenderedPageBreak/>
              <w:t>Переважають короткі синтагми з середніми синтаксичними паузами, паузами хезитації (заповненними та незаповненними)</w:t>
            </w:r>
          </w:p>
        </w:tc>
        <w:tc>
          <w:tcPr>
            <w:tcW w:w="1559" w:type="dxa"/>
            <w:tcBorders>
              <w:top w:val="single" w:sz="4" w:space="0" w:color="auto"/>
              <w:bottom w:val="single" w:sz="4" w:space="0" w:color="auto"/>
              <w:right w:val="single" w:sz="4" w:space="0" w:color="auto"/>
            </w:tcBorders>
            <w:shd w:val="clear" w:color="auto" w:fill="auto"/>
          </w:tcPr>
          <w:p w14:paraId="3BA7284F" w14:textId="77777777" w:rsidR="0040568C" w:rsidRPr="004F3D69" w:rsidRDefault="0040568C" w:rsidP="00637775">
            <w:r w:rsidRPr="004F3D69">
              <w:t>Переважають довгі синтагми з середніми синтаксичними паузами, паузами хезитації (заповненними та незаповненними)</w:t>
            </w:r>
          </w:p>
        </w:tc>
        <w:tc>
          <w:tcPr>
            <w:tcW w:w="1559" w:type="dxa"/>
            <w:tcBorders>
              <w:top w:val="single" w:sz="4" w:space="0" w:color="auto"/>
              <w:bottom w:val="single" w:sz="4" w:space="0" w:color="auto"/>
              <w:right w:val="single" w:sz="4" w:space="0" w:color="auto"/>
            </w:tcBorders>
            <w:shd w:val="clear" w:color="auto" w:fill="auto"/>
          </w:tcPr>
          <w:p w14:paraId="16C240DC" w14:textId="77777777" w:rsidR="0040568C" w:rsidRPr="004F3D69" w:rsidRDefault="0040568C" w:rsidP="00637775">
            <w:r w:rsidRPr="004F3D69">
              <w:t xml:space="preserve">Переважають довгі синтагми з середніми синтаксичними, </w:t>
            </w:r>
            <w:r w:rsidRPr="004F3D69">
              <w:rPr>
                <w:rFonts w:eastAsia="Calibri"/>
                <w:lang w:val="uk-UA"/>
              </w:rPr>
              <w:t>інтонаційно-логічними паузами.</w:t>
            </w:r>
          </w:p>
        </w:tc>
      </w:tr>
      <w:tr w:rsidR="0040568C" w:rsidRPr="00D62A9E" w14:paraId="51B40778" w14:textId="77777777" w:rsidTr="00637775">
        <w:tc>
          <w:tcPr>
            <w:tcW w:w="1702" w:type="dxa"/>
            <w:tcBorders>
              <w:top w:val="outset" w:sz="6" w:space="0" w:color="000000"/>
              <w:left w:val="outset" w:sz="6" w:space="0" w:color="000000"/>
              <w:bottom w:val="outset" w:sz="6" w:space="0" w:color="000000"/>
              <w:right w:val="outset" w:sz="6" w:space="0" w:color="000000"/>
            </w:tcBorders>
          </w:tcPr>
          <w:p w14:paraId="4B46894D"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Гучність голосу</w:t>
            </w:r>
          </w:p>
        </w:tc>
        <w:tc>
          <w:tcPr>
            <w:tcW w:w="1559" w:type="dxa"/>
            <w:tcBorders>
              <w:top w:val="outset" w:sz="6" w:space="0" w:color="000000"/>
              <w:left w:val="outset" w:sz="6" w:space="0" w:color="000000"/>
              <w:bottom w:val="outset" w:sz="6" w:space="0" w:color="000000"/>
              <w:right w:val="outset" w:sz="6" w:space="0" w:color="000000"/>
            </w:tcBorders>
          </w:tcPr>
          <w:p w14:paraId="6C0E3612"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 xml:space="preserve">В цілому нормальна, </w:t>
            </w:r>
            <w:r>
              <w:rPr>
                <w:rFonts w:ascii="Times New Roman" w:eastAsia="Calibri" w:hAnsi="Times New Roman"/>
                <w:lang w:val="uk-UA"/>
              </w:rPr>
              <w:t xml:space="preserve">підвищується, коли мовець гнівається та понижається коли йому сумно. </w:t>
            </w:r>
          </w:p>
        </w:tc>
        <w:tc>
          <w:tcPr>
            <w:tcW w:w="1559" w:type="dxa"/>
            <w:tcBorders>
              <w:top w:val="outset" w:sz="6" w:space="0" w:color="000000"/>
              <w:left w:val="outset" w:sz="6" w:space="0" w:color="000000"/>
              <w:bottom w:val="outset" w:sz="6" w:space="0" w:color="000000"/>
              <w:right w:val="outset" w:sz="6" w:space="0" w:color="000000"/>
            </w:tcBorders>
          </w:tcPr>
          <w:p w14:paraId="783D4E57"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 xml:space="preserve">Низька </w:t>
            </w:r>
          </w:p>
        </w:tc>
        <w:tc>
          <w:tcPr>
            <w:tcW w:w="1418" w:type="dxa"/>
            <w:tcBorders>
              <w:top w:val="outset" w:sz="6" w:space="0" w:color="000000"/>
              <w:left w:val="outset" w:sz="6" w:space="0" w:color="000000"/>
              <w:bottom w:val="outset" w:sz="6" w:space="0" w:color="000000"/>
              <w:right w:val="outset" w:sz="6" w:space="0" w:color="000000"/>
            </w:tcBorders>
          </w:tcPr>
          <w:p w14:paraId="62F35EE8"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Нормальна</w:t>
            </w:r>
          </w:p>
        </w:tc>
        <w:tc>
          <w:tcPr>
            <w:tcW w:w="1559" w:type="dxa"/>
            <w:tcBorders>
              <w:top w:val="single" w:sz="4" w:space="0" w:color="auto"/>
              <w:bottom w:val="single" w:sz="4" w:space="0" w:color="auto"/>
              <w:right w:val="single" w:sz="4" w:space="0" w:color="auto"/>
            </w:tcBorders>
            <w:shd w:val="clear" w:color="auto" w:fill="auto"/>
          </w:tcPr>
          <w:p w14:paraId="2D8CDB80" w14:textId="77777777" w:rsidR="0040568C" w:rsidRPr="004F3D69" w:rsidRDefault="0040568C" w:rsidP="00637775">
            <w:pPr>
              <w:rPr>
                <w:lang w:val="uk-UA"/>
              </w:rPr>
            </w:pPr>
            <w:r w:rsidRPr="004F3D69">
              <w:rPr>
                <w:lang w:val="uk-UA"/>
              </w:rPr>
              <w:t xml:space="preserve">В цілому нормальна, переходить у шепіт та у підвищену гучність у деяких місцях. </w:t>
            </w:r>
          </w:p>
        </w:tc>
        <w:tc>
          <w:tcPr>
            <w:tcW w:w="1559" w:type="dxa"/>
            <w:tcBorders>
              <w:top w:val="single" w:sz="4" w:space="0" w:color="auto"/>
              <w:bottom w:val="single" w:sz="4" w:space="0" w:color="auto"/>
              <w:right w:val="single" w:sz="4" w:space="0" w:color="auto"/>
            </w:tcBorders>
            <w:shd w:val="clear" w:color="auto" w:fill="auto"/>
          </w:tcPr>
          <w:p w14:paraId="0FCD8296" w14:textId="77777777" w:rsidR="0040568C" w:rsidRPr="004F3D69" w:rsidRDefault="0040568C" w:rsidP="00637775">
            <w:r w:rsidRPr="004F3D69">
              <w:t xml:space="preserve">Нормальна </w:t>
            </w:r>
          </w:p>
        </w:tc>
        <w:tc>
          <w:tcPr>
            <w:tcW w:w="1559" w:type="dxa"/>
            <w:tcBorders>
              <w:top w:val="single" w:sz="4" w:space="0" w:color="auto"/>
              <w:bottom w:val="single" w:sz="4" w:space="0" w:color="auto"/>
              <w:right w:val="single" w:sz="4" w:space="0" w:color="auto"/>
            </w:tcBorders>
            <w:shd w:val="clear" w:color="auto" w:fill="auto"/>
          </w:tcPr>
          <w:p w14:paraId="5A177A19" w14:textId="77777777" w:rsidR="0040568C" w:rsidRPr="004F3D69" w:rsidRDefault="0040568C" w:rsidP="00637775">
            <w:r w:rsidRPr="004F3D69">
              <w:t xml:space="preserve">Нормальна, підвищується з кульмінацією промови. </w:t>
            </w:r>
          </w:p>
        </w:tc>
      </w:tr>
      <w:tr w:rsidR="0040568C" w:rsidRPr="00D45190" w14:paraId="139BC9F9" w14:textId="77777777" w:rsidTr="00637775">
        <w:tc>
          <w:tcPr>
            <w:tcW w:w="1702" w:type="dxa"/>
            <w:tcBorders>
              <w:top w:val="outset" w:sz="6" w:space="0" w:color="000000"/>
              <w:left w:val="outset" w:sz="6" w:space="0" w:color="000000"/>
              <w:bottom w:val="outset" w:sz="6" w:space="0" w:color="000000"/>
              <w:right w:val="outset" w:sz="6" w:space="0" w:color="000000"/>
            </w:tcBorders>
          </w:tcPr>
          <w:p w14:paraId="028F6023"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Висота голосу</w:t>
            </w:r>
          </w:p>
        </w:tc>
        <w:tc>
          <w:tcPr>
            <w:tcW w:w="1559" w:type="dxa"/>
            <w:tcBorders>
              <w:top w:val="outset" w:sz="6" w:space="0" w:color="000000"/>
              <w:left w:val="outset" w:sz="6" w:space="0" w:color="000000"/>
              <w:bottom w:val="outset" w:sz="6" w:space="0" w:color="000000"/>
              <w:right w:val="outset" w:sz="6" w:space="0" w:color="000000"/>
            </w:tcBorders>
          </w:tcPr>
          <w:p w14:paraId="5167D483"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Низька, підви</w:t>
            </w:r>
            <w:r>
              <w:rPr>
                <w:rFonts w:ascii="Times New Roman" w:eastAsia="Calibri" w:hAnsi="Times New Roman"/>
                <w:lang w:val="uk-UA"/>
              </w:rPr>
              <w:t xml:space="preserve">щується, коли мовець гнівається. </w:t>
            </w:r>
          </w:p>
        </w:tc>
        <w:tc>
          <w:tcPr>
            <w:tcW w:w="1559" w:type="dxa"/>
            <w:tcBorders>
              <w:top w:val="outset" w:sz="6" w:space="0" w:color="000000"/>
              <w:left w:val="outset" w:sz="6" w:space="0" w:color="000000"/>
              <w:bottom w:val="outset" w:sz="6" w:space="0" w:color="000000"/>
              <w:right w:val="outset" w:sz="6" w:space="0" w:color="000000"/>
            </w:tcBorders>
          </w:tcPr>
          <w:p w14:paraId="17508F78"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Низька.</w:t>
            </w:r>
          </w:p>
        </w:tc>
        <w:tc>
          <w:tcPr>
            <w:tcW w:w="1418" w:type="dxa"/>
            <w:tcBorders>
              <w:top w:val="outset" w:sz="6" w:space="0" w:color="000000"/>
              <w:left w:val="outset" w:sz="6" w:space="0" w:color="000000"/>
              <w:bottom w:val="outset" w:sz="6" w:space="0" w:color="000000"/>
              <w:right w:val="outset" w:sz="6" w:space="0" w:color="000000"/>
            </w:tcBorders>
          </w:tcPr>
          <w:p w14:paraId="089CABF7"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Низька.</w:t>
            </w:r>
          </w:p>
        </w:tc>
        <w:tc>
          <w:tcPr>
            <w:tcW w:w="1559" w:type="dxa"/>
            <w:tcBorders>
              <w:top w:val="single" w:sz="4" w:space="0" w:color="auto"/>
              <w:bottom w:val="single" w:sz="4" w:space="0" w:color="auto"/>
              <w:right w:val="single" w:sz="4" w:space="0" w:color="auto"/>
            </w:tcBorders>
            <w:shd w:val="clear" w:color="auto" w:fill="auto"/>
          </w:tcPr>
          <w:p w14:paraId="7D7DCD23" w14:textId="77777777" w:rsidR="0040568C" w:rsidRPr="004F3D69" w:rsidRDefault="0040568C" w:rsidP="00637775">
            <w:pPr>
              <w:rPr>
                <w:lang w:val="uk-UA"/>
              </w:rPr>
            </w:pPr>
            <w:r w:rsidRPr="004F3D69">
              <w:rPr>
                <w:lang w:val="uk-UA"/>
              </w:rPr>
              <w:t xml:space="preserve">Низька, підвищується коли мовець задає питання. </w:t>
            </w:r>
          </w:p>
        </w:tc>
        <w:tc>
          <w:tcPr>
            <w:tcW w:w="1559" w:type="dxa"/>
            <w:tcBorders>
              <w:top w:val="single" w:sz="4" w:space="0" w:color="auto"/>
              <w:bottom w:val="single" w:sz="4" w:space="0" w:color="auto"/>
              <w:right w:val="single" w:sz="4" w:space="0" w:color="auto"/>
            </w:tcBorders>
            <w:shd w:val="clear" w:color="auto" w:fill="auto"/>
          </w:tcPr>
          <w:p w14:paraId="5E33B093" w14:textId="77777777" w:rsidR="0040568C" w:rsidRPr="004F3D69" w:rsidRDefault="0040568C" w:rsidP="00637775">
            <w:pPr>
              <w:rPr>
                <w:lang w:val="uk-UA"/>
              </w:rPr>
            </w:pPr>
            <w:r w:rsidRPr="004F3D69">
              <w:rPr>
                <w:lang w:val="uk-UA"/>
              </w:rPr>
              <w:t>Низька, підвищується коли мове</w:t>
            </w:r>
            <w:r w:rsidRPr="004F3D69">
              <w:t xml:space="preserve">ць почуває себе </w:t>
            </w:r>
            <w:r w:rsidRPr="004F3D69">
              <w:rPr>
                <w:lang w:val="uk-UA"/>
              </w:rPr>
              <w:t xml:space="preserve">зніяковіло. </w:t>
            </w:r>
          </w:p>
        </w:tc>
        <w:tc>
          <w:tcPr>
            <w:tcW w:w="1559" w:type="dxa"/>
            <w:tcBorders>
              <w:top w:val="single" w:sz="4" w:space="0" w:color="auto"/>
              <w:bottom w:val="single" w:sz="4" w:space="0" w:color="auto"/>
              <w:right w:val="single" w:sz="4" w:space="0" w:color="auto"/>
            </w:tcBorders>
            <w:shd w:val="clear" w:color="auto" w:fill="auto"/>
          </w:tcPr>
          <w:p w14:paraId="0009D0CC" w14:textId="77777777" w:rsidR="0040568C" w:rsidRPr="004F3D69" w:rsidRDefault="0040568C" w:rsidP="00637775">
            <w:r w:rsidRPr="004F3D69">
              <w:t xml:space="preserve">Середня. </w:t>
            </w:r>
          </w:p>
        </w:tc>
      </w:tr>
      <w:tr w:rsidR="0040568C" w:rsidRPr="00D45190" w14:paraId="3795C085" w14:textId="77777777" w:rsidTr="00637775">
        <w:tc>
          <w:tcPr>
            <w:tcW w:w="1702" w:type="dxa"/>
            <w:tcBorders>
              <w:top w:val="outset" w:sz="6" w:space="0" w:color="000000"/>
              <w:left w:val="outset" w:sz="6" w:space="0" w:color="000000"/>
              <w:bottom w:val="outset" w:sz="6" w:space="0" w:color="000000"/>
              <w:right w:val="outset" w:sz="6" w:space="0" w:color="000000"/>
            </w:tcBorders>
          </w:tcPr>
          <w:p w14:paraId="5AA02136"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Діапазон голосу</w:t>
            </w:r>
          </w:p>
        </w:tc>
        <w:tc>
          <w:tcPr>
            <w:tcW w:w="1559" w:type="dxa"/>
            <w:tcBorders>
              <w:top w:val="outset" w:sz="6" w:space="0" w:color="000000"/>
              <w:left w:val="outset" w:sz="6" w:space="0" w:color="000000"/>
              <w:bottom w:val="outset" w:sz="6" w:space="0" w:color="000000"/>
              <w:right w:val="outset" w:sz="6" w:space="0" w:color="000000"/>
            </w:tcBorders>
          </w:tcPr>
          <w:p w14:paraId="4C26EE40"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Широкий.</w:t>
            </w:r>
          </w:p>
        </w:tc>
        <w:tc>
          <w:tcPr>
            <w:tcW w:w="1559" w:type="dxa"/>
            <w:tcBorders>
              <w:top w:val="outset" w:sz="6" w:space="0" w:color="000000"/>
              <w:left w:val="outset" w:sz="6" w:space="0" w:color="000000"/>
              <w:bottom w:val="outset" w:sz="6" w:space="0" w:color="000000"/>
              <w:right w:val="outset" w:sz="6" w:space="0" w:color="000000"/>
            </w:tcBorders>
          </w:tcPr>
          <w:p w14:paraId="0C8EE884"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Вузький.</w:t>
            </w:r>
          </w:p>
        </w:tc>
        <w:tc>
          <w:tcPr>
            <w:tcW w:w="1418" w:type="dxa"/>
            <w:tcBorders>
              <w:top w:val="outset" w:sz="6" w:space="0" w:color="000000"/>
              <w:left w:val="outset" w:sz="6" w:space="0" w:color="000000"/>
              <w:bottom w:val="outset" w:sz="6" w:space="0" w:color="000000"/>
              <w:right w:val="outset" w:sz="6" w:space="0" w:color="000000"/>
            </w:tcBorders>
          </w:tcPr>
          <w:p w14:paraId="617ACC92"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Вузький.</w:t>
            </w:r>
          </w:p>
        </w:tc>
        <w:tc>
          <w:tcPr>
            <w:tcW w:w="1559" w:type="dxa"/>
            <w:tcBorders>
              <w:top w:val="single" w:sz="4" w:space="0" w:color="auto"/>
              <w:bottom w:val="single" w:sz="4" w:space="0" w:color="auto"/>
              <w:right w:val="single" w:sz="4" w:space="0" w:color="auto"/>
            </w:tcBorders>
            <w:shd w:val="clear" w:color="auto" w:fill="auto"/>
          </w:tcPr>
          <w:p w14:paraId="3F06D4DB" w14:textId="77777777" w:rsidR="0040568C" w:rsidRPr="004F3D69" w:rsidRDefault="0040568C" w:rsidP="00637775">
            <w:r w:rsidRPr="004F3D69">
              <w:t>Широкий.</w:t>
            </w:r>
          </w:p>
        </w:tc>
        <w:tc>
          <w:tcPr>
            <w:tcW w:w="1559" w:type="dxa"/>
            <w:tcBorders>
              <w:top w:val="single" w:sz="4" w:space="0" w:color="auto"/>
              <w:bottom w:val="single" w:sz="4" w:space="0" w:color="auto"/>
              <w:right w:val="single" w:sz="4" w:space="0" w:color="auto"/>
            </w:tcBorders>
            <w:shd w:val="clear" w:color="auto" w:fill="auto"/>
          </w:tcPr>
          <w:p w14:paraId="0420AAE8" w14:textId="77777777" w:rsidR="0040568C" w:rsidRPr="004F3D69" w:rsidRDefault="0040568C" w:rsidP="00637775">
            <w:r w:rsidRPr="004F3D69">
              <w:t xml:space="preserve">Широкий. </w:t>
            </w:r>
          </w:p>
        </w:tc>
        <w:tc>
          <w:tcPr>
            <w:tcW w:w="1559" w:type="dxa"/>
            <w:tcBorders>
              <w:top w:val="single" w:sz="4" w:space="0" w:color="auto"/>
              <w:bottom w:val="single" w:sz="4" w:space="0" w:color="auto"/>
              <w:right w:val="single" w:sz="4" w:space="0" w:color="auto"/>
            </w:tcBorders>
            <w:shd w:val="clear" w:color="auto" w:fill="auto"/>
          </w:tcPr>
          <w:p w14:paraId="7449357C" w14:textId="77777777" w:rsidR="0040568C" w:rsidRPr="004F3D69" w:rsidRDefault="0040568C" w:rsidP="00637775">
            <w:r w:rsidRPr="004F3D69">
              <w:t>Широкий.</w:t>
            </w:r>
          </w:p>
        </w:tc>
      </w:tr>
      <w:tr w:rsidR="0040568C" w:rsidRPr="00440BDD" w14:paraId="3E1FDE3B" w14:textId="77777777" w:rsidTr="00637775">
        <w:tc>
          <w:tcPr>
            <w:tcW w:w="1702" w:type="dxa"/>
            <w:tcBorders>
              <w:top w:val="outset" w:sz="6" w:space="0" w:color="000000"/>
              <w:left w:val="outset" w:sz="6" w:space="0" w:color="000000"/>
              <w:bottom w:val="outset" w:sz="6" w:space="0" w:color="000000"/>
              <w:right w:val="outset" w:sz="6" w:space="0" w:color="000000"/>
            </w:tcBorders>
          </w:tcPr>
          <w:p w14:paraId="07078C81"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Тембр</w:t>
            </w:r>
          </w:p>
        </w:tc>
        <w:tc>
          <w:tcPr>
            <w:tcW w:w="1559" w:type="dxa"/>
            <w:tcBorders>
              <w:top w:val="outset" w:sz="6" w:space="0" w:color="000000"/>
              <w:left w:val="outset" w:sz="6" w:space="0" w:color="000000"/>
              <w:bottom w:val="outset" w:sz="6" w:space="0" w:color="000000"/>
              <w:right w:val="outset" w:sz="6" w:space="0" w:color="000000"/>
            </w:tcBorders>
          </w:tcPr>
          <w:p w14:paraId="47A5F0B4"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 xml:space="preserve">Низький, агресивний, збуджений. </w:t>
            </w:r>
          </w:p>
        </w:tc>
        <w:tc>
          <w:tcPr>
            <w:tcW w:w="1559" w:type="dxa"/>
            <w:tcBorders>
              <w:top w:val="outset" w:sz="6" w:space="0" w:color="000000"/>
              <w:left w:val="outset" w:sz="6" w:space="0" w:color="000000"/>
              <w:bottom w:val="outset" w:sz="6" w:space="0" w:color="000000"/>
              <w:right w:val="outset" w:sz="6" w:space="0" w:color="000000"/>
            </w:tcBorders>
          </w:tcPr>
          <w:p w14:paraId="440FF9F0"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Низький, монотонний, серйозний, тьмяний.</w:t>
            </w:r>
          </w:p>
        </w:tc>
        <w:tc>
          <w:tcPr>
            <w:tcW w:w="1418" w:type="dxa"/>
            <w:tcBorders>
              <w:top w:val="outset" w:sz="6" w:space="0" w:color="000000"/>
              <w:left w:val="outset" w:sz="6" w:space="0" w:color="000000"/>
              <w:bottom w:val="outset" w:sz="6" w:space="0" w:color="000000"/>
              <w:right w:val="outset" w:sz="6" w:space="0" w:color="000000"/>
            </w:tcBorders>
          </w:tcPr>
          <w:p w14:paraId="33F45025" w14:textId="77777777" w:rsidR="0040568C" w:rsidRPr="004F3D69" w:rsidRDefault="0040568C" w:rsidP="00637775">
            <w:pPr>
              <w:pStyle w:val="ListParagraph1"/>
              <w:widowControl w:val="0"/>
              <w:spacing w:before="49" w:after="49" w:line="360" w:lineRule="auto"/>
              <w:rPr>
                <w:rFonts w:ascii="Times New Roman" w:eastAsia="Calibri" w:hAnsi="Times New Roman"/>
                <w:lang w:val="uk-UA"/>
              </w:rPr>
            </w:pPr>
            <w:r w:rsidRPr="004F3D69">
              <w:rPr>
                <w:rFonts w:ascii="Times New Roman" w:eastAsia="Calibri" w:hAnsi="Times New Roman"/>
                <w:lang w:val="uk-UA"/>
              </w:rPr>
              <w:t>Низький, жвавий, звучний.</w:t>
            </w:r>
          </w:p>
        </w:tc>
        <w:tc>
          <w:tcPr>
            <w:tcW w:w="1559" w:type="dxa"/>
            <w:tcBorders>
              <w:top w:val="single" w:sz="4" w:space="0" w:color="auto"/>
              <w:bottom w:val="single" w:sz="4" w:space="0" w:color="auto"/>
              <w:right w:val="single" w:sz="4" w:space="0" w:color="auto"/>
            </w:tcBorders>
            <w:shd w:val="clear" w:color="auto" w:fill="auto"/>
          </w:tcPr>
          <w:p w14:paraId="3EB35AC2" w14:textId="77777777" w:rsidR="0040568C" w:rsidRPr="004F3D69" w:rsidRDefault="0040568C" w:rsidP="00637775">
            <w:pPr>
              <w:rPr>
                <w:lang w:val="uk-UA"/>
              </w:rPr>
            </w:pPr>
            <w:r w:rsidRPr="004F3D69">
              <w:rPr>
                <w:lang w:val="uk-UA"/>
              </w:rPr>
              <w:t xml:space="preserve">Низький, жвавий, звучний. </w:t>
            </w:r>
          </w:p>
        </w:tc>
        <w:tc>
          <w:tcPr>
            <w:tcW w:w="1559" w:type="dxa"/>
            <w:tcBorders>
              <w:top w:val="single" w:sz="4" w:space="0" w:color="auto"/>
              <w:bottom w:val="single" w:sz="4" w:space="0" w:color="auto"/>
              <w:right w:val="single" w:sz="4" w:space="0" w:color="auto"/>
            </w:tcBorders>
            <w:shd w:val="clear" w:color="auto" w:fill="auto"/>
          </w:tcPr>
          <w:p w14:paraId="01AD8A9D" w14:textId="77777777" w:rsidR="0040568C" w:rsidRPr="004F3D69" w:rsidRDefault="0040568C" w:rsidP="00637775">
            <w:pPr>
              <w:rPr>
                <w:lang w:val="uk-UA"/>
              </w:rPr>
            </w:pPr>
            <w:r w:rsidRPr="004F3D69">
              <w:rPr>
                <w:lang w:val="uk-UA"/>
              </w:rPr>
              <w:t xml:space="preserve">Низький, жвавий, мелодійний. </w:t>
            </w:r>
          </w:p>
        </w:tc>
        <w:tc>
          <w:tcPr>
            <w:tcW w:w="1559" w:type="dxa"/>
            <w:tcBorders>
              <w:top w:val="single" w:sz="4" w:space="0" w:color="auto"/>
              <w:bottom w:val="single" w:sz="4" w:space="0" w:color="auto"/>
              <w:right w:val="single" w:sz="4" w:space="0" w:color="auto"/>
            </w:tcBorders>
            <w:shd w:val="clear" w:color="auto" w:fill="auto"/>
          </w:tcPr>
          <w:p w14:paraId="79AB5D1B" w14:textId="77777777" w:rsidR="0040568C" w:rsidRPr="004F3D69" w:rsidRDefault="0040568C" w:rsidP="00637775">
            <w:pPr>
              <w:rPr>
                <w:lang w:val="uk-UA"/>
              </w:rPr>
            </w:pPr>
            <w:r w:rsidRPr="004F3D69">
              <w:rPr>
                <w:lang w:val="uk-UA"/>
              </w:rPr>
              <w:t xml:space="preserve">Низький, впевненний, чуттєвий, емоційний. </w:t>
            </w:r>
          </w:p>
        </w:tc>
      </w:tr>
    </w:tbl>
    <w:p w14:paraId="679D4CEE" w14:textId="77777777" w:rsidR="0040568C" w:rsidRDefault="0040568C" w:rsidP="0040568C">
      <w:pPr>
        <w:rPr>
          <w:sz w:val="28"/>
        </w:rPr>
      </w:pPr>
    </w:p>
    <w:p w14:paraId="189D3BF4" w14:textId="77777777" w:rsidR="0040568C" w:rsidRDefault="0040568C" w:rsidP="0040568C">
      <w:pPr>
        <w:pStyle w:val="ListParagraph1"/>
        <w:spacing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Згідно з даними наведеними у таблиці, інтонаційні параметри не співпадають ні в яких мовленнєвих реалізаціях. Варто зазначити, що мовець використовує середній  темп мовлення та низьку висоту голосу в усіх реалізаціях крім промови на врученні оскара. Найбільш розшарованими за характеристиками в залежності від виду мовленнєвої реалізації та комунікативної ситуації є гучність голосу (від підвищеної до низької). Враховуючи, що наведені у таблиці дані ілюструють узагальнену інтонаційну </w:t>
      </w:r>
      <w:r>
        <w:rPr>
          <w:rFonts w:ascii="Times New Roman" w:eastAsia="Calibri" w:hAnsi="Times New Roman"/>
          <w:sz w:val="28"/>
          <w:szCs w:val="28"/>
          <w:lang w:val="uk-UA"/>
        </w:rPr>
        <w:lastRenderedPageBreak/>
        <w:t xml:space="preserve">картину, проілюструємо зміни інтонаційних параметрів мовлення актора на конкретних прикладах, щоб прослідити за цими змінами у динаміці. </w:t>
      </w:r>
    </w:p>
    <w:p w14:paraId="6311ABEC" w14:textId="77777777" w:rsidR="0040568C" w:rsidRPr="003C4EDF" w:rsidRDefault="0040568C" w:rsidP="005E6004">
      <w:pPr>
        <w:spacing w:line="360" w:lineRule="auto"/>
        <w:ind w:firstLine="708"/>
        <w:jc w:val="both"/>
        <w:rPr>
          <w:sz w:val="28"/>
          <w:lang w:val="uk-UA"/>
        </w:rPr>
      </w:pPr>
      <w:r w:rsidRPr="00B60031">
        <w:rPr>
          <w:rFonts w:eastAsia="Calibri"/>
          <w:sz w:val="28"/>
          <w:szCs w:val="28"/>
          <w:lang w:val="uk-UA"/>
        </w:rPr>
        <w:t>З фільму «Наполеон» персонажне мовлення було розділене на 3 категорії: Наполеон – коханець, Наполеон – полководець та Наполеон – політичний діяч. Для аналізу автентичного мовлення актора також було виділено 3 категорії: інтерв’ю в якому актор почуває себе комфортно (</w:t>
      </w:r>
      <w:r w:rsidRPr="00B60031">
        <w:rPr>
          <w:i/>
          <w:sz w:val="28"/>
          <w:lang w:val="uk-UA"/>
        </w:rPr>
        <w:t>«Joaquin Phoenix and Jimmy Fallon Trade Places»</w:t>
      </w:r>
      <w:r w:rsidRPr="00B60031">
        <w:rPr>
          <w:rFonts w:eastAsia="Calibri"/>
          <w:sz w:val="28"/>
          <w:szCs w:val="28"/>
          <w:lang w:val="uk-UA"/>
        </w:rPr>
        <w:t>), інтерв’ю в якому актор почував себе ніяково і відповідав на неприємні для нього запитання (</w:t>
      </w:r>
      <w:r w:rsidRPr="00B60031">
        <w:rPr>
          <w:i/>
          <w:sz w:val="28"/>
          <w:lang w:val="uk-UA"/>
        </w:rPr>
        <w:t>«Joaquin Phoenix on Playing Joker + Exclusive Outtake»</w:t>
      </w:r>
      <w:r w:rsidRPr="00B60031">
        <w:rPr>
          <w:rFonts w:eastAsia="Calibri"/>
          <w:sz w:val="28"/>
          <w:szCs w:val="28"/>
          <w:lang w:val="uk-UA"/>
        </w:rPr>
        <w:t xml:space="preserve">) та промова на врученні оскара, яка відображає його світогляд та внутрішні переживання. </w:t>
      </w:r>
      <w:r w:rsidRPr="00B60031">
        <w:rPr>
          <w:rFonts w:eastAsia="Calibri"/>
          <w:sz w:val="28"/>
          <w:szCs w:val="28"/>
          <w:lang w:val="uk-UA"/>
        </w:rPr>
        <w:br/>
      </w:r>
      <w:r>
        <w:rPr>
          <w:sz w:val="28"/>
          <w:lang w:val="uk-UA"/>
        </w:rPr>
        <w:tab/>
        <w:t xml:space="preserve">Для початку розглянемо загальні характеристики персонажного та автентичного мовлення для кращого розуміння специфіки та особливостей персонажів та стану мовця. </w:t>
      </w:r>
    </w:p>
    <w:p w14:paraId="37FD63FD" w14:textId="77777777" w:rsidR="0040568C" w:rsidRDefault="0040568C" w:rsidP="0040568C">
      <w:pPr>
        <w:pStyle w:val="af2"/>
        <w:numPr>
          <w:ilvl w:val="0"/>
          <w:numId w:val="23"/>
        </w:numPr>
        <w:suppressAutoHyphens w:val="0"/>
        <w:spacing w:after="160" w:line="360" w:lineRule="auto"/>
        <w:rPr>
          <w:i/>
          <w:sz w:val="28"/>
          <w:lang w:val="uk-UA"/>
        </w:rPr>
      </w:pPr>
      <w:r w:rsidRPr="004D515A">
        <w:rPr>
          <w:i/>
          <w:sz w:val="28"/>
          <w:lang w:val="uk-UA"/>
        </w:rPr>
        <w:t>Наполеон – коханець:</w:t>
      </w:r>
    </w:p>
    <w:p w14:paraId="0EF19FEE" w14:textId="77777777" w:rsidR="0040568C" w:rsidRDefault="0040568C" w:rsidP="005E6004">
      <w:pPr>
        <w:spacing w:line="360" w:lineRule="auto"/>
        <w:ind w:firstLine="708"/>
        <w:jc w:val="both"/>
        <w:rPr>
          <w:sz w:val="28"/>
          <w:lang w:val="uk-UA"/>
        </w:rPr>
      </w:pPr>
      <w:r>
        <w:rPr>
          <w:sz w:val="28"/>
          <w:lang w:val="uk-UA"/>
        </w:rPr>
        <w:t xml:space="preserve">Персонаж Наполеон – коханець постає як дуже емоційний, вразливий та залежний від своєї коханої Жозефіни. На початку від був досить сором’язливим та невпевненим, але потім він стає залежним та підозрілим, хоче щоб Жозефін постійно писала йому любовні листи коли він у поході. Коли він дізнається про її зраду, він надзвичайно злий, розлючений та ображений, але все одно він їй пробачає та не покидає її. Жозефіна не може народити йому дитину і через це він сумує, але через тиск на нього він сердиться та звинувачує її у відсутності спадкоємця. Коли він змушений розлучитися з нею через неможливість продовження роду, він дуже страждає та почуває себе розбитим, але на публіці показує себе як сильного та непохитного. З нею він може бути слабким, чуйним та вразливим. Навіть після розлучення він їздить до неї у гості, показує свою дитину, пише їй листи у походах та продовжує її кохати. </w:t>
      </w:r>
    </w:p>
    <w:p w14:paraId="669117B8" w14:textId="77777777" w:rsidR="0040568C" w:rsidRDefault="0040568C" w:rsidP="0040568C">
      <w:pPr>
        <w:pStyle w:val="af2"/>
        <w:numPr>
          <w:ilvl w:val="0"/>
          <w:numId w:val="23"/>
        </w:numPr>
        <w:suppressAutoHyphens w:val="0"/>
        <w:spacing w:after="160" w:line="360" w:lineRule="auto"/>
        <w:rPr>
          <w:i/>
          <w:sz w:val="28"/>
          <w:lang w:val="uk-UA"/>
        </w:rPr>
      </w:pPr>
      <w:r w:rsidRPr="00BC1A90">
        <w:rPr>
          <w:i/>
          <w:sz w:val="28"/>
          <w:lang w:val="uk-UA"/>
        </w:rPr>
        <w:t>Наполеон – полководець:</w:t>
      </w:r>
    </w:p>
    <w:p w14:paraId="6747D8C4" w14:textId="77777777" w:rsidR="0040568C" w:rsidRPr="00BC1A90" w:rsidRDefault="0040568C" w:rsidP="00085345">
      <w:pPr>
        <w:spacing w:line="360" w:lineRule="auto"/>
        <w:ind w:firstLine="708"/>
        <w:jc w:val="both"/>
        <w:rPr>
          <w:sz w:val="28"/>
          <w:lang w:val="uk-UA"/>
        </w:rPr>
      </w:pPr>
      <w:r>
        <w:rPr>
          <w:sz w:val="28"/>
          <w:lang w:val="uk-UA"/>
        </w:rPr>
        <w:lastRenderedPageBreak/>
        <w:t xml:space="preserve">Сильний, рішучий, непохитний, серйозний та амбіційний. Як полководець Наполеон завжди приховує свій страх або невпевненість і постає стійким та авторитетним перед солдатами. Заради своїх амбіцій він готовий пожертвувати хоч усіма солдатами, він не зупиняється перед труднощами та не любить відступати. Він досить жорстокий, егоїстичний, цілеспрямований та досить патріотичний, тому що робив усе щоб Франція стала величною державою, за будь-яку ціну. </w:t>
      </w:r>
    </w:p>
    <w:p w14:paraId="4A53B8C2" w14:textId="77777777" w:rsidR="0040568C" w:rsidRDefault="0040568C" w:rsidP="0040568C">
      <w:pPr>
        <w:pStyle w:val="af2"/>
        <w:numPr>
          <w:ilvl w:val="0"/>
          <w:numId w:val="23"/>
        </w:numPr>
        <w:suppressAutoHyphens w:val="0"/>
        <w:spacing w:after="160" w:line="360" w:lineRule="auto"/>
        <w:rPr>
          <w:i/>
          <w:sz w:val="28"/>
          <w:lang w:val="uk-UA"/>
        </w:rPr>
      </w:pPr>
      <w:r>
        <w:rPr>
          <w:i/>
          <w:sz w:val="28"/>
          <w:lang w:val="uk-UA"/>
        </w:rPr>
        <w:t>Наполеон – політичний  діяч:</w:t>
      </w:r>
    </w:p>
    <w:p w14:paraId="08E3D75A" w14:textId="77777777" w:rsidR="0040568C" w:rsidRPr="003C4EDF" w:rsidRDefault="0040568C" w:rsidP="00085345">
      <w:pPr>
        <w:spacing w:line="360" w:lineRule="auto"/>
        <w:ind w:firstLine="708"/>
        <w:jc w:val="both"/>
        <w:rPr>
          <w:sz w:val="28"/>
          <w:lang w:val="uk-UA"/>
        </w:rPr>
      </w:pPr>
      <w:r>
        <w:rPr>
          <w:sz w:val="28"/>
          <w:lang w:val="uk-UA"/>
        </w:rPr>
        <w:t xml:space="preserve">Наполегливий, неспинний, впевнений та безцеремонний. Наполеон як політичний діяч впевнено йде до влади та знищує усіх хто стає на його шляху. Він підтримує зв’язки з іншими країнами, але не боїться кричати та висказувати своє щире обурення та невдоволення послам інших країн. Намагається отримати союзників, але у разі відмови нападає на ці держави та намагається їх завоювати. Дуже амбіційний. Навіть під час його коронації він вихопив корону та сам одягнув її на голову собі та своїй дружині. Доволі суворий з підлеглими, але прислухається до своїх радників і навіть розлучається з дружиною для продовження роду. Любить свою країну та хоче прославити її та зробити дуже потужною. </w:t>
      </w:r>
    </w:p>
    <w:p w14:paraId="27C94840" w14:textId="77777777" w:rsidR="0040568C" w:rsidRDefault="0040568C" w:rsidP="0040568C">
      <w:pPr>
        <w:pStyle w:val="af2"/>
        <w:numPr>
          <w:ilvl w:val="0"/>
          <w:numId w:val="23"/>
        </w:numPr>
        <w:suppressAutoHyphens w:val="0"/>
        <w:spacing w:after="160" w:line="360" w:lineRule="auto"/>
        <w:rPr>
          <w:i/>
          <w:sz w:val="28"/>
          <w:lang w:val="uk-UA"/>
        </w:rPr>
      </w:pPr>
      <w:r>
        <w:rPr>
          <w:i/>
          <w:sz w:val="28"/>
          <w:lang w:val="uk-UA"/>
        </w:rPr>
        <w:t xml:space="preserve">Комфортне інтерв’ю: </w:t>
      </w:r>
    </w:p>
    <w:p w14:paraId="6FE58DB3" w14:textId="77777777" w:rsidR="0040568C" w:rsidRPr="00D93A9B" w:rsidRDefault="0040568C" w:rsidP="00085345">
      <w:pPr>
        <w:spacing w:line="360" w:lineRule="auto"/>
        <w:ind w:firstLine="708"/>
        <w:jc w:val="both"/>
        <w:rPr>
          <w:sz w:val="28"/>
          <w:lang w:val="uk-UA"/>
        </w:rPr>
      </w:pPr>
      <w:r>
        <w:rPr>
          <w:sz w:val="28"/>
          <w:lang w:val="uk-UA"/>
        </w:rPr>
        <w:t>Хоакін Фенікс досить сором’язлива та закрита у собі людина. Він не любить багато говорити про себе і про його особисте життя мало кому відомо. На інтерв’ю з Джиммі Феллоном актор почуває себе досить розкуто та комфортно, тому він сміється та жартує. Ведучий не ставить йому неприємних запитань та підтримує актора, що робить інтерв’ю спокійним та приємним. По Хоакіну видно, що йому подобається інтерв’ю, тому він досить жвавий та емоційний.</w:t>
      </w:r>
    </w:p>
    <w:p w14:paraId="5479ECAF" w14:textId="77777777" w:rsidR="0040568C" w:rsidRPr="004D515A" w:rsidRDefault="0040568C" w:rsidP="0040568C">
      <w:pPr>
        <w:spacing w:line="360" w:lineRule="auto"/>
        <w:ind w:firstLine="708"/>
        <w:rPr>
          <w:i/>
          <w:sz w:val="28"/>
          <w:lang w:val="uk-UA"/>
        </w:rPr>
      </w:pPr>
      <w:r w:rsidRPr="00C45281">
        <w:rPr>
          <w:i/>
          <w:sz w:val="28"/>
          <w:lang w:val="uk-UA"/>
        </w:rPr>
        <w:t xml:space="preserve">5) </w:t>
      </w:r>
      <w:r w:rsidRPr="004D515A">
        <w:rPr>
          <w:i/>
          <w:sz w:val="28"/>
          <w:lang w:val="uk-UA"/>
        </w:rPr>
        <w:t>Некомфортне інтерв’ю:</w:t>
      </w:r>
    </w:p>
    <w:p w14:paraId="6479DBB3" w14:textId="77777777" w:rsidR="0040568C" w:rsidRDefault="0040568C" w:rsidP="00085345">
      <w:pPr>
        <w:spacing w:line="360" w:lineRule="auto"/>
        <w:ind w:firstLine="708"/>
        <w:jc w:val="both"/>
        <w:rPr>
          <w:sz w:val="28"/>
          <w:lang w:val="uk-UA"/>
        </w:rPr>
      </w:pPr>
      <w:r w:rsidRPr="004D515A">
        <w:rPr>
          <w:sz w:val="28"/>
          <w:lang w:val="uk-UA"/>
        </w:rPr>
        <w:t xml:space="preserve">Під час усього інтерв’ю актор почуває себе некомфортно та невпевнено, тому що ведучий намагається виставити актора смішним та не розуміє та не </w:t>
      </w:r>
      <w:r w:rsidRPr="004D515A">
        <w:rPr>
          <w:sz w:val="28"/>
          <w:lang w:val="uk-UA"/>
        </w:rPr>
        <w:lastRenderedPageBreak/>
        <w:t>цінує його життєві цінності. Взагалі актор не дуже полюбляє давати інтерв’ю, тому майже завжди почуває себе не дуже комфортно, а у цьому інтерв’ю ведучий сміється над важливими для актора речами, що робить його ще більше замкнутим та зніяковілим.</w:t>
      </w:r>
      <w:r>
        <w:rPr>
          <w:sz w:val="28"/>
          <w:lang w:val="uk-UA"/>
        </w:rPr>
        <w:t xml:space="preserve">  Ведучий не цінує особисте життя Хоакіна і принижує його, показуючи фрагмент зі зйомок фільму, який не мав бути показаним на публіку. </w:t>
      </w:r>
    </w:p>
    <w:p w14:paraId="31EE51F9" w14:textId="77777777" w:rsidR="0040568C" w:rsidRPr="004D515A" w:rsidRDefault="0040568C" w:rsidP="0040568C">
      <w:pPr>
        <w:spacing w:line="360" w:lineRule="auto"/>
        <w:ind w:firstLine="708"/>
        <w:rPr>
          <w:i/>
          <w:sz w:val="28"/>
          <w:lang w:val="uk-UA"/>
        </w:rPr>
      </w:pPr>
      <w:r w:rsidRPr="00416B42">
        <w:rPr>
          <w:i/>
          <w:sz w:val="28"/>
        </w:rPr>
        <w:t xml:space="preserve">6) </w:t>
      </w:r>
      <w:r w:rsidRPr="004D515A">
        <w:rPr>
          <w:i/>
          <w:sz w:val="28"/>
          <w:lang w:val="uk-UA"/>
        </w:rPr>
        <w:t>Оскар</w:t>
      </w:r>
    </w:p>
    <w:p w14:paraId="1ECB7F2C" w14:textId="77777777" w:rsidR="0040568C" w:rsidRPr="00416B42" w:rsidRDefault="0040568C" w:rsidP="00085345">
      <w:pPr>
        <w:pStyle w:val="ListParagraph1"/>
        <w:spacing w:before="0"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Хоакін на врученні оскара підняв дуже важливу тему захисту тварин. Він взагалі не говорив про себе, а використав можливість публічної промови як спосіб донесення та акцентування уваги величезної кількості людей на проблему захисту тварин. Він нервував та вів промову від чистого серця, а не просто читав текст. Тому його промова вийшла дуже чуттєва та вразлива, особливо наприкінці, коли він процитував загиблого брата. </w:t>
      </w:r>
    </w:p>
    <w:p w14:paraId="7FDA79EC" w14:textId="77777777" w:rsidR="0040568C" w:rsidRDefault="0040568C" w:rsidP="0040568C">
      <w:pPr>
        <w:rPr>
          <w:b/>
          <w:sz w:val="28"/>
          <w:szCs w:val="28"/>
          <w:lang w:val="uk-UA"/>
        </w:rPr>
      </w:pPr>
    </w:p>
    <w:p w14:paraId="7B8442C0" w14:textId="77777777" w:rsidR="0040568C" w:rsidRDefault="0040568C" w:rsidP="0040568C">
      <w:pPr>
        <w:ind w:firstLine="708"/>
        <w:rPr>
          <w:b/>
          <w:i/>
          <w:sz w:val="28"/>
          <w:szCs w:val="28"/>
          <w:lang w:val="uk-UA"/>
        </w:rPr>
      </w:pPr>
      <w:r w:rsidRPr="00AB1DD1">
        <w:rPr>
          <w:b/>
          <w:i/>
          <w:sz w:val="28"/>
          <w:szCs w:val="28"/>
          <w:lang w:val="uk-UA"/>
        </w:rPr>
        <w:t xml:space="preserve">Темпоральна організація мовлення: </w:t>
      </w:r>
    </w:p>
    <w:p w14:paraId="1C01AEDF" w14:textId="77777777" w:rsidR="0040568C" w:rsidRDefault="0040568C" w:rsidP="0040568C">
      <w:pPr>
        <w:ind w:firstLine="708"/>
        <w:rPr>
          <w:sz w:val="28"/>
          <w:szCs w:val="28"/>
        </w:rPr>
      </w:pPr>
      <w:r w:rsidRPr="00AB1DD1">
        <w:rPr>
          <w:b/>
          <w:sz w:val="28"/>
          <w:szCs w:val="28"/>
          <w:lang w:val="uk-UA"/>
        </w:rPr>
        <w:t xml:space="preserve"> </w:t>
      </w:r>
      <w:r w:rsidRPr="00AB1DD1">
        <w:rPr>
          <w:sz w:val="28"/>
          <w:szCs w:val="28"/>
          <w:lang w:val="uk-UA"/>
        </w:rPr>
        <w:t>Прискорення темпу:</w:t>
      </w:r>
      <w:r>
        <w:rPr>
          <w:sz w:val="28"/>
          <w:szCs w:val="28"/>
        </w:rPr>
        <w:t xml:space="preserve"> </w:t>
      </w:r>
    </w:p>
    <w:p w14:paraId="079E62E1" w14:textId="77777777" w:rsidR="0040568C" w:rsidRPr="008D3ED5" w:rsidRDefault="0040568C" w:rsidP="008D3ED5">
      <w:pPr>
        <w:pStyle w:val="af2"/>
        <w:numPr>
          <w:ilvl w:val="0"/>
          <w:numId w:val="10"/>
        </w:numPr>
        <w:suppressAutoHyphens w:val="0"/>
        <w:spacing w:after="160" w:line="259" w:lineRule="auto"/>
        <w:rPr>
          <w:b/>
          <w:sz w:val="28"/>
          <w:szCs w:val="28"/>
        </w:rPr>
      </w:pPr>
      <w:r w:rsidRPr="007338D4">
        <w:rPr>
          <w:i/>
          <w:sz w:val="28"/>
          <w:lang w:val="uk-UA"/>
        </w:rPr>
        <w:t>Наполеон – коханець</w:t>
      </w:r>
      <w:r w:rsidRPr="007338D4">
        <w:rPr>
          <w:i/>
          <w:sz w:val="28"/>
        </w:rPr>
        <w:t xml:space="preserve">: </w:t>
      </w:r>
    </w:p>
    <w:p w14:paraId="6243F840" w14:textId="77777777" w:rsidR="00085345" w:rsidRPr="00085345" w:rsidRDefault="0040568C" w:rsidP="001A5861">
      <w:pPr>
        <w:spacing w:line="360" w:lineRule="auto"/>
        <w:ind w:firstLine="360"/>
        <w:jc w:val="both"/>
        <w:rPr>
          <w:i/>
          <w:sz w:val="28"/>
          <w:lang w:val="en-US"/>
        </w:rPr>
      </w:pPr>
      <w:r w:rsidRPr="008D3ED5">
        <w:rPr>
          <w:i/>
          <w:sz w:val="28"/>
          <w:lang w:val="en-US"/>
        </w:rPr>
        <w:t xml:space="preserve">You must write me and tell me that you realize that I love you beyond the limits of imagination, that only you can please me. </w:t>
      </w:r>
    </w:p>
    <w:p w14:paraId="64979706" w14:textId="77777777" w:rsidR="0040568C" w:rsidRPr="00D63426" w:rsidRDefault="0040568C" w:rsidP="0040568C">
      <w:pPr>
        <w:pStyle w:val="ListParagraph1"/>
        <w:spacing w:before="0" w:after="0" w:line="360" w:lineRule="auto"/>
        <w:ind w:firstLine="360"/>
        <w:jc w:val="both"/>
        <w:rPr>
          <w:rFonts w:ascii="Times New Roman" w:eastAsia="Calibri" w:hAnsi="Times New Roman"/>
          <w:sz w:val="28"/>
          <w:szCs w:val="28"/>
          <w:lang w:val="ru-RU"/>
        </w:rPr>
      </w:pPr>
      <w:r>
        <w:rPr>
          <w:rFonts w:ascii="Times New Roman" w:eastAsia="Calibri" w:hAnsi="Times New Roman"/>
          <w:sz w:val="28"/>
          <w:szCs w:val="28"/>
          <w:lang w:val="uk-UA"/>
        </w:rPr>
        <w:t>Мовець пише листа до своєї дружини та починає підозрювати</w:t>
      </w:r>
      <w:r w:rsidRPr="00D63426">
        <w:rPr>
          <w:rFonts w:ascii="Times New Roman" w:hAnsi="Times New Roman"/>
          <w:sz w:val="28"/>
          <w:lang w:val="ru-RU"/>
        </w:rPr>
        <w:t>,</w:t>
      </w:r>
      <w:r>
        <w:rPr>
          <w:rFonts w:ascii="Times New Roman" w:hAnsi="Times New Roman"/>
          <w:sz w:val="28"/>
          <w:lang w:val="ru-RU"/>
        </w:rPr>
        <w:t xml:space="preserve"> що в неї є коханець. Він читає вголос свого листа та починає з повільного темпу</w:t>
      </w:r>
      <w:r w:rsidRPr="00D63426">
        <w:rPr>
          <w:rFonts w:ascii="Times New Roman" w:hAnsi="Times New Roman"/>
          <w:sz w:val="28"/>
          <w:lang w:val="ru-RU"/>
        </w:rPr>
        <w:t>,</w:t>
      </w:r>
      <w:r>
        <w:rPr>
          <w:rFonts w:ascii="Times New Roman" w:hAnsi="Times New Roman"/>
          <w:sz w:val="28"/>
          <w:lang w:val="ru-RU"/>
        </w:rPr>
        <w:t xml:space="preserve"> який поступово прискорюється. На початку листа він зізнається їй у коханні</w:t>
      </w:r>
      <w:r w:rsidRPr="00D63426">
        <w:rPr>
          <w:rFonts w:ascii="Times New Roman" w:hAnsi="Times New Roman"/>
          <w:sz w:val="28"/>
          <w:lang w:val="ru-RU"/>
        </w:rPr>
        <w:t>,</w:t>
      </w:r>
      <w:r>
        <w:rPr>
          <w:rFonts w:ascii="Times New Roman" w:hAnsi="Times New Roman"/>
          <w:sz w:val="28"/>
          <w:lang w:val="ru-RU"/>
        </w:rPr>
        <w:t xml:space="preserve"> потім звинувачує у зраді і в кінці наказує їй написати йому листа у відповідь. Останнє речення мовець промовляє з пришвидшеним темпом так як починає нерувувати. </w:t>
      </w:r>
    </w:p>
    <w:p w14:paraId="2689B0F9" w14:textId="77777777" w:rsidR="0040568C" w:rsidRDefault="0040568C" w:rsidP="0040568C">
      <w:pPr>
        <w:pStyle w:val="ListParagraph1"/>
        <w:spacing w:before="0" w:after="0" w:line="360" w:lineRule="auto"/>
        <w:jc w:val="both"/>
        <w:rPr>
          <w:rFonts w:ascii="Times New Roman" w:hAnsi="Times New Roman"/>
          <w:sz w:val="28"/>
          <w:szCs w:val="28"/>
          <w:lang w:val="uk-UA"/>
        </w:rPr>
      </w:pPr>
      <w:r w:rsidRPr="00AB1DD1">
        <w:rPr>
          <w:rFonts w:ascii="Times New Roman" w:eastAsia="Calibri" w:hAnsi="Times New Roman"/>
          <w:sz w:val="28"/>
          <w:szCs w:val="28"/>
          <w:lang w:val="uk-UA"/>
        </w:rPr>
        <w:t xml:space="preserve">Щодо мелодійного оформлення цієї фрази, то в цьому випадку мовець використовує The </w:t>
      </w:r>
      <w:r w:rsidRPr="00AB1DD1">
        <w:rPr>
          <w:rFonts w:ascii="Times New Roman" w:hAnsi="Times New Roman"/>
          <w:sz w:val="28"/>
          <w:szCs w:val="28"/>
          <w:lang w:val="uk-UA"/>
        </w:rPr>
        <w:t>Broken Descending Stepping Scal</w:t>
      </w:r>
      <w:r>
        <w:rPr>
          <w:rFonts w:ascii="Times New Roman" w:hAnsi="Times New Roman"/>
          <w:sz w:val="28"/>
          <w:szCs w:val="28"/>
          <w:lang w:val="uk-UA"/>
        </w:rPr>
        <w:t xml:space="preserve">e + the Sliding Head + </w:t>
      </w:r>
      <w:r>
        <w:rPr>
          <w:rFonts w:ascii="Times New Roman" w:hAnsi="Times New Roman"/>
          <w:sz w:val="28"/>
          <w:szCs w:val="28"/>
        </w:rPr>
        <w:t>The</w:t>
      </w:r>
      <w:r w:rsidRPr="00F96A6D">
        <w:rPr>
          <w:rFonts w:ascii="Times New Roman" w:hAnsi="Times New Roman"/>
          <w:sz w:val="28"/>
          <w:szCs w:val="28"/>
          <w:lang w:val="ru-RU"/>
        </w:rPr>
        <w:t xml:space="preserve"> </w:t>
      </w:r>
      <w:r>
        <w:rPr>
          <w:rFonts w:ascii="Times New Roman" w:hAnsi="Times New Roman"/>
          <w:sz w:val="28"/>
          <w:szCs w:val="28"/>
        </w:rPr>
        <w:t>Low</w:t>
      </w:r>
      <w:r w:rsidRPr="00477F77">
        <w:rPr>
          <w:rFonts w:ascii="Times New Roman" w:hAnsi="Times New Roman"/>
          <w:sz w:val="28"/>
          <w:szCs w:val="28"/>
          <w:lang w:val="ru-RU"/>
        </w:rPr>
        <w:t xml:space="preserve"> </w:t>
      </w:r>
      <w:r>
        <w:rPr>
          <w:rFonts w:ascii="Times New Roman" w:hAnsi="Times New Roman"/>
          <w:sz w:val="28"/>
          <w:szCs w:val="28"/>
        </w:rPr>
        <w:t>Fall</w:t>
      </w:r>
      <w:r w:rsidRPr="00AB1DD1">
        <w:rPr>
          <w:rFonts w:ascii="Times New Roman" w:hAnsi="Times New Roman"/>
          <w:sz w:val="28"/>
          <w:szCs w:val="28"/>
          <w:lang w:val="uk-UA"/>
        </w:rPr>
        <w:t>.</w:t>
      </w:r>
    </w:p>
    <w:p w14:paraId="0B571A99" w14:textId="77777777" w:rsidR="0040568C" w:rsidRDefault="0040568C" w:rsidP="0040568C">
      <w:pPr>
        <w:pStyle w:val="ListParagraph1"/>
        <w:spacing w:before="0" w:after="0" w:line="360" w:lineRule="auto"/>
        <w:jc w:val="both"/>
        <w:rPr>
          <w:rFonts w:ascii="Times New Roman" w:hAnsi="Times New Roman"/>
          <w:sz w:val="28"/>
          <w:szCs w:val="28"/>
          <w:lang w:val="uk-UA"/>
        </w:rPr>
      </w:pPr>
    </w:p>
    <w:p w14:paraId="27A426C4" w14:textId="77777777" w:rsidR="0040568C" w:rsidRDefault="0040568C" w:rsidP="0040568C">
      <w:pPr>
        <w:pStyle w:val="ListParagraph1"/>
        <w:spacing w:before="0" w:after="0" w:line="360" w:lineRule="auto"/>
        <w:ind w:firstLine="720"/>
        <w:jc w:val="both"/>
        <w:rPr>
          <w:rFonts w:ascii="Times New Roman" w:hAnsi="Times New Roman"/>
          <w:sz w:val="28"/>
          <w:szCs w:val="28"/>
          <w:lang w:val="uk-UA"/>
        </w:rPr>
      </w:pPr>
      <w:r>
        <w:rPr>
          <w:rFonts w:ascii="Times New Roman" w:hAnsi="Times New Roman"/>
          <w:sz w:val="28"/>
          <w:szCs w:val="28"/>
          <w:lang w:val="uk-UA"/>
        </w:rPr>
        <w:t>Прискорення темпу:</w:t>
      </w:r>
    </w:p>
    <w:p w14:paraId="5F6FF61B" w14:textId="77777777" w:rsidR="0040568C" w:rsidRPr="007338D4" w:rsidRDefault="0040568C" w:rsidP="0040568C">
      <w:pPr>
        <w:pStyle w:val="ListParagraph1"/>
        <w:numPr>
          <w:ilvl w:val="0"/>
          <w:numId w:val="10"/>
        </w:numPr>
        <w:spacing w:before="0" w:after="0" w:line="360" w:lineRule="auto"/>
        <w:jc w:val="both"/>
        <w:rPr>
          <w:rFonts w:ascii="Times New Roman" w:hAnsi="Times New Roman"/>
          <w:sz w:val="28"/>
          <w:szCs w:val="28"/>
        </w:rPr>
      </w:pPr>
      <w:r>
        <w:rPr>
          <w:rFonts w:ascii="Times New Roman" w:hAnsi="Times New Roman"/>
          <w:i/>
          <w:sz w:val="28"/>
          <w:szCs w:val="28"/>
          <w:lang w:val="uk-UA"/>
        </w:rPr>
        <w:t>Наполеон – полководець</w:t>
      </w:r>
      <w:r>
        <w:rPr>
          <w:rFonts w:ascii="Times New Roman" w:hAnsi="Times New Roman"/>
          <w:i/>
          <w:sz w:val="28"/>
          <w:szCs w:val="28"/>
        </w:rPr>
        <w:t>:</w:t>
      </w:r>
    </w:p>
    <w:p w14:paraId="65415FE5" w14:textId="77777777" w:rsidR="0040568C" w:rsidRPr="007338D4" w:rsidRDefault="0040568C" w:rsidP="0040568C">
      <w:pPr>
        <w:spacing w:line="360" w:lineRule="auto"/>
        <w:ind w:left="708"/>
        <w:jc w:val="both"/>
        <w:rPr>
          <w:i/>
          <w:sz w:val="28"/>
          <w:szCs w:val="28"/>
          <w:lang w:val="uk-UA"/>
        </w:rPr>
      </w:pPr>
      <w:r w:rsidRPr="007338D4">
        <w:rPr>
          <w:i/>
          <w:sz w:val="28"/>
          <w:szCs w:val="28"/>
          <w:lang w:val="uk-UA"/>
        </w:rPr>
        <w:lastRenderedPageBreak/>
        <w:t>I am certain I will bring the laurels of another glorious victory to my army today.</w:t>
      </w:r>
      <w:r>
        <w:rPr>
          <w:i/>
          <w:sz w:val="28"/>
          <w:szCs w:val="28"/>
          <w:lang w:val="uk-UA"/>
        </w:rPr>
        <w:t xml:space="preserve"> </w:t>
      </w:r>
    </w:p>
    <w:p w14:paraId="1808B839" w14:textId="77777777" w:rsidR="0040568C" w:rsidRDefault="0040568C" w:rsidP="0040568C">
      <w:pPr>
        <w:spacing w:line="360" w:lineRule="auto"/>
        <w:ind w:left="360"/>
        <w:jc w:val="both"/>
        <w:rPr>
          <w:rFonts w:eastAsia="Calibri"/>
          <w:sz w:val="28"/>
          <w:szCs w:val="28"/>
          <w:lang w:val="uk-UA"/>
        </w:rPr>
      </w:pPr>
      <w:r>
        <w:rPr>
          <w:rFonts w:eastAsia="Calibri"/>
          <w:sz w:val="28"/>
          <w:szCs w:val="28"/>
          <w:lang w:val="uk-UA"/>
        </w:rPr>
        <w:t xml:space="preserve">     </w:t>
      </w:r>
      <w:r w:rsidRPr="00307612">
        <w:rPr>
          <w:rFonts w:eastAsia="Calibri"/>
          <w:sz w:val="28"/>
          <w:szCs w:val="28"/>
          <w:lang w:val="uk-UA"/>
        </w:rPr>
        <w:t xml:space="preserve">Наполеон пише листа до дружини і повідомляє що цар Олександр зрадив його і об’єднався з Австрією. Головний герой впевнений що цар ще молодий та недосвідчений і зробить помилки. Мовець впевнений у своїй перемозі та говорить про неї використовуючи  The Descending Stepping Scale + </w:t>
      </w:r>
      <w:r>
        <w:rPr>
          <w:rFonts w:eastAsia="Calibri"/>
          <w:sz w:val="28"/>
          <w:szCs w:val="28"/>
        </w:rPr>
        <w:t>The</w:t>
      </w:r>
      <w:r w:rsidRPr="00F96A6D">
        <w:rPr>
          <w:rFonts w:eastAsia="Calibri"/>
          <w:sz w:val="28"/>
          <w:szCs w:val="28"/>
          <w:lang w:val="uk-UA"/>
        </w:rPr>
        <w:t xml:space="preserve"> </w:t>
      </w:r>
      <w:r w:rsidRPr="00307612">
        <w:rPr>
          <w:rFonts w:eastAsia="Calibri"/>
          <w:sz w:val="28"/>
          <w:szCs w:val="28"/>
          <w:lang w:val="uk-UA"/>
        </w:rPr>
        <w:t>Low Fall.</w:t>
      </w:r>
    </w:p>
    <w:p w14:paraId="219028FE" w14:textId="77777777" w:rsidR="0040568C" w:rsidRPr="002F4906" w:rsidRDefault="0040568C" w:rsidP="0040568C">
      <w:pPr>
        <w:spacing w:line="360" w:lineRule="auto"/>
        <w:ind w:left="360"/>
        <w:jc w:val="both"/>
        <w:rPr>
          <w:rFonts w:eastAsia="Calibri"/>
          <w:sz w:val="28"/>
          <w:szCs w:val="28"/>
          <w:lang w:val="uk-UA"/>
        </w:rPr>
      </w:pPr>
    </w:p>
    <w:p w14:paraId="32815A49" w14:textId="77777777" w:rsidR="0040568C" w:rsidRPr="00BC51BE" w:rsidRDefault="0040568C" w:rsidP="0040568C">
      <w:pPr>
        <w:pStyle w:val="ListParagraph1"/>
        <w:spacing w:before="0" w:after="0" w:line="360" w:lineRule="auto"/>
        <w:ind w:firstLine="360"/>
        <w:jc w:val="both"/>
        <w:rPr>
          <w:rFonts w:ascii="Times New Roman" w:hAnsi="Times New Roman"/>
          <w:sz w:val="28"/>
          <w:szCs w:val="28"/>
          <w:lang w:val="uk-UA"/>
        </w:rPr>
      </w:pPr>
      <w:r>
        <w:rPr>
          <w:rFonts w:ascii="Times New Roman" w:hAnsi="Times New Roman"/>
          <w:sz w:val="28"/>
          <w:szCs w:val="28"/>
          <w:lang w:val="uk-UA"/>
        </w:rPr>
        <w:t>Уповільнення темпу:</w:t>
      </w:r>
    </w:p>
    <w:p w14:paraId="27717D56" w14:textId="77777777" w:rsidR="0040568C" w:rsidRPr="007338D4" w:rsidRDefault="0040568C" w:rsidP="0040568C">
      <w:pPr>
        <w:pStyle w:val="af2"/>
        <w:numPr>
          <w:ilvl w:val="0"/>
          <w:numId w:val="10"/>
        </w:numPr>
        <w:suppressAutoHyphens w:val="0"/>
        <w:spacing w:after="160" w:line="360" w:lineRule="auto"/>
        <w:jc w:val="both"/>
        <w:rPr>
          <w:i/>
          <w:sz w:val="28"/>
          <w:szCs w:val="28"/>
          <w:lang w:val="uk-UA"/>
        </w:rPr>
      </w:pPr>
      <w:r w:rsidRPr="00D10492">
        <w:rPr>
          <w:i/>
          <w:sz w:val="28"/>
          <w:szCs w:val="28"/>
          <w:lang w:val="uk-UA"/>
        </w:rPr>
        <w:t>Наполеон – політичний діяч</w:t>
      </w:r>
      <w:r>
        <w:rPr>
          <w:i/>
          <w:sz w:val="28"/>
          <w:szCs w:val="28"/>
        </w:rPr>
        <w:t>:</w:t>
      </w:r>
    </w:p>
    <w:p w14:paraId="47E2056A" w14:textId="77777777" w:rsidR="0040568C" w:rsidRPr="007338D4" w:rsidRDefault="0040568C" w:rsidP="0040568C">
      <w:pPr>
        <w:spacing w:line="360" w:lineRule="auto"/>
        <w:ind w:firstLine="708"/>
        <w:jc w:val="both"/>
        <w:rPr>
          <w:i/>
          <w:sz w:val="28"/>
          <w:szCs w:val="28"/>
          <w:lang w:val="uk-UA"/>
        </w:rPr>
      </w:pPr>
      <w:r w:rsidRPr="007338D4">
        <w:rPr>
          <w:i/>
          <w:sz w:val="28"/>
          <w:szCs w:val="28"/>
          <w:lang w:val="uk-UA"/>
        </w:rPr>
        <w:t xml:space="preserve"> And yet, you accuse me of desertion. Added to which the discovery that my wife is a slut. (Наполеон – політичний діяч)</w:t>
      </w:r>
    </w:p>
    <w:p w14:paraId="44F67DB0" w14:textId="77777777" w:rsidR="0040568C" w:rsidRDefault="0040568C" w:rsidP="001A5861">
      <w:pPr>
        <w:spacing w:line="360" w:lineRule="auto"/>
        <w:ind w:firstLine="720"/>
        <w:jc w:val="both"/>
        <w:rPr>
          <w:sz w:val="28"/>
        </w:rPr>
      </w:pPr>
      <w:r>
        <w:rPr>
          <w:sz w:val="28"/>
          <w:lang w:val="uk-UA"/>
        </w:rPr>
        <w:t>Наполеон повернувся з походу раніше щоб поговорити зі своєю дружиною про її зраду</w:t>
      </w:r>
      <w:r w:rsidRPr="00D63426">
        <w:rPr>
          <w:sz w:val="28"/>
        </w:rPr>
        <w:t>,</w:t>
      </w:r>
      <w:r>
        <w:rPr>
          <w:sz w:val="28"/>
        </w:rPr>
        <w:t xml:space="preserve"> покинувши своїх воїнів. Перед іншими представниками держави він почав говорити що за його відсутності Франція зазнала банкрутства і ні на кого не можна покластися. Під кінець промови він зповільнює темп перед кульмінацією</w:t>
      </w:r>
      <w:r w:rsidRPr="00D63426">
        <w:rPr>
          <w:sz w:val="28"/>
        </w:rPr>
        <w:t>,</w:t>
      </w:r>
      <w:r>
        <w:rPr>
          <w:sz w:val="28"/>
        </w:rPr>
        <w:t xml:space="preserve"> що його несправедливо звинувачують у дизертирстві. Ще й на додачу його жінка виявилася зрадницею. Мовець сповільнює темп для більшого впливу на слухачів</w:t>
      </w:r>
      <w:r w:rsidRPr="00D63426">
        <w:rPr>
          <w:sz w:val="28"/>
        </w:rPr>
        <w:t>,</w:t>
      </w:r>
      <w:r>
        <w:rPr>
          <w:sz w:val="28"/>
        </w:rPr>
        <w:t xml:space="preserve"> використовуючи The</w:t>
      </w:r>
      <w:r w:rsidRPr="00BC51BE">
        <w:rPr>
          <w:sz w:val="28"/>
        </w:rPr>
        <w:t xml:space="preserve"> </w:t>
      </w:r>
      <w:r>
        <w:rPr>
          <w:sz w:val="28"/>
        </w:rPr>
        <w:t>Descending</w:t>
      </w:r>
      <w:r w:rsidRPr="00BC51BE">
        <w:rPr>
          <w:sz w:val="28"/>
        </w:rPr>
        <w:t xml:space="preserve"> </w:t>
      </w:r>
      <w:r>
        <w:rPr>
          <w:sz w:val="28"/>
        </w:rPr>
        <w:t>Stepping</w:t>
      </w:r>
      <w:r w:rsidRPr="00BC51BE">
        <w:rPr>
          <w:sz w:val="28"/>
        </w:rPr>
        <w:t xml:space="preserve"> </w:t>
      </w:r>
      <w:r>
        <w:rPr>
          <w:sz w:val="28"/>
        </w:rPr>
        <w:t>Scale</w:t>
      </w:r>
      <w:r w:rsidRPr="00BC51BE">
        <w:rPr>
          <w:sz w:val="28"/>
        </w:rPr>
        <w:t xml:space="preserve"> + </w:t>
      </w:r>
      <w:r>
        <w:rPr>
          <w:sz w:val="28"/>
        </w:rPr>
        <w:t>The</w:t>
      </w:r>
      <w:r w:rsidRPr="00F96A6D">
        <w:rPr>
          <w:sz w:val="28"/>
        </w:rPr>
        <w:t xml:space="preserve"> </w:t>
      </w:r>
      <w:r>
        <w:rPr>
          <w:sz w:val="28"/>
        </w:rPr>
        <w:t>Low</w:t>
      </w:r>
      <w:r w:rsidRPr="00BC51BE">
        <w:rPr>
          <w:sz w:val="28"/>
        </w:rPr>
        <w:t xml:space="preserve"> </w:t>
      </w:r>
      <w:r>
        <w:rPr>
          <w:sz w:val="28"/>
        </w:rPr>
        <w:t>Fall</w:t>
      </w:r>
      <w:r w:rsidRPr="00BC51BE">
        <w:rPr>
          <w:sz w:val="28"/>
        </w:rPr>
        <w:t xml:space="preserve">. </w:t>
      </w:r>
    </w:p>
    <w:p w14:paraId="3F409C09" w14:textId="77777777" w:rsidR="0040568C" w:rsidRDefault="0040568C" w:rsidP="001A5861">
      <w:pPr>
        <w:spacing w:line="360" w:lineRule="auto"/>
        <w:ind w:firstLine="720"/>
        <w:jc w:val="both"/>
        <w:rPr>
          <w:sz w:val="28"/>
        </w:rPr>
      </w:pPr>
    </w:p>
    <w:p w14:paraId="2CAEC99B" w14:textId="77777777" w:rsidR="0040568C" w:rsidRPr="009F0189" w:rsidRDefault="0040568C" w:rsidP="0040568C">
      <w:pPr>
        <w:spacing w:line="360" w:lineRule="auto"/>
        <w:ind w:firstLine="720"/>
        <w:rPr>
          <w:sz w:val="28"/>
          <w:lang w:val="uk-UA"/>
        </w:rPr>
      </w:pPr>
      <w:r>
        <w:rPr>
          <w:sz w:val="28"/>
          <w:lang w:val="uk-UA"/>
        </w:rPr>
        <w:t>Уповільнення темпу:</w:t>
      </w:r>
    </w:p>
    <w:p w14:paraId="48790BF6" w14:textId="77777777" w:rsidR="0040568C" w:rsidRPr="007338D4" w:rsidRDefault="0040568C" w:rsidP="0040568C">
      <w:pPr>
        <w:pStyle w:val="af2"/>
        <w:numPr>
          <w:ilvl w:val="0"/>
          <w:numId w:val="10"/>
        </w:numPr>
        <w:suppressAutoHyphens w:val="0"/>
        <w:spacing w:after="160" w:line="360" w:lineRule="auto"/>
        <w:rPr>
          <w:i/>
          <w:sz w:val="28"/>
        </w:rPr>
      </w:pPr>
      <w:r>
        <w:rPr>
          <w:i/>
          <w:sz w:val="28"/>
          <w:lang w:val="uk-UA"/>
        </w:rPr>
        <w:t>Комфортне інтерв’ю:</w:t>
      </w:r>
    </w:p>
    <w:p w14:paraId="66CCAF3C" w14:textId="77777777" w:rsidR="0040568C" w:rsidRPr="0040568C" w:rsidRDefault="0040568C" w:rsidP="0040568C">
      <w:pPr>
        <w:spacing w:line="360" w:lineRule="auto"/>
        <w:ind w:left="708"/>
        <w:rPr>
          <w:i/>
          <w:sz w:val="28"/>
          <w:lang w:val="en-US"/>
        </w:rPr>
      </w:pPr>
      <w:r w:rsidRPr="0040568C">
        <w:rPr>
          <w:i/>
          <w:sz w:val="28"/>
          <w:lang w:val="en-US"/>
        </w:rPr>
        <w:t xml:space="preserve"> You’re great in general. But that wasn’t the best. </w:t>
      </w:r>
    </w:p>
    <w:p w14:paraId="556B8CF4" w14:textId="77777777" w:rsidR="0040568C" w:rsidRPr="0040568C" w:rsidRDefault="0040568C" w:rsidP="001A5861">
      <w:pPr>
        <w:spacing w:line="360" w:lineRule="auto"/>
        <w:ind w:firstLine="360"/>
        <w:jc w:val="both"/>
        <w:rPr>
          <w:sz w:val="28"/>
          <w:lang w:val="en-US"/>
        </w:rPr>
      </w:pPr>
      <w:r>
        <w:rPr>
          <w:sz w:val="28"/>
          <w:lang w:val="uk-UA"/>
        </w:rPr>
        <w:t>Актор почуває себе комфортно та в приємній компанії з ведучим Джиммі Феллоном. Вони обговорюють фільм «Джокер» та ведучий називає його породженням лиходія. Хоакін не погоджується з таким визначенням</w:t>
      </w:r>
      <w:r w:rsidRPr="00D63426">
        <w:rPr>
          <w:sz w:val="28"/>
        </w:rPr>
        <w:t>,</w:t>
      </w:r>
      <w:r>
        <w:rPr>
          <w:sz w:val="28"/>
        </w:rPr>
        <w:t xml:space="preserve"> але не хоче образити Джиммі</w:t>
      </w:r>
      <w:r w:rsidRPr="00D63426">
        <w:rPr>
          <w:sz w:val="28"/>
        </w:rPr>
        <w:t>,</w:t>
      </w:r>
      <w:r>
        <w:rPr>
          <w:sz w:val="28"/>
        </w:rPr>
        <w:t xml:space="preserve"> тому підбирає влучні слова та уповільнює темп. </w:t>
      </w:r>
      <w:r>
        <w:rPr>
          <w:sz w:val="28"/>
        </w:rPr>
        <w:lastRenderedPageBreak/>
        <w:t>Мовець</w:t>
      </w:r>
      <w:r w:rsidRPr="0040568C">
        <w:rPr>
          <w:sz w:val="28"/>
          <w:lang w:val="en-US"/>
        </w:rPr>
        <w:t xml:space="preserve"> </w:t>
      </w:r>
      <w:r>
        <w:rPr>
          <w:sz w:val="28"/>
        </w:rPr>
        <w:t>використовує</w:t>
      </w:r>
      <w:r w:rsidRPr="0040568C">
        <w:rPr>
          <w:sz w:val="28"/>
          <w:lang w:val="en-US"/>
        </w:rPr>
        <w:t xml:space="preserve"> </w:t>
      </w:r>
      <w:r>
        <w:rPr>
          <w:sz w:val="28"/>
        </w:rPr>
        <w:t>таке</w:t>
      </w:r>
      <w:r w:rsidRPr="0040568C">
        <w:rPr>
          <w:sz w:val="28"/>
          <w:lang w:val="en-US"/>
        </w:rPr>
        <w:t xml:space="preserve"> </w:t>
      </w:r>
      <w:r>
        <w:rPr>
          <w:sz w:val="28"/>
        </w:rPr>
        <w:t>мелодійне</w:t>
      </w:r>
      <w:r w:rsidRPr="0040568C">
        <w:rPr>
          <w:sz w:val="28"/>
          <w:lang w:val="en-US"/>
        </w:rPr>
        <w:t xml:space="preserve"> </w:t>
      </w:r>
      <w:r>
        <w:rPr>
          <w:sz w:val="28"/>
        </w:rPr>
        <w:t>оформлення</w:t>
      </w:r>
      <w:r w:rsidRPr="0040568C">
        <w:rPr>
          <w:sz w:val="28"/>
          <w:lang w:val="en-US"/>
        </w:rPr>
        <w:t xml:space="preserve">: The Rise-Fall + The Descending Stepping Scale. </w:t>
      </w:r>
    </w:p>
    <w:p w14:paraId="1A0B45A8" w14:textId="77777777" w:rsidR="0040568C" w:rsidRPr="0040568C" w:rsidRDefault="0040568C" w:rsidP="001A5861">
      <w:pPr>
        <w:spacing w:line="360" w:lineRule="auto"/>
        <w:ind w:firstLine="360"/>
        <w:jc w:val="both"/>
        <w:rPr>
          <w:sz w:val="28"/>
          <w:lang w:val="en-US"/>
        </w:rPr>
      </w:pPr>
    </w:p>
    <w:p w14:paraId="3D7C0FC7" w14:textId="77777777" w:rsidR="0040568C" w:rsidRPr="00B60031" w:rsidRDefault="0040568C" w:rsidP="0040568C">
      <w:pPr>
        <w:pStyle w:val="af2"/>
        <w:numPr>
          <w:ilvl w:val="0"/>
          <w:numId w:val="10"/>
        </w:numPr>
        <w:suppressAutoHyphens w:val="0"/>
        <w:spacing w:after="160" w:line="360" w:lineRule="auto"/>
        <w:rPr>
          <w:i/>
          <w:sz w:val="28"/>
          <w:lang w:val="uk-UA"/>
        </w:rPr>
      </w:pPr>
      <w:r w:rsidRPr="007338D4">
        <w:rPr>
          <w:i/>
          <w:sz w:val="28"/>
          <w:lang w:val="uk-UA"/>
        </w:rPr>
        <w:t>Некомфортне інтерв’ю:</w:t>
      </w:r>
    </w:p>
    <w:p w14:paraId="5B7625A6" w14:textId="77777777" w:rsidR="0040568C" w:rsidRDefault="0040568C" w:rsidP="0040568C">
      <w:pPr>
        <w:spacing w:line="360" w:lineRule="auto"/>
        <w:ind w:firstLine="708"/>
        <w:rPr>
          <w:sz w:val="28"/>
          <w:lang w:val="uk-UA"/>
        </w:rPr>
      </w:pPr>
      <w:r>
        <w:rPr>
          <w:sz w:val="28"/>
          <w:lang w:val="uk-UA"/>
        </w:rPr>
        <w:t>Прискорення темпу:</w:t>
      </w:r>
    </w:p>
    <w:p w14:paraId="5E8F41C5" w14:textId="77777777" w:rsidR="0040568C" w:rsidRPr="0040568C" w:rsidRDefault="0040568C" w:rsidP="0040568C">
      <w:pPr>
        <w:spacing w:line="360" w:lineRule="auto"/>
        <w:ind w:firstLine="720"/>
        <w:rPr>
          <w:i/>
          <w:sz w:val="28"/>
          <w:lang w:val="en-US"/>
        </w:rPr>
      </w:pPr>
      <w:r w:rsidRPr="0040568C">
        <w:rPr>
          <w:i/>
          <w:sz w:val="28"/>
          <w:lang w:val="en-US"/>
        </w:rPr>
        <w:t xml:space="preserve">My whole family came to the premiere and // afterwards we came back to my place // my sister got to like heated discussion about what the movie was about, what it meant, what was real, what wasn’t. </w:t>
      </w:r>
    </w:p>
    <w:p w14:paraId="38DB150F" w14:textId="77777777" w:rsidR="0040568C" w:rsidRDefault="0040568C" w:rsidP="0040568C">
      <w:pPr>
        <w:pStyle w:val="ListParagraph1"/>
        <w:spacing w:before="0" w:after="0" w:line="360" w:lineRule="auto"/>
        <w:ind w:firstLine="720"/>
        <w:jc w:val="both"/>
        <w:rPr>
          <w:rFonts w:ascii="Times New Roman" w:hAnsi="Times New Roman"/>
          <w:sz w:val="28"/>
          <w:szCs w:val="28"/>
          <w:lang w:val="uk-UA"/>
        </w:rPr>
      </w:pPr>
      <w:r>
        <w:rPr>
          <w:rFonts w:ascii="Times New Roman" w:hAnsi="Times New Roman"/>
          <w:sz w:val="28"/>
          <w:lang w:val="uk-UA"/>
        </w:rPr>
        <w:t xml:space="preserve">Хоакін почав розказувати про те, що його сім’я подивилися фільм «Джокер» та почала обговорювати сюжет та намагатися здогадатися що значать ті чи інші сцени. В цьому епізоді актор почуває себе більш менш розкуто і пришвидшує темп розмови, так як вільно висловлює свою думку, переказуючи події минулого. Використовує мелодійне оформлення </w:t>
      </w:r>
      <w:r w:rsidRPr="00AB1DD1">
        <w:rPr>
          <w:rFonts w:ascii="Times New Roman" w:eastAsia="Calibri" w:hAnsi="Times New Roman"/>
          <w:sz w:val="28"/>
          <w:szCs w:val="28"/>
          <w:lang w:val="uk-UA"/>
        </w:rPr>
        <w:t xml:space="preserve">The </w:t>
      </w:r>
      <w:r w:rsidRPr="00AB1DD1">
        <w:rPr>
          <w:rFonts w:ascii="Times New Roman" w:hAnsi="Times New Roman"/>
          <w:sz w:val="28"/>
          <w:szCs w:val="28"/>
          <w:lang w:val="uk-UA"/>
        </w:rPr>
        <w:t>Broken Descending Stepping Scal</w:t>
      </w:r>
      <w:r>
        <w:rPr>
          <w:rFonts w:ascii="Times New Roman" w:hAnsi="Times New Roman"/>
          <w:sz w:val="28"/>
          <w:szCs w:val="28"/>
          <w:lang w:val="uk-UA"/>
        </w:rPr>
        <w:t xml:space="preserve">e + </w:t>
      </w:r>
      <w:r>
        <w:rPr>
          <w:rFonts w:ascii="Times New Roman" w:hAnsi="Times New Roman"/>
          <w:sz w:val="28"/>
          <w:szCs w:val="28"/>
        </w:rPr>
        <w:t>The</w:t>
      </w:r>
      <w:r w:rsidRPr="009951D2">
        <w:rPr>
          <w:rFonts w:ascii="Times New Roman" w:hAnsi="Times New Roman"/>
          <w:sz w:val="28"/>
          <w:szCs w:val="28"/>
          <w:lang w:val="uk-UA"/>
        </w:rPr>
        <w:t xml:space="preserve"> </w:t>
      </w:r>
      <w:r>
        <w:rPr>
          <w:rFonts w:ascii="Times New Roman" w:hAnsi="Times New Roman"/>
          <w:sz w:val="28"/>
          <w:szCs w:val="28"/>
        </w:rPr>
        <w:t>Fall Rise</w:t>
      </w:r>
      <w:r w:rsidRPr="00AB1DD1">
        <w:rPr>
          <w:rFonts w:ascii="Times New Roman" w:hAnsi="Times New Roman"/>
          <w:sz w:val="28"/>
          <w:szCs w:val="28"/>
          <w:lang w:val="uk-UA"/>
        </w:rPr>
        <w:t>.</w:t>
      </w:r>
    </w:p>
    <w:p w14:paraId="47C3A8E8" w14:textId="77777777" w:rsidR="0040568C" w:rsidRPr="00082C1F" w:rsidRDefault="0040568C" w:rsidP="0040568C">
      <w:pPr>
        <w:pStyle w:val="ListParagraph1"/>
        <w:spacing w:before="0" w:after="0" w:line="360" w:lineRule="auto"/>
        <w:ind w:firstLine="720"/>
        <w:jc w:val="both"/>
        <w:rPr>
          <w:rFonts w:ascii="Times New Roman" w:hAnsi="Times New Roman"/>
          <w:sz w:val="28"/>
          <w:szCs w:val="28"/>
          <w:lang w:val="uk-UA"/>
        </w:rPr>
      </w:pPr>
    </w:p>
    <w:p w14:paraId="3833988F" w14:textId="77777777" w:rsidR="0040568C" w:rsidRPr="002F341C" w:rsidRDefault="0040568C" w:rsidP="0040568C">
      <w:pPr>
        <w:spacing w:line="360" w:lineRule="auto"/>
        <w:ind w:firstLine="720"/>
        <w:rPr>
          <w:sz w:val="28"/>
          <w:lang w:val="uk-UA"/>
        </w:rPr>
      </w:pPr>
      <w:r>
        <w:rPr>
          <w:sz w:val="28"/>
          <w:lang w:val="uk-UA"/>
        </w:rPr>
        <w:t xml:space="preserve">Уповільнення темпу: </w:t>
      </w:r>
    </w:p>
    <w:p w14:paraId="2E707C58" w14:textId="77777777" w:rsidR="0040568C" w:rsidRPr="0040568C" w:rsidRDefault="0040568C" w:rsidP="0040568C">
      <w:pPr>
        <w:spacing w:line="360" w:lineRule="auto"/>
        <w:ind w:firstLine="720"/>
        <w:rPr>
          <w:i/>
          <w:sz w:val="28"/>
          <w:lang w:val="en-US"/>
        </w:rPr>
      </w:pPr>
      <w:r w:rsidRPr="0040568C">
        <w:rPr>
          <w:i/>
          <w:sz w:val="28"/>
          <w:lang w:val="en-US"/>
        </w:rPr>
        <w:t>…sometimes // sometimes movies get intense / um because a lot of people in a small space and you’re trying to find something and um so you can feel intense..</w:t>
      </w:r>
    </w:p>
    <w:p w14:paraId="2C5F0001" w14:textId="77777777" w:rsidR="0040568C" w:rsidRDefault="0040568C" w:rsidP="001A5861">
      <w:pPr>
        <w:pStyle w:val="ListParagraph1"/>
        <w:spacing w:before="0" w:after="0" w:line="360" w:lineRule="auto"/>
        <w:ind w:firstLine="720"/>
        <w:jc w:val="both"/>
        <w:rPr>
          <w:rFonts w:ascii="Times New Roman" w:hAnsi="Times New Roman"/>
          <w:sz w:val="28"/>
          <w:szCs w:val="28"/>
          <w:lang w:val="uk-UA"/>
        </w:rPr>
      </w:pPr>
      <w:r>
        <w:rPr>
          <w:rFonts w:ascii="Times New Roman" w:hAnsi="Times New Roman"/>
          <w:sz w:val="28"/>
          <w:lang w:val="uk-UA"/>
        </w:rPr>
        <w:t xml:space="preserve">У цьому епізоді ведучий показав момент зі зйомок фільму, який не мав бути виставлений на широкий загал. Актор почуває себе дуже ніяково тому що там він грубо говорить з кінооператором. Він намагається пояснити свою поведінку та через сором робить багато пауз і уповільнює темп розмови. Промовляє цю фразу з </w:t>
      </w:r>
      <w:r w:rsidRPr="00AB1DD1">
        <w:rPr>
          <w:rFonts w:ascii="Times New Roman" w:eastAsia="Calibri" w:hAnsi="Times New Roman"/>
          <w:sz w:val="28"/>
          <w:szCs w:val="28"/>
          <w:lang w:val="uk-UA"/>
        </w:rPr>
        <w:t xml:space="preserve">The </w:t>
      </w:r>
      <w:r w:rsidRPr="00AB1DD1">
        <w:rPr>
          <w:rFonts w:ascii="Times New Roman" w:hAnsi="Times New Roman"/>
          <w:sz w:val="28"/>
          <w:szCs w:val="28"/>
          <w:lang w:val="uk-UA"/>
        </w:rPr>
        <w:t>Broken Descending Stepping Scal</w:t>
      </w:r>
      <w:r>
        <w:rPr>
          <w:rFonts w:ascii="Times New Roman" w:hAnsi="Times New Roman"/>
          <w:sz w:val="28"/>
          <w:szCs w:val="28"/>
          <w:lang w:val="uk-UA"/>
        </w:rPr>
        <w:t xml:space="preserve">e + </w:t>
      </w:r>
      <w:r>
        <w:rPr>
          <w:rFonts w:ascii="Times New Roman" w:hAnsi="Times New Roman"/>
          <w:sz w:val="28"/>
          <w:szCs w:val="28"/>
        </w:rPr>
        <w:t>The</w:t>
      </w:r>
      <w:r w:rsidRPr="009951D2">
        <w:rPr>
          <w:rFonts w:ascii="Times New Roman" w:hAnsi="Times New Roman"/>
          <w:sz w:val="28"/>
          <w:szCs w:val="28"/>
          <w:lang w:val="uk-UA"/>
        </w:rPr>
        <w:t xml:space="preserve"> </w:t>
      </w:r>
      <w:r>
        <w:rPr>
          <w:rFonts w:ascii="Times New Roman" w:hAnsi="Times New Roman"/>
          <w:sz w:val="28"/>
          <w:szCs w:val="28"/>
        </w:rPr>
        <w:t>Low Fall</w:t>
      </w:r>
      <w:r w:rsidRPr="00AB1DD1">
        <w:rPr>
          <w:rFonts w:ascii="Times New Roman" w:hAnsi="Times New Roman"/>
          <w:sz w:val="28"/>
          <w:szCs w:val="28"/>
          <w:lang w:val="uk-UA"/>
        </w:rPr>
        <w:t>.</w:t>
      </w:r>
    </w:p>
    <w:p w14:paraId="538FFD81" w14:textId="77777777" w:rsidR="0040568C" w:rsidRDefault="0040568C" w:rsidP="001A5861">
      <w:pPr>
        <w:pStyle w:val="ListParagraph1"/>
        <w:spacing w:before="0" w:after="0" w:line="360" w:lineRule="auto"/>
        <w:ind w:firstLine="720"/>
        <w:jc w:val="both"/>
        <w:rPr>
          <w:rFonts w:ascii="Times New Roman" w:hAnsi="Times New Roman"/>
          <w:sz w:val="28"/>
          <w:szCs w:val="28"/>
          <w:lang w:val="uk-UA"/>
        </w:rPr>
      </w:pPr>
    </w:p>
    <w:p w14:paraId="55FD2138" w14:textId="77777777" w:rsidR="0040568C" w:rsidRDefault="0040568C" w:rsidP="0040568C">
      <w:pPr>
        <w:pStyle w:val="ListParagraph1"/>
        <w:numPr>
          <w:ilvl w:val="0"/>
          <w:numId w:val="10"/>
        </w:numPr>
        <w:spacing w:before="0" w:after="0" w:line="360" w:lineRule="auto"/>
        <w:jc w:val="both"/>
        <w:rPr>
          <w:rFonts w:ascii="Times New Roman" w:hAnsi="Times New Roman"/>
          <w:i/>
          <w:sz w:val="28"/>
          <w:szCs w:val="28"/>
          <w:lang w:val="uk-UA"/>
        </w:rPr>
      </w:pPr>
      <w:r w:rsidRPr="00405115">
        <w:rPr>
          <w:rFonts w:ascii="Times New Roman" w:hAnsi="Times New Roman"/>
          <w:i/>
          <w:sz w:val="28"/>
          <w:szCs w:val="28"/>
          <w:lang w:val="uk-UA"/>
        </w:rPr>
        <w:t xml:space="preserve">Оскар: </w:t>
      </w:r>
    </w:p>
    <w:p w14:paraId="6AF035A3" w14:textId="77777777" w:rsidR="0040568C" w:rsidRDefault="0040568C" w:rsidP="0040568C">
      <w:pPr>
        <w:pStyle w:val="ListParagraph1"/>
        <w:spacing w:before="0" w:after="0" w:line="360" w:lineRule="auto"/>
        <w:jc w:val="both"/>
        <w:rPr>
          <w:rFonts w:ascii="Times New Roman" w:hAnsi="Times New Roman"/>
          <w:sz w:val="28"/>
          <w:szCs w:val="28"/>
          <w:lang w:val="uk-UA"/>
        </w:rPr>
      </w:pPr>
      <w:r>
        <w:rPr>
          <w:rFonts w:ascii="Times New Roman" w:hAnsi="Times New Roman"/>
          <w:sz w:val="28"/>
          <w:szCs w:val="28"/>
          <w:lang w:val="uk-UA"/>
        </w:rPr>
        <w:t xml:space="preserve">Уповільнення темпу: </w:t>
      </w:r>
    </w:p>
    <w:p w14:paraId="1C469552" w14:textId="77777777" w:rsidR="0040568C" w:rsidRDefault="0040568C" w:rsidP="0040568C">
      <w:pPr>
        <w:pStyle w:val="ListParagraph1"/>
        <w:spacing w:before="0" w:after="0" w:line="360" w:lineRule="auto"/>
        <w:ind w:firstLine="720"/>
        <w:jc w:val="both"/>
        <w:rPr>
          <w:rFonts w:ascii="Times New Roman" w:hAnsi="Times New Roman"/>
          <w:i/>
          <w:sz w:val="28"/>
          <w:lang w:val="uk-UA"/>
        </w:rPr>
      </w:pPr>
      <w:r w:rsidRPr="00416B42">
        <w:rPr>
          <w:rFonts w:ascii="Times New Roman" w:hAnsi="Times New Roman"/>
          <w:i/>
          <w:sz w:val="28"/>
        </w:rPr>
        <w:t>I've been thinking a lot about some of the distressing issues that we are facing collectively</w:t>
      </w:r>
      <w:r>
        <w:rPr>
          <w:rFonts w:ascii="Times New Roman" w:hAnsi="Times New Roman"/>
          <w:i/>
          <w:sz w:val="28"/>
          <w:lang w:val="uk-UA"/>
        </w:rPr>
        <w:t>…</w:t>
      </w:r>
    </w:p>
    <w:p w14:paraId="5ADB1BDE" w14:textId="77777777" w:rsidR="0040568C" w:rsidRPr="00FF7B76" w:rsidRDefault="0040568C" w:rsidP="001A5861">
      <w:pPr>
        <w:spacing w:line="360" w:lineRule="auto"/>
        <w:jc w:val="both"/>
        <w:rPr>
          <w:sz w:val="28"/>
          <w:lang w:val="uk-UA"/>
        </w:rPr>
      </w:pPr>
      <w:r w:rsidRPr="0040568C">
        <w:rPr>
          <w:sz w:val="28"/>
          <w:lang w:val="en-US"/>
        </w:rPr>
        <w:tab/>
      </w:r>
      <w:r>
        <w:rPr>
          <w:sz w:val="28"/>
          <w:lang w:val="uk-UA"/>
        </w:rPr>
        <w:t xml:space="preserve">Актор не читав текст, він говорив від себе і тому, щоб сформулювати думку, йому треба було іноді сповільнювати темп своєї промови, щоб </w:t>
      </w:r>
      <w:r>
        <w:rPr>
          <w:sz w:val="28"/>
          <w:lang w:val="uk-UA"/>
        </w:rPr>
        <w:lastRenderedPageBreak/>
        <w:t xml:space="preserve">підібрати влучні слова. Хоакін почуває себе досить зніяковіло та поводить себе досить стримано, через хвилювання він то пришвидшує темп промови, то сповільнює. Використовує таке мелодійне оформлення для цієї фрази: </w:t>
      </w:r>
      <w:r>
        <w:rPr>
          <w:sz w:val="28"/>
        </w:rPr>
        <w:t>The</w:t>
      </w:r>
      <w:r w:rsidRPr="00373252">
        <w:rPr>
          <w:sz w:val="28"/>
          <w:lang w:val="uk-UA"/>
        </w:rPr>
        <w:t xml:space="preserve"> </w:t>
      </w:r>
      <w:r>
        <w:rPr>
          <w:sz w:val="28"/>
        </w:rPr>
        <w:t>Sliding</w:t>
      </w:r>
      <w:r w:rsidRPr="00373252">
        <w:rPr>
          <w:sz w:val="28"/>
          <w:lang w:val="uk-UA"/>
        </w:rPr>
        <w:t xml:space="preserve"> </w:t>
      </w:r>
      <w:r>
        <w:rPr>
          <w:sz w:val="28"/>
        </w:rPr>
        <w:t>Scale</w:t>
      </w:r>
      <w:r w:rsidRPr="00373252">
        <w:rPr>
          <w:sz w:val="28"/>
          <w:lang w:val="uk-UA"/>
        </w:rPr>
        <w:t xml:space="preserve"> + </w:t>
      </w:r>
      <w:r>
        <w:rPr>
          <w:sz w:val="28"/>
        </w:rPr>
        <w:t>The</w:t>
      </w:r>
      <w:r w:rsidRPr="00373252">
        <w:rPr>
          <w:sz w:val="28"/>
          <w:lang w:val="uk-UA"/>
        </w:rPr>
        <w:t xml:space="preserve"> </w:t>
      </w:r>
      <w:r>
        <w:rPr>
          <w:sz w:val="28"/>
        </w:rPr>
        <w:t>Rise</w:t>
      </w:r>
      <w:r w:rsidRPr="00373252">
        <w:rPr>
          <w:sz w:val="28"/>
          <w:lang w:val="uk-UA"/>
        </w:rPr>
        <w:t xml:space="preserve"> </w:t>
      </w:r>
      <w:r>
        <w:rPr>
          <w:sz w:val="28"/>
        </w:rPr>
        <w:t>Fall</w:t>
      </w:r>
      <w:r w:rsidRPr="00373252">
        <w:rPr>
          <w:sz w:val="28"/>
          <w:lang w:val="uk-UA"/>
        </w:rPr>
        <w:t xml:space="preserve">. </w:t>
      </w:r>
    </w:p>
    <w:p w14:paraId="22C8EC84" w14:textId="77777777" w:rsidR="0040568C" w:rsidRPr="00FF7B76" w:rsidRDefault="0040568C" w:rsidP="0040568C">
      <w:pPr>
        <w:rPr>
          <w:sz w:val="28"/>
          <w:lang w:val="uk-UA"/>
        </w:rPr>
      </w:pPr>
    </w:p>
    <w:p w14:paraId="112647C4" w14:textId="77777777" w:rsidR="0040568C" w:rsidRDefault="0040568C" w:rsidP="0040568C">
      <w:pPr>
        <w:spacing w:line="360" w:lineRule="auto"/>
        <w:ind w:firstLine="360"/>
        <w:rPr>
          <w:b/>
          <w:sz w:val="28"/>
          <w:lang w:val="uk-UA"/>
        </w:rPr>
      </w:pPr>
      <w:r w:rsidRPr="000957AE">
        <w:rPr>
          <w:b/>
          <w:sz w:val="28"/>
          <w:lang w:val="uk-UA"/>
        </w:rPr>
        <w:t xml:space="preserve">Синтагматичне членування: </w:t>
      </w:r>
    </w:p>
    <w:p w14:paraId="049BEC72" w14:textId="77777777" w:rsidR="0040568C" w:rsidRPr="001F32A5" w:rsidRDefault="0040568C" w:rsidP="0040568C">
      <w:pPr>
        <w:pStyle w:val="af2"/>
        <w:numPr>
          <w:ilvl w:val="0"/>
          <w:numId w:val="13"/>
        </w:numPr>
        <w:suppressAutoHyphens w:val="0"/>
        <w:spacing w:after="160" w:line="360" w:lineRule="auto"/>
        <w:rPr>
          <w:i/>
          <w:sz w:val="28"/>
          <w:lang w:val="uk-UA"/>
        </w:rPr>
      </w:pPr>
      <w:r w:rsidRPr="001F32A5">
        <w:rPr>
          <w:i/>
          <w:sz w:val="28"/>
          <w:lang w:val="uk-UA"/>
        </w:rPr>
        <w:t>Наполеон – коханець:</w:t>
      </w:r>
    </w:p>
    <w:p w14:paraId="6CCA7467" w14:textId="77777777" w:rsidR="0040568C" w:rsidRDefault="0040568C" w:rsidP="0040568C">
      <w:pPr>
        <w:pStyle w:val="ListParagraph1"/>
        <w:spacing w:before="0" w:after="0" w:line="360" w:lineRule="auto"/>
        <w:ind w:firstLine="360"/>
        <w:jc w:val="both"/>
        <w:rPr>
          <w:rFonts w:ascii="Times New Roman" w:eastAsia="Calibri" w:hAnsi="Times New Roman"/>
          <w:sz w:val="28"/>
          <w:szCs w:val="28"/>
          <w:lang w:val="uk-UA"/>
        </w:rPr>
      </w:pPr>
      <w:r>
        <w:rPr>
          <w:rFonts w:ascii="Times New Roman" w:eastAsia="Calibri" w:hAnsi="Times New Roman"/>
          <w:sz w:val="28"/>
          <w:szCs w:val="28"/>
          <w:lang w:val="uk-UA"/>
        </w:rPr>
        <w:t xml:space="preserve">У репліках мовця переважають короткі синтагми з ядерним тоном Low Fall в стверджувальних реченнях. В моментах коли мовець збуджений та ображений, він використовує ядерний тон </w:t>
      </w:r>
      <w:r>
        <w:rPr>
          <w:rFonts w:ascii="Times New Roman" w:eastAsia="Calibri" w:hAnsi="Times New Roman"/>
          <w:sz w:val="28"/>
          <w:szCs w:val="28"/>
        </w:rPr>
        <w:t>High</w:t>
      </w:r>
      <w:r w:rsidRPr="008C7696">
        <w:rPr>
          <w:rFonts w:ascii="Times New Roman" w:eastAsia="Calibri" w:hAnsi="Times New Roman"/>
          <w:sz w:val="28"/>
          <w:szCs w:val="28"/>
          <w:lang w:val="ru-RU"/>
        </w:rPr>
        <w:t xml:space="preserve"> </w:t>
      </w:r>
      <w:r>
        <w:rPr>
          <w:rFonts w:ascii="Times New Roman" w:eastAsia="Calibri" w:hAnsi="Times New Roman"/>
          <w:sz w:val="28"/>
          <w:szCs w:val="28"/>
        </w:rPr>
        <w:t>Fall</w:t>
      </w:r>
      <w:r>
        <w:rPr>
          <w:rFonts w:ascii="Times New Roman" w:eastAsia="Calibri" w:hAnsi="Times New Roman"/>
          <w:sz w:val="28"/>
          <w:szCs w:val="28"/>
          <w:lang w:val="uk-UA"/>
        </w:rPr>
        <w:t xml:space="preserve"> в стверджувальних реченнях та запитаннях, тим самим показуючи свій біль та невдоволення. Промова мовця містить середні, іноді довгі, синтаксичні та інтонаційно-логічні паузи.</w:t>
      </w:r>
    </w:p>
    <w:p w14:paraId="2DE08CF4" w14:textId="77777777" w:rsidR="0040568C" w:rsidRDefault="0040568C" w:rsidP="0040568C">
      <w:pPr>
        <w:pStyle w:val="ListParagraph1"/>
        <w:spacing w:before="0" w:after="0" w:line="360" w:lineRule="auto"/>
        <w:ind w:firstLine="360"/>
        <w:jc w:val="both"/>
        <w:rPr>
          <w:rFonts w:ascii="Times New Roman" w:eastAsia="Calibri" w:hAnsi="Times New Roman"/>
          <w:i/>
          <w:sz w:val="28"/>
          <w:szCs w:val="28"/>
          <w:lang w:val="uk-UA"/>
        </w:rPr>
      </w:pPr>
      <w:r w:rsidRPr="008C7696">
        <w:rPr>
          <w:rFonts w:ascii="Times New Roman" w:eastAsia="Calibri" w:hAnsi="Times New Roman"/>
          <w:i/>
          <w:sz w:val="28"/>
          <w:szCs w:val="28"/>
          <w:lang w:val="uk-UA"/>
        </w:rPr>
        <w:t>What kind of creature are you? How could you care so</w:t>
      </w:r>
      <w:r>
        <w:rPr>
          <w:rFonts w:ascii="Times New Roman" w:eastAsia="Calibri" w:hAnsi="Times New Roman"/>
          <w:i/>
          <w:sz w:val="28"/>
          <w:szCs w:val="28"/>
          <w:lang w:val="uk-UA"/>
        </w:rPr>
        <w:t xml:space="preserve"> ↓</w:t>
      </w:r>
      <w:r w:rsidRPr="008C7696">
        <w:rPr>
          <w:rFonts w:ascii="Times New Roman" w:eastAsia="Calibri" w:hAnsi="Times New Roman"/>
          <w:i/>
          <w:sz w:val="28"/>
          <w:szCs w:val="28"/>
          <w:lang w:val="uk-UA"/>
        </w:rPr>
        <w:t xml:space="preserve"> little</w:t>
      </w:r>
      <w:r>
        <w:rPr>
          <w:rFonts w:ascii="Times New Roman" w:eastAsia="Calibri" w:hAnsi="Times New Roman"/>
          <w:i/>
          <w:sz w:val="28"/>
          <w:szCs w:val="28"/>
          <w:lang w:val="uk-UA"/>
        </w:rPr>
        <w:t xml:space="preserve"> </w:t>
      </w:r>
      <w:r>
        <w:rPr>
          <w:rFonts w:ascii="Times New Roman" w:eastAsia="Calibri" w:hAnsi="Times New Roman"/>
          <w:i/>
          <w:sz w:val="28"/>
          <w:szCs w:val="28"/>
        </w:rPr>
        <w:t>//</w:t>
      </w:r>
      <w:r w:rsidRPr="008C7696">
        <w:rPr>
          <w:rFonts w:ascii="Times New Roman" w:eastAsia="Calibri" w:hAnsi="Times New Roman"/>
          <w:i/>
          <w:sz w:val="28"/>
          <w:szCs w:val="28"/>
          <w:lang w:val="uk-UA"/>
        </w:rPr>
        <w:t xml:space="preserve"> for </w:t>
      </w:r>
      <w:r>
        <w:rPr>
          <w:rFonts w:ascii="Times New Roman" w:eastAsia="Calibri" w:hAnsi="Times New Roman"/>
          <w:i/>
          <w:sz w:val="28"/>
          <w:szCs w:val="28"/>
          <w:lang w:val="uk-UA"/>
        </w:rPr>
        <w:t>↓</w:t>
      </w:r>
      <w:r>
        <w:rPr>
          <w:rFonts w:ascii="Times New Roman" w:eastAsia="Calibri" w:hAnsi="Times New Roman"/>
          <w:i/>
          <w:sz w:val="28"/>
          <w:szCs w:val="28"/>
        </w:rPr>
        <w:t xml:space="preserve"> </w:t>
      </w:r>
      <w:r w:rsidRPr="008C7696">
        <w:rPr>
          <w:rFonts w:ascii="Times New Roman" w:eastAsia="Calibri" w:hAnsi="Times New Roman"/>
          <w:i/>
          <w:sz w:val="28"/>
          <w:szCs w:val="28"/>
          <w:lang w:val="uk-UA"/>
        </w:rPr>
        <w:t xml:space="preserve">me and my </w:t>
      </w:r>
      <w:r>
        <w:rPr>
          <w:rFonts w:ascii="Times New Roman" w:eastAsia="Calibri" w:hAnsi="Times New Roman"/>
          <w:i/>
          <w:sz w:val="28"/>
          <w:szCs w:val="28"/>
          <w:lang w:val="uk-UA"/>
        </w:rPr>
        <w:t>↓</w:t>
      </w:r>
      <w:r>
        <w:rPr>
          <w:rFonts w:ascii="Times New Roman" w:eastAsia="Calibri" w:hAnsi="Times New Roman"/>
          <w:i/>
          <w:sz w:val="28"/>
          <w:szCs w:val="28"/>
        </w:rPr>
        <w:t xml:space="preserve"> </w:t>
      </w:r>
      <w:r w:rsidRPr="008C7696">
        <w:rPr>
          <w:rFonts w:ascii="Times New Roman" w:eastAsia="Calibri" w:hAnsi="Times New Roman"/>
          <w:i/>
          <w:sz w:val="28"/>
          <w:szCs w:val="28"/>
          <w:lang w:val="uk-UA"/>
        </w:rPr>
        <w:t>feelings?</w:t>
      </w:r>
    </w:p>
    <w:p w14:paraId="1A8C3819" w14:textId="77777777" w:rsidR="0040568C" w:rsidRDefault="0040568C" w:rsidP="0040568C">
      <w:pPr>
        <w:pStyle w:val="ListParagraph1"/>
        <w:spacing w:before="0" w:after="0" w:line="360" w:lineRule="auto"/>
        <w:ind w:firstLine="360"/>
        <w:jc w:val="both"/>
        <w:rPr>
          <w:rFonts w:ascii="Times New Roman" w:eastAsia="Calibri" w:hAnsi="Times New Roman"/>
          <w:sz w:val="28"/>
          <w:szCs w:val="28"/>
          <w:lang w:val="uk-UA"/>
        </w:rPr>
      </w:pPr>
      <w:r>
        <w:rPr>
          <w:rFonts w:ascii="Times New Roman" w:eastAsia="Calibri" w:hAnsi="Times New Roman"/>
          <w:sz w:val="28"/>
          <w:szCs w:val="28"/>
          <w:lang w:val="uk-UA"/>
        </w:rPr>
        <w:t>Наполеон дізнався, що дружина його зраджувала. Він приїхав з походу, покинувши своїх воїнів, щоб поговорити з нею. Наполеон звинувачує її у зраді та у поганому відношенні до нього та його почуттів. Він запитує у неї «</w:t>
      </w:r>
      <w:r w:rsidRPr="008C7696">
        <w:rPr>
          <w:rFonts w:ascii="Times New Roman" w:eastAsia="Calibri" w:hAnsi="Times New Roman"/>
          <w:i/>
          <w:sz w:val="28"/>
          <w:szCs w:val="28"/>
          <w:lang w:val="uk-UA"/>
        </w:rPr>
        <w:t>What kind of creature are you?</w:t>
      </w:r>
      <w:r>
        <w:rPr>
          <w:rFonts w:ascii="Times New Roman" w:eastAsia="Calibri" w:hAnsi="Times New Roman"/>
          <w:sz w:val="28"/>
          <w:szCs w:val="28"/>
          <w:lang w:val="uk-UA"/>
        </w:rPr>
        <w:t xml:space="preserve">», використовуючи мелодійне оформлення </w:t>
      </w:r>
      <w:r>
        <w:rPr>
          <w:rFonts w:ascii="Times New Roman" w:eastAsia="Calibri" w:hAnsi="Times New Roman"/>
          <w:sz w:val="28"/>
          <w:szCs w:val="28"/>
        </w:rPr>
        <w:t>The</w:t>
      </w:r>
      <w:r w:rsidRPr="00492C25">
        <w:rPr>
          <w:rFonts w:ascii="Times New Roman" w:eastAsia="Calibri" w:hAnsi="Times New Roman"/>
          <w:sz w:val="28"/>
          <w:szCs w:val="28"/>
          <w:lang w:val="uk-UA"/>
        </w:rPr>
        <w:t xml:space="preserve"> </w:t>
      </w:r>
      <w:r>
        <w:rPr>
          <w:rFonts w:ascii="Times New Roman" w:eastAsia="Calibri" w:hAnsi="Times New Roman"/>
          <w:sz w:val="28"/>
          <w:szCs w:val="28"/>
        </w:rPr>
        <w:t>Descending</w:t>
      </w:r>
      <w:r w:rsidRPr="00E53322">
        <w:rPr>
          <w:rFonts w:ascii="Times New Roman" w:eastAsia="Calibri" w:hAnsi="Times New Roman"/>
          <w:sz w:val="28"/>
          <w:szCs w:val="28"/>
          <w:lang w:val="uk-UA"/>
        </w:rPr>
        <w:t xml:space="preserve"> </w:t>
      </w:r>
      <w:r>
        <w:rPr>
          <w:rFonts w:ascii="Times New Roman" w:eastAsia="Calibri" w:hAnsi="Times New Roman"/>
          <w:sz w:val="28"/>
          <w:szCs w:val="28"/>
        </w:rPr>
        <w:t>Stepping</w:t>
      </w:r>
      <w:r w:rsidRPr="00E53322">
        <w:rPr>
          <w:rFonts w:ascii="Times New Roman" w:eastAsia="Calibri" w:hAnsi="Times New Roman"/>
          <w:sz w:val="28"/>
          <w:szCs w:val="28"/>
          <w:lang w:val="uk-UA"/>
        </w:rPr>
        <w:t xml:space="preserve"> </w:t>
      </w:r>
      <w:r>
        <w:rPr>
          <w:rFonts w:ascii="Times New Roman" w:eastAsia="Calibri" w:hAnsi="Times New Roman"/>
          <w:sz w:val="28"/>
          <w:szCs w:val="28"/>
        </w:rPr>
        <w:t>Scale</w:t>
      </w:r>
      <w:r w:rsidRPr="00E53322">
        <w:rPr>
          <w:rFonts w:ascii="Times New Roman" w:eastAsia="Calibri" w:hAnsi="Times New Roman"/>
          <w:sz w:val="28"/>
          <w:szCs w:val="28"/>
          <w:lang w:val="uk-UA"/>
        </w:rPr>
        <w:t xml:space="preserve"> + </w:t>
      </w:r>
      <w:r>
        <w:rPr>
          <w:rFonts w:ascii="Times New Roman" w:eastAsia="Calibri" w:hAnsi="Times New Roman"/>
          <w:sz w:val="28"/>
          <w:szCs w:val="28"/>
        </w:rPr>
        <w:t>The Low</w:t>
      </w:r>
      <w:r w:rsidRPr="00E53322">
        <w:rPr>
          <w:rFonts w:ascii="Times New Roman" w:eastAsia="Calibri" w:hAnsi="Times New Roman"/>
          <w:sz w:val="28"/>
          <w:szCs w:val="28"/>
          <w:lang w:val="uk-UA"/>
        </w:rPr>
        <w:t xml:space="preserve"> </w:t>
      </w:r>
      <w:r>
        <w:rPr>
          <w:rFonts w:ascii="Times New Roman" w:eastAsia="Calibri" w:hAnsi="Times New Roman"/>
          <w:sz w:val="28"/>
          <w:szCs w:val="28"/>
        </w:rPr>
        <w:t>Fall</w:t>
      </w:r>
      <w:r w:rsidRPr="00E53322">
        <w:rPr>
          <w:rFonts w:ascii="Times New Roman" w:eastAsia="Calibri" w:hAnsi="Times New Roman"/>
          <w:sz w:val="28"/>
          <w:szCs w:val="28"/>
          <w:lang w:val="uk-UA"/>
        </w:rPr>
        <w:t xml:space="preserve">. </w:t>
      </w:r>
      <w:r>
        <w:rPr>
          <w:rFonts w:ascii="Times New Roman" w:eastAsia="Calibri" w:hAnsi="Times New Roman"/>
          <w:sz w:val="28"/>
          <w:szCs w:val="28"/>
          <w:lang w:val="uk-UA"/>
        </w:rPr>
        <w:t>Персонаж промовляє цю фразу майже пошепки, він засмучений та розбитий через вчинок своєї дружини. Фразу «</w:t>
      </w:r>
      <w:r w:rsidRPr="008C7696">
        <w:rPr>
          <w:rFonts w:ascii="Times New Roman" w:eastAsia="Calibri" w:hAnsi="Times New Roman"/>
          <w:i/>
          <w:sz w:val="28"/>
          <w:szCs w:val="28"/>
          <w:lang w:val="uk-UA"/>
        </w:rPr>
        <w:t>How could you care so little for me and my feelings?</w:t>
      </w:r>
      <w:r>
        <w:rPr>
          <w:rFonts w:ascii="Times New Roman" w:eastAsia="Calibri" w:hAnsi="Times New Roman"/>
          <w:i/>
          <w:sz w:val="28"/>
          <w:szCs w:val="28"/>
          <w:lang w:val="uk-UA"/>
        </w:rPr>
        <w:t xml:space="preserve">» </w:t>
      </w:r>
      <w:r>
        <w:rPr>
          <w:rFonts w:ascii="Times New Roman" w:eastAsia="Calibri" w:hAnsi="Times New Roman"/>
          <w:sz w:val="28"/>
          <w:szCs w:val="28"/>
          <w:lang w:val="uk-UA"/>
        </w:rPr>
        <w:t xml:space="preserve">мовець розділяє на дві синтагми, роблячи паузу після </w:t>
      </w:r>
      <w:r w:rsidRPr="004E17B4">
        <w:rPr>
          <w:rFonts w:ascii="Times New Roman" w:eastAsia="Calibri" w:hAnsi="Times New Roman"/>
          <w:i/>
          <w:sz w:val="28"/>
          <w:szCs w:val="28"/>
          <w:lang w:val="uk-UA"/>
        </w:rPr>
        <w:t>«</w:t>
      </w:r>
      <w:r w:rsidRPr="004E17B4">
        <w:rPr>
          <w:rFonts w:ascii="Times New Roman" w:eastAsia="Calibri" w:hAnsi="Times New Roman"/>
          <w:i/>
          <w:sz w:val="28"/>
          <w:szCs w:val="28"/>
        </w:rPr>
        <w:t>little</w:t>
      </w:r>
      <w:r w:rsidRPr="004E17B4">
        <w:rPr>
          <w:rFonts w:ascii="Times New Roman" w:eastAsia="Calibri" w:hAnsi="Times New Roman"/>
          <w:i/>
          <w:sz w:val="28"/>
          <w:szCs w:val="28"/>
          <w:lang w:val="uk-UA"/>
        </w:rPr>
        <w:t>»</w:t>
      </w:r>
      <w:r>
        <w:rPr>
          <w:rFonts w:ascii="Times New Roman" w:eastAsia="Calibri" w:hAnsi="Times New Roman"/>
          <w:sz w:val="28"/>
          <w:szCs w:val="28"/>
          <w:lang w:val="uk-UA"/>
        </w:rPr>
        <w:t xml:space="preserve">. Мовець використовує </w:t>
      </w:r>
      <w:r>
        <w:rPr>
          <w:rFonts w:ascii="Times New Roman" w:eastAsia="Calibri" w:hAnsi="Times New Roman"/>
          <w:sz w:val="28"/>
          <w:szCs w:val="28"/>
        </w:rPr>
        <w:t>The</w:t>
      </w:r>
      <w:r w:rsidRPr="00492C25">
        <w:rPr>
          <w:rFonts w:ascii="Times New Roman" w:eastAsia="Calibri" w:hAnsi="Times New Roman"/>
          <w:sz w:val="28"/>
          <w:szCs w:val="28"/>
          <w:lang w:val="uk-UA"/>
        </w:rPr>
        <w:t xml:space="preserve"> </w:t>
      </w:r>
      <w:r>
        <w:rPr>
          <w:rFonts w:ascii="Times New Roman" w:eastAsia="Calibri" w:hAnsi="Times New Roman"/>
          <w:sz w:val="28"/>
          <w:szCs w:val="28"/>
        </w:rPr>
        <w:t>Descending</w:t>
      </w:r>
      <w:r w:rsidRPr="00E53322">
        <w:rPr>
          <w:rFonts w:ascii="Times New Roman" w:eastAsia="Calibri" w:hAnsi="Times New Roman"/>
          <w:sz w:val="28"/>
          <w:szCs w:val="28"/>
          <w:lang w:val="uk-UA"/>
        </w:rPr>
        <w:t xml:space="preserve"> </w:t>
      </w:r>
      <w:r>
        <w:rPr>
          <w:rFonts w:ascii="Times New Roman" w:eastAsia="Calibri" w:hAnsi="Times New Roman"/>
          <w:sz w:val="28"/>
          <w:szCs w:val="28"/>
        </w:rPr>
        <w:t>Stepping</w:t>
      </w:r>
      <w:r w:rsidRPr="00E53322">
        <w:rPr>
          <w:rFonts w:ascii="Times New Roman" w:eastAsia="Calibri" w:hAnsi="Times New Roman"/>
          <w:sz w:val="28"/>
          <w:szCs w:val="28"/>
          <w:lang w:val="uk-UA"/>
        </w:rPr>
        <w:t xml:space="preserve"> </w:t>
      </w:r>
      <w:r>
        <w:rPr>
          <w:rFonts w:ascii="Times New Roman" w:eastAsia="Calibri" w:hAnsi="Times New Roman"/>
          <w:sz w:val="28"/>
          <w:szCs w:val="28"/>
        </w:rPr>
        <w:t>Scale</w:t>
      </w:r>
      <w:r w:rsidRPr="00E53322">
        <w:rPr>
          <w:rFonts w:ascii="Times New Roman" w:eastAsia="Calibri" w:hAnsi="Times New Roman"/>
          <w:sz w:val="28"/>
          <w:szCs w:val="28"/>
          <w:lang w:val="uk-UA"/>
        </w:rPr>
        <w:t xml:space="preserve"> + </w:t>
      </w:r>
      <w:r>
        <w:rPr>
          <w:rFonts w:ascii="Times New Roman" w:eastAsia="Calibri" w:hAnsi="Times New Roman"/>
          <w:sz w:val="28"/>
          <w:szCs w:val="28"/>
        </w:rPr>
        <w:t>The</w:t>
      </w:r>
      <w:r w:rsidRPr="00F96A6D">
        <w:rPr>
          <w:rFonts w:ascii="Times New Roman" w:eastAsia="Calibri" w:hAnsi="Times New Roman"/>
          <w:sz w:val="28"/>
          <w:szCs w:val="28"/>
          <w:lang w:val="uk-UA"/>
        </w:rPr>
        <w:t xml:space="preserve"> </w:t>
      </w:r>
      <w:r>
        <w:rPr>
          <w:rFonts w:ascii="Times New Roman" w:eastAsia="Calibri" w:hAnsi="Times New Roman"/>
          <w:sz w:val="28"/>
          <w:szCs w:val="28"/>
        </w:rPr>
        <w:t>High</w:t>
      </w:r>
      <w:r w:rsidRPr="00E53322">
        <w:rPr>
          <w:rFonts w:ascii="Times New Roman" w:eastAsia="Calibri" w:hAnsi="Times New Roman"/>
          <w:sz w:val="28"/>
          <w:szCs w:val="28"/>
          <w:lang w:val="uk-UA"/>
        </w:rPr>
        <w:t xml:space="preserve"> </w:t>
      </w:r>
      <w:r>
        <w:rPr>
          <w:rFonts w:ascii="Times New Roman" w:eastAsia="Calibri" w:hAnsi="Times New Roman"/>
          <w:sz w:val="28"/>
          <w:szCs w:val="28"/>
        </w:rPr>
        <w:t>Fall</w:t>
      </w:r>
      <w:r>
        <w:rPr>
          <w:rFonts w:ascii="Times New Roman" w:eastAsia="Calibri" w:hAnsi="Times New Roman"/>
          <w:sz w:val="28"/>
          <w:szCs w:val="28"/>
          <w:lang w:val="uk-UA"/>
        </w:rPr>
        <w:t xml:space="preserve"> щоб виразити свій гнів, образу та нерозуміння чому та за що його дружина так себе повела. </w:t>
      </w:r>
    </w:p>
    <w:p w14:paraId="1050C730" w14:textId="77777777" w:rsidR="0040568C" w:rsidRPr="004E17B4" w:rsidRDefault="0040568C" w:rsidP="0040568C">
      <w:pPr>
        <w:pStyle w:val="ListParagraph1"/>
        <w:spacing w:before="0" w:after="0" w:line="360" w:lineRule="auto"/>
        <w:ind w:firstLine="360"/>
        <w:jc w:val="both"/>
        <w:rPr>
          <w:rFonts w:ascii="Times New Roman" w:eastAsia="Calibri" w:hAnsi="Times New Roman"/>
          <w:sz w:val="28"/>
          <w:szCs w:val="28"/>
          <w:lang w:val="uk-UA"/>
        </w:rPr>
      </w:pPr>
    </w:p>
    <w:p w14:paraId="05F64772" w14:textId="77777777" w:rsidR="0040568C" w:rsidRDefault="0040568C" w:rsidP="0040568C">
      <w:pPr>
        <w:pStyle w:val="af2"/>
        <w:numPr>
          <w:ilvl w:val="0"/>
          <w:numId w:val="13"/>
        </w:numPr>
        <w:suppressAutoHyphens w:val="0"/>
        <w:spacing w:after="160" w:line="360" w:lineRule="auto"/>
        <w:rPr>
          <w:i/>
          <w:sz w:val="28"/>
          <w:lang w:val="uk-UA"/>
        </w:rPr>
      </w:pPr>
      <w:r w:rsidRPr="004F3D69">
        <w:rPr>
          <w:i/>
          <w:sz w:val="28"/>
          <w:lang w:val="uk-UA"/>
        </w:rPr>
        <w:t>Наполеон – полководець:</w:t>
      </w:r>
    </w:p>
    <w:p w14:paraId="541F8D12" w14:textId="77777777" w:rsidR="0040568C" w:rsidRPr="00764C2D" w:rsidRDefault="0040568C" w:rsidP="0040568C">
      <w:pPr>
        <w:pStyle w:val="ListParagraph1"/>
        <w:spacing w:before="0" w:after="0" w:line="360" w:lineRule="auto"/>
        <w:ind w:firstLine="360"/>
        <w:jc w:val="both"/>
        <w:rPr>
          <w:rFonts w:ascii="Times New Roman" w:eastAsia="Calibri" w:hAnsi="Times New Roman"/>
          <w:sz w:val="28"/>
          <w:szCs w:val="28"/>
          <w:lang w:val="uk-UA"/>
        </w:rPr>
      </w:pPr>
      <w:r>
        <w:rPr>
          <w:rFonts w:ascii="Times New Roman" w:eastAsia="Calibri" w:hAnsi="Times New Roman"/>
          <w:sz w:val="28"/>
          <w:szCs w:val="28"/>
          <w:lang w:val="uk-UA"/>
        </w:rPr>
        <w:t xml:space="preserve">У промовах персонажа переважають короткі синтагми з ядерним тоном Low Fall в стверджувальних реченнях. Персонаж Наполеон-полководець </w:t>
      </w:r>
      <w:r>
        <w:rPr>
          <w:rFonts w:ascii="Times New Roman" w:eastAsia="Calibri" w:hAnsi="Times New Roman"/>
          <w:sz w:val="28"/>
          <w:szCs w:val="28"/>
          <w:lang w:val="uk-UA"/>
        </w:rPr>
        <w:lastRenderedPageBreak/>
        <w:t>досить стриманий</w:t>
      </w:r>
      <w:r w:rsidRPr="005768A8">
        <w:rPr>
          <w:rFonts w:ascii="Times New Roman" w:eastAsia="Calibri" w:hAnsi="Times New Roman"/>
          <w:sz w:val="28"/>
          <w:szCs w:val="28"/>
          <w:lang w:val="ru-RU"/>
        </w:rPr>
        <w:t xml:space="preserve">, </w:t>
      </w:r>
      <w:r>
        <w:rPr>
          <w:rFonts w:ascii="Times New Roman" w:eastAsia="Calibri" w:hAnsi="Times New Roman"/>
          <w:sz w:val="28"/>
          <w:szCs w:val="28"/>
          <w:lang w:val="ru-RU"/>
        </w:rPr>
        <w:t xml:space="preserve">тому відсутні емоційні інтонаційні параметри. </w:t>
      </w:r>
      <w:r>
        <w:rPr>
          <w:rFonts w:ascii="Times New Roman" w:eastAsia="Calibri" w:hAnsi="Times New Roman"/>
          <w:sz w:val="28"/>
          <w:szCs w:val="28"/>
          <w:lang w:val="uk-UA"/>
        </w:rPr>
        <w:t>Промова мовця містить короткі, синтаксичні та інтонаційно-логічні паузи.</w:t>
      </w:r>
    </w:p>
    <w:p w14:paraId="5973CF44" w14:textId="77777777" w:rsidR="0040568C" w:rsidRPr="0040568C" w:rsidRDefault="0040568C" w:rsidP="0040568C">
      <w:pPr>
        <w:spacing w:line="360" w:lineRule="auto"/>
        <w:ind w:firstLine="360"/>
        <w:rPr>
          <w:i/>
          <w:sz w:val="28"/>
          <w:lang w:val="en-US"/>
        </w:rPr>
      </w:pPr>
      <w:r w:rsidRPr="0040568C">
        <w:rPr>
          <w:i/>
          <w:sz w:val="28"/>
          <w:lang w:val="en-US"/>
        </w:rPr>
        <w:t xml:space="preserve">He tries to copy </w:t>
      </w:r>
      <w:r>
        <w:rPr>
          <w:i/>
          <w:sz w:val="28"/>
        </w:rPr>
        <w:t>⸝</w:t>
      </w:r>
      <w:r w:rsidRPr="0040568C">
        <w:rPr>
          <w:i/>
          <w:sz w:val="28"/>
          <w:lang w:val="en-US"/>
        </w:rPr>
        <w:t xml:space="preserve"> me</w:t>
      </w:r>
      <w:r>
        <w:rPr>
          <w:i/>
          <w:sz w:val="28"/>
          <w:lang w:val="uk-UA"/>
        </w:rPr>
        <w:t xml:space="preserve"> </w:t>
      </w:r>
      <w:r w:rsidRPr="0040568C">
        <w:rPr>
          <w:i/>
          <w:sz w:val="28"/>
          <w:lang w:val="en-US"/>
        </w:rPr>
        <w:t>// but he is a little boy who will make a ↓ terrible mistake.</w:t>
      </w:r>
    </w:p>
    <w:p w14:paraId="4AE35AD7" w14:textId="77777777" w:rsidR="0040568C" w:rsidRDefault="0040568C" w:rsidP="001A5861">
      <w:pPr>
        <w:spacing w:line="360" w:lineRule="auto"/>
        <w:ind w:firstLine="360"/>
        <w:jc w:val="both"/>
        <w:rPr>
          <w:rFonts w:eastAsia="Calibri"/>
          <w:sz w:val="28"/>
          <w:szCs w:val="28"/>
          <w:lang w:val="uk-UA"/>
        </w:rPr>
      </w:pPr>
      <w:r>
        <w:rPr>
          <w:sz w:val="28"/>
          <w:lang w:val="uk-UA"/>
        </w:rPr>
        <w:t>Наполеон пише листа дружині</w:t>
      </w:r>
      <w:r>
        <w:rPr>
          <w:rFonts w:eastAsia="Calibri"/>
          <w:sz w:val="28"/>
          <w:szCs w:val="28"/>
          <w:lang w:val="uk-UA"/>
        </w:rPr>
        <w:t>, в якому</w:t>
      </w:r>
      <w:r>
        <w:rPr>
          <w:sz w:val="28"/>
          <w:lang w:val="uk-UA"/>
        </w:rPr>
        <w:t xml:space="preserve"> розказує про свої справи на полі бою. Він згадує</w:t>
      </w:r>
      <w:r>
        <w:rPr>
          <w:rFonts w:eastAsia="Calibri"/>
          <w:sz w:val="28"/>
          <w:szCs w:val="28"/>
          <w:lang w:val="uk-UA"/>
        </w:rPr>
        <w:t xml:space="preserve">, що цар Олександр зрадив його та об’єднався з його ворогом.  Він вважає його лише маленьким хлопчиком і не сприймає його всерйоз. Це речення він розбиває на дві синтагми і вони мають таке мелодійне оформлення: </w:t>
      </w:r>
      <w:r>
        <w:rPr>
          <w:rFonts w:eastAsia="Calibri"/>
          <w:sz w:val="28"/>
          <w:szCs w:val="28"/>
        </w:rPr>
        <w:t>The</w:t>
      </w:r>
      <w:r w:rsidRPr="00492C25">
        <w:rPr>
          <w:rFonts w:eastAsia="Calibri"/>
          <w:sz w:val="28"/>
          <w:szCs w:val="28"/>
          <w:lang w:val="uk-UA"/>
        </w:rPr>
        <w:t xml:space="preserve"> </w:t>
      </w:r>
      <w:r>
        <w:rPr>
          <w:rFonts w:eastAsia="Calibri"/>
          <w:sz w:val="28"/>
          <w:szCs w:val="28"/>
        </w:rPr>
        <w:t>Descending</w:t>
      </w:r>
      <w:r w:rsidRPr="00E53322">
        <w:rPr>
          <w:rFonts w:eastAsia="Calibri"/>
          <w:sz w:val="28"/>
          <w:szCs w:val="28"/>
          <w:lang w:val="uk-UA"/>
        </w:rPr>
        <w:t xml:space="preserve"> </w:t>
      </w:r>
      <w:r>
        <w:rPr>
          <w:rFonts w:eastAsia="Calibri"/>
          <w:sz w:val="28"/>
          <w:szCs w:val="28"/>
        </w:rPr>
        <w:t>Stepping</w:t>
      </w:r>
      <w:r w:rsidRPr="00E53322">
        <w:rPr>
          <w:rFonts w:eastAsia="Calibri"/>
          <w:sz w:val="28"/>
          <w:szCs w:val="28"/>
          <w:lang w:val="uk-UA"/>
        </w:rPr>
        <w:t xml:space="preserve"> </w:t>
      </w:r>
      <w:r>
        <w:rPr>
          <w:rFonts w:eastAsia="Calibri"/>
          <w:sz w:val="28"/>
          <w:szCs w:val="28"/>
        </w:rPr>
        <w:t>Scale</w:t>
      </w:r>
      <w:r>
        <w:rPr>
          <w:rFonts w:eastAsia="Calibri"/>
          <w:sz w:val="28"/>
          <w:szCs w:val="28"/>
          <w:lang w:val="uk-UA"/>
        </w:rPr>
        <w:t xml:space="preserve"> +</w:t>
      </w:r>
      <w:r w:rsidRPr="00F96A6D">
        <w:rPr>
          <w:rFonts w:eastAsia="Calibri"/>
          <w:sz w:val="28"/>
          <w:szCs w:val="28"/>
          <w:lang w:val="uk-UA"/>
        </w:rPr>
        <w:t xml:space="preserve"> </w:t>
      </w:r>
      <w:r>
        <w:rPr>
          <w:rFonts w:eastAsia="Calibri"/>
          <w:sz w:val="28"/>
          <w:szCs w:val="28"/>
        </w:rPr>
        <w:t>The</w:t>
      </w:r>
      <w:r>
        <w:rPr>
          <w:rFonts w:eastAsia="Calibri"/>
          <w:sz w:val="28"/>
          <w:szCs w:val="28"/>
          <w:lang w:val="uk-UA"/>
        </w:rPr>
        <w:t xml:space="preserve"> </w:t>
      </w:r>
      <w:r>
        <w:rPr>
          <w:rFonts w:eastAsia="Calibri"/>
          <w:sz w:val="28"/>
          <w:szCs w:val="28"/>
        </w:rPr>
        <w:t>Low</w:t>
      </w:r>
      <w:r w:rsidRPr="005768A8">
        <w:rPr>
          <w:rFonts w:eastAsia="Calibri"/>
          <w:sz w:val="28"/>
          <w:szCs w:val="28"/>
          <w:lang w:val="uk-UA"/>
        </w:rPr>
        <w:t xml:space="preserve"> </w:t>
      </w:r>
      <w:r>
        <w:rPr>
          <w:rFonts w:eastAsia="Calibri"/>
          <w:sz w:val="28"/>
          <w:szCs w:val="28"/>
        </w:rPr>
        <w:t>Rise</w:t>
      </w:r>
      <w:r w:rsidRPr="005768A8">
        <w:rPr>
          <w:rFonts w:eastAsia="Calibri"/>
          <w:sz w:val="28"/>
          <w:szCs w:val="28"/>
          <w:lang w:val="uk-UA"/>
        </w:rPr>
        <w:t xml:space="preserve">; </w:t>
      </w:r>
      <w:r>
        <w:rPr>
          <w:rFonts w:eastAsia="Calibri"/>
          <w:sz w:val="28"/>
          <w:szCs w:val="28"/>
        </w:rPr>
        <w:t>The</w:t>
      </w:r>
      <w:r w:rsidRPr="00492C25">
        <w:rPr>
          <w:rFonts w:eastAsia="Calibri"/>
          <w:sz w:val="28"/>
          <w:szCs w:val="28"/>
          <w:lang w:val="uk-UA"/>
        </w:rPr>
        <w:t xml:space="preserve"> </w:t>
      </w:r>
      <w:r>
        <w:rPr>
          <w:rFonts w:eastAsia="Calibri"/>
          <w:sz w:val="28"/>
          <w:szCs w:val="28"/>
        </w:rPr>
        <w:t>Descending</w:t>
      </w:r>
      <w:r w:rsidRPr="00E53322">
        <w:rPr>
          <w:rFonts w:eastAsia="Calibri"/>
          <w:sz w:val="28"/>
          <w:szCs w:val="28"/>
          <w:lang w:val="uk-UA"/>
        </w:rPr>
        <w:t xml:space="preserve"> </w:t>
      </w:r>
      <w:r>
        <w:rPr>
          <w:rFonts w:eastAsia="Calibri"/>
          <w:sz w:val="28"/>
          <w:szCs w:val="28"/>
        </w:rPr>
        <w:t>Stepping</w:t>
      </w:r>
      <w:r w:rsidRPr="00E53322">
        <w:rPr>
          <w:rFonts w:eastAsia="Calibri"/>
          <w:sz w:val="28"/>
          <w:szCs w:val="28"/>
          <w:lang w:val="uk-UA"/>
        </w:rPr>
        <w:t xml:space="preserve"> </w:t>
      </w:r>
      <w:r>
        <w:rPr>
          <w:rFonts w:eastAsia="Calibri"/>
          <w:sz w:val="28"/>
          <w:szCs w:val="28"/>
        </w:rPr>
        <w:t>Scale</w:t>
      </w:r>
      <w:r w:rsidRPr="005768A8">
        <w:rPr>
          <w:rFonts w:eastAsia="Calibri"/>
          <w:sz w:val="28"/>
          <w:szCs w:val="28"/>
          <w:lang w:val="uk-UA"/>
        </w:rPr>
        <w:t xml:space="preserve"> + </w:t>
      </w:r>
      <w:r>
        <w:rPr>
          <w:rFonts w:eastAsia="Calibri"/>
          <w:sz w:val="28"/>
          <w:szCs w:val="28"/>
        </w:rPr>
        <w:t>The</w:t>
      </w:r>
      <w:r w:rsidRPr="00F96A6D">
        <w:rPr>
          <w:rFonts w:eastAsia="Calibri"/>
          <w:sz w:val="28"/>
          <w:szCs w:val="28"/>
          <w:lang w:val="uk-UA"/>
        </w:rPr>
        <w:t xml:space="preserve"> </w:t>
      </w:r>
      <w:r>
        <w:rPr>
          <w:rFonts w:eastAsia="Calibri"/>
          <w:sz w:val="28"/>
          <w:szCs w:val="28"/>
        </w:rPr>
        <w:t>Low</w:t>
      </w:r>
      <w:r w:rsidRPr="005768A8">
        <w:rPr>
          <w:rFonts w:eastAsia="Calibri"/>
          <w:sz w:val="28"/>
          <w:szCs w:val="28"/>
          <w:lang w:val="uk-UA"/>
        </w:rPr>
        <w:t xml:space="preserve"> </w:t>
      </w:r>
      <w:r>
        <w:rPr>
          <w:rFonts w:eastAsia="Calibri"/>
          <w:sz w:val="28"/>
          <w:szCs w:val="28"/>
        </w:rPr>
        <w:t>Fall</w:t>
      </w:r>
      <w:r w:rsidRPr="005768A8">
        <w:rPr>
          <w:rFonts w:eastAsia="Calibri"/>
          <w:sz w:val="28"/>
          <w:szCs w:val="28"/>
          <w:lang w:val="uk-UA"/>
        </w:rPr>
        <w:t xml:space="preserve">. </w:t>
      </w:r>
    </w:p>
    <w:p w14:paraId="0F20BC9B" w14:textId="77777777" w:rsidR="0040568C" w:rsidRDefault="0040568C" w:rsidP="0040568C">
      <w:pPr>
        <w:spacing w:line="360" w:lineRule="auto"/>
        <w:ind w:firstLine="360"/>
        <w:rPr>
          <w:rFonts w:eastAsia="Calibri"/>
          <w:sz w:val="28"/>
          <w:szCs w:val="28"/>
          <w:lang w:val="uk-UA"/>
        </w:rPr>
      </w:pPr>
    </w:p>
    <w:p w14:paraId="75F03942" w14:textId="77777777" w:rsidR="0040568C" w:rsidRDefault="0040568C" w:rsidP="0040568C">
      <w:pPr>
        <w:pStyle w:val="af2"/>
        <w:numPr>
          <w:ilvl w:val="0"/>
          <w:numId w:val="13"/>
        </w:numPr>
        <w:suppressAutoHyphens w:val="0"/>
        <w:spacing w:after="160" w:line="360" w:lineRule="auto"/>
        <w:rPr>
          <w:i/>
          <w:sz w:val="28"/>
          <w:lang w:val="uk-UA"/>
        </w:rPr>
      </w:pPr>
      <w:r w:rsidRPr="00BD77C1">
        <w:rPr>
          <w:i/>
          <w:sz w:val="28"/>
          <w:lang w:val="uk-UA"/>
        </w:rPr>
        <w:t xml:space="preserve">Наполеон – політичний діяч: </w:t>
      </w:r>
    </w:p>
    <w:p w14:paraId="1BD18699" w14:textId="77777777" w:rsidR="0040568C" w:rsidRDefault="0040568C" w:rsidP="001A5861">
      <w:pPr>
        <w:spacing w:line="360" w:lineRule="auto"/>
        <w:ind w:firstLine="360"/>
        <w:jc w:val="both"/>
        <w:rPr>
          <w:rFonts w:eastAsia="Calibri"/>
          <w:sz w:val="28"/>
          <w:szCs w:val="28"/>
          <w:lang w:val="uk-UA"/>
        </w:rPr>
      </w:pPr>
      <w:r w:rsidRPr="00BF71C2">
        <w:rPr>
          <w:rFonts w:eastAsia="Calibri"/>
          <w:sz w:val="28"/>
          <w:szCs w:val="28"/>
          <w:lang w:val="uk-UA"/>
        </w:rPr>
        <w:t>У репліках мовця переважають короткі синтагми з ядерним тоном Low Fall в стверджувальних реченнях. В моментах коли</w:t>
      </w:r>
      <w:r>
        <w:rPr>
          <w:rFonts w:eastAsia="Calibri"/>
          <w:sz w:val="28"/>
          <w:szCs w:val="28"/>
          <w:lang w:val="uk-UA"/>
        </w:rPr>
        <w:t xml:space="preserve"> мовець розлючений</w:t>
      </w:r>
      <w:r w:rsidRPr="00BF71C2">
        <w:rPr>
          <w:rFonts w:eastAsia="Calibri"/>
          <w:sz w:val="28"/>
          <w:szCs w:val="28"/>
          <w:lang w:val="uk-UA"/>
        </w:rPr>
        <w:t xml:space="preserve">, він використовує ядерний тон </w:t>
      </w:r>
      <w:r w:rsidRPr="00BF71C2">
        <w:rPr>
          <w:rFonts w:eastAsia="Calibri"/>
          <w:sz w:val="28"/>
          <w:szCs w:val="28"/>
        </w:rPr>
        <w:t>High Fall</w:t>
      </w:r>
      <w:r w:rsidRPr="00BF71C2">
        <w:rPr>
          <w:rFonts w:eastAsia="Calibri"/>
          <w:sz w:val="28"/>
          <w:szCs w:val="28"/>
          <w:lang w:val="uk-UA"/>
        </w:rPr>
        <w:t xml:space="preserve"> в стверджувальних реченнях та запитаннях, тим самим показуючи</w:t>
      </w:r>
      <w:r>
        <w:rPr>
          <w:rFonts w:eastAsia="Calibri"/>
          <w:sz w:val="28"/>
          <w:szCs w:val="28"/>
          <w:lang w:val="uk-UA"/>
        </w:rPr>
        <w:t xml:space="preserve"> свій гнів та невдоволення</w:t>
      </w:r>
      <w:r w:rsidRPr="00BF71C2">
        <w:rPr>
          <w:rFonts w:eastAsia="Calibri"/>
          <w:sz w:val="28"/>
          <w:szCs w:val="28"/>
          <w:lang w:val="uk-UA"/>
        </w:rPr>
        <w:t>. Промова мовця містить середні, іноді довгі, синтаксичні та інтонаційно-логічні паузи.</w:t>
      </w:r>
    </w:p>
    <w:p w14:paraId="50256B88" w14:textId="77777777" w:rsidR="0040568C" w:rsidRDefault="0040568C" w:rsidP="0040568C">
      <w:pPr>
        <w:spacing w:line="360" w:lineRule="auto"/>
        <w:ind w:firstLine="360"/>
        <w:rPr>
          <w:i/>
          <w:sz w:val="28"/>
          <w:lang w:val="uk-UA"/>
        </w:rPr>
      </w:pPr>
      <w:r w:rsidRPr="0040568C">
        <w:rPr>
          <w:i/>
          <w:sz w:val="28"/>
          <w:lang w:val="en-US"/>
        </w:rPr>
        <w:t>And yet,</w:t>
      </w:r>
      <w:r>
        <w:rPr>
          <w:i/>
          <w:sz w:val="28"/>
          <w:lang w:val="uk-UA"/>
        </w:rPr>
        <w:t xml:space="preserve"> </w:t>
      </w:r>
      <w:r w:rsidRPr="0040568C">
        <w:rPr>
          <w:i/>
          <w:sz w:val="28"/>
          <w:lang w:val="en-US"/>
        </w:rPr>
        <w:t>↓ you accuse ↓</w:t>
      </w:r>
      <w:r>
        <w:rPr>
          <w:i/>
          <w:sz w:val="28"/>
          <w:lang w:val="uk-UA"/>
        </w:rPr>
        <w:t xml:space="preserve"> </w:t>
      </w:r>
      <w:r w:rsidRPr="0040568C">
        <w:rPr>
          <w:i/>
          <w:sz w:val="28"/>
          <w:lang w:val="en-US"/>
        </w:rPr>
        <w:t>me of desertion. Added to which the discovery that my wife is a slut.</w:t>
      </w:r>
    </w:p>
    <w:p w14:paraId="469B12FA" w14:textId="77777777" w:rsidR="0040568C" w:rsidRDefault="0040568C" w:rsidP="001A5861">
      <w:pPr>
        <w:spacing w:line="360" w:lineRule="auto"/>
        <w:ind w:firstLine="360"/>
        <w:jc w:val="both"/>
        <w:rPr>
          <w:rFonts w:eastAsia="Calibri"/>
          <w:sz w:val="28"/>
          <w:szCs w:val="28"/>
          <w:lang w:val="uk-UA"/>
        </w:rPr>
      </w:pPr>
      <w:r>
        <w:rPr>
          <w:sz w:val="28"/>
          <w:lang w:val="uk-UA"/>
        </w:rPr>
        <w:t xml:space="preserve">Наполеон повернувся з походу раніше, залишивши своїх воїнів, для того, щоб поговорити з дружиною про її зраду. Інші політичні діячі звинувачують його у дезертирстві та зраді, а Наполеон констатує факт, що за його відсутності Франція збанкрутувала і існує загроза її загарбання, тобто інші політики не піклувалися про країну та довели її до важкого становища. Останні фрази він промовляє з розчаруванням та образою, так як він ще дізнався, що його дружина його зраджувала. Мовець використовує </w:t>
      </w:r>
      <w:r w:rsidRPr="00DC137B">
        <w:rPr>
          <w:i/>
          <w:sz w:val="28"/>
        </w:rPr>
        <w:t>emphatic</w:t>
      </w:r>
      <w:r w:rsidRPr="00DC137B">
        <w:rPr>
          <w:i/>
          <w:sz w:val="28"/>
          <w:lang w:val="uk-UA"/>
        </w:rPr>
        <w:t xml:space="preserve"> </w:t>
      </w:r>
      <w:r w:rsidRPr="00DC137B">
        <w:rPr>
          <w:i/>
          <w:sz w:val="28"/>
        </w:rPr>
        <w:t>stress</w:t>
      </w:r>
      <w:r w:rsidRPr="00DC137B">
        <w:rPr>
          <w:sz w:val="28"/>
          <w:lang w:val="uk-UA"/>
        </w:rPr>
        <w:t xml:space="preserve"> </w:t>
      </w:r>
      <w:r>
        <w:rPr>
          <w:sz w:val="28"/>
          <w:lang w:val="uk-UA"/>
        </w:rPr>
        <w:t xml:space="preserve">на словах </w:t>
      </w:r>
      <w:r w:rsidRPr="00DC137B">
        <w:rPr>
          <w:sz w:val="28"/>
          <w:lang w:val="uk-UA"/>
        </w:rPr>
        <w:t>‘</w:t>
      </w:r>
      <w:r>
        <w:rPr>
          <w:sz w:val="28"/>
        </w:rPr>
        <w:t>you</w:t>
      </w:r>
      <w:r w:rsidRPr="00DC137B">
        <w:rPr>
          <w:sz w:val="28"/>
          <w:lang w:val="uk-UA"/>
        </w:rPr>
        <w:t xml:space="preserve">’ </w:t>
      </w:r>
      <w:r>
        <w:rPr>
          <w:sz w:val="28"/>
          <w:lang w:val="uk-UA"/>
        </w:rPr>
        <w:t xml:space="preserve">та </w:t>
      </w:r>
      <w:r w:rsidRPr="00DC137B">
        <w:rPr>
          <w:sz w:val="28"/>
          <w:lang w:val="uk-UA"/>
        </w:rPr>
        <w:t>‘</w:t>
      </w:r>
      <w:r>
        <w:rPr>
          <w:sz w:val="28"/>
        </w:rPr>
        <w:t>me</w:t>
      </w:r>
      <w:r w:rsidRPr="00DC137B">
        <w:rPr>
          <w:sz w:val="28"/>
          <w:lang w:val="uk-UA"/>
        </w:rPr>
        <w:t>’</w:t>
      </w:r>
      <w:r>
        <w:rPr>
          <w:sz w:val="28"/>
          <w:lang w:val="uk-UA"/>
        </w:rPr>
        <w:t xml:space="preserve">, акцентуючи увагу, що це їх треба звинувачувати у зраді, а не його. Обтдві фрази мовець промовляє з </w:t>
      </w:r>
      <w:r w:rsidRPr="0040568C">
        <w:rPr>
          <w:rFonts w:eastAsia="Calibri"/>
          <w:sz w:val="28"/>
          <w:szCs w:val="28"/>
          <w:lang w:val="en-US"/>
        </w:rPr>
        <w:t>The</w:t>
      </w:r>
      <w:r w:rsidRPr="00492C25">
        <w:rPr>
          <w:rFonts w:eastAsia="Calibri"/>
          <w:sz w:val="28"/>
          <w:szCs w:val="28"/>
          <w:lang w:val="uk-UA"/>
        </w:rPr>
        <w:t xml:space="preserve"> </w:t>
      </w:r>
      <w:r w:rsidRPr="0040568C">
        <w:rPr>
          <w:rFonts w:eastAsia="Calibri"/>
          <w:sz w:val="28"/>
          <w:szCs w:val="28"/>
          <w:lang w:val="en-US"/>
        </w:rPr>
        <w:t>Descending</w:t>
      </w:r>
      <w:r w:rsidRPr="00E53322">
        <w:rPr>
          <w:rFonts w:eastAsia="Calibri"/>
          <w:sz w:val="28"/>
          <w:szCs w:val="28"/>
          <w:lang w:val="uk-UA"/>
        </w:rPr>
        <w:t xml:space="preserve"> </w:t>
      </w:r>
      <w:r w:rsidRPr="0040568C">
        <w:rPr>
          <w:rFonts w:eastAsia="Calibri"/>
          <w:sz w:val="28"/>
          <w:szCs w:val="28"/>
          <w:lang w:val="en-US"/>
        </w:rPr>
        <w:t>Stepping</w:t>
      </w:r>
      <w:r w:rsidRPr="00E53322">
        <w:rPr>
          <w:rFonts w:eastAsia="Calibri"/>
          <w:sz w:val="28"/>
          <w:szCs w:val="28"/>
          <w:lang w:val="uk-UA"/>
        </w:rPr>
        <w:t xml:space="preserve"> </w:t>
      </w:r>
      <w:r w:rsidRPr="0040568C">
        <w:rPr>
          <w:rFonts w:eastAsia="Calibri"/>
          <w:sz w:val="28"/>
          <w:szCs w:val="28"/>
          <w:lang w:val="en-US"/>
        </w:rPr>
        <w:t>Scale</w:t>
      </w:r>
      <w:r w:rsidRPr="005768A8">
        <w:rPr>
          <w:rFonts w:eastAsia="Calibri"/>
          <w:sz w:val="28"/>
          <w:szCs w:val="28"/>
          <w:lang w:val="uk-UA"/>
        </w:rPr>
        <w:t xml:space="preserve"> + </w:t>
      </w:r>
      <w:r w:rsidRPr="0040568C">
        <w:rPr>
          <w:rFonts w:eastAsia="Calibri"/>
          <w:sz w:val="28"/>
          <w:szCs w:val="28"/>
          <w:lang w:val="en-US"/>
        </w:rPr>
        <w:t>The</w:t>
      </w:r>
      <w:r w:rsidRPr="00F96A6D">
        <w:rPr>
          <w:rFonts w:eastAsia="Calibri"/>
          <w:sz w:val="28"/>
          <w:szCs w:val="28"/>
          <w:lang w:val="uk-UA"/>
        </w:rPr>
        <w:t xml:space="preserve"> </w:t>
      </w:r>
      <w:r w:rsidRPr="0040568C">
        <w:rPr>
          <w:rFonts w:eastAsia="Calibri"/>
          <w:sz w:val="28"/>
          <w:szCs w:val="28"/>
          <w:lang w:val="en-US"/>
        </w:rPr>
        <w:t>Low</w:t>
      </w:r>
      <w:r w:rsidRPr="005768A8">
        <w:rPr>
          <w:rFonts w:eastAsia="Calibri"/>
          <w:sz w:val="28"/>
          <w:szCs w:val="28"/>
          <w:lang w:val="uk-UA"/>
        </w:rPr>
        <w:t xml:space="preserve"> </w:t>
      </w:r>
      <w:r w:rsidRPr="0040568C">
        <w:rPr>
          <w:rFonts w:eastAsia="Calibri"/>
          <w:sz w:val="28"/>
          <w:szCs w:val="28"/>
          <w:lang w:val="en-US"/>
        </w:rPr>
        <w:t>Fall</w:t>
      </w:r>
      <w:r w:rsidRPr="005768A8">
        <w:rPr>
          <w:rFonts w:eastAsia="Calibri"/>
          <w:sz w:val="28"/>
          <w:szCs w:val="28"/>
          <w:lang w:val="uk-UA"/>
        </w:rPr>
        <w:t xml:space="preserve">. </w:t>
      </w:r>
    </w:p>
    <w:p w14:paraId="4633E11A" w14:textId="77777777" w:rsidR="0040568C" w:rsidRPr="00567440" w:rsidRDefault="0040568C" w:rsidP="001A5861">
      <w:pPr>
        <w:spacing w:line="360" w:lineRule="auto"/>
        <w:ind w:firstLine="360"/>
        <w:jc w:val="both"/>
        <w:rPr>
          <w:rFonts w:eastAsia="Calibri"/>
          <w:sz w:val="28"/>
          <w:szCs w:val="28"/>
          <w:lang w:val="uk-UA"/>
        </w:rPr>
      </w:pPr>
    </w:p>
    <w:p w14:paraId="4F4F8BF2" w14:textId="77777777" w:rsidR="0040568C" w:rsidRDefault="0040568C" w:rsidP="0040568C">
      <w:pPr>
        <w:pStyle w:val="ListParagraph1"/>
        <w:numPr>
          <w:ilvl w:val="0"/>
          <w:numId w:val="13"/>
        </w:numPr>
        <w:spacing w:before="0" w:after="0" w:line="360" w:lineRule="auto"/>
        <w:rPr>
          <w:rFonts w:ascii="Times New Roman" w:eastAsia="Calibri" w:hAnsi="Times New Roman"/>
          <w:i/>
          <w:iCs/>
          <w:sz w:val="28"/>
          <w:szCs w:val="28"/>
          <w:lang w:val="uk-UA"/>
        </w:rPr>
      </w:pPr>
      <w:r>
        <w:rPr>
          <w:rFonts w:ascii="Times New Roman" w:eastAsia="Calibri" w:hAnsi="Times New Roman"/>
          <w:i/>
          <w:iCs/>
          <w:sz w:val="28"/>
          <w:szCs w:val="28"/>
          <w:lang w:val="uk-UA"/>
        </w:rPr>
        <w:t>Комфортне інтерв’ю:</w:t>
      </w:r>
    </w:p>
    <w:p w14:paraId="39B8932A" w14:textId="77777777" w:rsidR="0040568C" w:rsidRDefault="0040568C" w:rsidP="001A5861">
      <w:pPr>
        <w:pStyle w:val="ListParagraph1"/>
        <w:spacing w:before="0" w:after="0" w:line="360" w:lineRule="auto"/>
        <w:jc w:val="both"/>
        <w:rPr>
          <w:rFonts w:ascii="Times New Roman" w:eastAsia="Calibri" w:hAnsi="Times New Roman"/>
          <w:sz w:val="28"/>
          <w:szCs w:val="28"/>
          <w:lang w:val="uk-UA"/>
        </w:rPr>
      </w:pPr>
      <w:r>
        <w:rPr>
          <w:rFonts w:ascii="Times New Roman" w:eastAsia="Calibri" w:hAnsi="Times New Roman"/>
          <w:sz w:val="28"/>
          <w:szCs w:val="28"/>
          <w:lang w:val="uk-UA"/>
        </w:rPr>
        <w:lastRenderedPageBreak/>
        <w:tab/>
        <w:t xml:space="preserve">У відповідях на запитання в інтерв’ю мовця переважають короткі синтагми, з ядерними тонами </w:t>
      </w:r>
      <w:r>
        <w:rPr>
          <w:rFonts w:ascii="Times New Roman" w:eastAsia="Calibri" w:hAnsi="Times New Roman"/>
          <w:sz w:val="28"/>
          <w:szCs w:val="28"/>
        </w:rPr>
        <w:t>The</w:t>
      </w:r>
      <w:r w:rsidRPr="00F96A6D">
        <w:rPr>
          <w:rFonts w:ascii="Times New Roman" w:eastAsia="Calibri" w:hAnsi="Times New Roman"/>
          <w:sz w:val="28"/>
          <w:szCs w:val="28"/>
          <w:lang w:val="ru-RU"/>
        </w:rPr>
        <w:t xml:space="preserve"> </w:t>
      </w:r>
      <w:r>
        <w:rPr>
          <w:rFonts w:ascii="Times New Roman" w:eastAsia="Calibri" w:hAnsi="Times New Roman"/>
          <w:sz w:val="28"/>
          <w:szCs w:val="28"/>
          <w:lang w:val="uk-UA"/>
        </w:rPr>
        <w:t xml:space="preserve">Low Fall в стверджувальних реченнях. У запитаннях мовець використовує  </w:t>
      </w:r>
      <w:r>
        <w:rPr>
          <w:rFonts w:ascii="Times New Roman" w:eastAsia="Calibri" w:hAnsi="Times New Roman"/>
          <w:sz w:val="28"/>
          <w:szCs w:val="28"/>
        </w:rPr>
        <w:t>The</w:t>
      </w:r>
      <w:r w:rsidRPr="00F96A6D">
        <w:rPr>
          <w:rFonts w:ascii="Times New Roman" w:eastAsia="Calibri" w:hAnsi="Times New Roman"/>
          <w:sz w:val="28"/>
          <w:szCs w:val="28"/>
          <w:lang w:val="uk-UA"/>
        </w:rPr>
        <w:t xml:space="preserve"> </w:t>
      </w:r>
      <w:r>
        <w:rPr>
          <w:rFonts w:ascii="Times New Roman" w:eastAsia="Calibri" w:hAnsi="Times New Roman"/>
          <w:sz w:val="28"/>
          <w:szCs w:val="28"/>
        </w:rPr>
        <w:t>High</w:t>
      </w:r>
      <w:r w:rsidRPr="00CC2C68">
        <w:rPr>
          <w:rFonts w:ascii="Times New Roman" w:eastAsia="Calibri" w:hAnsi="Times New Roman"/>
          <w:sz w:val="28"/>
          <w:szCs w:val="28"/>
          <w:lang w:val="uk-UA"/>
        </w:rPr>
        <w:t xml:space="preserve"> </w:t>
      </w:r>
      <w:r>
        <w:rPr>
          <w:rFonts w:ascii="Times New Roman" w:eastAsia="Calibri" w:hAnsi="Times New Roman"/>
          <w:sz w:val="28"/>
          <w:szCs w:val="28"/>
        </w:rPr>
        <w:t>Rise</w:t>
      </w:r>
      <w:r>
        <w:rPr>
          <w:rFonts w:ascii="Times New Roman" w:eastAsia="Calibri" w:hAnsi="Times New Roman"/>
          <w:sz w:val="28"/>
          <w:szCs w:val="28"/>
          <w:lang w:val="uk-UA"/>
        </w:rPr>
        <w:t>, демонструючи зацікавленість</w:t>
      </w:r>
      <w:r w:rsidRPr="00CC2C68">
        <w:rPr>
          <w:rFonts w:ascii="Times New Roman" w:eastAsia="Calibri" w:hAnsi="Times New Roman"/>
          <w:sz w:val="28"/>
          <w:szCs w:val="28"/>
          <w:lang w:val="uk-UA"/>
        </w:rPr>
        <w:t xml:space="preserve"> </w:t>
      </w:r>
      <w:r>
        <w:rPr>
          <w:rFonts w:ascii="Times New Roman" w:eastAsia="Calibri" w:hAnsi="Times New Roman"/>
          <w:sz w:val="28"/>
          <w:szCs w:val="28"/>
          <w:lang w:val="uk-UA"/>
        </w:rPr>
        <w:t xml:space="preserve">та емоційну реакцію. У цьому виді комунікації спостерігаємо короткі, синтаксичні паузи. Паузи хезитації не короткі та заповненні. </w:t>
      </w:r>
    </w:p>
    <w:p w14:paraId="78F27A56" w14:textId="77777777" w:rsidR="0040568C" w:rsidRPr="001F32A5" w:rsidRDefault="0040568C" w:rsidP="0040568C">
      <w:pPr>
        <w:pStyle w:val="ListParagraph1"/>
        <w:spacing w:before="0" w:after="0" w:line="360" w:lineRule="auto"/>
        <w:ind w:left="360"/>
        <w:jc w:val="both"/>
        <w:rPr>
          <w:i/>
          <w:lang w:val="ru-RU"/>
        </w:rPr>
      </w:pPr>
      <w:r w:rsidRPr="00CC2C68">
        <w:rPr>
          <w:rFonts w:ascii="Times New Roman" w:hAnsi="Times New Roman"/>
          <w:i/>
          <w:sz w:val="28"/>
        </w:rPr>
        <w:t>I don’</w:t>
      </w:r>
      <w:r>
        <w:rPr>
          <w:rFonts w:ascii="Times New Roman" w:hAnsi="Times New Roman"/>
          <w:i/>
          <w:sz w:val="28"/>
        </w:rPr>
        <w:t xml:space="preserve">t / the the // I don’t / the / ↑  two of them were // </w:t>
      </w:r>
      <w:r w:rsidRPr="00CC2C68">
        <w:rPr>
          <w:rFonts w:ascii="Times New Roman" w:hAnsi="Times New Roman"/>
          <w:i/>
          <w:sz w:val="28"/>
        </w:rPr>
        <w:t xml:space="preserve"> were.. I</w:t>
      </w:r>
      <w:r w:rsidRPr="001F32A5">
        <w:rPr>
          <w:rFonts w:ascii="Times New Roman" w:hAnsi="Times New Roman"/>
          <w:i/>
          <w:sz w:val="28"/>
          <w:lang w:val="ru-RU"/>
        </w:rPr>
        <w:t xml:space="preserve"> </w:t>
      </w:r>
      <w:r w:rsidRPr="00CC2C68">
        <w:rPr>
          <w:rFonts w:ascii="Times New Roman" w:hAnsi="Times New Roman"/>
          <w:i/>
          <w:sz w:val="28"/>
        </w:rPr>
        <w:t>was</w:t>
      </w:r>
      <w:r w:rsidRPr="001F32A5">
        <w:rPr>
          <w:rFonts w:ascii="Times New Roman" w:hAnsi="Times New Roman"/>
          <w:i/>
          <w:sz w:val="28"/>
          <w:lang w:val="ru-RU"/>
        </w:rPr>
        <w:t xml:space="preserve"> </w:t>
      </w:r>
      <w:r w:rsidRPr="00CC2C68">
        <w:rPr>
          <w:rFonts w:ascii="Times New Roman" w:hAnsi="Times New Roman"/>
          <w:i/>
          <w:sz w:val="28"/>
        </w:rPr>
        <w:t>just</w:t>
      </w:r>
      <w:r w:rsidRPr="001F32A5">
        <w:rPr>
          <w:rFonts w:ascii="Times New Roman" w:hAnsi="Times New Roman"/>
          <w:i/>
          <w:sz w:val="28"/>
          <w:lang w:val="ru-RU"/>
        </w:rPr>
        <w:t xml:space="preserve"> </w:t>
      </w:r>
      <w:r w:rsidRPr="00CC2C68">
        <w:rPr>
          <w:rFonts w:ascii="Times New Roman" w:hAnsi="Times New Roman"/>
          <w:i/>
          <w:sz w:val="28"/>
        </w:rPr>
        <w:t>joking</w:t>
      </w:r>
      <w:r w:rsidRPr="001F32A5">
        <w:rPr>
          <w:rFonts w:ascii="Times New Roman" w:hAnsi="Times New Roman"/>
          <w:i/>
          <w:sz w:val="28"/>
          <w:lang w:val="ru-RU"/>
        </w:rPr>
        <w:t xml:space="preserve"> </w:t>
      </w:r>
      <w:r w:rsidRPr="00CC2C68">
        <w:rPr>
          <w:rFonts w:ascii="Times New Roman" w:hAnsi="Times New Roman"/>
          <w:i/>
          <w:sz w:val="28"/>
        </w:rPr>
        <w:t>around</w:t>
      </w:r>
      <w:r>
        <w:rPr>
          <w:rFonts w:ascii="Times New Roman" w:hAnsi="Times New Roman"/>
          <w:i/>
          <w:sz w:val="28"/>
          <w:lang w:val="uk-UA"/>
        </w:rPr>
        <w:t xml:space="preserve">. </w:t>
      </w:r>
      <w:r w:rsidRPr="001F32A5">
        <w:rPr>
          <w:rFonts w:ascii="Times New Roman" w:hAnsi="Times New Roman"/>
          <w:i/>
          <w:sz w:val="28"/>
          <w:lang w:val="ru-RU"/>
        </w:rPr>
        <w:t>.</w:t>
      </w:r>
    </w:p>
    <w:p w14:paraId="094C2B68" w14:textId="77777777" w:rsidR="0040568C" w:rsidRPr="00DC5A53" w:rsidRDefault="0040568C" w:rsidP="0040568C">
      <w:pPr>
        <w:pStyle w:val="ListParagraph1"/>
        <w:spacing w:before="0" w:after="0" w:line="360" w:lineRule="auto"/>
        <w:jc w:val="both"/>
        <w:rPr>
          <w:rFonts w:ascii="Times New Roman" w:eastAsia="Calibri" w:hAnsi="Times New Roman"/>
          <w:sz w:val="28"/>
          <w:lang w:val="uk-UA"/>
        </w:rPr>
      </w:pPr>
      <w:r>
        <w:rPr>
          <w:rFonts w:ascii="Ubuntu" w:eastAsia="Calibri" w:hAnsi="Ubuntu"/>
          <w:sz w:val="28"/>
          <w:szCs w:val="28"/>
          <w:lang w:val="uk-UA"/>
        </w:rPr>
        <w:tab/>
      </w:r>
      <w:r>
        <w:rPr>
          <w:rFonts w:ascii="Times New Roman" w:eastAsia="Calibri" w:hAnsi="Times New Roman"/>
          <w:sz w:val="28"/>
          <w:szCs w:val="28"/>
          <w:lang w:val="uk-UA"/>
        </w:rPr>
        <w:t>Ведучий хотів пограти в гру з актором, називаючи 3 факти про нього,</w:t>
      </w:r>
      <w:r>
        <w:rPr>
          <w:rFonts w:eastAsia="Calibri"/>
          <w:lang w:val="uk-UA"/>
        </w:rPr>
        <w:t xml:space="preserve"> </w:t>
      </w:r>
      <w:r>
        <w:rPr>
          <w:rFonts w:ascii="Times New Roman" w:eastAsia="Calibri" w:hAnsi="Times New Roman"/>
          <w:sz w:val="28"/>
          <w:lang w:val="uk-UA"/>
        </w:rPr>
        <w:t>і запитав у нього чи є серед них правдиві факти. Хоакін не відразу зрозумів правила гри і йому важко було підібрати слова коли він відповідав. У відповіді присутні заповненні паузи хезитації (</w:t>
      </w:r>
      <w:r w:rsidRPr="00DC5A53">
        <w:rPr>
          <w:rFonts w:ascii="Times New Roman" w:eastAsia="Calibri" w:hAnsi="Times New Roman"/>
          <w:sz w:val="28"/>
          <w:lang w:val="uk-UA"/>
        </w:rPr>
        <w:t>‘</w:t>
      </w:r>
      <w:r>
        <w:rPr>
          <w:rFonts w:ascii="Times New Roman" w:eastAsia="Calibri" w:hAnsi="Times New Roman"/>
          <w:sz w:val="28"/>
        </w:rPr>
        <w:t>umm</w:t>
      </w:r>
      <w:r w:rsidRPr="00DC5A53">
        <w:rPr>
          <w:rFonts w:ascii="Times New Roman" w:eastAsia="Calibri" w:hAnsi="Times New Roman"/>
          <w:sz w:val="28"/>
          <w:lang w:val="uk-UA"/>
        </w:rPr>
        <w:t>’ або просто ‘</w:t>
      </w:r>
      <w:r>
        <w:rPr>
          <w:rFonts w:ascii="Times New Roman" w:eastAsia="Calibri" w:hAnsi="Times New Roman"/>
          <w:sz w:val="28"/>
        </w:rPr>
        <w:t>aaa</w:t>
      </w:r>
      <w:r w:rsidRPr="00DC5A53">
        <w:rPr>
          <w:rFonts w:ascii="Times New Roman" w:eastAsia="Calibri" w:hAnsi="Times New Roman"/>
          <w:sz w:val="28"/>
          <w:lang w:val="uk-UA"/>
        </w:rPr>
        <w:t xml:space="preserve">’, </w:t>
      </w:r>
      <w:r>
        <w:rPr>
          <w:rFonts w:ascii="Times New Roman" w:eastAsia="Calibri" w:hAnsi="Times New Roman"/>
          <w:sz w:val="28"/>
          <w:lang w:val="uk-UA"/>
        </w:rPr>
        <w:t xml:space="preserve">повторення слів </w:t>
      </w:r>
      <w:r w:rsidRPr="00DC5A53">
        <w:rPr>
          <w:rFonts w:ascii="Times New Roman" w:eastAsia="Calibri" w:hAnsi="Times New Roman"/>
          <w:sz w:val="28"/>
          <w:lang w:val="uk-UA"/>
        </w:rPr>
        <w:t>‘</w:t>
      </w:r>
      <w:r>
        <w:rPr>
          <w:rFonts w:ascii="Times New Roman" w:eastAsia="Calibri" w:hAnsi="Times New Roman"/>
          <w:sz w:val="28"/>
        </w:rPr>
        <w:t>the</w:t>
      </w:r>
      <w:r w:rsidRPr="00DC5A53">
        <w:rPr>
          <w:rFonts w:ascii="Times New Roman" w:eastAsia="Calibri" w:hAnsi="Times New Roman"/>
          <w:sz w:val="28"/>
          <w:lang w:val="uk-UA"/>
        </w:rPr>
        <w:t>’, ‘</w:t>
      </w:r>
      <w:r>
        <w:rPr>
          <w:rFonts w:ascii="Times New Roman" w:eastAsia="Calibri" w:hAnsi="Times New Roman"/>
          <w:sz w:val="28"/>
        </w:rPr>
        <w:t>I</w:t>
      </w:r>
      <w:r w:rsidRPr="00DC5A53">
        <w:rPr>
          <w:rFonts w:ascii="Times New Roman" w:eastAsia="Calibri" w:hAnsi="Times New Roman"/>
          <w:sz w:val="28"/>
          <w:lang w:val="uk-UA"/>
        </w:rPr>
        <w:t xml:space="preserve"> </w:t>
      </w:r>
      <w:r>
        <w:rPr>
          <w:rFonts w:ascii="Times New Roman" w:eastAsia="Calibri" w:hAnsi="Times New Roman"/>
          <w:sz w:val="28"/>
        </w:rPr>
        <w:t>don</w:t>
      </w:r>
      <w:r w:rsidRPr="00DC5A53">
        <w:rPr>
          <w:rFonts w:ascii="Times New Roman" w:eastAsia="Calibri" w:hAnsi="Times New Roman"/>
          <w:sz w:val="28"/>
          <w:lang w:val="uk-UA"/>
        </w:rPr>
        <w:t>’</w:t>
      </w:r>
      <w:r>
        <w:rPr>
          <w:rFonts w:ascii="Times New Roman" w:eastAsia="Calibri" w:hAnsi="Times New Roman"/>
          <w:sz w:val="28"/>
        </w:rPr>
        <w:t>t</w:t>
      </w:r>
      <w:r w:rsidRPr="00DC5A53">
        <w:rPr>
          <w:rFonts w:ascii="Times New Roman" w:eastAsia="Calibri" w:hAnsi="Times New Roman"/>
          <w:sz w:val="28"/>
          <w:lang w:val="uk-UA"/>
        </w:rPr>
        <w:t>’, ‘</w:t>
      </w:r>
      <w:r>
        <w:rPr>
          <w:rFonts w:ascii="Times New Roman" w:eastAsia="Calibri" w:hAnsi="Times New Roman"/>
          <w:sz w:val="28"/>
        </w:rPr>
        <w:t>were</w:t>
      </w:r>
      <w:r w:rsidRPr="00DC5A53">
        <w:rPr>
          <w:rFonts w:ascii="Times New Roman" w:eastAsia="Calibri" w:hAnsi="Times New Roman"/>
          <w:sz w:val="28"/>
          <w:lang w:val="uk-UA"/>
        </w:rPr>
        <w:t>’</w:t>
      </w:r>
      <w:r>
        <w:rPr>
          <w:rFonts w:ascii="Times New Roman" w:eastAsia="Calibri" w:hAnsi="Times New Roman"/>
          <w:sz w:val="28"/>
          <w:lang w:val="uk-UA"/>
        </w:rPr>
        <w:t>)</w:t>
      </w:r>
      <w:r w:rsidRPr="00DC5A53">
        <w:rPr>
          <w:rFonts w:ascii="Times New Roman" w:eastAsia="Calibri" w:hAnsi="Times New Roman"/>
          <w:sz w:val="28"/>
          <w:lang w:val="uk-UA"/>
        </w:rPr>
        <w:t xml:space="preserve">. </w:t>
      </w:r>
      <w:r>
        <w:rPr>
          <w:rFonts w:ascii="Times New Roman" w:eastAsia="Calibri" w:hAnsi="Times New Roman"/>
          <w:sz w:val="28"/>
          <w:szCs w:val="28"/>
          <w:lang w:val="uk-UA"/>
        </w:rPr>
        <w:t xml:space="preserve">В цілому актор використав The Descending Stepping </w:t>
      </w:r>
      <w:r>
        <w:rPr>
          <w:rFonts w:ascii="Times New Roman" w:eastAsia="Calibri" w:hAnsi="Times New Roman"/>
          <w:sz w:val="28"/>
          <w:szCs w:val="28"/>
        </w:rPr>
        <w:t>Scale</w:t>
      </w:r>
      <w:r>
        <w:rPr>
          <w:rFonts w:ascii="Times New Roman" w:eastAsia="Calibri" w:hAnsi="Times New Roman"/>
          <w:sz w:val="28"/>
          <w:szCs w:val="28"/>
          <w:lang w:val="uk-UA"/>
        </w:rPr>
        <w:t xml:space="preserve"> + </w:t>
      </w:r>
      <w:r>
        <w:rPr>
          <w:rFonts w:ascii="Times New Roman" w:eastAsia="Calibri" w:hAnsi="Times New Roman"/>
          <w:sz w:val="28"/>
          <w:szCs w:val="28"/>
        </w:rPr>
        <w:t>The Low</w:t>
      </w:r>
      <w:r w:rsidRPr="00DC5A53">
        <w:rPr>
          <w:rFonts w:ascii="Times New Roman" w:eastAsia="Calibri" w:hAnsi="Times New Roman"/>
          <w:sz w:val="28"/>
          <w:szCs w:val="28"/>
          <w:lang w:val="uk-UA"/>
        </w:rPr>
        <w:t xml:space="preserve"> </w:t>
      </w:r>
      <w:r>
        <w:rPr>
          <w:rFonts w:ascii="Times New Roman" w:eastAsia="Calibri" w:hAnsi="Times New Roman"/>
          <w:sz w:val="28"/>
          <w:szCs w:val="28"/>
        </w:rPr>
        <w:t>Fall</w:t>
      </w:r>
      <w:r w:rsidRPr="00DC5A53">
        <w:rPr>
          <w:rFonts w:ascii="Times New Roman" w:eastAsia="Calibri" w:hAnsi="Times New Roman"/>
          <w:sz w:val="28"/>
          <w:szCs w:val="28"/>
          <w:lang w:val="uk-UA"/>
        </w:rPr>
        <w:t xml:space="preserve">, </w:t>
      </w:r>
      <w:r>
        <w:rPr>
          <w:rFonts w:ascii="Times New Roman" w:eastAsia="Calibri" w:hAnsi="Times New Roman"/>
          <w:sz w:val="28"/>
          <w:szCs w:val="28"/>
          <w:lang w:val="uk-UA"/>
        </w:rPr>
        <w:t>висловлюючи свою думку.</w:t>
      </w:r>
    </w:p>
    <w:p w14:paraId="4A29F97D" w14:textId="77777777" w:rsidR="0040568C" w:rsidRDefault="0040568C" w:rsidP="0040568C">
      <w:pPr>
        <w:spacing w:line="360" w:lineRule="auto"/>
        <w:ind w:firstLine="360"/>
        <w:rPr>
          <w:sz w:val="28"/>
          <w:lang w:val="uk-UA"/>
        </w:rPr>
      </w:pPr>
    </w:p>
    <w:p w14:paraId="47551FE7" w14:textId="77777777" w:rsidR="0040568C" w:rsidRDefault="0040568C" w:rsidP="0040568C">
      <w:pPr>
        <w:pStyle w:val="af2"/>
        <w:numPr>
          <w:ilvl w:val="0"/>
          <w:numId w:val="13"/>
        </w:numPr>
        <w:suppressAutoHyphens w:val="0"/>
        <w:spacing w:after="160" w:line="360" w:lineRule="auto"/>
        <w:rPr>
          <w:i/>
          <w:sz w:val="28"/>
          <w:lang w:val="uk-UA"/>
        </w:rPr>
      </w:pPr>
      <w:r w:rsidRPr="00B87A95">
        <w:rPr>
          <w:i/>
          <w:sz w:val="28"/>
          <w:lang w:val="uk-UA"/>
        </w:rPr>
        <w:t xml:space="preserve">Некомфортне інтерв’ю: </w:t>
      </w:r>
    </w:p>
    <w:p w14:paraId="27B5C58C" w14:textId="77777777" w:rsidR="0040568C" w:rsidRDefault="0040568C" w:rsidP="001A5861">
      <w:pPr>
        <w:spacing w:line="360" w:lineRule="auto"/>
        <w:ind w:firstLine="360"/>
        <w:jc w:val="both"/>
        <w:rPr>
          <w:rFonts w:eastAsia="Calibri"/>
          <w:sz w:val="28"/>
          <w:szCs w:val="28"/>
          <w:lang w:val="uk-UA"/>
        </w:rPr>
      </w:pPr>
      <w:r w:rsidRPr="005A056E">
        <w:rPr>
          <w:rFonts w:eastAsia="Calibri"/>
          <w:sz w:val="28"/>
          <w:szCs w:val="28"/>
          <w:lang w:val="uk-UA"/>
        </w:rPr>
        <w:t xml:space="preserve">У відповідях на запитання в інтерв’ю мовця переважають </w:t>
      </w:r>
      <w:r>
        <w:rPr>
          <w:rFonts w:eastAsia="Calibri"/>
          <w:sz w:val="28"/>
          <w:szCs w:val="28"/>
          <w:lang w:val="uk-UA"/>
        </w:rPr>
        <w:t>середні за тривалістю</w:t>
      </w:r>
      <w:r w:rsidRPr="005A056E">
        <w:rPr>
          <w:rFonts w:eastAsia="Calibri"/>
          <w:sz w:val="28"/>
          <w:szCs w:val="28"/>
          <w:lang w:val="uk-UA"/>
        </w:rPr>
        <w:t xml:space="preserve"> синтагми,</w:t>
      </w:r>
      <w:r>
        <w:rPr>
          <w:rFonts w:eastAsia="Calibri"/>
          <w:sz w:val="28"/>
          <w:szCs w:val="28"/>
          <w:lang w:val="uk-UA"/>
        </w:rPr>
        <w:t xml:space="preserve"> іноді довгі з ядерним тоном</w:t>
      </w:r>
      <w:r w:rsidRPr="005A056E">
        <w:rPr>
          <w:rFonts w:eastAsia="Calibri"/>
          <w:sz w:val="28"/>
          <w:szCs w:val="28"/>
          <w:lang w:val="uk-UA"/>
        </w:rPr>
        <w:t xml:space="preserve"> </w:t>
      </w:r>
      <w:r w:rsidRPr="005A056E">
        <w:rPr>
          <w:rFonts w:eastAsia="Calibri"/>
          <w:sz w:val="28"/>
          <w:szCs w:val="28"/>
        </w:rPr>
        <w:t xml:space="preserve">The </w:t>
      </w:r>
      <w:r w:rsidRPr="005A056E">
        <w:rPr>
          <w:rFonts w:eastAsia="Calibri"/>
          <w:sz w:val="28"/>
          <w:szCs w:val="28"/>
          <w:lang w:val="uk-UA"/>
        </w:rPr>
        <w:t>Low Fall в стверджувальних реченнях.</w:t>
      </w:r>
      <w:r>
        <w:rPr>
          <w:rFonts w:eastAsia="Calibri"/>
          <w:sz w:val="28"/>
          <w:szCs w:val="28"/>
          <w:lang w:val="uk-UA"/>
        </w:rPr>
        <w:t xml:space="preserve"> У запитаннях мовець використовує  </w:t>
      </w:r>
      <w:r>
        <w:rPr>
          <w:rFonts w:eastAsia="Calibri"/>
          <w:sz w:val="28"/>
          <w:szCs w:val="28"/>
        </w:rPr>
        <w:t>The</w:t>
      </w:r>
      <w:r w:rsidRPr="00F96A6D">
        <w:rPr>
          <w:rFonts w:eastAsia="Calibri"/>
          <w:sz w:val="28"/>
          <w:szCs w:val="28"/>
          <w:lang w:val="uk-UA"/>
        </w:rPr>
        <w:t xml:space="preserve"> </w:t>
      </w:r>
      <w:r>
        <w:rPr>
          <w:rFonts w:eastAsia="Calibri"/>
          <w:sz w:val="28"/>
          <w:szCs w:val="28"/>
        </w:rPr>
        <w:t>Mid</w:t>
      </w:r>
      <w:r w:rsidRPr="00CC2C68">
        <w:rPr>
          <w:rFonts w:eastAsia="Calibri"/>
          <w:sz w:val="28"/>
          <w:szCs w:val="28"/>
          <w:lang w:val="uk-UA"/>
        </w:rPr>
        <w:t xml:space="preserve"> </w:t>
      </w:r>
      <w:r>
        <w:rPr>
          <w:rFonts w:eastAsia="Calibri"/>
          <w:sz w:val="28"/>
          <w:szCs w:val="28"/>
        </w:rPr>
        <w:t>Rise</w:t>
      </w:r>
      <w:r>
        <w:rPr>
          <w:rFonts w:eastAsia="Calibri"/>
          <w:sz w:val="28"/>
          <w:szCs w:val="28"/>
          <w:lang w:val="uk-UA"/>
        </w:rPr>
        <w:t>, виражаючи зацікавленість. У цьому виді комунікації спостерігаємо середні синтаксичні паузи. Паузи хезитації довгі та заповнені, особливо коли мовець почуває себе зніяковіло та некомфортно.</w:t>
      </w:r>
    </w:p>
    <w:p w14:paraId="03686388" w14:textId="77777777" w:rsidR="0040568C" w:rsidRPr="00FF7B76" w:rsidRDefault="0040568C" w:rsidP="0040568C">
      <w:pPr>
        <w:pStyle w:val="af2"/>
        <w:numPr>
          <w:ilvl w:val="0"/>
          <w:numId w:val="13"/>
        </w:numPr>
        <w:suppressAutoHyphens w:val="0"/>
        <w:spacing w:after="160" w:line="360" w:lineRule="auto"/>
        <w:rPr>
          <w:i/>
          <w:sz w:val="28"/>
          <w:lang w:val="uk-UA"/>
        </w:rPr>
      </w:pPr>
      <w:r w:rsidRPr="00FF7B76">
        <w:rPr>
          <w:i/>
          <w:sz w:val="28"/>
          <w:lang w:val="uk-UA"/>
        </w:rPr>
        <w:t xml:space="preserve">Оскар: </w:t>
      </w:r>
    </w:p>
    <w:p w14:paraId="56BEF973" w14:textId="77777777" w:rsidR="0040568C" w:rsidRPr="00E04367" w:rsidRDefault="0040568C" w:rsidP="0040568C">
      <w:pPr>
        <w:spacing w:line="360" w:lineRule="auto"/>
        <w:ind w:firstLine="360"/>
        <w:rPr>
          <w:sz w:val="28"/>
          <w:lang w:val="uk-UA"/>
        </w:rPr>
      </w:pPr>
      <w:r>
        <w:rPr>
          <w:sz w:val="28"/>
          <w:lang w:val="uk-UA"/>
        </w:rPr>
        <w:t>У промові мовця переважають довгі синтагми</w:t>
      </w:r>
      <w:r w:rsidRPr="00E04367">
        <w:rPr>
          <w:rFonts w:eastAsia="Calibri"/>
          <w:sz w:val="28"/>
          <w:szCs w:val="28"/>
          <w:lang w:val="uk-UA"/>
        </w:rPr>
        <w:t xml:space="preserve"> </w:t>
      </w:r>
      <w:r>
        <w:rPr>
          <w:rFonts w:eastAsia="Calibri"/>
          <w:sz w:val="28"/>
          <w:szCs w:val="28"/>
          <w:lang w:val="uk-UA"/>
        </w:rPr>
        <w:t>з ядерними тонами</w:t>
      </w:r>
      <w:r w:rsidRPr="005A056E">
        <w:rPr>
          <w:rFonts w:eastAsia="Calibri"/>
          <w:sz w:val="28"/>
          <w:szCs w:val="28"/>
          <w:lang w:val="uk-UA"/>
        </w:rPr>
        <w:t xml:space="preserve"> </w:t>
      </w:r>
      <w:r w:rsidRPr="005A056E">
        <w:rPr>
          <w:rFonts w:eastAsia="Calibri"/>
          <w:sz w:val="28"/>
          <w:szCs w:val="28"/>
        </w:rPr>
        <w:t>The</w:t>
      </w:r>
      <w:r w:rsidRPr="00E04367">
        <w:rPr>
          <w:rFonts w:eastAsia="Calibri"/>
          <w:sz w:val="28"/>
          <w:szCs w:val="28"/>
          <w:lang w:val="uk-UA"/>
        </w:rPr>
        <w:t xml:space="preserve"> </w:t>
      </w:r>
      <w:r w:rsidRPr="005A056E">
        <w:rPr>
          <w:rFonts w:eastAsia="Calibri"/>
          <w:sz w:val="28"/>
          <w:szCs w:val="28"/>
          <w:lang w:val="uk-UA"/>
        </w:rPr>
        <w:t>Low Fall</w:t>
      </w:r>
      <w:r>
        <w:rPr>
          <w:rFonts w:eastAsia="Calibri"/>
          <w:sz w:val="28"/>
          <w:szCs w:val="28"/>
          <w:lang w:val="uk-UA"/>
        </w:rPr>
        <w:t xml:space="preserve"> та </w:t>
      </w:r>
      <w:r>
        <w:rPr>
          <w:rFonts w:eastAsia="Calibri"/>
          <w:sz w:val="28"/>
          <w:szCs w:val="28"/>
        </w:rPr>
        <w:t>Low</w:t>
      </w:r>
      <w:r w:rsidRPr="00E04367">
        <w:rPr>
          <w:rFonts w:eastAsia="Calibri"/>
          <w:sz w:val="28"/>
          <w:szCs w:val="28"/>
          <w:lang w:val="uk-UA"/>
        </w:rPr>
        <w:t xml:space="preserve"> </w:t>
      </w:r>
      <w:r>
        <w:rPr>
          <w:rFonts w:eastAsia="Calibri"/>
          <w:sz w:val="28"/>
          <w:szCs w:val="28"/>
        </w:rPr>
        <w:t>Rise</w:t>
      </w:r>
      <w:r>
        <w:rPr>
          <w:rFonts w:eastAsia="Calibri"/>
          <w:sz w:val="28"/>
          <w:szCs w:val="28"/>
          <w:lang w:val="uk-UA"/>
        </w:rPr>
        <w:t xml:space="preserve">, коли його думка незавершена. Актор використовує короткі, іноді середні за тривалістю синтаксичні паузи. Паузи хезитації короткі, іноді середні, заповнені та незаповнені. </w:t>
      </w:r>
    </w:p>
    <w:p w14:paraId="77748E96" w14:textId="77777777" w:rsidR="0040568C" w:rsidRPr="00B87A95" w:rsidRDefault="0040568C" w:rsidP="0040568C">
      <w:pPr>
        <w:spacing w:line="360" w:lineRule="auto"/>
        <w:rPr>
          <w:sz w:val="28"/>
          <w:lang w:val="uk-UA"/>
        </w:rPr>
      </w:pPr>
    </w:p>
    <w:p w14:paraId="4D8EFA37" w14:textId="77777777" w:rsidR="0040568C" w:rsidRDefault="0040568C" w:rsidP="0040568C">
      <w:pPr>
        <w:pStyle w:val="ListParagraph1"/>
        <w:spacing w:line="360" w:lineRule="auto"/>
        <w:ind w:firstLine="708"/>
        <w:rPr>
          <w:rFonts w:ascii="Times New Roman" w:eastAsia="Calibri" w:hAnsi="Times New Roman"/>
          <w:b/>
          <w:i/>
          <w:sz w:val="28"/>
          <w:szCs w:val="28"/>
          <w:lang w:val="uk-UA"/>
        </w:rPr>
      </w:pPr>
      <w:r>
        <w:rPr>
          <w:rFonts w:ascii="Times New Roman" w:eastAsia="Calibri" w:hAnsi="Times New Roman"/>
          <w:b/>
          <w:i/>
          <w:sz w:val="28"/>
          <w:szCs w:val="28"/>
          <w:lang w:val="uk-UA"/>
        </w:rPr>
        <w:t>Характеристика гучності голосу:</w:t>
      </w:r>
    </w:p>
    <w:p w14:paraId="0121F536" w14:textId="77777777" w:rsidR="0040568C" w:rsidRDefault="0040568C" w:rsidP="0040568C">
      <w:pPr>
        <w:pStyle w:val="af2"/>
        <w:numPr>
          <w:ilvl w:val="0"/>
          <w:numId w:val="14"/>
        </w:numPr>
        <w:suppressAutoHyphens w:val="0"/>
        <w:spacing w:after="160" w:line="360" w:lineRule="auto"/>
        <w:rPr>
          <w:i/>
          <w:sz w:val="28"/>
          <w:lang w:val="uk-UA"/>
        </w:rPr>
      </w:pPr>
      <w:r w:rsidRPr="00A04F91">
        <w:rPr>
          <w:i/>
          <w:sz w:val="28"/>
          <w:lang w:val="uk-UA"/>
        </w:rPr>
        <w:lastRenderedPageBreak/>
        <w:t>Наполеон – коханець:</w:t>
      </w:r>
    </w:p>
    <w:p w14:paraId="0EC8DB4F" w14:textId="77777777" w:rsidR="0040568C" w:rsidRPr="00A04F91" w:rsidRDefault="0040568C" w:rsidP="0040568C">
      <w:pPr>
        <w:pStyle w:val="af2"/>
        <w:spacing w:line="360" w:lineRule="auto"/>
        <w:ind w:left="1428"/>
        <w:rPr>
          <w:rFonts w:eastAsia="Calibri"/>
          <w:b/>
          <w:i/>
          <w:sz w:val="28"/>
          <w:szCs w:val="28"/>
          <w:lang w:val="uk-UA"/>
        </w:rPr>
      </w:pPr>
      <w:r w:rsidRPr="0040568C">
        <w:rPr>
          <w:i/>
          <w:sz w:val="28"/>
          <w:lang w:val="en-US"/>
        </w:rPr>
        <w:t>What</w:t>
      </w:r>
      <w:r w:rsidRPr="00E04367">
        <w:rPr>
          <w:i/>
          <w:sz w:val="28"/>
          <w:lang w:val="uk-UA"/>
        </w:rPr>
        <w:t xml:space="preserve"> </w:t>
      </w:r>
      <w:r w:rsidRPr="0040568C">
        <w:rPr>
          <w:i/>
          <w:sz w:val="28"/>
          <w:lang w:val="en-US"/>
        </w:rPr>
        <w:t>kind</w:t>
      </w:r>
      <w:r w:rsidRPr="00E04367">
        <w:rPr>
          <w:i/>
          <w:sz w:val="28"/>
          <w:lang w:val="uk-UA"/>
        </w:rPr>
        <w:t xml:space="preserve"> </w:t>
      </w:r>
      <w:r w:rsidRPr="0040568C">
        <w:rPr>
          <w:i/>
          <w:sz w:val="28"/>
          <w:lang w:val="en-US"/>
        </w:rPr>
        <w:t>of</w:t>
      </w:r>
      <w:r w:rsidRPr="00E04367">
        <w:rPr>
          <w:i/>
          <w:sz w:val="28"/>
          <w:lang w:val="uk-UA"/>
        </w:rPr>
        <w:t xml:space="preserve"> </w:t>
      </w:r>
      <w:r w:rsidRPr="0040568C">
        <w:rPr>
          <w:i/>
          <w:sz w:val="28"/>
          <w:lang w:val="en-US"/>
        </w:rPr>
        <w:t>creature</w:t>
      </w:r>
      <w:r w:rsidRPr="00E04367">
        <w:rPr>
          <w:i/>
          <w:sz w:val="28"/>
          <w:lang w:val="uk-UA"/>
        </w:rPr>
        <w:t xml:space="preserve"> </w:t>
      </w:r>
      <w:r w:rsidRPr="0040568C">
        <w:rPr>
          <w:i/>
          <w:sz w:val="28"/>
          <w:lang w:val="en-US"/>
        </w:rPr>
        <w:t>are</w:t>
      </w:r>
      <w:r w:rsidRPr="00E04367">
        <w:rPr>
          <w:i/>
          <w:sz w:val="28"/>
          <w:lang w:val="uk-UA"/>
        </w:rPr>
        <w:t xml:space="preserve"> </w:t>
      </w:r>
      <w:r w:rsidRPr="0040568C">
        <w:rPr>
          <w:i/>
          <w:sz w:val="28"/>
          <w:lang w:val="en-US"/>
        </w:rPr>
        <w:t>you</w:t>
      </w:r>
      <w:r w:rsidRPr="00E04367">
        <w:rPr>
          <w:i/>
          <w:sz w:val="28"/>
          <w:lang w:val="uk-UA"/>
        </w:rPr>
        <w:t xml:space="preserve">? </w:t>
      </w:r>
      <w:r w:rsidRPr="0040568C">
        <w:rPr>
          <w:i/>
          <w:sz w:val="28"/>
          <w:lang w:val="en-US"/>
        </w:rPr>
        <w:t>You</w:t>
      </w:r>
      <w:r w:rsidRPr="00E04367">
        <w:rPr>
          <w:i/>
          <w:sz w:val="28"/>
          <w:lang w:val="uk-UA"/>
        </w:rPr>
        <w:t xml:space="preserve"> </w:t>
      </w:r>
      <w:r w:rsidRPr="0040568C">
        <w:rPr>
          <w:i/>
          <w:sz w:val="28"/>
          <w:lang w:val="en-US"/>
        </w:rPr>
        <w:t>are</w:t>
      </w:r>
      <w:r w:rsidRPr="00E04367">
        <w:rPr>
          <w:i/>
          <w:sz w:val="28"/>
          <w:lang w:val="uk-UA"/>
        </w:rPr>
        <w:t xml:space="preserve"> </w:t>
      </w:r>
      <w:r w:rsidRPr="0040568C">
        <w:rPr>
          <w:i/>
          <w:sz w:val="28"/>
          <w:lang w:val="en-US"/>
        </w:rPr>
        <w:t>a</w:t>
      </w:r>
      <w:r w:rsidRPr="00E04367">
        <w:rPr>
          <w:i/>
          <w:sz w:val="28"/>
          <w:lang w:val="uk-UA"/>
        </w:rPr>
        <w:t xml:space="preserve"> </w:t>
      </w:r>
      <w:r w:rsidRPr="0040568C">
        <w:rPr>
          <w:i/>
          <w:sz w:val="28"/>
          <w:lang w:val="en-US"/>
        </w:rPr>
        <w:t xml:space="preserve">beast. I feel sorry for you. </w:t>
      </w:r>
    </w:p>
    <w:p w14:paraId="4A920C23" w14:textId="77777777" w:rsidR="0040568C" w:rsidRDefault="0040568C" w:rsidP="001A5861">
      <w:pPr>
        <w:spacing w:line="360" w:lineRule="auto"/>
        <w:ind w:firstLine="720"/>
        <w:jc w:val="both"/>
        <w:rPr>
          <w:i/>
          <w:iCs/>
          <w:sz w:val="28"/>
          <w:szCs w:val="28"/>
          <w:lang w:val="uk-UA"/>
        </w:rPr>
      </w:pPr>
      <w:r w:rsidRPr="002E603D">
        <w:rPr>
          <w:rFonts w:eastAsia="Calibri"/>
          <w:sz w:val="28"/>
          <w:szCs w:val="28"/>
          <w:lang w:val="uk-UA"/>
        </w:rPr>
        <w:t>Пі</w:t>
      </w:r>
      <w:r>
        <w:rPr>
          <w:rFonts w:eastAsia="Calibri"/>
          <w:sz w:val="28"/>
          <w:szCs w:val="28"/>
          <w:lang w:val="uk-UA"/>
        </w:rPr>
        <w:t>к гучності спостерігаємо у фразах</w:t>
      </w:r>
      <w:r w:rsidRPr="002E603D">
        <w:rPr>
          <w:rFonts w:eastAsia="Calibri"/>
          <w:sz w:val="28"/>
          <w:szCs w:val="28"/>
          <w:lang w:val="uk-UA"/>
        </w:rPr>
        <w:t xml:space="preserve">  “</w:t>
      </w:r>
      <w:r w:rsidRPr="002E603D">
        <w:rPr>
          <w:i/>
          <w:sz w:val="28"/>
          <w:lang w:val="uk-UA"/>
        </w:rPr>
        <w:t xml:space="preserve"> </w:t>
      </w:r>
      <w:r w:rsidRPr="0040568C">
        <w:rPr>
          <w:i/>
          <w:sz w:val="28"/>
          <w:lang w:val="en-US"/>
        </w:rPr>
        <w:t>I want you to say that I’m the most important thing in the world.</w:t>
      </w:r>
      <w:r w:rsidRPr="0040568C">
        <w:rPr>
          <w:b/>
          <w:i/>
          <w:sz w:val="28"/>
          <w:lang w:val="en-US"/>
        </w:rPr>
        <w:t xml:space="preserve"> </w:t>
      </w:r>
      <w:r w:rsidRPr="002E603D">
        <w:rPr>
          <w:b/>
          <w:i/>
          <w:sz w:val="28"/>
        </w:rPr>
        <w:t>Say</w:t>
      </w:r>
      <w:r w:rsidRPr="004F3D69">
        <w:rPr>
          <w:i/>
          <w:sz w:val="28"/>
        </w:rPr>
        <w:t xml:space="preserve"> </w:t>
      </w:r>
      <w:r>
        <w:rPr>
          <w:i/>
          <w:sz w:val="28"/>
        </w:rPr>
        <w:t>it</w:t>
      </w:r>
      <w:r w:rsidRPr="004F3D69">
        <w:rPr>
          <w:i/>
          <w:sz w:val="28"/>
        </w:rPr>
        <w:t>!</w:t>
      </w:r>
      <w:r>
        <w:rPr>
          <w:i/>
          <w:iCs/>
          <w:sz w:val="28"/>
          <w:szCs w:val="28"/>
          <w:lang w:val="uk-UA"/>
        </w:rPr>
        <w:t xml:space="preserve">”. </w:t>
      </w:r>
      <w:r>
        <w:rPr>
          <w:sz w:val="28"/>
          <w:szCs w:val="28"/>
          <w:lang w:val="uk-UA"/>
        </w:rPr>
        <w:t>У цьому випадку мовець своєю інтонацією показує свою злість та образу на свою дружину через її зраду. Він хоче почути від неї</w:t>
      </w:r>
      <w:r w:rsidRPr="00DC5A53">
        <w:rPr>
          <w:rFonts w:eastAsia="Calibri"/>
          <w:sz w:val="28"/>
          <w:szCs w:val="28"/>
          <w:lang w:val="uk-UA"/>
        </w:rPr>
        <w:t>,</w:t>
      </w:r>
      <w:r>
        <w:rPr>
          <w:rFonts w:eastAsia="Calibri"/>
          <w:sz w:val="28"/>
          <w:szCs w:val="28"/>
          <w:lang w:val="uk-UA"/>
        </w:rPr>
        <w:t xml:space="preserve"> що він – найважливіший у її житті і він змушує її це сказати. Він дуже роздратований</w:t>
      </w:r>
      <w:r w:rsidRPr="00DC5A53">
        <w:rPr>
          <w:rFonts w:eastAsia="Calibri"/>
          <w:sz w:val="28"/>
          <w:szCs w:val="28"/>
          <w:lang w:val="uk-UA"/>
        </w:rPr>
        <w:t>,</w:t>
      </w:r>
      <w:r>
        <w:rPr>
          <w:rFonts w:eastAsia="Calibri"/>
          <w:sz w:val="28"/>
          <w:szCs w:val="28"/>
          <w:lang w:val="uk-UA"/>
        </w:rPr>
        <w:t xml:space="preserve"> тому</w:t>
      </w:r>
      <w:r>
        <w:rPr>
          <w:sz w:val="28"/>
          <w:szCs w:val="28"/>
          <w:lang w:val="uk-UA"/>
        </w:rPr>
        <w:t xml:space="preserve"> промовляє цю фразу з ядерним тоном </w:t>
      </w:r>
      <w:r>
        <w:rPr>
          <w:sz w:val="28"/>
          <w:szCs w:val="28"/>
        </w:rPr>
        <w:t>The</w:t>
      </w:r>
      <w:r w:rsidRPr="00F96A6D">
        <w:rPr>
          <w:sz w:val="28"/>
          <w:szCs w:val="28"/>
        </w:rPr>
        <w:t xml:space="preserve"> </w:t>
      </w:r>
      <w:r>
        <w:rPr>
          <w:sz w:val="28"/>
          <w:szCs w:val="28"/>
          <w:lang w:val="uk-UA"/>
        </w:rPr>
        <w:t xml:space="preserve">High Fall,  виділяючи слово </w:t>
      </w:r>
      <w:r>
        <w:rPr>
          <w:i/>
          <w:iCs/>
          <w:sz w:val="28"/>
          <w:szCs w:val="28"/>
        </w:rPr>
        <w:t>say</w:t>
      </w:r>
      <w:r>
        <w:rPr>
          <w:i/>
          <w:iCs/>
          <w:sz w:val="28"/>
          <w:szCs w:val="28"/>
          <w:lang w:val="uk-UA"/>
        </w:rPr>
        <w:t>.</w:t>
      </w:r>
    </w:p>
    <w:p w14:paraId="5FE88706" w14:textId="77777777" w:rsidR="0040568C" w:rsidRDefault="0040568C" w:rsidP="001A5861">
      <w:pPr>
        <w:pStyle w:val="ListParagraph1"/>
        <w:spacing w:before="0" w:after="0" w:line="360" w:lineRule="auto"/>
        <w:ind w:firstLine="720"/>
        <w:jc w:val="both"/>
        <w:rPr>
          <w:rFonts w:ascii="Times New Roman" w:hAnsi="Times New Roman"/>
          <w:sz w:val="28"/>
          <w:szCs w:val="28"/>
          <w:lang w:val="uk-UA"/>
        </w:rPr>
      </w:pPr>
      <w:r>
        <w:rPr>
          <w:rFonts w:ascii="Times New Roman" w:hAnsi="Times New Roman"/>
          <w:sz w:val="28"/>
          <w:szCs w:val="28"/>
          <w:lang w:val="uk-UA"/>
        </w:rPr>
        <w:t>Також ми можемо спостерігати зміну гучності на фокусній одиниці:</w:t>
      </w:r>
    </w:p>
    <w:p w14:paraId="7690CD57" w14:textId="77777777" w:rsidR="0040568C" w:rsidRDefault="0040568C" w:rsidP="001A5861">
      <w:pPr>
        <w:pStyle w:val="ListParagraph1"/>
        <w:spacing w:before="0" w:after="0" w:line="360" w:lineRule="auto"/>
        <w:jc w:val="both"/>
        <w:rPr>
          <w:lang w:val="uk-UA"/>
        </w:rPr>
      </w:pPr>
      <w:r>
        <w:rPr>
          <w:rFonts w:ascii="Times New Roman" w:eastAsia="Calibri" w:hAnsi="Times New Roman"/>
          <w:i/>
          <w:iCs/>
          <w:sz w:val="28"/>
          <w:szCs w:val="28"/>
          <w:lang w:val="uk-UA"/>
        </w:rPr>
        <w:tab/>
      </w:r>
      <w:r w:rsidRPr="00FF4C80">
        <w:rPr>
          <w:rFonts w:ascii="Times New Roman" w:hAnsi="Times New Roman"/>
          <w:i/>
          <w:sz w:val="28"/>
        </w:rPr>
        <w:t>Destiny has brought me here. Destiny has brought me this lamb chop</w:t>
      </w:r>
      <w:r>
        <w:rPr>
          <w:rFonts w:ascii="Times New Roman" w:hAnsi="Times New Roman"/>
          <w:sz w:val="28"/>
        </w:rPr>
        <w:t xml:space="preserve">. </w:t>
      </w:r>
      <w:r>
        <w:rPr>
          <w:rFonts w:ascii="Times New Roman" w:eastAsia="Calibri" w:hAnsi="Times New Roman"/>
          <w:sz w:val="28"/>
          <w:szCs w:val="28"/>
          <w:lang w:val="uk-UA"/>
        </w:rPr>
        <w:t>– мовець поступово підвищує гучність до найгучнішої точки  фокусної одиниці. В цій фразі мовець виражає своє невдоволення тим</w:t>
      </w:r>
      <w:r w:rsidRPr="00DC5A53">
        <w:rPr>
          <w:rFonts w:ascii="Times New Roman" w:eastAsia="Calibri" w:hAnsi="Times New Roman"/>
          <w:sz w:val="28"/>
          <w:szCs w:val="28"/>
          <w:lang w:val="uk-UA"/>
        </w:rPr>
        <w:t>,</w:t>
      </w:r>
      <w:r>
        <w:rPr>
          <w:rFonts w:ascii="Times New Roman" w:eastAsia="Calibri" w:hAnsi="Times New Roman"/>
          <w:sz w:val="28"/>
          <w:szCs w:val="28"/>
          <w:lang w:val="uk-UA"/>
        </w:rPr>
        <w:t xml:space="preserve"> що його дружина не може завагітніти. Коли вона називає його товстим у відповідь на «пусту»</w:t>
      </w:r>
      <w:r w:rsidRPr="00FF4C80">
        <w:rPr>
          <w:rFonts w:ascii="Times New Roman" w:eastAsia="Calibri" w:hAnsi="Times New Roman"/>
          <w:sz w:val="28"/>
          <w:szCs w:val="28"/>
          <w:lang w:val="uk-UA"/>
        </w:rPr>
        <w:t xml:space="preserve"> </w:t>
      </w:r>
      <w:r w:rsidRPr="00DC5A53">
        <w:rPr>
          <w:rFonts w:ascii="Times New Roman" w:eastAsia="Calibri" w:hAnsi="Times New Roman"/>
          <w:sz w:val="28"/>
          <w:szCs w:val="28"/>
          <w:lang w:val="uk-UA"/>
        </w:rPr>
        <w:t>,</w:t>
      </w:r>
      <w:r>
        <w:rPr>
          <w:rFonts w:ascii="Times New Roman" w:eastAsia="Calibri" w:hAnsi="Times New Roman"/>
          <w:sz w:val="28"/>
          <w:szCs w:val="28"/>
          <w:lang w:val="uk-UA"/>
        </w:rPr>
        <w:t xml:space="preserve"> Наполеон промовляє ці фрази поступово збільшуючи гучність тому що стає роздратованим.  У цьому випадку мовець використовує </w:t>
      </w:r>
      <w:r>
        <w:rPr>
          <w:rFonts w:ascii="Times New Roman" w:hAnsi="Times New Roman"/>
          <w:color w:val="000000"/>
          <w:sz w:val="28"/>
          <w:szCs w:val="28"/>
          <w:lang w:val="uk-UA"/>
        </w:rPr>
        <w:t xml:space="preserve">The </w:t>
      </w:r>
      <w:r>
        <w:rPr>
          <w:rFonts w:ascii="Times New Roman" w:hAnsi="Times New Roman"/>
          <w:color w:val="000000"/>
          <w:sz w:val="28"/>
          <w:szCs w:val="28"/>
        </w:rPr>
        <w:t>Descending Stepping Scale + The Low Fall</w:t>
      </w:r>
      <w:r>
        <w:rPr>
          <w:rFonts w:ascii="Times New Roman" w:hAnsi="Times New Roman"/>
          <w:color w:val="000000"/>
          <w:sz w:val="28"/>
          <w:szCs w:val="28"/>
          <w:lang w:val="uk-UA"/>
        </w:rPr>
        <w:t>.</w:t>
      </w:r>
    </w:p>
    <w:p w14:paraId="2C226C7B" w14:textId="77777777" w:rsidR="0040568C" w:rsidRDefault="0040568C" w:rsidP="001A5861">
      <w:pPr>
        <w:spacing w:line="360" w:lineRule="auto"/>
        <w:ind w:firstLine="720"/>
        <w:jc w:val="both"/>
        <w:rPr>
          <w:sz w:val="28"/>
          <w:szCs w:val="28"/>
          <w:lang w:val="uk-UA"/>
        </w:rPr>
      </w:pPr>
      <w:r w:rsidRPr="0040568C">
        <w:rPr>
          <w:i/>
          <w:sz w:val="28"/>
          <w:lang w:val="en-US"/>
        </w:rPr>
        <w:t xml:space="preserve">What kind of creature are you? You are a beast. I feel sorry for you. </w:t>
      </w:r>
      <w:r w:rsidRPr="009F6967">
        <w:rPr>
          <w:rFonts w:eastAsia="Calibri"/>
          <w:sz w:val="28"/>
          <w:szCs w:val="28"/>
          <w:lang w:val="uk-UA"/>
        </w:rPr>
        <w:t xml:space="preserve"> – мовець зменшує гучність</w:t>
      </w:r>
      <w:r>
        <w:rPr>
          <w:rFonts w:eastAsia="Calibri"/>
          <w:sz w:val="28"/>
          <w:szCs w:val="28"/>
          <w:lang w:val="uk-UA"/>
        </w:rPr>
        <w:t xml:space="preserve"> до найтихішої фокусної одиниці та промовляє ці фрази пошепки, тому що відчуває біль та образу</w:t>
      </w:r>
      <w:r w:rsidRPr="009F6967">
        <w:rPr>
          <w:rFonts w:eastAsia="Calibri"/>
          <w:sz w:val="28"/>
          <w:szCs w:val="28"/>
          <w:lang w:val="uk-UA"/>
        </w:rPr>
        <w:t xml:space="preserve">. У </w:t>
      </w:r>
      <w:r>
        <w:rPr>
          <w:rFonts w:eastAsia="Calibri"/>
          <w:sz w:val="28"/>
          <w:szCs w:val="28"/>
          <w:lang w:val="uk-UA"/>
        </w:rPr>
        <w:t>цих фразах</w:t>
      </w:r>
      <w:r w:rsidRPr="009F6967">
        <w:rPr>
          <w:rFonts w:eastAsia="Calibri"/>
          <w:sz w:val="28"/>
          <w:szCs w:val="28"/>
          <w:lang w:val="uk-UA"/>
        </w:rPr>
        <w:t xml:space="preserve"> мовець використовує таке мелодійне оформлення: The </w:t>
      </w:r>
      <w:r>
        <w:rPr>
          <w:sz w:val="28"/>
          <w:szCs w:val="28"/>
          <w:lang w:val="uk-UA"/>
        </w:rPr>
        <w:t xml:space="preserve">Descending Stepping Scale + </w:t>
      </w:r>
      <w:r>
        <w:rPr>
          <w:sz w:val="28"/>
          <w:szCs w:val="28"/>
        </w:rPr>
        <w:t>The</w:t>
      </w:r>
      <w:r w:rsidRPr="00F96A6D">
        <w:rPr>
          <w:sz w:val="28"/>
          <w:szCs w:val="28"/>
          <w:lang w:val="uk-UA"/>
        </w:rPr>
        <w:t xml:space="preserve"> </w:t>
      </w:r>
      <w:r>
        <w:rPr>
          <w:sz w:val="28"/>
          <w:szCs w:val="28"/>
        </w:rPr>
        <w:t>Low</w:t>
      </w:r>
      <w:r w:rsidRPr="009F6967">
        <w:rPr>
          <w:sz w:val="28"/>
          <w:szCs w:val="28"/>
          <w:lang w:val="uk-UA"/>
        </w:rPr>
        <w:t xml:space="preserve"> </w:t>
      </w:r>
      <w:r>
        <w:rPr>
          <w:sz w:val="28"/>
          <w:szCs w:val="28"/>
        </w:rPr>
        <w:t>Fall</w:t>
      </w:r>
      <w:r w:rsidRPr="009F6967">
        <w:rPr>
          <w:sz w:val="28"/>
          <w:szCs w:val="28"/>
          <w:lang w:val="uk-UA"/>
        </w:rPr>
        <w:t xml:space="preserve">. </w:t>
      </w:r>
    </w:p>
    <w:p w14:paraId="3FA8777C" w14:textId="77777777" w:rsidR="0040568C" w:rsidRDefault="0040568C" w:rsidP="0040568C">
      <w:pPr>
        <w:pStyle w:val="ListParagraph1"/>
        <w:spacing w:before="0"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Ще один гарний приклад зменшення гучності до шепоту через розбите серця та скорботу: </w:t>
      </w:r>
      <w:r>
        <w:rPr>
          <w:rFonts w:ascii="Times New Roman" w:hAnsi="Times New Roman"/>
          <w:i/>
          <w:sz w:val="28"/>
        </w:rPr>
        <w:t>y</w:t>
      </w:r>
      <w:r w:rsidRPr="0066057E">
        <w:rPr>
          <w:rFonts w:ascii="Times New Roman" w:hAnsi="Times New Roman"/>
          <w:i/>
          <w:sz w:val="28"/>
        </w:rPr>
        <w:t>ou</w:t>
      </w:r>
      <w:r w:rsidRPr="0066057E">
        <w:rPr>
          <w:rFonts w:ascii="Times New Roman" w:hAnsi="Times New Roman"/>
          <w:i/>
          <w:sz w:val="28"/>
          <w:lang w:val="uk-UA"/>
        </w:rPr>
        <w:t xml:space="preserve"> </w:t>
      </w:r>
      <w:r w:rsidRPr="0066057E">
        <w:rPr>
          <w:rFonts w:ascii="Times New Roman" w:hAnsi="Times New Roman"/>
          <w:i/>
          <w:sz w:val="28"/>
        </w:rPr>
        <w:t>have</w:t>
      </w:r>
      <w:r w:rsidRPr="0066057E">
        <w:rPr>
          <w:rFonts w:ascii="Times New Roman" w:hAnsi="Times New Roman"/>
          <w:i/>
          <w:sz w:val="28"/>
          <w:lang w:val="uk-UA"/>
        </w:rPr>
        <w:t xml:space="preserve"> </w:t>
      </w:r>
      <w:r w:rsidRPr="0066057E">
        <w:rPr>
          <w:rFonts w:ascii="Times New Roman" w:hAnsi="Times New Roman"/>
          <w:i/>
          <w:sz w:val="28"/>
        </w:rPr>
        <w:t>embellished</w:t>
      </w:r>
      <w:r w:rsidRPr="0066057E">
        <w:rPr>
          <w:rFonts w:ascii="Times New Roman" w:hAnsi="Times New Roman"/>
          <w:i/>
          <w:sz w:val="28"/>
          <w:lang w:val="uk-UA"/>
        </w:rPr>
        <w:t xml:space="preserve"> </w:t>
      </w:r>
      <w:r w:rsidRPr="0066057E">
        <w:rPr>
          <w:rFonts w:ascii="Times New Roman" w:hAnsi="Times New Roman"/>
          <w:i/>
          <w:sz w:val="28"/>
        </w:rPr>
        <w:t>my</w:t>
      </w:r>
      <w:r w:rsidRPr="0066057E">
        <w:rPr>
          <w:rFonts w:ascii="Times New Roman" w:hAnsi="Times New Roman"/>
          <w:i/>
          <w:sz w:val="28"/>
          <w:lang w:val="uk-UA"/>
        </w:rPr>
        <w:t xml:space="preserve"> </w:t>
      </w:r>
      <w:r w:rsidRPr="0066057E">
        <w:rPr>
          <w:rFonts w:ascii="Times New Roman" w:hAnsi="Times New Roman"/>
          <w:i/>
          <w:sz w:val="28"/>
        </w:rPr>
        <w:t>life</w:t>
      </w:r>
      <w:r w:rsidRPr="0066057E">
        <w:rPr>
          <w:rFonts w:ascii="Times New Roman" w:hAnsi="Times New Roman"/>
          <w:i/>
          <w:sz w:val="28"/>
          <w:lang w:val="uk-UA"/>
        </w:rPr>
        <w:t xml:space="preserve"> </w:t>
      </w:r>
      <w:r w:rsidRPr="0066057E">
        <w:rPr>
          <w:rFonts w:ascii="Times New Roman" w:hAnsi="Times New Roman"/>
          <w:i/>
          <w:sz w:val="28"/>
        </w:rPr>
        <w:t>for</w:t>
      </w:r>
      <w:r w:rsidRPr="0066057E">
        <w:rPr>
          <w:rFonts w:ascii="Times New Roman" w:hAnsi="Times New Roman"/>
          <w:i/>
          <w:sz w:val="28"/>
          <w:lang w:val="uk-UA"/>
        </w:rPr>
        <w:t xml:space="preserve"> 15 </w:t>
      </w:r>
      <w:r w:rsidRPr="0066057E">
        <w:rPr>
          <w:rFonts w:ascii="Times New Roman" w:hAnsi="Times New Roman"/>
          <w:i/>
          <w:sz w:val="28"/>
        </w:rPr>
        <w:t>years</w:t>
      </w:r>
      <w:r w:rsidRPr="0066057E">
        <w:rPr>
          <w:rFonts w:ascii="Times New Roman" w:hAnsi="Times New Roman"/>
          <w:i/>
          <w:sz w:val="28"/>
          <w:lang w:val="uk-UA"/>
        </w:rPr>
        <w:t xml:space="preserve">. </w:t>
      </w:r>
      <w:r w:rsidRPr="0066057E">
        <w:rPr>
          <w:rFonts w:ascii="Times New Roman" w:hAnsi="Times New Roman"/>
          <w:i/>
          <w:sz w:val="28"/>
        </w:rPr>
        <w:t>The memories of which will remain forever etched in my heart.</w:t>
      </w:r>
      <w:r>
        <w:rPr>
          <w:rFonts w:ascii="Times New Roman" w:hAnsi="Times New Roman"/>
          <w:i/>
          <w:sz w:val="28"/>
        </w:rPr>
        <w:t xml:space="preserve"> </w:t>
      </w:r>
      <w:r>
        <w:rPr>
          <w:rFonts w:ascii="Times New Roman" w:hAnsi="Times New Roman"/>
          <w:sz w:val="28"/>
          <w:lang w:val="uk-UA"/>
        </w:rPr>
        <w:t>У цьому епізоді Наполеон розлучається зі своєю дружиною Жозефін тому що вона не може мати від нього дітей. Він її дуже кохає та не хоче розлучатися</w:t>
      </w:r>
      <w:r>
        <w:rPr>
          <w:rFonts w:ascii="Times New Roman" w:eastAsia="Calibri" w:hAnsi="Times New Roman"/>
          <w:sz w:val="28"/>
          <w:szCs w:val="28"/>
          <w:lang w:val="uk-UA"/>
        </w:rPr>
        <w:t xml:space="preserve">, але йому потрібен спадкоємець і тому він змушений розлучитися з нею. Ці фрази персонаж промовляє на церемонії розлучення, використовуючи </w:t>
      </w:r>
      <w:r w:rsidRPr="00AB1DD1">
        <w:rPr>
          <w:rFonts w:ascii="Times New Roman" w:eastAsia="Calibri" w:hAnsi="Times New Roman"/>
          <w:sz w:val="28"/>
          <w:szCs w:val="28"/>
          <w:lang w:val="uk-UA"/>
        </w:rPr>
        <w:t xml:space="preserve">The </w:t>
      </w:r>
      <w:r w:rsidRPr="00AB1DD1">
        <w:rPr>
          <w:rFonts w:ascii="Times New Roman" w:hAnsi="Times New Roman"/>
          <w:sz w:val="28"/>
          <w:szCs w:val="28"/>
          <w:lang w:val="uk-UA"/>
        </w:rPr>
        <w:t>Broken Descending Stepping Scal</w:t>
      </w:r>
      <w:r>
        <w:rPr>
          <w:rFonts w:ascii="Times New Roman" w:hAnsi="Times New Roman"/>
          <w:sz w:val="28"/>
          <w:szCs w:val="28"/>
          <w:lang w:val="uk-UA"/>
        </w:rPr>
        <w:t xml:space="preserve">e + </w:t>
      </w:r>
      <w:r>
        <w:rPr>
          <w:rFonts w:ascii="Times New Roman" w:hAnsi="Times New Roman"/>
          <w:sz w:val="28"/>
          <w:szCs w:val="28"/>
        </w:rPr>
        <w:t>The</w:t>
      </w:r>
      <w:r w:rsidRPr="00F96A6D">
        <w:rPr>
          <w:rFonts w:ascii="Times New Roman" w:hAnsi="Times New Roman"/>
          <w:sz w:val="28"/>
          <w:szCs w:val="28"/>
          <w:lang w:val="uk-UA"/>
        </w:rPr>
        <w:t xml:space="preserve"> </w:t>
      </w:r>
      <w:r>
        <w:rPr>
          <w:rFonts w:ascii="Times New Roman" w:hAnsi="Times New Roman"/>
          <w:sz w:val="28"/>
          <w:szCs w:val="28"/>
        </w:rPr>
        <w:t>Low</w:t>
      </w:r>
      <w:r w:rsidRPr="009951D2">
        <w:rPr>
          <w:rFonts w:ascii="Times New Roman" w:hAnsi="Times New Roman"/>
          <w:sz w:val="28"/>
          <w:szCs w:val="28"/>
          <w:lang w:val="uk-UA"/>
        </w:rPr>
        <w:t xml:space="preserve"> </w:t>
      </w:r>
      <w:r>
        <w:rPr>
          <w:rFonts w:ascii="Times New Roman" w:hAnsi="Times New Roman"/>
          <w:sz w:val="28"/>
          <w:szCs w:val="28"/>
        </w:rPr>
        <w:t>Fall</w:t>
      </w:r>
      <w:r w:rsidRPr="00AB1DD1">
        <w:rPr>
          <w:rFonts w:ascii="Times New Roman" w:hAnsi="Times New Roman"/>
          <w:sz w:val="28"/>
          <w:szCs w:val="28"/>
          <w:lang w:val="uk-UA"/>
        </w:rPr>
        <w:t>.</w:t>
      </w:r>
    </w:p>
    <w:p w14:paraId="3CFCB0DB" w14:textId="77777777" w:rsidR="0040568C" w:rsidRDefault="0040568C" w:rsidP="0040568C">
      <w:pPr>
        <w:spacing w:line="360" w:lineRule="auto"/>
        <w:rPr>
          <w:rFonts w:eastAsia="Calibri"/>
          <w:b/>
          <w:i/>
          <w:sz w:val="28"/>
          <w:szCs w:val="28"/>
          <w:lang w:val="uk-UA"/>
        </w:rPr>
      </w:pPr>
    </w:p>
    <w:p w14:paraId="45198F1C" w14:textId="77777777" w:rsidR="0040568C" w:rsidRPr="00567440" w:rsidRDefault="0040568C" w:rsidP="0040568C">
      <w:pPr>
        <w:pStyle w:val="af2"/>
        <w:numPr>
          <w:ilvl w:val="0"/>
          <w:numId w:val="14"/>
        </w:numPr>
        <w:suppressAutoHyphens w:val="0"/>
        <w:spacing w:after="160" w:line="360" w:lineRule="auto"/>
        <w:rPr>
          <w:i/>
          <w:sz w:val="28"/>
          <w:lang w:val="uk-UA"/>
        </w:rPr>
      </w:pPr>
      <w:r w:rsidRPr="00567440">
        <w:rPr>
          <w:i/>
          <w:sz w:val="28"/>
          <w:lang w:val="uk-UA"/>
        </w:rPr>
        <w:t>Наполеон – полководець:</w:t>
      </w:r>
    </w:p>
    <w:p w14:paraId="0093FEF1" w14:textId="77777777" w:rsidR="0040568C" w:rsidRDefault="0040568C" w:rsidP="001A5861">
      <w:pPr>
        <w:spacing w:line="360" w:lineRule="auto"/>
        <w:ind w:firstLine="360"/>
        <w:jc w:val="both"/>
        <w:rPr>
          <w:rFonts w:eastAsia="Calibri"/>
          <w:sz w:val="28"/>
          <w:szCs w:val="28"/>
          <w:lang w:val="uk-UA"/>
        </w:rPr>
      </w:pPr>
      <w:r>
        <w:rPr>
          <w:sz w:val="28"/>
          <w:lang w:val="uk-UA"/>
        </w:rPr>
        <w:lastRenderedPageBreak/>
        <w:t>Пік гучності припадає на фрази «</w:t>
      </w:r>
      <w:r w:rsidRPr="00B4756C">
        <w:rPr>
          <w:i/>
          <w:sz w:val="28"/>
        </w:rPr>
        <w:t>Cavalry</w:t>
      </w:r>
      <w:r w:rsidRPr="00B4756C">
        <w:rPr>
          <w:i/>
          <w:sz w:val="28"/>
          <w:lang w:val="uk-UA"/>
        </w:rPr>
        <w:t xml:space="preserve"> </w:t>
      </w:r>
      <w:r w:rsidRPr="00B4756C">
        <w:rPr>
          <w:i/>
          <w:sz w:val="28"/>
        </w:rPr>
        <w:t>from</w:t>
      </w:r>
      <w:r w:rsidRPr="00B4756C">
        <w:rPr>
          <w:i/>
          <w:sz w:val="28"/>
          <w:lang w:val="uk-UA"/>
        </w:rPr>
        <w:t xml:space="preserve"> </w:t>
      </w:r>
      <w:r w:rsidRPr="00B4756C">
        <w:rPr>
          <w:i/>
          <w:sz w:val="28"/>
        </w:rPr>
        <w:t>the</w:t>
      </w:r>
      <w:r w:rsidRPr="00B4756C">
        <w:rPr>
          <w:i/>
          <w:sz w:val="28"/>
          <w:lang w:val="uk-UA"/>
        </w:rPr>
        <w:t xml:space="preserve"> </w:t>
      </w:r>
      <w:r w:rsidRPr="00B4756C">
        <w:rPr>
          <w:i/>
          <w:sz w:val="28"/>
        </w:rPr>
        <w:t>west</w:t>
      </w:r>
      <w:r w:rsidRPr="00B4756C">
        <w:rPr>
          <w:i/>
          <w:sz w:val="28"/>
          <w:lang w:val="uk-UA"/>
        </w:rPr>
        <w:t xml:space="preserve">. </w:t>
      </w:r>
      <w:r>
        <w:rPr>
          <w:i/>
          <w:sz w:val="28"/>
        </w:rPr>
        <w:t>Pierce</w:t>
      </w:r>
      <w:r w:rsidRPr="00771501">
        <w:rPr>
          <w:i/>
          <w:sz w:val="28"/>
          <w:lang w:val="uk-UA"/>
        </w:rPr>
        <w:t xml:space="preserve"> </w:t>
      </w:r>
      <w:r>
        <w:rPr>
          <w:i/>
          <w:sz w:val="28"/>
        </w:rPr>
        <w:t>their</w:t>
      </w:r>
      <w:r w:rsidRPr="00771501">
        <w:rPr>
          <w:i/>
          <w:sz w:val="28"/>
          <w:lang w:val="uk-UA"/>
        </w:rPr>
        <w:t xml:space="preserve"> </w:t>
      </w:r>
      <w:r>
        <w:rPr>
          <w:i/>
          <w:sz w:val="28"/>
        </w:rPr>
        <w:t>flanks</w:t>
      </w:r>
      <w:r>
        <w:rPr>
          <w:i/>
          <w:sz w:val="28"/>
          <w:lang w:val="uk-UA"/>
        </w:rPr>
        <w:t xml:space="preserve">». </w:t>
      </w:r>
      <w:r>
        <w:rPr>
          <w:sz w:val="28"/>
          <w:lang w:val="uk-UA"/>
        </w:rPr>
        <w:t xml:space="preserve"> Наполеон знаходиться на полі бою та віддає накази воїнам. Він промовляє ці фрази дуже впевнено та голосно</w:t>
      </w:r>
      <w:r>
        <w:rPr>
          <w:rFonts w:eastAsia="Calibri"/>
          <w:sz w:val="28"/>
          <w:szCs w:val="28"/>
          <w:lang w:val="uk-UA"/>
        </w:rPr>
        <w:t xml:space="preserve">, з криком, щоб воїни його почули і виконали наказ. В цілому він поводить себе досить рішуче та впевнено, як полководець, який не може показати свою слабкість на полі бою щоб підтримувати бойовий дух воїнів. </w:t>
      </w:r>
    </w:p>
    <w:p w14:paraId="48A807E4" w14:textId="77777777" w:rsidR="0040568C" w:rsidRPr="00B4756C" w:rsidRDefault="0040568C" w:rsidP="001A5861">
      <w:pPr>
        <w:spacing w:line="360" w:lineRule="auto"/>
        <w:ind w:firstLine="360"/>
        <w:jc w:val="both"/>
        <w:rPr>
          <w:sz w:val="28"/>
          <w:lang w:val="uk-UA"/>
        </w:rPr>
      </w:pPr>
      <w:r>
        <w:rPr>
          <w:rFonts w:eastAsia="Calibri"/>
          <w:sz w:val="28"/>
          <w:szCs w:val="28"/>
          <w:lang w:val="uk-UA"/>
        </w:rPr>
        <w:t xml:space="preserve">Зміни гучності на фокусній одиниці: </w:t>
      </w:r>
    </w:p>
    <w:p w14:paraId="71439356" w14:textId="77777777" w:rsidR="0040568C" w:rsidRPr="00760C18" w:rsidRDefault="0040568C" w:rsidP="001A5861">
      <w:pPr>
        <w:spacing w:line="360" w:lineRule="auto"/>
        <w:ind w:firstLine="360"/>
        <w:jc w:val="both"/>
        <w:rPr>
          <w:sz w:val="28"/>
          <w:lang w:val="uk-UA"/>
        </w:rPr>
      </w:pPr>
      <w:r>
        <w:rPr>
          <w:i/>
          <w:sz w:val="28"/>
        </w:rPr>
        <w:t>Wait</w:t>
      </w:r>
      <w:r w:rsidRPr="00760C18">
        <w:rPr>
          <w:i/>
          <w:sz w:val="28"/>
          <w:lang w:val="uk-UA"/>
        </w:rPr>
        <w:t xml:space="preserve">. </w:t>
      </w:r>
      <w:r w:rsidRPr="00B4756C">
        <w:rPr>
          <w:i/>
          <w:sz w:val="28"/>
        </w:rPr>
        <w:t>Let</w:t>
      </w:r>
      <w:r w:rsidRPr="00760C18">
        <w:rPr>
          <w:i/>
          <w:sz w:val="28"/>
          <w:lang w:val="uk-UA"/>
        </w:rPr>
        <w:t xml:space="preserve"> </w:t>
      </w:r>
      <w:r w:rsidRPr="00B4756C">
        <w:rPr>
          <w:i/>
          <w:sz w:val="28"/>
        </w:rPr>
        <w:t>them</w:t>
      </w:r>
      <w:r w:rsidRPr="00760C18">
        <w:rPr>
          <w:i/>
          <w:sz w:val="28"/>
          <w:lang w:val="uk-UA"/>
        </w:rPr>
        <w:t xml:space="preserve"> </w:t>
      </w:r>
      <w:r w:rsidRPr="00B4756C">
        <w:rPr>
          <w:i/>
          <w:sz w:val="28"/>
        </w:rPr>
        <w:t>think</w:t>
      </w:r>
      <w:r w:rsidRPr="00760C18">
        <w:rPr>
          <w:i/>
          <w:sz w:val="28"/>
          <w:lang w:val="uk-UA"/>
        </w:rPr>
        <w:t xml:space="preserve"> </w:t>
      </w:r>
      <w:r w:rsidRPr="00B4756C">
        <w:rPr>
          <w:i/>
          <w:sz w:val="28"/>
        </w:rPr>
        <w:t>they</w:t>
      </w:r>
      <w:r w:rsidRPr="00760C18">
        <w:rPr>
          <w:i/>
          <w:sz w:val="28"/>
          <w:lang w:val="uk-UA"/>
        </w:rPr>
        <w:t xml:space="preserve"> </w:t>
      </w:r>
      <w:r w:rsidRPr="00B4756C">
        <w:rPr>
          <w:i/>
          <w:sz w:val="28"/>
        </w:rPr>
        <w:t>have</w:t>
      </w:r>
      <w:r w:rsidRPr="00760C18">
        <w:rPr>
          <w:i/>
          <w:sz w:val="28"/>
          <w:lang w:val="uk-UA"/>
        </w:rPr>
        <w:t xml:space="preserve"> </w:t>
      </w:r>
      <w:r w:rsidRPr="00B4756C">
        <w:rPr>
          <w:i/>
          <w:sz w:val="28"/>
        </w:rPr>
        <w:t>the</w:t>
      </w:r>
      <w:r w:rsidRPr="00760C18">
        <w:rPr>
          <w:i/>
          <w:sz w:val="28"/>
          <w:lang w:val="uk-UA"/>
        </w:rPr>
        <w:t xml:space="preserve"> </w:t>
      </w:r>
      <w:r w:rsidRPr="00B4756C">
        <w:rPr>
          <w:i/>
          <w:sz w:val="28"/>
        </w:rPr>
        <w:t>higher</w:t>
      </w:r>
      <w:r w:rsidRPr="00760C18">
        <w:rPr>
          <w:i/>
          <w:sz w:val="28"/>
          <w:lang w:val="uk-UA"/>
        </w:rPr>
        <w:t xml:space="preserve"> </w:t>
      </w:r>
      <w:r w:rsidRPr="00B4756C">
        <w:rPr>
          <w:i/>
          <w:sz w:val="28"/>
        </w:rPr>
        <w:t>ground</w:t>
      </w:r>
      <w:r w:rsidRPr="00760C18">
        <w:rPr>
          <w:i/>
          <w:sz w:val="28"/>
          <w:lang w:val="uk-UA"/>
        </w:rPr>
        <w:t>.</w:t>
      </w:r>
      <w:r w:rsidRPr="00760C18">
        <w:rPr>
          <w:rFonts w:eastAsia="Calibri"/>
          <w:sz w:val="28"/>
          <w:szCs w:val="28"/>
          <w:lang w:val="uk-UA"/>
        </w:rPr>
        <w:t xml:space="preserve"> </w:t>
      </w:r>
      <w:r>
        <w:rPr>
          <w:rFonts w:eastAsia="Calibri"/>
          <w:sz w:val="28"/>
          <w:szCs w:val="28"/>
          <w:lang w:val="uk-UA"/>
        </w:rPr>
        <w:t xml:space="preserve">– мовець поступово підвищує гучність до найгучнішої точки  фокусної одиниці. </w:t>
      </w:r>
      <w:r>
        <w:rPr>
          <w:sz w:val="28"/>
          <w:lang w:val="uk-UA"/>
        </w:rPr>
        <w:t>На полі бою перед атакою Наполеон наказує чекати і найголосніше промовляє останні 2 слова</w:t>
      </w:r>
      <w:r>
        <w:rPr>
          <w:rFonts w:eastAsia="Calibri"/>
          <w:sz w:val="28"/>
          <w:szCs w:val="28"/>
          <w:lang w:val="uk-UA"/>
        </w:rPr>
        <w:t xml:space="preserve">, виділяючи їх, щоб показати свою впевненість та наполегливість. </w:t>
      </w:r>
    </w:p>
    <w:p w14:paraId="487849EB" w14:textId="77777777" w:rsidR="0040568C" w:rsidRPr="00771501" w:rsidRDefault="0040568C" w:rsidP="001A5861">
      <w:pPr>
        <w:spacing w:line="360" w:lineRule="auto"/>
        <w:ind w:firstLine="360"/>
        <w:jc w:val="both"/>
        <w:rPr>
          <w:sz w:val="28"/>
          <w:lang w:val="uk-UA"/>
        </w:rPr>
      </w:pPr>
      <w:r w:rsidRPr="0040568C">
        <w:rPr>
          <w:i/>
          <w:sz w:val="28"/>
          <w:lang w:val="en-US"/>
        </w:rPr>
        <w:t>I’m just gonna give you a little spanking</w:t>
      </w:r>
      <w:r w:rsidRPr="0040568C">
        <w:rPr>
          <w:sz w:val="28"/>
          <w:lang w:val="en-US"/>
        </w:rPr>
        <w:t xml:space="preserve">. </w:t>
      </w:r>
      <w:r>
        <w:rPr>
          <w:sz w:val="28"/>
          <w:lang w:val="uk-UA"/>
        </w:rPr>
        <w:t>Війська Наполеона зайшли в Москву</w:t>
      </w:r>
      <w:r>
        <w:rPr>
          <w:rFonts w:eastAsia="Calibri"/>
          <w:sz w:val="28"/>
          <w:szCs w:val="28"/>
          <w:lang w:val="uk-UA"/>
        </w:rPr>
        <w:t xml:space="preserve">, але царя там не було і Наполеон, шукаючи його, промовив цю фразу тихо, неначе сам собі, щоб інші його не чули. Він не міг повірити, що цар просто втік як боягуз, тому був трохи розгублений. </w:t>
      </w:r>
    </w:p>
    <w:p w14:paraId="49B8A9FE" w14:textId="77777777" w:rsidR="0040568C" w:rsidRDefault="0040568C" w:rsidP="001A5861">
      <w:pPr>
        <w:spacing w:line="360" w:lineRule="auto"/>
        <w:ind w:firstLine="360"/>
        <w:jc w:val="both"/>
        <w:rPr>
          <w:rFonts w:eastAsia="Calibri"/>
          <w:sz w:val="28"/>
          <w:szCs w:val="28"/>
          <w:lang w:val="uk-UA"/>
        </w:rPr>
      </w:pPr>
      <w:r>
        <w:rPr>
          <w:sz w:val="28"/>
          <w:lang w:val="uk-UA"/>
        </w:rPr>
        <w:t>Також у фразі «</w:t>
      </w:r>
      <w:r w:rsidRPr="00973BF0">
        <w:rPr>
          <w:i/>
          <w:sz w:val="28"/>
        </w:rPr>
        <w:t>He</w:t>
      </w:r>
      <w:r w:rsidRPr="00973BF0">
        <w:rPr>
          <w:i/>
          <w:sz w:val="28"/>
          <w:lang w:val="uk-UA"/>
        </w:rPr>
        <w:t>’</w:t>
      </w:r>
      <w:r w:rsidRPr="00973BF0">
        <w:rPr>
          <w:i/>
          <w:sz w:val="28"/>
        </w:rPr>
        <w:t>d</w:t>
      </w:r>
      <w:r w:rsidRPr="00973BF0">
        <w:rPr>
          <w:i/>
          <w:sz w:val="28"/>
          <w:lang w:val="uk-UA"/>
        </w:rPr>
        <w:t xml:space="preserve"> </w:t>
      </w:r>
      <w:r w:rsidRPr="00973BF0">
        <w:rPr>
          <w:i/>
          <w:sz w:val="28"/>
        </w:rPr>
        <w:t>rather</w:t>
      </w:r>
      <w:r w:rsidRPr="00973BF0">
        <w:rPr>
          <w:i/>
          <w:sz w:val="28"/>
          <w:lang w:val="uk-UA"/>
        </w:rPr>
        <w:t xml:space="preserve"> </w:t>
      </w:r>
      <w:r w:rsidRPr="00973BF0">
        <w:rPr>
          <w:i/>
          <w:sz w:val="28"/>
        </w:rPr>
        <w:t>burn</w:t>
      </w:r>
      <w:r w:rsidRPr="00973BF0">
        <w:rPr>
          <w:i/>
          <w:sz w:val="28"/>
          <w:lang w:val="uk-UA"/>
        </w:rPr>
        <w:t xml:space="preserve"> </w:t>
      </w:r>
      <w:r w:rsidRPr="00973BF0">
        <w:rPr>
          <w:i/>
          <w:sz w:val="28"/>
        </w:rPr>
        <w:t>his</w:t>
      </w:r>
      <w:r w:rsidRPr="00973BF0">
        <w:rPr>
          <w:i/>
          <w:sz w:val="28"/>
          <w:lang w:val="uk-UA"/>
        </w:rPr>
        <w:t xml:space="preserve"> </w:t>
      </w:r>
      <w:r w:rsidRPr="00973BF0">
        <w:rPr>
          <w:i/>
          <w:sz w:val="28"/>
        </w:rPr>
        <w:t>own</w:t>
      </w:r>
      <w:r w:rsidRPr="00973BF0">
        <w:rPr>
          <w:i/>
          <w:sz w:val="28"/>
          <w:lang w:val="uk-UA"/>
        </w:rPr>
        <w:t xml:space="preserve"> </w:t>
      </w:r>
      <w:r w:rsidRPr="00973BF0">
        <w:rPr>
          <w:i/>
          <w:sz w:val="28"/>
        </w:rPr>
        <w:t>city</w:t>
      </w:r>
      <w:r w:rsidRPr="00973BF0">
        <w:rPr>
          <w:i/>
          <w:sz w:val="28"/>
          <w:lang w:val="uk-UA"/>
        </w:rPr>
        <w:t xml:space="preserve"> </w:t>
      </w:r>
      <w:r w:rsidRPr="00973BF0">
        <w:rPr>
          <w:i/>
          <w:sz w:val="28"/>
        </w:rPr>
        <w:t>than</w:t>
      </w:r>
      <w:r w:rsidRPr="00973BF0">
        <w:rPr>
          <w:i/>
          <w:sz w:val="28"/>
          <w:lang w:val="uk-UA"/>
        </w:rPr>
        <w:t xml:space="preserve"> </w:t>
      </w:r>
      <w:r w:rsidRPr="00973BF0">
        <w:rPr>
          <w:i/>
          <w:sz w:val="28"/>
        </w:rPr>
        <w:t>negotiate</w:t>
      </w:r>
      <w:r w:rsidRPr="00973BF0">
        <w:rPr>
          <w:i/>
          <w:sz w:val="28"/>
          <w:lang w:val="uk-UA"/>
        </w:rPr>
        <w:t xml:space="preserve"> </w:t>
      </w:r>
      <w:r w:rsidRPr="00973BF0">
        <w:rPr>
          <w:i/>
          <w:sz w:val="28"/>
        </w:rPr>
        <w:t>with</w:t>
      </w:r>
      <w:r w:rsidRPr="00973BF0">
        <w:rPr>
          <w:i/>
          <w:sz w:val="28"/>
          <w:lang w:val="uk-UA"/>
        </w:rPr>
        <w:t xml:space="preserve"> </w:t>
      </w:r>
      <w:r w:rsidRPr="00973BF0">
        <w:rPr>
          <w:i/>
          <w:sz w:val="28"/>
        </w:rPr>
        <w:t>me</w:t>
      </w:r>
      <w:r>
        <w:rPr>
          <w:i/>
          <w:sz w:val="28"/>
          <w:lang w:val="uk-UA"/>
        </w:rPr>
        <w:t xml:space="preserve">» </w:t>
      </w:r>
      <w:r w:rsidRPr="00973BF0">
        <w:rPr>
          <w:sz w:val="28"/>
          <w:lang w:val="uk-UA"/>
        </w:rPr>
        <w:t>спостерігаємо зменшення гучності</w:t>
      </w:r>
      <w:r>
        <w:rPr>
          <w:i/>
          <w:sz w:val="28"/>
          <w:lang w:val="uk-UA"/>
        </w:rPr>
        <w:t xml:space="preserve"> </w:t>
      </w:r>
      <w:r>
        <w:rPr>
          <w:sz w:val="28"/>
          <w:lang w:val="uk-UA"/>
        </w:rPr>
        <w:t>на фокусній одиниці. Цар Олександр спалив Москву і Наполеон зрозумів</w:t>
      </w:r>
      <w:r>
        <w:rPr>
          <w:rFonts w:eastAsia="Calibri"/>
          <w:sz w:val="28"/>
          <w:szCs w:val="28"/>
          <w:lang w:val="uk-UA"/>
        </w:rPr>
        <w:t xml:space="preserve">, що цар готовий навіть  спалити своє місто щоб не вести переговори з ним. Наполеон не очікував такого і промовив цю фразу тихо,  як думки вголос, не адресуючи її нікому. </w:t>
      </w:r>
      <w:r>
        <w:rPr>
          <w:rFonts w:eastAsia="Calibri"/>
          <w:sz w:val="28"/>
          <w:szCs w:val="28"/>
          <w:lang w:val="uk-UA"/>
        </w:rPr>
        <w:br/>
      </w:r>
    </w:p>
    <w:p w14:paraId="4C5E4526" w14:textId="77777777" w:rsidR="0040568C" w:rsidRDefault="0040568C" w:rsidP="0040568C">
      <w:pPr>
        <w:pStyle w:val="af2"/>
        <w:numPr>
          <w:ilvl w:val="0"/>
          <w:numId w:val="15"/>
        </w:numPr>
        <w:suppressAutoHyphens w:val="0"/>
        <w:spacing w:after="160" w:line="360" w:lineRule="auto"/>
        <w:rPr>
          <w:rFonts w:eastAsia="Calibri"/>
          <w:i/>
          <w:sz w:val="28"/>
          <w:szCs w:val="28"/>
          <w:lang w:val="uk-UA"/>
        </w:rPr>
      </w:pPr>
      <w:r w:rsidRPr="00567440">
        <w:rPr>
          <w:rFonts w:eastAsia="Calibri"/>
          <w:i/>
          <w:sz w:val="28"/>
          <w:szCs w:val="28"/>
          <w:lang w:val="uk-UA"/>
        </w:rPr>
        <w:t>Наполеон – політичний діяч:</w:t>
      </w:r>
    </w:p>
    <w:p w14:paraId="578F8E68" w14:textId="77777777" w:rsidR="0040568C" w:rsidRDefault="0040568C" w:rsidP="001A5861">
      <w:pPr>
        <w:spacing w:line="360" w:lineRule="auto"/>
        <w:ind w:firstLine="720"/>
        <w:jc w:val="both"/>
        <w:rPr>
          <w:rFonts w:eastAsia="Calibri"/>
          <w:sz w:val="28"/>
          <w:szCs w:val="28"/>
          <w:lang w:val="uk-UA"/>
        </w:rPr>
      </w:pPr>
      <w:r>
        <w:rPr>
          <w:sz w:val="28"/>
          <w:lang w:val="uk-UA"/>
        </w:rPr>
        <w:t>Пік гучності припадає на фразу «</w:t>
      </w:r>
      <w:r w:rsidRPr="0040568C">
        <w:rPr>
          <w:rFonts w:eastAsia="Calibri"/>
          <w:i/>
          <w:sz w:val="28"/>
          <w:szCs w:val="28"/>
          <w:lang w:val="en-US"/>
        </w:rPr>
        <w:t>You think you’re so great because you have boats!</w:t>
      </w:r>
      <w:r w:rsidRPr="00DF36CF">
        <w:rPr>
          <w:rFonts w:eastAsia="Calibri"/>
          <w:i/>
          <w:sz w:val="28"/>
          <w:szCs w:val="28"/>
          <w:lang w:val="uk-UA"/>
        </w:rPr>
        <w:t>»</w:t>
      </w:r>
      <w:r>
        <w:rPr>
          <w:rFonts w:eastAsia="Calibri"/>
          <w:i/>
          <w:sz w:val="28"/>
          <w:szCs w:val="28"/>
          <w:lang w:val="uk-UA"/>
        </w:rPr>
        <w:t xml:space="preserve">. </w:t>
      </w:r>
      <w:r>
        <w:rPr>
          <w:rFonts w:eastAsia="Calibri"/>
          <w:sz w:val="28"/>
          <w:szCs w:val="28"/>
          <w:lang w:val="uk-UA"/>
        </w:rPr>
        <w:t xml:space="preserve">Наполеон пропонував англійському королю мир, але не отримав відповіді. Це його дуже образило. Коли до нього приїхав англійський посол, він висказав йому своє невдоволення та образу, пригрозивши, що якщо не отримає відповіді, то захватить англійські території. Під час своєї промови він ставав все більш злим, тому останню фразу промовив дуже голосно, тому що кричав від злості. </w:t>
      </w:r>
    </w:p>
    <w:p w14:paraId="39571030" w14:textId="77777777" w:rsidR="0040568C" w:rsidRPr="00B4756C" w:rsidRDefault="0040568C" w:rsidP="001A5861">
      <w:pPr>
        <w:spacing w:line="360" w:lineRule="auto"/>
        <w:ind w:firstLine="360"/>
        <w:jc w:val="both"/>
        <w:rPr>
          <w:sz w:val="28"/>
          <w:lang w:val="uk-UA"/>
        </w:rPr>
      </w:pPr>
      <w:r>
        <w:rPr>
          <w:rFonts w:eastAsia="Calibri"/>
          <w:sz w:val="28"/>
          <w:szCs w:val="28"/>
          <w:lang w:val="uk-UA"/>
        </w:rPr>
        <w:t xml:space="preserve">Зміни гучності на фокусній одиниці: </w:t>
      </w:r>
    </w:p>
    <w:p w14:paraId="5C14C432" w14:textId="77777777" w:rsidR="0040568C" w:rsidRDefault="0040568C" w:rsidP="0040568C">
      <w:pPr>
        <w:spacing w:line="360" w:lineRule="auto"/>
        <w:ind w:firstLine="360"/>
        <w:rPr>
          <w:rFonts w:eastAsia="Calibri"/>
          <w:i/>
          <w:sz w:val="28"/>
          <w:szCs w:val="28"/>
          <w:lang w:val="uk-UA"/>
        </w:rPr>
      </w:pPr>
      <w:r w:rsidRPr="0040568C">
        <w:rPr>
          <w:rFonts w:eastAsia="Calibri"/>
          <w:i/>
          <w:sz w:val="28"/>
          <w:szCs w:val="28"/>
          <w:lang w:val="en-US"/>
        </w:rPr>
        <w:lastRenderedPageBreak/>
        <w:t>I will offer no more letters of peace and I will take the lack of a swift reply as an act of disrespect</w:t>
      </w:r>
      <w:r>
        <w:rPr>
          <w:rFonts w:eastAsia="Calibri"/>
          <w:i/>
          <w:sz w:val="28"/>
          <w:szCs w:val="28"/>
          <w:lang w:val="uk-UA"/>
        </w:rPr>
        <w:t>.</w:t>
      </w:r>
    </w:p>
    <w:p w14:paraId="23B7AC4D" w14:textId="77777777" w:rsidR="0040568C" w:rsidRDefault="0040568C" w:rsidP="001A5861">
      <w:pPr>
        <w:spacing w:line="360" w:lineRule="auto"/>
        <w:ind w:firstLine="360"/>
        <w:jc w:val="both"/>
        <w:rPr>
          <w:rFonts w:eastAsia="Calibri"/>
          <w:sz w:val="28"/>
          <w:szCs w:val="28"/>
          <w:lang w:val="uk-UA"/>
        </w:rPr>
      </w:pPr>
      <w:r>
        <w:rPr>
          <w:rFonts w:eastAsia="Calibri"/>
          <w:sz w:val="28"/>
          <w:szCs w:val="28"/>
          <w:lang w:val="uk-UA"/>
        </w:rPr>
        <w:t xml:space="preserve">Під час вираження своєї невдоволеності та образи послу, Наполеон поступово збільшує гучність своєї промови. Під кінець фрази, він поступово переходить на крик через те, що відчуває гнів та роздратування. </w:t>
      </w:r>
    </w:p>
    <w:p w14:paraId="5859BC4B" w14:textId="77777777" w:rsidR="0040568C" w:rsidRPr="0040568C" w:rsidRDefault="0040568C" w:rsidP="001A5861">
      <w:pPr>
        <w:spacing w:line="360" w:lineRule="auto"/>
        <w:ind w:firstLine="360"/>
        <w:jc w:val="both"/>
        <w:rPr>
          <w:rFonts w:eastAsia="Calibri"/>
          <w:i/>
          <w:sz w:val="28"/>
          <w:szCs w:val="28"/>
          <w:lang w:val="en-US"/>
        </w:rPr>
      </w:pPr>
      <w:r w:rsidRPr="0040568C">
        <w:rPr>
          <w:rFonts w:eastAsia="Calibri"/>
          <w:i/>
          <w:sz w:val="28"/>
          <w:szCs w:val="28"/>
          <w:lang w:val="en-US"/>
        </w:rPr>
        <w:t>The entire world knows of my arrival but not my wife.</w:t>
      </w:r>
    </w:p>
    <w:p w14:paraId="05997D8A" w14:textId="77777777" w:rsidR="0040568C" w:rsidRDefault="0040568C" w:rsidP="001A5861">
      <w:pPr>
        <w:spacing w:line="360" w:lineRule="auto"/>
        <w:ind w:firstLine="360"/>
        <w:jc w:val="both"/>
        <w:rPr>
          <w:rFonts w:eastAsia="Calibri"/>
          <w:sz w:val="28"/>
          <w:szCs w:val="28"/>
          <w:lang w:val="uk-UA"/>
        </w:rPr>
      </w:pPr>
      <w:r>
        <w:rPr>
          <w:rFonts w:eastAsia="Calibri"/>
          <w:sz w:val="28"/>
          <w:szCs w:val="28"/>
          <w:lang w:val="uk-UA"/>
        </w:rPr>
        <w:t xml:space="preserve">У цьому епізоді Наполеон приїхав з походу щоб поговорити з дружиною про її зраду, але її не було вдома і його це дуже роздратувало (в додаток до його роздратування та образи через зраду). Він промовляє цю фразу з криком, останні слова промовляє дуже голосно та високо, виражаючи тим самим свою злість та почуття зрадженого. </w:t>
      </w:r>
    </w:p>
    <w:p w14:paraId="6C71C702" w14:textId="77777777" w:rsidR="0040568C" w:rsidRDefault="0040568C" w:rsidP="001A5861">
      <w:pPr>
        <w:spacing w:line="360" w:lineRule="auto"/>
        <w:ind w:firstLine="360"/>
        <w:jc w:val="both"/>
        <w:rPr>
          <w:rFonts w:eastAsia="Calibri"/>
          <w:i/>
          <w:sz w:val="28"/>
          <w:szCs w:val="28"/>
          <w:lang w:val="uk-UA"/>
        </w:rPr>
      </w:pPr>
      <w:r w:rsidRPr="0040568C">
        <w:rPr>
          <w:rFonts w:eastAsia="Calibri"/>
          <w:i/>
          <w:sz w:val="28"/>
          <w:szCs w:val="28"/>
          <w:lang w:val="en-US"/>
        </w:rPr>
        <w:t xml:space="preserve">What kind of man is he? </w:t>
      </w:r>
      <w:r w:rsidRPr="00624EC4">
        <w:rPr>
          <w:rFonts w:eastAsia="Calibri"/>
          <w:i/>
          <w:sz w:val="28"/>
          <w:szCs w:val="28"/>
        </w:rPr>
        <w:t>Describe</w:t>
      </w:r>
      <w:r w:rsidRPr="00856496">
        <w:rPr>
          <w:rFonts w:eastAsia="Calibri"/>
          <w:i/>
          <w:sz w:val="28"/>
          <w:szCs w:val="28"/>
        </w:rPr>
        <w:t xml:space="preserve"> </w:t>
      </w:r>
      <w:r w:rsidRPr="00624EC4">
        <w:rPr>
          <w:rFonts w:eastAsia="Calibri"/>
          <w:i/>
          <w:sz w:val="28"/>
          <w:szCs w:val="28"/>
        </w:rPr>
        <w:t>him</w:t>
      </w:r>
      <w:r>
        <w:rPr>
          <w:rFonts w:eastAsia="Calibri"/>
          <w:i/>
          <w:sz w:val="28"/>
          <w:szCs w:val="28"/>
          <w:lang w:val="uk-UA"/>
        </w:rPr>
        <w:t>.</w:t>
      </w:r>
    </w:p>
    <w:p w14:paraId="63EC9A8D" w14:textId="77777777" w:rsidR="0040568C" w:rsidRPr="00624EC4" w:rsidRDefault="0040568C" w:rsidP="001A5861">
      <w:pPr>
        <w:spacing w:line="360" w:lineRule="auto"/>
        <w:ind w:firstLine="360"/>
        <w:jc w:val="both"/>
        <w:rPr>
          <w:rFonts w:eastAsia="Calibri"/>
          <w:sz w:val="28"/>
          <w:szCs w:val="28"/>
          <w:lang w:val="uk-UA"/>
        </w:rPr>
      </w:pPr>
      <w:r>
        <w:rPr>
          <w:rFonts w:eastAsia="Calibri"/>
          <w:sz w:val="28"/>
          <w:szCs w:val="28"/>
          <w:lang w:val="uk-UA"/>
        </w:rPr>
        <w:t xml:space="preserve">Наполеон хоче дізнатися про свого суперника царя Олександра. Він просить свого помічника описати царя, щоб краще розуміти з ким вів має справу. Промовляє ці фрази тихо, майже пошепки, виражаючи свою зацікавленість та невеличке презирство, тому що думає, що цар молодий та недосвідчений. </w:t>
      </w:r>
    </w:p>
    <w:p w14:paraId="06F1F2C3" w14:textId="77777777" w:rsidR="0040568C" w:rsidRPr="00567440" w:rsidRDefault="0040568C" w:rsidP="0040568C">
      <w:pPr>
        <w:spacing w:line="360" w:lineRule="auto"/>
        <w:rPr>
          <w:rFonts w:eastAsia="Calibri"/>
          <w:sz w:val="28"/>
          <w:szCs w:val="28"/>
          <w:lang w:val="uk-UA"/>
        </w:rPr>
      </w:pPr>
    </w:p>
    <w:p w14:paraId="0AFAC6A9" w14:textId="77777777" w:rsidR="0040568C" w:rsidRDefault="0040568C" w:rsidP="0040568C">
      <w:pPr>
        <w:pStyle w:val="ListParagraph1"/>
        <w:numPr>
          <w:ilvl w:val="0"/>
          <w:numId w:val="15"/>
        </w:numPr>
        <w:spacing w:before="0" w:after="0" w:line="360" w:lineRule="auto"/>
        <w:rPr>
          <w:rFonts w:ascii="Times New Roman" w:eastAsia="Calibri" w:hAnsi="Times New Roman"/>
          <w:i/>
          <w:iCs/>
          <w:sz w:val="28"/>
          <w:szCs w:val="28"/>
          <w:lang w:val="uk-UA"/>
        </w:rPr>
      </w:pPr>
      <w:r>
        <w:rPr>
          <w:rFonts w:ascii="Times New Roman" w:eastAsia="Calibri" w:hAnsi="Times New Roman"/>
          <w:i/>
          <w:iCs/>
          <w:sz w:val="28"/>
          <w:szCs w:val="28"/>
          <w:lang w:val="uk-UA"/>
        </w:rPr>
        <w:t>Комфортне інтерв’ю:</w:t>
      </w:r>
    </w:p>
    <w:p w14:paraId="51A3EE20" w14:textId="77777777" w:rsidR="0040568C" w:rsidRPr="00CA39FA" w:rsidRDefault="0040568C" w:rsidP="00FD5082">
      <w:pPr>
        <w:pStyle w:val="ListParagraph1"/>
        <w:spacing w:before="0" w:after="0" w:line="360" w:lineRule="auto"/>
        <w:ind w:firstLine="360"/>
        <w:jc w:val="both"/>
        <w:rPr>
          <w:rFonts w:ascii="Times New Roman" w:hAnsi="Times New Roman"/>
          <w:sz w:val="28"/>
          <w:szCs w:val="28"/>
          <w:lang w:val="uk-UA"/>
        </w:rPr>
      </w:pPr>
      <w:r>
        <w:rPr>
          <w:rFonts w:ascii="Times New Roman" w:eastAsia="Calibri" w:hAnsi="Times New Roman"/>
          <w:sz w:val="28"/>
          <w:szCs w:val="28"/>
          <w:lang w:val="uk-UA"/>
        </w:rPr>
        <w:t>Пік гучності спостерігаємо у фразах  «</w:t>
      </w:r>
      <w:r w:rsidRPr="00780AE6">
        <w:rPr>
          <w:rFonts w:ascii="Times New Roman" w:hAnsi="Times New Roman"/>
          <w:i/>
          <w:sz w:val="28"/>
        </w:rPr>
        <w:t>Come</w:t>
      </w:r>
      <w:r w:rsidRPr="00780AE6">
        <w:rPr>
          <w:rFonts w:ascii="Times New Roman" w:hAnsi="Times New Roman"/>
          <w:i/>
          <w:sz w:val="28"/>
          <w:lang w:val="uk-UA"/>
        </w:rPr>
        <w:t xml:space="preserve"> </w:t>
      </w:r>
      <w:r w:rsidRPr="00780AE6">
        <w:rPr>
          <w:rFonts w:ascii="Times New Roman" w:hAnsi="Times New Roman"/>
          <w:i/>
          <w:sz w:val="28"/>
        </w:rPr>
        <w:t>back</w:t>
      </w:r>
      <w:r w:rsidRPr="00780AE6">
        <w:rPr>
          <w:rFonts w:ascii="Times New Roman" w:hAnsi="Times New Roman"/>
          <w:i/>
          <w:sz w:val="28"/>
          <w:lang w:val="uk-UA"/>
        </w:rPr>
        <w:t xml:space="preserve">. </w:t>
      </w:r>
      <w:r w:rsidRPr="00780AE6">
        <w:rPr>
          <w:rFonts w:ascii="Times New Roman" w:hAnsi="Times New Roman"/>
          <w:i/>
          <w:sz w:val="28"/>
        </w:rPr>
        <w:t xml:space="preserve">Oh no no no no, come back. </w:t>
      </w:r>
      <w:r w:rsidRPr="00CA39FA">
        <w:rPr>
          <w:rFonts w:ascii="Times New Roman" w:hAnsi="Times New Roman"/>
          <w:b/>
          <w:i/>
          <w:sz w:val="28"/>
        </w:rPr>
        <w:t>Don’t do that</w:t>
      </w:r>
      <w:r>
        <w:rPr>
          <w:rFonts w:ascii="Times New Roman" w:hAnsi="Times New Roman"/>
          <w:i/>
          <w:sz w:val="28"/>
        </w:rPr>
        <w:t>!</w:t>
      </w:r>
      <w:r>
        <w:rPr>
          <w:rFonts w:ascii="Times New Roman" w:eastAsia="Calibri" w:hAnsi="Times New Roman"/>
          <w:sz w:val="28"/>
          <w:szCs w:val="28"/>
          <w:lang w:val="uk-UA"/>
        </w:rPr>
        <w:t xml:space="preserve">» Під час обговорення фільму,  Хоакін сказав,  що не трреба розказувати подробиці і ведучий зробив вигляд, що образився та покидає студію і Хоакін просив його не йти і поступово збільшував гучність голосу. </w:t>
      </w:r>
      <w:r w:rsidRPr="00780AE6">
        <w:rPr>
          <w:rFonts w:ascii="Times New Roman" w:hAnsi="Times New Roman"/>
          <w:sz w:val="28"/>
          <w:szCs w:val="28"/>
          <w:lang w:val="uk-UA"/>
        </w:rPr>
        <w:t>Мовець промовляє цю фразу з ядерним тоном</w:t>
      </w:r>
      <w:r w:rsidRPr="00F96A6D">
        <w:rPr>
          <w:rFonts w:ascii="Times New Roman" w:hAnsi="Times New Roman"/>
          <w:sz w:val="28"/>
          <w:szCs w:val="28"/>
          <w:lang w:val="uk-UA"/>
        </w:rPr>
        <w:t xml:space="preserve"> </w:t>
      </w:r>
      <w:r>
        <w:rPr>
          <w:rFonts w:ascii="Times New Roman" w:hAnsi="Times New Roman"/>
          <w:sz w:val="28"/>
          <w:szCs w:val="28"/>
        </w:rPr>
        <w:t>The</w:t>
      </w:r>
      <w:r w:rsidRPr="00780AE6">
        <w:rPr>
          <w:rFonts w:ascii="Times New Roman" w:hAnsi="Times New Roman"/>
          <w:sz w:val="28"/>
          <w:szCs w:val="28"/>
          <w:lang w:val="uk-UA"/>
        </w:rPr>
        <w:t xml:space="preserve"> High Fall,  виділяючи слово </w:t>
      </w:r>
      <w:r>
        <w:rPr>
          <w:rFonts w:ascii="Times New Roman" w:hAnsi="Times New Roman"/>
          <w:i/>
          <w:iCs/>
          <w:sz w:val="28"/>
          <w:szCs w:val="28"/>
        </w:rPr>
        <w:t>do</w:t>
      </w:r>
      <w:r w:rsidRPr="00780AE6">
        <w:rPr>
          <w:rFonts w:ascii="Times New Roman" w:hAnsi="Times New Roman"/>
          <w:i/>
          <w:iCs/>
          <w:sz w:val="28"/>
          <w:szCs w:val="28"/>
          <w:lang w:val="uk-UA"/>
        </w:rPr>
        <w:t>.</w:t>
      </w:r>
    </w:p>
    <w:p w14:paraId="18F32C53" w14:textId="77777777" w:rsidR="0040568C" w:rsidRDefault="0040568C" w:rsidP="00FD5082">
      <w:pPr>
        <w:pStyle w:val="ListParagraph1"/>
        <w:spacing w:before="0" w:after="0" w:line="360" w:lineRule="auto"/>
        <w:jc w:val="both"/>
        <w:rPr>
          <w:rFonts w:ascii="Times New Roman" w:hAnsi="Times New Roman"/>
          <w:sz w:val="28"/>
          <w:szCs w:val="28"/>
          <w:lang w:val="uk-UA"/>
        </w:rPr>
      </w:pPr>
      <w:r>
        <w:rPr>
          <w:rFonts w:ascii="Times New Roman" w:hAnsi="Times New Roman"/>
          <w:sz w:val="28"/>
          <w:szCs w:val="28"/>
          <w:lang w:val="uk-UA"/>
        </w:rPr>
        <w:tab/>
        <w:t>Також ми можемо спостерігати зміну гучності на фокусній одиниці:</w:t>
      </w:r>
    </w:p>
    <w:p w14:paraId="43F838CE" w14:textId="77777777" w:rsidR="0040568C" w:rsidRDefault="0040568C" w:rsidP="00FD5082">
      <w:pPr>
        <w:pStyle w:val="ListParagraph1"/>
        <w:spacing w:before="0" w:after="0" w:line="360" w:lineRule="auto"/>
        <w:jc w:val="both"/>
        <w:rPr>
          <w:rFonts w:ascii="Times New Roman" w:hAnsi="Times New Roman"/>
          <w:color w:val="000000"/>
          <w:sz w:val="28"/>
          <w:szCs w:val="28"/>
          <w:lang w:val="ru-RU"/>
        </w:rPr>
      </w:pPr>
      <w:r>
        <w:rPr>
          <w:rFonts w:ascii="Times New Roman" w:eastAsia="Calibri" w:hAnsi="Times New Roman"/>
          <w:i/>
          <w:iCs/>
          <w:sz w:val="28"/>
          <w:szCs w:val="28"/>
          <w:lang w:val="uk-UA"/>
        </w:rPr>
        <w:tab/>
      </w:r>
      <w:r w:rsidRPr="00CA39FA">
        <w:rPr>
          <w:rFonts w:ascii="Times New Roman" w:hAnsi="Times New Roman"/>
          <w:i/>
          <w:sz w:val="28"/>
        </w:rPr>
        <w:t>Don’t tell anyone, it’s okay, let them just see it. Or</w:t>
      </w:r>
      <w:r w:rsidRPr="00CA39FA">
        <w:rPr>
          <w:rFonts w:ascii="Times New Roman" w:hAnsi="Times New Roman"/>
          <w:i/>
          <w:sz w:val="28"/>
          <w:lang w:val="ru-RU"/>
        </w:rPr>
        <w:t xml:space="preserve"> </w:t>
      </w:r>
      <w:r w:rsidRPr="00CA39FA">
        <w:rPr>
          <w:rFonts w:ascii="Times New Roman" w:hAnsi="Times New Roman"/>
          <w:i/>
          <w:sz w:val="28"/>
        </w:rPr>
        <w:t>not</w:t>
      </w:r>
      <w:r w:rsidRPr="00CA39FA">
        <w:rPr>
          <w:rFonts w:ascii="Times New Roman" w:hAnsi="Times New Roman"/>
          <w:sz w:val="28"/>
          <w:lang w:val="ru-RU"/>
        </w:rPr>
        <w:t xml:space="preserve">. </w:t>
      </w:r>
      <w:r>
        <w:rPr>
          <w:rFonts w:ascii="Times New Roman" w:eastAsia="Calibri" w:hAnsi="Times New Roman"/>
          <w:sz w:val="28"/>
          <w:szCs w:val="28"/>
          <w:lang w:val="uk-UA"/>
        </w:rPr>
        <w:t xml:space="preserve">– мовець поступово понижає гучність до найтихішої точки  фокусної одиниці. В цій фразі мовець хоче звернутися лише до ведучого, а не до глядачів, тому промовляє ці фрази тихіше за інші.  У цьому випадку мовець використовує </w:t>
      </w:r>
      <w:r>
        <w:rPr>
          <w:rFonts w:ascii="Times New Roman" w:hAnsi="Times New Roman"/>
          <w:color w:val="000000"/>
          <w:sz w:val="28"/>
          <w:szCs w:val="28"/>
          <w:lang w:val="uk-UA"/>
        </w:rPr>
        <w:t xml:space="preserve">The </w:t>
      </w:r>
      <w:r>
        <w:rPr>
          <w:rFonts w:ascii="Times New Roman" w:hAnsi="Times New Roman"/>
          <w:color w:val="000000"/>
          <w:sz w:val="28"/>
          <w:szCs w:val="28"/>
        </w:rPr>
        <w:t>Sliding</w:t>
      </w:r>
      <w:r>
        <w:rPr>
          <w:rFonts w:ascii="Times New Roman" w:hAnsi="Times New Roman"/>
          <w:color w:val="000000"/>
          <w:sz w:val="28"/>
          <w:szCs w:val="28"/>
          <w:lang w:val="uk-UA"/>
        </w:rPr>
        <w:t xml:space="preserve"> </w:t>
      </w:r>
      <w:r>
        <w:rPr>
          <w:rFonts w:ascii="Times New Roman" w:hAnsi="Times New Roman"/>
          <w:color w:val="000000"/>
          <w:sz w:val="28"/>
          <w:szCs w:val="28"/>
        </w:rPr>
        <w:t>Scale</w:t>
      </w:r>
      <w:r w:rsidRPr="001F32A5">
        <w:rPr>
          <w:rFonts w:ascii="Times New Roman" w:hAnsi="Times New Roman"/>
          <w:color w:val="000000"/>
          <w:sz w:val="28"/>
          <w:szCs w:val="28"/>
          <w:lang w:val="ru-RU"/>
        </w:rPr>
        <w:t xml:space="preserve">. </w:t>
      </w:r>
    </w:p>
    <w:p w14:paraId="24A809B5" w14:textId="77777777" w:rsidR="0040568C" w:rsidRDefault="0040568C" w:rsidP="0040568C">
      <w:pPr>
        <w:pStyle w:val="ListParagraph1"/>
        <w:spacing w:before="0" w:after="0" w:line="360" w:lineRule="auto"/>
        <w:jc w:val="both"/>
        <w:rPr>
          <w:rFonts w:ascii="Times New Roman" w:hAnsi="Times New Roman"/>
          <w:color w:val="000000"/>
          <w:sz w:val="28"/>
          <w:szCs w:val="28"/>
          <w:lang w:val="ru-RU"/>
        </w:rPr>
      </w:pPr>
    </w:p>
    <w:p w14:paraId="5D893A8C" w14:textId="77777777" w:rsidR="0040568C" w:rsidRPr="00A450A4" w:rsidRDefault="0040568C" w:rsidP="0040568C">
      <w:pPr>
        <w:pStyle w:val="ListParagraph1"/>
        <w:numPr>
          <w:ilvl w:val="0"/>
          <w:numId w:val="15"/>
        </w:numPr>
        <w:spacing w:before="0" w:after="0" w:line="360" w:lineRule="auto"/>
        <w:jc w:val="both"/>
        <w:rPr>
          <w:i/>
          <w:lang w:val="ru-RU"/>
        </w:rPr>
      </w:pPr>
      <w:r w:rsidRPr="001276D9">
        <w:rPr>
          <w:rFonts w:ascii="Times New Roman" w:hAnsi="Times New Roman"/>
          <w:i/>
          <w:color w:val="000000"/>
          <w:sz w:val="28"/>
          <w:szCs w:val="28"/>
          <w:lang w:val="ru-RU"/>
        </w:rPr>
        <w:t>Некомфортне інтерв'ю:</w:t>
      </w:r>
    </w:p>
    <w:p w14:paraId="7497E5DF" w14:textId="77777777" w:rsidR="0040568C" w:rsidRDefault="0040568C" w:rsidP="0040568C">
      <w:pPr>
        <w:pStyle w:val="ListParagraph1"/>
        <w:spacing w:before="0" w:after="0" w:line="360" w:lineRule="auto"/>
        <w:ind w:firstLine="720"/>
        <w:jc w:val="both"/>
        <w:rPr>
          <w:rFonts w:ascii="Times New Roman" w:hAnsi="Times New Roman"/>
          <w:color w:val="000000"/>
          <w:sz w:val="28"/>
          <w:szCs w:val="28"/>
          <w:lang w:val="uk-UA"/>
        </w:rPr>
      </w:pPr>
      <w:r>
        <w:rPr>
          <w:rFonts w:ascii="Times New Roman" w:hAnsi="Times New Roman"/>
          <w:color w:val="000000"/>
          <w:sz w:val="28"/>
          <w:szCs w:val="28"/>
          <w:lang w:val="ru-RU"/>
        </w:rPr>
        <w:t>Пік</w:t>
      </w:r>
      <w:r w:rsidRPr="00A450A4">
        <w:rPr>
          <w:rFonts w:ascii="Times New Roman" w:hAnsi="Times New Roman"/>
          <w:color w:val="000000"/>
          <w:sz w:val="28"/>
          <w:szCs w:val="28"/>
        </w:rPr>
        <w:t xml:space="preserve"> </w:t>
      </w:r>
      <w:r>
        <w:rPr>
          <w:rFonts w:ascii="Times New Roman" w:hAnsi="Times New Roman"/>
          <w:color w:val="000000"/>
          <w:sz w:val="28"/>
          <w:szCs w:val="28"/>
          <w:lang w:val="ru-RU"/>
        </w:rPr>
        <w:t>гучності</w:t>
      </w:r>
      <w:r w:rsidRPr="00A450A4">
        <w:rPr>
          <w:rFonts w:ascii="Times New Roman" w:hAnsi="Times New Roman"/>
          <w:color w:val="000000"/>
          <w:sz w:val="28"/>
          <w:szCs w:val="28"/>
        </w:rPr>
        <w:t xml:space="preserve"> </w:t>
      </w:r>
      <w:r>
        <w:rPr>
          <w:rFonts w:ascii="Times New Roman" w:hAnsi="Times New Roman"/>
          <w:color w:val="000000"/>
          <w:sz w:val="28"/>
          <w:szCs w:val="28"/>
          <w:lang w:val="ru-RU"/>
        </w:rPr>
        <w:t>спостерігаємо</w:t>
      </w:r>
      <w:r w:rsidRPr="00A450A4">
        <w:rPr>
          <w:rFonts w:ascii="Times New Roman" w:hAnsi="Times New Roman"/>
          <w:color w:val="000000"/>
          <w:sz w:val="28"/>
          <w:szCs w:val="28"/>
        </w:rPr>
        <w:t xml:space="preserve"> </w:t>
      </w:r>
      <w:r>
        <w:rPr>
          <w:rFonts w:ascii="Times New Roman" w:hAnsi="Times New Roman"/>
          <w:color w:val="000000"/>
          <w:sz w:val="28"/>
          <w:szCs w:val="28"/>
          <w:lang w:val="ru-RU"/>
        </w:rPr>
        <w:t>у</w:t>
      </w:r>
      <w:r w:rsidRPr="00A450A4">
        <w:rPr>
          <w:rFonts w:ascii="Times New Roman" w:hAnsi="Times New Roman"/>
          <w:color w:val="000000"/>
          <w:sz w:val="28"/>
          <w:szCs w:val="28"/>
        </w:rPr>
        <w:t xml:space="preserve"> </w:t>
      </w:r>
      <w:r>
        <w:rPr>
          <w:rFonts w:ascii="Times New Roman" w:hAnsi="Times New Roman"/>
          <w:color w:val="000000"/>
          <w:sz w:val="28"/>
          <w:szCs w:val="28"/>
          <w:lang w:val="ru-RU"/>
        </w:rPr>
        <w:t>фразі</w:t>
      </w:r>
      <w:r w:rsidRPr="00A450A4">
        <w:rPr>
          <w:rFonts w:ascii="Times New Roman" w:hAnsi="Times New Roman"/>
          <w:color w:val="000000"/>
          <w:sz w:val="28"/>
          <w:szCs w:val="28"/>
        </w:rPr>
        <w:t xml:space="preserve"> «</w:t>
      </w:r>
      <w:r w:rsidRPr="00A450A4">
        <w:rPr>
          <w:rFonts w:ascii="Times New Roman" w:hAnsi="Times New Roman"/>
          <w:i/>
          <w:color w:val="000000"/>
          <w:sz w:val="28"/>
          <w:szCs w:val="28"/>
        </w:rPr>
        <w:t>I am sorry but he did whisper like constantly..»</w:t>
      </w:r>
      <w:r>
        <w:rPr>
          <w:rFonts w:ascii="Times New Roman" w:hAnsi="Times New Roman"/>
          <w:i/>
          <w:color w:val="000000"/>
          <w:sz w:val="28"/>
          <w:szCs w:val="28"/>
        </w:rPr>
        <w:t xml:space="preserve">. </w:t>
      </w:r>
      <w:r>
        <w:rPr>
          <w:rFonts w:ascii="Times New Roman" w:hAnsi="Times New Roman"/>
          <w:color w:val="000000"/>
          <w:sz w:val="28"/>
          <w:szCs w:val="28"/>
          <w:lang w:val="uk-UA"/>
        </w:rPr>
        <w:t xml:space="preserve">Хоакін намагався вибачитися перед кінооператором за те, що наговорив йому грубих слів. Він почав вибачатися та сказав «але», публіка почала сміятися та аплодувати і актору довелося підвищити голос, щоб його було чутно. Загалом висота голосу середня, мовець не підвищує її часто, лише у випадках коли його перебивають. </w:t>
      </w:r>
    </w:p>
    <w:p w14:paraId="025A9420" w14:textId="77777777" w:rsidR="0040568C" w:rsidRDefault="0040568C" w:rsidP="0040568C">
      <w:pPr>
        <w:pStyle w:val="ListParagraph1"/>
        <w:spacing w:before="0" w:after="0" w:line="360" w:lineRule="auto"/>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Зміна гучності на фокусній одиниці: </w:t>
      </w:r>
    </w:p>
    <w:p w14:paraId="67F149B1" w14:textId="77777777" w:rsidR="0040568C" w:rsidRDefault="0040568C" w:rsidP="0040568C">
      <w:pPr>
        <w:pStyle w:val="ListParagraph1"/>
        <w:spacing w:before="0" w:after="0" w:line="360" w:lineRule="auto"/>
        <w:ind w:firstLine="720"/>
        <w:jc w:val="both"/>
        <w:rPr>
          <w:rFonts w:ascii="Times New Roman" w:hAnsi="Times New Roman"/>
          <w:sz w:val="28"/>
        </w:rPr>
      </w:pPr>
      <w:r w:rsidRPr="00DD793A">
        <w:rPr>
          <w:rFonts w:ascii="Times New Roman" w:hAnsi="Times New Roman"/>
          <w:i/>
          <w:sz w:val="28"/>
        </w:rPr>
        <w:t>You’re making fun of it but it’s serious for me</w:t>
      </w:r>
      <w:r>
        <w:rPr>
          <w:rFonts w:ascii="Times New Roman" w:hAnsi="Times New Roman"/>
          <w:sz w:val="28"/>
        </w:rPr>
        <w:t>.</w:t>
      </w:r>
    </w:p>
    <w:p w14:paraId="2EA502BD" w14:textId="77777777" w:rsidR="0040568C" w:rsidRDefault="0040568C" w:rsidP="0040568C">
      <w:pPr>
        <w:pStyle w:val="ListParagraph1"/>
        <w:spacing w:before="0" w:after="0" w:line="360" w:lineRule="auto"/>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Ведучий жартує про те, що актор в дитинстві танцював для своєї шафи, але Хоакін каже, що для нього це було серйозно, а ведучий сміється з цього. Актору було неприємно чути приниження і він зреагував відповідно. Промовив цю фразу тихіше за інші, тому що йому було ніяково. </w:t>
      </w:r>
    </w:p>
    <w:p w14:paraId="0B66EBAC" w14:textId="77777777" w:rsidR="0040568C" w:rsidRDefault="0040568C" w:rsidP="0040568C">
      <w:pPr>
        <w:pStyle w:val="ListParagraph1"/>
        <w:numPr>
          <w:ilvl w:val="0"/>
          <w:numId w:val="15"/>
        </w:numPr>
        <w:spacing w:before="0" w:after="0" w:line="360" w:lineRule="auto"/>
        <w:jc w:val="both"/>
        <w:rPr>
          <w:rFonts w:ascii="Times New Roman" w:hAnsi="Times New Roman"/>
          <w:i/>
          <w:color w:val="000000"/>
          <w:sz w:val="28"/>
          <w:szCs w:val="28"/>
          <w:lang w:val="uk-UA"/>
        </w:rPr>
      </w:pPr>
      <w:r w:rsidRPr="00892C1A">
        <w:rPr>
          <w:rFonts w:ascii="Times New Roman" w:hAnsi="Times New Roman"/>
          <w:i/>
          <w:color w:val="000000"/>
          <w:sz w:val="28"/>
          <w:szCs w:val="28"/>
          <w:lang w:val="uk-UA"/>
        </w:rPr>
        <w:t xml:space="preserve">Оскар: </w:t>
      </w:r>
    </w:p>
    <w:p w14:paraId="066BE541" w14:textId="77777777" w:rsidR="0040568C" w:rsidRDefault="0040568C" w:rsidP="0040568C">
      <w:pPr>
        <w:pStyle w:val="ListParagraph1"/>
        <w:spacing w:before="0" w:after="0" w:line="360" w:lineRule="auto"/>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Пік гучності припадає на кінець фрази «</w:t>
      </w:r>
      <w:r w:rsidRPr="00892C1A">
        <w:rPr>
          <w:rFonts w:ascii="Times New Roman" w:hAnsi="Times New Roman"/>
          <w:i/>
          <w:sz w:val="28"/>
        </w:rPr>
        <w:t>when we educate each other when we guide each other towards redempti</w:t>
      </w:r>
      <w:r>
        <w:rPr>
          <w:rFonts w:ascii="Times New Roman" w:hAnsi="Times New Roman"/>
          <w:i/>
          <w:sz w:val="28"/>
        </w:rPr>
        <w:t xml:space="preserve">on </w:t>
      </w:r>
      <w:r w:rsidRPr="00892C1A">
        <w:rPr>
          <w:rFonts w:ascii="Times New Roman" w:hAnsi="Times New Roman"/>
          <w:b/>
          <w:i/>
          <w:sz w:val="28"/>
        </w:rPr>
        <w:t>that is the best of humanity</w:t>
      </w:r>
      <w:r w:rsidRPr="00892C1A">
        <w:rPr>
          <w:rFonts w:ascii="Times New Roman" w:hAnsi="Times New Roman"/>
          <w:i/>
          <w:color w:val="000000"/>
          <w:sz w:val="28"/>
          <w:szCs w:val="28"/>
          <w:lang w:val="uk-UA"/>
        </w:rPr>
        <w:t>»</w:t>
      </w:r>
      <w:r>
        <w:rPr>
          <w:rFonts w:ascii="Times New Roman" w:hAnsi="Times New Roman"/>
          <w:i/>
          <w:color w:val="000000"/>
          <w:sz w:val="28"/>
          <w:szCs w:val="28"/>
          <w:lang w:val="uk-UA"/>
        </w:rPr>
        <w:t xml:space="preserve">. </w:t>
      </w:r>
      <w:r>
        <w:rPr>
          <w:rFonts w:ascii="Times New Roman" w:hAnsi="Times New Roman"/>
          <w:color w:val="000000"/>
          <w:sz w:val="28"/>
          <w:szCs w:val="28"/>
          <w:lang w:val="uk-UA"/>
        </w:rPr>
        <w:t>Мовець дійшов до кульмінації своєї промови та промовляє останні слова найгучніше, щоб акцентувати на них більше уваги, щоб донести своє повідомлення людям.</w:t>
      </w:r>
    </w:p>
    <w:p w14:paraId="744691D4" w14:textId="77777777" w:rsidR="0040568C" w:rsidRPr="00B41D10" w:rsidRDefault="0040568C" w:rsidP="0040568C">
      <w:pPr>
        <w:pStyle w:val="ListParagraph1"/>
        <w:spacing w:before="0" w:after="0" w:line="360" w:lineRule="auto"/>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Найтихіше актор промовляє фразу </w:t>
      </w:r>
      <w:r>
        <w:rPr>
          <w:rFonts w:ascii="Times New Roman" w:hAnsi="Times New Roman"/>
          <w:i/>
          <w:color w:val="000000"/>
          <w:sz w:val="28"/>
          <w:szCs w:val="28"/>
          <w:lang w:val="uk-UA"/>
        </w:rPr>
        <w:t>«</w:t>
      </w:r>
      <w:r w:rsidRPr="00BD3403">
        <w:rPr>
          <w:rFonts w:ascii="Times New Roman" w:hAnsi="Times New Roman"/>
          <w:i/>
          <w:color w:val="000000"/>
          <w:sz w:val="28"/>
          <w:szCs w:val="28"/>
          <w:lang w:val="uk-UA"/>
        </w:rPr>
        <w:t xml:space="preserve">I'm full of so much gratitude </w:t>
      </w:r>
      <w:r>
        <w:rPr>
          <w:rFonts w:ascii="Times New Roman" w:hAnsi="Times New Roman"/>
          <w:i/>
          <w:color w:val="000000"/>
          <w:sz w:val="28"/>
          <w:szCs w:val="28"/>
        </w:rPr>
        <w:t xml:space="preserve">right </w:t>
      </w:r>
      <w:r>
        <w:rPr>
          <w:rFonts w:ascii="Times New Roman" w:hAnsi="Times New Roman"/>
          <w:i/>
          <w:color w:val="000000"/>
          <w:sz w:val="28"/>
          <w:szCs w:val="28"/>
          <w:lang w:val="uk-UA"/>
        </w:rPr>
        <w:t xml:space="preserve">now». </w:t>
      </w:r>
      <w:r w:rsidRPr="00B41D10">
        <w:rPr>
          <w:rFonts w:ascii="Times New Roman" w:hAnsi="Times New Roman"/>
          <w:color w:val="000000"/>
          <w:sz w:val="28"/>
          <w:szCs w:val="28"/>
          <w:lang w:val="uk-UA"/>
        </w:rPr>
        <w:t xml:space="preserve">Він тільки но вийшов на сцену та почувався трохи розгубленим, тому промовив цю фразу тихо і більше до себе, ніж до публіки. </w:t>
      </w:r>
    </w:p>
    <w:p w14:paraId="52555A17" w14:textId="77777777" w:rsidR="0040568C" w:rsidRDefault="0040568C" w:rsidP="0040568C">
      <w:pPr>
        <w:pStyle w:val="ListParagraph1"/>
        <w:spacing w:before="0" w:after="0" w:line="360" w:lineRule="auto"/>
        <w:jc w:val="both"/>
        <w:rPr>
          <w:rFonts w:ascii="Times New Roman" w:hAnsi="Times New Roman"/>
          <w:i/>
          <w:color w:val="000000"/>
          <w:sz w:val="28"/>
          <w:szCs w:val="28"/>
          <w:lang w:val="uk-UA"/>
        </w:rPr>
      </w:pPr>
      <w:r>
        <w:rPr>
          <w:rFonts w:ascii="Arial" w:hAnsi="Arial" w:cs="Arial"/>
          <w:color w:val="4D5156"/>
          <w:sz w:val="21"/>
          <w:szCs w:val="21"/>
          <w:shd w:val="clear" w:color="auto" w:fill="FFFFFF"/>
        </w:rPr>
        <w:t>.</w:t>
      </w:r>
    </w:p>
    <w:p w14:paraId="2F6E09BC" w14:textId="77777777" w:rsidR="0040568C" w:rsidRPr="00892C1A" w:rsidRDefault="0040568C" w:rsidP="0040568C">
      <w:pPr>
        <w:pStyle w:val="ListParagraph1"/>
        <w:spacing w:before="0" w:after="0" w:line="360" w:lineRule="auto"/>
        <w:jc w:val="both"/>
        <w:rPr>
          <w:rFonts w:ascii="Times New Roman" w:hAnsi="Times New Roman"/>
          <w:color w:val="000000"/>
          <w:sz w:val="28"/>
          <w:szCs w:val="28"/>
        </w:rPr>
      </w:pPr>
    </w:p>
    <w:p w14:paraId="2B7841EC" w14:textId="77777777" w:rsidR="0040568C" w:rsidRDefault="0040568C" w:rsidP="0040568C">
      <w:pPr>
        <w:pStyle w:val="ListParagraph1"/>
        <w:spacing w:before="0" w:after="0" w:line="360" w:lineRule="auto"/>
        <w:ind w:firstLine="708"/>
        <w:rPr>
          <w:rFonts w:ascii="Times New Roman" w:eastAsia="Calibri" w:hAnsi="Times New Roman"/>
          <w:b/>
          <w:i/>
          <w:sz w:val="28"/>
          <w:szCs w:val="28"/>
          <w:lang w:val="uk-UA"/>
        </w:rPr>
      </w:pPr>
      <w:r w:rsidRPr="00702ED9">
        <w:rPr>
          <w:rFonts w:ascii="Times New Roman" w:eastAsia="Calibri" w:hAnsi="Times New Roman"/>
          <w:b/>
          <w:i/>
          <w:sz w:val="28"/>
          <w:szCs w:val="28"/>
          <w:lang w:val="uk-UA"/>
        </w:rPr>
        <w:t>Характеристика висоти голосу:</w:t>
      </w:r>
    </w:p>
    <w:p w14:paraId="3F85BF4B" w14:textId="77777777" w:rsidR="0040568C" w:rsidRDefault="0040568C" w:rsidP="0040568C">
      <w:pPr>
        <w:pStyle w:val="af2"/>
        <w:numPr>
          <w:ilvl w:val="0"/>
          <w:numId w:val="16"/>
        </w:numPr>
        <w:suppressAutoHyphens w:val="0"/>
        <w:spacing w:after="160" w:line="360" w:lineRule="auto"/>
        <w:rPr>
          <w:i/>
          <w:sz w:val="28"/>
          <w:lang w:val="uk-UA"/>
        </w:rPr>
      </w:pPr>
      <w:r w:rsidRPr="00B51910">
        <w:rPr>
          <w:i/>
          <w:sz w:val="28"/>
          <w:lang w:val="uk-UA"/>
        </w:rPr>
        <w:t>Наполеон – коханець:</w:t>
      </w:r>
    </w:p>
    <w:p w14:paraId="090881CE" w14:textId="77777777" w:rsidR="0040568C" w:rsidRDefault="0040568C" w:rsidP="0040568C">
      <w:pPr>
        <w:spacing w:line="360" w:lineRule="auto"/>
        <w:ind w:firstLine="360"/>
        <w:jc w:val="both"/>
        <w:rPr>
          <w:sz w:val="28"/>
          <w:szCs w:val="28"/>
          <w:lang w:val="uk-UA"/>
        </w:rPr>
      </w:pPr>
      <w:r w:rsidRPr="00B51910">
        <w:rPr>
          <w:sz w:val="28"/>
          <w:szCs w:val="28"/>
          <w:lang w:val="uk-UA"/>
        </w:rPr>
        <w:t xml:space="preserve">В цілому, висота голосу низька, підвищується, коли мовець гнівається та знаходиться у збудженому стані. Найяскравіший прикладом є фраза  </w:t>
      </w:r>
      <w:r w:rsidRPr="00B51910">
        <w:rPr>
          <w:i/>
          <w:iCs/>
          <w:sz w:val="28"/>
          <w:szCs w:val="28"/>
          <w:lang w:val="uk-UA"/>
        </w:rPr>
        <w:t>“</w:t>
      </w:r>
      <w:r w:rsidRPr="00B51910">
        <w:rPr>
          <w:sz w:val="28"/>
          <w:lang w:val="uk-UA"/>
        </w:rPr>
        <w:t xml:space="preserve"> </w:t>
      </w:r>
      <w:r w:rsidRPr="0040568C">
        <w:rPr>
          <w:i/>
          <w:sz w:val="28"/>
          <w:lang w:val="en-US"/>
        </w:rPr>
        <w:t>And</w:t>
      </w:r>
      <w:r w:rsidRPr="00B51910">
        <w:rPr>
          <w:i/>
          <w:sz w:val="28"/>
          <w:lang w:val="uk-UA"/>
        </w:rPr>
        <w:t xml:space="preserve"> </w:t>
      </w:r>
      <w:r w:rsidRPr="0040568C">
        <w:rPr>
          <w:i/>
          <w:sz w:val="28"/>
          <w:lang w:val="en-US"/>
        </w:rPr>
        <w:t>you</w:t>
      </w:r>
      <w:r w:rsidRPr="00B51910">
        <w:rPr>
          <w:i/>
          <w:sz w:val="28"/>
          <w:lang w:val="uk-UA"/>
        </w:rPr>
        <w:t xml:space="preserve"> </w:t>
      </w:r>
      <w:r w:rsidRPr="0040568C">
        <w:rPr>
          <w:i/>
          <w:sz w:val="28"/>
          <w:lang w:val="en-US"/>
        </w:rPr>
        <w:t>will</w:t>
      </w:r>
      <w:r w:rsidRPr="00B51910">
        <w:rPr>
          <w:i/>
          <w:sz w:val="28"/>
          <w:lang w:val="uk-UA"/>
        </w:rPr>
        <w:t xml:space="preserve"> </w:t>
      </w:r>
      <w:r w:rsidRPr="0040568C">
        <w:rPr>
          <w:i/>
          <w:sz w:val="28"/>
          <w:lang w:val="en-US"/>
        </w:rPr>
        <w:t>do</w:t>
      </w:r>
      <w:r w:rsidRPr="00B51910">
        <w:rPr>
          <w:i/>
          <w:sz w:val="28"/>
          <w:lang w:val="uk-UA"/>
        </w:rPr>
        <w:t xml:space="preserve"> </w:t>
      </w:r>
      <w:r w:rsidRPr="0040568C">
        <w:rPr>
          <w:b/>
          <w:i/>
          <w:sz w:val="28"/>
          <w:lang w:val="en-US"/>
        </w:rPr>
        <w:t>anything</w:t>
      </w:r>
      <w:r w:rsidRPr="00B51910">
        <w:rPr>
          <w:i/>
          <w:sz w:val="28"/>
          <w:lang w:val="uk-UA"/>
        </w:rPr>
        <w:t>.</w:t>
      </w:r>
      <w:r w:rsidRPr="00B51910">
        <w:rPr>
          <w:sz w:val="28"/>
          <w:lang w:val="uk-UA"/>
        </w:rPr>
        <w:t xml:space="preserve"> </w:t>
      </w:r>
      <w:r w:rsidRPr="00B51910">
        <w:rPr>
          <w:i/>
          <w:iCs/>
          <w:sz w:val="28"/>
          <w:szCs w:val="28"/>
          <w:lang w:val="uk-UA"/>
        </w:rPr>
        <w:t xml:space="preserve">” </w:t>
      </w:r>
      <w:r w:rsidRPr="00B51910">
        <w:rPr>
          <w:sz w:val="28"/>
          <w:szCs w:val="28"/>
          <w:lang w:val="uk-UA"/>
        </w:rPr>
        <w:t xml:space="preserve">з ядерним тоном </w:t>
      </w:r>
      <w:r w:rsidRPr="0040568C">
        <w:rPr>
          <w:sz w:val="28"/>
          <w:szCs w:val="28"/>
          <w:lang w:val="en-US"/>
        </w:rPr>
        <w:t xml:space="preserve">The </w:t>
      </w:r>
      <w:r w:rsidRPr="00B51910">
        <w:rPr>
          <w:sz w:val="28"/>
          <w:szCs w:val="28"/>
          <w:lang w:val="uk-UA"/>
        </w:rPr>
        <w:t xml:space="preserve">High Fall. </w:t>
      </w:r>
      <w:r>
        <w:rPr>
          <w:sz w:val="28"/>
          <w:szCs w:val="28"/>
          <w:lang w:val="uk-UA"/>
        </w:rPr>
        <w:t xml:space="preserve">Мовець дуже злий та </w:t>
      </w:r>
      <w:r>
        <w:rPr>
          <w:sz w:val="28"/>
          <w:szCs w:val="28"/>
          <w:lang w:val="uk-UA"/>
        </w:rPr>
        <w:lastRenderedPageBreak/>
        <w:t>ображений та промовляє слово «</w:t>
      </w:r>
      <w:r>
        <w:rPr>
          <w:sz w:val="28"/>
          <w:szCs w:val="28"/>
        </w:rPr>
        <w:t>anything</w:t>
      </w:r>
      <w:r>
        <w:rPr>
          <w:sz w:val="28"/>
          <w:szCs w:val="28"/>
          <w:lang w:val="uk-UA"/>
        </w:rPr>
        <w:t>»</w:t>
      </w:r>
      <w:r w:rsidRPr="00B51910">
        <w:rPr>
          <w:sz w:val="28"/>
          <w:szCs w:val="28"/>
        </w:rPr>
        <w:t xml:space="preserve"> </w:t>
      </w:r>
      <w:r>
        <w:rPr>
          <w:sz w:val="28"/>
          <w:szCs w:val="28"/>
          <w:lang w:val="uk-UA"/>
        </w:rPr>
        <w:t xml:space="preserve">дуже високо та нетипово для його тембру голосу. </w:t>
      </w:r>
    </w:p>
    <w:p w14:paraId="26688258" w14:textId="77777777" w:rsidR="0040568C" w:rsidRPr="000F6BA9" w:rsidRDefault="0040568C" w:rsidP="0040568C">
      <w:pPr>
        <w:pStyle w:val="af2"/>
        <w:numPr>
          <w:ilvl w:val="0"/>
          <w:numId w:val="16"/>
        </w:numPr>
        <w:suppressAutoHyphens w:val="0"/>
        <w:spacing w:after="160" w:line="360" w:lineRule="auto"/>
        <w:jc w:val="both"/>
        <w:rPr>
          <w:i/>
          <w:sz w:val="28"/>
          <w:szCs w:val="28"/>
          <w:lang w:val="uk-UA"/>
        </w:rPr>
      </w:pPr>
      <w:r w:rsidRPr="000F6BA9">
        <w:rPr>
          <w:i/>
          <w:sz w:val="28"/>
          <w:szCs w:val="28"/>
          <w:lang w:val="uk-UA"/>
        </w:rPr>
        <w:t xml:space="preserve">Наполеон-полководець: </w:t>
      </w:r>
    </w:p>
    <w:p w14:paraId="125D40E4" w14:textId="77777777" w:rsidR="0040568C" w:rsidRDefault="0040568C" w:rsidP="00FD5082">
      <w:pPr>
        <w:spacing w:line="360" w:lineRule="auto"/>
        <w:ind w:firstLine="360"/>
        <w:jc w:val="both"/>
        <w:rPr>
          <w:sz w:val="28"/>
          <w:szCs w:val="28"/>
          <w:lang w:val="uk-UA"/>
        </w:rPr>
      </w:pPr>
      <w:r w:rsidRPr="000F6BA9">
        <w:rPr>
          <w:sz w:val="28"/>
          <w:szCs w:val="28"/>
          <w:lang w:val="uk-UA"/>
        </w:rPr>
        <w:t xml:space="preserve">Загалом </w:t>
      </w:r>
      <w:r>
        <w:rPr>
          <w:sz w:val="28"/>
          <w:szCs w:val="28"/>
          <w:lang w:val="uk-UA"/>
        </w:rPr>
        <w:t>висота голосу низька</w:t>
      </w:r>
      <w:r>
        <w:rPr>
          <w:rFonts w:eastAsia="Calibri"/>
          <w:sz w:val="28"/>
          <w:szCs w:val="28"/>
          <w:lang w:val="uk-UA"/>
        </w:rPr>
        <w:t>, підвищується коли мовець надає накази на полі бою та понижається коли мовець дуже серйозний або засмучений. Наприклад, фрази «</w:t>
      </w:r>
      <w:r w:rsidRPr="0040568C">
        <w:rPr>
          <w:i/>
          <w:sz w:val="28"/>
          <w:lang w:val="en-US"/>
        </w:rPr>
        <w:t>I love France too much. All I’ve desired was its glory. I would never bring her misfortune. They want me to abdicate. Fine, I’ll abdicate</w:t>
      </w:r>
      <w:r>
        <w:rPr>
          <w:i/>
          <w:sz w:val="28"/>
          <w:lang w:val="uk-UA"/>
        </w:rPr>
        <w:t xml:space="preserve">» </w:t>
      </w:r>
      <w:r>
        <w:rPr>
          <w:sz w:val="28"/>
          <w:lang w:val="uk-UA"/>
        </w:rPr>
        <w:t>Наполеон промовляє дуже низьким голосом</w:t>
      </w:r>
      <w:r w:rsidRPr="00B51910">
        <w:rPr>
          <w:sz w:val="28"/>
          <w:szCs w:val="28"/>
          <w:lang w:val="uk-UA"/>
        </w:rPr>
        <w:t>,</w:t>
      </w:r>
      <w:r>
        <w:rPr>
          <w:sz w:val="28"/>
          <w:szCs w:val="28"/>
          <w:lang w:val="uk-UA"/>
        </w:rPr>
        <w:t xml:space="preserve"> тому що його змусили відмовитися від посади через дуже великі втрати на полі бою і він почуває себе розбитим. Як полководець він показав свою слабкість і не зміг вчасно зупинитися</w:t>
      </w:r>
      <w:r w:rsidRPr="00B51910">
        <w:rPr>
          <w:sz w:val="28"/>
          <w:szCs w:val="28"/>
          <w:lang w:val="uk-UA"/>
        </w:rPr>
        <w:t>,</w:t>
      </w:r>
      <w:r>
        <w:rPr>
          <w:sz w:val="28"/>
          <w:szCs w:val="28"/>
          <w:lang w:val="uk-UA"/>
        </w:rPr>
        <w:t xml:space="preserve"> що призвело до загибелі величезної кількості солдат. Через внутрішні переживання</w:t>
      </w:r>
      <w:r w:rsidRPr="00B51910">
        <w:rPr>
          <w:sz w:val="28"/>
          <w:szCs w:val="28"/>
          <w:lang w:val="uk-UA"/>
        </w:rPr>
        <w:t>,</w:t>
      </w:r>
      <w:r>
        <w:rPr>
          <w:sz w:val="28"/>
          <w:szCs w:val="28"/>
          <w:lang w:val="uk-UA"/>
        </w:rPr>
        <w:t xml:space="preserve"> депресію та розпач він промовляє ці фрази дуже низько. </w:t>
      </w:r>
    </w:p>
    <w:p w14:paraId="1E8F12EB" w14:textId="77777777" w:rsidR="0040568C" w:rsidRDefault="0040568C" w:rsidP="0040568C">
      <w:pPr>
        <w:pStyle w:val="af2"/>
        <w:numPr>
          <w:ilvl w:val="0"/>
          <w:numId w:val="18"/>
        </w:numPr>
        <w:suppressAutoHyphens w:val="0"/>
        <w:spacing w:after="160" w:line="360" w:lineRule="auto"/>
        <w:rPr>
          <w:i/>
          <w:sz w:val="28"/>
          <w:lang w:val="uk-UA"/>
        </w:rPr>
      </w:pPr>
      <w:r w:rsidRPr="008F6866">
        <w:rPr>
          <w:i/>
          <w:sz w:val="28"/>
          <w:lang w:val="uk-UA"/>
        </w:rPr>
        <w:t xml:space="preserve">Наполеон – політичний </w:t>
      </w:r>
      <w:r>
        <w:rPr>
          <w:i/>
          <w:sz w:val="28"/>
          <w:lang w:val="uk-UA"/>
        </w:rPr>
        <w:t xml:space="preserve">діяч: </w:t>
      </w:r>
    </w:p>
    <w:p w14:paraId="71D57BAA" w14:textId="77777777" w:rsidR="0040568C" w:rsidRPr="009C13C9" w:rsidRDefault="0040568C" w:rsidP="00FD5082">
      <w:pPr>
        <w:spacing w:line="360" w:lineRule="auto"/>
        <w:ind w:firstLine="720"/>
        <w:jc w:val="both"/>
        <w:rPr>
          <w:sz w:val="28"/>
        </w:rPr>
      </w:pPr>
      <w:r>
        <w:rPr>
          <w:sz w:val="28"/>
          <w:lang w:val="uk-UA"/>
        </w:rPr>
        <w:t>В цілому висота голосу низька, підвищується коли мовець гнівається та знаходиться у збудженому стані. У фразі «</w:t>
      </w:r>
      <w:r w:rsidRPr="008F6866">
        <w:rPr>
          <w:i/>
          <w:sz w:val="28"/>
          <w:lang w:val="uk-UA"/>
        </w:rPr>
        <w:t>The entire world know</w:t>
      </w:r>
      <w:r>
        <w:rPr>
          <w:i/>
          <w:sz w:val="28"/>
          <w:lang w:val="uk-UA"/>
        </w:rPr>
        <w:t>s of my arrival but not my wife</w:t>
      </w:r>
      <w:r w:rsidRPr="008F6866">
        <w:rPr>
          <w:i/>
          <w:sz w:val="28"/>
          <w:lang w:val="uk-UA"/>
        </w:rPr>
        <w:t>»</w:t>
      </w:r>
      <w:r>
        <w:rPr>
          <w:i/>
          <w:sz w:val="28"/>
          <w:lang w:val="uk-UA"/>
        </w:rPr>
        <w:t xml:space="preserve"> </w:t>
      </w:r>
      <w:r>
        <w:rPr>
          <w:sz w:val="28"/>
          <w:lang w:val="uk-UA"/>
        </w:rPr>
        <w:t>спостерігаємо найвищу висоту голосу через те, що мовець дуже розлючений та ображений. Пік висоти припадає на слово «</w:t>
      </w:r>
      <w:r w:rsidRPr="008F6866">
        <w:rPr>
          <w:i/>
          <w:sz w:val="28"/>
        </w:rPr>
        <w:t>wife</w:t>
      </w:r>
      <w:r>
        <w:rPr>
          <w:sz w:val="28"/>
          <w:lang w:val="uk-UA"/>
        </w:rPr>
        <w:t>»</w:t>
      </w:r>
      <w:r>
        <w:rPr>
          <w:sz w:val="28"/>
        </w:rPr>
        <w:t xml:space="preserve">. </w:t>
      </w:r>
    </w:p>
    <w:p w14:paraId="25F60EBD" w14:textId="77777777" w:rsidR="0040568C" w:rsidRPr="000F6BA9" w:rsidRDefault="0040568C" w:rsidP="00FD5082">
      <w:pPr>
        <w:spacing w:line="360" w:lineRule="auto"/>
        <w:jc w:val="both"/>
        <w:rPr>
          <w:sz w:val="28"/>
          <w:szCs w:val="28"/>
          <w:lang w:val="uk-UA"/>
        </w:rPr>
      </w:pPr>
    </w:p>
    <w:p w14:paraId="6BA02460" w14:textId="77777777" w:rsidR="0040568C" w:rsidRDefault="0040568C" w:rsidP="0040568C">
      <w:pPr>
        <w:pStyle w:val="ListParagraph1"/>
        <w:numPr>
          <w:ilvl w:val="0"/>
          <w:numId w:val="18"/>
        </w:numPr>
        <w:spacing w:before="0" w:after="0" w:line="360" w:lineRule="auto"/>
        <w:rPr>
          <w:rFonts w:ascii="Times New Roman" w:eastAsia="Calibri" w:hAnsi="Times New Roman"/>
          <w:i/>
          <w:iCs/>
          <w:sz w:val="28"/>
          <w:szCs w:val="28"/>
          <w:lang w:val="uk-UA"/>
        </w:rPr>
      </w:pPr>
      <w:r>
        <w:rPr>
          <w:rFonts w:ascii="Times New Roman" w:eastAsia="Calibri" w:hAnsi="Times New Roman"/>
          <w:i/>
          <w:iCs/>
          <w:sz w:val="28"/>
          <w:szCs w:val="28"/>
          <w:lang w:val="uk-UA"/>
        </w:rPr>
        <w:t>Комфортне інтерв’ю:</w:t>
      </w:r>
    </w:p>
    <w:p w14:paraId="79A06E28" w14:textId="77777777" w:rsidR="0040568C" w:rsidRPr="00702ED9" w:rsidRDefault="0040568C" w:rsidP="0040568C">
      <w:pPr>
        <w:pStyle w:val="af2"/>
        <w:spacing w:line="360" w:lineRule="auto"/>
        <w:ind w:left="0"/>
        <w:jc w:val="both"/>
        <w:rPr>
          <w:sz w:val="28"/>
          <w:szCs w:val="28"/>
          <w:lang w:val="uk-UA"/>
        </w:rPr>
      </w:pPr>
      <w:r w:rsidRPr="00702ED9">
        <w:rPr>
          <w:sz w:val="28"/>
          <w:szCs w:val="28"/>
          <w:lang w:val="uk-UA"/>
        </w:rPr>
        <w:tab/>
      </w:r>
    </w:p>
    <w:p w14:paraId="1AAEFB54" w14:textId="77777777" w:rsidR="0040568C" w:rsidRDefault="0040568C" w:rsidP="0040568C">
      <w:pPr>
        <w:pStyle w:val="af2"/>
        <w:spacing w:line="360" w:lineRule="auto"/>
        <w:ind w:left="0"/>
        <w:jc w:val="both"/>
        <w:rPr>
          <w:sz w:val="28"/>
          <w:szCs w:val="28"/>
          <w:lang w:val="uk-UA"/>
        </w:rPr>
      </w:pPr>
      <w:r w:rsidRPr="00702ED9">
        <w:rPr>
          <w:sz w:val="28"/>
          <w:szCs w:val="28"/>
          <w:lang w:val="uk-UA"/>
        </w:rPr>
        <w:tab/>
        <w:t>Взагалі,</w:t>
      </w:r>
      <w:r>
        <w:rPr>
          <w:sz w:val="28"/>
          <w:szCs w:val="28"/>
          <w:lang w:val="uk-UA"/>
        </w:rPr>
        <w:t xml:space="preserve"> висота голосу низька, </w:t>
      </w:r>
      <w:r w:rsidRPr="00702ED9">
        <w:rPr>
          <w:sz w:val="28"/>
          <w:szCs w:val="28"/>
          <w:lang w:val="uk-UA"/>
        </w:rPr>
        <w:t xml:space="preserve">підвищується при емоційних висловлюваннях. Наприклад, голос мовця підвищується коли він перепитує </w:t>
      </w:r>
      <w:r>
        <w:rPr>
          <w:sz w:val="28"/>
          <w:szCs w:val="28"/>
          <w:lang w:val="uk-UA"/>
        </w:rPr>
        <w:t>у ведучого правила гри, які він не дуже добре розуміє, або коли актор здивований. Наприклад, у фразі  «</w:t>
      </w:r>
      <w:r w:rsidRPr="00702ED9">
        <w:rPr>
          <w:i/>
          <w:sz w:val="28"/>
          <w:szCs w:val="28"/>
        </w:rPr>
        <w:t>You</w:t>
      </w:r>
      <w:r w:rsidRPr="00702ED9">
        <w:rPr>
          <w:i/>
          <w:sz w:val="28"/>
          <w:szCs w:val="28"/>
          <w:lang w:val="uk-UA"/>
        </w:rPr>
        <w:t xml:space="preserve"> </w:t>
      </w:r>
      <w:r w:rsidRPr="00702ED9">
        <w:rPr>
          <w:i/>
          <w:sz w:val="28"/>
          <w:szCs w:val="28"/>
        </w:rPr>
        <w:t>guys</w:t>
      </w:r>
      <w:r w:rsidRPr="00702ED9">
        <w:rPr>
          <w:i/>
          <w:sz w:val="28"/>
          <w:szCs w:val="28"/>
          <w:lang w:val="uk-UA"/>
        </w:rPr>
        <w:t xml:space="preserve"> </w:t>
      </w:r>
      <w:r w:rsidRPr="00702ED9">
        <w:rPr>
          <w:i/>
          <w:sz w:val="28"/>
          <w:szCs w:val="28"/>
        </w:rPr>
        <w:t>listen</w:t>
      </w:r>
      <w:r w:rsidRPr="00702ED9">
        <w:rPr>
          <w:i/>
          <w:sz w:val="28"/>
          <w:szCs w:val="28"/>
          <w:lang w:val="uk-UA"/>
        </w:rPr>
        <w:t xml:space="preserve"> </w:t>
      </w:r>
      <w:r w:rsidRPr="00702ED9">
        <w:rPr>
          <w:i/>
          <w:sz w:val="28"/>
          <w:szCs w:val="28"/>
        </w:rPr>
        <w:t>to</w:t>
      </w:r>
      <w:r w:rsidRPr="00702ED9">
        <w:rPr>
          <w:i/>
          <w:sz w:val="28"/>
          <w:szCs w:val="28"/>
          <w:lang w:val="uk-UA"/>
        </w:rPr>
        <w:t xml:space="preserve"> </w:t>
      </w:r>
      <w:r w:rsidRPr="00702ED9">
        <w:rPr>
          <w:i/>
          <w:sz w:val="28"/>
          <w:szCs w:val="28"/>
        </w:rPr>
        <w:t>him</w:t>
      </w:r>
      <w:r w:rsidRPr="00702ED9">
        <w:rPr>
          <w:i/>
          <w:sz w:val="28"/>
          <w:szCs w:val="28"/>
          <w:lang w:val="uk-UA"/>
        </w:rPr>
        <w:t>?</w:t>
      </w:r>
      <w:r>
        <w:rPr>
          <w:i/>
          <w:sz w:val="28"/>
          <w:szCs w:val="28"/>
          <w:lang w:val="uk-UA"/>
        </w:rPr>
        <w:t xml:space="preserve">» </w:t>
      </w:r>
      <w:r>
        <w:rPr>
          <w:sz w:val="28"/>
          <w:szCs w:val="28"/>
          <w:lang w:val="uk-UA"/>
        </w:rPr>
        <w:t xml:space="preserve">актор виражає щире здивування, використовуючи ядерний тон </w:t>
      </w:r>
      <w:r>
        <w:rPr>
          <w:sz w:val="28"/>
          <w:szCs w:val="28"/>
        </w:rPr>
        <w:t>The</w:t>
      </w:r>
      <w:r w:rsidRPr="00F96A6D">
        <w:rPr>
          <w:sz w:val="28"/>
          <w:szCs w:val="28"/>
          <w:lang w:val="uk-UA"/>
        </w:rPr>
        <w:t xml:space="preserve"> </w:t>
      </w:r>
      <w:r>
        <w:rPr>
          <w:sz w:val="28"/>
          <w:szCs w:val="28"/>
        </w:rPr>
        <w:t>High</w:t>
      </w:r>
      <w:r w:rsidRPr="00C4664A">
        <w:rPr>
          <w:sz w:val="28"/>
          <w:szCs w:val="28"/>
          <w:lang w:val="uk-UA"/>
        </w:rPr>
        <w:t xml:space="preserve"> </w:t>
      </w:r>
      <w:r>
        <w:rPr>
          <w:sz w:val="28"/>
          <w:szCs w:val="28"/>
        </w:rPr>
        <w:t>Rise</w:t>
      </w:r>
      <w:r w:rsidRPr="00C4664A">
        <w:rPr>
          <w:sz w:val="28"/>
          <w:szCs w:val="28"/>
          <w:lang w:val="uk-UA"/>
        </w:rPr>
        <w:t xml:space="preserve">. </w:t>
      </w:r>
    </w:p>
    <w:p w14:paraId="45EC96AA" w14:textId="77777777" w:rsidR="0040568C" w:rsidRDefault="0040568C" w:rsidP="0040568C">
      <w:pPr>
        <w:pStyle w:val="af2"/>
        <w:spacing w:line="360" w:lineRule="auto"/>
        <w:ind w:left="0"/>
        <w:jc w:val="both"/>
        <w:rPr>
          <w:sz w:val="28"/>
          <w:szCs w:val="28"/>
          <w:lang w:val="uk-UA"/>
        </w:rPr>
      </w:pPr>
    </w:p>
    <w:p w14:paraId="205CC6BC" w14:textId="77777777" w:rsidR="0040568C" w:rsidRPr="00520C91" w:rsidRDefault="0040568C" w:rsidP="0040568C">
      <w:pPr>
        <w:pStyle w:val="af2"/>
        <w:numPr>
          <w:ilvl w:val="0"/>
          <w:numId w:val="18"/>
        </w:numPr>
        <w:suppressAutoHyphens w:val="0"/>
        <w:spacing w:after="160" w:line="360" w:lineRule="auto"/>
        <w:jc w:val="both"/>
        <w:rPr>
          <w:i/>
          <w:lang w:val="uk-UA"/>
        </w:rPr>
      </w:pPr>
      <w:r w:rsidRPr="00520C91">
        <w:rPr>
          <w:i/>
          <w:sz w:val="28"/>
          <w:szCs w:val="28"/>
          <w:lang w:val="uk-UA"/>
        </w:rPr>
        <w:t xml:space="preserve">Некомфортне інтерв’ю: </w:t>
      </w:r>
    </w:p>
    <w:p w14:paraId="2240DF02" w14:textId="77777777" w:rsidR="0040568C" w:rsidRDefault="0040568C" w:rsidP="0040568C">
      <w:pPr>
        <w:spacing w:line="360" w:lineRule="auto"/>
        <w:ind w:firstLine="708"/>
        <w:jc w:val="both"/>
        <w:rPr>
          <w:sz w:val="28"/>
          <w:lang w:val="uk-UA"/>
        </w:rPr>
      </w:pPr>
      <w:r>
        <w:rPr>
          <w:sz w:val="28"/>
          <w:lang w:val="uk-UA"/>
        </w:rPr>
        <w:lastRenderedPageBreak/>
        <w:t xml:space="preserve">Загалом висота голосу низька, підвищується на початку деяких синтагм, коли мовець розповідає якусь історію та понижається коли актор почуває себе зніяковіло та йому щось не подобається. </w:t>
      </w:r>
    </w:p>
    <w:p w14:paraId="2DB818DC" w14:textId="77777777" w:rsidR="0040568C" w:rsidRDefault="0040568C" w:rsidP="0040568C">
      <w:pPr>
        <w:spacing w:line="360" w:lineRule="auto"/>
        <w:ind w:firstLine="708"/>
        <w:jc w:val="both"/>
        <w:rPr>
          <w:sz w:val="28"/>
          <w:lang w:val="uk-UA"/>
        </w:rPr>
      </w:pPr>
    </w:p>
    <w:p w14:paraId="0A9E6E31" w14:textId="77777777" w:rsidR="0040568C" w:rsidRDefault="0040568C" w:rsidP="0040568C">
      <w:pPr>
        <w:pStyle w:val="af2"/>
        <w:numPr>
          <w:ilvl w:val="0"/>
          <w:numId w:val="18"/>
        </w:numPr>
        <w:suppressAutoHyphens w:val="0"/>
        <w:spacing w:after="160" w:line="360" w:lineRule="auto"/>
        <w:jc w:val="both"/>
        <w:rPr>
          <w:sz w:val="28"/>
          <w:lang w:val="uk-UA"/>
        </w:rPr>
      </w:pPr>
      <w:r w:rsidRPr="00520C91">
        <w:rPr>
          <w:i/>
          <w:sz w:val="28"/>
          <w:lang w:val="uk-UA"/>
        </w:rPr>
        <w:t>Оскар</w:t>
      </w:r>
      <w:r>
        <w:rPr>
          <w:sz w:val="28"/>
          <w:lang w:val="uk-UA"/>
        </w:rPr>
        <w:t xml:space="preserve">: </w:t>
      </w:r>
    </w:p>
    <w:p w14:paraId="7AF5FF1A" w14:textId="77777777" w:rsidR="0040568C" w:rsidRDefault="0040568C" w:rsidP="00FD5082">
      <w:pPr>
        <w:spacing w:line="360" w:lineRule="auto"/>
        <w:ind w:firstLine="360"/>
        <w:jc w:val="both"/>
        <w:rPr>
          <w:sz w:val="28"/>
          <w:lang w:val="uk-UA"/>
        </w:rPr>
      </w:pPr>
      <w:r>
        <w:rPr>
          <w:sz w:val="28"/>
          <w:lang w:val="uk-UA"/>
        </w:rPr>
        <w:t xml:space="preserve">Взагалі висота голосу низька, підвищується коли мовець досягає кульмінації своєї промови і хоче акцентувати увагу на важливих речах. </w:t>
      </w:r>
    </w:p>
    <w:p w14:paraId="4A487637" w14:textId="77777777" w:rsidR="0040568C" w:rsidRPr="00520C91" w:rsidRDefault="0040568C" w:rsidP="00FD5082">
      <w:pPr>
        <w:spacing w:line="360" w:lineRule="auto"/>
        <w:ind w:firstLine="360"/>
        <w:jc w:val="both"/>
        <w:rPr>
          <w:sz w:val="28"/>
          <w:lang w:val="uk-UA"/>
        </w:rPr>
      </w:pPr>
      <w:r>
        <w:rPr>
          <w:sz w:val="28"/>
          <w:lang w:val="uk-UA"/>
        </w:rPr>
        <w:t>Також можемо спостерігати підвищення висоти голосу коли він нервує. Брат Хоакіна помер у юному віці і актор захотів процитувати його. Йому було досить боляче це робити, тому промовляючи фразу «</w:t>
      </w:r>
      <w:r w:rsidRPr="00520C91">
        <w:rPr>
          <w:i/>
          <w:sz w:val="28"/>
        </w:rPr>
        <w:t>run</w:t>
      </w:r>
      <w:r w:rsidRPr="00520C91">
        <w:rPr>
          <w:i/>
          <w:sz w:val="28"/>
          <w:lang w:val="uk-UA"/>
        </w:rPr>
        <w:t xml:space="preserve"> </w:t>
      </w:r>
      <w:r w:rsidRPr="00520C91">
        <w:rPr>
          <w:i/>
          <w:sz w:val="28"/>
        </w:rPr>
        <w:t>to</w:t>
      </w:r>
      <w:r w:rsidRPr="00520C91">
        <w:rPr>
          <w:i/>
          <w:sz w:val="28"/>
          <w:lang w:val="uk-UA"/>
        </w:rPr>
        <w:t xml:space="preserve"> </w:t>
      </w:r>
      <w:r w:rsidRPr="00520C91">
        <w:rPr>
          <w:i/>
          <w:sz w:val="28"/>
        </w:rPr>
        <w:t>the</w:t>
      </w:r>
      <w:r w:rsidRPr="00520C91">
        <w:rPr>
          <w:i/>
          <w:sz w:val="28"/>
          <w:lang w:val="uk-UA"/>
        </w:rPr>
        <w:t xml:space="preserve"> </w:t>
      </w:r>
      <w:r w:rsidRPr="00520C91">
        <w:rPr>
          <w:i/>
          <w:sz w:val="28"/>
        </w:rPr>
        <w:t>rescue</w:t>
      </w:r>
      <w:r w:rsidRPr="00520C91">
        <w:rPr>
          <w:i/>
          <w:sz w:val="28"/>
          <w:lang w:val="uk-UA"/>
        </w:rPr>
        <w:t xml:space="preserve"> </w:t>
      </w:r>
      <w:r w:rsidRPr="00520C91">
        <w:rPr>
          <w:i/>
          <w:sz w:val="28"/>
        </w:rPr>
        <w:t>with</w:t>
      </w:r>
      <w:r w:rsidRPr="00520C91">
        <w:rPr>
          <w:i/>
          <w:sz w:val="28"/>
          <w:lang w:val="uk-UA"/>
        </w:rPr>
        <w:t xml:space="preserve"> </w:t>
      </w:r>
      <w:r w:rsidRPr="00520C91">
        <w:rPr>
          <w:i/>
          <w:sz w:val="28"/>
        </w:rPr>
        <w:t>love</w:t>
      </w:r>
      <w:r w:rsidRPr="00520C91">
        <w:rPr>
          <w:i/>
          <w:sz w:val="28"/>
          <w:lang w:val="uk-UA"/>
        </w:rPr>
        <w:t xml:space="preserve"> </w:t>
      </w:r>
      <w:r w:rsidRPr="00520C91">
        <w:rPr>
          <w:i/>
          <w:sz w:val="28"/>
        </w:rPr>
        <w:t>and</w:t>
      </w:r>
      <w:r w:rsidRPr="00520C91">
        <w:rPr>
          <w:i/>
          <w:sz w:val="28"/>
          <w:lang w:val="uk-UA"/>
        </w:rPr>
        <w:t xml:space="preserve"> </w:t>
      </w:r>
      <w:r w:rsidRPr="00520C91">
        <w:rPr>
          <w:i/>
          <w:sz w:val="28"/>
        </w:rPr>
        <w:t>peace</w:t>
      </w:r>
      <w:r w:rsidRPr="00520C91">
        <w:rPr>
          <w:i/>
          <w:sz w:val="28"/>
          <w:lang w:val="uk-UA"/>
        </w:rPr>
        <w:t xml:space="preserve"> </w:t>
      </w:r>
      <w:r w:rsidRPr="00520C91">
        <w:rPr>
          <w:i/>
          <w:sz w:val="28"/>
        </w:rPr>
        <w:t>will</w:t>
      </w:r>
      <w:r w:rsidRPr="00520C91">
        <w:rPr>
          <w:i/>
          <w:sz w:val="28"/>
          <w:lang w:val="uk-UA"/>
        </w:rPr>
        <w:t xml:space="preserve"> </w:t>
      </w:r>
      <w:r w:rsidRPr="00520C91">
        <w:rPr>
          <w:i/>
          <w:sz w:val="28"/>
        </w:rPr>
        <w:t>follow</w:t>
      </w:r>
      <w:r w:rsidRPr="00520C91">
        <w:rPr>
          <w:i/>
          <w:sz w:val="28"/>
          <w:lang w:val="uk-UA"/>
        </w:rPr>
        <w:t>»</w:t>
      </w:r>
      <w:r>
        <w:rPr>
          <w:i/>
          <w:sz w:val="28"/>
          <w:lang w:val="uk-UA"/>
        </w:rPr>
        <w:t xml:space="preserve">, </w:t>
      </w:r>
      <w:r>
        <w:rPr>
          <w:sz w:val="28"/>
          <w:lang w:val="uk-UA"/>
        </w:rPr>
        <w:t xml:space="preserve">у нього досить підвищена висота голосу і голос трохи тремтить. </w:t>
      </w:r>
    </w:p>
    <w:p w14:paraId="58EBF9DD" w14:textId="77777777" w:rsidR="0040568C" w:rsidRPr="00520C91" w:rsidRDefault="0040568C" w:rsidP="0040568C">
      <w:pPr>
        <w:spacing w:line="360" w:lineRule="auto"/>
        <w:ind w:firstLine="360"/>
        <w:jc w:val="both"/>
        <w:rPr>
          <w:sz w:val="28"/>
          <w:lang w:val="uk-UA"/>
        </w:rPr>
      </w:pPr>
    </w:p>
    <w:p w14:paraId="6FDD83FA" w14:textId="77777777" w:rsidR="0040568C" w:rsidRPr="00D46FE6" w:rsidRDefault="0040568C" w:rsidP="0040568C">
      <w:pPr>
        <w:spacing w:line="360" w:lineRule="auto"/>
        <w:jc w:val="both"/>
        <w:rPr>
          <w:sz w:val="28"/>
          <w:lang w:val="uk-UA"/>
        </w:rPr>
      </w:pPr>
    </w:p>
    <w:p w14:paraId="201CEEDB" w14:textId="77777777" w:rsidR="0040568C" w:rsidRDefault="0040568C" w:rsidP="0040568C">
      <w:pPr>
        <w:spacing w:line="360" w:lineRule="auto"/>
        <w:ind w:firstLine="708"/>
        <w:rPr>
          <w:b/>
          <w:bCs/>
          <w:sz w:val="28"/>
          <w:szCs w:val="28"/>
          <w:lang w:val="uk-UA"/>
        </w:rPr>
      </w:pPr>
      <w:r w:rsidRPr="00702ED9">
        <w:rPr>
          <w:b/>
          <w:bCs/>
          <w:i/>
          <w:sz w:val="28"/>
          <w:szCs w:val="28"/>
          <w:lang w:val="uk-UA"/>
        </w:rPr>
        <w:t>Максимальний діапазон голосу</w:t>
      </w:r>
      <w:r w:rsidRPr="00702ED9">
        <w:rPr>
          <w:b/>
          <w:bCs/>
          <w:sz w:val="28"/>
          <w:szCs w:val="28"/>
          <w:lang w:val="uk-UA"/>
        </w:rPr>
        <w:t>:</w:t>
      </w:r>
    </w:p>
    <w:p w14:paraId="110403BB" w14:textId="77777777" w:rsidR="0040568C" w:rsidRPr="00DB1193" w:rsidRDefault="0040568C" w:rsidP="0040568C">
      <w:pPr>
        <w:pStyle w:val="af2"/>
        <w:numPr>
          <w:ilvl w:val="0"/>
          <w:numId w:val="19"/>
        </w:numPr>
        <w:suppressAutoHyphens w:val="0"/>
        <w:spacing w:after="160" w:line="360" w:lineRule="auto"/>
        <w:rPr>
          <w:i/>
          <w:sz w:val="28"/>
          <w:lang w:val="uk-UA"/>
        </w:rPr>
      </w:pPr>
      <w:r w:rsidRPr="00DB1193">
        <w:rPr>
          <w:i/>
          <w:sz w:val="28"/>
          <w:lang w:val="uk-UA"/>
        </w:rPr>
        <w:t>Наполеон – коханець:</w:t>
      </w:r>
    </w:p>
    <w:p w14:paraId="620FCAF0" w14:textId="77777777" w:rsidR="0040568C" w:rsidRPr="0096101F" w:rsidRDefault="0040568C" w:rsidP="0040568C">
      <w:pPr>
        <w:spacing w:line="360" w:lineRule="auto"/>
        <w:ind w:left="360" w:firstLine="360"/>
        <w:rPr>
          <w:i/>
          <w:sz w:val="28"/>
          <w:lang w:val="uk-UA"/>
        </w:rPr>
      </w:pPr>
      <w:r>
        <w:rPr>
          <w:i/>
          <w:sz w:val="28"/>
          <w:lang w:val="uk-UA"/>
        </w:rPr>
        <w:t>…</w:t>
      </w:r>
      <w:r w:rsidRPr="0040568C">
        <w:rPr>
          <w:i/>
          <w:sz w:val="28"/>
          <w:lang w:val="en-US"/>
        </w:rPr>
        <w:t>and</w:t>
      </w:r>
      <w:r w:rsidRPr="0096101F">
        <w:rPr>
          <w:i/>
          <w:sz w:val="28"/>
          <w:lang w:val="uk-UA"/>
        </w:rPr>
        <w:t xml:space="preserve"> </w:t>
      </w:r>
      <w:r w:rsidRPr="0040568C">
        <w:rPr>
          <w:i/>
          <w:sz w:val="28"/>
          <w:lang w:val="en-US"/>
        </w:rPr>
        <w:t>you</w:t>
      </w:r>
      <w:r w:rsidRPr="0096101F">
        <w:rPr>
          <w:i/>
          <w:sz w:val="28"/>
          <w:lang w:val="uk-UA"/>
        </w:rPr>
        <w:t xml:space="preserve"> </w:t>
      </w:r>
      <w:r w:rsidRPr="0040568C">
        <w:rPr>
          <w:i/>
          <w:sz w:val="28"/>
          <w:lang w:val="en-US"/>
        </w:rPr>
        <w:t>will</w:t>
      </w:r>
      <w:r w:rsidRPr="0096101F">
        <w:rPr>
          <w:i/>
          <w:sz w:val="28"/>
          <w:lang w:val="uk-UA"/>
        </w:rPr>
        <w:t xml:space="preserve"> </w:t>
      </w:r>
      <w:r w:rsidRPr="0040568C">
        <w:rPr>
          <w:i/>
          <w:sz w:val="28"/>
          <w:lang w:val="en-US"/>
        </w:rPr>
        <w:t>do</w:t>
      </w:r>
      <w:r w:rsidRPr="0096101F">
        <w:rPr>
          <w:i/>
          <w:sz w:val="28"/>
          <w:lang w:val="uk-UA"/>
        </w:rPr>
        <w:t xml:space="preserve"> </w:t>
      </w:r>
      <w:r w:rsidRPr="0040568C">
        <w:rPr>
          <w:b/>
          <w:i/>
          <w:sz w:val="28"/>
          <w:lang w:val="en-US"/>
        </w:rPr>
        <w:t>anything</w:t>
      </w:r>
      <w:r w:rsidRPr="0096101F">
        <w:rPr>
          <w:i/>
          <w:sz w:val="28"/>
          <w:lang w:val="uk-UA"/>
        </w:rPr>
        <w:t>.</w:t>
      </w:r>
    </w:p>
    <w:p w14:paraId="12E94743" w14:textId="77777777" w:rsidR="0040568C" w:rsidRPr="0096101F" w:rsidRDefault="0040568C" w:rsidP="00FD5082">
      <w:pPr>
        <w:spacing w:line="360" w:lineRule="auto"/>
        <w:ind w:firstLine="720"/>
        <w:jc w:val="both"/>
        <w:rPr>
          <w:b/>
          <w:bCs/>
          <w:sz w:val="28"/>
          <w:szCs w:val="28"/>
          <w:lang w:val="uk-UA"/>
        </w:rPr>
      </w:pPr>
      <w:r w:rsidRPr="0096101F">
        <w:rPr>
          <w:sz w:val="28"/>
          <w:lang w:val="uk-UA"/>
        </w:rPr>
        <w:t xml:space="preserve">У </w:t>
      </w:r>
      <w:r>
        <w:rPr>
          <w:sz w:val="28"/>
          <w:lang w:val="uk-UA"/>
        </w:rPr>
        <w:t>цій фразі</w:t>
      </w:r>
      <w:r w:rsidRPr="0096101F">
        <w:rPr>
          <w:sz w:val="28"/>
          <w:lang w:val="uk-UA"/>
        </w:rPr>
        <w:t xml:space="preserve"> спостерігаємо найвищу висоту голосу через збуджений та агресивний стан мовця. Слово «</w:t>
      </w:r>
      <w:r w:rsidRPr="0096101F">
        <w:rPr>
          <w:sz w:val="28"/>
        </w:rPr>
        <w:t>anything</w:t>
      </w:r>
      <w:r w:rsidRPr="0096101F">
        <w:rPr>
          <w:sz w:val="28"/>
          <w:lang w:val="uk-UA"/>
        </w:rPr>
        <w:t>» промовляється на висоті не притаманній мовцю і свідчить</w:t>
      </w:r>
      <w:r>
        <w:rPr>
          <w:sz w:val="28"/>
          <w:lang w:val="uk-UA"/>
        </w:rPr>
        <w:t xml:space="preserve"> про його важкий емоційний стан</w:t>
      </w:r>
      <w:r w:rsidRPr="0096101F">
        <w:rPr>
          <w:sz w:val="28"/>
          <w:lang w:val="uk-UA"/>
        </w:rPr>
        <w:t>.</w:t>
      </w:r>
      <w:r>
        <w:rPr>
          <w:sz w:val="28"/>
          <w:lang w:val="uk-UA"/>
        </w:rPr>
        <w:t xml:space="preserve"> </w:t>
      </w:r>
      <w:r w:rsidRPr="00DB1193">
        <w:rPr>
          <w:sz w:val="28"/>
          <w:szCs w:val="28"/>
          <w:lang w:val="uk-UA"/>
        </w:rPr>
        <w:t xml:space="preserve">Фраза промовляється з використанням такого мелодійного оформлення: The </w:t>
      </w:r>
      <w:r>
        <w:rPr>
          <w:sz w:val="28"/>
          <w:szCs w:val="28"/>
        </w:rPr>
        <w:t>Accending</w:t>
      </w:r>
      <w:r w:rsidRPr="00DB1193">
        <w:rPr>
          <w:sz w:val="28"/>
          <w:szCs w:val="28"/>
          <w:lang w:val="uk-UA"/>
        </w:rPr>
        <w:t xml:space="preserve"> Stepping Scale</w:t>
      </w:r>
      <w:r>
        <w:rPr>
          <w:sz w:val="28"/>
          <w:szCs w:val="28"/>
          <w:lang w:val="uk-UA"/>
        </w:rPr>
        <w:t xml:space="preserve"> + </w:t>
      </w:r>
      <w:r>
        <w:rPr>
          <w:sz w:val="28"/>
          <w:szCs w:val="28"/>
        </w:rPr>
        <w:t>The</w:t>
      </w:r>
      <w:r w:rsidRPr="00F96A6D">
        <w:rPr>
          <w:sz w:val="28"/>
          <w:szCs w:val="28"/>
          <w:lang w:val="uk-UA"/>
        </w:rPr>
        <w:t xml:space="preserve"> </w:t>
      </w:r>
      <w:r>
        <w:rPr>
          <w:sz w:val="28"/>
          <w:szCs w:val="28"/>
        </w:rPr>
        <w:t>High</w:t>
      </w:r>
      <w:r w:rsidRPr="0096101F">
        <w:rPr>
          <w:sz w:val="28"/>
          <w:szCs w:val="28"/>
          <w:lang w:val="uk-UA"/>
        </w:rPr>
        <w:t xml:space="preserve"> </w:t>
      </w:r>
      <w:r>
        <w:rPr>
          <w:sz w:val="28"/>
          <w:szCs w:val="28"/>
        </w:rPr>
        <w:t>Fall</w:t>
      </w:r>
      <w:r w:rsidRPr="0096101F">
        <w:rPr>
          <w:sz w:val="28"/>
          <w:szCs w:val="28"/>
          <w:lang w:val="uk-UA"/>
        </w:rPr>
        <w:t xml:space="preserve">. </w:t>
      </w:r>
      <w:r w:rsidRPr="0096101F">
        <w:rPr>
          <w:sz w:val="28"/>
          <w:lang w:val="uk-UA"/>
        </w:rPr>
        <w:t xml:space="preserve"> </w:t>
      </w:r>
    </w:p>
    <w:p w14:paraId="1A5F824D" w14:textId="77777777" w:rsidR="0040568C" w:rsidRPr="0040568C" w:rsidRDefault="0040568C" w:rsidP="00FD5082">
      <w:pPr>
        <w:spacing w:line="360" w:lineRule="auto"/>
        <w:ind w:firstLine="720"/>
        <w:jc w:val="both"/>
        <w:rPr>
          <w:sz w:val="28"/>
          <w:szCs w:val="28"/>
          <w:lang w:val="en-US"/>
        </w:rPr>
      </w:pPr>
      <w:r>
        <w:rPr>
          <w:sz w:val="28"/>
          <w:lang w:val="uk-UA"/>
        </w:rPr>
        <w:t xml:space="preserve">Найнижчу висоту голосу спостерігаємо у фразах: </w:t>
      </w:r>
      <w:r w:rsidRPr="0096101F">
        <w:rPr>
          <w:i/>
          <w:sz w:val="28"/>
        </w:rPr>
        <w:t>My</w:t>
      </w:r>
      <w:r w:rsidRPr="00517548">
        <w:rPr>
          <w:i/>
          <w:sz w:val="28"/>
          <w:lang w:val="uk-UA"/>
        </w:rPr>
        <w:t xml:space="preserve"> </w:t>
      </w:r>
      <w:r w:rsidRPr="0096101F">
        <w:rPr>
          <w:i/>
          <w:sz w:val="28"/>
        </w:rPr>
        <w:t>good</w:t>
      </w:r>
      <w:r w:rsidRPr="00517548">
        <w:rPr>
          <w:i/>
          <w:sz w:val="28"/>
          <w:lang w:val="uk-UA"/>
        </w:rPr>
        <w:t xml:space="preserve"> </w:t>
      </w:r>
      <w:r w:rsidRPr="0096101F">
        <w:rPr>
          <w:i/>
          <w:sz w:val="28"/>
        </w:rPr>
        <w:t>Josephine</w:t>
      </w:r>
      <w:r w:rsidRPr="00517548">
        <w:rPr>
          <w:i/>
          <w:sz w:val="28"/>
          <w:lang w:val="uk-UA"/>
        </w:rPr>
        <w:t xml:space="preserve">. </w:t>
      </w:r>
      <w:r w:rsidRPr="0040568C">
        <w:rPr>
          <w:i/>
          <w:sz w:val="28"/>
          <w:lang w:val="en-US"/>
        </w:rPr>
        <w:t>You know how I’ve loved you. It is you, to you alone, that I owe a few moments of happiness I have known in this world. My destiny is more powerful than my will.</w:t>
      </w:r>
      <w:r>
        <w:rPr>
          <w:i/>
          <w:sz w:val="28"/>
          <w:lang w:val="uk-UA"/>
        </w:rPr>
        <w:t xml:space="preserve"> </w:t>
      </w:r>
      <w:r>
        <w:rPr>
          <w:sz w:val="28"/>
          <w:lang w:val="uk-UA"/>
        </w:rPr>
        <w:t>Наполеон повідомляє своїй коханій дружині що їм треба розлучитися. Вона не може народити йому спадкоємця</w:t>
      </w:r>
      <w:r>
        <w:rPr>
          <w:sz w:val="28"/>
          <w:szCs w:val="28"/>
          <w:lang w:val="uk-UA"/>
        </w:rPr>
        <w:t xml:space="preserve">, тому він змушений розійтися з нею та одружитися на жінці яка зможе народити йому дитину. Він почуває себе </w:t>
      </w:r>
      <w:r>
        <w:rPr>
          <w:sz w:val="28"/>
          <w:szCs w:val="28"/>
          <w:lang w:val="uk-UA"/>
        </w:rPr>
        <w:lastRenderedPageBreak/>
        <w:t xml:space="preserve">розбитим та промовляє ці фрази з </w:t>
      </w:r>
      <w:r w:rsidRPr="00DB1193">
        <w:rPr>
          <w:sz w:val="28"/>
          <w:szCs w:val="28"/>
          <w:lang w:val="uk-UA"/>
        </w:rPr>
        <w:t>The Descending Stepping Scale</w:t>
      </w:r>
      <w:r>
        <w:rPr>
          <w:sz w:val="28"/>
          <w:szCs w:val="28"/>
          <w:lang w:val="uk-UA"/>
        </w:rPr>
        <w:t xml:space="preserve"> + </w:t>
      </w:r>
      <w:r w:rsidRPr="0040568C">
        <w:rPr>
          <w:sz w:val="28"/>
          <w:szCs w:val="28"/>
          <w:lang w:val="en-US"/>
        </w:rPr>
        <w:t xml:space="preserve">The Low Fall. </w:t>
      </w:r>
    </w:p>
    <w:p w14:paraId="5D1676D9" w14:textId="77777777" w:rsidR="0040568C" w:rsidRDefault="0040568C" w:rsidP="0040568C">
      <w:pPr>
        <w:spacing w:line="360" w:lineRule="auto"/>
        <w:ind w:firstLine="720"/>
        <w:rPr>
          <w:bCs/>
          <w:sz w:val="28"/>
          <w:szCs w:val="28"/>
          <w:lang w:val="uk-UA"/>
        </w:rPr>
      </w:pPr>
      <w:r w:rsidRPr="00174840">
        <w:rPr>
          <w:bCs/>
          <w:sz w:val="28"/>
          <w:szCs w:val="28"/>
          <w:lang w:val="uk-UA"/>
        </w:rPr>
        <w:t xml:space="preserve">В цілому діапазон голосу достатньо широкий так як мовець дуже емоційний. </w:t>
      </w:r>
    </w:p>
    <w:p w14:paraId="41DA497C" w14:textId="77777777" w:rsidR="0040568C" w:rsidRDefault="0040568C" w:rsidP="0040568C">
      <w:pPr>
        <w:pStyle w:val="af2"/>
        <w:numPr>
          <w:ilvl w:val="0"/>
          <w:numId w:val="19"/>
        </w:numPr>
        <w:suppressAutoHyphens w:val="0"/>
        <w:spacing w:after="160" w:line="360" w:lineRule="auto"/>
        <w:rPr>
          <w:bCs/>
          <w:i/>
          <w:sz w:val="28"/>
          <w:szCs w:val="28"/>
          <w:lang w:val="uk-UA"/>
        </w:rPr>
      </w:pPr>
      <w:r w:rsidRPr="00F360D0">
        <w:rPr>
          <w:bCs/>
          <w:i/>
          <w:sz w:val="28"/>
          <w:szCs w:val="28"/>
          <w:lang w:val="uk-UA"/>
        </w:rPr>
        <w:t xml:space="preserve">Наполеон – полководець: </w:t>
      </w:r>
    </w:p>
    <w:p w14:paraId="6E41EE0A" w14:textId="77777777" w:rsidR="0040568C" w:rsidRPr="0040568C" w:rsidRDefault="0040568C" w:rsidP="00FD5082">
      <w:pPr>
        <w:spacing w:line="360" w:lineRule="auto"/>
        <w:ind w:firstLine="720"/>
        <w:jc w:val="both"/>
        <w:rPr>
          <w:sz w:val="28"/>
          <w:szCs w:val="28"/>
          <w:lang w:val="en-US"/>
        </w:rPr>
      </w:pPr>
      <w:r w:rsidRPr="0040568C">
        <w:rPr>
          <w:i/>
          <w:sz w:val="28"/>
          <w:lang w:val="en-US"/>
        </w:rPr>
        <w:t>300000 souls lived in this city. And they all’ve just left?</w:t>
      </w:r>
      <w:r>
        <w:rPr>
          <w:i/>
          <w:sz w:val="28"/>
          <w:lang w:val="uk-UA"/>
        </w:rPr>
        <w:t xml:space="preserve">- </w:t>
      </w:r>
      <w:r w:rsidRPr="008E5C96">
        <w:rPr>
          <w:sz w:val="28"/>
          <w:lang w:val="uk-UA"/>
        </w:rPr>
        <w:t xml:space="preserve">Наполеон </w:t>
      </w:r>
      <w:r>
        <w:rPr>
          <w:sz w:val="28"/>
          <w:lang w:val="uk-UA"/>
        </w:rPr>
        <w:t>зайшов у Москву</w:t>
      </w:r>
      <w:r>
        <w:rPr>
          <w:sz w:val="28"/>
          <w:szCs w:val="28"/>
          <w:lang w:val="uk-UA"/>
        </w:rPr>
        <w:t xml:space="preserve">, а там не було ні душі і його це дуже здивувало і роздратувало. Першу фразу він промовляє досить низько, використовуючи </w:t>
      </w:r>
      <w:r w:rsidRPr="00DB1193">
        <w:rPr>
          <w:sz w:val="28"/>
          <w:szCs w:val="28"/>
          <w:lang w:val="uk-UA"/>
        </w:rPr>
        <w:t>The Descending Stepping Scale</w:t>
      </w:r>
      <w:r>
        <w:rPr>
          <w:sz w:val="28"/>
          <w:szCs w:val="28"/>
          <w:lang w:val="uk-UA"/>
        </w:rPr>
        <w:t xml:space="preserve"> + </w:t>
      </w:r>
      <w:r>
        <w:rPr>
          <w:sz w:val="28"/>
          <w:szCs w:val="28"/>
        </w:rPr>
        <w:t>Rise</w:t>
      </w:r>
      <w:r w:rsidRPr="008E5C96">
        <w:rPr>
          <w:sz w:val="28"/>
          <w:szCs w:val="28"/>
          <w:lang w:val="uk-UA"/>
        </w:rPr>
        <w:t xml:space="preserve"> </w:t>
      </w:r>
      <w:r>
        <w:rPr>
          <w:sz w:val="28"/>
          <w:szCs w:val="28"/>
        </w:rPr>
        <w:t>Fall</w:t>
      </w:r>
      <w:r w:rsidRPr="008E5C96">
        <w:rPr>
          <w:sz w:val="28"/>
          <w:szCs w:val="28"/>
          <w:lang w:val="uk-UA"/>
        </w:rPr>
        <w:t xml:space="preserve">. </w:t>
      </w:r>
      <w:r>
        <w:rPr>
          <w:sz w:val="28"/>
          <w:szCs w:val="28"/>
          <w:lang w:val="uk-UA"/>
        </w:rPr>
        <w:t xml:space="preserve">Другу фразу він промовляє зі здивуванням та нерозумінням ситуації, поступово підвищуючи висоту голосу. Використовує таке мелодійне оформлення: </w:t>
      </w:r>
      <w:r w:rsidRPr="00DB1193">
        <w:rPr>
          <w:sz w:val="28"/>
          <w:szCs w:val="28"/>
          <w:lang w:val="uk-UA"/>
        </w:rPr>
        <w:t>The Descending Stepping Scale</w:t>
      </w:r>
      <w:r>
        <w:rPr>
          <w:sz w:val="28"/>
          <w:szCs w:val="28"/>
          <w:lang w:val="uk-UA"/>
        </w:rPr>
        <w:t xml:space="preserve"> + </w:t>
      </w:r>
      <w:r w:rsidRPr="0040568C">
        <w:rPr>
          <w:sz w:val="28"/>
          <w:szCs w:val="28"/>
          <w:lang w:val="en-US"/>
        </w:rPr>
        <w:t xml:space="preserve">The High Narrow Rise. </w:t>
      </w:r>
    </w:p>
    <w:p w14:paraId="7255E739" w14:textId="77777777" w:rsidR="0040568C" w:rsidRPr="0040568C" w:rsidRDefault="0040568C" w:rsidP="0040568C">
      <w:pPr>
        <w:spacing w:line="360" w:lineRule="auto"/>
        <w:ind w:firstLine="720"/>
        <w:rPr>
          <w:sz w:val="28"/>
          <w:szCs w:val="28"/>
          <w:lang w:val="en-US"/>
        </w:rPr>
      </w:pPr>
    </w:p>
    <w:p w14:paraId="64945DA1" w14:textId="77777777" w:rsidR="0040568C" w:rsidRPr="00D46FE6" w:rsidRDefault="0040568C" w:rsidP="0040568C">
      <w:pPr>
        <w:pStyle w:val="af2"/>
        <w:numPr>
          <w:ilvl w:val="0"/>
          <w:numId w:val="19"/>
        </w:numPr>
        <w:suppressAutoHyphens w:val="0"/>
        <w:spacing w:after="160" w:line="360" w:lineRule="auto"/>
        <w:rPr>
          <w:i/>
          <w:sz w:val="28"/>
          <w:szCs w:val="28"/>
          <w:lang w:val="uk-UA"/>
        </w:rPr>
      </w:pPr>
      <w:r>
        <w:rPr>
          <w:i/>
          <w:sz w:val="28"/>
          <w:szCs w:val="28"/>
          <w:lang w:val="uk-UA"/>
        </w:rPr>
        <w:t>Н</w:t>
      </w:r>
      <w:r w:rsidRPr="00D46FE6">
        <w:rPr>
          <w:i/>
          <w:sz w:val="28"/>
          <w:szCs w:val="28"/>
          <w:lang w:val="uk-UA"/>
        </w:rPr>
        <w:t>аполеон – політичний діяч:</w:t>
      </w:r>
    </w:p>
    <w:p w14:paraId="2AD8E74B" w14:textId="77777777" w:rsidR="0040568C" w:rsidRDefault="0040568C" w:rsidP="0040568C">
      <w:pPr>
        <w:spacing w:line="360" w:lineRule="auto"/>
        <w:ind w:firstLine="360"/>
        <w:rPr>
          <w:b/>
          <w:i/>
          <w:sz w:val="28"/>
          <w:lang w:val="uk-UA"/>
        </w:rPr>
      </w:pPr>
      <w:r w:rsidRPr="008F6866">
        <w:rPr>
          <w:i/>
          <w:sz w:val="28"/>
          <w:lang w:val="uk-UA"/>
        </w:rPr>
        <w:t>The entire world know</w:t>
      </w:r>
      <w:r>
        <w:rPr>
          <w:i/>
          <w:sz w:val="28"/>
          <w:lang w:val="uk-UA"/>
        </w:rPr>
        <w:t xml:space="preserve">s of my arrival but not my </w:t>
      </w:r>
      <w:r w:rsidRPr="009C13C9">
        <w:rPr>
          <w:b/>
          <w:i/>
          <w:sz w:val="28"/>
          <w:lang w:val="uk-UA"/>
        </w:rPr>
        <w:t>wife</w:t>
      </w:r>
      <w:r>
        <w:rPr>
          <w:b/>
          <w:i/>
          <w:sz w:val="28"/>
          <w:lang w:val="uk-UA"/>
        </w:rPr>
        <w:t>.</w:t>
      </w:r>
    </w:p>
    <w:p w14:paraId="5E2E011C" w14:textId="77777777" w:rsidR="0040568C" w:rsidRPr="009C13C9" w:rsidRDefault="0040568C" w:rsidP="00FD5082">
      <w:pPr>
        <w:spacing w:line="360" w:lineRule="auto"/>
        <w:ind w:firstLine="360"/>
        <w:jc w:val="both"/>
        <w:rPr>
          <w:sz w:val="28"/>
          <w:szCs w:val="28"/>
          <w:lang w:val="uk-UA"/>
        </w:rPr>
      </w:pPr>
      <w:r>
        <w:rPr>
          <w:sz w:val="28"/>
          <w:lang w:val="uk-UA"/>
        </w:rPr>
        <w:t xml:space="preserve">Мовець дуже злий та ображений, тому промовляє цю фразу з криком, поступово підіймаючи висоту голосу. Його зганьбили і як політичного діяча і як чоловіка, тому він дуже розлючений. Промовляє цю фразу з таким мелодійним оформленням: </w:t>
      </w:r>
      <w:r>
        <w:rPr>
          <w:sz w:val="28"/>
        </w:rPr>
        <w:t>The</w:t>
      </w:r>
      <w:r w:rsidRPr="009C13C9">
        <w:rPr>
          <w:sz w:val="28"/>
          <w:lang w:val="uk-UA"/>
        </w:rPr>
        <w:t xml:space="preserve"> </w:t>
      </w:r>
      <w:r>
        <w:rPr>
          <w:sz w:val="28"/>
        </w:rPr>
        <w:t>Sliding</w:t>
      </w:r>
      <w:r w:rsidRPr="009C13C9">
        <w:rPr>
          <w:sz w:val="28"/>
          <w:lang w:val="uk-UA"/>
        </w:rPr>
        <w:t xml:space="preserve"> </w:t>
      </w:r>
      <w:r>
        <w:rPr>
          <w:sz w:val="28"/>
        </w:rPr>
        <w:t>Scale</w:t>
      </w:r>
      <w:r w:rsidRPr="009C13C9">
        <w:rPr>
          <w:sz w:val="28"/>
          <w:lang w:val="uk-UA"/>
        </w:rPr>
        <w:t xml:space="preserve"> + </w:t>
      </w:r>
      <w:r>
        <w:rPr>
          <w:sz w:val="28"/>
        </w:rPr>
        <w:t>The</w:t>
      </w:r>
      <w:r w:rsidRPr="009C13C9">
        <w:rPr>
          <w:sz w:val="28"/>
          <w:lang w:val="uk-UA"/>
        </w:rPr>
        <w:t xml:space="preserve"> </w:t>
      </w:r>
      <w:r>
        <w:rPr>
          <w:sz w:val="28"/>
        </w:rPr>
        <w:t>High</w:t>
      </w:r>
      <w:r w:rsidRPr="009C13C9">
        <w:rPr>
          <w:sz w:val="28"/>
          <w:lang w:val="uk-UA"/>
        </w:rPr>
        <w:t xml:space="preserve"> </w:t>
      </w:r>
      <w:r>
        <w:rPr>
          <w:sz w:val="28"/>
        </w:rPr>
        <w:t>Fall</w:t>
      </w:r>
      <w:r w:rsidRPr="009C13C9">
        <w:rPr>
          <w:sz w:val="28"/>
          <w:lang w:val="uk-UA"/>
        </w:rPr>
        <w:t xml:space="preserve">. </w:t>
      </w:r>
    </w:p>
    <w:p w14:paraId="25ED7959" w14:textId="77777777" w:rsidR="0040568C" w:rsidRPr="009C13C9" w:rsidRDefault="0040568C" w:rsidP="00FD5082">
      <w:pPr>
        <w:spacing w:line="360" w:lineRule="auto"/>
        <w:ind w:firstLine="360"/>
        <w:jc w:val="both"/>
        <w:rPr>
          <w:sz w:val="28"/>
        </w:rPr>
      </w:pPr>
      <w:r w:rsidRPr="009C13C9">
        <w:rPr>
          <w:sz w:val="28"/>
          <w:lang w:val="uk-UA"/>
        </w:rPr>
        <w:t>Найнижче мовець промовляє фрази «</w:t>
      </w:r>
      <w:r w:rsidRPr="009C13C9">
        <w:rPr>
          <w:i/>
          <w:sz w:val="28"/>
          <w:lang w:val="uk-UA"/>
        </w:rPr>
        <w:t>I accept on the condition that I command this as I see fi</w:t>
      </w:r>
      <w:r w:rsidRPr="0040568C">
        <w:rPr>
          <w:i/>
          <w:sz w:val="28"/>
          <w:lang w:val="en-US"/>
        </w:rPr>
        <w:t>t</w:t>
      </w:r>
      <w:r w:rsidRPr="009C13C9">
        <w:rPr>
          <w:i/>
          <w:sz w:val="28"/>
          <w:lang w:val="uk-UA"/>
        </w:rPr>
        <w:t xml:space="preserve">. Without interruption.». </w:t>
      </w:r>
      <w:r w:rsidRPr="009C13C9">
        <w:rPr>
          <w:sz w:val="28"/>
          <w:lang w:val="uk-UA"/>
        </w:rPr>
        <w:t>Йому доручили придушити повстання і він погодився, але за умови що він сам буде керувати процесом, без втручань. Він промовляє ці фрази дуже впевнено та ріш</w:t>
      </w:r>
      <w:r>
        <w:rPr>
          <w:sz w:val="28"/>
          <w:lang w:val="uk-UA"/>
        </w:rPr>
        <w:t xml:space="preserve">уче, тому висота голосу низька. Мелодійне оформлення: </w:t>
      </w:r>
      <w:r>
        <w:rPr>
          <w:sz w:val="28"/>
        </w:rPr>
        <w:t xml:space="preserve">The Descending Stepping Scale + Low Fall. </w:t>
      </w:r>
    </w:p>
    <w:p w14:paraId="22550D92" w14:textId="77777777" w:rsidR="0040568C" w:rsidRPr="00E24294" w:rsidRDefault="0040568C" w:rsidP="00FD5082">
      <w:pPr>
        <w:spacing w:line="360" w:lineRule="auto"/>
        <w:jc w:val="both"/>
        <w:rPr>
          <w:sz w:val="28"/>
          <w:szCs w:val="28"/>
          <w:lang w:val="uk-UA"/>
        </w:rPr>
      </w:pPr>
    </w:p>
    <w:p w14:paraId="33F66365" w14:textId="77777777" w:rsidR="0040568C" w:rsidRDefault="0040568C" w:rsidP="0040568C">
      <w:pPr>
        <w:pStyle w:val="ListParagraph1"/>
        <w:numPr>
          <w:ilvl w:val="0"/>
          <w:numId w:val="20"/>
        </w:numPr>
        <w:spacing w:before="0" w:after="0" w:line="360" w:lineRule="auto"/>
        <w:rPr>
          <w:rFonts w:ascii="Times New Roman" w:eastAsia="Calibri" w:hAnsi="Times New Roman"/>
          <w:i/>
          <w:iCs/>
          <w:sz w:val="28"/>
          <w:szCs w:val="28"/>
          <w:lang w:val="uk-UA"/>
        </w:rPr>
      </w:pPr>
      <w:r>
        <w:rPr>
          <w:rFonts w:ascii="Times New Roman" w:eastAsia="Calibri" w:hAnsi="Times New Roman"/>
          <w:i/>
          <w:iCs/>
          <w:sz w:val="28"/>
          <w:szCs w:val="28"/>
          <w:lang w:val="uk-UA"/>
        </w:rPr>
        <w:t>Комфортне інтерв’ю:</w:t>
      </w:r>
    </w:p>
    <w:p w14:paraId="0E4FECDD" w14:textId="77777777" w:rsidR="0040568C" w:rsidRPr="001F32A5" w:rsidRDefault="0040568C" w:rsidP="00FD5082">
      <w:pPr>
        <w:pStyle w:val="af2"/>
        <w:spacing w:line="360" w:lineRule="auto"/>
        <w:ind w:left="0"/>
        <w:jc w:val="both"/>
        <w:rPr>
          <w:lang w:val="uk-UA"/>
        </w:rPr>
      </w:pPr>
      <w:r>
        <w:rPr>
          <w:sz w:val="28"/>
          <w:szCs w:val="28"/>
          <w:lang w:val="uk-UA"/>
        </w:rPr>
        <w:tab/>
      </w:r>
      <w:r w:rsidRPr="00702ED9">
        <w:rPr>
          <w:i/>
          <w:sz w:val="28"/>
          <w:szCs w:val="28"/>
        </w:rPr>
        <w:t>You</w:t>
      </w:r>
      <w:r w:rsidRPr="00702ED9">
        <w:rPr>
          <w:i/>
          <w:sz w:val="28"/>
          <w:szCs w:val="28"/>
          <w:lang w:val="uk-UA"/>
        </w:rPr>
        <w:t xml:space="preserve"> </w:t>
      </w:r>
      <w:r w:rsidRPr="00702ED9">
        <w:rPr>
          <w:i/>
          <w:sz w:val="28"/>
          <w:szCs w:val="28"/>
        </w:rPr>
        <w:t>guys</w:t>
      </w:r>
      <w:r w:rsidRPr="00702ED9">
        <w:rPr>
          <w:i/>
          <w:sz w:val="28"/>
          <w:szCs w:val="28"/>
          <w:lang w:val="uk-UA"/>
        </w:rPr>
        <w:t xml:space="preserve"> </w:t>
      </w:r>
      <w:r w:rsidRPr="00702ED9">
        <w:rPr>
          <w:i/>
          <w:sz w:val="28"/>
          <w:szCs w:val="28"/>
        </w:rPr>
        <w:t>listen</w:t>
      </w:r>
      <w:r w:rsidRPr="00702ED9">
        <w:rPr>
          <w:i/>
          <w:sz w:val="28"/>
          <w:szCs w:val="28"/>
          <w:lang w:val="uk-UA"/>
        </w:rPr>
        <w:t xml:space="preserve"> </w:t>
      </w:r>
      <w:r w:rsidRPr="00702ED9">
        <w:rPr>
          <w:i/>
          <w:sz w:val="28"/>
          <w:szCs w:val="28"/>
        </w:rPr>
        <w:t>to</w:t>
      </w:r>
      <w:r w:rsidRPr="00702ED9">
        <w:rPr>
          <w:i/>
          <w:sz w:val="28"/>
          <w:szCs w:val="28"/>
          <w:lang w:val="uk-UA"/>
        </w:rPr>
        <w:t xml:space="preserve"> </w:t>
      </w:r>
      <w:r w:rsidRPr="00702ED9">
        <w:rPr>
          <w:i/>
          <w:sz w:val="28"/>
          <w:szCs w:val="28"/>
        </w:rPr>
        <w:t>him</w:t>
      </w:r>
      <w:r w:rsidRPr="00702ED9">
        <w:rPr>
          <w:i/>
          <w:sz w:val="28"/>
          <w:szCs w:val="28"/>
          <w:lang w:val="uk-UA"/>
        </w:rPr>
        <w:t>?</w:t>
      </w:r>
      <w:r w:rsidRPr="004D60E8">
        <w:rPr>
          <w:i/>
          <w:sz w:val="28"/>
          <w:szCs w:val="28"/>
          <w:lang w:val="uk-UA"/>
        </w:rPr>
        <w:t xml:space="preserve"> </w:t>
      </w:r>
      <w:r>
        <w:rPr>
          <w:sz w:val="28"/>
          <w:szCs w:val="28"/>
          <w:lang w:val="uk-UA"/>
        </w:rPr>
        <w:t>–</w:t>
      </w:r>
      <w:r w:rsidRPr="00702ED9">
        <w:rPr>
          <w:sz w:val="28"/>
          <w:szCs w:val="28"/>
          <w:lang w:val="uk-UA"/>
        </w:rPr>
        <w:t xml:space="preserve"> мовець</w:t>
      </w:r>
      <w:r w:rsidRPr="004D60E8">
        <w:rPr>
          <w:sz w:val="28"/>
          <w:szCs w:val="28"/>
          <w:lang w:val="uk-UA"/>
        </w:rPr>
        <w:t xml:space="preserve"> </w:t>
      </w:r>
      <w:r>
        <w:rPr>
          <w:sz w:val="28"/>
          <w:szCs w:val="28"/>
          <w:lang w:val="uk-UA"/>
        </w:rPr>
        <w:t>промовляє слово «</w:t>
      </w:r>
      <w:r>
        <w:rPr>
          <w:sz w:val="28"/>
          <w:szCs w:val="28"/>
        </w:rPr>
        <w:t>him</w:t>
      </w:r>
      <w:r>
        <w:rPr>
          <w:sz w:val="28"/>
          <w:szCs w:val="28"/>
          <w:lang w:val="uk-UA"/>
        </w:rPr>
        <w:t>» найвище</w:t>
      </w:r>
      <w:r w:rsidRPr="00702ED9">
        <w:rPr>
          <w:sz w:val="28"/>
          <w:szCs w:val="28"/>
          <w:lang w:val="uk-UA"/>
        </w:rPr>
        <w:t xml:space="preserve">, </w:t>
      </w:r>
      <w:r>
        <w:rPr>
          <w:sz w:val="28"/>
          <w:szCs w:val="28"/>
          <w:lang w:val="uk-UA"/>
        </w:rPr>
        <w:t>тому що він так він виражає своє здивування та спантеличеність.  Найнижч</w:t>
      </w:r>
      <w:r w:rsidRPr="00702ED9">
        <w:rPr>
          <w:sz w:val="28"/>
          <w:szCs w:val="28"/>
          <w:lang w:val="uk-UA"/>
        </w:rPr>
        <w:t>е промовляє слово “</w:t>
      </w:r>
      <w:r w:rsidRPr="00702ED9">
        <w:rPr>
          <w:i/>
          <w:sz w:val="28"/>
          <w:szCs w:val="28"/>
        </w:rPr>
        <w:t>guys</w:t>
      </w:r>
      <w:r w:rsidRPr="00702ED9">
        <w:rPr>
          <w:i/>
          <w:iCs/>
          <w:sz w:val="28"/>
          <w:szCs w:val="28"/>
          <w:lang w:val="uk-UA"/>
        </w:rPr>
        <w:t>”</w:t>
      </w:r>
      <w:r w:rsidRPr="00702ED9">
        <w:rPr>
          <w:sz w:val="28"/>
          <w:szCs w:val="28"/>
          <w:lang w:val="uk-UA"/>
        </w:rPr>
        <w:t xml:space="preserve">.  Мовець нібито щось згадав і різко підвищив висоту голосу на початку фрази. </w:t>
      </w:r>
    </w:p>
    <w:p w14:paraId="2B3EA597" w14:textId="77777777" w:rsidR="0040568C" w:rsidRDefault="0040568C" w:rsidP="00FD5082">
      <w:pPr>
        <w:pStyle w:val="af2"/>
        <w:spacing w:line="360" w:lineRule="auto"/>
        <w:ind w:left="0"/>
        <w:jc w:val="both"/>
        <w:rPr>
          <w:sz w:val="28"/>
          <w:szCs w:val="28"/>
          <w:lang w:val="uk-UA"/>
        </w:rPr>
      </w:pPr>
      <w:r w:rsidRPr="00702ED9">
        <w:rPr>
          <w:sz w:val="28"/>
          <w:szCs w:val="28"/>
          <w:lang w:val="uk-UA"/>
        </w:rPr>
        <w:lastRenderedPageBreak/>
        <w:tab/>
        <w:t>У цій фразі мовець використовує таке мелодійне оформлення: The Desc</w:t>
      </w:r>
      <w:r>
        <w:rPr>
          <w:sz w:val="28"/>
          <w:szCs w:val="28"/>
          <w:lang w:val="uk-UA"/>
        </w:rPr>
        <w:t xml:space="preserve">ending Stepping Scale + </w:t>
      </w:r>
      <w:r>
        <w:rPr>
          <w:sz w:val="28"/>
          <w:szCs w:val="28"/>
        </w:rPr>
        <w:t>The</w:t>
      </w:r>
      <w:r w:rsidRPr="001C7ECF">
        <w:rPr>
          <w:sz w:val="28"/>
          <w:szCs w:val="28"/>
          <w:lang w:val="uk-UA"/>
        </w:rPr>
        <w:t xml:space="preserve"> </w:t>
      </w:r>
      <w:r>
        <w:rPr>
          <w:sz w:val="28"/>
          <w:szCs w:val="28"/>
        </w:rPr>
        <w:t>High</w:t>
      </w:r>
      <w:r w:rsidRPr="00D91159">
        <w:rPr>
          <w:sz w:val="28"/>
          <w:szCs w:val="28"/>
          <w:lang w:val="uk-UA"/>
        </w:rPr>
        <w:t xml:space="preserve"> </w:t>
      </w:r>
      <w:r>
        <w:rPr>
          <w:sz w:val="28"/>
          <w:szCs w:val="28"/>
        </w:rPr>
        <w:t>Rise</w:t>
      </w:r>
      <w:r w:rsidRPr="00702ED9">
        <w:rPr>
          <w:sz w:val="28"/>
          <w:szCs w:val="28"/>
          <w:lang w:val="uk-UA"/>
        </w:rPr>
        <w:t>.</w:t>
      </w:r>
      <w:r>
        <w:rPr>
          <w:sz w:val="28"/>
          <w:szCs w:val="28"/>
          <w:lang w:val="uk-UA"/>
        </w:rPr>
        <w:t xml:space="preserve"> В цілому, діапазон голосу шикрокий</w:t>
      </w:r>
      <w:r w:rsidRPr="00702ED9">
        <w:rPr>
          <w:sz w:val="28"/>
          <w:szCs w:val="28"/>
          <w:lang w:val="uk-UA"/>
        </w:rPr>
        <w:t>.</w:t>
      </w:r>
    </w:p>
    <w:p w14:paraId="1D635A63" w14:textId="77777777" w:rsidR="0040568C" w:rsidRDefault="0040568C" w:rsidP="0040568C">
      <w:pPr>
        <w:pStyle w:val="af2"/>
        <w:spacing w:line="360" w:lineRule="auto"/>
        <w:ind w:left="0"/>
        <w:jc w:val="both"/>
        <w:rPr>
          <w:sz w:val="28"/>
          <w:szCs w:val="28"/>
          <w:lang w:val="uk-UA"/>
        </w:rPr>
      </w:pPr>
    </w:p>
    <w:p w14:paraId="078F5B37" w14:textId="77777777" w:rsidR="0040568C" w:rsidRPr="005F1BAF" w:rsidRDefault="0040568C" w:rsidP="0040568C">
      <w:pPr>
        <w:pStyle w:val="af2"/>
        <w:numPr>
          <w:ilvl w:val="0"/>
          <w:numId w:val="20"/>
        </w:numPr>
        <w:suppressAutoHyphens w:val="0"/>
        <w:spacing w:after="160" w:line="360" w:lineRule="auto"/>
        <w:jc w:val="both"/>
        <w:rPr>
          <w:i/>
          <w:lang w:val="uk-UA"/>
        </w:rPr>
      </w:pPr>
      <w:r w:rsidRPr="005F1BAF">
        <w:rPr>
          <w:i/>
          <w:sz w:val="28"/>
          <w:szCs w:val="28"/>
          <w:lang w:val="uk-UA"/>
        </w:rPr>
        <w:t xml:space="preserve">Некомфортне інтерв’ю: </w:t>
      </w:r>
    </w:p>
    <w:p w14:paraId="21AAF8E4" w14:textId="77777777" w:rsidR="0040568C" w:rsidRPr="00856496" w:rsidRDefault="0040568C" w:rsidP="0040568C">
      <w:pPr>
        <w:spacing w:line="360" w:lineRule="auto"/>
        <w:ind w:firstLine="284"/>
        <w:rPr>
          <w:i/>
          <w:sz w:val="28"/>
        </w:rPr>
      </w:pPr>
      <w:r w:rsidRPr="0040568C">
        <w:rPr>
          <w:i/>
          <w:sz w:val="28"/>
          <w:lang w:val="en-US"/>
        </w:rPr>
        <w:t>Well</w:t>
      </w:r>
      <w:r w:rsidRPr="00907A38">
        <w:rPr>
          <w:i/>
          <w:sz w:val="28"/>
          <w:lang w:val="uk-UA"/>
        </w:rPr>
        <w:t xml:space="preserve"> </w:t>
      </w:r>
      <w:r w:rsidRPr="0040568C">
        <w:rPr>
          <w:i/>
          <w:sz w:val="28"/>
          <w:lang w:val="en-US"/>
        </w:rPr>
        <w:t>it</w:t>
      </w:r>
      <w:r w:rsidRPr="00907A38">
        <w:rPr>
          <w:i/>
          <w:sz w:val="28"/>
          <w:lang w:val="uk-UA"/>
        </w:rPr>
        <w:t xml:space="preserve"> </w:t>
      </w:r>
      <w:r w:rsidRPr="0040568C">
        <w:rPr>
          <w:i/>
          <w:sz w:val="28"/>
          <w:lang w:val="en-US"/>
        </w:rPr>
        <w:t>was</w:t>
      </w:r>
      <w:r w:rsidRPr="00907A38">
        <w:rPr>
          <w:i/>
          <w:sz w:val="28"/>
          <w:lang w:val="uk-UA"/>
        </w:rPr>
        <w:t xml:space="preserve"> / </w:t>
      </w:r>
      <w:r w:rsidRPr="0040568C">
        <w:rPr>
          <w:i/>
          <w:sz w:val="28"/>
          <w:lang w:val="en-US"/>
        </w:rPr>
        <w:t>it</w:t>
      </w:r>
      <w:r w:rsidRPr="00907A38">
        <w:rPr>
          <w:i/>
          <w:sz w:val="28"/>
          <w:lang w:val="uk-UA"/>
        </w:rPr>
        <w:t xml:space="preserve"> </w:t>
      </w:r>
      <w:r w:rsidRPr="0040568C">
        <w:rPr>
          <w:i/>
          <w:sz w:val="28"/>
          <w:lang w:val="en-US"/>
        </w:rPr>
        <w:t>was</w:t>
      </w:r>
      <w:r w:rsidRPr="00907A38">
        <w:rPr>
          <w:i/>
          <w:sz w:val="28"/>
          <w:lang w:val="uk-UA"/>
        </w:rPr>
        <w:t xml:space="preserve"> </w:t>
      </w:r>
      <w:r w:rsidRPr="0040568C">
        <w:rPr>
          <w:i/>
          <w:sz w:val="28"/>
          <w:lang w:val="en-US"/>
        </w:rPr>
        <w:t>a</w:t>
      </w:r>
      <w:r w:rsidRPr="00907A38">
        <w:rPr>
          <w:i/>
          <w:sz w:val="28"/>
          <w:lang w:val="uk-UA"/>
        </w:rPr>
        <w:t xml:space="preserve"> </w:t>
      </w:r>
      <w:r w:rsidRPr="0040568C">
        <w:rPr>
          <w:i/>
          <w:sz w:val="28"/>
          <w:lang w:val="en-US"/>
        </w:rPr>
        <w:t>light</w:t>
      </w:r>
      <w:r w:rsidRPr="00907A38">
        <w:rPr>
          <w:i/>
          <w:sz w:val="28"/>
          <w:lang w:val="uk-UA"/>
        </w:rPr>
        <w:t xml:space="preserve"> </w:t>
      </w:r>
      <w:r w:rsidRPr="0040568C">
        <w:rPr>
          <w:i/>
          <w:sz w:val="28"/>
          <w:lang w:val="en-US"/>
        </w:rPr>
        <w:t>set</w:t>
      </w:r>
      <w:r w:rsidRPr="00907A38">
        <w:rPr>
          <w:i/>
          <w:sz w:val="28"/>
          <w:lang w:val="uk-UA"/>
        </w:rPr>
        <w:t xml:space="preserve">, </w:t>
      </w:r>
      <w:r w:rsidRPr="0040568C">
        <w:rPr>
          <w:i/>
          <w:sz w:val="28"/>
          <w:lang w:val="en-US"/>
        </w:rPr>
        <w:t>you</w:t>
      </w:r>
      <w:r w:rsidRPr="00907A38">
        <w:rPr>
          <w:i/>
          <w:sz w:val="28"/>
          <w:lang w:val="uk-UA"/>
        </w:rPr>
        <w:t xml:space="preserve"> </w:t>
      </w:r>
      <w:r w:rsidRPr="0040568C">
        <w:rPr>
          <w:i/>
          <w:sz w:val="28"/>
          <w:lang w:val="en-US"/>
        </w:rPr>
        <w:t>know</w:t>
      </w:r>
      <w:r w:rsidRPr="00907A38">
        <w:rPr>
          <w:i/>
          <w:sz w:val="28"/>
          <w:lang w:val="uk-UA"/>
        </w:rPr>
        <w:t xml:space="preserve">, </w:t>
      </w:r>
      <w:r w:rsidRPr="0040568C">
        <w:rPr>
          <w:i/>
          <w:sz w:val="28"/>
          <w:lang w:val="en-US"/>
        </w:rPr>
        <w:t>Todd</w:t>
      </w:r>
      <w:r w:rsidRPr="00907A38">
        <w:rPr>
          <w:i/>
          <w:sz w:val="28"/>
          <w:lang w:val="uk-UA"/>
        </w:rPr>
        <w:t xml:space="preserve">. </w:t>
      </w:r>
      <w:r w:rsidRPr="00907A38">
        <w:rPr>
          <w:i/>
          <w:sz w:val="28"/>
        </w:rPr>
        <w:t>You</w:t>
      </w:r>
      <w:r w:rsidRPr="00856496">
        <w:rPr>
          <w:i/>
          <w:sz w:val="28"/>
        </w:rPr>
        <w:t xml:space="preserve"> </w:t>
      </w:r>
      <w:r w:rsidRPr="00907A38">
        <w:rPr>
          <w:i/>
          <w:sz w:val="28"/>
        </w:rPr>
        <w:t>know</w:t>
      </w:r>
      <w:r w:rsidRPr="00856496">
        <w:rPr>
          <w:i/>
          <w:sz w:val="28"/>
        </w:rPr>
        <w:t xml:space="preserve"> </w:t>
      </w:r>
      <w:r w:rsidRPr="00907A38">
        <w:rPr>
          <w:i/>
          <w:sz w:val="28"/>
        </w:rPr>
        <w:t>Todd</w:t>
      </w:r>
      <w:r w:rsidRPr="00856496">
        <w:rPr>
          <w:i/>
          <w:sz w:val="28"/>
        </w:rPr>
        <w:t xml:space="preserve">. </w:t>
      </w:r>
    </w:p>
    <w:p w14:paraId="371B073D" w14:textId="77777777" w:rsidR="0040568C" w:rsidRDefault="0040568C" w:rsidP="00FD5082">
      <w:pPr>
        <w:spacing w:line="360" w:lineRule="auto"/>
        <w:jc w:val="both"/>
        <w:rPr>
          <w:sz w:val="28"/>
          <w:szCs w:val="28"/>
          <w:lang w:val="uk-UA"/>
        </w:rPr>
      </w:pPr>
      <w:r>
        <w:rPr>
          <w:sz w:val="28"/>
          <w:lang w:val="uk-UA"/>
        </w:rPr>
        <w:tab/>
        <w:t>Мовець почуває себе некомфортно, тому що перед цим ведучий пожартував про його дитинство, тому Хоакін закрився у собі і коли відповідав на наступне запитання, неохоче почав говорити. Актор починає вимовляти фразу досить високо, поступово зменшуючи висоту голосу, до низької. Мовець використовує</w:t>
      </w:r>
      <w:r>
        <w:rPr>
          <w:sz w:val="28"/>
          <w:szCs w:val="28"/>
          <w:lang w:val="uk-UA"/>
        </w:rPr>
        <w:t xml:space="preserve"> </w:t>
      </w:r>
      <w:r w:rsidRPr="00702ED9">
        <w:rPr>
          <w:sz w:val="28"/>
          <w:szCs w:val="28"/>
          <w:lang w:val="uk-UA"/>
        </w:rPr>
        <w:t>The Desc</w:t>
      </w:r>
      <w:r>
        <w:rPr>
          <w:sz w:val="28"/>
          <w:szCs w:val="28"/>
          <w:lang w:val="uk-UA"/>
        </w:rPr>
        <w:t xml:space="preserve">ending Stepping Scale + </w:t>
      </w:r>
      <w:r>
        <w:rPr>
          <w:sz w:val="28"/>
          <w:szCs w:val="28"/>
        </w:rPr>
        <w:t>The</w:t>
      </w:r>
      <w:r w:rsidRPr="001C7ECF">
        <w:rPr>
          <w:sz w:val="28"/>
          <w:szCs w:val="28"/>
          <w:lang w:val="uk-UA"/>
        </w:rPr>
        <w:t xml:space="preserve"> </w:t>
      </w:r>
      <w:r>
        <w:rPr>
          <w:sz w:val="28"/>
          <w:szCs w:val="28"/>
        </w:rPr>
        <w:t>Low</w:t>
      </w:r>
      <w:r w:rsidRPr="00D91159">
        <w:rPr>
          <w:sz w:val="28"/>
          <w:szCs w:val="28"/>
          <w:lang w:val="uk-UA"/>
        </w:rPr>
        <w:t xml:space="preserve"> </w:t>
      </w:r>
      <w:r>
        <w:rPr>
          <w:sz w:val="28"/>
          <w:szCs w:val="28"/>
        </w:rPr>
        <w:t>Rise</w:t>
      </w:r>
      <w:r w:rsidRPr="00702ED9">
        <w:rPr>
          <w:sz w:val="28"/>
          <w:szCs w:val="28"/>
          <w:lang w:val="uk-UA"/>
        </w:rPr>
        <w:t>.</w:t>
      </w:r>
      <w:r w:rsidRPr="0050490B">
        <w:rPr>
          <w:sz w:val="28"/>
          <w:szCs w:val="28"/>
          <w:lang w:val="uk-UA"/>
        </w:rPr>
        <w:t xml:space="preserve"> </w:t>
      </w:r>
      <w:r>
        <w:rPr>
          <w:sz w:val="28"/>
          <w:szCs w:val="28"/>
          <w:lang w:val="uk-UA"/>
        </w:rPr>
        <w:t>В цілому, діапазон голосу шикрокий</w:t>
      </w:r>
      <w:r w:rsidRPr="00702ED9">
        <w:rPr>
          <w:sz w:val="28"/>
          <w:szCs w:val="28"/>
          <w:lang w:val="uk-UA"/>
        </w:rPr>
        <w:t>.</w:t>
      </w:r>
    </w:p>
    <w:p w14:paraId="22F182C8" w14:textId="77777777" w:rsidR="0040568C" w:rsidRDefault="0040568C" w:rsidP="00FD5082">
      <w:pPr>
        <w:pStyle w:val="af2"/>
        <w:numPr>
          <w:ilvl w:val="0"/>
          <w:numId w:val="20"/>
        </w:numPr>
        <w:suppressAutoHyphens w:val="0"/>
        <w:spacing w:after="160" w:line="360" w:lineRule="auto"/>
        <w:jc w:val="both"/>
        <w:rPr>
          <w:sz w:val="28"/>
          <w:lang w:val="uk-UA"/>
        </w:rPr>
      </w:pPr>
      <w:r>
        <w:rPr>
          <w:sz w:val="28"/>
          <w:lang w:val="uk-UA"/>
        </w:rPr>
        <w:t xml:space="preserve">Оскар: </w:t>
      </w:r>
    </w:p>
    <w:p w14:paraId="26330168" w14:textId="77777777" w:rsidR="0040568C" w:rsidRPr="00520C91" w:rsidRDefault="0040568C" w:rsidP="00FD5082">
      <w:pPr>
        <w:spacing w:line="360" w:lineRule="auto"/>
        <w:ind w:firstLine="284"/>
        <w:jc w:val="both"/>
        <w:rPr>
          <w:b/>
          <w:i/>
          <w:sz w:val="28"/>
          <w:lang w:val="uk-UA"/>
        </w:rPr>
      </w:pPr>
      <w:r w:rsidRPr="00520C91">
        <w:rPr>
          <w:i/>
          <w:sz w:val="28"/>
          <w:lang w:val="uk-UA"/>
        </w:rPr>
        <w:t xml:space="preserve">…when we support each other not when we cancel each other out for past mistakes but when we help each other to grow when we educate each other when we guide each other towards redemption </w:t>
      </w:r>
      <w:r w:rsidRPr="00520C91">
        <w:rPr>
          <w:b/>
          <w:i/>
          <w:sz w:val="28"/>
          <w:lang w:val="uk-UA"/>
        </w:rPr>
        <w:t>that is the best of humanity.</w:t>
      </w:r>
    </w:p>
    <w:p w14:paraId="0DC9C8F4" w14:textId="77777777" w:rsidR="0040568C" w:rsidRPr="00520C91" w:rsidRDefault="0040568C" w:rsidP="00FD5082">
      <w:pPr>
        <w:spacing w:line="360" w:lineRule="auto"/>
        <w:jc w:val="both"/>
        <w:rPr>
          <w:sz w:val="28"/>
          <w:lang w:val="uk-UA"/>
        </w:rPr>
      </w:pPr>
      <w:r>
        <w:rPr>
          <w:sz w:val="28"/>
          <w:lang w:val="uk-UA"/>
        </w:rPr>
        <w:tab/>
        <w:t xml:space="preserve">Хоакін починає промовляти цю фразу низьким голосом, поступово збільшуючи висоту голосу до останніх кульмінаційних слів. Перші слова фрази він промовляє низько, останні – досить високо. </w:t>
      </w:r>
    </w:p>
    <w:p w14:paraId="112EE7C6" w14:textId="77777777" w:rsidR="0040568C" w:rsidRPr="00907A38" w:rsidRDefault="0040568C" w:rsidP="00FD5082">
      <w:pPr>
        <w:spacing w:line="360" w:lineRule="auto"/>
        <w:jc w:val="both"/>
        <w:rPr>
          <w:lang w:val="uk-UA"/>
        </w:rPr>
      </w:pPr>
    </w:p>
    <w:p w14:paraId="4F7E5412" w14:textId="77777777" w:rsidR="0040568C" w:rsidRDefault="0040568C" w:rsidP="0040568C">
      <w:pPr>
        <w:spacing w:line="360" w:lineRule="auto"/>
        <w:ind w:firstLine="708"/>
        <w:rPr>
          <w:b/>
          <w:bCs/>
          <w:sz w:val="28"/>
          <w:szCs w:val="28"/>
          <w:lang w:val="uk-UA"/>
        </w:rPr>
      </w:pPr>
      <w:r w:rsidRPr="00702ED9">
        <w:rPr>
          <w:b/>
          <w:bCs/>
          <w:i/>
          <w:sz w:val="28"/>
          <w:szCs w:val="28"/>
          <w:lang w:val="uk-UA"/>
        </w:rPr>
        <w:t>Особливості тембру голосу</w:t>
      </w:r>
      <w:r w:rsidRPr="00702ED9">
        <w:rPr>
          <w:b/>
          <w:bCs/>
          <w:sz w:val="28"/>
          <w:szCs w:val="28"/>
          <w:lang w:val="uk-UA"/>
        </w:rPr>
        <w:t>:</w:t>
      </w:r>
    </w:p>
    <w:p w14:paraId="3C6C18C5" w14:textId="77777777" w:rsidR="0040568C" w:rsidRPr="00B0160D" w:rsidRDefault="0040568C" w:rsidP="0040568C">
      <w:pPr>
        <w:pStyle w:val="af2"/>
        <w:numPr>
          <w:ilvl w:val="0"/>
          <w:numId w:val="21"/>
        </w:numPr>
        <w:suppressAutoHyphens w:val="0"/>
        <w:spacing w:after="160" w:line="360" w:lineRule="auto"/>
        <w:rPr>
          <w:i/>
          <w:sz w:val="28"/>
          <w:lang w:val="uk-UA"/>
        </w:rPr>
      </w:pPr>
      <w:r w:rsidRPr="00B0160D">
        <w:rPr>
          <w:i/>
          <w:sz w:val="28"/>
          <w:lang w:val="uk-UA"/>
        </w:rPr>
        <w:t>Наполеон – коханець:</w:t>
      </w:r>
    </w:p>
    <w:p w14:paraId="19FF1C6E" w14:textId="77777777" w:rsidR="0040568C" w:rsidRDefault="0040568C" w:rsidP="00FD5082">
      <w:pPr>
        <w:spacing w:line="360" w:lineRule="auto"/>
        <w:ind w:firstLine="708"/>
        <w:jc w:val="both"/>
        <w:rPr>
          <w:rFonts w:eastAsia="Calibri"/>
          <w:sz w:val="28"/>
          <w:szCs w:val="28"/>
          <w:lang w:val="uk-UA"/>
        </w:rPr>
      </w:pPr>
      <w:r>
        <w:rPr>
          <w:bCs/>
          <w:sz w:val="28"/>
          <w:szCs w:val="28"/>
          <w:lang w:val="uk-UA"/>
        </w:rPr>
        <w:t>Низький</w:t>
      </w:r>
      <w:r w:rsidRPr="00702ED9">
        <w:rPr>
          <w:rFonts w:eastAsia="Calibri"/>
          <w:sz w:val="28"/>
          <w:szCs w:val="28"/>
          <w:lang w:val="uk-UA"/>
        </w:rPr>
        <w:t>,</w:t>
      </w:r>
      <w:r>
        <w:rPr>
          <w:rFonts w:eastAsia="Calibri"/>
          <w:sz w:val="28"/>
          <w:szCs w:val="28"/>
          <w:lang w:val="uk-UA"/>
        </w:rPr>
        <w:t xml:space="preserve"> збуджений</w:t>
      </w:r>
      <w:r w:rsidRPr="00702ED9">
        <w:rPr>
          <w:rFonts w:eastAsia="Calibri"/>
          <w:sz w:val="28"/>
          <w:szCs w:val="28"/>
          <w:lang w:val="uk-UA"/>
        </w:rPr>
        <w:t>,</w:t>
      </w:r>
      <w:r>
        <w:rPr>
          <w:rFonts w:eastAsia="Calibri"/>
          <w:sz w:val="28"/>
          <w:szCs w:val="28"/>
          <w:lang w:val="uk-UA"/>
        </w:rPr>
        <w:t xml:space="preserve"> глибокий</w:t>
      </w:r>
      <w:r w:rsidRPr="00702ED9">
        <w:rPr>
          <w:rFonts w:eastAsia="Calibri"/>
          <w:sz w:val="28"/>
          <w:szCs w:val="28"/>
          <w:lang w:val="uk-UA"/>
        </w:rPr>
        <w:t>,</w:t>
      </w:r>
      <w:r>
        <w:rPr>
          <w:rFonts w:eastAsia="Calibri"/>
          <w:sz w:val="28"/>
          <w:szCs w:val="28"/>
          <w:lang w:val="uk-UA"/>
        </w:rPr>
        <w:t xml:space="preserve"> агресивний</w:t>
      </w:r>
      <w:r w:rsidRPr="00702ED9">
        <w:rPr>
          <w:rFonts w:eastAsia="Calibri"/>
          <w:sz w:val="28"/>
          <w:szCs w:val="28"/>
          <w:lang w:val="uk-UA"/>
        </w:rPr>
        <w:t>,</w:t>
      </w:r>
      <w:r>
        <w:rPr>
          <w:rFonts w:eastAsia="Calibri"/>
          <w:sz w:val="28"/>
          <w:szCs w:val="28"/>
          <w:lang w:val="uk-UA"/>
        </w:rPr>
        <w:t xml:space="preserve"> ображений</w:t>
      </w:r>
      <w:r w:rsidRPr="00702ED9">
        <w:rPr>
          <w:rFonts w:eastAsia="Calibri"/>
          <w:sz w:val="28"/>
          <w:szCs w:val="28"/>
          <w:lang w:val="uk-UA"/>
        </w:rPr>
        <w:t>,</w:t>
      </w:r>
      <w:r>
        <w:rPr>
          <w:rFonts w:eastAsia="Calibri"/>
          <w:sz w:val="28"/>
          <w:szCs w:val="28"/>
          <w:lang w:val="uk-UA"/>
        </w:rPr>
        <w:t xml:space="preserve"> розчарований. </w:t>
      </w:r>
    </w:p>
    <w:p w14:paraId="6AF259C9" w14:textId="77777777" w:rsidR="0040568C" w:rsidRDefault="0040568C" w:rsidP="00FD5082">
      <w:pPr>
        <w:spacing w:line="360" w:lineRule="auto"/>
        <w:ind w:firstLine="708"/>
        <w:jc w:val="both"/>
        <w:rPr>
          <w:rFonts w:eastAsia="Calibri"/>
          <w:sz w:val="28"/>
          <w:szCs w:val="28"/>
          <w:lang w:val="uk-UA"/>
        </w:rPr>
      </w:pPr>
      <w:r>
        <w:rPr>
          <w:rFonts w:eastAsia="Calibri"/>
          <w:sz w:val="28"/>
          <w:szCs w:val="28"/>
          <w:lang w:val="uk-UA"/>
        </w:rPr>
        <w:t>На початку їхніх відносить тембр голосу був більш жвавий</w:t>
      </w:r>
      <w:r w:rsidRPr="00702ED9">
        <w:rPr>
          <w:rFonts w:eastAsia="Calibri"/>
          <w:sz w:val="28"/>
          <w:szCs w:val="28"/>
          <w:lang w:val="uk-UA"/>
        </w:rPr>
        <w:t>,</w:t>
      </w:r>
      <w:r>
        <w:rPr>
          <w:rFonts w:eastAsia="Calibri"/>
          <w:sz w:val="28"/>
          <w:szCs w:val="28"/>
          <w:lang w:val="uk-UA"/>
        </w:rPr>
        <w:t xml:space="preserve"> радісний</w:t>
      </w:r>
      <w:r w:rsidRPr="00702ED9">
        <w:rPr>
          <w:rFonts w:eastAsia="Calibri"/>
          <w:sz w:val="28"/>
          <w:szCs w:val="28"/>
          <w:lang w:val="uk-UA"/>
        </w:rPr>
        <w:t>,</w:t>
      </w:r>
      <w:r>
        <w:rPr>
          <w:rFonts w:eastAsia="Calibri"/>
          <w:sz w:val="28"/>
          <w:szCs w:val="28"/>
          <w:lang w:val="uk-UA"/>
        </w:rPr>
        <w:t xml:space="preserve"> сповнений любові та радості. З часом він став  більш сірим</w:t>
      </w:r>
      <w:r w:rsidRPr="00702ED9">
        <w:rPr>
          <w:rFonts w:eastAsia="Calibri"/>
          <w:sz w:val="28"/>
          <w:szCs w:val="28"/>
          <w:lang w:val="uk-UA"/>
        </w:rPr>
        <w:t>,</w:t>
      </w:r>
      <w:r>
        <w:rPr>
          <w:rFonts w:eastAsia="Calibri"/>
          <w:sz w:val="28"/>
          <w:szCs w:val="28"/>
          <w:lang w:val="uk-UA"/>
        </w:rPr>
        <w:t xml:space="preserve"> тьмяним</w:t>
      </w:r>
      <w:r w:rsidRPr="00702ED9">
        <w:rPr>
          <w:rFonts w:eastAsia="Calibri"/>
          <w:sz w:val="28"/>
          <w:szCs w:val="28"/>
          <w:lang w:val="uk-UA"/>
        </w:rPr>
        <w:t>,</w:t>
      </w:r>
      <w:r>
        <w:rPr>
          <w:rFonts w:eastAsia="Calibri"/>
          <w:sz w:val="28"/>
          <w:szCs w:val="28"/>
          <w:lang w:val="uk-UA"/>
        </w:rPr>
        <w:t xml:space="preserve"> сумним та депресивним. </w:t>
      </w:r>
    </w:p>
    <w:p w14:paraId="6E6B6C34" w14:textId="77777777" w:rsidR="0040568C" w:rsidRPr="0040568C" w:rsidRDefault="0040568C" w:rsidP="00FD5082">
      <w:pPr>
        <w:pStyle w:val="af2"/>
        <w:spacing w:line="360" w:lineRule="auto"/>
        <w:ind w:left="0" w:firstLine="708"/>
        <w:jc w:val="both"/>
        <w:rPr>
          <w:rFonts w:eastAsia="Calibri"/>
          <w:sz w:val="28"/>
          <w:szCs w:val="28"/>
          <w:lang w:val="en-US"/>
        </w:rPr>
      </w:pPr>
      <w:r w:rsidRPr="00702ED9">
        <w:rPr>
          <w:rFonts w:eastAsia="Calibri"/>
          <w:sz w:val="28"/>
          <w:szCs w:val="28"/>
          <w:lang w:val="uk-UA"/>
        </w:rPr>
        <w:t>Переважає шкала The Des</w:t>
      </w:r>
      <w:r>
        <w:rPr>
          <w:rFonts w:eastAsia="Calibri"/>
          <w:sz w:val="28"/>
          <w:szCs w:val="28"/>
          <w:lang w:val="uk-UA"/>
        </w:rPr>
        <w:t xml:space="preserve">cending Stepping </w:t>
      </w:r>
      <w:r w:rsidRPr="0040568C">
        <w:rPr>
          <w:rFonts w:eastAsia="Calibri"/>
          <w:sz w:val="28"/>
          <w:szCs w:val="28"/>
          <w:lang w:val="en-US"/>
        </w:rPr>
        <w:t>Scale</w:t>
      </w:r>
      <w:r>
        <w:rPr>
          <w:rFonts w:eastAsia="Calibri"/>
          <w:sz w:val="28"/>
          <w:szCs w:val="28"/>
          <w:lang w:val="uk-UA"/>
        </w:rPr>
        <w:t xml:space="preserve"> та ядерні</w:t>
      </w:r>
      <w:r w:rsidRPr="00702ED9">
        <w:rPr>
          <w:rFonts w:eastAsia="Calibri"/>
          <w:sz w:val="28"/>
          <w:szCs w:val="28"/>
          <w:lang w:val="uk-UA"/>
        </w:rPr>
        <w:t xml:space="preserve"> тон</w:t>
      </w:r>
      <w:r>
        <w:rPr>
          <w:rFonts w:eastAsia="Calibri"/>
          <w:sz w:val="28"/>
          <w:szCs w:val="28"/>
          <w:lang w:val="uk-UA"/>
        </w:rPr>
        <w:t>а Low Fall</w:t>
      </w:r>
      <w:r w:rsidRPr="0040568C">
        <w:rPr>
          <w:rFonts w:eastAsia="Calibri"/>
          <w:sz w:val="28"/>
          <w:szCs w:val="28"/>
          <w:lang w:val="en-US"/>
        </w:rPr>
        <w:t xml:space="preserve"> </w:t>
      </w:r>
      <w:r>
        <w:rPr>
          <w:rFonts w:eastAsia="Calibri"/>
          <w:sz w:val="28"/>
          <w:szCs w:val="28"/>
        </w:rPr>
        <w:t>та</w:t>
      </w:r>
      <w:r>
        <w:rPr>
          <w:rFonts w:eastAsia="Calibri"/>
          <w:sz w:val="28"/>
          <w:szCs w:val="28"/>
          <w:lang w:val="uk-UA"/>
        </w:rPr>
        <w:t xml:space="preserve"> </w:t>
      </w:r>
      <w:r w:rsidRPr="0040568C">
        <w:rPr>
          <w:rFonts w:eastAsia="Calibri"/>
          <w:sz w:val="28"/>
          <w:szCs w:val="28"/>
          <w:lang w:val="en-US"/>
        </w:rPr>
        <w:t xml:space="preserve">The High Fall. </w:t>
      </w:r>
    </w:p>
    <w:p w14:paraId="2A22EE38" w14:textId="77777777" w:rsidR="0040568C" w:rsidRPr="0040568C" w:rsidRDefault="0040568C" w:rsidP="00FD5082">
      <w:pPr>
        <w:pStyle w:val="af2"/>
        <w:spacing w:line="360" w:lineRule="auto"/>
        <w:ind w:left="0" w:firstLine="708"/>
        <w:jc w:val="both"/>
        <w:rPr>
          <w:rFonts w:eastAsia="Calibri"/>
          <w:sz w:val="28"/>
          <w:szCs w:val="28"/>
          <w:lang w:val="en-US"/>
        </w:rPr>
      </w:pPr>
    </w:p>
    <w:p w14:paraId="1919A068" w14:textId="77777777" w:rsidR="0040568C" w:rsidRDefault="0040568C" w:rsidP="00FD5082">
      <w:pPr>
        <w:pStyle w:val="af2"/>
        <w:numPr>
          <w:ilvl w:val="0"/>
          <w:numId w:val="21"/>
        </w:numPr>
        <w:suppressAutoHyphens w:val="0"/>
        <w:spacing w:after="160" w:line="360" w:lineRule="auto"/>
        <w:jc w:val="both"/>
        <w:rPr>
          <w:bCs/>
          <w:i/>
          <w:sz w:val="28"/>
          <w:szCs w:val="28"/>
          <w:lang w:val="uk-UA"/>
        </w:rPr>
      </w:pPr>
      <w:r w:rsidRPr="00A526C5">
        <w:rPr>
          <w:bCs/>
          <w:i/>
          <w:sz w:val="28"/>
          <w:szCs w:val="28"/>
          <w:lang w:val="uk-UA"/>
        </w:rPr>
        <w:lastRenderedPageBreak/>
        <w:t xml:space="preserve">Наполеон – полководець: </w:t>
      </w:r>
    </w:p>
    <w:p w14:paraId="072B62E4" w14:textId="77777777" w:rsidR="0040568C" w:rsidRDefault="0040568C" w:rsidP="00FD5082">
      <w:pPr>
        <w:spacing w:line="360" w:lineRule="auto"/>
        <w:ind w:firstLine="708"/>
        <w:jc w:val="both"/>
        <w:rPr>
          <w:rFonts w:eastAsia="Calibri"/>
          <w:sz w:val="28"/>
          <w:szCs w:val="28"/>
          <w:lang w:val="uk-UA"/>
        </w:rPr>
      </w:pPr>
      <w:r>
        <w:rPr>
          <w:bCs/>
          <w:sz w:val="28"/>
          <w:szCs w:val="28"/>
          <w:lang w:val="uk-UA"/>
        </w:rPr>
        <w:t>Низький</w:t>
      </w:r>
      <w:r>
        <w:rPr>
          <w:rFonts w:eastAsia="Calibri"/>
          <w:sz w:val="28"/>
          <w:szCs w:val="28"/>
          <w:lang w:val="uk-UA"/>
        </w:rPr>
        <w:t xml:space="preserve">, впевнений, серйозний, рішучий, спокійний, твердий. </w:t>
      </w:r>
    </w:p>
    <w:p w14:paraId="267D85A5" w14:textId="77777777" w:rsidR="0040568C" w:rsidRDefault="0040568C" w:rsidP="00FD5082">
      <w:pPr>
        <w:spacing w:line="360" w:lineRule="auto"/>
        <w:ind w:firstLine="708"/>
        <w:jc w:val="both"/>
        <w:rPr>
          <w:rFonts w:eastAsia="Calibri"/>
          <w:sz w:val="28"/>
          <w:szCs w:val="28"/>
          <w:lang w:val="uk-UA"/>
        </w:rPr>
      </w:pPr>
      <w:r>
        <w:rPr>
          <w:bCs/>
          <w:sz w:val="28"/>
          <w:szCs w:val="28"/>
          <w:lang w:val="uk-UA"/>
        </w:rPr>
        <w:t>Персонаж поводить себе впевнено та непохитно</w:t>
      </w:r>
      <w:r>
        <w:rPr>
          <w:rFonts w:eastAsia="Calibri"/>
          <w:sz w:val="28"/>
          <w:szCs w:val="28"/>
          <w:lang w:val="uk-UA"/>
        </w:rPr>
        <w:t>, навіть у скрутних ситуаціях</w:t>
      </w:r>
      <w:r w:rsidRPr="009E0E54">
        <w:rPr>
          <w:rFonts w:eastAsia="Calibri"/>
          <w:sz w:val="28"/>
          <w:szCs w:val="28"/>
        </w:rPr>
        <w:t xml:space="preserve"> </w:t>
      </w:r>
      <w:r>
        <w:rPr>
          <w:rFonts w:eastAsia="Calibri"/>
          <w:sz w:val="28"/>
          <w:szCs w:val="28"/>
        </w:rPr>
        <w:t>намагається підтримати воїнів та поводить себе рішуче</w:t>
      </w:r>
      <w:r>
        <w:rPr>
          <w:rFonts w:eastAsia="Calibri"/>
          <w:sz w:val="28"/>
          <w:szCs w:val="28"/>
          <w:lang w:val="uk-UA"/>
        </w:rPr>
        <w:t xml:space="preserve">,  тому тембр голосу відповідний. </w:t>
      </w:r>
    </w:p>
    <w:p w14:paraId="387CC2FD" w14:textId="77777777" w:rsidR="0040568C" w:rsidRPr="0040568C" w:rsidRDefault="0040568C" w:rsidP="00FD5082">
      <w:pPr>
        <w:pStyle w:val="af2"/>
        <w:spacing w:line="360" w:lineRule="auto"/>
        <w:ind w:left="0" w:firstLine="708"/>
        <w:jc w:val="both"/>
        <w:rPr>
          <w:rFonts w:eastAsia="Calibri"/>
          <w:sz w:val="28"/>
          <w:szCs w:val="28"/>
          <w:lang w:val="en-US"/>
        </w:rPr>
      </w:pPr>
      <w:r w:rsidRPr="009E0E54">
        <w:rPr>
          <w:rFonts w:eastAsia="Calibri"/>
          <w:sz w:val="28"/>
          <w:szCs w:val="28"/>
          <w:lang w:val="uk-UA"/>
        </w:rPr>
        <w:t>Переважає шкала The Descend</w:t>
      </w:r>
      <w:r>
        <w:rPr>
          <w:rFonts w:eastAsia="Calibri"/>
          <w:sz w:val="28"/>
          <w:szCs w:val="28"/>
          <w:lang w:val="uk-UA"/>
        </w:rPr>
        <w:t xml:space="preserve">ing Stepping </w:t>
      </w:r>
      <w:r w:rsidRPr="0040568C">
        <w:rPr>
          <w:rFonts w:eastAsia="Calibri"/>
          <w:sz w:val="28"/>
          <w:szCs w:val="28"/>
          <w:lang w:val="en-US"/>
        </w:rPr>
        <w:t>Scale</w:t>
      </w:r>
      <w:r>
        <w:rPr>
          <w:rFonts w:eastAsia="Calibri"/>
          <w:sz w:val="28"/>
          <w:szCs w:val="28"/>
          <w:lang w:val="uk-UA"/>
        </w:rPr>
        <w:t xml:space="preserve"> та ядерний тон</w:t>
      </w:r>
      <w:r w:rsidRPr="009E0E54">
        <w:rPr>
          <w:rFonts w:eastAsia="Calibri"/>
          <w:sz w:val="28"/>
          <w:szCs w:val="28"/>
          <w:lang w:val="uk-UA"/>
        </w:rPr>
        <w:t xml:space="preserve"> </w:t>
      </w:r>
      <w:r w:rsidRPr="0040568C">
        <w:rPr>
          <w:rFonts w:eastAsia="Calibri"/>
          <w:sz w:val="28"/>
          <w:szCs w:val="28"/>
          <w:lang w:val="en-US"/>
        </w:rPr>
        <w:t xml:space="preserve">The </w:t>
      </w:r>
      <w:r w:rsidRPr="009E0E54">
        <w:rPr>
          <w:rFonts w:eastAsia="Calibri"/>
          <w:sz w:val="28"/>
          <w:szCs w:val="28"/>
          <w:lang w:val="uk-UA"/>
        </w:rPr>
        <w:t>Low Fall</w:t>
      </w:r>
      <w:r w:rsidRPr="0040568C">
        <w:rPr>
          <w:rFonts w:eastAsia="Calibri"/>
          <w:sz w:val="28"/>
          <w:szCs w:val="28"/>
          <w:lang w:val="en-US"/>
        </w:rPr>
        <w:t xml:space="preserve">. </w:t>
      </w:r>
    </w:p>
    <w:p w14:paraId="255138A8" w14:textId="77777777" w:rsidR="0040568C" w:rsidRPr="0040568C" w:rsidRDefault="0040568C" w:rsidP="0040568C">
      <w:pPr>
        <w:pStyle w:val="af2"/>
        <w:spacing w:line="360" w:lineRule="auto"/>
        <w:ind w:left="0" w:firstLine="708"/>
        <w:jc w:val="both"/>
        <w:rPr>
          <w:rFonts w:eastAsia="Calibri"/>
          <w:sz w:val="28"/>
          <w:szCs w:val="28"/>
          <w:lang w:val="en-US"/>
        </w:rPr>
      </w:pPr>
    </w:p>
    <w:p w14:paraId="37F74938" w14:textId="77777777" w:rsidR="0040568C" w:rsidRPr="00A45013" w:rsidRDefault="0040568C" w:rsidP="0040568C">
      <w:pPr>
        <w:pStyle w:val="af2"/>
        <w:numPr>
          <w:ilvl w:val="0"/>
          <w:numId w:val="21"/>
        </w:numPr>
        <w:suppressAutoHyphens w:val="0"/>
        <w:spacing w:after="160" w:line="360" w:lineRule="auto"/>
        <w:rPr>
          <w:i/>
          <w:sz w:val="28"/>
          <w:szCs w:val="28"/>
          <w:lang w:val="uk-UA"/>
        </w:rPr>
      </w:pPr>
      <w:r w:rsidRPr="00A45013">
        <w:rPr>
          <w:i/>
          <w:sz w:val="28"/>
          <w:szCs w:val="28"/>
          <w:lang w:val="uk-UA"/>
        </w:rPr>
        <w:t>Наполеон – політичний діяч:</w:t>
      </w:r>
    </w:p>
    <w:p w14:paraId="24C0A810" w14:textId="77777777" w:rsidR="0040568C" w:rsidRDefault="0040568C" w:rsidP="0040568C">
      <w:pPr>
        <w:spacing w:line="360" w:lineRule="auto"/>
        <w:ind w:firstLine="708"/>
        <w:rPr>
          <w:bCs/>
          <w:sz w:val="28"/>
          <w:szCs w:val="28"/>
          <w:lang w:val="uk-UA"/>
        </w:rPr>
      </w:pPr>
      <w:r>
        <w:rPr>
          <w:bCs/>
          <w:sz w:val="28"/>
          <w:szCs w:val="28"/>
          <w:lang w:val="uk-UA"/>
        </w:rPr>
        <w:t xml:space="preserve">Низький, рішучий, впевнений, серйозний, переконливий, емоційний. </w:t>
      </w:r>
    </w:p>
    <w:p w14:paraId="0DFC2291" w14:textId="77777777" w:rsidR="0040568C" w:rsidRDefault="0040568C" w:rsidP="0040568C">
      <w:pPr>
        <w:spacing w:line="360" w:lineRule="auto"/>
        <w:ind w:firstLine="708"/>
        <w:rPr>
          <w:bCs/>
          <w:sz w:val="28"/>
          <w:szCs w:val="28"/>
          <w:lang w:val="uk-UA"/>
        </w:rPr>
      </w:pPr>
      <w:r>
        <w:rPr>
          <w:bCs/>
          <w:sz w:val="28"/>
          <w:szCs w:val="28"/>
          <w:lang w:val="uk-UA"/>
        </w:rPr>
        <w:t xml:space="preserve">Наполеон показує себе як рішучого та наполегливого політичного діяча, іноді нестримного, характерного та емоційного. </w:t>
      </w:r>
    </w:p>
    <w:p w14:paraId="1CC6C35C" w14:textId="77777777" w:rsidR="0040568C" w:rsidRPr="00A45013" w:rsidRDefault="0040568C" w:rsidP="0040568C">
      <w:pPr>
        <w:pStyle w:val="af2"/>
        <w:spacing w:line="360" w:lineRule="auto"/>
        <w:ind w:left="0" w:firstLine="708"/>
        <w:jc w:val="both"/>
        <w:rPr>
          <w:rFonts w:eastAsia="Calibri"/>
          <w:sz w:val="28"/>
          <w:szCs w:val="28"/>
          <w:lang w:val="uk-UA"/>
        </w:rPr>
      </w:pPr>
      <w:r>
        <w:rPr>
          <w:bCs/>
          <w:sz w:val="28"/>
          <w:szCs w:val="28"/>
          <w:lang w:val="uk-UA"/>
        </w:rPr>
        <w:t xml:space="preserve">Переважає шкала </w:t>
      </w:r>
      <w:r w:rsidRPr="009E0E54">
        <w:rPr>
          <w:rFonts w:eastAsia="Calibri"/>
          <w:sz w:val="28"/>
          <w:szCs w:val="28"/>
          <w:lang w:val="uk-UA"/>
        </w:rPr>
        <w:t>The Descend</w:t>
      </w:r>
      <w:r>
        <w:rPr>
          <w:rFonts w:eastAsia="Calibri"/>
          <w:sz w:val="28"/>
          <w:szCs w:val="28"/>
          <w:lang w:val="uk-UA"/>
        </w:rPr>
        <w:t xml:space="preserve">ing Stepping </w:t>
      </w:r>
      <w:r>
        <w:rPr>
          <w:rFonts w:eastAsia="Calibri"/>
          <w:sz w:val="28"/>
          <w:szCs w:val="28"/>
        </w:rPr>
        <w:t>Scale</w:t>
      </w:r>
      <w:r>
        <w:rPr>
          <w:rFonts w:eastAsia="Calibri"/>
          <w:sz w:val="28"/>
          <w:szCs w:val="28"/>
          <w:lang w:val="uk-UA"/>
        </w:rPr>
        <w:t xml:space="preserve"> та ядерний тон</w:t>
      </w:r>
      <w:r w:rsidRPr="009E0E54">
        <w:rPr>
          <w:rFonts w:eastAsia="Calibri"/>
          <w:sz w:val="28"/>
          <w:szCs w:val="28"/>
          <w:lang w:val="uk-UA"/>
        </w:rPr>
        <w:t xml:space="preserve"> </w:t>
      </w:r>
      <w:r>
        <w:rPr>
          <w:rFonts w:eastAsia="Calibri"/>
          <w:sz w:val="28"/>
          <w:szCs w:val="28"/>
        </w:rPr>
        <w:t>The</w:t>
      </w:r>
      <w:r w:rsidRPr="00A45013">
        <w:rPr>
          <w:rFonts w:eastAsia="Calibri"/>
          <w:sz w:val="28"/>
          <w:szCs w:val="28"/>
          <w:lang w:val="uk-UA"/>
        </w:rPr>
        <w:t xml:space="preserve"> </w:t>
      </w:r>
      <w:r w:rsidRPr="009E0E54">
        <w:rPr>
          <w:rFonts w:eastAsia="Calibri"/>
          <w:sz w:val="28"/>
          <w:szCs w:val="28"/>
          <w:lang w:val="uk-UA"/>
        </w:rPr>
        <w:t>Low Fall</w:t>
      </w:r>
      <w:r w:rsidRPr="00A45013">
        <w:rPr>
          <w:rFonts w:eastAsia="Calibri"/>
          <w:sz w:val="28"/>
          <w:szCs w:val="28"/>
          <w:lang w:val="uk-UA"/>
        </w:rPr>
        <w:t xml:space="preserve"> у спокійний ситуаціях та </w:t>
      </w:r>
      <w:r>
        <w:rPr>
          <w:rFonts w:eastAsia="Calibri"/>
          <w:sz w:val="28"/>
          <w:szCs w:val="28"/>
        </w:rPr>
        <w:t>The</w:t>
      </w:r>
      <w:r w:rsidRPr="00A45013">
        <w:rPr>
          <w:rFonts w:eastAsia="Calibri"/>
          <w:sz w:val="28"/>
          <w:szCs w:val="28"/>
          <w:lang w:val="uk-UA"/>
        </w:rPr>
        <w:t xml:space="preserve"> </w:t>
      </w:r>
      <w:r>
        <w:rPr>
          <w:rFonts w:eastAsia="Calibri"/>
          <w:sz w:val="28"/>
          <w:szCs w:val="28"/>
        </w:rPr>
        <w:t>High</w:t>
      </w:r>
      <w:r w:rsidRPr="00A45013">
        <w:rPr>
          <w:rFonts w:eastAsia="Calibri"/>
          <w:sz w:val="28"/>
          <w:szCs w:val="28"/>
          <w:lang w:val="uk-UA"/>
        </w:rPr>
        <w:t xml:space="preserve"> </w:t>
      </w:r>
      <w:r>
        <w:rPr>
          <w:rFonts w:eastAsia="Calibri"/>
          <w:sz w:val="28"/>
          <w:szCs w:val="28"/>
        </w:rPr>
        <w:t>Fall</w:t>
      </w:r>
      <w:r w:rsidRPr="00A45013">
        <w:rPr>
          <w:rFonts w:eastAsia="Calibri"/>
          <w:sz w:val="28"/>
          <w:szCs w:val="28"/>
          <w:lang w:val="uk-UA"/>
        </w:rPr>
        <w:t xml:space="preserve"> </w:t>
      </w:r>
      <w:r>
        <w:rPr>
          <w:rFonts w:eastAsia="Calibri"/>
          <w:sz w:val="28"/>
          <w:szCs w:val="28"/>
          <w:lang w:val="uk-UA"/>
        </w:rPr>
        <w:t xml:space="preserve">у емоційний ситуаціях, коли мовець гнівається. </w:t>
      </w:r>
    </w:p>
    <w:p w14:paraId="10415A1F" w14:textId="77777777" w:rsidR="0040568C" w:rsidRPr="00A45013" w:rsidRDefault="0040568C" w:rsidP="0040568C">
      <w:pPr>
        <w:spacing w:line="360" w:lineRule="auto"/>
        <w:ind w:firstLine="708"/>
        <w:rPr>
          <w:bCs/>
          <w:sz w:val="28"/>
          <w:szCs w:val="28"/>
          <w:lang w:val="uk-UA"/>
        </w:rPr>
      </w:pPr>
    </w:p>
    <w:p w14:paraId="362B057E" w14:textId="77777777" w:rsidR="0040568C" w:rsidRPr="00223D05" w:rsidRDefault="0040568C" w:rsidP="0040568C">
      <w:pPr>
        <w:pStyle w:val="ListParagraph1"/>
        <w:numPr>
          <w:ilvl w:val="0"/>
          <w:numId w:val="21"/>
        </w:numPr>
        <w:spacing w:before="0" w:after="0" w:line="360" w:lineRule="auto"/>
        <w:rPr>
          <w:rFonts w:ascii="Times New Roman" w:eastAsia="Calibri" w:hAnsi="Times New Roman"/>
          <w:i/>
          <w:iCs/>
          <w:sz w:val="28"/>
          <w:szCs w:val="28"/>
          <w:lang w:val="uk-UA"/>
        </w:rPr>
      </w:pPr>
      <w:r w:rsidRPr="00702ED9">
        <w:rPr>
          <w:rFonts w:ascii="Times New Roman" w:eastAsia="Calibri" w:hAnsi="Times New Roman"/>
          <w:sz w:val="28"/>
          <w:szCs w:val="28"/>
          <w:lang w:val="uk-UA"/>
        </w:rPr>
        <w:t xml:space="preserve"> </w:t>
      </w:r>
      <w:r>
        <w:rPr>
          <w:rFonts w:ascii="Times New Roman" w:eastAsia="Calibri" w:hAnsi="Times New Roman"/>
          <w:i/>
          <w:iCs/>
          <w:sz w:val="28"/>
          <w:szCs w:val="28"/>
          <w:lang w:val="uk-UA"/>
        </w:rPr>
        <w:t>Комфортне інтерв’ю:</w:t>
      </w:r>
    </w:p>
    <w:p w14:paraId="2B7E8F63" w14:textId="77777777" w:rsidR="0040568C" w:rsidRDefault="0040568C" w:rsidP="0040568C">
      <w:pPr>
        <w:pStyle w:val="af2"/>
        <w:spacing w:line="360" w:lineRule="auto"/>
        <w:ind w:left="0"/>
        <w:jc w:val="both"/>
        <w:rPr>
          <w:rFonts w:eastAsia="Calibri"/>
          <w:sz w:val="28"/>
          <w:szCs w:val="28"/>
          <w:lang w:val="uk-UA"/>
        </w:rPr>
      </w:pPr>
      <w:r w:rsidRPr="00702ED9">
        <w:rPr>
          <w:rFonts w:eastAsia="Calibri"/>
          <w:sz w:val="28"/>
          <w:szCs w:val="28"/>
          <w:lang w:val="uk-UA"/>
        </w:rPr>
        <w:tab/>
        <w:t>Низький, жвавий, звучний</w:t>
      </w:r>
      <w:r w:rsidRPr="00AF01C7">
        <w:rPr>
          <w:rFonts w:eastAsia="Calibri"/>
          <w:sz w:val="28"/>
          <w:szCs w:val="28"/>
          <w:lang w:val="uk-UA"/>
        </w:rPr>
        <w:t xml:space="preserve">, </w:t>
      </w:r>
      <w:r>
        <w:rPr>
          <w:rFonts w:eastAsia="Calibri"/>
          <w:sz w:val="28"/>
          <w:szCs w:val="28"/>
          <w:lang w:val="uk-UA"/>
        </w:rPr>
        <w:t>мелодійний</w:t>
      </w:r>
      <w:r w:rsidRPr="00AF01C7">
        <w:rPr>
          <w:rFonts w:eastAsia="Calibri"/>
          <w:sz w:val="28"/>
          <w:szCs w:val="28"/>
          <w:lang w:val="uk-UA"/>
        </w:rPr>
        <w:t>, зацікавлений, енергійний</w:t>
      </w:r>
      <w:r w:rsidRPr="00702ED9">
        <w:rPr>
          <w:rFonts w:eastAsia="Calibri"/>
          <w:sz w:val="28"/>
          <w:szCs w:val="28"/>
          <w:lang w:val="uk-UA"/>
        </w:rPr>
        <w:t>. Мовець почуває себе комфортно та вільно демонструє свої емоції</w:t>
      </w:r>
      <w:r>
        <w:rPr>
          <w:rFonts w:eastAsia="Calibri"/>
          <w:sz w:val="28"/>
          <w:szCs w:val="28"/>
          <w:lang w:val="uk-UA"/>
        </w:rPr>
        <w:t xml:space="preserve"> та думки</w:t>
      </w:r>
      <w:r w:rsidRPr="00702ED9">
        <w:rPr>
          <w:rFonts w:eastAsia="Calibri"/>
          <w:sz w:val="28"/>
          <w:szCs w:val="28"/>
          <w:lang w:val="uk-UA"/>
        </w:rPr>
        <w:t xml:space="preserve">, тому тембр жвавий та звучний. </w:t>
      </w:r>
    </w:p>
    <w:p w14:paraId="314F8FEC" w14:textId="77777777" w:rsidR="0040568C" w:rsidRPr="0040568C" w:rsidRDefault="0040568C" w:rsidP="0040568C">
      <w:pPr>
        <w:pStyle w:val="af2"/>
        <w:spacing w:line="360" w:lineRule="auto"/>
        <w:ind w:left="0" w:firstLine="720"/>
        <w:jc w:val="both"/>
        <w:rPr>
          <w:rFonts w:eastAsia="Calibri"/>
          <w:sz w:val="28"/>
          <w:szCs w:val="28"/>
          <w:lang w:val="en-US"/>
        </w:rPr>
      </w:pPr>
      <w:r w:rsidRPr="00702ED9">
        <w:rPr>
          <w:rFonts w:eastAsia="Calibri"/>
          <w:sz w:val="28"/>
          <w:szCs w:val="28"/>
          <w:lang w:val="uk-UA"/>
        </w:rPr>
        <w:t>Переважає шкала The Des</w:t>
      </w:r>
      <w:r>
        <w:rPr>
          <w:rFonts w:eastAsia="Calibri"/>
          <w:sz w:val="28"/>
          <w:szCs w:val="28"/>
          <w:lang w:val="uk-UA"/>
        </w:rPr>
        <w:t xml:space="preserve">cending Stepping </w:t>
      </w:r>
      <w:r w:rsidRPr="0040568C">
        <w:rPr>
          <w:rFonts w:eastAsia="Calibri"/>
          <w:sz w:val="28"/>
          <w:szCs w:val="28"/>
          <w:lang w:val="en-US"/>
        </w:rPr>
        <w:t>Scale</w:t>
      </w:r>
      <w:r>
        <w:rPr>
          <w:rFonts w:eastAsia="Calibri"/>
          <w:sz w:val="28"/>
          <w:szCs w:val="28"/>
          <w:lang w:val="uk-UA"/>
        </w:rPr>
        <w:t xml:space="preserve"> та ядерні</w:t>
      </w:r>
      <w:r w:rsidRPr="00702ED9">
        <w:rPr>
          <w:rFonts w:eastAsia="Calibri"/>
          <w:sz w:val="28"/>
          <w:szCs w:val="28"/>
          <w:lang w:val="uk-UA"/>
        </w:rPr>
        <w:t xml:space="preserve"> тон</w:t>
      </w:r>
      <w:r>
        <w:rPr>
          <w:rFonts w:eastAsia="Calibri"/>
          <w:sz w:val="28"/>
          <w:szCs w:val="28"/>
          <w:lang w:val="uk-UA"/>
        </w:rPr>
        <w:t xml:space="preserve">а </w:t>
      </w:r>
      <w:r w:rsidRPr="0040568C">
        <w:rPr>
          <w:rFonts w:eastAsia="Calibri"/>
          <w:sz w:val="28"/>
          <w:szCs w:val="28"/>
          <w:lang w:val="en-US"/>
        </w:rPr>
        <w:t xml:space="preserve">The </w:t>
      </w:r>
      <w:r>
        <w:rPr>
          <w:rFonts w:eastAsia="Calibri"/>
          <w:sz w:val="28"/>
          <w:szCs w:val="28"/>
          <w:lang w:val="uk-UA"/>
        </w:rPr>
        <w:t>Low Fall</w:t>
      </w:r>
      <w:r w:rsidRPr="0040568C">
        <w:rPr>
          <w:rFonts w:eastAsia="Calibri"/>
          <w:sz w:val="28"/>
          <w:szCs w:val="28"/>
          <w:lang w:val="en-US"/>
        </w:rPr>
        <w:t>,</w:t>
      </w:r>
      <w:r>
        <w:rPr>
          <w:rFonts w:eastAsia="Calibri"/>
          <w:sz w:val="28"/>
          <w:szCs w:val="28"/>
          <w:lang w:val="uk-UA"/>
        </w:rPr>
        <w:t xml:space="preserve"> </w:t>
      </w:r>
      <w:r w:rsidRPr="0040568C">
        <w:rPr>
          <w:rFonts w:eastAsia="Calibri"/>
          <w:sz w:val="28"/>
          <w:szCs w:val="28"/>
          <w:lang w:val="en-US"/>
        </w:rPr>
        <w:t xml:space="preserve">High Fall, High Rise. </w:t>
      </w:r>
    </w:p>
    <w:p w14:paraId="54512B19" w14:textId="77777777" w:rsidR="0040568C" w:rsidRPr="0040568C" w:rsidRDefault="0040568C" w:rsidP="0040568C">
      <w:pPr>
        <w:pStyle w:val="af2"/>
        <w:spacing w:line="360" w:lineRule="auto"/>
        <w:ind w:left="0" w:firstLine="720"/>
        <w:jc w:val="both"/>
        <w:rPr>
          <w:rFonts w:eastAsia="Calibri"/>
          <w:sz w:val="28"/>
          <w:szCs w:val="28"/>
          <w:lang w:val="en-US"/>
        </w:rPr>
      </w:pPr>
    </w:p>
    <w:p w14:paraId="48EF3A2B" w14:textId="77777777" w:rsidR="0040568C" w:rsidRDefault="0040568C" w:rsidP="0040568C">
      <w:pPr>
        <w:pStyle w:val="af2"/>
        <w:numPr>
          <w:ilvl w:val="0"/>
          <w:numId w:val="21"/>
        </w:numPr>
        <w:suppressAutoHyphens w:val="0"/>
        <w:spacing w:after="160" w:line="360" w:lineRule="auto"/>
        <w:jc w:val="both"/>
        <w:rPr>
          <w:rFonts w:eastAsia="Calibri"/>
          <w:i/>
          <w:sz w:val="28"/>
          <w:szCs w:val="28"/>
          <w:lang w:val="uk-UA"/>
        </w:rPr>
      </w:pPr>
      <w:r w:rsidRPr="003A1DC6">
        <w:rPr>
          <w:rFonts w:eastAsia="Calibri"/>
          <w:i/>
          <w:sz w:val="28"/>
          <w:szCs w:val="28"/>
          <w:lang w:val="uk-UA"/>
        </w:rPr>
        <w:t xml:space="preserve">Некомфортне інтерв’ю: </w:t>
      </w:r>
    </w:p>
    <w:p w14:paraId="1C976687" w14:textId="77777777" w:rsidR="0040568C" w:rsidRDefault="0040568C" w:rsidP="0040568C">
      <w:pPr>
        <w:spacing w:line="360" w:lineRule="auto"/>
        <w:ind w:firstLine="708"/>
        <w:jc w:val="both"/>
        <w:rPr>
          <w:rFonts w:eastAsia="Calibri"/>
          <w:sz w:val="28"/>
          <w:szCs w:val="28"/>
          <w:lang w:val="uk-UA"/>
        </w:rPr>
      </w:pPr>
      <w:r>
        <w:rPr>
          <w:rFonts w:eastAsia="Calibri"/>
          <w:sz w:val="28"/>
          <w:szCs w:val="28"/>
          <w:lang w:val="uk-UA"/>
        </w:rPr>
        <w:t xml:space="preserve">Низький, місцями жвавий, місцями тьмяний, серйозний, іноді спантеличений. Інколи мовець почуває себе більш менш комфортно (або змушує себе) і його голос набуває енергійного, жвавого та зацікавленого тембру. Але в моменти коли ведучий ставить неприємні запитання або грубо </w:t>
      </w:r>
      <w:r>
        <w:rPr>
          <w:rFonts w:eastAsia="Calibri"/>
          <w:sz w:val="28"/>
          <w:szCs w:val="28"/>
          <w:lang w:val="uk-UA"/>
        </w:rPr>
        <w:lastRenderedPageBreak/>
        <w:t xml:space="preserve">коментує те, що для актора є важливим та інтимним, його тембр голосу стає тьмяним, серйозним та зніяковілим. </w:t>
      </w:r>
    </w:p>
    <w:p w14:paraId="774519E3" w14:textId="77777777" w:rsidR="0040568C" w:rsidRPr="0040568C" w:rsidRDefault="0040568C" w:rsidP="0040568C">
      <w:pPr>
        <w:pStyle w:val="af2"/>
        <w:spacing w:line="360" w:lineRule="auto"/>
        <w:ind w:left="0" w:firstLine="720"/>
        <w:jc w:val="both"/>
        <w:rPr>
          <w:rFonts w:eastAsia="Calibri"/>
          <w:sz w:val="28"/>
          <w:szCs w:val="28"/>
          <w:lang w:val="en-US"/>
        </w:rPr>
      </w:pPr>
      <w:r w:rsidRPr="00702ED9">
        <w:rPr>
          <w:rFonts w:eastAsia="Calibri"/>
          <w:sz w:val="28"/>
          <w:szCs w:val="28"/>
          <w:lang w:val="uk-UA"/>
        </w:rPr>
        <w:t>Переважає шкала The Des</w:t>
      </w:r>
      <w:r>
        <w:rPr>
          <w:rFonts w:eastAsia="Calibri"/>
          <w:sz w:val="28"/>
          <w:szCs w:val="28"/>
          <w:lang w:val="uk-UA"/>
        </w:rPr>
        <w:t xml:space="preserve">cending Stepping </w:t>
      </w:r>
      <w:r w:rsidRPr="0040568C">
        <w:rPr>
          <w:rFonts w:eastAsia="Calibri"/>
          <w:sz w:val="28"/>
          <w:szCs w:val="28"/>
          <w:lang w:val="en-US"/>
        </w:rPr>
        <w:t>Scale</w:t>
      </w:r>
      <w:r>
        <w:rPr>
          <w:rFonts w:eastAsia="Calibri"/>
          <w:sz w:val="28"/>
          <w:szCs w:val="28"/>
          <w:lang w:val="uk-UA"/>
        </w:rPr>
        <w:t xml:space="preserve"> та ядерні</w:t>
      </w:r>
      <w:r w:rsidRPr="00702ED9">
        <w:rPr>
          <w:rFonts w:eastAsia="Calibri"/>
          <w:sz w:val="28"/>
          <w:szCs w:val="28"/>
          <w:lang w:val="uk-UA"/>
        </w:rPr>
        <w:t xml:space="preserve"> тон</w:t>
      </w:r>
      <w:r>
        <w:rPr>
          <w:rFonts w:eastAsia="Calibri"/>
          <w:sz w:val="28"/>
          <w:szCs w:val="28"/>
          <w:lang w:val="uk-UA"/>
        </w:rPr>
        <w:t xml:space="preserve">а </w:t>
      </w:r>
      <w:r w:rsidRPr="0040568C">
        <w:rPr>
          <w:rFonts w:eastAsia="Calibri"/>
          <w:sz w:val="28"/>
          <w:szCs w:val="28"/>
          <w:lang w:val="en-US"/>
        </w:rPr>
        <w:t xml:space="preserve">The </w:t>
      </w:r>
      <w:r>
        <w:rPr>
          <w:rFonts w:eastAsia="Calibri"/>
          <w:sz w:val="28"/>
          <w:szCs w:val="28"/>
          <w:lang w:val="uk-UA"/>
        </w:rPr>
        <w:t>Low Fall</w:t>
      </w:r>
      <w:r w:rsidRPr="0040568C">
        <w:rPr>
          <w:rFonts w:eastAsia="Calibri"/>
          <w:sz w:val="28"/>
          <w:szCs w:val="28"/>
          <w:lang w:val="en-US"/>
        </w:rPr>
        <w:t>,</w:t>
      </w:r>
      <w:r>
        <w:rPr>
          <w:rFonts w:eastAsia="Calibri"/>
          <w:sz w:val="28"/>
          <w:szCs w:val="28"/>
          <w:lang w:val="uk-UA"/>
        </w:rPr>
        <w:t xml:space="preserve"> </w:t>
      </w:r>
      <w:r w:rsidRPr="0040568C">
        <w:rPr>
          <w:rFonts w:eastAsia="Calibri"/>
          <w:sz w:val="28"/>
          <w:szCs w:val="28"/>
          <w:lang w:val="en-US"/>
        </w:rPr>
        <w:t xml:space="preserve">The Low Rise. </w:t>
      </w:r>
    </w:p>
    <w:p w14:paraId="30FF194B" w14:textId="77777777" w:rsidR="0040568C" w:rsidRPr="0040568C" w:rsidRDefault="0040568C" w:rsidP="0040568C">
      <w:pPr>
        <w:pStyle w:val="af2"/>
        <w:spacing w:line="360" w:lineRule="auto"/>
        <w:ind w:left="0" w:firstLine="720"/>
        <w:jc w:val="both"/>
        <w:rPr>
          <w:rFonts w:eastAsia="Calibri"/>
          <w:sz w:val="28"/>
          <w:szCs w:val="28"/>
          <w:lang w:val="en-US"/>
        </w:rPr>
      </w:pPr>
    </w:p>
    <w:p w14:paraId="457A2797" w14:textId="77777777" w:rsidR="0040568C" w:rsidRDefault="0040568C" w:rsidP="0040568C">
      <w:pPr>
        <w:pStyle w:val="af2"/>
        <w:numPr>
          <w:ilvl w:val="0"/>
          <w:numId w:val="21"/>
        </w:numPr>
        <w:suppressAutoHyphens w:val="0"/>
        <w:spacing w:after="160" w:line="360" w:lineRule="auto"/>
        <w:jc w:val="both"/>
        <w:rPr>
          <w:rFonts w:eastAsia="Calibri"/>
          <w:i/>
          <w:sz w:val="28"/>
          <w:szCs w:val="28"/>
          <w:lang w:val="uk-UA"/>
        </w:rPr>
      </w:pPr>
      <w:r w:rsidRPr="00C735BF">
        <w:rPr>
          <w:rFonts w:eastAsia="Calibri"/>
          <w:i/>
          <w:sz w:val="28"/>
          <w:szCs w:val="28"/>
          <w:lang w:val="uk-UA"/>
        </w:rPr>
        <w:t>Оскар:</w:t>
      </w:r>
    </w:p>
    <w:p w14:paraId="7A4DA16C" w14:textId="77777777" w:rsidR="0040568C" w:rsidRPr="00C735BF" w:rsidRDefault="0040568C" w:rsidP="0040568C">
      <w:pPr>
        <w:spacing w:line="360" w:lineRule="auto"/>
        <w:ind w:firstLine="708"/>
        <w:jc w:val="both"/>
        <w:rPr>
          <w:rFonts w:eastAsia="Calibri"/>
          <w:sz w:val="28"/>
          <w:szCs w:val="28"/>
          <w:lang w:val="uk-UA"/>
        </w:rPr>
      </w:pPr>
      <w:r>
        <w:rPr>
          <w:rFonts w:eastAsia="Calibri"/>
          <w:sz w:val="28"/>
          <w:szCs w:val="28"/>
          <w:lang w:val="uk-UA"/>
        </w:rPr>
        <w:t xml:space="preserve">Низький, твердий, рішучий, переконливий, емоційний, вразливий. Актор хоче донести дуже важливу для нього думку. Він переживає, але звучить досить впевнено, але місцями і вразливо. </w:t>
      </w:r>
    </w:p>
    <w:p w14:paraId="0F3696B6" w14:textId="77777777" w:rsidR="0040568C" w:rsidRPr="0040568C" w:rsidRDefault="0040568C" w:rsidP="0040568C">
      <w:pPr>
        <w:pStyle w:val="af2"/>
        <w:spacing w:line="360" w:lineRule="auto"/>
        <w:ind w:left="0" w:firstLine="720"/>
        <w:jc w:val="both"/>
        <w:rPr>
          <w:rFonts w:eastAsia="Calibri"/>
          <w:sz w:val="28"/>
          <w:szCs w:val="28"/>
          <w:lang w:val="en-US"/>
        </w:rPr>
      </w:pPr>
      <w:r>
        <w:rPr>
          <w:rFonts w:eastAsia="Calibri"/>
          <w:sz w:val="28"/>
          <w:szCs w:val="28"/>
          <w:lang w:val="uk-UA"/>
        </w:rPr>
        <w:t>Переважають шкали</w:t>
      </w:r>
      <w:r w:rsidRPr="00702ED9">
        <w:rPr>
          <w:rFonts w:eastAsia="Calibri"/>
          <w:sz w:val="28"/>
          <w:szCs w:val="28"/>
          <w:lang w:val="uk-UA"/>
        </w:rPr>
        <w:t xml:space="preserve"> </w:t>
      </w:r>
      <w:r w:rsidRPr="0040568C">
        <w:rPr>
          <w:rFonts w:eastAsia="Calibri"/>
          <w:sz w:val="28"/>
          <w:szCs w:val="28"/>
          <w:lang w:val="en-US"/>
        </w:rPr>
        <w:t xml:space="preserve">The Sliding Scale </w:t>
      </w:r>
      <w:r>
        <w:rPr>
          <w:rFonts w:eastAsia="Calibri"/>
          <w:sz w:val="28"/>
          <w:szCs w:val="28"/>
          <w:lang w:val="uk-UA"/>
        </w:rPr>
        <w:t xml:space="preserve">та </w:t>
      </w:r>
      <w:r w:rsidRPr="00702ED9">
        <w:rPr>
          <w:rFonts w:eastAsia="Calibri"/>
          <w:sz w:val="28"/>
          <w:szCs w:val="28"/>
          <w:lang w:val="uk-UA"/>
        </w:rPr>
        <w:t>The Des</w:t>
      </w:r>
      <w:r>
        <w:rPr>
          <w:rFonts w:eastAsia="Calibri"/>
          <w:sz w:val="28"/>
          <w:szCs w:val="28"/>
          <w:lang w:val="uk-UA"/>
        </w:rPr>
        <w:t xml:space="preserve">cending Stepping </w:t>
      </w:r>
      <w:r w:rsidRPr="0040568C">
        <w:rPr>
          <w:rFonts w:eastAsia="Calibri"/>
          <w:sz w:val="28"/>
          <w:szCs w:val="28"/>
          <w:lang w:val="en-US"/>
        </w:rPr>
        <w:t>Scale</w:t>
      </w:r>
      <w:r>
        <w:rPr>
          <w:rFonts w:eastAsia="Calibri"/>
          <w:sz w:val="28"/>
          <w:szCs w:val="28"/>
          <w:lang w:val="uk-UA"/>
        </w:rPr>
        <w:t xml:space="preserve"> та ядерні</w:t>
      </w:r>
      <w:r w:rsidRPr="00702ED9">
        <w:rPr>
          <w:rFonts w:eastAsia="Calibri"/>
          <w:sz w:val="28"/>
          <w:szCs w:val="28"/>
          <w:lang w:val="uk-UA"/>
        </w:rPr>
        <w:t xml:space="preserve"> тон</w:t>
      </w:r>
      <w:r>
        <w:rPr>
          <w:rFonts w:eastAsia="Calibri"/>
          <w:sz w:val="28"/>
          <w:szCs w:val="28"/>
          <w:lang w:val="uk-UA"/>
        </w:rPr>
        <w:t xml:space="preserve">а </w:t>
      </w:r>
      <w:r w:rsidRPr="0040568C">
        <w:rPr>
          <w:rFonts w:eastAsia="Calibri"/>
          <w:sz w:val="28"/>
          <w:szCs w:val="28"/>
          <w:lang w:val="en-US"/>
        </w:rPr>
        <w:t xml:space="preserve">The </w:t>
      </w:r>
      <w:r>
        <w:rPr>
          <w:rFonts w:eastAsia="Calibri"/>
          <w:sz w:val="28"/>
          <w:szCs w:val="28"/>
          <w:lang w:val="uk-UA"/>
        </w:rPr>
        <w:t>Low Fall</w:t>
      </w:r>
      <w:r w:rsidRPr="0040568C">
        <w:rPr>
          <w:rFonts w:eastAsia="Calibri"/>
          <w:sz w:val="28"/>
          <w:szCs w:val="28"/>
          <w:lang w:val="en-US"/>
        </w:rPr>
        <w:t>,</w:t>
      </w:r>
      <w:r>
        <w:rPr>
          <w:rFonts w:eastAsia="Calibri"/>
          <w:sz w:val="28"/>
          <w:szCs w:val="28"/>
          <w:lang w:val="uk-UA"/>
        </w:rPr>
        <w:t xml:space="preserve"> </w:t>
      </w:r>
      <w:r w:rsidRPr="0040568C">
        <w:rPr>
          <w:rFonts w:eastAsia="Calibri"/>
          <w:sz w:val="28"/>
          <w:szCs w:val="28"/>
          <w:lang w:val="en-US"/>
        </w:rPr>
        <w:t xml:space="preserve">The Low Rise. </w:t>
      </w:r>
    </w:p>
    <w:p w14:paraId="3C407BF0" w14:textId="77777777" w:rsidR="0040568C" w:rsidRPr="00C45281" w:rsidRDefault="0040568C" w:rsidP="0040568C">
      <w:pPr>
        <w:spacing w:before="57" w:after="57" w:line="360" w:lineRule="auto"/>
        <w:ind w:firstLine="708"/>
        <w:jc w:val="both"/>
      </w:pPr>
      <w:r w:rsidRPr="00C45281">
        <w:rPr>
          <w:rFonts w:eastAsia="Calibri"/>
          <w:sz w:val="28"/>
          <w:szCs w:val="28"/>
          <w:lang w:val="uk-UA"/>
        </w:rPr>
        <w:t>Розглядаючи емоційний стан та особливості мовлення самого актора у неформальній</w:t>
      </w:r>
      <w:r>
        <w:rPr>
          <w:rFonts w:eastAsia="Calibri"/>
          <w:sz w:val="28"/>
          <w:szCs w:val="28"/>
          <w:lang w:val="uk-UA"/>
        </w:rPr>
        <w:t xml:space="preserve"> та формальній обстановках</w:t>
      </w:r>
      <w:r w:rsidRPr="00C45281">
        <w:rPr>
          <w:rFonts w:eastAsia="Calibri"/>
          <w:sz w:val="28"/>
          <w:szCs w:val="28"/>
          <w:lang w:val="uk-UA"/>
        </w:rPr>
        <w:t>, можемо зробити наступні висновки:</w:t>
      </w:r>
    </w:p>
    <w:p w14:paraId="10DF8C65" w14:textId="77777777" w:rsidR="0040568C" w:rsidRPr="00A02A9C" w:rsidRDefault="0040568C" w:rsidP="0040568C">
      <w:pPr>
        <w:spacing w:line="360" w:lineRule="auto"/>
        <w:ind w:firstLine="720"/>
        <w:jc w:val="both"/>
        <w:rPr>
          <w:sz w:val="28"/>
          <w:lang w:val="uk-UA"/>
        </w:rPr>
      </w:pPr>
      <w:r>
        <w:rPr>
          <w:sz w:val="28"/>
        </w:rPr>
        <w:t>У формальній обстановці – у ролі Наполеона – полководця та Наполеона – політичного діяча висота голосу низька, підвищується коли мовець гнівається. Те ж саме спостерігаємо з темпом промови та гучністю. Емоціний стан мовця переважно стриманий та серйозний</w:t>
      </w:r>
      <w:r w:rsidRPr="00A02A9C">
        <w:rPr>
          <w:sz w:val="28"/>
        </w:rPr>
        <w:t xml:space="preserve">, </w:t>
      </w:r>
      <w:r>
        <w:rPr>
          <w:sz w:val="28"/>
          <w:lang w:val="uk-UA"/>
        </w:rPr>
        <w:t xml:space="preserve">іноді розлючений та ображений. </w:t>
      </w:r>
    </w:p>
    <w:p w14:paraId="6B19A8E0" w14:textId="77777777" w:rsidR="0040568C" w:rsidRPr="00C45281" w:rsidRDefault="0040568C" w:rsidP="0040568C">
      <w:pPr>
        <w:spacing w:line="360" w:lineRule="auto"/>
        <w:ind w:firstLine="720"/>
        <w:jc w:val="both"/>
        <w:rPr>
          <w:sz w:val="28"/>
        </w:rPr>
      </w:pPr>
      <w:r>
        <w:rPr>
          <w:sz w:val="28"/>
        </w:rPr>
        <w:t xml:space="preserve">У неформальній обстановці – інтерв'ю – мовець досить стриманий, висота та гучність голосу переважно низькі, підвищуються коли мовець дивується чомусь та ставить запитання. В залежності від формату інтерв'ю мовець по-різному себе почуває. </w:t>
      </w:r>
    </w:p>
    <w:p w14:paraId="52707D54" w14:textId="77777777" w:rsidR="0040568C" w:rsidRPr="00B82305" w:rsidRDefault="0062649C" w:rsidP="0040568C">
      <w:pPr>
        <w:spacing w:line="360" w:lineRule="auto"/>
        <w:jc w:val="both"/>
        <w:rPr>
          <w:rFonts w:eastAsia="Calibri"/>
          <w:sz w:val="28"/>
          <w:szCs w:val="28"/>
          <w:lang w:val="uk-UA"/>
        </w:rPr>
      </w:pPr>
      <w:r>
        <w:rPr>
          <w:b/>
          <w:bCs/>
          <w:sz w:val="28"/>
          <w:szCs w:val="28"/>
          <w:lang w:val="uk-UA"/>
        </w:rPr>
        <w:t>2.5</w:t>
      </w:r>
      <w:r w:rsidR="0040568C" w:rsidRPr="00B82305">
        <w:rPr>
          <w:b/>
          <w:bCs/>
          <w:sz w:val="28"/>
          <w:szCs w:val="28"/>
          <w:lang w:val="uk-UA"/>
        </w:rPr>
        <w:t>. Характеристика паравербального мовлення актора в залежності від емоційного стану</w:t>
      </w:r>
    </w:p>
    <w:p w14:paraId="4084E558" w14:textId="77777777" w:rsidR="0040568C" w:rsidRPr="00B82305" w:rsidRDefault="0040568C" w:rsidP="0040568C">
      <w:pPr>
        <w:spacing w:line="360" w:lineRule="auto"/>
        <w:jc w:val="both"/>
        <w:rPr>
          <w:sz w:val="28"/>
          <w:szCs w:val="28"/>
          <w:lang w:val="uk-UA"/>
        </w:rPr>
      </w:pPr>
      <w:r w:rsidRPr="00B82305">
        <w:rPr>
          <w:sz w:val="28"/>
          <w:szCs w:val="28"/>
          <w:lang w:val="uk-UA"/>
        </w:rPr>
        <w:tab/>
        <w:t xml:space="preserve">Задля отримання інформації щодо характиристики паравербального мовлення актора в залежності від емоційного стану актора у зображувальному кінодискурсі та у власному квазіспонтанному  мовленні (інтерв’ю) матеріал дослідження було піддано перцептивному аналізу, який проводився </w:t>
      </w:r>
      <w:r w:rsidRPr="00B82305">
        <w:rPr>
          <w:sz w:val="28"/>
          <w:szCs w:val="28"/>
          <w:lang w:val="uk-UA"/>
        </w:rPr>
        <w:lastRenderedPageBreak/>
        <w:t>дослідником власноруч. Аналізувалися фрагменти з фільму “</w:t>
      </w:r>
      <w:r>
        <w:rPr>
          <w:sz w:val="28"/>
          <w:szCs w:val="28"/>
          <w:lang w:val="uk-UA"/>
        </w:rPr>
        <w:t xml:space="preserve">Наполеон”, </w:t>
      </w:r>
      <w:r w:rsidRPr="00B82305">
        <w:rPr>
          <w:sz w:val="28"/>
          <w:szCs w:val="28"/>
          <w:lang w:val="uk-UA"/>
        </w:rPr>
        <w:t>інтерв’ю</w:t>
      </w:r>
      <w:r>
        <w:rPr>
          <w:sz w:val="28"/>
          <w:szCs w:val="28"/>
          <w:lang w:val="uk-UA"/>
        </w:rPr>
        <w:t xml:space="preserve"> та церемонії вручення Оскара</w:t>
      </w:r>
      <w:r w:rsidRPr="00B82305">
        <w:rPr>
          <w:sz w:val="28"/>
          <w:szCs w:val="28"/>
          <w:lang w:val="uk-UA"/>
        </w:rPr>
        <w:t xml:space="preserve">. Узагальнені результати попереднього перцептивного аналізу наведено у таблиці 2.2. </w:t>
      </w:r>
    </w:p>
    <w:p w14:paraId="455F350A" w14:textId="77777777" w:rsidR="0040568C" w:rsidRDefault="0062649C" w:rsidP="0040568C">
      <w:pPr>
        <w:spacing w:before="57" w:after="57" w:line="360" w:lineRule="auto"/>
        <w:jc w:val="both"/>
        <w:rPr>
          <w:b/>
          <w:bCs/>
          <w:sz w:val="28"/>
          <w:szCs w:val="28"/>
          <w:lang w:val="uk-UA"/>
        </w:rPr>
      </w:pPr>
      <w:r>
        <w:rPr>
          <w:b/>
          <w:bCs/>
          <w:sz w:val="28"/>
          <w:szCs w:val="28"/>
          <w:lang w:val="uk-UA"/>
        </w:rPr>
        <w:t>Таблиця 2.5</w:t>
      </w:r>
      <w:r w:rsidR="0040568C" w:rsidRPr="00B82305">
        <w:rPr>
          <w:b/>
          <w:bCs/>
          <w:sz w:val="28"/>
          <w:szCs w:val="28"/>
          <w:lang w:val="uk-UA"/>
        </w:rPr>
        <w:t>. Характеристика паравербального мовлення актора в залежності від емоційного стану  Хоакіна Фенікса (персонажне мовлення та автентичне мовлення)</w:t>
      </w:r>
    </w:p>
    <w:p w14:paraId="708292D4" w14:textId="77777777" w:rsidR="0040568C" w:rsidRDefault="0040568C" w:rsidP="0040568C">
      <w:pPr>
        <w:spacing w:before="57" w:after="57" w:line="360" w:lineRule="auto"/>
        <w:jc w:val="both"/>
        <w:rPr>
          <w:b/>
          <w:bCs/>
          <w:sz w:val="28"/>
          <w:szCs w:val="28"/>
          <w:lang w:val="uk-UA"/>
        </w:rPr>
      </w:pPr>
    </w:p>
    <w:p w14:paraId="5C47B2D2" w14:textId="77777777" w:rsidR="0040568C" w:rsidRDefault="0040568C" w:rsidP="0040568C">
      <w:pPr>
        <w:spacing w:before="57" w:after="57" w:line="360" w:lineRule="auto"/>
        <w:jc w:val="both"/>
        <w:rPr>
          <w:b/>
          <w:bCs/>
          <w:sz w:val="28"/>
          <w:szCs w:val="28"/>
          <w:lang w:val="uk-UA"/>
        </w:rPr>
      </w:pPr>
    </w:p>
    <w:tbl>
      <w:tblPr>
        <w:tblStyle w:val="afc"/>
        <w:tblW w:w="9634" w:type="dxa"/>
        <w:tblLayout w:type="fixed"/>
        <w:tblLook w:val="04A0" w:firstRow="1" w:lastRow="0" w:firstColumn="1" w:lastColumn="0" w:noHBand="0" w:noVBand="1"/>
      </w:tblPr>
      <w:tblGrid>
        <w:gridCol w:w="1980"/>
        <w:gridCol w:w="2268"/>
        <w:gridCol w:w="5386"/>
      </w:tblGrid>
      <w:tr w:rsidR="0040568C" w:rsidRPr="00ED0E34" w14:paraId="68AEDE4E" w14:textId="77777777" w:rsidTr="00637775">
        <w:tc>
          <w:tcPr>
            <w:tcW w:w="1980" w:type="dxa"/>
          </w:tcPr>
          <w:p w14:paraId="45A3FA08" w14:textId="77777777" w:rsidR="0040568C" w:rsidRPr="00ED0E34" w:rsidRDefault="0040568C" w:rsidP="00637775">
            <w:pPr>
              <w:widowControl w:val="0"/>
              <w:suppressLineNumbers/>
              <w:suppressAutoHyphens/>
              <w:rPr>
                <w:sz w:val="24"/>
                <w:lang w:val="ru-RU"/>
              </w:rPr>
            </w:pPr>
          </w:p>
        </w:tc>
        <w:tc>
          <w:tcPr>
            <w:tcW w:w="2268" w:type="dxa"/>
          </w:tcPr>
          <w:p w14:paraId="3EBBD348" w14:textId="77777777" w:rsidR="0040568C" w:rsidRPr="00ED0E34" w:rsidRDefault="0040568C" w:rsidP="00637775">
            <w:pPr>
              <w:widowControl w:val="0"/>
              <w:suppressLineNumbers/>
              <w:suppressAutoHyphens/>
              <w:rPr>
                <w:b/>
                <w:bCs/>
                <w:sz w:val="28"/>
                <w:szCs w:val="28"/>
                <w:lang w:val="ru-RU"/>
              </w:rPr>
            </w:pPr>
            <w:r w:rsidRPr="00ED0E34">
              <w:rPr>
                <w:b/>
                <w:bCs/>
                <w:sz w:val="28"/>
                <w:szCs w:val="28"/>
                <w:lang w:val="ru-RU"/>
              </w:rPr>
              <w:t xml:space="preserve">Емоція </w:t>
            </w:r>
          </w:p>
        </w:tc>
        <w:tc>
          <w:tcPr>
            <w:tcW w:w="5386" w:type="dxa"/>
          </w:tcPr>
          <w:p w14:paraId="46A54AD8" w14:textId="77777777" w:rsidR="0040568C" w:rsidRPr="00ED0E34" w:rsidRDefault="0040568C" w:rsidP="00637775">
            <w:pPr>
              <w:widowControl w:val="0"/>
              <w:suppressLineNumbers/>
              <w:suppressAutoHyphens/>
              <w:rPr>
                <w:b/>
                <w:bCs/>
                <w:sz w:val="28"/>
                <w:szCs w:val="28"/>
                <w:lang w:val="ru-RU"/>
              </w:rPr>
            </w:pPr>
            <w:r w:rsidRPr="00ED0E34">
              <w:rPr>
                <w:b/>
                <w:bCs/>
                <w:sz w:val="28"/>
                <w:szCs w:val="28"/>
                <w:lang w:val="ru-RU"/>
              </w:rPr>
              <w:t>Невербальні засоби вираження емоції</w:t>
            </w:r>
          </w:p>
          <w:p w14:paraId="4E352A91" w14:textId="77777777" w:rsidR="0040568C" w:rsidRPr="00ED0E34" w:rsidRDefault="0040568C" w:rsidP="00637775">
            <w:pPr>
              <w:widowControl w:val="0"/>
              <w:suppressLineNumbers/>
              <w:suppressAutoHyphens/>
              <w:rPr>
                <w:b/>
                <w:bCs/>
                <w:sz w:val="28"/>
                <w:szCs w:val="28"/>
                <w:lang w:val="ru-RU"/>
              </w:rPr>
            </w:pPr>
          </w:p>
        </w:tc>
      </w:tr>
      <w:tr w:rsidR="0040568C" w:rsidRPr="008E3A73" w14:paraId="16334B34" w14:textId="77777777" w:rsidTr="00637775">
        <w:tc>
          <w:tcPr>
            <w:tcW w:w="1980" w:type="dxa"/>
            <w:vMerge w:val="restart"/>
          </w:tcPr>
          <w:p w14:paraId="17934A2E" w14:textId="77777777" w:rsidR="0040568C" w:rsidRPr="00ED0E34" w:rsidRDefault="0040568C" w:rsidP="00637775">
            <w:pPr>
              <w:widowControl w:val="0"/>
              <w:suppressLineNumbers/>
              <w:suppressAutoHyphens/>
              <w:rPr>
                <w:sz w:val="28"/>
                <w:szCs w:val="28"/>
                <w:lang w:val="ru-RU"/>
              </w:rPr>
            </w:pPr>
            <w:r>
              <w:rPr>
                <w:sz w:val="28"/>
                <w:szCs w:val="28"/>
                <w:lang w:val="ru-RU"/>
              </w:rPr>
              <w:t xml:space="preserve">Наполеон – коханець </w:t>
            </w:r>
          </w:p>
        </w:tc>
        <w:tc>
          <w:tcPr>
            <w:tcW w:w="2268" w:type="dxa"/>
          </w:tcPr>
          <w:p w14:paraId="08917326" w14:textId="77777777" w:rsidR="0040568C" w:rsidRPr="00ED0E34" w:rsidRDefault="0040568C" w:rsidP="00637775">
            <w:pPr>
              <w:widowControl w:val="0"/>
              <w:suppressLineNumbers/>
              <w:suppressAutoHyphens/>
              <w:rPr>
                <w:sz w:val="28"/>
                <w:szCs w:val="28"/>
                <w:lang w:val="ru-RU"/>
              </w:rPr>
            </w:pPr>
            <w:r>
              <w:rPr>
                <w:sz w:val="28"/>
                <w:szCs w:val="28"/>
                <w:lang w:val="ru-RU"/>
              </w:rPr>
              <w:t xml:space="preserve">Ніжність та любов </w:t>
            </w:r>
          </w:p>
        </w:tc>
        <w:tc>
          <w:tcPr>
            <w:tcW w:w="5386" w:type="dxa"/>
          </w:tcPr>
          <w:p w14:paraId="4EFB2144" w14:textId="77777777" w:rsidR="0040568C" w:rsidRPr="00ED0E34" w:rsidRDefault="0040568C" w:rsidP="00637775">
            <w:pPr>
              <w:widowControl w:val="0"/>
              <w:suppressAutoHyphens/>
              <w:spacing w:line="276" w:lineRule="auto"/>
              <w:contextualSpacing/>
              <w:jc w:val="both"/>
              <w:rPr>
                <w:sz w:val="28"/>
                <w:szCs w:val="28"/>
                <w:lang w:val="ru-RU"/>
              </w:rPr>
            </w:pPr>
            <w:r w:rsidRPr="00ED0E34">
              <w:rPr>
                <w:i/>
                <w:iCs/>
                <w:sz w:val="28"/>
                <w:szCs w:val="28"/>
                <w:lang w:val="ru-RU"/>
              </w:rPr>
              <w:t>Акустичні засоби</w:t>
            </w:r>
            <w:r w:rsidRPr="00ED0E34">
              <w:rPr>
                <w:sz w:val="28"/>
                <w:szCs w:val="28"/>
                <w:lang w:val="ru-RU"/>
              </w:rPr>
              <w:t xml:space="preserve">: </w:t>
            </w:r>
            <w:r>
              <w:rPr>
                <w:sz w:val="28"/>
                <w:szCs w:val="28"/>
                <w:lang w:val="ru-RU"/>
              </w:rPr>
              <w:t>низька</w:t>
            </w:r>
            <w:r w:rsidRPr="00ED0E34">
              <w:rPr>
                <w:sz w:val="28"/>
                <w:szCs w:val="28"/>
                <w:lang w:val="ru-RU"/>
              </w:rPr>
              <w:t xml:space="preserve"> висота голосу;  </w:t>
            </w:r>
            <w:r>
              <w:rPr>
                <w:sz w:val="28"/>
                <w:szCs w:val="28"/>
                <w:lang w:val="ru-RU"/>
              </w:rPr>
              <w:t>повільний</w:t>
            </w:r>
            <w:r w:rsidRPr="00ED0E34">
              <w:rPr>
                <w:sz w:val="28"/>
                <w:szCs w:val="28"/>
                <w:lang w:val="ru-RU"/>
              </w:rPr>
              <w:t xml:space="preserve"> темп;  </w:t>
            </w:r>
            <w:r>
              <w:rPr>
                <w:sz w:val="28"/>
                <w:szCs w:val="28"/>
                <w:lang w:val="ru-RU"/>
              </w:rPr>
              <w:t>низька</w:t>
            </w:r>
            <w:r w:rsidRPr="00ED0E34">
              <w:rPr>
                <w:sz w:val="28"/>
                <w:szCs w:val="28"/>
                <w:lang w:val="ru-RU"/>
              </w:rPr>
              <w:t xml:space="preserve"> гучність голос</w:t>
            </w:r>
            <w:r>
              <w:rPr>
                <w:sz w:val="28"/>
                <w:szCs w:val="28"/>
                <w:lang w:val="ru-RU"/>
              </w:rPr>
              <w:t>у</w:t>
            </w:r>
            <w:r w:rsidRPr="00ED0E34">
              <w:rPr>
                <w:sz w:val="28"/>
                <w:szCs w:val="28"/>
                <w:lang w:val="ru-RU"/>
              </w:rPr>
              <w:t xml:space="preserve">; , логічний наголос;  тембр </w:t>
            </w:r>
            <w:r>
              <w:rPr>
                <w:sz w:val="28"/>
                <w:szCs w:val="28"/>
                <w:lang w:val="ru-RU"/>
              </w:rPr>
              <w:t>спокійний</w:t>
            </w:r>
            <w:r w:rsidRPr="00ED0E34">
              <w:rPr>
                <w:sz w:val="28"/>
                <w:szCs w:val="28"/>
                <w:lang w:val="ru-RU"/>
              </w:rPr>
              <w:t xml:space="preserve">, </w:t>
            </w:r>
            <w:r>
              <w:rPr>
                <w:sz w:val="28"/>
                <w:szCs w:val="28"/>
                <w:lang w:val="ru-RU"/>
              </w:rPr>
              <w:t>ніжний</w:t>
            </w:r>
            <w:r w:rsidRPr="00BC7093">
              <w:rPr>
                <w:sz w:val="28"/>
                <w:szCs w:val="28"/>
                <w:lang w:val="ru-RU"/>
              </w:rPr>
              <w:t xml:space="preserve">, </w:t>
            </w:r>
            <w:r>
              <w:rPr>
                <w:sz w:val="28"/>
                <w:szCs w:val="28"/>
                <w:lang w:val="ru-RU"/>
              </w:rPr>
              <w:t xml:space="preserve">чуттєвий. </w:t>
            </w:r>
          </w:p>
          <w:p w14:paraId="13380AD8" w14:textId="77777777" w:rsidR="0040568C" w:rsidRPr="00ED0E34" w:rsidRDefault="0040568C" w:rsidP="00637775">
            <w:pPr>
              <w:widowControl w:val="0"/>
              <w:suppressAutoHyphens/>
              <w:spacing w:line="276" w:lineRule="auto"/>
              <w:contextualSpacing/>
              <w:jc w:val="both"/>
              <w:rPr>
                <w:sz w:val="28"/>
                <w:szCs w:val="28"/>
                <w:lang w:val="ru-RU"/>
              </w:rPr>
            </w:pPr>
          </w:p>
          <w:p w14:paraId="6804AB7A" w14:textId="77777777" w:rsidR="0040568C" w:rsidRPr="00ED0E34" w:rsidRDefault="0040568C" w:rsidP="00637775">
            <w:pPr>
              <w:widowControl w:val="0"/>
              <w:suppressAutoHyphens/>
              <w:spacing w:line="276" w:lineRule="auto"/>
              <w:contextualSpacing/>
              <w:jc w:val="both"/>
              <w:rPr>
                <w:sz w:val="28"/>
                <w:szCs w:val="28"/>
                <w:lang w:val="ru-RU"/>
              </w:rPr>
            </w:pPr>
            <w:r w:rsidRPr="00ED0E34">
              <w:rPr>
                <w:rFonts w:eastAsia="Calibri"/>
                <w:i/>
                <w:iCs/>
                <w:sz w:val="28"/>
                <w:szCs w:val="28"/>
                <w:lang w:val="uk-UA"/>
              </w:rPr>
              <w:t>Кінесичні</w:t>
            </w:r>
            <w:r w:rsidRPr="00ED0E34">
              <w:rPr>
                <w:i/>
                <w:iCs/>
                <w:sz w:val="28"/>
                <w:szCs w:val="28"/>
                <w:lang w:val="ru-RU"/>
              </w:rPr>
              <w:t xml:space="preserve"> засоби:</w:t>
            </w:r>
            <w:r w:rsidRPr="00ED0E34">
              <w:rPr>
                <w:sz w:val="28"/>
                <w:szCs w:val="28"/>
                <w:lang w:val="ru-RU"/>
              </w:rPr>
              <w:t xml:space="preserve"> </w:t>
            </w:r>
            <w:r>
              <w:rPr>
                <w:sz w:val="28"/>
                <w:szCs w:val="28"/>
                <w:lang w:val="ru-RU"/>
              </w:rPr>
              <w:t>повільні</w:t>
            </w:r>
            <w:r w:rsidRPr="00BC7093">
              <w:rPr>
                <w:sz w:val="28"/>
                <w:szCs w:val="28"/>
                <w:lang w:val="ru-RU"/>
              </w:rPr>
              <w:t xml:space="preserve">, </w:t>
            </w:r>
            <w:r>
              <w:rPr>
                <w:sz w:val="28"/>
                <w:szCs w:val="28"/>
                <w:lang w:val="ru-RU"/>
              </w:rPr>
              <w:t>ніжні рухи руками</w:t>
            </w:r>
            <w:r w:rsidRPr="00ED0E34">
              <w:rPr>
                <w:sz w:val="28"/>
                <w:szCs w:val="28"/>
                <w:lang w:val="ru-RU"/>
              </w:rPr>
              <w:t>;</w:t>
            </w:r>
            <w:r>
              <w:rPr>
                <w:sz w:val="28"/>
                <w:szCs w:val="28"/>
                <w:lang w:val="ru-RU"/>
              </w:rPr>
              <w:t xml:space="preserve"> поцілунки; </w:t>
            </w:r>
            <w:r w:rsidRPr="00ED0E34">
              <w:rPr>
                <w:sz w:val="28"/>
                <w:szCs w:val="28"/>
                <w:lang w:val="ru-RU"/>
              </w:rPr>
              <w:t xml:space="preserve">контакт очима;  </w:t>
            </w:r>
            <w:r>
              <w:rPr>
                <w:sz w:val="28"/>
                <w:szCs w:val="28"/>
                <w:lang w:val="ru-RU"/>
              </w:rPr>
              <w:t xml:space="preserve">невелика відстань між мовцями. </w:t>
            </w:r>
            <w:r w:rsidRPr="00ED0E34">
              <w:rPr>
                <w:sz w:val="28"/>
                <w:szCs w:val="28"/>
                <w:lang w:val="ru-RU"/>
              </w:rPr>
              <w:t xml:space="preserve"> </w:t>
            </w:r>
          </w:p>
        </w:tc>
      </w:tr>
      <w:tr w:rsidR="0040568C" w:rsidRPr="008E3A73" w14:paraId="6EEF49F2" w14:textId="77777777" w:rsidTr="00637775">
        <w:tc>
          <w:tcPr>
            <w:tcW w:w="1980" w:type="dxa"/>
            <w:vMerge/>
          </w:tcPr>
          <w:p w14:paraId="48D8C23D" w14:textId="77777777" w:rsidR="0040568C" w:rsidRPr="00ED0E34" w:rsidRDefault="0040568C" w:rsidP="00637775">
            <w:pPr>
              <w:widowControl w:val="0"/>
              <w:suppressLineNumbers/>
              <w:suppressAutoHyphens/>
              <w:rPr>
                <w:sz w:val="28"/>
                <w:szCs w:val="28"/>
                <w:lang w:val="ru-RU"/>
              </w:rPr>
            </w:pPr>
          </w:p>
        </w:tc>
        <w:tc>
          <w:tcPr>
            <w:tcW w:w="2268" w:type="dxa"/>
          </w:tcPr>
          <w:p w14:paraId="3EA0686A" w14:textId="77777777" w:rsidR="0040568C" w:rsidRPr="00ED0E34" w:rsidRDefault="0040568C" w:rsidP="00637775">
            <w:pPr>
              <w:widowControl w:val="0"/>
              <w:suppressLineNumbers/>
              <w:suppressAutoHyphens/>
              <w:rPr>
                <w:sz w:val="28"/>
                <w:szCs w:val="28"/>
                <w:lang w:val="ru-RU"/>
              </w:rPr>
            </w:pPr>
            <w:r>
              <w:rPr>
                <w:sz w:val="28"/>
                <w:szCs w:val="28"/>
                <w:lang w:val="ru-RU"/>
              </w:rPr>
              <w:t>Гнів</w:t>
            </w:r>
          </w:p>
        </w:tc>
        <w:tc>
          <w:tcPr>
            <w:tcW w:w="5386" w:type="dxa"/>
          </w:tcPr>
          <w:p w14:paraId="2AD28493" w14:textId="77777777" w:rsidR="0040568C" w:rsidRPr="00ED0E34" w:rsidRDefault="0040568C" w:rsidP="00637775">
            <w:pPr>
              <w:widowControl w:val="0"/>
              <w:suppressLineNumbers/>
              <w:suppressAutoHyphens/>
              <w:rPr>
                <w:sz w:val="28"/>
                <w:szCs w:val="28"/>
                <w:lang w:val="ru-RU"/>
              </w:rPr>
            </w:pPr>
            <w:r w:rsidRPr="00ED0E34">
              <w:rPr>
                <w:i/>
                <w:iCs/>
                <w:sz w:val="28"/>
                <w:szCs w:val="28"/>
                <w:lang w:val="ru-RU"/>
              </w:rPr>
              <w:t>Акустичні засоби</w:t>
            </w:r>
            <w:r w:rsidRPr="00ED0E34">
              <w:rPr>
                <w:sz w:val="28"/>
                <w:szCs w:val="28"/>
                <w:lang w:val="ru-RU"/>
              </w:rPr>
              <w:t>: широкий діапазон</w:t>
            </w:r>
            <w:r>
              <w:rPr>
                <w:sz w:val="28"/>
                <w:szCs w:val="28"/>
                <w:lang w:val="ru-RU"/>
              </w:rPr>
              <w:t xml:space="preserve"> голосу; середній темп; висока гучність</w:t>
            </w:r>
            <w:r w:rsidR="00681EB4">
              <w:rPr>
                <w:sz w:val="28"/>
                <w:szCs w:val="28"/>
                <w:lang w:val="ru-RU"/>
              </w:rPr>
              <w:t xml:space="preserve">; </w:t>
            </w:r>
            <w:r>
              <w:rPr>
                <w:sz w:val="28"/>
                <w:szCs w:val="28"/>
                <w:lang w:val="ru-RU"/>
              </w:rPr>
              <w:t>емфатичний</w:t>
            </w:r>
            <w:r w:rsidR="00681EB4">
              <w:rPr>
                <w:sz w:val="28"/>
                <w:szCs w:val="28"/>
                <w:lang w:val="ru-RU"/>
              </w:rPr>
              <w:t xml:space="preserve"> наголос; </w:t>
            </w:r>
            <w:r w:rsidRPr="00ED0E34">
              <w:rPr>
                <w:sz w:val="28"/>
                <w:szCs w:val="28"/>
                <w:lang w:val="ru-RU"/>
              </w:rPr>
              <w:t xml:space="preserve">тембр </w:t>
            </w:r>
            <w:r w:rsidRPr="00ED0E34">
              <w:rPr>
                <w:rFonts w:eastAsia="Calibri"/>
                <w:sz w:val="28"/>
                <w:szCs w:val="28"/>
                <w:lang w:val="uk-UA"/>
              </w:rPr>
              <w:t xml:space="preserve">збуджений, </w:t>
            </w:r>
            <w:r>
              <w:rPr>
                <w:rFonts w:eastAsia="Calibri"/>
                <w:sz w:val="28"/>
                <w:szCs w:val="28"/>
                <w:lang w:val="uk-UA"/>
              </w:rPr>
              <w:t>агресивний</w:t>
            </w:r>
            <w:r w:rsidRPr="00ED0E34">
              <w:rPr>
                <w:rFonts w:eastAsia="Calibri"/>
                <w:sz w:val="28"/>
                <w:szCs w:val="28"/>
                <w:lang w:val="uk-UA"/>
              </w:rPr>
              <w:t>, високий;</w:t>
            </w:r>
            <w:r>
              <w:rPr>
                <w:sz w:val="28"/>
                <w:szCs w:val="28"/>
                <w:lang w:val="ru-RU"/>
              </w:rPr>
              <w:t xml:space="preserve"> </w:t>
            </w:r>
          </w:p>
          <w:p w14:paraId="6934BB9D" w14:textId="77777777" w:rsidR="0040568C" w:rsidRPr="00ED0E34" w:rsidRDefault="0040568C" w:rsidP="00637775">
            <w:pPr>
              <w:widowControl w:val="0"/>
              <w:suppressLineNumbers/>
              <w:suppressAutoHyphens/>
              <w:rPr>
                <w:rFonts w:eastAsia="Calibri"/>
                <w:sz w:val="24"/>
                <w:lang w:val="ru-RU"/>
              </w:rPr>
            </w:pPr>
          </w:p>
          <w:p w14:paraId="270E696D" w14:textId="77777777" w:rsidR="0040568C" w:rsidRPr="00ED0E34" w:rsidRDefault="0040568C" w:rsidP="00637775">
            <w:pPr>
              <w:widowControl w:val="0"/>
              <w:suppressAutoHyphens/>
              <w:spacing w:line="276" w:lineRule="auto"/>
              <w:contextualSpacing/>
              <w:jc w:val="both"/>
              <w:rPr>
                <w:sz w:val="28"/>
                <w:szCs w:val="28"/>
                <w:lang w:val="uk-UA"/>
              </w:rPr>
            </w:pPr>
            <w:r w:rsidRPr="00ED0E34">
              <w:rPr>
                <w:rFonts w:eastAsia="Calibri"/>
                <w:i/>
                <w:iCs/>
                <w:sz w:val="28"/>
                <w:szCs w:val="28"/>
                <w:lang w:val="uk-UA"/>
              </w:rPr>
              <w:t xml:space="preserve">Кінесичні засоби: </w:t>
            </w:r>
            <w:r w:rsidRPr="00ED0E34">
              <w:rPr>
                <w:rFonts w:eastAsia="Calibri"/>
                <w:sz w:val="28"/>
                <w:szCs w:val="28"/>
                <w:lang w:val="uk-UA"/>
              </w:rPr>
              <w:t xml:space="preserve">супроводжуючі рухи </w:t>
            </w:r>
            <w:r>
              <w:rPr>
                <w:rFonts w:eastAsia="Calibri"/>
                <w:sz w:val="28"/>
                <w:szCs w:val="28"/>
                <w:lang w:val="uk-UA"/>
              </w:rPr>
              <w:t>руками</w:t>
            </w:r>
            <w:r w:rsidRPr="00ED0E34">
              <w:rPr>
                <w:rFonts w:eastAsia="Calibri"/>
                <w:sz w:val="28"/>
                <w:szCs w:val="28"/>
                <w:lang w:val="uk-UA"/>
              </w:rPr>
              <w:t xml:space="preserve">;  контакт очима;  </w:t>
            </w:r>
            <w:r>
              <w:rPr>
                <w:rFonts w:eastAsia="Calibri"/>
                <w:sz w:val="28"/>
                <w:szCs w:val="28"/>
                <w:lang w:val="uk-UA"/>
              </w:rPr>
              <w:t>зближення з мовцем</w:t>
            </w:r>
            <w:r w:rsidRPr="00ED0E34">
              <w:rPr>
                <w:rFonts w:eastAsia="Calibri"/>
                <w:sz w:val="28"/>
                <w:szCs w:val="28"/>
                <w:lang w:val="uk-UA"/>
              </w:rPr>
              <w:t xml:space="preserve">. </w:t>
            </w:r>
          </w:p>
        </w:tc>
      </w:tr>
      <w:tr w:rsidR="0040568C" w:rsidRPr="008E3A73" w14:paraId="32285187" w14:textId="77777777" w:rsidTr="00637775">
        <w:tc>
          <w:tcPr>
            <w:tcW w:w="1980" w:type="dxa"/>
            <w:vMerge/>
          </w:tcPr>
          <w:p w14:paraId="6CF4B076" w14:textId="77777777" w:rsidR="0040568C" w:rsidRPr="00ED0E34" w:rsidRDefault="0040568C" w:rsidP="00637775">
            <w:pPr>
              <w:widowControl w:val="0"/>
              <w:suppressLineNumbers/>
              <w:suppressAutoHyphens/>
              <w:rPr>
                <w:sz w:val="28"/>
                <w:szCs w:val="28"/>
                <w:lang w:val="uk-UA"/>
              </w:rPr>
            </w:pPr>
          </w:p>
        </w:tc>
        <w:tc>
          <w:tcPr>
            <w:tcW w:w="2268" w:type="dxa"/>
          </w:tcPr>
          <w:p w14:paraId="0222A046" w14:textId="77777777" w:rsidR="0040568C" w:rsidRPr="00ED0E34" w:rsidRDefault="0040568C" w:rsidP="00637775">
            <w:pPr>
              <w:widowControl w:val="0"/>
              <w:suppressLineNumbers/>
              <w:suppressAutoHyphens/>
              <w:rPr>
                <w:sz w:val="28"/>
                <w:szCs w:val="28"/>
                <w:lang w:val="ru-RU"/>
              </w:rPr>
            </w:pPr>
            <w:r>
              <w:rPr>
                <w:sz w:val="28"/>
                <w:szCs w:val="28"/>
                <w:lang w:val="ru-RU"/>
              </w:rPr>
              <w:t xml:space="preserve">Образа </w:t>
            </w:r>
          </w:p>
        </w:tc>
        <w:tc>
          <w:tcPr>
            <w:tcW w:w="5386" w:type="dxa"/>
          </w:tcPr>
          <w:p w14:paraId="056B4538" w14:textId="77777777" w:rsidR="0040568C" w:rsidRPr="00ED0E34" w:rsidRDefault="0040568C" w:rsidP="00637775">
            <w:pPr>
              <w:widowControl w:val="0"/>
              <w:suppressLineNumbers/>
              <w:suppressAutoHyphens/>
              <w:rPr>
                <w:sz w:val="28"/>
                <w:szCs w:val="28"/>
                <w:lang w:val="ru-RU"/>
              </w:rPr>
            </w:pPr>
            <w:r w:rsidRPr="00ED0E34">
              <w:rPr>
                <w:i/>
                <w:iCs/>
                <w:sz w:val="28"/>
                <w:szCs w:val="28"/>
                <w:lang w:val="ru-RU"/>
              </w:rPr>
              <w:t xml:space="preserve">Акустичні засоби: </w:t>
            </w:r>
            <w:r w:rsidRPr="00ED0E34">
              <w:rPr>
                <w:sz w:val="28"/>
                <w:szCs w:val="28"/>
                <w:lang w:val="ru-RU"/>
              </w:rPr>
              <w:t>широкий діапазон</w:t>
            </w:r>
            <w:r>
              <w:rPr>
                <w:sz w:val="28"/>
                <w:szCs w:val="28"/>
                <w:lang w:val="ru-RU"/>
              </w:rPr>
              <w:t xml:space="preserve"> голосу; середній темп; широкий діапазон гучності</w:t>
            </w:r>
            <w:r w:rsidRPr="00ED0E34">
              <w:rPr>
                <w:sz w:val="28"/>
                <w:szCs w:val="28"/>
                <w:lang w:val="ru-RU"/>
              </w:rPr>
              <w:t xml:space="preserve">;  </w:t>
            </w:r>
            <w:r>
              <w:rPr>
                <w:sz w:val="28"/>
                <w:szCs w:val="28"/>
                <w:lang w:val="ru-RU"/>
              </w:rPr>
              <w:t>емфатичний</w:t>
            </w:r>
            <w:r w:rsidRPr="00ED0E34">
              <w:rPr>
                <w:sz w:val="28"/>
                <w:szCs w:val="28"/>
                <w:lang w:val="ru-RU"/>
              </w:rPr>
              <w:t xml:space="preserve"> наголос;  тембр </w:t>
            </w:r>
            <w:r w:rsidRPr="00ED0E34">
              <w:rPr>
                <w:rFonts w:eastAsia="Calibri"/>
                <w:sz w:val="28"/>
                <w:szCs w:val="28"/>
                <w:lang w:val="uk-UA"/>
              </w:rPr>
              <w:t xml:space="preserve">збуджений, </w:t>
            </w:r>
            <w:r>
              <w:rPr>
                <w:rFonts w:eastAsia="Calibri"/>
                <w:sz w:val="28"/>
                <w:szCs w:val="28"/>
                <w:lang w:val="uk-UA"/>
              </w:rPr>
              <w:t>з болем</w:t>
            </w:r>
            <w:r w:rsidRPr="00ED0E34">
              <w:rPr>
                <w:rFonts w:eastAsia="Calibri"/>
                <w:sz w:val="28"/>
                <w:szCs w:val="28"/>
                <w:lang w:val="uk-UA"/>
              </w:rPr>
              <w:t>, високий;</w:t>
            </w:r>
            <w:r>
              <w:rPr>
                <w:sz w:val="28"/>
                <w:szCs w:val="28"/>
                <w:lang w:val="ru-RU"/>
              </w:rPr>
              <w:t xml:space="preserve"> </w:t>
            </w:r>
          </w:p>
          <w:p w14:paraId="7F4B3A20" w14:textId="77777777" w:rsidR="0040568C" w:rsidRPr="00ED0E34" w:rsidRDefault="0040568C" w:rsidP="00637775">
            <w:pPr>
              <w:widowControl w:val="0"/>
              <w:suppressLineNumbers/>
              <w:suppressAutoHyphens/>
              <w:rPr>
                <w:i/>
                <w:iCs/>
                <w:sz w:val="24"/>
                <w:lang w:val="ru-RU"/>
              </w:rPr>
            </w:pPr>
          </w:p>
          <w:p w14:paraId="0401EB16" w14:textId="77777777" w:rsidR="0040568C" w:rsidRPr="00ED0E34" w:rsidRDefault="0040568C" w:rsidP="00637775">
            <w:pPr>
              <w:widowControl w:val="0"/>
              <w:suppressLineNumbers/>
              <w:suppressAutoHyphens/>
              <w:rPr>
                <w:i/>
                <w:iCs/>
                <w:sz w:val="24"/>
                <w:lang w:val="ru-RU"/>
              </w:rPr>
            </w:pPr>
          </w:p>
          <w:p w14:paraId="58A44CEF" w14:textId="77777777" w:rsidR="0040568C" w:rsidRPr="00ED0E34" w:rsidRDefault="0040568C" w:rsidP="00637775">
            <w:pPr>
              <w:widowControl w:val="0"/>
              <w:suppressAutoHyphens/>
              <w:spacing w:line="276" w:lineRule="auto"/>
              <w:contextualSpacing/>
              <w:rPr>
                <w:sz w:val="28"/>
                <w:szCs w:val="28"/>
                <w:lang w:val="ru-RU"/>
              </w:rPr>
            </w:pPr>
            <w:r w:rsidRPr="00ED0E34">
              <w:rPr>
                <w:rFonts w:eastAsia="Calibri"/>
                <w:i/>
                <w:iCs/>
                <w:sz w:val="28"/>
                <w:szCs w:val="28"/>
                <w:lang w:val="uk-UA"/>
              </w:rPr>
              <w:t xml:space="preserve">Кінесичні засоби: </w:t>
            </w:r>
            <w:r w:rsidRPr="00ED0E34">
              <w:rPr>
                <w:rFonts w:eastAsia="Calibri"/>
                <w:sz w:val="28"/>
                <w:szCs w:val="28"/>
                <w:lang w:val="uk-UA"/>
              </w:rPr>
              <w:t xml:space="preserve">супроводжуючі рухи </w:t>
            </w:r>
            <w:r>
              <w:rPr>
                <w:rFonts w:eastAsia="Calibri"/>
                <w:sz w:val="28"/>
                <w:szCs w:val="28"/>
                <w:lang w:val="uk-UA"/>
              </w:rPr>
              <w:t>руками</w:t>
            </w:r>
            <w:r w:rsidRPr="00ED0E34">
              <w:rPr>
                <w:rFonts w:eastAsia="Calibri"/>
                <w:sz w:val="28"/>
                <w:szCs w:val="28"/>
                <w:lang w:val="uk-UA"/>
              </w:rPr>
              <w:t xml:space="preserve">;  </w:t>
            </w:r>
            <w:r>
              <w:rPr>
                <w:rFonts w:eastAsia="Calibri"/>
                <w:sz w:val="28"/>
                <w:szCs w:val="28"/>
                <w:lang w:val="uk-UA"/>
              </w:rPr>
              <w:t xml:space="preserve">довгий </w:t>
            </w:r>
            <w:r w:rsidRPr="00ED0E34">
              <w:rPr>
                <w:rFonts w:eastAsia="Calibri"/>
                <w:sz w:val="28"/>
                <w:szCs w:val="28"/>
                <w:lang w:val="uk-UA"/>
              </w:rPr>
              <w:t xml:space="preserve">контакт очима;  </w:t>
            </w:r>
            <w:r>
              <w:rPr>
                <w:rFonts w:eastAsia="Calibri"/>
                <w:sz w:val="28"/>
                <w:szCs w:val="28"/>
                <w:lang w:val="uk-UA"/>
              </w:rPr>
              <w:t>зближення з мовцем</w:t>
            </w:r>
            <w:r w:rsidRPr="00ED0E34">
              <w:rPr>
                <w:sz w:val="28"/>
                <w:szCs w:val="28"/>
                <w:lang w:val="ru-RU"/>
              </w:rPr>
              <w:t>.</w:t>
            </w:r>
          </w:p>
        </w:tc>
      </w:tr>
      <w:tr w:rsidR="0040568C" w:rsidRPr="008E3A73" w14:paraId="7B39B167" w14:textId="77777777" w:rsidTr="00637775">
        <w:tc>
          <w:tcPr>
            <w:tcW w:w="1980" w:type="dxa"/>
            <w:vMerge/>
          </w:tcPr>
          <w:p w14:paraId="4FCC86AD" w14:textId="77777777" w:rsidR="0040568C" w:rsidRDefault="0040568C" w:rsidP="00637775">
            <w:pPr>
              <w:widowControl w:val="0"/>
              <w:suppressLineNumbers/>
              <w:suppressAutoHyphens/>
              <w:rPr>
                <w:sz w:val="28"/>
                <w:szCs w:val="28"/>
                <w:lang w:val="ru-RU"/>
              </w:rPr>
            </w:pPr>
          </w:p>
        </w:tc>
        <w:tc>
          <w:tcPr>
            <w:tcW w:w="2268" w:type="dxa"/>
          </w:tcPr>
          <w:p w14:paraId="7457847E" w14:textId="77777777" w:rsidR="0040568C" w:rsidRPr="00ED0E34" w:rsidRDefault="0040568C" w:rsidP="00637775">
            <w:pPr>
              <w:widowControl w:val="0"/>
              <w:suppressLineNumbers/>
              <w:suppressAutoHyphens/>
              <w:rPr>
                <w:sz w:val="28"/>
                <w:szCs w:val="28"/>
                <w:lang w:val="ru-RU"/>
              </w:rPr>
            </w:pPr>
            <w:r>
              <w:rPr>
                <w:sz w:val="28"/>
                <w:szCs w:val="28"/>
                <w:lang w:val="ru-RU"/>
              </w:rPr>
              <w:t xml:space="preserve">Біль </w:t>
            </w:r>
          </w:p>
        </w:tc>
        <w:tc>
          <w:tcPr>
            <w:tcW w:w="5386" w:type="dxa"/>
          </w:tcPr>
          <w:p w14:paraId="5C82DA52" w14:textId="77777777" w:rsidR="0040568C" w:rsidRPr="00ED0E34" w:rsidRDefault="0040568C" w:rsidP="00637775">
            <w:pPr>
              <w:widowControl w:val="0"/>
              <w:suppressAutoHyphens/>
              <w:spacing w:line="276" w:lineRule="auto"/>
              <w:contextualSpacing/>
              <w:jc w:val="both"/>
              <w:rPr>
                <w:sz w:val="28"/>
                <w:szCs w:val="28"/>
                <w:lang w:val="ru-RU"/>
              </w:rPr>
            </w:pPr>
            <w:r w:rsidRPr="00ED0E34">
              <w:rPr>
                <w:i/>
                <w:iCs/>
                <w:sz w:val="28"/>
                <w:szCs w:val="28"/>
                <w:lang w:val="ru-RU"/>
              </w:rPr>
              <w:t>Акустичні засоби</w:t>
            </w:r>
            <w:r w:rsidRPr="00ED0E34">
              <w:rPr>
                <w:sz w:val="28"/>
                <w:szCs w:val="28"/>
                <w:lang w:val="ru-RU"/>
              </w:rPr>
              <w:t xml:space="preserve">: </w:t>
            </w:r>
            <w:r>
              <w:rPr>
                <w:sz w:val="28"/>
                <w:szCs w:val="28"/>
                <w:lang w:val="ru-RU"/>
              </w:rPr>
              <w:t>дуже низька висота голосу; повільний</w:t>
            </w:r>
            <w:r w:rsidRPr="00ED0E34">
              <w:rPr>
                <w:sz w:val="28"/>
                <w:szCs w:val="28"/>
                <w:lang w:val="ru-RU"/>
              </w:rPr>
              <w:t xml:space="preserve"> темп;  </w:t>
            </w:r>
            <w:r>
              <w:rPr>
                <w:sz w:val="28"/>
                <w:szCs w:val="28"/>
                <w:lang w:val="ru-RU"/>
              </w:rPr>
              <w:t>дуже низька</w:t>
            </w:r>
            <w:r w:rsidRPr="00ED0E34">
              <w:rPr>
                <w:sz w:val="28"/>
                <w:szCs w:val="28"/>
                <w:lang w:val="ru-RU"/>
              </w:rPr>
              <w:t xml:space="preserve"> гучність голос</w:t>
            </w:r>
            <w:r>
              <w:rPr>
                <w:sz w:val="28"/>
                <w:szCs w:val="28"/>
                <w:lang w:val="ru-RU"/>
              </w:rPr>
              <w:t>у</w:t>
            </w:r>
            <w:r w:rsidRPr="00ED0E34">
              <w:rPr>
                <w:sz w:val="28"/>
                <w:szCs w:val="28"/>
                <w:lang w:val="ru-RU"/>
              </w:rPr>
              <w:t>; , логічний</w:t>
            </w:r>
            <w:r>
              <w:rPr>
                <w:sz w:val="28"/>
                <w:szCs w:val="28"/>
                <w:lang w:val="ru-RU"/>
              </w:rPr>
              <w:t xml:space="preserve"> та емфатичний  </w:t>
            </w:r>
            <w:r>
              <w:rPr>
                <w:sz w:val="28"/>
                <w:szCs w:val="28"/>
                <w:lang w:val="ru-RU"/>
              </w:rPr>
              <w:lastRenderedPageBreak/>
              <w:t xml:space="preserve">наголос; </w:t>
            </w:r>
            <w:r w:rsidRPr="00ED0E34">
              <w:rPr>
                <w:sz w:val="28"/>
                <w:szCs w:val="28"/>
                <w:lang w:val="ru-RU"/>
              </w:rPr>
              <w:t xml:space="preserve">тембр </w:t>
            </w:r>
            <w:r>
              <w:rPr>
                <w:sz w:val="28"/>
                <w:szCs w:val="28"/>
                <w:lang w:val="ru-RU"/>
              </w:rPr>
              <w:t>спокійний</w:t>
            </w:r>
            <w:r w:rsidRPr="00ED0E34">
              <w:rPr>
                <w:sz w:val="28"/>
                <w:szCs w:val="28"/>
                <w:lang w:val="ru-RU"/>
              </w:rPr>
              <w:t xml:space="preserve">, </w:t>
            </w:r>
            <w:r>
              <w:rPr>
                <w:sz w:val="28"/>
                <w:szCs w:val="28"/>
                <w:lang w:val="ru-RU"/>
              </w:rPr>
              <w:t>ніжний</w:t>
            </w:r>
            <w:r w:rsidRPr="00BC7093">
              <w:rPr>
                <w:sz w:val="28"/>
                <w:szCs w:val="28"/>
                <w:lang w:val="ru-RU"/>
              </w:rPr>
              <w:t xml:space="preserve">, </w:t>
            </w:r>
            <w:r>
              <w:rPr>
                <w:sz w:val="28"/>
                <w:szCs w:val="28"/>
                <w:lang w:val="ru-RU"/>
              </w:rPr>
              <w:t>чуттєвий</w:t>
            </w:r>
            <w:r w:rsidRPr="00ED0E34">
              <w:rPr>
                <w:sz w:val="28"/>
                <w:szCs w:val="28"/>
                <w:lang w:val="ru-RU"/>
              </w:rPr>
              <w:t>,</w:t>
            </w:r>
            <w:r>
              <w:rPr>
                <w:sz w:val="28"/>
                <w:szCs w:val="28"/>
                <w:lang w:val="ru-RU"/>
              </w:rPr>
              <w:t xml:space="preserve"> розбитий. </w:t>
            </w:r>
          </w:p>
          <w:p w14:paraId="22FE6211" w14:textId="77777777" w:rsidR="0040568C" w:rsidRPr="00ED0E34" w:rsidRDefault="0040568C" w:rsidP="00637775">
            <w:pPr>
              <w:widowControl w:val="0"/>
              <w:suppressAutoHyphens/>
              <w:spacing w:line="276" w:lineRule="auto"/>
              <w:contextualSpacing/>
              <w:jc w:val="both"/>
              <w:rPr>
                <w:sz w:val="28"/>
                <w:szCs w:val="28"/>
                <w:lang w:val="ru-RU"/>
              </w:rPr>
            </w:pPr>
          </w:p>
          <w:p w14:paraId="1404FDB2" w14:textId="77777777" w:rsidR="0040568C" w:rsidRDefault="0040568C" w:rsidP="00637775">
            <w:pPr>
              <w:widowControl w:val="0"/>
              <w:suppressLineNumbers/>
              <w:suppressAutoHyphens/>
              <w:rPr>
                <w:sz w:val="28"/>
                <w:szCs w:val="28"/>
                <w:lang w:val="ru-RU"/>
              </w:rPr>
            </w:pPr>
            <w:r w:rsidRPr="00ED0E34">
              <w:rPr>
                <w:rFonts w:eastAsia="Calibri"/>
                <w:i/>
                <w:iCs/>
                <w:sz w:val="28"/>
                <w:szCs w:val="28"/>
                <w:lang w:val="uk-UA"/>
              </w:rPr>
              <w:t>Кінесичні</w:t>
            </w:r>
            <w:r w:rsidRPr="00ED0E34">
              <w:rPr>
                <w:i/>
                <w:iCs/>
                <w:sz w:val="28"/>
                <w:szCs w:val="28"/>
                <w:lang w:val="ru-RU"/>
              </w:rPr>
              <w:t xml:space="preserve"> засоби:</w:t>
            </w:r>
            <w:r w:rsidRPr="00ED0E34">
              <w:rPr>
                <w:sz w:val="28"/>
                <w:szCs w:val="28"/>
                <w:lang w:val="ru-RU"/>
              </w:rPr>
              <w:t xml:space="preserve"> </w:t>
            </w:r>
            <w:r>
              <w:rPr>
                <w:sz w:val="28"/>
                <w:szCs w:val="28"/>
                <w:lang w:val="ru-RU"/>
              </w:rPr>
              <w:t>повільні рухи руками</w:t>
            </w:r>
            <w:r w:rsidRPr="00ED0E34">
              <w:rPr>
                <w:sz w:val="28"/>
                <w:szCs w:val="28"/>
                <w:lang w:val="ru-RU"/>
              </w:rPr>
              <w:t>;</w:t>
            </w:r>
            <w:r>
              <w:rPr>
                <w:sz w:val="28"/>
                <w:szCs w:val="28"/>
                <w:lang w:val="ru-RU"/>
              </w:rPr>
              <w:t xml:space="preserve"> довгий </w:t>
            </w:r>
            <w:r w:rsidRPr="00ED0E34">
              <w:rPr>
                <w:sz w:val="28"/>
                <w:szCs w:val="28"/>
                <w:lang w:val="ru-RU"/>
              </w:rPr>
              <w:t xml:space="preserve">контакт очима;  </w:t>
            </w:r>
            <w:r>
              <w:rPr>
                <w:sz w:val="28"/>
                <w:szCs w:val="28"/>
                <w:lang w:val="ru-RU"/>
              </w:rPr>
              <w:t xml:space="preserve">невелика відстань між мовцями. </w:t>
            </w:r>
            <w:r w:rsidRPr="00ED0E34">
              <w:rPr>
                <w:sz w:val="28"/>
                <w:szCs w:val="28"/>
                <w:lang w:val="ru-RU"/>
              </w:rPr>
              <w:t xml:space="preserve"> </w:t>
            </w:r>
          </w:p>
          <w:p w14:paraId="1E854F23" w14:textId="77777777" w:rsidR="0040568C" w:rsidRPr="00ED0E34" w:rsidRDefault="0040568C" w:rsidP="00637775">
            <w:pPr>
              <w:widowControl w:val="0"/>
              <w:suppressLineNumbers/>
              <w:suppressAutoHyphens/>
              <w:rPr>
                <w:i/>
                <w:iCs/>
                <w:sz w:val="28"/>
                <w:szCs w:val="28"/>
                <w:lang w:val="ru-RU"/>
              </w:rPr>
            </w:pPr>
          </w:p>
        </w:tc>
      </w:tr>
      <w:tr w:rsidR="0040568C" w:rsidRPr="008E3A73" w14:paraId="4B270E2B" w14:textId="77777777" w:rsidTr="00637775">
        <w:tc>
          <w:tcPr>
            <w:tcW w:w="1980" w:type="dxa"/>
            <w:vMerge w:val="restart"/>
          </w:tcPr>
          <w:p w14:paraId="6F57A564" w14:textId="77777777" w:rsidR="0040568C" w:rsidRPr="00ED0E34" w:rsidRDefault="0040568C" w:rsidP="00637775">
            <w:pPr>
              <w:widowControl w:val="0"/>
              <w:suppressLineNumbers/>
              <w:suppressAutoHyphens/>
              <w:rPr>
                <w:sz w:val="28"/>
                <w:szCs w:val="28"/>
                <w:lang w:val="ru-RU"/>
              </w:rPr>
            </w:pPr>
            <w:r>
              <w:rPr>
                <w:sz w:val="28"/>
                <w:szCs w:val="28"/>
                <w:lang w:val="ru-RU"/>
              </w:rPr>
              <w:lastRenderedPageBreak/>
              <w:t xml:space="preserve">Наполеон – полководець </w:t>
            </w:r>
          </w:p>
        </w:tc>
        <w:tc>
          <w:tcPr>
            <w:tcW w:w="2268" w:type="dxa"/>
          </w:tcPr>
          <w:p w14:paraId="1070D99A" w14:textId="77777777" w:rsidR="0040568C" w:rsidRPr="00ED0E34" w:rsidRDefault="0040568C" w:rsidP="00637775">
            <w:pPr>
              <w:widowControl w:val="0"/>
              <w:suppressLineNumbers/>
              <w:suppressAutoHyphens/>
              <w:rPr>
                <w:sz w:val="28"/>
                <w:szCs w:val="28"/>
                <w:lang w:val="ru-RU"/>
              </w:rPr>
            </w:pPr>
            <w:r w:rsidRPr="00ED0E34">
              <w:rPr>
                <w:sz w:val="28"/>
                <w:szCs w:val="28"/>
                <w:lang w:val="ru-RU"/>
              </w:rPr>
              <w:t xml:space="preserve">Спокій, впевненність. </w:t>
            </w:r>
          </w:p>
        </w:tc>
        <w:tc>
          <w:tcPr>
            <w:tcW w:w="5386" w:type="dxa"/>
          </w:tcPr>
          <w:p w14:paraId="5458AE8E" w14:textId="77777777" w:rsidR="0040568C" w:rsidRPr="00ED0E34" w:rsidRDefault="0040568C" w:rsidP="00637775">
            <w:pPr>
              <w:widowControl w:val="0"/>
              <w:suppressLineNumbers/>
              <w:suppressAutoHyphens/>
              <w:rPr>
                <w:sz w:val="28"/>
                <w:szCs w:val="28"/>
                <w:lang w:val="ru-RU"/>
              </w:rPr>
            </w:pPr>
            <w:r w:rsidRPr="00ED0E34">
              <w:rPr>
                <w:i/>
                <w:iCs/>
                <w:sz w:val="28"/>
                <w:szCs w:val="28"/>
                <w:lang w:val="ru-RU"/>
              </w:rPr>
              <w:t xml:space="preserve">Акустичні засоби: </w:t>
            </w:r>
            <w:r w:rsidRPr="00ED0E34">
              <w:rPr>
                <w:sz w:val="28"/>
                <w:szCs w:val="28"/>
                <w:lang w:val="ru-RU"/>
              </w:rPr>
              <w:t>низька висота голосу; середній темп; низька гучність голосу; логічний наголос; тембр н</w:t>
            </w:r>
            <w:r w:rsidRPr="00ED0E34">
              <w:rPr>
                <w:rFonts w:eastAsia="Calibri"/>
                <w:sz w:val="28"/>
                <w:szCs w:val="28"/>
                <w:lang w:val="uk-UA"/>
              </w:rPr>
              <w:t>изький, монотонний, серйозний, тьмяний.</w:t>
            </w:r>
          </w:p>
          <w:p w14:paraId="692D4D9B" w14:textId="77777777" w:rsidR="0040568C" w:rsidRPr="00ED0E34" w:rsidRDefault="0040568C" w:rsidP="00637775">
            <w:pPr>
              <w:widowControl w:val="0"/>
              <w:suppressLineNumbers/>
              <w:suppressAutoHyphens/>
              <w:rPr>
                <w:rFonts w:eastAsia="Calibri"/>
                <w:sz w:val="24"/>
                <w:lang w:val="uk-UA"/>
              </w:rPr>
            </w:pPr>
          </w:p>
          <w:p w14:paraId="0A073337" w14:textId="77777777" w:rsidR="0040568C" w:rsidRPr="00ED0E34" w:rsidRDefault="0040568C" w:rsidP="00637775">
            <w:pPr>
              <w:widowControl w:val="0"/>
              <w:suppressLineNumbers/>
              <w:suppressAutoHyphens/>
              <w:rPr>
                <w:sz w:val="28"/>
                <w:szCs w:val="28"/>
                <w:lang w:val="ru-RU"/>
              </w:rPr>
            </w:pPr>
            <w:r w:rsidRPr="00ED0E34">
              <w:rPr>
                <w:rFonts w:eastAsia="Calibri"/>
                <w:i/>
                <w:iCs/>
                <w:sz w:val="28"/>
                <w:szCs w:val="28"/>
                <w:lang w:val="uk-UA"/>
              </w:rPr>
              <w:t xml:space="preserve">Кінесичні засоби: </w:t>
            </w:r>
            <w:r w:rsidRPr="00ED0E34">
              <w:rPr>
                <w:rFonts w:eastAsia="Calibri"/>
                <w:sz w:val="28"/>
                <w:szCs w:val="28"/>
                <w:lang w:val="uk-UA"/>
              </w:rPr>
              <w:t>контакт очима; невелика відстань між мовцями.</w:t>
            </w:r>
          </w:p>
          <w:p w14:paraId="51447AC7" w14:textId="77777777" w:rsidR="0040568C" w:rsidRPr="00ED0E34" w:rsidRDefault="0040568C" w:rsidP="00637775">
            <w:pPr>
              <w:widowControl w:val="0"/>
              <w:suppressLineNumbers/>
              <w:suppressAutoHyphens/>
              <w:rPr>
                <w:rFonts w:eastAsia="Calibri"/>
                <w:sz w:val="24"/>
                <w:lang w:val="uk-UA"/>
              </w:rPr>
            </w:pPr>
          </w:p>
        </w:tc>
      </w:tr>
      <w:tr w:rsidR="0040568C" w:rsidRPr="008E3A73" w14:paraId="34201A9F" w14:textId="77777777" w:rsidTr="00637775">
        <w:tc>
          <w:tcPr>
            <w:tcW w:w="1980" w:type="dxa"/>
            <w:vMerge/>
          </w:tcPr>
          <w:p w14:paraId="34575459" w14:textId="77777777" w:rsidR="0040568C" w:rsidRDefault="0040568C" w:rsidP="00637775">
            <w:pPr>
              <w:widowControl w:val="0"/>
              <w:suppressLineNumbers/>
              <w:suppressAutoHyphens/>
              <w:rPr>
                <w:sz w:val="28"/>
                <w:szCs w:val="28"/>
                <w:lang w:val="ru-RU"/>
              </w:rPr>
            </w:pPr>
          </w:p>
        </w:tc>
        <w:tc>
          <w:tcPr>
            <w:tcW w:w="2268" w:type="dxa"/>
          </w:tcPr>
          <w:p w14:paraId="154BB42D" w14:textId="77777777" w:rsidR="0040568C" w:rsidRPr="00ED0E34" w:rsidRDefault="0040568C" w:rsidP="00637775">
            <w:pPr>
              <w:widowControl w:val="0"/>
              <w:suppressLineNumbers/>
              <w:suppressAutoHyphens/>
              <w:rPr>
                <w:sz w:val="28"/>
                <w:szCs w:val="28"/>
                <w:lang w:val="ru-RU"/>
              </w:rPr>
            </w:pPr>
            <w:r>
              <w:rPr>
                <w:sz w:val="28"/>
                <w:szCs w:val="28"/>
                <w:lang w:val="ru-RU"/>
              </w:rPr>
              <w:t xml:space="preserve">Рішучість </w:t>
            </w:r>
          </w:p>
        </w:tc>
        <w:tc>
          <w:tcPr>
            <w:tcW w:w="5386" w:type="dxa"/>
          </w:tcPr>
          <w:p w14:paraId="144BCDA9" w14:textId="77777777" w:rsidR="0040568C" w:rsidRPr="00ED0E34" w:rsidRDefault="0040568C" w:rsidP="00637775">
            <w:pPr>
              <w:widowControl w:val="0"/>
              <w:suppressLineNumbers/>
              <w:suppressAutoHyphens/>
              <w:rPr>
                <w:sz w:val="28"/>
                <w:szCs w:val="28"/>
                <w:lang w:val="ru-RU"/>
              </w:rPr>
            </w:pPr>
            <w:r w:rsidRPr="00ED0E34">
              <w:rPr>
                <w:i/>
                <w:iCs/>
                <w:sz w:val="28"/>
                <w:szCs w:val="28"/>
                <w:lang w:val="ru-RU"/>
              </w:rPr>
              <w:t xml:space="preserve">Акустичні засоби: </w:t>
            </w:r>
            <w:r>
              <w:rPr>
                <w:sz w:val="28"/>
                <w:szCs w:val="28"/>
                <w:lang w:val="ru-RU"/>
              </w:rPr>
              <w:t>підвищена</w:t>
            </w:r>
            <w:r w:rsidRPr="00ED0E34">
              <w:rPr>
                <w:sz w:val="28"/>
                <w:szCs w:val="28"/>
                <w:lang w:val="ru-RU"/>
              </w:rPr>
              <w:t xml:space="preserve"> висота голосу; </w:t>
            </w:r>
            <w:r>
              <w:rPr>
                <w:sz w:val="28"/>
                <w:szCs w:val="28"/>
                <w:lang w:val="ru-RU"/>
              </w:rPr>
              <w:t>середній</w:t>
            </w:r>
            <w:r w:rsidRPr="00ED0E34">
              <w:rPr>
                <w:sz w:val="28"/>
                <w:szCs w:val="28"/>
                <w:lang w:val="ru-RU"/>
              </w:rPr>
              <w:t xml:space="preserve"> темп; </w:t>
            </w:r>
            <w:r>
              <w:rPr>
                <w:sz w:val="28"/>
                <w:szCs w:val="28"/>
                <w:lang w:val="ru-RU"/>
              </w:rPr>
              <w:t>висока</w:t>
            </w:r>
            <w:r w:rsidRPr="00ED0E34">
              <w:rPr>
                <w:sz w:val="28"/>
                <w:szCs w:val="28"/>
                <w:lang w:val="ru-RU"/>
              </w:rPr>
              <w:t xml:space="preserve"> гучність голосу; логічний наголос; тембр</w:t>
            </w:r>
            <w:r>
              <w:rPr>
                <w:sz w:val="28"/>
                <w:szCs w:val="28"/>
                <w:lang w:val="ru-RU"/>
              </w:rPr>
              <w:t xml:space="preserve"> рішучий</w:t>
            </w:r>
            <w:r w:rsidRPr="00ED0E34">
              <w:rPr>
                <w:rFonts w:eastAsia="Calibri"/>
                <w:sz w:val="28"/>
                <w:szCs w:val="28"/>
                <w:lang w:val="uk-UA"/>
              </w:rPr>
              <w:t xml:space="preserve">, </w:t>
            </w:r>
            <w:r>
              <w:rPr>
                <w:rFonts w:eastAsia="Calibri"/>
                <w:sz w:val="28"/>
                <w:szCs w:val="28"/>
                <w:lang w:val="uk-UA"/>
              </w:rPr>
              <w:t>сильний</w:t>
            </w:r>
            <w:r w:rsidRPr="00ED0E34">
              <w:rPr>
                <w:rFonts w:eastAsia="Calibri"/>
                <w:sz w:val="28"/>
                <w:szCs w:val="28"/>
                <w:lang w:val="uk-UA"/>
              </w:rPr>
              <w:t>, серйозний,</w:t>
            </w:r>
            <w:r>
              <w:rPr>
                <w:rFonts w:eastAsia="Calibri"/>
                <w:sz w:val="28"/>
                <w:szCs w:val="28"/>
                <w:lang w:val="uk-UA"/>
              </w:rPr>
              <w:t xml:space="preserve"> наказовий</w:t>
            </w:r>
            <w:r w:rsidRPr="00ED0E34">
              <w:rPr>
                <w:rFonts w:eastAsia="Calibri"/>
                <w:sz w:val="28"/>
                <w:szCs w:val="28"/>
                <w:lang w:val="uk-UA"/>
              </w:rPr>
              <w:t>.</w:t>
            </w:r>
          </w:p>
          <w:p w14:paraId="3B1D7F6C" w14:textId="77777777" w:rsidR="0040568C" w:rsidRPr="00ED0E34" w:rsidRDefault="0040568C" w:rsidP="00637775">
            <w:pPr>
              <w:widowControl w:val="0"/>
              <w:suppressLineNumbers/>
              <w:suppressAutoHyphens/>
              <w:rPr>
                <w:rFonts w:eastAsia="Calibri"/>
                <w:sz w:val="24"/>
                <w:lang w:val="uk-UA"/>
              </w:rPr>
            </w:pPr>
          </w:p>
          <w:p w14:paraId="75AE2075" w14:textId="77777777" w:rsidR="0040568C" w:rsidRPr="002864F4" w:rsidRDefault="0040568C" w:rsidP="00637775">
            <w:pPr>
              <w:widowControl w:val="0"/>
              <w:suppressLineNumbers/>
              <w:suppressAutoHyphens/>
              <w:rPr>
                <w:sz w:val="28"/>
                <w:szCs w:val="28"/>
                <w:lang w:val="uk-UA"/>
              </w:rPr>
            </w:pPr>
            <w:r w:rsidRPr="00ED0E34">
              <w:rPr>
                <w:rFonts w:eastAsia="Calibri"/>
                <w:i/>
                <w:iCs/>
                <w:sz w:val="28"/>
                <w:szCs w:val="28"/>
                <w:lang w:val="uk-UA"/>
              </w:rPr>
              <w:t xml:space="preserve">Кінесичні засоби: </w:t>
            </w:r>
            <w:r>
              <w:rPr>
                <w:rFonts w:eastAsia="Calibri"/>
                <w:sz w:val="28"/>
                <w:szCs w:val="28"/>
                <w:lang w:val="uk-UA"/>
              </w:rPr>
              <w:t xml:space="preserve">непохитна поза; супроводжуючі рухи руками. </w:t>
            </w:r>
          </w:p>
        </w:tc>
      </w:tr>
      <w:tr w:rsidR="0040568C" w:rsidRPr="008E3A73" w14:paraId="1982A1AF" w14:textId="77777777" w:rsidTr="00637775">
        <w:trPr>
          <w:trHeight w:val="2367"/>
        </w:trPr>
        <w:tc>
          <w:tcPr>
            <w:tcW w:w="1980" w:type="dxa"/>
            <w:vMerge w:val="restart"/>
          </w:tcPr>
          <w:p w14:paraId="4EAA11D0" w14:textId="77777777" w:rsidR="0040568C" w:rsidRPr="0098569D" w:rsidRDefault="0040568C" w:rsidP="00637775">
            <w:pPr>
              <w:widowControl w:val="0"/>
              <w:suppressLineNumbers/>
              <w:suppressAutoHyphens/>
              <w:rPr>
                <w:sz w:val="28"/>
                <w:szCs w:val="28"/>
                <w:lang w:val="uk-UA"/>
              </w:rPr>
            </w:pPr>
            <w:r>
              <w:rPr>
                <w:sz w:val="28"/>
                <w:szCs w:val="28"/>
                <w:lang w:val="uk-UA"/>
              </w:rPr>
              <w:t>Наполеон – політичний діяч</w:t>
            </w:r>
          </w:p>
        </w:tc>
        <w:tc>
          <w:tcPr>
            <w:tcW w:w="2268" w:type="dxa"/>
          </w:tcPr>
          <w:p w14:paraId="6D7A4069" w14:textId="77777777" w:rsidR="0040568C" w:rsidRPr="00ED0E34" w:rsidRDefault="0040568C" w:rsidP="00637775">
            <w:pPr>
              <w:widowControl w:val="0"/>
              <w:suppressLineNumbers/>
              <w:suppressAutoHyphens/>
              <w:rPr>
                <w:sz w:val="28"/>
                <w:szCs w:val="28"/>
                <w:lang w:val="ru-RU"/>
              </w:rPr>
            </w:pPr>
            <w:r w:rsidRPr="00ED0E34">
              <w:rPr>
                <w:sz w:val="28"/>
                <w:szCs w:val="28"/>
                <w:lang w:val="ru-RU"/>
              </w:rPr>
              <w:t xml:space="preserve">Спокій, впевненність. </w:t>
            </w:r>
          </w:p>
        </w:tc>
        <w:tc>
          <w:tcPr>
            <w:tcW w:w="5386" w:type="dxa"/>
          </w:tcPr>
          <w:p w14:paraId="0605F2E9" w14:textId="77777777" w:rsidR="0040568C" w:rsidRPr="00ED0E34" w:rsidRDefault="0040568C" w:rsidP="00637775">
            <w:pPr>
              <w:widowControl w:val="0"/>
              <w:suppressLineNumbers/>
              <w:suppressAutoHyphens/>
              <w:rPr>
                <w:sz w:val="28"/>
                <w:szCs w:val="28"/>
                <w:lang w:val="ru-RU"/>
              </w:rPr>
            </w:pPr>
            <w:r w:rsidRPr="00ED0E34">
              <w:rPr>
                <w:rFonts w:eastAsia="Calibri"/>
                <w:i/>
                <w:iCs/>
                <w:sz w:val="28"/>
                <w:szCs w:val="28"/>
                <w:lang w:val="uk-UA"/>
              </w:rPr>
              <w:t xml:space="preserve">Акустичні засоби: </w:t>
            </w:r>
            <w:r>
              <w:rPr>
                <w:rFonts w:eastAsia="Calibri"/>
                <w:sz w:val="28"/>
                <w:szCs w:val="28"/>
                <w:lang w:val="uk-UA"/>
              </w:rPr>
              <w:t>низька висота голосу; середній</w:t>
            </w:r>
            <w:r w:rsidRPr="00ED0E34">
              <w:rPr>
                <w:rFonts w:eastAsia="Calibri"/>
                <w:sz w:val="28"/>
                <w:szCs w:val="28"/>
                <w:lang w:val="uk-UA"/>
              </w:rPr>
              <w:t xml:space="preserve"> темп; низька гучність голосу; логічний наголос;</w:t>
            </w:r>
            <w:r>
              <w:rPr>
                <w:rFonts w:eastAsia="Calibri"/>
                <w:sz w:val="28"/>
                <w:szCs w:val="28"/>
                <w:lang w:val="uk-UA"/>
              </w:rPr>
              <w:t xml:space="preserve"> </w:t>
            </w:r>
            <w:r w:rsidRPr="00ED0E34">
              <w:rPr>
                <w:rFonts w:eastAsia="Calibri"/>
                <w:sz w:val="28"/>
                <w:szCs w:val="28"/>
                <w:lang w:val="uk-UA"/>
              </w:rPr>
              <w:t xml:space="preserve">тембр низький, </w:t>
            </w:r>
            <w:r>
              <w:rPr>
                <w:rFonts w:eastAsia="Calibri"/>
                <w:sz w:val="28"/>
                <w:szCs w:val="28"/>
                <w:lang w:val="uk-UA"/>
              </w:rPr>
              <w:t>впевнений</w:t>
            </w:r>
            <w:r w:rsidRPr="00ED0E34">
              <w:rPr>
                <w:rFonts w:eastAsia="Calibri"/>
                <w:sz w:val="28"/>
                <w:szCs w:val="28"/>
                <w:lang w:val="uk-UA"/>
              </w:rPr>
              <w:t xml:space="preserve">, </w:t>
            </w:r>
            <w:r>
              <w:rPr>
                <w:rFonts w:eastAsia="Calibri"/>
                <w:sz w:val="28"/>
                <w:szCs w:val="28"/>
                <w:lang w:val="uk-UA"/>
              </w:rPr>
              <w:t>серйозний</w:t>
            </w:r>
            <w:r w:rsidRPr="00ED0E34">
              <w:rPr>
                <w:rFonts w:eastAsia="Calibri"/>
                <w:sz w:val="28"/>
                <w:szCs w:val="28"/>
                <w:lang w:val="uk-UA"/>
              </w:rPr>
              <w:t>.</w:t>
            </w:r>
          </w:p>
          <w:p w14:paraId="2D448460" w14:textId="77777777" w:rsidR="0040568C" w:rsidRPr="00ED0E34" w:rsidRDefault="0040568C" w:rsidP="00637775">
            <w:pPr>
              <w:widowControl w:val="0"/>
              <w:suppressLineNumbers/>
              <w:suppressAutoHyphens/>
              <w:rPr>
                <w:rFonts w:eastAsia="Calibri"/>
                <w:sz w:val="24"/>
                <w:lang w:val="uk-UA"/>
              </w:rPr>
            </w:pPr>
          </w:p>
          <w:p w14:paraId="38972567" w14:textId="77777777" w:rsidR="0040568C" w:rsidRPr="00ED0E34" w:rsidRDefault="0040568C" w:rsidP="00637775">
            <w:pPr>
              <w:widowControl w:val="0"/>
              <w:suppressLineNumbers/>
              <w:suppressAutoHyphens/>
              <w:rPr>
                <w:sz w:val="28"/>
                <w:szCs w:val="28"/>
                <w:lang w:val="uk-UA"/>
              </w:rPr>
            </w:pPr>
            <w:r w:rsidRPr="00ED0E34">
              <w:rPr>
                <w:rFonts w:eastAsia="Calibri"/>
                <w:i/>
                <w:iCs/>
                <w:sz w:val="28"/>
                <w:szCs w:val="28"/>
                <w:lang w:val="uk-UA"/>
              </w:rPr>
              <w:t xml:space="preserve">Кінесичні засоби: </w:t>
            </w:r>
            <w:r>
              <w:rPr>
                <w:rFonts w:eastAsia="Calibri"/>
                <w:sz w:val="28"/>
                <w:szCs w:val="28"/>
                <w:lang w:val="uk-UA"/>
              </w:rPr>
              <w:t xml:space="preserve">довгий </w:t>
            </w:r>
            <w:r w:rsidRPr="00ED0E34">
              <w:rPr>
                <w:rFonts w:eastAsia="Calibri"/>
                <w:sz w:val="28"/>
                <w:szCs w:val="28"/>
                <w:lang w:val="uk-UA"/>
              </w:rPr>
              <w:t xml:space="preserve">контакт очима; розслабленна поза сидіння; супроводжуючі рухи руками; </w:t>
            </w:r>
          </w:p>
        </w:tc>
      </w:tr>
      <w:tr w:rsidR="0040568C" w:rsidRPr="008E3A73" w14:paraId="500E440B" w14:textId="77777777" w:rsidTr="00637775">
        <w:trPr>
          <w:trHeight w:val="2367"/>
        </w:trPr>
        <w:tc>
          <w:tcPr>
            <w:tcW w:w="1980" w:type="dxa"/>
            <w:vMerge/>
          </w:tcPr>
          <w:p w14:paraId="43817211" w14:textId="77777777" w:rsidR="0040568C" w:rsidRDefault="0040568C" w:rsidP="00637775">
            <w:pPr>
              <w:widowControl w:val="0"/>
              <w:suppressLineNumbers/>
              <w:suppressAutoHyphens/>
              <w:rPr>
                <w:sz w:val="28"/>
                <w:szCs w:val="28"/>
                <w:lang w:val="ru-RU"/>
              </w:rPr>
            </w:pPr>
          </w:p>
        </w:tc>
        <w:tc>
          <w:tcPr>
            <w:tcW w:w="2268" w:type="dxa"/>
          </w:tcPr>
          <w:p w14:paraId="5801D88E" w14:textId="77777777" w:rsidR="0040568C" w:rsidRPr="00ED0E34" w:rsidRDefault="0040568C" w:rsidP="00637775">
            <w:pPr>
              <w:widowControl w:val="0"/>
              <w:suppressLineNumbers/>
              <w:suppressAutoHyphens/>
              <w:rPr>
                <w:sz w:val="28"/>
                <w:szCs w:val="28"/>
                <w:lang w:val="ru-RU"/>
              </w:rPr>
            </w:pPr>
            <w:r>
              <w:rPr>
                <w:sz w:val="28"/>
                <w:szCs w:val="28"/>
                <w:lang w:val="ru-RU"/>
              </w:rPr>
              <w:t xml:space="preserve">Гнів </w:t>
            </w:r>
          </w:p>
        </w:tc>
        <w:tc>
          <w:tcPr>
            <w:tcW w:w="5386" w:type="dxa"/>
          </w:tcPr>
          <w:p w14:paraId="59DDAC61" w14:textId="77777777" w:rsidR="0040568C" w:rsidRPr="00ED0E34" w:rsidRDefault="0040568C" w:rsidP="00637775">
            <w:pPr>
              <w:widowControl w:val="0"/>
              <w:suppressLineNumbers/>
              <w:suppressAutoHyphens/>
              <w:rPr>
                <w:sz w:val="28"/>
                <w:szCs w:val="28"/>
                <w:lang w:val="ru-RU"/>
              </w:rPr>
            </w:pPr>
            <w:r w:rsidRPr="00ED0E34">
              <w:rPr>
                <w:rFonts w:eastAsia="Calibri"/>
                <w:i/>
                <w:iCs/>
                <w:sz w:val="28"/>
                <w:szCs w:val="28"/>
                <w:lang w:val="uk-UA"/>
              </w:rPr>
              <w:t xml:space="preserve">Акустичні засоби: </w:t>
            </w:r>
            <w:r>
              <w:rPr>
                <w:rFonts w:eastAsia="Calibri"/>
                <w:sz w:val="28"/>
                <w:szCs w:val="28"/>
                <w:lang w:val="uk-UA"/>
              </w:rPr>
              <w:t>широкий діапазон голосу; середній</w:t>
            </w:r>
            <w:r w:rsidRPr="00ED0E34">
              <w:rPr>
                <w:rFonts w:eastAsia="Calibri"/>
                <w:sz w:val="28"/>
                <w:szCs w:val="28"/>
                <w:lang w:val="uk-UA"/>
              </w:rPr>
              <w:t xml:space="preserve"> темп; </w:t>
            </w:r>
            <w:r>
              <w:rPr>
                <w:rFonts w:eastAsia="Calibri"/>
                <w:sz w:val="28"/>
                <w:szCs w:val="28"/>
                <w:lang w:val="uk-UA"/>
              </w:rPr>
              <w:t>широкий діапазон гучності</w:t>
            </w:r>
            <w:r w:rsidRPr="00ED0E34">
              <w:rPr>
                <w:rFonts w:eastAsia="Calibri"/>
                <w:sz w:val="28"/>
                <w:szCs w:val="28"/>
                <w:lang w:val="uk-UA"/>
              </w:rPr>
              <w:t xml:space="preserve"> голосу; логічний</w:t>
            </w:r>
            <w:r>
              <w:rPr>
                <w:rFonts w:eastAsia="Calibri"/>
                <w:sz w:val="28"/>
                <w:szCs w:val="28"/>
                <w:lang w:val="uk-UA"/>
              </w:rPr>
              <w:t xml:space="preserve"> та емфатичний</w:t>
            </w:r>
            <w:r w:rsidRPr="00ED0E34">
              <w:rPr>
                <w:rFonts w:eastAsia="Calibri"/>
                <w:sz w:val="28"/>
                <w:szCs w:val="28"/>
                <w:lang w:val="uk-UA"/>
              </w:rPr>
              <w:t xml:space="preserve"> наголос;</w:t>
            </w:r>
            <w:r>
              <w:rPr>
                <w:rFonts w:eastAsia="Calibri"/>
                <w:sz w:val="28"/>
                <w:szCs w:val="28"/>
                <w:lang w:val="uk-UA"/>
              </w:rPr>
              <w:t xml:space="preserve"> </w:t>
            </w:r>
            <w:r w:rsidRPr="00ED0E34">
              <w:rPr>
                <w:rFonts w:eastAsia="Calibri"/>
                <w:sz w:val="28"/>
                <w:szCs w:val="28"/>
                <w:lang w:val="uk-UA"/>
              </w:rPr>
              <w:t xml:space="preserve">тембр низький, </w:t>
            </w:r>
            <w:r>
              <w:rPr>
                <w:rFonts w:eastAsia="Calibri"/>
                <w:sz w:val="28"/>
                <w:szCs w:val="28"/>
                <w:lang w:val="uk-UA"/>
              </w:rPr>
              <w:t>роздратований</w:t>
            </w:r>
            <w:r w:rsidRPr="00ED0E34">
              <w:rPr>
                <w:rFonts w:eastAsia="Calibri"/>
                <w:sz w:val="28"/>
                <w:szCs w:val="28"/>
                <w:lang w:val="uk-UA"/>
              </w:rPr>
              <w:t xml:space="preserve">, </w:t>
            </w:r>
            <w:r>
              <w:rPr>
                <w:rFonts w:eastAsia="Calibri"/>
                <w:sz w:val="28"/>
                <w:szCs w:val="28"/>
                <w:lang w:val="uk-UA"/>
              </w:rPr>
              <w:t>ображений</w:t>
            </w:r>
            <w:r w:rsidRPr="00ED0E34">
              <w:rPr>
                <w:rFonts w:eastAsia="Calibri"/>
                <w:sz w:val="28"/>
                <w:szCs w:val="28"/>
                <w:lang w:val="uk-UA"/>
              </w:rPr>
              <w:t>.</w:t>
            </w:r>
          </w:p>
          <w:p w14:paraId="282AFB8D" w14:textId="77777777" w:rsidR="0040568C" w:rsidRPr="00ED0E34" w:rsidRDefault="0040568C" w:rsidP="00637775">
            <w:pPr>
              <w:widowControl w:val="0"/>
              <w:suppressLineNumbers/>
              <w:suppressAutoHyphens/>
              <w:rPr>
                <w:rFonts w:eastAsia="Calibri"/>
                <w:sz w:val="24"/>
                <w:lang w:val="uk-UA"/>
              </w:rPr>
            </w:pPr>
          </w:p>
          <w:p w14:paraId="140122CC" w14:textId="77777777" w:rsidR="0040568C" w:rsidRDefault="0040568C" w:rsidP="00637775">
            <w:pPr>
              <w:widowControl w:val="0"/>
              <w:suppressLineNumbers/>
              <w:suppressAutoHyphens/>
              <w:rPr>
                <w:rFonts w:eastAsia="Calibri"/>
                <w:sz w:val="28"/>
                <w:szCs w:val="28"/>
                <w:lang w:val="uk-UA"/>
              </w:rPr>
            </w:pPr>
            <w:r w:rsidRPr="00ED0E34">
              <w:rPr>
                <w:rFonts w:eastAsia="Calibri"/>
                <w:i/>
                <w:iCs/>
                <w:sz w:val="28"/>
                <w:szCs w:val="28"/>
                <w:lang w:val="uk-UA"/>
              </w:rPr>
              <w:t xml:space="preserve">Кінесичні засоби: </w:t>
            </w:r>
            <w:r>
              <w:rPr>
                <w:rFonts w:eastAsia="Calibri"/>
                <w:sz w:val="28"/>
                <w:szCs w:val="28"/>
                <w:lang w:val="uk-UA"/>
              </w:rPr>
              <w:t xml:space="preserve">довгий </w:t>
            </w:r>
            <w:r w:rsidRPr="00ED0E34">
              <w:rPr>
                <w:rFonts w:eastAsia="Calibri"/>
                <w:sz w:val="28"/>
                <w:szCs w:val="28"/>
                <w:lang w:val="uk-UA"/>
              </w:rPr>
              <w:t xml:space="preserve">контакт очима; </w:t>
            </w:r>
            <w:r>
              <w:rPr>
                <w:rFonts w:eastAsia="Calibri"/>
                <w:sz w:val="28"/>
                <w:szCs w:val="28"/>
                <w:lang w:val="uk-UA"/>
              </w:rPr>
              <w:t xml:space="preserve">невелика відстань між мовцями; погрожування вказівним пальцем. </w:t>
            </w:r>
          </w:p>
          <w:p w14:paraId="0AA0A608" w14:textId="77777777" w:rsidR="0040568C" w:rsidRPr="00602E9D" w:rsidRDefault="0040568C" w:rsidP="00637775">
            <w:pPr>
              <w:widowControl w:val="0"/>
              <w:suppressLineNumbers/>
              <w:suppressAutoHyphens/>
              <w:rPr>
                <w:sz w:val="28"/>
                <w:szCs w:val="28"/>
                <w:lang w:val="ru-RU"/>
              </w:rPr>
            </w:pPr>
            <w:r>
              <w:rPr>
                <w:rFonts w:eastAsia="Calibri"/>
                <w:sz w:val="28"/>
                <w:szCs w:val="28"/>
                <w:lang w:val="uk-UA"/>
              </w:rPr>
              <w:t xml:space="preserve">Швидке ходіння колом по кімнаті та розмахування руками. </w:t>
            </w:r>
          </w:p>
        </w:tc>
      </w:tr>
      <w:tr w:rsidR="0040568C" w:rsidRPr="008E3A73" w14:paraId="52A0A619" w14:textId="77777777" w:rsidTr="00637775">
        <w:trPr>
          <w:trHeight w:val="2854"/>
        </w:trPr>
        <w:tc>
          <w:tcPr>
            <w:tcW w:w="1980" w:type="dxa"/>
            <w:vMerge/>
          </w:tcPr>
          <w:p w14:paraId="4E552A3E" w14:textId="77777777" w:rsidR="0040568C" w:rsidRDefault="0040568C" w:rsidP="00637775">
            <w:pPr>
              <w:widowControl w:val="0"/>
              <w:suppressLineNumbers/>
              <w:suppressAutoHyphens/>
              <w:rPr>
                <w:bCs/>
                <w:sz w:val="28"/>
                <w:szCs w:val="28"/>
                <w:lang w:val="ru-RU"/>
              </w:rPr>
            </w:pPr>
          </w:p>
        </w:tc>
        <w:tc>
          <w:tcPr>
            <w:tcW w:w="2268" w:type="dxa"/>
          </w:tcPr>
          <w:p w14:paraId="34427AF8" w14:textId="77777777" w:rsidR="0040568C" w:rsidRDefault="0040568C" w:rsidP="00637775">
            <w:pPr>
              <w:suppressAutoHyphens/>
              <w:spacing w:before="57" w:after="57" w:line="360" w:lineRule="auto"/>
              <w:jc w:val="both"/>
              <w:rPr>
                <w:bCs/>
                <w:sz w:val="28"/>
                <w:szCs w:val="28"/>
                <w:lang w:val="ru-RU"/>
              </w:rPr>
            </w:pPr>
            <w:r>
              <w:rPr>
                <w:bCs/>
                <w:sz w:val="28"/>
                <w:szCs w:val="28"/>
                <w:lang w:val="ru-RU"/>
              </w:rPr>
              <w:t xml:space="preserve">Розчарування </w:t>
            </w:r>
          </w:p>
        </w:tc>
        <w:tc>
          <w:tcPr>
            <w:tcW w:w="5386" w:type="dxa"/>
          </w:tcPr>
          <w:p w14:paraId="75744BE4" w14:textId="77777777" w:rsidR="0040568C" w:rsidRPr="00ED0E34" w:rsidRDefault="0040568C" w:rsidP="00637775">
            <w:pPr>
              <w:widowControl w:val="0"/>
              <w:suppressLineNumbers/>
              <w:suppressAutoHyphens/>
              <w:rPr>
                <w:sz w:val="28"/>
                <w:szCs w:val="28"/>
                <w:lang w:val="ru-RU"/>
              </w:rPr>
            </w:pPr>
            <w:r w:rsidRPr="00ED0E34">
              <w:rPr>
                <w:rFonts w:eastAsia="Calibri"/>
                <w:i/>
                <w:iCs/>
                <w:sz w:val="28"/>
                <w:szCs w:val="28"/>
                <w:lang w:val="uk-UA"/>
              </w:rPr>
              <w:t xml:space="preserve">Акустичні засоби: </w:t>
            </w:r>
            <w:r>
              <w:rPr>
                <w:rFonts w:eastAsia="Calibri"/>
                <w:sz w:val="28"/>
                <w:szCs w:val="28"/>
                <w:lang w:val="uk-UA"/>
              </w:rPr>
              <w:t>вузький діапазон голосу; середній</w:t>
            </w:r>
            <w:r w:rsidRPr="00ED0E34">
              <w:rPr>
                <w:rFonts w:eastAsia="Calibri"/>
                <w:sz w:val="28"/>
                <w:szCs w:val="28"/>
                <w:lang w:val="uk-UA"/>
              </w:rPr>
              <w:t xml:space="preserve"> темп; </w:t>
            </w:r>
            <w:r>
              <w:rPr>
                <w:rFonts w:eastAsia="Calibri"/>
                <w:sz w:val="28"/>
                <w:szCs w:val="28"/>
                <w:lang w:val="uk-UA"/>
              </w:rPr>
              <w:t>низька гучність</w:t>
            </w:r>
            <w:r w:rsidRPr="00ED0E34">
              <w:rPr>
                <w:rFonts w:eastAsia="Calibri"/>
                <w:sz w:val="28"/>
                <w:szCs w:val="28"/>
                <w:lang w:val="uk-UA"/>
              </w:rPr>
              <w:t xml:space="preserve"> голосу; логічний</w:t>
            </w:r>
            <w:r>
              <w:rPr>
                <w:rFonts w:eastAsia="Calibri"/>
                <w:sz w:val="28"/>
                <w:szCs w:val="28"/>
                <w:lang w:val="uk-UA"/>
              </w:rPr>
              <w:t xml:space="preserve"> </w:t>
            </w:r>
            <w:r w:rsidRPr="00ED0E34">
              <w:rPr>
                <w:rFonts w:eastAsia="Calibri"/>
                <w:sz w:val="28"/>
                <w:szCs w:val="28"/>
                <w:lang w:val="uk-UA"/>
              </w:rPr>
              <w:t>наголос;</w:t>
            </w:r>
            <w:r>
              <w:rPr>
                <w:rFonts w:eastAsia="Calibri"/>
                <w:sz w:val="28"/>
                <w:szCs w:val="28"/>
                <w:lang w:val="uk-UA"/>
              </w:rPr>
              <w:t xml:space="preserve"> </w:t>
            </w:r>
            <w:r w:rsidRPr="00ED0E34">
              <w:rPr>
                <w:rFonts w:eastAsia="Calibri"/>
                <w:sz w:val="28"/>
                <w:szCs w:val="28"/>
                <w:lang w:val="uk-UA"/>
              </w:rPr>
              <w:t xml:space="preserve">тембр низький, </w:t>
            </w:r>
            <w:r>
              <w:rPr>
                <w:rFonts w:eastAsia="Calibri"/>
                <w:sz w:val="28"/>
                <w:szCs w:val="28"/>
                <w:lang w:val="uk-UA"/>
              </w:rPr>
              <w:t>впевнений</w:t>
            </w:r>
            <w:r w:rsidRPr="00ED0E34">
              <w:rPr>
                <w:rFonts w:eastAsia="Calibri"/>
                <w:sz w:val="28"/>
                <w:szCs w:val="28"/>
                <w:lang w:val="uk-UA"/>
              </w:rPr>
              <w:t xml:space="preserve">, </w:t>
            </w:r>
            <w:r>
              <w:rPr>
                <w:rFonts w:eastAsia="Calibri"/>
                <w:sz w:val="28"/>
                <w:szCs w:val="28"/>
                <w:lang w:val="uk-UA"/>
              </w:rPr>
              <w:t>ображений</w:t>
            </w:r>
            <w:r w:rsidRPr="00E4281D">
              <w:rPr>
                <w:rFonts w:eastAsia="Calibri"/>
                <w:sz w:val="28"/>
                <w:szCs w:val="28"/>
                <w:lang w:val="ru-RU"/>
              </w:rPr>
              <w:t xml:space="preserve">, </w:t>
            </w:r>
            <w:r>
              <w:rPr>
                <w:rFonts w:eastAsia="Calibri"/>
                <w:sz w:val="28"/>
                <w:szCs w:val="28"/>
                <w:lang w:val="ru-RU"/>
              </w:rPr>
              <w:t>серйозний</w:t>
            </w:r>
            <w:r w:rsidRPr="00E4281D">
              <w:rPr>
                <w:rFonts w:eastAsia="Calibri"/>
                <w:sz w:val="28"/>
                <w:szCs w:val="28"/>
                <w:lang w:val="ru-RU"/>
              </w:rPr>
              <w:t>,</w:t>
            </w:r>
            <w:r>
              <w:rPr>
                <w:rFonts w:eastAsia="Calibri"/>
                <w:sz w:val="28"/>
                <w:szCs w:val="28"/>
                <w:lang w:val="ru-RU"/>
              </w:rPr>
              <w:t xml:space="preserve"> тьмяний</w:t>
            </w:r>
            <w:r w:rsidRPr="00ED0E34">
              <w:rPr>
                <w:rFonts w:eastAsia="Calibri"/>
                <w:sz w:val="28"/>
                <w:szCs w:val="28"/>
                <w:lang w:val="uk-UA"/>
              </w:rPr>
              <w:t>.</w:t>
            </w:r>
          </w:p>
          <w:p w14:paraId="099054D4" w14:textId="77777777" w:rsidR="0040568C" w:rsidRPr="00ED0E34" w:rsidRDefault="0040568C" w:rsidP="00637775">
            <w:pPr>
              <w:widowControl w:val="0"/>
              <w:suppressLineNumbers/>
              <w:suppressAutoHyphens/>
              <w:rPr>
                <w:rFonts w:eastAsia="Calibri"/>
                <w:sz w:val="24"/>
                <w:lang w:val="ru-RU"/>
              </w:rPr>
            </w:pPr>
          </w:p>
          <w:p w14:paraId="01130B2E" w14:textId="77777777" w:rsidR="0040568C" w:rsidRDefault="0040568C" w:rsidP="00637775">
            <w:pPr>
              <w:widowControl w:val="0"/>
              <w:suppressLineNumbers/>
              <w:suppressAutoHyphens/>
              <w:rPr>
                <w:bCs/>
                <w:sz w:val="28"/>
                <w:szCs w:val="28"/>
                <w:lang w:val="ru-RU"/>
              </w:rPr>
            </w:pPr>
            <w:r w:rsidRPr="00ED0E34">
              <w:rPr>
                <w:rFonts w:eastAsia="Calibri"/>
                <w:i/>
                <w:iCs/>
                <w:sz w:val="28"/>
                <w:szCs w:val="28"/>
                <w:lang w:val="uk-UA"/>
              </w:rPr>
              <w:t xml:space="preserve">Кінесичні засоби: </w:t>
            </w:r>
            <w:r>
              <w:rPr>
                <w:rFonts w:eastAsia="Calibri"/>
                <w:sz w:val="28"/>
                <w:szCs w:val="28"/>
                <w:lang w:val="uk-UA"/>
              </w:rPr>
              <w:t xml:space="preserve">довгий </w:t>
            </w:r>
            <w:r w:rsidRPr="00ED0E34">
              <w:rPr>
                <w:rFonts w:eastAsia="Calibri"/>
                <w:sz w:val="28"/>
                <w:szCs w:val="28"/>
                <w:lang w:val="uk-UA"/>
              </w:rPr>
              <w:t xml:space="preserve">контакт очима; </w:t>
            </w:r>
            <w:r>
              <w:rPr>
                <w:rFonts w:eastAsia="Calibri"/>
                <w:sz w:val="28"/>
                <w:szCs w:val="28"/>
                <w:lang w:val="uk-UA"/>
              </w:rPr>
              <w:t>невелика відстань між мовцями; супроводжуючі рухи руками.</w:t>
            </w:r>
          </w:p>
        </w:tc>
      </w:tr>
      <w:tr w:rsidR="0040568C" w:rsidRPr="008E3A73" w14:paraId="71A42EE6" w14:textId="77777777" w:rsidTr="00637775">
        <w:trPr>
          <w:trHeight w:val="4598"/>
        </w:trPr>
        <w:tc>
          <w:tcPr>
            <w:tcW w:w="1980" w:type="dxa"/>
            <w:vMerge w:val="restart"/>
          </w:tcPr>
          <w:p w14:paraId="7810E45F" w14:textId="77777777" w:rsidR="0040568C" w:rsidRDefault="0040568C" w:rsidP="00637775">
            <w:pPr>
              <w:suppressAutoHyphens/>
              <w:spacing w:before="57" w:after="57" w:line="360" w:lineRule="auto"/>
              <w:jc w:val="both"/>
              <w:rPr>
                <w:bCs/>
                <w:sz w:val="28"/>
                <w:szCs w:val="28"/>
                <w:lang w:val="ru-RU"/>
              </w:rPr>
            </w:pPr>
            <w:r>
              <w:rPr>
                <w:bCs/>
                <w:sz w:val="28"/>
                <w:szCs w:val="28"/>
                <w:lang w:val="ru-RU"/>
              </w:rPr>
              <w:t>Комфортне інтерв'ю</w:t>
            </w:r>
          </w:p>
        </w:tc>
        <w:tc>
          <w:tcPr>
            <w:tcW w:w="2268" w:type="dxa"/>
          </w:tcPr>
          <w:p w14:paraId="3B160D45" w14:textId="77777777" w:rsidR="0040568C" w:rsidRDefault="0040568C" w:rsidP="00637775">
            <w:pPr>
              <w:suppressAutoHyphens/>
              <w:spacing w:before="57" w:after="57" w:line="360" w:lineRule="auto"/>
              <w:jc w:val="both"/>
              <w:rPr>
                <w:bCs/>
                <w:sz w:val="28"/>
                <w:szCs w:val="28"/>
                <w:lang w:val="ru-RU"/>
              </w:rPr>
            </w:pPr>
            <w:r>
              <w:rPr>
                <w:bCs/>
                <w:sz w:val="28"/>
                <w:szCs w:val="28"/>
                <w:lang w:val="ru-RU"/>
              </w:rPr>
              <w:t xml:space="preserve">Приємне здивування </w:t>
            </w:r>
          </w:p>
          <w:p w14:paraId="5807D42D" w14:textId="77777777" w:rsidR="0040568C" w:rsidRDefault="0040568C" w:rsidP="00637775">
            <w:pPr>
              <w:suppressAutoHyphens/>
              <w:spacing w:before="57" w:after="57" w:line="360" w:lineRule="auto"/>
              <w:jc w:val="both"/>
              <w:rPr>
                <w:bCs/>
                <w:sz w:val="28"/>
                <w:szCs w:val="28"/>
                <w:lang w:val="ru-RU"/>
              </w:rPr>
            </w:pPr>
          </w:p>
          <w:p w14:paraId="3F63A075" w14:textId="77777777" w:rsidR="0040568C" w:rsidRDefault="0040568C" w:rsidP="00637775">
            <w:pPr>
              <w:suppressAutoHyphens/>
              <w:spacing w:before="57" w:after="57" w:line="360" w:lineRule="auto"/>
              <w:jc w:val="both"/>
              <w:rPr>
                <w:bCs/>
                <w:sz w:val="28"/>
                <w:szCs w:val="28"/>
                <w:lang w:val="ru-RU"/>
              </w:rPr>
            </w:pPr>
          </w:p>
          <w:p w14:paraId="6C0F87BC" w14:textId="77777777" w:rsidR="0040568C" w:rsidRDefault="0040568C" w:rsidP="00637775">
            <w:pPr>
              <w:suppressAutoHyphens/>
              <w:spacing w:before="57" w:after="57" w:line="360" w:lineRule="auto"/>
              <w:jc w:val="both"/>
              <w:rPr>
                <w:bCs/>
                <w:sz w:val="28"/>
                <w:szCs w:val="28"/>
                <w:lang w:val="ru-RU"/>
              </w:rPr>
            </w:pPr>
          </w:p>
          <w:p w14:paraId="2AD73255" w14:textId="77777777" w:rsidR="0040568C" w:rsidRDefault="0040568C" w:rsidP="00637775">
            <w:pPr>
              <w:suppressAutoHyphens/>
              <w:spacing w:before="57" w:after="57" w:line="360" w:lineRule="auto"/>
              <w:jc w:val="both"/>
              <w:rPr>
                <w:bCs/>
                <w:sz w:val="28"/>
                <w:szCs w:val="28"/>
                <w:lang w:val="ru-RU"/>
              </w:rPr>
            </w:pPr>
          </w:p>
          <w:p w14:paraId="1CB2A43F" w14:textId="77777777" w:rsidR="0040568C" w:rsidRDefault="0040568C" w:rsidP="00637775">
            <w:pPr>
              <w:suppressAutoHyphens/>
              <w:spacing w:before="57" w:after="57" w:line="360" w:lineRule="auto"/>
              <w:jc w:val="both"/>
              <w:rPr>
                <w:bCs/>
                <w:sz w:val="28"/>
                <w:szCs w:val="28"/>
                <w:lang w:val="ru-RU"/>
              </w:rPr>
            </w:pPr>
          </w:p>
          <w:p w14:paraId="0C53D5AA" w14:textId="77777777" w:rsidR="0040568C" w:rsidRDefault="0040568C" w:rsidP="00637775">
            <w:pPr>
              <w:suppressAutoHyphens/>
              <w:spacing w:before="57" w:after="57" w:line="360" w:lineRule="auto"/>
              <w:jc w:val="both"/>
              <w:rPr>
                <w:bCs/>
                <w:sz w:val="28"/>
                <w:szCs w:val="28"/>
                <w:lang w:val="ru-RU"/>
              </w:rPr>
            </w:pPr>
          </w:p>
        </w:tc>
        <w:tc>
          <w:tcPr>
            <w:tcW w:w="5386" w:type="dxa"/>
          </w:tcPr>
          <w:p w14:paraId="073886E5" w14:textId="77777777" w:rsidR="0040568C" w:rsidRPr="00196DAF" w:rsidRDefault="0040568C" w:rsidP="00637775">
            <w:pPr>
              <w:widowControl w:val="0"/>
              <w:suppressLineNumbers/>
              <w:suppressAutoHyphens/>
              <w:rPr>
                <w:sz w:val="28"/>
                <w:szCs w:val="28"/>
                <w:lang w:val="ru-RU"/>
              </w:rPr>
            </w:pPr>
            <w:r w:rsidRPr="00ED0E34">
              <w:rPr>
                <w:rFonts w:eastAsia="Calibri"/>
                <w:i/>
                <w:iCs/>
                <w:sz w:val="28"/>
                <w:szCs w:val="28"/>
                <w:lang w:val="uk-UA"/>
              </w:rPr>
              <w:t xml:space="preserve">Акустичні засоби: </w:t>
            </w:r>
            <w:r>
              <w:rPr>
                <w:rFonts w:eastAsia="Calibri"/>
                <w:sz w:val="28"/>
                <w:szCs w:val="28"/>
                <w:lang w:val="uk-UA"/>
              </w:rPr>
              <w:t>широкий діапазон голосу; середній</w:t>
            </w:r>
            <w:r w:rsidRPr="00ED0E34">
              <w:rPr>
                <w:rFonts w:eastAsia="Calibri"/>
                <w:sz w:val="28"/>
                <w:szCs w:val="28"/>
                <w:lang w:val="uk-UA"/>
              </w:rPr>
              <w:t xml:space="preserve"> темп; </w:t>
            </w:r>
            <w:r>
              <w:rPr>
                <w:rFonts w:eastAsia="Calibri"/>
                <w:sz w:val="28"/>
                <w:szCs w:val="28"/>
                <w:lang w:val="uk-UA"/>
              </w:rPr>
              <w:t>середня гучність</w:t>
            </w:r>
            <w:r w:rsidRPr="00ED0E34">
              <w:rPr>
                <w:rFonts w:eastAsia="Calibri"/>
                <w:sz w:val="28"/>
                <w:szCs w:val="28"/>
                <w:lang w:val="uk-UA"/>
              </w:rPr>
              <w:t xml:space="preserve"> голосу; логічний</w:t>
            </w:r>
            <w:r>
              <w:rPr>
                <w:rFonts w:eastAsia="Calibri"/>
                <w:sz w:val="28"/>
                <w:szCs w:val="28"/>
                <w:lang w:val="uk-UA"/>
              </w:rPr>
              <w:t xml:space="preserve"> </w:t>
            </w:r>
            <w:r w:rsidRPr="00ED0E34">
              <w:rPr>
                <w:rFonts w:eastAsia="Calibri"/>
                <w:sz w:val="28"/>
                <w:szCs w:val="28"/>
                <w:lang w:val="uk-UA"/>
              </w:rPr>
              <w:t>наголос;</w:t>
            </w:r>
            <w:r>
              <w:rPr>
                <w:rFonts w:eastAsia="Calibri"/>
                <w:sz w:val="28"/>
                <w:szCs w:val="28"/>
                <w:lang w:val="uk-UA"/>
              </w:rPr>
              <w:t xml:space="preserve"> </w:t>
            </w:r>
            <w:r w:rsidRPr="00ED0E34">
              <w:rPr>
                <w:rFonts w:eastAsia="Calibri"/>
                <w:sz w:val="28"/>
                <w:szCs w:val="28"/>
                <w:lang w:val="uk-UA"/>
              </w:rPr>
              <w:t xml:space="preserve">тембр </w:t>
            </w:r>
            <w:r>
              <w:rPr>
                <w:rFonts w:eastAsia="Calibri"/>
                <w:sz w:val="28"/>
                <w:szCs w:val="28"/>
                <w:lang w:val="uk-UA"/>
              </w:rPr>
              <w:t>жвавий</w:t>
            </w:r>
            <w:r w:rsidRPr="00196DAF">
              <w:rPr>
                <w:rFonts w:eastAsia="Calibri"/>
                <w:sz w:val="28"/>
                <w:szCs w:val="28"/>
                <w:lang w:val="ru-RU"/>
              </w:rPr>
              <w:t xml:space="preserve">, </w:t>
            </w:r>
            <w:r>
              <w:rPr>
                <w:rFonts w:eastAsia="Calibri"/>
                <w:sz w:val="28"/>
                <w:szCs w:val="28"/>
                <w:lang w:val="ru-RU"/>
              </w:rPr>
              <w:t>високий</w:t>
            </w:r>
            <w:r w:rsidRPr="00196DAF">
              <w:rPr>
                <w:rFonts w:eastAsia="Calibri"/>
                <w:sz w:val="28"/>
                <w:szCs w:val="28"/>
                <w:lang w:val="ru-RU"/>
              </w:rPr>
              <w:t>,</w:t>
            </w:r>
            <w:r>
              <w:rPr>
                <w:rFonts w:eastAsia="Calibri"/>
                <w:sz w:val="28"/>
                <w:szCs w:val="28"/>
                <w:lang w:val="ru-RU"/>
              </w:rPr>
              <w:t xml:space="preserve"> здивований. </w:t>
            </w:r>
          </w:p>
          <w:p w14:paraId="1E9BB225" w14:textId="77777777" w:rsidR="0040568C" w:rsidRPr="00ED0E34" w:rsidRDefault="0040568C" w:rsidP="00637775">
            <w:pPr>
              <w:widowControl w:val="0"/>
              <w:suppressLineNumbers/>
              <w:suppressAutoHyphens/>
              <w:rPr>
                <w:rFonts w:eastAsia="Calibri"/>
                <w:sz w:val="24"/>
                <w:lang w:val="ru-RU"/>
              </w:rPr>
            </w:pPr>
          </w:p>
          <w:p w14:paraId="560DFCB2" w14:textId="77777777" w:rsidR="0040568C" w:rsidRDefault="0040568C" w:rsidP="00637775">
            <w:pPr>
              <w:suppressAutoHyphens/>
              <w:spacing w:before="57" w:after="57" w:line="360" w:lineRule="auto"/>
              <w:jc w:val="both"/>
              <w:rPr>
                <w:bCs/>
                <w:sz w:val="28"/>
                <w:szCs w:val="28"/>
                <w:lang w:val="ru-RU"/>
              </w:rPr>
            </w:pPr>
            <w:r w:rsidRPr="00ED0E34">
              <w:rPr>
                <w:rFonts w:eastAsia="Calibri"/>
                <w:i/>
                <w:iCs/>
                <w:sz w:val="28"/>
                <w:szCs w:val="28"/>
                <w:lang w:val="uk-UA"/>
              </w:rPr>
              <w:t xml:space="preserve">Кінесичні засоби: </w:t>
            </w:r>
            <w:r>
              <w:rPr>
                <w:rFonts w:eastAsia="Calibri"/>
                <w:sz w:val="28"/>
                <w:szCs w:val="28"/>
                <w:lang w:val="uk-UA"/>
              </w:rPr>
              <w:t xml:space="preserve">короткий </w:t>
            </w:r>
            <w:r w:rsidRPr="00ED0E34">
              <w:rPr>
                <w:rFonts w:eastAsia="Calibri"/>
                <w:sz w:val="28"/>
                <w:szCs w:val="28"/>
                <w:lang w:val="uk-UA"/>
              </w:rPr>
              <w:t xml:space="preserve">контакт очима; </w:t>
            </w:r>
            <w:r>
              <w:rPr>
                <w:rFonts w:eastAsia="Calibri"/>
                <w:sz w:val="28"/>
                <w:szCs w:val="28"/>
                <w:lang w:val="uk-UA"/>
              </w:rPr>
              <w:t>невелика відстань між мовцями; супроводжуючі рухи руками</w:t>
            </w:r>
            <w:r w:rsidRPr="00196DAF">
              <w:rPr>
                <w:rFonts w:eastAsia="Calibri"/>
                <w:sz w:val="28"/>
                <w:szCs w:val="28"/>
                <w:lang w:val="ru-RU"/>
              </w:rPr>
              <w:t>,</w:t>
            </w:r>
            <w:r>
              <w:rPr>
                <w:rFonts w:eastAsia="Calibri"/>
                <w:sz w:val="28"/>
                <w:szCs w:val="28"/>
                <w:lang w:val="ru-RU"/>
              </w:rPr>
              <w:t xml:space="preserve"> посмішка</w:t>
            </w:r>
            <w:r w:rsidRPr="00196DAF">
              <w:rPr>
                <w:rFonts w:eastAsia="Calibri"/>
                <w:sz w:val="28"/>
                <w:szCs w:val="28"/>
                <w:lang w:val="ru-RU"/>
              </w:rPr>
              <w:t>,</w:t>
            </w:r>
            <w:r>
              <w:rPr>
                <w:rFonts w:eastAsia="Calibri"/>
                <w:sz w:val="28"/>
                <w:szCs w:val="28"/>
                <w:lang w:val="ru-RU"/>
              </w:rPr>
              <w:t xml:space="preserve"> здивований вираз обличчя</w:t>
            </w:r>
            <w:r w:rsidRPr="00196DAF">
              <w:rPr>
                <w:rFonts w:eastAsia="Calibri"/>
                <w:sz w:val="28"/>
                <w:szCs w:val="28"/>
                <w:lang w:val="ru-RU"/>
              </w:rPr>
              <w:t>,</w:t>
            </w:r>
            <w:r>
              <w:rPr>
                <w:rFonts w:eastAsia="Calibri"/>
                <w:sz w:val="28"/>
                <w:szCs w:val="28"/>
                <w:lang w:val="ru-RU"/>
              </w:rPr>
              <w:t xml:space="preserve"> зручна поза сидіння. </w:t>
            </w:r>
          </w:p>
        </w:tc>
      </w:tr>
      <w:tr w:rsidR="0040568C" w:rsidRPr="008E3A73" w14:paraId="73998549" w14:textId="77777777" w:rsidTr="00637775">
        <w:trPr>
          <w:trHeight w:val="4596"/>
        </w:trPr>
        <w:tc>
          <w:tcPr>
            <w:tcW w:w="1980" w:type="dxa"/>
            <w:vMerge/>
          </w:tcPr>
          <w:p w14:paraId="42A81F85" w14:textId="77777777" w:rsidR="0040568C" w:rsidRDefault="0040568C" w:rsidP="00637775">
            <w:pPr>
              <w:suppressAutoHyphens/>
              <w:spacing w:before="57" w:after="57" w:line="360" w:lineRule="auto"/>
              <w:jc w:val="both"/>
              <w:rPr>
                <w:bCs/>
                <w:sz w:val="28"/>
                <w:szCs w:val="28"/>
                <w:lang w:val="ru-RU"/>
              </w:rPr>
            </w:pPr>
          </w:p>
        </w:tc>
        <w:tc>
          <w:tcPr>
            <w:tcW w:w="2268" w:type="dxa"/>
          </w:tcPr>
          <w:p w14:paraId="46CE15CC" w14:textId="77777777" w:rsidR="0040568C" w:rsidRDefault="0040568C" w:rsidP="00637775">
            <w:pPr>
              <w:suppressAutoHyphens/>
              <w:spacing w:before="57" w:after="57" w:line="360" w:lineRule="auto"/>
              <w:jc w:val="both"/>
              <w:rPr>
                <w:bCs/>
                <w:sz w:val="28"/>
                <w:szCs w:val="28"/>
                <w:lang w:val="ru-RU"/>
              </w:rPr>
            </w:pPr>
            <w:r>
              <w:rPr>
                <w:bCs/>
                <w:sz w:val="28"/>
                <w:szCs w:val="28"/>
                <w:lang w:val="ru-RU"/>
              </w:rPr>
              <w:t>Нерозуміння правил гри</w:t>
            </w:r>
          </w:p>
        </w:tc>
        <w:tc>
          <w:tcPr>
            <w:tcW w:w="5386" w:type="dxa"/>
          </w:tcPr>
          <w:p w14:paraId="6B26FCD6" w14:textId="77777777" w:rsidR="0040568C" w:rsidRPr="00ED0E34" w:rsidRDefault="0040568C" w:rsidP="00637775">
            <w:pPr>
              <w:widowControl w:val="0"/>
              <w:suppressLineNumbers/>
              <w:suppressAutoHyphens/>
              <w:rPr>
                <w:sz w:val="28"/>
                <w:szCs w:val="28"/>
                <w:lang w:val="ru-RU"/>
              </w:rPr>
            </w:pPr>
            <w:r w:rsidRPr="00ED0E34">
              <w:rPr>
                <w:rFonts w:eastAsia="Calibri"/>
                <w:i/>
                <w:iCs/>
                <w:sz w:val="28"/>
                <w:szCs w:val="28"/>
                <w:lang w:val="uk-UA"/>
              </w:rPr>
              <w:t xml:space="preserve">Акустичні засоби: </w:t>
            </w:r>
            <w:r>
              <w:rPr>
                <w:rFonts w:eastAsia="Calibri"/>
                <w:sz w:val="28"/>
                <w:szCs w:val="28"/>
                <w:lang w:val="uk-UA"/>
              </w:rPr>
              <w:t>вузький діапазон голосу; середній</w:t>
            </w:r>
            <w:r w:rsidRPr="00ED0E34">
              <w:rPr>
                <w:rFonts w:eastAsia="Calibri"/>
                <w:sz w:val="28"/>
                <w:szCs w:val="28"/>
                <w:lang w:val="uk-UA"/>
              </w:rPr>
              <w:t xml:space="preserve"> темп; </w:t>
            </w:r>
            <w:r>
              <w:rPr>
                <w:rFonts w:eastAsia="Calibri"/>
                <w:sz w:val="28"/>
                <w:szCs w:val="28"/>
                <w:lang w:val="uk-UA"/>
              </w:rPr>
              <w:t>низька гучність</w:t>
            </w:r>
            <w:r w:rsidRPr="00ED0E34">
              <w:rPr>
                <w:rFonts w:eastAsia="Calibri"/>
                <w:sz w:val="28"/>
                <w:szCs w:val="28"/>
                <w:lang w:val="uk-UA"/>
              </w:rPr>
              <w:t xml:space="preserve"> голосу; логічний</w:t>
            </w:r>
            <w:r>
              <w:rPr>
                <w:rFonts w:eastAsia="Calibri"/>
                <w:sz w:val="28"/>
                <w:szCs w:val="28"/>
                <w:lang w:val="uk-UA"/>
              </w:rPr>
              <w:t xml:space="preserve"> </w:t>
            </w:r>
            <w:r w:rsidRPr="00ED0E34">
              <w:rPr>
                <w:rFonts w:eastAsia="Calibri"/>
                <w:sz w:val="28"/>
                <w:szCs w:val="28"/>
                <w:lang w:val="uk-UA"/>
              </w:rPr>
              <w:t>наголос;</w:t>
            </w:r>
            <w:r>
              <w:rPr>
                <w:rFonts w:eastAsia="Calibri"/>
                <w:sz w:val="28"/>
                <w:szCs w:val="28"/>
                <w:lang w:val="uk-UA"/>
              </w:rPr>
              <w:t xml:space="preserve"> </w:t>
            </w:r>
            <w:r w:rsidRPr="00ED0E34">
              <w:rPr>
                <w:rFonts w:eastAsia="Calibri"/>
                <w:sz w:val="28"/>
                <w:szCs w:val="28"/>
                <w:lang w:val="uk-UA"/>
              </w:rPr>
              <w:t xml:space="preserve">тембр низький, </w:t>
            </w:r>
            <w:r>
              <w:rPr>
                <w:rFonts w:eastAsia="Calibri"/>
                <w:sz w:val="28"/>
                <w:szCs w:val="28"/>
                <w:lang w:val="uk-UA"/>
              </w:rPr>
              <w:t>впевнений</w:t>
            </w:r>
            <w:r w:rsidRPr="00ED0E34">
              <w:rPr>
                <w:rFonts w:eastAsia="Calibri"/>
                <w:sz w:val="28"/>
                <w:szCs w:val="28"/>
                <w:lang w:val="uk-UA"/>
              </w:rPr>
              <w:t xml:space="preserve">, </w:t>
            </w:r>
            <w:r>
              <w:rPr>
                <w:rFonts w:eastAsia="Calibri"/>
                <w:sz w:val="28"/>
                <w:szCs w:val="28"/>
                <w:lang w:val="uk-UA"/>
              </w:rPr>
              <w:t>зацікавлений</w:t>
            </w:r>
            <w:r>
              <w:rPr>
                <w:rFonts w:eastAsia="Calibri"/>
                <w:sz w:val="28"/>
                <w:szCs w:val="28"/>
                <w:lang w:val="ru-RU"/>
              </w:rPr>
              <w:t xml:space="preserve">. </w:t>
            </w:r>
          </w:p>
          <w:p w14:paraId="51BE93C1" w14:textId="77777777" w:rsidR="0040568C" w:rsidRPr="00ED0E34" w:rsidRDefault="0040568C" w:rsidP="00637775">
            <w:pPr>
              <w:widowControl w:val="0"/>
              <w:suppressLineNumbers/>
              <w:suppressAutoHyphens/>
              <w:rPr>
                <w:rFonts w:eastAsia="Calibri"/>
                <w:sz w:val="24"/>
                <w:lang w:val="ru-RU"/>
              </w:rPr>
            </w:pPr>
          </w:p>
          <w:p w14:paraId="17373041" w14:textId="77777777" w:rsidR="0040568C" w:rsidRDefault="0040568C" w:rsidP="00637775">
            <w:pPr>
              <w:suppressAutoHyphens/>
              <w:spacing w:before="57" w:after="57" w:line="360" w:lineRule="auto"/>
              <w:jc w:val="both"/>
              <w:rPr>
                <w:rFonts w:eastAsia="Calibri"/>
                <w:sz w:val="28"/>
                <w:szCs w:val="28"/>
                <w:lang w:val="ru-RU"/>
              </w:rPr>
            </w:pPr>
            <w:r w:rsidRPr="00ED0E34">
              <w:rPr>
                <w:rFonts w:eastAsia="Calibri"/>
                <w:i/>
                <w:iCs/>
                <w:sz w:val="28"/>
                <w:szCs w:val="28"/>
                <w:lang w:val="uk-UA"/>
              </w:rPr>
              <w:t xml:space="preserve">Кінесичні засоби: </w:t>
            </w:r>
            <w:r>
              <w:rPr>
                <w:rFonts w:eastAsia="Calibri"/>
                <w:sz w:val="28"/>
                <w:szCs w:val="28"/>
                <w:lang w:val="uk-UA"/>
              </w:rPr>
              <w:t xml:space="preserve">короткий </w:t>
            </w:r>
            <w:r w:rsidRPr="00ED0E34">
              <w:rPr>
                <w:rFonts w:eastAsia="Calibri"/>
                <w:sz w:val="28"/>
                <w:szCs w:val="28"/>
                <w:lang w:val="uk-UA"/>
              </w:rPr>
              <w:t xml:space="preserve">контакт очима; </w:t>
            </w:r>
            <w:r>
              <w:rPr>
                <w:rFonts w:eastAsia="Calibri"/>
                <w:sz w:val="28"/>
                <w:szCs w:val="28"/>
                <w:lang w:val="uk-UA"/>
              </w:rPr>
              <w:t>невелика відстань між мовцями; супроводжуючі рухи вказівним пальцем</w:t>
            </w:r>
            <w:r w:rsidRPr="00196DAF">
              <w:rPr>
                <w:rFonts w:eastAsia="Calibri"/>
                <w:sz w:val="28"/>
                <w:szCs w:val="28"/>
                <w:lang w:val="ru-RU"/>
              </w:rPr>
              <w:t>,</w:t>
            </w:r>
            <w:r>
              <w:rPr>
                <w:rFonts w:eastAsia="Calibri"/>
                <w:sz w:val="28"/>
                <w:szCs w:val="28"/>
                <w:lang w:val="ru-RU"/>
              </w:rPr>
              <w:t xml:space="preserve"> рука біля рота під час роздумів</w:t>
            </w:r>
            <w:r w:rsidRPr="00196DAF">
              <w:rPr>
                <w:rFonts w:eastAsia="Calibri"/>
                <w:sz w:val="28"/>
                <w:szCs w:val="28"/>
                <w:lang w:val="ru-RU"/>
              </w:rPr>
              <w:t>,</w:t>
            </w:r>
            <w:r>
              <w:rPr>
                <w:rFonts w:eastAsia="Calibri"/>
                <w:sz w:val="28"/>
                <w:szCs w:val="28"/>
                <w:lang w:val="ru-RU"/>
              </w:rPr>
              <w:t xml:space="preserve"> схрещування рук</w:t>
            </w:r>
            <w:r w:rsidRPr="00196DAF">
              <w:rPr>
                <w:rFonts w:eastAsia="Calibri"/>
                <w:sz w:val="28"/>
                <w:szCs w:val="28"/>
                <w:lang w:val="ru-RU"/>
              </w:rPr>
              <w:t>,</w:t>
            </w:r>
            <w:r>
              <w:rPr>
                <w:rFonts w:eastAsia="Calibri"/>
                <w:sz w:val="28"/>
                <w:szCs w:val="28"/>
                <w:lang w:val="ru-RU"/>
              </w:rPr>
              <w:t xml:space="preserve">  зручна поза сидіння. </w:t>
            </w:r>
          </w:p>
          <w:p w14:paraId="3B42D89F" w14:textId="77777777" w:rsidR="0040568C" w:rsidRDefault="0040568C" w:rsidP="00637775">
            <w:pPr>
              <w:widowControl w:val="0"/>
              <w:suppressLineNumbers/>
              <w:suppressAutoHyphens/>
              <w:rPr>
                <w:rFonts w:eastAsia="Calibri"/>
                <w:i/>
                <w:iCs/>
                <w:sz w:val="28"/>
                <w:szCs w:val="28"/>
                <w:lang w:val="uk-UA"/>
              </w:rPr>
            </w:pPr>
          </w:p>
          <w:p w14:paraId="0E7D2FA5" w14:textId="77777777" w:rsidR="0040568C" w:rsidRDefault="0040568C" w:rsidP="00637775">
            <w:pPr>
              <w:suppressAutoHyphens/>
              <w:spacing w:before="57" w:after="57" w:line="360" w:lineRule="auto"/>
              <w:jc w:val="both"/>
              <w:rPr>
                <w:bCs/>
                <w:sz w:val="28"/>
                <w:szCs w:val="28"/>
                <w:lang w:val="ru-RU"/>
              </w:rPr>
            </w:pPr>
          </w:p>
        </w:tc>
      </w:tr>
      <w:tr w:rsidR="0040568C" w:rsidRPr="00196DAF" w14:paraId="75C3B92F" w14:textId="77777777" w:rsidTr="00637775">
        <w:trPr>
          <w:trHeight w:val="4596"/>
        </w:trPr>
        <w:tc>
          <w:tcPr>
            <w:tcW w:w="1980" w:type="dxa"/>
            <w:vMerge/>
          </w:tcPr>
          <w:p w14:paraId="639B3223" w14:textId="77777777" w:rsidR="0040568C" w:rsidRDefault="0040568C" w:rsidP="00637775">
            <w:pPr>
              <w:suppressAutoHyphens/>
              <w:spacing w:before="57" w:after="57" w:line="360" w:lineRule="auto"/>
              <w:jc w:val="both"/>
              <w:rPr>
                <w:bCs/>
                <w:sz w:val="28"/>
                <w:szCs w:val="28"/>
                <w:lang w:val="ru-RU"/>
              </w:rPr>
            </w:pPr>
          </w:p>
        </w:tc>
        <w:tc>
          <w:tcPr>
            <w:tcW w:w="2268" w:type="dxa"/>
          </w:tcPr>
          <w:p w14:paraId="53DF42DA" w14:textId="77777777" w:rsidR="0040568C" w:rsidRDefault="0040568C" w:rsidP="00637775">
            <w:pPr>
              <w:suppressAutoHyphens/>
              <w:spacing w:before="57" w:after="57" w:line="360" w:lineRule="auto"/>
              <w:jc w:val="both"/>
              <w:rPr>
                <w:bCs/>
                <w:sz w:val="28"/>
                <w:szCs w:val="28"/>
                <w:lang w:val="ru-RU"/>
              </w:rPr>
            </w:pPr>
            <w:r>
              <w:rPr>
                <w:bCs/>
                <w:sz w:val="28"/>
                <w:szCs w:val="28"/>
                <w:lang w:val="ru-RU"/>
              </w:rPr>
              <w:t xml:space="preserve">Грайливість </w:t>
            </w:r>
          </w:p>
        </w:tc>
        <w:tc>
          <w:tcPr>
            <w:tcW w:w="5386" w:type="dxa"/>
          </w:tcPr>
          <w:p w14:paraId="371492BE" w14:textId="77777777" w:rsidR="00B916C3" w:rsidRPr="00776B0C" w:rsidRDefault="00B916C3" w:rsidP="00B916C3">
            <w:pPr>
              <w:widowControl w:val="0"/>
              <w:suppressLineNumbers/>
              <w:suppressAutoHyphens/>
              <w:rPr>
                <w:rFonts w:eastAsia="Calibri"/>
                <w:b/>
                <w:sz w:val="24"/>
                <w:lang w:val="ru-RU"/>
              </w:rPr>
            </w:pPr>
            <w:r w:rsidRPr="00ED0E34">
              <w:rPr>
                <w:rFonts w:eastAsia="Calibri"/>
                <w:i/>
                <w:iCs/>
                <w:sz w:val="28"/>
                <w:szCs w:val="28"/>
                <w:lang w:val="uk-UA"/>
              </w:rPr>
              <w:t xml:space="preserve">Акустичні засоби: </w:t>
            </w:r>
            <w:r>
              <w:rPr>
                <w:rFonts w:eastAsia="Calibri"/>
                <w:sz w:val="28"/>
                <w:szCs w:val="28"/>
                <w:lang w:val="uk-UA"/>
              </w:rPr>
              <w:t>широкий діапазон голосу; середній</w:t>
            </w:r>
            <w:r w:rsidRPr="00ED0E34">
              <w:rPr>
                <w:rFonts w:eastAsia="Calibri"/>
                <w:sz w:val="28"/>
                <w:szCs w:val="28"/>
                <w:lang w:val="uk-UA"/>
              </w:rPr>
              <w:t xml:space="preserve"> темп; </w:t>
            </w:r>
            <w:r>
              <w:rPr>
                <w:rFonts w:eastAsia="Calibri"/>
                <w:sz w:val="28"/>
                <w:szCs w:val="28"/>
                <w:lang w:val="uk-UA"/>
              </w:rPr>
              <w:t>висока гучність</w:t>
            </w:r>
            <w:r w:rsidRPr="00ED0E34">
              <w:rPr>
                <w:rFonts w:eastAsia="Calibri"/>
                <w:sz w:val="28"/>
                <w:szCs w:val="28"/>
                <w:lang w:val="uk-UA"/>
              </w:rPr>
              <w:t xml:space="preserve"> голосу; логічний</w:t>
            </w:r>
            <w:r>
              <w:rPr>
                <w:rFonts w:eastAsia="Calibri"/>
                <w:sz w:val="28"/>
                <w:szCs w:val="28"/>
                <w:lang w:val="uk-UA"/>
              </w:rPr>
              <w:t xml:space="preserve"> </w:t>
            </w:r>
            <w:r w:rsidRPr="00ED0E34">
              <w:rPr>
                <w:rFonts w:eastAsia="Calibri"/>
                <w:sz w:val="28"/>
                <w:szCs w:val="28"/>
                <w:lang w:val="uk-UA"/>
              </w:rPr>
              <w:t>наголос;</w:t>
            </w:r>
            <w:r>
              <w:rPr>
                <w:rFonts w:eastAsia="Calibri"/>
                <w:sz w:val="28"/>
                <w:szCs w:val="28"/>
                <w:lang w:val="uk-UA"/>
              </w:rPr>
              <w:t xml:space="preserve"> </w:t>
            </w:r>
            <w:r w:rsidRPr="00ED0E34">
              <w:rPr>
                <w:rFonts w:eastAsia="Calibri"/>
                <w:sz w:val="28"/>
                <w:szCs w:val="28"/>
                <w:lang w:val="uk-UA"/>
              </w:rPr>
              <w:t xml:space="preserve">тембр </w:t>
            </w:r>
            <w:r>
              <w:rPr>
                <w:rFonts w:eastAsia="Calibri"/>
                <w:sz w:val="28"/>
                <w:szCs w:val="28"/>
                <w:lang w:val="uk-UA"/>
              </w:rPr>
              <w:t>високий</w:t>
            </w:r>
            <w:r w:rsidRPr="00196DAF">
              <w:rPr>
                <w:rFonts w:eastAsia="Calibri"/>
                <w:sz w:val="28"/>
                <w:szCs w:val="28"/>
                <w:lang w:val="ru-RU"/>
              </w:rPr>
              <w:t>,</w:t>
            </w:r>
            <w:r>
              <w:rPr>
                <w:rFonts w:eastAsia="Calibri"/>
                <w:sz w:val="28"/>
                <w:szCs w:val="28"/>
                <w:lang w:val="ru-RU"/>
              </w:rPr>
              <w:t xml:space="preserve"> жартівливий</w:t>
            </w:r>
            <w:r w:rsidRPr="00196DAF">
              <w:rPr>
                <w:rFonts w:eastAsia="Calibri"/>
                <w:sz w:val="28"/>
                <w:szCs w:val="28"/>
                <w:lang w:val="ru-RU"/>
              </w:rPr>
              <w:t>,</w:t>
            </w:r>
            <w:r>
              <w:rPr>
                <w:rFonts w:eastAsia="Calibri"/>
                <w:sz w:val="28"/>
                <w:szCs w:val="28"/>
                <w:lang w:val="ru-RU"/>
              </w:rPr>
              <w:t xml:space="preserve"> благаючий. </w:t>
            </w:r>
          </w:p>
          <w:p w14:paraId="2B4E4BEE" w14:textId="77777777" w:rsidR="0040568C" w:rsidRDefault="00B916C3" w:rsidP="00B916C3">
            <w:pPr>
              <w:spacing w:before="57" w:after="57" w:line="360" w:lineRule="auto"/>
              <w:jc w:val="both"/>
              <w:rPr>
                <w:bCs/>
                <w:sz w:val="28"/>
                <w:szCs w:val="28"/>
                <w:lang w:val="ru-RU"/>
              </w:rPr>
            </w:pPr>
            <w:r w:rsidRPr="00ED0E34">
              <w:rPr>
                <w:rFonts w:eastAsia="Calibri"/>
                <w:i/>
                <w:iCs/>
                <w:sz w:val="28"/>
                <w:szCs w:val="28"/>
                <w:lang w:val="uk-UA"/>
              </w:rPr>
              <w:t xml:space="preserve">Кінесичні засоби: </w:t>
            </w:r>
            <w:r>
              <w:rPr>
                <w:rFonts w:eastAsia="Calibri"/>
                <w:sz w:val="28"/>
                <w:szCs w:val="28"/>
                <w:lang w:val="uk-UA"/>
              </w:rPr>
              <w:t xml:space="preserve">довгий </w:t>
            </w:r>
            <w:r w:rsidRPr="00ED0E34">
              <w:rPr>
                <w:rFonts w:eastAsia="Calibri"/>
                <w:sz w:val="28"/>
                <w:szCs w:val="28"/>
                <w:lang w:val="uk-UA"/>
              </w:rPr>
              <w:t>контакт очима;</w:t>
            </w:r>
            <w:r>
              <w:rPr>
                <w:rFonts w:eastAsia="Calibri"/>
                <w:sz w:val="28"/>
                <w:szCs w:val="28"/>
                <w:lang w:val="uk-UA"/>
              </w:rPr>
              <w:t>; супроводжуючі рухи рукою</w:t>
            </w:r>
            <w:r w:rsidRPr="00196DAF">
              <w:rPr>
                <w:rFonts w:eastAsia="Calibri"/>
                <w:sz w:val="28"/>
                <w:szCs w:val="28"/>
                <w:lang w:val="ru-RU"/>
              </w:rPr>
              <w:t>,</w:t>
            </w:r>
            <w:r>
              <w:rPr>
                <w:rFonts w:eastAsia="Calibri"/>
                <w:sz w:val="28"/>
                <w:szCs w:val="28"/>
                <w:lang w:val="ru-RU"/>
              </w:rPr>
              <w:t xml:space="preserve"> рука або палець біля рота. </w:t>
            </w:r>
          </w:p>
        </w:tc>
      </w:tr>
      <w:tr w:rsidR="0040568C" w:rsidRPr="008E3A73" w14:paraId="2FA23D3A" w14:textId="77777777" w:rsidTr="00637775">
        <w:trPr>
          <w:trHeight w:val="2844"/>
        </w:trPr>
        <w:tc>
          <w:tcPr>
            <w:tcW w:w="1980" w:type="dxa"/>
            <w:vMerge w:val="restart"/>
          </w:tcPr>
          <w:p w14:paraId="70A4241A" w14:textId="77777777" w:rsidR="0040568C" w:rsidRDefault="0040568C" w:rsidP="00637775">
            <w:pPr>
              <w:rPr>
                <w:sz w:val="28"/>
                <w:lang w:val="ru-RU"/>
              </w:rPr>
            </w:pPr>
            <w:r>
              <w:rPr>
                <w:sz w:val="28"/>
                <w:lang w:val="ru-RU"/>
              </w:rPr>
              <w:t xml:space="preserve">Некомфортне інтерв'ю </w:t>
            </w:r>
          </w:p>
        </w:tc>
        <w:tc>
          <w:tcPr>
            <w:tcW w:w="2268" w:type="dxa"/>
          </w:tcPr>
          <w:p w14:paraId="6409E62A" w14:textId="77777777" w:rsidR="0040568C" w:rsidRPr="009C3F25" w:rsidRDefault="0040568C" w:rsidP="00637775">
            <w:pPr>
              <w:rPr>
                <w:sz w:val="28"/>
                <w:lang w:val="uk-UA"/>
              </w:rPr>
            </w:pPr>
            <w:r>
              <w:rPr>
                <w:sz w:val="28"/>
                <w:lang w:val="uk-UA"/>
              </w:rPr>
              <w:t xml:space="preserve">Образа </w:t>
            </w:r>
          </w:p>
        </w:tc>
        <w:tc>
          <w:tcPr>
            <w:tcW w:w="5386" w:type="dxa"/>
          </w:tcPr>
          <w:p w14:paraId="6ACFC8AD" w14:textId="77777777" w:rsidR="0040568C" w:rsidRPr="00ED0E34" w:rsidRDefault="0040568C" w:rsidP="00637775">
            <w:pPr>
              <w:widowControl w:val="0"/>
              <w:suppressLineNumbers/>
              <w:suppressAutoHyphens/>
              <w:rPr>
                <w:sz w:val="28"/>
                <w:szCs w:val="28"/>
                <w:lang w:val="ru-RU"/>
              </w:rPr>
            </w:pPr>
            <w:r w:rsidRPr="00ED0E34">
              <w:rPr>
                <w:rFonts w:eastAsia="Calibri"/>
                <w:i/>
                <w:iCs/>
                <w:sz w:val="28"/>
                <w:szCs w:val="28"/>
                <w:lang w:val="uk-UA"/>
              </w:rPr>
              <w:t xml:space="preserve">Акустичні засоби: </w:t>
            </w:r>
            <w:r>
              <w:rPr>
                <w:rFonts w:eastAsia="Calibri"/>
                <w:sz w:val="28"/>
                <w:szCs w:val="28"/>
                <w:lang w:val="uk-UA"/>
              </w:rPr>
              <w:t>вузький діапазон голосу; середній</w:t>
            </w:r>
            <w:r w:rsidRPr="00ED0E34">
              <w:rPr>
                <w:rFonts w:eastAsia="Calibri"/>
                <w:sz w:val="28"/>
                <w:szCs w:val="28"/>
                <w:lang w:val="uk-UA"/>
              </w:rPr>
              <w:t xml:space="preserve"> темп; </w:t>
            </w:r>
            <w:r>
              <w:rPr>
                <w:rFonts w:eastAsia="Calibri"/>
                <w:sz w:val="28"/>
                <w:szCs w:val="28"/>
                <w:lang w:val="uk-UA"/>
              </w:rPr>
              <w:t>низька гучність</w:t>
            </w:r>
            <w:r w:rsidRPr="00ED0E34">
              <w:rPr>
                <w:rFonts w:eastAsia="Calibri"/>
                <w:sz w:val="28"/>
                <w:szCs w:val="28"/>
                <w:lang w:val="uk-UA"/>
              </w:rPr>
              <w:t xml:space="preserve"> голосу; логічний</w:t>
            </w:r>
            <w:r>
              <w:rPr>
                <w:rFonts w:eastAsia="Calibri"/>
                <w:sz w:val="28"/>
                <w:szCs w:val="28"/>
                <w:lang w:val="uk-UA"/>
              </w:rPr>
              <w:t xml:space="preserve"> </w:t>
            </w:r>
            <w:r w:rsidRPr="00ED0E34">
              <w:rPr>
                <w:rFonts w:eastAsia="Calibri"/>
                <w:sz w:val="28"/>
                <w:szCs w:val="28"/>
                <w:lang w:val="uk-UA"/>
              </w:rPr>
              <w:t>наголос;</w:t>
            </w:r>
            <w:r>
              <w:rPr>
                <w:rFonts w:eastAsia="Calibri"/>
                <w:sz w:val="28"/>
                <w:szCs w:val="28"/>
                <w:lang w:val="uk-UA"/>
              </w:rPr>
              <w:t xml:space="preserve"> </w:t>
            </w:r>
            <w:r w:rsidRPr="00ED0E34">
              <w:rPr>
                <w:rFonts w:eastAsia="Calibri"/>
                <w:sz w:val="28"/>
                <w:szCs w:val="28"/>
                <w:lang w:val="uk-UA"/>
              </w:rPr>
              <w:t xml:space="preserve">тембр низький, </w:t>
            </w:r>
            <w:r>
              <w:rPr>
                <w:rFonts w:eastAsia="Calibri"/>
                <w:sz w:val="28"/>
                <w:szCs w:val="28"/>
                <w:lang w:val="uk-UA"/>
              </w:rPr>
              <w:t>розгублений</w:t>
            </w:r>
            <w:r w:rsidRPr="00ED0E34">
              <w:rPr>
                <w:rFonts w:eastAsia="Calibri"/>
                <w:sz w:val="28"/>
                <w:szCs w:val="28"/>
                <w:lang w:val="uk-UA"/>
              </w:rPr>
              <w:t xml:space="preserve">, </w:t>
            </w:r>
            <w:r>
              <w:rPr>
                <w:rFonts w:eastAsia="Calibri"/>
                <w:sz w:val="28"/>
                <w:szCs w:val="28"/>
                <w:lang w:val="uk-UA"/>
              </w:rPr>
              <w:t>ображений</w:t>
            </w:r>
            <w:r w:rsidRPr="00E4281D">
              <w:rPr>
                <w:rFonts w:eastAsia="Calibri"/>
                <w:sz w:val="28"/>
                <w:szCs w:val="28"/>
                <w:lang w:val="ru-RU"/>
              </w:rPr>
              <w:t xml:space="preserve">, </w:t>
            </w:r>
            <w:r>
              <w:rPr>
                <w:rFonts w:eastAsia="Calibri"/>
                <w:sz w:val="28"/>
                <w:szCs w:val="28"/>
                <w:lang w:val="ru-RU"/>
              </w:rPr>
              <w:t>серйозний</w:t>
            </w:r>
            <w:r w:rsidRPr="00E4281D">
              <w:rPr>
                <w:rFonts w:eastAsia="Calibri"/>
                <w:sz w:val="28"/>
                <w:szCs w:val="28"/>
                <w:lang w:val="ru-RU"/>
              </w:rPr>
              <w:t>,</w:t>
            </w:r>
            <w:r>
              <w:rPr>
                <w:rFonts w:eastAsia="Calibri"/>
                <w:sz w:val="28"/>
                <w:szCs w:val="28"/>
                <w:lang w:val="ru-RU"/>
              </w:rPr>
              <w:t xml:space="preserve"> тьмяний</w:t>
            </w:r>
            <w:r w:rsidRPr="00ED0E34">
              <w:rPr>
                <w:rFonts w:eastAsia="Calibri"/>
                <w:sz w:val="28"/>
                <w:szCs w:val="28"/>
                <w:lang w:val="uk-UA"/>
              </w:rPr>
              <w:t>.</w:t>
            </w:r>
          </w:p>
          <w:p w14:paraId="40527282" w14:textId="77777777" w:rsidR="0040568C" w:rsidRPr="00ED0E34" w:rsidRDefault="0040568C" w:rsidP="00637775">
            <w:pPr>
              <w:widowControl w:val="0"/>
              <w:suppressLineNumbers/>
              <w:suppressAutoHyphens/>
              <w:rPr>
                <w:rFonts w:eastAsia="Calibri"/>
                <w:sz w:val="24"/>
                <w:lang w:val="ru-RU"/>
              </w:rPr>
            </w:pPr>
          </w:p>
          <w:p w14:paraId="35FFC12A" w14:textId="77777777" w:rsidR="0040568C" w:rsidRDefault="0040568C" w:rsidP="00637775">
            <w:pPr>
              <w:rPr>
                <w:sz w:val="28"/>
                <w:lang w:val="ru-RU"/>
              </w:rPr>
            </w:pPr>
            <w:r w:rsidRPr="00ED0E34">
              <w:rPr>
                <w:rFonts w:eastAsia="Calibri"/>
                <w:i/>
                <w:iCs/>
                <w:sz w:val="28"/>
                <w:szCs w:val="28"/>
                <w:lang w:val="uk-UA"/>
              </w:rPr>
              <w:t xml:space="preserve">Кінесичні засоби: </w:t>
            </w:r>
            <w:r>
              <w:rPr>
                <w:rFonts w:eastAsia="Calibri"/>
                <w:sz w:val="28"/>
                <w:szCs w:val="28"/>
                <w:lang w:val="uk-UA"/>
              </w:rPr>
              <w:t>бігання очима</w:t>
            </w:r>
            <w:r w:rsidRPr="00ED0E34">
              <w:rPr>
                <w:rFonts w:eastAsia="Calibri"/>
                <w:sz w:val="28"/>
                <w:szCs w:val="28"/>
                <w:lang w:val="uk-UA"/>
              </w:rPr>
              <w:t xml:space="preserve">; </w:t>
            </w:r>
            <w:r>
              <w:rPr>
                <w:rFonts w:eastAsia="Calibri"/>
                <w:sz w:val="28"/>
                <w:szCs w:val="28"/>
                <w:lang w:val="uk-UA"/>
              </w:rPr>
              <w:t xml:space="preserve">середня відстань між мовцями; сумний вираз обличчя. </w:t>
            </w:r>
          </w:p>
        </w:tc>
      </w:tr>
      <w:tr w:rsidR="0040568C" w:rsidRPr="008E3A73" w14:paraId="2B1802A6" w14:textId="77777777" w:rsidTr="00637775">
        <w:trPr>
          <w:trHeight w:val="2502"/>
        </w:trPr>
        <w:tc>
          <w:tcPr>
            <w:tcW w:w="1980" w:type="dxa"/>
            <w:vMerge/>
          </w:tcPr>
          <w:p w14:paraId="7E13B328" w14:textId="77777777" w:rsidR="0040568C" w:rsidRDefault="0040568C" w:rsidP="00637775">
            <w:pPr>
              <w:rPr>
                <w:sz w:val="28"/>
                <w:lang w:val="ru-RU"/>
              </w:rPr>
            </w:pPr>
          </w:p>
        </w:tc>
        <w:tc>
          <w:tcPr>
            <w:tcW w:w="2268" w:type="dxa"/>
          </w:tcPr>
          <w:p w14:paraId="54CD049C" w14:textId="77777777" w:rsidR="0040568C" w:rsidRDefault="0040568C" w:rsidP="00637775">
            <w:pPr>
              <w:spacing w:after="160" w:line="259" w:lineRule="auto"/>
              <w:rPr>
                <w:sz w:val="28"/>
                <w:lang w:val="uk-UA"/>
              </w:rPr>
            </w:pPr>
            <w:r>
              <w:rPr>
                <w:sz w:val="28"/>
                <w:lang w:val="uk-UA"/>
              </w:rPr>
              <w:t xml:space="preserve">Розгубленність </w:t>
            </w:r>
          </w:p>
        </w:tc>
        <w:tc>
          <w:tcPr>
            <w:tcW w:w="5386" w:type="dxa"/>
          </w:tcPr>
          <w:p w14:paraId="5836B0E8" w14:textId="77777777" w:rsidR="0040568C" w:rsidRPr="00735995" w:rsidRDefault="0040568C" w:rsidP="00637775">
            <w:pPr>
              <w:widowControl w:val="0"/>
              <w:suppressLineNumbers/>
              <w:suppressAutoHyphens/>
              <w:rPr>
                <w:sz w:val="28"/>
                <w:szCs w:val="28"/>
                <w:lang w:val="uk-UA"/>
              </w:rPr>
            </w:pPr>
            <w:r w:rsidRPr="00ED0E34">
              <w:rPr>
                <w:rFonts w:eastAsia="Calibri"/>
                <w:i/>
                <w:iCs/>
                <w:sz w:val="28"/>
                <w:szCs w:val="28"/>
                <w:lang w:val="uk-UA"/>
              </w:rPr>
              <w:t xml:space="preserve">Акустичні засоби: </w:t>
            </w:r>
            <w:r>
              <w:rPr>
                <w:rFonts w:eastAsia="Calibri"/>
                <w:sz w:val="28"/>
                <w:szCs w:val="28"/>
                <w:lang w:val="uk-UA"/>
              </w:rPr>
              <w:t>вузький діапазон голосу; середній</w:t>
            </w:r>
            <w:r w:rsidRPr="00ED0E34">
              <w:rPr>
                <w:rFonts w:eastAsia="Calibri"/>
                <w:sz w:val="28"/>
                <w:szCs w:val="28"/>
                <w:lang w:val="uk-UA"/>
              </w:rPr>
              <w:t xml:space="preserve"> темп; </w:t>
            </w:r>
            <w:r>
              <w:rPr>
                <w:rFonts w:eastAsia="Calibri"/>
                <w:sz w:val="28"/>
                <w:szCs w:val="28"/>
                <w:lang w:val="uk-UA"/>
              </w:rPr>
              <w:t>низька гучність</w:t>
            </w:r>
            <w:r w:rsidRPr="00ED0E34">
              <w:rPr>
                <w:rFonts w:eastAsia="Calibri"/>
                <w:sz w:val="28"/>
                <w:szCs w:val="28"/>
                <w:lang w:val="uk-UA"/>
              </w:rPr>
              <w:t xml:space="preserve"> голосу; логічний</w:t>
            </w:r>
            <w:r>
              <w:rPr>
                <w:rFonts w:eastAsia="Calibri"/>
                <w:sz w:val="28"/>
                <w:szCs w:val="28"/>
                <w:lang w:val="uk-UA"/>
              </w:rPr>
              <w:t xml:space="preserve"> </w:t>
            </w:r>
            <w:r w:rsidRPr="00ED0E34">
              <w:rPr>
                <w:rFonts w:eastAsia="Calibri"/>
                <w:sz w:val="28"/>
                <w:szCs w:val="28"/>
                <w:lang w:val="uk-UA"/>
              </w:rPr>
              <w:t>наголос;</w:t>
            </w:r>
            <w:r>
              <w:rPr>
                <w:rFonts w:eastAsia="Calibri"/>
                <w:sz w:val="28"/>
                <w:szCs w:val="28"/>
                <w:lang w:val="uk-UA"/>
              </w:rPr>
              <w:t xml:space="preserve"> </w:t>
            </w:r>
            <w:r w:rsidRPr="00ED0E34">
              <w:rPr>
                <w:rFonts w:eastAsia="Calibri"/>
                <w:sz w:val="28"/>
                <w:szCs w:val="28"/>
                <w:lang w:val="uk-UA"/>
              </w:rPr>
              <w:t xml:space="preserve">тембр низький, </w:t>
            </w:r>
            <w:r>
              <w:rPr>
                <w:rFonts w:eastAsia="Calibri"/>
                <w:sz w:val="28"/>
                <w:szCs w:val="28"/>
                <w:lang w:val="uk-UA"/>
              </w:rPr>
              <w:t>розгублений</w:t>
            </w:r>
            <w:r w:rsidRPr="00735995">
              <w:rPr>
                <w:rFonts w:eastAsia="Calibri"/>
                <w:sz w:val="28"/>
                <w:szCs w:val="28"/>
                <w:lang w:val="uk-UA"/>
              </w:rPr>
              <w:t>,</w:t>
            </w:r>
            <w:r>
              <w:rPr>
                <w:rFonts w:eastAsia="Calibri"/>
                <w:sz w:val="28"/>
                <w:szCs w:val="28"/>
                <w:lang w:val="uk-UA"/>
              </w:rPr>
              <w:t xml:space="preserve"> шокований</w:t>
            </w:r>
            <w:r w:rsidRPr="00735995">
              <w:rPr>
                <w:rFonts w:eastAsia="Calibri"/>
                <w:sz w:val="28"/>
                <w:szCs w:val="28"/>
                <w:lang w:val="uk-UA"/>
              </w:rPr>
              <w:t>,</w:t>
            </w:r>
            <w:r>
              <w:rPr>
                <w:rFonts w:eastAsia="Calibri"/>
                <w:sz w:val="28"/>
                <w:szCs w:val="28"/>
                <w:lang w:val="uk-UA"/>
              </w:rPr>
              <w:t xml:space="preserve"> здивований</w:t>
            </w:r>
            <w:r w:rsidRPr="00ED0E34">
              <w:rPr>
                <w:rFonts w:eastAsia="Calibri"/>
                <w:sz w:val="28"/>
                <w:szCs w:val="28"/>
                <w:lang w:val="uk-UA"/>
              </w:rPr>
              <w:t>.</w:t>
            </w:r>
          </w:p>
          <w:p w14:paraId="452DA520" w14:textId="77777777" w:rsidR="0040568C" w:rsidRPr="00735995" w:rsidRDefault="0040568C" w:rsidP="00637775">
            <w:pPr>
              <w:widowControl w:val="0"/>
              <w:suppressLineNumbers/>
              <w:suppressAutoHyphens/>
              <w:rPr>
                <w:rFonts w:eastAsia="Calibri"/>
                <w:sz w:val="24"/>
                <w:lang w:val="uk-UA"/>
              </w:rPr>
            </w:pPr>
          </w:p>
          <w:p w14:paraId="0324853C" w14:textId="77777777" w:rsidR="0040568C" w:rsidRDefault="0040568C" w:rsidP="00637775">
            <w:pPr>
              <w:rPr>
                <w:sz w:val="28"/>
                <w:lang w:val="ru-RU"/>
              </w:rPr>
            </w:pPr>
            <w:r w:rsidRPr="00ED0E34">
              <w:rPr>
                <w:rFonts w:eastAsia="Calibri"/>
                <w:i/>
                <w:iCs/>
                <w:sz w:val="28"/>
                <w:szCs w:val="28"/>
                <w:lang w:val="uk-UA"/>
              </w:rPr>
              <w:t xml:space="preserve">Кінесичні засоби: </w:t>
            </w:r>
            <w:r>
              <w:rPr>
                <w:rFonts w:eastAsia="Calibri"/>
                <w:sz w:val="28"/>
                <w:szCs w:val="28"/>
                <w:lang w:val="uk-UA"/>
              </w:rPr>
              <w:t>бігання очима</w:t>
            </w:r>
            <w:r w:rsidRPr="00ED0E34">
              <w:rPr>
                <w:rFonts w:eastAsia="Calibri"/>
                <w:sz w:val="28"/>
                <w:szCs w:val="28"/>
                <w:lang w:val="uk-UA"/>
              </w:rPr>
              <w:t xml:space="preserve">; </w:t>
            </w:r>
            <w:r>
              <w:rPr>
                <w:rFonts w:eastAsia="Calibri"/>
                <w:sz w:val="28"/>
                <w:szCs w:val="28"/>
                <w:lang w:val="uk-UA"/>
              </w:rPr>
              <w:t>середня відстань між мовцями; супроводжуючі руки руками</w:t>
            </w:r>
            <w:r w:rsidRPr="00735995">
              <w:rPr>
                <w:rFonts w:eastAsia="Calibri"/>
                <w:sz w:val="28"/>
                <w:szCs w:val="28"/>
                <w:lang w:val="uk-UA"/>
              </w:rPr>
              <w:t>,</w:t>
            </w:r>
            <w:r>
              <w:rPr>
                <w:rFonts w:eastAsia="Calibri"/>
                <w:sz w:val="28"/>
                <w:szCs w:val="28"/>
                <w:lang w:val="uk-UA"/>
              </w:rPr>
              <w:t xml:space="preserve"> поправляння краватки</w:t>
            </w:r>
            <w:r w:rsidRPr="00735995">
              <w:rPr>
                <w:rFonts w:eastAsia="Calibri"/>
                <w:sz w:val="28"/>
                <w:szCs w:val="28"/>
                <w:lang w:val="uk-UA"/>
              </w:rPr>
              <w:t>,</w:t>
            </w:r>
            <w:r>
              <w:rPr>
                <w:rFonts w:eastAsia="Calibri"/>
                <w:sz w:val="28"/>
                <w:szCs w:val="28"/>
                <w:lang w:val="uk-UA"/>
              </w:rPr>
              <w:t xml:space="preserve"> чухання носу</w:t>
            </w:r>
            <w:r w:rsidRPr="00735995">
              <w:rPr>
                <w:rFonts w:eastAsia="Calibri"/>
                <w:sz w:val="28"/>
                <w:szCs w:val="28"/>
                <w:lang w:val="uk-UA"/>
              </w:rPr>
              <w:t>,</w:t>
            </w:r>
            <w:r>
              <w:rPr>
                <w:rFonts w:eastAsia="Calibri"/>
                <w:sz w:val="28"/>
                <w:szCs w:val="28"/>
                <w:lang w:val="uk-UA"/>
              </w:rPr>
              <w:t xml:space="preserve"> зніяковіла посмішка. </w:t>
            </w:r>
          </w:p>
        </w:tc>
      </w:tr>
      <w:tr w:rsidR="0040568C" w:rsidRPr="008E3A73" w14:paraId="1458F498" w14:textId="77777777" w:rsidTr="00637775">
        <w:trPr>
          <w:trHeight w:val="2502"/>
        </w:trPr>
        <w:tc>
          <w:tcPr>
            <w:tcW w:w="1980" w:type="dxa"/>
            <w:tcBorders>
              <w:bottom w:val="nil"/>
            </w:tcBorders>
          </w:tcPr>
          <w:p w14:paraId="532A6875" w14:textId="77777777" w:rsidR="0040568C" w:rsidRPr="00301F82" w:rsidRDefault="0040568C" w:rsidP="00637775">
            <w:pPr>
              <w:rPr>
                <w:sz w:val="28"/>
                <w:lang w:val="ru-RU"/>
              </w:rPr>
            </w:pPr>
            <w:r>
              <w:rPr>
                <w:sz w:val="28"/>
                <w:lang w:val="uk-UA"/>
              </w:rPr>
              <w:t>Промова на врученні О</w:t>
            </w:r>
            <w:r w:rsidRPr="00301F82">
              <w:rPr>
                <w:sz w:val="28"/>
                <w:lang w:val="uk-UA"/>
              </w:rPr>
              <w:t>скара</w:t>
            </w:r>
            <w:r>
              <w:rPr>
                <w:sz w:val="28"/>
                <w:lang w:val="uk-UA"/>
              </w:rPr>
              <w:t xml:space="preserve"> </w:t>
            </w:r>
          </w:p>
        </w:tc>
        <w:tc>
          <w:tcPr>
            <w:tcW w:w="2268" w:type="dxa"/>
            <w:tcBorders>
              <w:bottom w:val="nil"/>
            </w:tcBorders>
          </w:tcPr>
          <w:p w14:paraId="1CF62C4B" w14:textId="77777777" w:rsidR="0040568C" w:rsidRDefault="0040568C" w:rsidP="00637775">
            <w:pPr>
              <w:rPr>
                <w:sz w:val="28"/>
                <w:lang w:val="ru-RU"/>
              </w:rPr>
            </w:pPr>
            <w:r>
              <w:rPr>
                <w:sz w:val="28"/>
                <w:lang w:val="ru-RU"/>
              </w:rPr>
              <w:t xml:space="preserve">Переживання </w:t>
            </w:r>
          </w:p>
        </w:tc>
        <w:tc>
          <w:tcPr>
            <w:tcW w:w="5386" w:type="dxa"/>
          </w:tcPr>
          <w:p w14:paraId="2B0E0048" w14:textId="77777777" w:rsidR="0040568C" w:rsidRPr="00AE4D9E" w:rsidRDefault="0040568C" w:rsidP="00637775">
            <w:pPr>
              <w:widowControl w:val="0"/>
              <w:suppressLineNumbers/>
              <w:suppressAutoHyphens/>
              <w:rPr>
                <w:rFonts w:eastAsia="Calibri"/>
                <w:sz w:val="28"/>
                <w:szCs w:val="28"/>
                <w:lang w:val="uk-UA"/>
              </w:rPr>
            </w:pPr>
            <w:r w:rsidRPr="00ED0E34">
              <w:rPr>
                <w:rFonts w:eastAsia="Calibri"/>
                <w:i/>
                <w:iCs/>
                <w:sz w:val="28"/>
                <w:szCs w:val="28"/>
                <w:lang w:val="uk-UA"/>
              </w:rPr>
              <w:t xml:space="preserve">Акустичні засоби: </w:t>
            </w:r>
            <w:r>
              <w:rPr>
                <w:rFonts w:eastAsia="Calibri"/>
                <w:sz w:val="28"/>
                <w:szCs w:val="28"/>
                <w:lang w:val="uk-UA"/>
              </w:rPr>
              <w:t>вузький діапазон голосу; середній</w:t>
            </w:r>
            <w:r w:rsidRPr="00ED0E34">
              <w:rPr>
                <w:rFonts w:eastAsia="Calibri"/>
                <w:sz w:val="28"/>
                <w:szCs w:val="28"/>
                <w:lang w:val="uk-UA"/>
              </w:rPr>
              <w:t xml:space="preserve"> темп; </w:t>
            </w:r>
            <w:r>
              <w:rPr>
                <w:rFonts w:eastAsia="Calibri"/>
                <w:sz w:val="28"/>
                <w:szCs w:val="28"/>
                <w:lang w:val="uk-UA"/>
              </w:rPr>
              <w:t>низька гучність</w:t>
            </w:r>
            <w:r w:rsidRPr="00ED0E34">
              <w:rPr>
                <w:rFonts w:eastAsia="Calibri"/>
                <w:sz w:val="28"/>
                <w:szCs w:val="28"/>
                <w:lang w:val="uk-UA"/>
              </w:rPr>
              <w:t xml:space="preserve"> голосу; логічний</w:t>
            </w:r>
            <w:r>
              <w:rPr>
                <w:rFonts w:eastAsia="Calibri"/>
                <w:sz w:val="28"/>
                <w:szCs w:val="28"/>
                <w:lang w:val="uk-UA"/>
              </w:rPr>
              <w:t xml:space="preserve"> </w:t>
            </w:r>
            <w:r w:rsidRPr="00ED0E34">
              <w:rPr>
                <w:rFonts w:eastAsia="Calibri"/>
                <w:sz w:val="28"/>
                <w:szCs w:val="28"/>
                <w:lang w:val="uk-UA"/>
              </w:rPr>
              <w:t>наголос;</w:t>
            </w:r>
            <w:r>
              <w:rPr>
                <w:rFonts w:eastAsia="Calibri"/>
                <w:sz w:val="28"/>
                <w:szCs w:val="28"/>
                <w:lang w:val="uk-UA"/>
              </w:rPr>
              <w:t xml:space="preserve"> </w:t>
            </w:r>
            <w:r w:rsidRPr="00ED0E34">
              <w:rPr>
                <w:rFonts w:eastAsia="Calibri"/>
                <w:sz w:val="28"/>
                <w:szCs w:val="28"/>
                <w:lang w:val="uk-UA"/>
              </w:rPr>
              <w:t xml:space="preserve">тембр низький, </w:t>
            </w:r>
            <w:r>
              <w:rPr>
                <w:rFonts w:eastAsia="Calibri"/>
                <w:sz w:val="28"/>
                <w:szCs w:val="28"/>
                <w:lang w:val="uk-UA"/>
              </w:rPr>
              <w:t>серйозний</w:t>
            </w:r>
            <w:r w:rsidRPr="00ED0E34">
              <w:rPr>
                <w:rFonts w:eastAsia="Calibri"/>
                <w:sz w:val="28"/>
                <w:szCs w:val="28"/>
                <w:lang w:val="uk-UA"/>
              </w:rPr>
              <w:t>,</w:t>
            </w:r>
            <w:r>
              <w:rPr>
                <w:rFonts w:eastAsia="Calibri"/>
                <w:sz w:val="28"/>
                <w:szCs w:val="28"/>
                <w:lang w:val="uk-UA"/>
              </w:rPr>
              <w:t xml:space="preserve"> багатозначний</w:t>
            </w:r>
            <w:r w:rsidRPr="00ED0E34">
              <w:rPr>
                <w:rFonts w:eastAsia="Calibri"/>
                <w:sz w:val="28"/>
                <w:szCs w:val="28"/>
                <w:lang w:val="uk-UA"/>
              </w:rPr>
              <w:t>,</w:t>
            </w:r>
            <w:r w:rsidRPr="00AE4D9E">
              <w:rPr>
                <w:rFonts w:eastAsia="Calibri"/>
                <w:sz w:val="28"/>
                <w:szCs w:val="28"/>
                <w:lang w:val="ru-RU"/>
              </w:rPr>
              <w:t xml:space="preserve"> </w:t>
            </w:r>
            <w:r w:rsidRPr="00AE4D9E">
              <w:rPr>
                <w:rFonts w:eastAsia="Calibri"/>
                <w:sz w:val="28"/>
                <w:szCs w:val="28"/>
                <w:lang w:val="uk-UA"/>
              </w:rPr>
              <w:t>виразний</w:t>
            </w:r>
            <w:r w:rsidRPr="00AE4D9E">
              <w:rPr>
                <w:rFonts w:eastAsia="Calibri"/>
                <w:sz w:val="28"/>
                <w:szCs w:val="28"/>
                <w:lang w:val="ru-RU"/>
              </w:rPr>
              <w:t xml:space="preserve">. </w:t>
            </w:r>
          </w:p>
          <w:p w14:paraId="532D8520" w14:textId="77777777" w:rsidR="0040568C" w:rsidRDefault="0040568C" w:rsidP="00637775">
            <w:pPr>
              <w:rPr>
                <w:sz w:val="28"/>
                <w:lang w:val="ru-RU"/>
              </w:rPr>
            </w:pPr>
            <w:r w:rsidRPr="00ED0E34">
              <w:rPr>
                <w:rFonts w:eastAsia="Calibri"/>
                <w:i/>
                <w:iCs/>
                <w:sz w:val="28"/>
                <w:szCs w:val="28"/>
                <w:lang w:val="uk-UA"/>
              </w:rPr>
              <w:t xml:space="preserve">Кінесичні засоби: </w:t>
            </w:r>
            <w:r>
              <w:rPr>
                <w:rFonts w:eastAsia="Calibri"/>
                <w:sz w:val="28"/>
                <w:szCs w:val="28"/>
                <w:lang w:val="uk-UA"/>
              </w:rPr>
              <w:t>бігання очима</w:t>
            </w:r>
            <w:r w:rsidRPr="00ED0E34">
              <w:rPr>
                <w:rFonts w:eastAsia="Calibri"/>
                <w:sz w:val="28"/>
                <w:szCs w:val="28"/>
                <w:lang w:val="uk-UA"/>
              </w:rPr>
              <w:t>;</w:t>
            </w:r>
            <w:r>
              <w:rPr>
                <w:rFonts w:eastAsia="Calibri"/>
                <w:sz w:val="28"/>
                <w:szCs w:val="28"/>
                <w:lang w:val="uk-UA"/>
              </w:rPr>
              <w:t xml:space="preserve"> постійний рух стоячи; супроводжуючі руки руками</w:t>
            </w:r>
            <w:r w:rsidRPr="00735995">
              <w:rPr>
                <w:rFonts w:eastAsia="Calibri"/>
                <w:sz w:val="28"/>
                <w:szCs w:val="28"/>
                <w:lang w:val="uk-UA"/>
              </w:rPr>
              <w:t>,</w:t>
            </w:r>
            <w:r>
              <w:rPr>
                <w:rFonts w:eastAsia="Calibri"/>
                <w:sz w:val="28"/>
                <w:szCs w:val="28"/>
                <w:lang w:val="uk-UA"/>
              </w:rPr>
              <w:t xml:space="preserve"> рухи рук біля облличчя.</w:t>
            </w:r>
          </w:p>
        </w:tc>
      </w:tr>
      <w:tr w:rsidR="0040568C" w:rsidRPr="008E3A73" w14:paraId="329FDC62" w14:textId="77777777" w:rsidTr="00637775">
        <w:trPr>
          <w:trHeight w:val="654"/>
        </w:trPr>
        <w:tc>
          <w:tcPr>
            <w:tcW w:w="1980" w:type="dxa"/>
            <w:tcBorders>
              <w:top w:val="nil"/>
            </w:tcBorders>
          </w:tcPr>
          <w:p w14:paraId="33AC2823" w14:textId="77777777" w:rsidR="0040568C" w:rsidRDefault="0040568C" w:rsidP="00637775">
            <w:pPr>
              <w:rPr>
                <w:sz w:val="28"/>
                <w:lang w:val="ru-RU"/>
              </w:rPr>
            </w:pPr>
          </w:p>
        </w:tc>
        <w:tc>
          <w:tcPr>
            <w:tcW w:w="2268" w:type="dxa"/>
          </w:tcPr>
          <w:p w14:paraId="6E8C940A" w14:textId="77777777" w:rsidR="0040568C" w:rsidRDefault="0040568C" w:rsidP="00637775">
            <w:pPr>
              <w:rPr>
                <w:sz w:val="28"/>
                <w:lang w:val="ru-RU"/>
              </w:rPr>
            </w:pPr>
            <w:r>
              <w:rPr>
                <w:sz w:val="28"/>
                <w:lang w:val="ru-RU"/>
              </w:rPr>
              <w:t>Біль</w:t>
            </w:r>
          </w:p>
        </w:tc>
        <w:tc>
          <w:tcPr>
            <w:tcW w:w="5386" w:type="dxa"/>
          </w:tcPr>
          <w:p w14:paraId="22182EDB" w14:textId="77777777" w:rsidR="0040568C" w:rsidRPr="00F16048" w:rsidRDefault="0040568C" w:rsidP="00637775">
            <w:pPr>
              <w:widowControl w:val="0"/>
              <w:suppressLineNumbers/>
              <w:suppressAutoHyphens/>
              <w:rPr>
                <w:rFonts w:eastAsia="Calibri"/>
                <w:sz w:val="28"/>
                <w:szCs w:val="28"/>
                <w:lang w:val="uk-UA"/>
              </w:rPr>
            </w:pPr>
            <w:r w:rsidRPr="00ED0E34">
              <w:rPr>
                <w:rFonts w:eastAsia="Calibri"/>
                <w:i/>
                <w:iCs/>
                <w:sz w:val="28"/>
                <w:szCs w:val="28"/>
                <w:lang w:val="uk-UA"/>
              </w:rPr>
              <w:t xml:space="preserve">Акустичні засоби: </w:t>
            </w:r>
            <w:r>
              <w:rPr>
                <w:rFonts w:eastAsia="Calibri"/>
                <w:sz w:val="28"/>
                <w:szCs w:val="28"/>
                <w:lang w:val="uk-UA"/>
              </w:rPr>
              <w:t>вузький діапазон голосу; повільний</w:t>
            </w:r>
            <w:r w:rsidRPr="00ED0E34">
              <w:rPr>
                <w:rFonts w:eastAsia="Calibri"/>
                <w:sz w:val="28"/>
                <w:szCs w:val="28"/>
                <w:lang w:val="uk-UA"/>
              </w:rPr>
              <w:t xml:space="preserve"> темп; </w:t>
            </w:r>
            <w:r>
              <w:rPr>
                <w:rFonts w:eastAsia="Calibri"/>
                <w:sz w:val="28"/>
                <w:szCs w:val="28"/>
                <w:lang w:val="uk-UA"/>
              </w:rPr>
              <w:t>низька гучність</w:t>
            </w:r>
            <w:r w:rsidRPr="00ED0E34">
              <w:rPr>
                <w:rFonts w:eastAsia="Calibri"/>
                <w:sz w:val="28"/>
                <w:szCs w:val="28"/>
                <w:lang w:val="uk-UA"/>
              </w:rPr>
              <w:t xml:space="preserve"> голосу; логічний</w:t>
            </w:r>
            <w:r>
              <w:rPr>
                <w:rFonts w:eastAsia="Calibri"/>
                <w:sz w:val="28"/>
                <w:szCs w:val="28"/>
                <w:lang w:val="uk-UA"/>
              </w:rPr>
              <w:t xml:space="preserve"> </w:t>
            </w:r>
            <w:r w:rsidRPr="00ED0E34">
              <w:rPr>
                <w:rFonts w:eastAsia="Calibri"/>
                <w:sz w:val="28"/>
                <w:szCs w:val="28"/>
                <w:lang w:val="uk-UA"/>
              </w:rPr>
              <w:t>наголос;</w:t>
            </w:r>
            <w:r>
              <w:rPr>
                <w:rFonts w:eastAsia="Calibri"/>
                <w:sz w:val="28"/>
                <w:szCs w:val="28"/>
                <w:lang w:val="uk-UA"/>
              </w:rPr>
              <w:t xml:space="preserve"> </w:t>
            </w:r>
            <w:r w:rsidRPr="00ED0E34">
              <w:rPr>
                <w:rFonts w:eastAsia="Calibri"/>
                <w:sz w:val="28"/>
                <w:szCs w:val="28"/>
                <w:lang w:val="uk-UA"/>
              </w:rPr>
              <w:t xml:space="preserve">тембр низький, </w:t>
            </w:r>
            <w:r>
              <w:rPr>
                <w:rFonts w:eastAsia="Calibri"/>
                <w:sz w:val="28"/>
                <w:szCs w:val="28"/>
                <w:lang w:val="uk-UA"/>
              </w:rPr>
              <w:t>серйозний</w:t>
            </w:r>
            <w:r w:rsidRPr="00ED0E34">
              <w:rPr>
                <w:rFonts w:eastAsia="Calibri"/>
                <w:sz w:val="28"/>
                <w:szCs w:val="28"/>
                <w:lang w:val="uk-UA"/>
              </w:rPr>
              <w:t>,</w:t>
            </w:r>
            <w:r>
              <w:rPr>
                <w:rFonts w:eastAsia="Calibri"/>
                <w:sz w:val="28"/>
                <w:szCs w:val="28"/>
                <w:lang w:val="uk-UA"/>
              </w:rPr>
              <w:t xml:space="preserve"> важкий</w:t>
            </w:r>
            <w:r w:rsidRPr="00ED0E34">
              <w:rPr>
                <w:rFonts w:eastAsia="Calibri"/>
                <w:sz w:val="28"/>
                <w:szCs w:val="28"/>
                <w:lang w:val="uk-UA"/>
              </w:rPr>
              <w:t>,</w:t>
            </w:r>
            <w:r>
              <w:rPr>
                <w:rFonts w:eastAsia="Calibri"/>
                <w:sz w:val="28"/>
                <w:szCs w:val="28"/>
                <w:lang w:val="uk-UA"/>
              </w:rPr>
              <w:t xml:space="preserve"> розгублений. </w:t>
            </w:r>
          </w:p>
          <w:p w14:paraId="14CA5EB4" w14:textId="77777777" w:rsidR="0040568C" w:rsidRDefault="0040568C" w:rsidP="00637775">
            <w:pPr>
              <w:rPr>
                <w:sz w:val="28"/>
                <w:lang w:val="ru-RU"/>
              </w:rPr>
            </w:pPr>
            <w:r w:rsidRPr="00ED0E34">
              <w:rPr>
                <w:rFonts w:eastAsia="Calibri"/>
                <w:i/>
                <w:iCs/>
                <w:sz w:val="28"/>
                <w:szCs w:val="28"/>
                <w:lang w:val="uk-UA"/>
              </w:rPr>
              <w:lastRenderedPageBreak/>
              <w:t xml:space="preserve">Кінесичні засоби: </w:t>
            </w:r>
            <w:r>
              <w:rPr>
                <w:rFonts w:eastAsia="Calibri"/>
                <w:sz w:val="28"/>
                <w:szCs w:val="28"/>
                <w:lang w:val="uk-UA"/>
              </w:rPr>
              <w:t>бігання очима</w:t>
            </w:r>
            <w:r w:rsidRPr="00ED0E34">
              <w:rPr>
                <w:rFonts w:eastAsia="Calibri"/>
                <w:sz w:val="28"/>
                <w:szCs w:val="28"/>
                <w:lang w:val="uk-UA"/>
              </w:rPr>
              <w:t>;</w:t>
            </w:r>
            <w:r>
              <w:rPr>
                <w:rFonts w:eastAsia="Calibri"/>
                <w:sz w:val="28"/>
                <w:szCs w:val="28"/>
                <w:lang w:val="uk-UA"/>
              </w:rPr>
              <w:t xml:space="preserve"> погляд в підлогу. </w:t>
            </w:r>
          </w:p>
        </w:tc>
      </w:tr>
    </w:tbl>
    <w:p w14:paraId="39D66FE6" w14:textId="77777777" w:rsidR="0040568C" w:rsidRDefault="0040568C" w:rsidP="0040568C">
      <w:pPr>
        <w:rPr>
          <w:sz w:val="28"/>
        </w:rPr>
      </w:pPr>
    </w:p>
    <w:p w14:paraId="728F8B4A" w14:textId="77777777" w:rsidR="0040568C" w:rsidRDefault="0040568C" w:rsidP="0040568C">
      <w:pPr>
        <w:rPr>
          <w:sz w:val="28"/>
        </w:rPr>
      </w:pPr>
    </w:p>
    <w:p w14:paraId="07DF93B1" w14:textId="77777777" w:rsidR="00F5492A" w:rsidRPr="00F5492A" w:rsidRDefault="00F5492A" w:rsidP="0040568C">
      <w:pPr>
        <w:spacing w:line="360" w:lineRule="auto"/>
        <w:ind w:firstLine="708"/>
        <w:contextualSpacing/>
        <w:jc w:val="both"/>
        <w:rPr>
          <w:b/>
          <w:sz w:val="28"/>
          <w:szCs w:val="28"/>
          <w:lang w:val="uk-UA"/>
        </w:rPr>
      </w:pPr>
      <w:r w:rsidRPr="00F5492A">
        <w:rPr>
          <w:b/>
          <w:sz w:val="28"/>
          <w:szCs w:val="28"/>
          <w:lang w:val="uk-UA"/>
        </w:rPr>
        <w:t xml:space="preserve">2.6. </w:t>
      </w:r>
      <w:r w:rsidR="00117B0A">
        <w:rPr>
          <w:b/>
          <w:sz w:val="28"/>
          <w:szCs w:val="28"/>
          <w:lang w:val="uk-UA"/>
        </w:rPr>
        <w:t>Інтегральні та диференційні показники мелодійних оформлень</w:t>
      </w:r>
      <w:r w:rsidRPr="00F5492A">
        <w:rPr>
          <w:b/>
          <w:sz w:val="28"/>
          <w:szCs w:val="28"/>
        </w:rPr>
        <w:t xml:space="preserve"> </w:t>
      </w:r>
      <w:r w:rsidRPr="00F5492A">
        <w:rPr>
          <w:b/>
          <w:sz w:val="28"/>
          <w:szCs w:val="28"/>
          <w:lang w:val="uk-UA"/>
        </w:rPr>
        <w:t xml:space="preserve">в залежності від емоційного стану мовця. </w:t>
      </w:r>
    </w:p>
    <w:p w14:paraId="27319FE1" w14:textId="77777777" w:rsidR="0040568C" w:rsidRPr="004A5009" w:rsidRDefault="0040568C" w:rsidP="0040568C">
      <w:pPr>
        <w:spacing w:line="360" w:lineRule="auto"/>
        <w:ind w:firstLine="708"/>
        <w:contextualSpacing/>
        <w:jc w:val="both"/>
        <w:rPr>
          <w:sz w:val="28"/>
          <w:szCs w:val="28"/>
        </w:rPr>
      </w:pPr>
      <w:r w:rsidRPr="004A5009">
        <w:rPr>
          <w:sz w:val="28"/>
          <w:szCs w:val="28"/>
          <w:lang w:val="uk-UA"/>
        </w:rPr>
        <w:t>В наступній таблиці (таблиця</w:t>
      </w:r>
      <w:r>
        <w:rPr>
          <w:sz w:val="28"/>
          <w:szCs w:val="28"/>
          <w:lang w:val="uk-UA"/>
        </w:rPr>
        <w:t xml:space="preserve"> 3</w:t>
      </w:r>
      <w:r w:rsidRPr="004A5009">
        <w:rPr>
          <w:sz w:val="28"/>
          <w:szCs w:val="28"/>
          <w:lang w:val="uk-UA"/>
        </w:rPr>
        <w:t xml:space="preserve">.3) представлені вид мовлення, емоції актора та мелодійні оформлення різних фрагментів з фільмів або інтерв’ю. </w:t>
      </w:r>
      <w:r w:rsidRPr="004A5009">
        <w:rPr>
          <w:sz w:val="28"/>
          <w:szCs w:val="28"/>
        </w:rPr>
        <w:t>Частота використання мелодійних оформлень представлена у ви</w:t>
      </w:r>
      <w:r w:rsidRPr="004A5009">
        <w:rPr>
          <w:sz w:val="28"/>
          <w:szCs w:val="28"/>
          <w:lang w:val="uk-UA"/>
        </w:rPr>
        <w:t>гляд</w:t>
      </w:r>
      <w:r w:rsidRPr="004A5009">
        <w:rPr>
          <w:sz w:val="28"/>
          <w:szCs w:val="28"/>
        </w:rPr>
        <w:t>і відсотків.</w:t>
      </w:r>
    </w:p>
    <w:p w14:paraId="35CF4585" w14:textId="77777777" w:rsidR="0040568C" w:rsidRPr="004A5009" w:rsidRDefault="0040568C" w:rsidP="0040568C">
      <w:pPr>
        <w:spacing w:line="360" w:lineRule="auto"/>
        <w:contextualSpacing/>
        <w:jc w:val="both"/>
        <w:rPr>
          <w:sz w:val="28"/>
          <w:szCs w:val="28"/>
        </w:rPr>
      </w:pPr>
      <w:r w:rsidRPr="004A5009">
        <w:rPr>
          <w:b/>
          <w:bCs/>
          <w:sz w:val="28"/>
          <w:szCs w:val="28"/>
        </w:rPr>
        <w:t xml:space="preserve">Таблиця </w:t>
      </w:r>
      <w:r w:rsidR="00B916C3">
        <w:rPr>
          <w:b/>
          <w:bCs/>
          <w:sz w:val="28"/>
          <w:szCs w:val="28"/>
          <w:lang w:val="uk-UA"/>
        </w:rPr>
        <w:t>2.6</w:t>
      </w:r>
      <w:r w:rsidRPr="004A5009">
        <w:rPr>
          <w:b/>
          <w:bCs/>
          <w:sz w:val="28"/>
          <w:szCs w:val="28"/>
        </w:rPr>
        <w:t xml:space="preserve">. Частота використаня мелодійних офомлень в залежності від емоційного стану актора </w:t>
      </w:r>
      <w:r w:rsidRPr="004A5009">
        <w:rPr>
          <w:b/>
          <w:bCs/>
          <w:sz w:val="28"/>
          <w:szCs w:val="28"/>
          <w:lang w:val="uk-UA"/>
        </w:rPr>
        <w:t xml:space="preserve">(персонажне мовлення та автентичне мовлення). </w:t>
      </w:r>
    </w:p>
    <w:p w14:paraId="6BAABD6E" w14:textId="77777777" w:rsidR="0040568C" w:rsidRDefault="0040568C" w:rsidP="0040568C">
      <w:pPr>
        <w:rPr>
          <w:sz w:val="28"/>
        </w:rPr>
      </w:pPr>
    </w:p>
    <w:p w14:paraId="1032150F" w14:textId="77777777" w:rsidR="0040568C" w:rsidRDefault="0040568C" w:rsidP="0040568C">
      <w:pPr>
        <w:rPr>
          <w:sz w:val="28"/>
        </w:rPr>
      </w:pPr>
    </w:p>
    <w:p w14:paraId="6C5E89BB" w14:textId="77777777" w:rsidR="0040568C" w:rsidRDefault="0040568C" w:rsidP="0040568C">
      <w:pPr>
        <w:rPr>
          <w:sz w:val="28"/>
        </w:rPr>
      </w:pPr>
    </w:p>
    <w:tbl>
      <w:tblPr>
        <w:tblStyle w:val="afc"/>
        <w:tblW w:w="9634" w:type="dxa"/>
        <w:tblLayout w:type="fixed"/>
        <w:tblLook w:val="04A0" w:firstRow="1" w:lastRow="0" w:firstColumn="1" w:lastColumn="0" w:noHBand="0" w:noVBand="1"/>
      </w:tblPr>
      <w:tblGrid>
        <w:gridCol w:w="1696"/>
        <w:gridCol w:w="2127"/>
        <w:gridCol w:w="567"/>
        <w:gridCol w:w="1984"/>
        <w:gridCol w:w="567"/>
        <w:gridCol w:w="2126"/>
        <w:gridCol w:w="567"/>
      </w:tblGrid>
      <w:tr w:rsidR="0040568C" w:rsidRPr="00723E0A" w14:paraId="7A72364D" w14:textId="77777777" w:rsidTr="00637775">
        <w:tc>
          <w:tcPr>
            <w:tcW w:w="1696" w:type="dxa"/>
          </w:tcPr>
          <w:p w14:paraId="01D6CE5D" w14:textId="77777777" w:rsidR="0040568C" w:rsidRPr="00723E0A" w:rsidRDefault="0040568C" w:rsidP="00637775">
            <w:pPr>
              <w:widowControl w:val="0"/>
              <w:suppressAutoHyphens/>
              <w:spacing w:line="360" w:lineRule="auto"/>
              <w:contextualSpacing/>
              <w:jc w:val="both"/>
              <w:rPr>
                <w:sz w:val="28"/>
                <w:szCs w:val="28"/>
                <w:lang w:val="ru-RU"/>
              </w:rPr>
            </w:pPr>
            <w:r w:rsidRPr="00723E0A">
              <w:rPr>
                <w:rFonts w:eastAsia="Noto Serif CJK SC" w:cs="Lohit Devanagari"/>
                <w:kern w:val="2"/>
                <w:sz w:val="28"/>
                <w:szCs w:val="28"/>
                <w:lang w:val="ru-RU" w:eastAsia="zh-CN" w:bidi="hi-IN"/>
              </w:rPr>
              <w:t>Емоція</w:t>
            </w:r>
          </w:p>
        </w:tc>
        <w:tc>
          <w:tcPr>
            <w:tcW w:w="2127" w:type="dxa"/>
          </w:tcPr>
          <w:p w14:paraId="28B769FA"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Noto Serif CJK SC" w:cs="Lohit Devanagari"/>
                <w:kern w:val="2"/>
                <w:sz w:val="24"/>
                <w:szCs w:val="20"/>
                <w:lang w:val="ru-RU" w:eastAsia="zh-CN" w:bidi="hi-IN"/>
              </w:rPr>
              <w:t xml:space="preserve">Наполеон-коханець </w:t>
            </w:r>
          </w:p>
        </w:tc>
        <w:tc>
          <w:tcPr>
            <w:tcW w:w="567" w:type="dxa"/>
          </w:tcPr>
          <w:p w14:paraId="1F696B66"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Noto Serif CJK SC" w:cs="Lohit Devanagari"/>
                <w:kern w:val="2"/>
                <w:sz w:val="24"/>
                <w:szCs w:val="20"/>
                <w:lang w:val="ru-RU" w:eastAsia="zh-CN" w:bidi="hi-IN"/>
              </w:rPr>
              <w:t>%</w:t>
            </w:r>
          </w:p>
        </w:tc>
        <w:tc>
          <w:tcPr>
            <w:tcW w:w="1984" w:type="dxa"/>
          </w:tcPr>
          <w:p w14:paraId="2A49EECA"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Noto Serif CJK SC" w:cs="Lohit Devanagari"/>
                <w:kern w:val="2"/>
                <w:sz w:val="24"/>
                <w:szCs w:val="20"/>
                <w:lang w:val="ru-RU" w:eastAsia="zh-CN" w:bidi="hi-IN"/>
              </w:rPr>
              <w:t>Наполеон-полководець</w:t>
            </w:r>
          </w:p>
        </w:tc>
        <w:tc>
          <w:tcPr>
            <w:tcW w:w="567" w:type="dxa"/>
          </w:tcPr>
          <w:p w14:paraId="715A80D7"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Noto Serif CJK SC" w:cs="Lohit Devanagari"/>
                <w:kern w:val="2"/>
                <w:sz w:val="24"/>
                <w:szCs w:val="20"/>
                <w:lang w:val="ru-RU" w:eastAsia="zh-CN" w:bidi="hi-IN"/>
              </w:rPr>
              <w:t>%</w:t>
            </w:r>
          </w:p>
        </w:tc>
        <w:tc>
          <w:tcPr>
            <w:tcW w:w="2126" w:type="dxa"/>
          </w:tcPr>
          <w:p w14:paraId="380DA08E" w14:textId="77777777" w:rsidR="0040568C" w:rsidRPr="001A2F2D" w:rsidRDefault="0040568C" w:rsidP="00637775">
            <w:pPr>
              <w:widowControl w:val="0"/>
              <w:suppressAutoHyphens/>
              <w:spacing w:line="480" w:lineRule="auto"/>
              <w:contextualSpacing/>
              <w:jc w:val="both"/>
              <w:rPr>
                <w:sz w:val="24"/>
                <w:szCs w:val="20"/>
                <w:lang w:val="ru-RU"/>
              </w:rPr>
            </w:pPr>
            <w:r w:rsidRPr="001A2F2D">
              <w:rPr>
                <w:rFonts w:eastAsia="Noto Serif CJK SC" w:cs="Lohit Devanagari"/>
                <w:kern w:val="2"/>
                <w:sz w:val="24"/>
                <w:szCs w:val="20"/>
                <w:lang w:val="ru-RU" w:eastAsia="zh-CN" w:bidi="hi-IN"/>
              </w:rPr>
              <w:t>Наполеон-політичний діяч</w:t>
            </w:r>
          </w:p>
        </w:tc>
        <w:tc>
          <w:tcPr>
            <w:tcW w:w="567" w:type="dxa"/>
          </w:tcPr>
          <w:p w14:paraId="7DD54984"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Noto Serif CJK SC" w:cs="Lohit Devanagari"/>
                <w:kern w:val="2"/>
                <w:sz w:val="24"/>
                <w:szCs w:val="20"/>
                <w:lang w:val="ru-RU" w:eastAsia="zh-CN" w:bidi="hi-IN"/>
              </w:rPr>
              <w:t>%</w:t>
            </w:r>
          </w:p>
        </w:tc>
      </w:tr>
      <w:tr w:rsidR="0040568C" w:rsidRPr="00661775" w14:paraId="1C073D2F" w14:textId="77777777" w:rsidTr="00637775">
        <w:trPr>
          <w:trHeight w:val="1637"/>
        </w:trPr>
        <w:tc>
          <w:tcPr>
            <w:tcW w:w="1696" w:type="dxa"/>
          </w:tcPr>
          <w:p w14:paraId="0A9A10CD" w14:textId="77777777" w:rsidR="0040568C" w:rsidRPr="00723E0A" w:rsidRDefault="0040568C" w:rsidP="00637775">
            <w:pPr>
              <w:widowControl w:val="0"/>
              <w:suppressAutoHyphens/>
              <w:spacing w:line="360" w:lineRule="auto"/>
              <w:contextualSpacing/>
              <w:jc w:val="both"/>
              <w:rPr>
                <w:sz w:val="24"/>
                <w:lang w:val="ru-RU"/>
              </w:rPr>
            </w:pPr>
            <w:r w:rsidRPr="00723E0A">
              <w:rPr>
                <w:rFonts w:eastAsia="Noto Serif CJK SC" w:cs="Lohit Devanagari"/>
                <w:kern w:val="2"/>
                <w:sz w:val="28"/>
                <w:szCs w:val="28"/>
                <w:lang w:val="ru-RU" w:eastAsia="zh-CN" w:bidi="hi-IN"/>
              </w:rPr>
              <w:t>Гн</w:t>
            </w:r>
            <w:r w:rsidRPr="00723E0A">
              <w:rPr>
                <w:rFonts w:eastAsia="Noto Serif CJK SC" w:cs="Lohit Devanagari"/>
                <w:kern w:val="2"/>
                <w:sz w:val="28"/>
                <w:szCs w:val="28"/>
                <w:lang w:val="uk-UA" w:eastAsia="zh-CN" w:bidi="hi-IN"/>
              </w:rPr>
              <w:t>і</w:t>
            </w:r>
            <w:r w:rsidRPr="00723E0A">
              <w:rPr>
                <w:rFonts w:eastAsia="Noto Serif CJK SC" w:cs="Lohit Devanagari"/>
                <w:kern w:val="2"/>
                <w:sz w:val="28"/>
                <w:szCs w:val="28"/>
                <w:lang w:val="ru-RU" w:eastAsia="zh-CN" w:bidi="hi-IN"/>
              </w:rPr>
              <w:t>в</w:t>
            </w:r>
          </w:p>
        </w:tc>
        <w:tc>
          <w:tcPr>
            <w:tcW w:w="2127" w:type="dxa"/>
          </w:tcPr>
          <w:p w14:paraId="53834071"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Calibri" w:cs="Lohit Devanagari"/>
                <w:bCs/>
                <w:color w:val="000000"/>
                <w:kern w:val="2"/>
                <w:sz w:val="20"/>
                <w:szCs w:val="20"/>
                <w:lang w:eastAsia="zh-CN" w:bidi="hi-IN"/>
              </w:rPr>
              <w:t>Br</w:t>
            </w:r>
            <w:r w:rsidRPr="001A2F2D">
              <w:rPr>
                <w:rFonts w:eastAsia="Calibri" w:cs="Lohit Devanagari"/>
                <w:bCs/>
                <w:color w:val="000000"/>
                <w:kern w:val="2"/>
                <w:sz w:val="20"/>
                <w:szCs w:val="20"/>
                <w:lang w:val="ru-RU" w:eastAsia="zh-CN" w:bidi="hi-IN"/>
              </w:rPr>
              <w:t>.</w:t>
            </w:r>
            <w:r w:rsidRPr="001A2F2D">
              <w:rPr>
                <w:rFonts w:eastAsia="Calibri" w:cs="Lohit Devanagari"/>
                <w:bCs/>
                <w:color w:val="000000"/>
                <w:kern w:val="2"/>
                <w:sz w:val="20"/>
                <w:szCs w:val="20"/>
                <w:lang w:eastAsia="zh-CN" w:bidi="hi-IN"/>
              </w:rPr>
              <w:t>D</w:t>
            </w:r>
            <w:r w:rsidRPr="001A2F2D">
              <w:rPr>
                <w:rFonts w:eastAsia="Calibri" w:cs="Lohit Devanagari"/>
                <w:bCs/>
                <w:color w:val="000000"/>
                <w:kern w:val="2"/>
                <w:sz w:val="20"/>
                <w:szCs w:val="20"/>
                <w:lang w:val="ru-RU" w:eastAsia="zh-CN" w:bidi="hi-IN"/>
              </w:rPr>
              <w:t>.</w:t>
            </w:r>
            <w:r w:rsidRPr="001A2F2D">
              <w:rPr>
                <w:rFonts w:eastAsia="Calibri" w:cs="Lohit Devanagari"/>
                <w:bCs/>
                <w:color w:val="000000"/>
                <w:kern w:val="2"/>
                <w:sz w:val="20"/>
                <w:szCs w:val="20"/>
                <w:lang w:eastAsia="zh-CN" w:bidi="hi-IN"/>
              </w:rPr>
              <w:t>S</w:t>
            </w:r>
            <w:r w:rsidRPr="001A2F2D">
              <w:rPr>
                <w:rFonts w:eastAsia="Calibri" w:cs="Lohit Devanagari"/>
                <w:bCs/>
                <w:color w:val="000000"/>
                <w:kern w:val="2"/>
                <w:sz w:val="20"/>
                <w:szCs w:val="20"/>
                <w:lang w:val="ru-RU" w:eastAsia="zh-CN" w:bidi="hi-IN"/>
              </w:rPr>
              <w:t>.</w:t>
            </w:r>
            <w:r w:rsidRPr="001A2F2D">
              <w:rPr>
                <w:rFonts w:eastAsia="Calibri" w:cs="Lohit Devanagari"/>
                <w:bCs/>
                <w:color w:val="000000"/>
                <w:kern w:val="2"/>
                <w:sz w:val="20"/>
                <w:szCs w:val="20"/>
                <w:lang w:eastAsia="zh-CN" w:bidi="hi-IN"/>
              </w:rPr>
              <w:t>H</w:t>
            </w:r>
            <w:r w:rsidRPr="001A2F2D">
              <w:rPr>
                <w:rFonts w:eastAsia="Calibri" w:cs="Lohit Devanagari"/>
                <w:bCs/>
                <w:color w:val="000000"/>
                <w:kern w:val="2"/>
                <w:sz w:val="20"/>
                <w:szCs w:val="20"/>
                <w:lang w:val="ru-RU" w:eastAsia="zh-CN" w:bidi="hi-IN"/>
              </w:rPr>
              <w:t>.</w:t>
            </w:r>
            <w:r w:rsidRPr="001A2F2D">
              <w:rPr>
                <w:rFonts w:eastAsia="Noto Serif CJK SC" w:cs="Lohit Devanagari"/>
                <w:bCs/>
                <w:kern w:val="2"/>
                <w:sz w:val="20"/>
                <w:szCs w:val="20"/>
                <w:lang w:val="ru-RU" w:eastAsia="zh-CN" w:bidi="hi-IN"/>
              </w:rPr>
              <w:t xml:space="preserve">  + </w:t>
            </w:r>
            <w:r w:rsidRPr="001A2F2D">
              <w:rPr>
                <w:rFonts w:eastAsia="Calibri" w:cs="Lohit Devanagari"/>
                <w:bCs/>
                <w:kern w:val="2"/>
                <w:sz w:val="20"/>
                <w:szCs w:val="20"/>
                <w:lang w:val="uk-UA" w:eastAsia="zh-CN" w:bidi="hi-IN"/>
              </w:rPr>
              <w:t>H-F</w:t>
            </w:r>
          </w:p>
          <w:p w14:paraId="6D4C2330"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Calibri" w:cs="Lohit Devanagari"/>
                <w:color w:val="000000"/>
                <w:kern w:val="2"/>
                <w:sz w:val="20"/>
                <w:szCs w:val="20"/>
                <w:lang w:eastAsia="zh-CN" w:bidi="hi-IN"/>
              </w:rPr>
              <w:t>A</w:t>
            </w:r>
            <w:r w:rsidRPr="00A93588">
              <w:rPr>
                <w:rFonts w:eastAsia="Calibri" w:cs="Lohit Devanagari"/>
                <w:color w:val="000000"/>
                <w:kern w:val="2"/>
                <w:sz w:val="20"/>
                <w:szCs w:val="20"/>
                <w:lang w:val="ru-RU" w:eastAsia="zh-CN" w:bidi="hi-IN"/>
              </w:rPr>
              <w:t>.</w:t>
            </w:r>
            <w:r w:rsidRPr="001A2F2D">
              <w:rPr>
                <w:rFonts w:eastAsia="Calibri" w:cs="Lohit Devanagari"/>
                <w:color w:val="000000"/>
                <w:kern w:val="2"/>
                <w:sz w:val="20"/>
                <w:szCs w:val="20"/>
                <w:lang w:eastAsia="zh-CN" w:bidi="hi-IN"/>
              </w:rPr>
              <w:t>S</w:t>
            </w:r>
            <w:r w:rsidRPr="00A93588">
              <w:rPr>
                <w:rFonts w:eastAsia="Calibri" w:cs="Lohit Devanagari"/>
                <w:color w:val="000000"/>
                <w:kern w:val="2"/>
                <w:sz w:val="20"/>
                <w:szCs w:val="20"/>
                <w:lang w:val="ru-RU" w:eastAsia="zh-CN" w:bidi="hi-IN"/>
              </w:rPr>
              <w:t>.</w:t>
            </w:r>
            <w:r w:rsidRPr="001A2F2D">
              <w:rPr>
                <w:rFonts w:eastAsia="Calibri" w:cs="Lohit Devanagari"/>
                <w:color w:val="000000"/>
                <w:kern w:val="2"/>
                <w:sz w:val="20"/>
                <w:szCs w:val="20"/>
                <w:lang w:eastAsia="zh-CN" w:bidi="hi-IN"/>
              </w:rPr>
              <w:t>H</w:t>
            </w:r>
            <w:r w:rsidRPr="00A93588">
              <w:rPr>
                <w:rFonts w:eastAsia="Calibri" w:cs="Lohit Devanagari"/>
                <w:color w:val="000000"/>
                <w:kern w:val="2"/>
                <w:sz w:val="20"/>
                <w:szCs w:val="20"/>
                <w:lang w:val="ru-RU" w:eastAsia="zh-CN" w:bidi="hi-IN"/>
              </w:rPr>
              <w:t xml:space="preserve">. + </w:t>
            </w:r>
            <w:r w:rsidRPr="001A2F2D">
              <w:rPr>
                <w:rFonts w:eastAsia="Calibri" w:cs="Lohit Devanagari"/>
                <w:color w:val="000000"/>
                <w:kern w:val="2"/>
                <w:sz w:val="20"/>
                <w:szCs w:val="20"/>
                <w:lang w:eastAsia="zh-CN" w:bidi="hi-IN"/>
              </w:rPr>
              <w:t>H</w:t>
            </w:r>
            <w:r w:rsidRPr="00A93588">
              <w:rPr>
                <w:rFonts w:eastAsia="Calibri" w:cs="Lohit Devanagari"/>
                <w:color w:val="000000"/>
                <w:kern w:val="2"/>
                <w:sz w:val="20"/>
                <w:szCs w:val="20"/>
                <w:lang w:val="ru-RU" w:eastAsia="zh-CN" w:bidi="hi-IN"/>
              </w:rPr>
              <w:t>-</w:t>
            </w:r>
            <w:r w:rsidRPr="001A2F2D">
              <w:rPr>
                <w:rFonts w:eastAsia="Calibri" w:cs="Lohit Devanagari"/>
                <w:color w:val="000000"/>
                <w:kern w:val="2"/>
                <w:sz w:val="20"/>
                <w:szCs w:val="20"/>
                <w:lang w:eastAsia="zh-CN" w:bidi="hi-IN"/>
              </w:rPr>
              <w:t>F</w:t>
            </w:r>
          </w:p>
        </w:tc>
        <w:tc>
          <w:tcPr>
            <w:tcW w:w="567" w:type="dxa"/>
          </w:tcPr>
          <w:p w14:paraId="1CEED71C" w14:textId="77777777" w:rsidR="0040568C" w:rsidRPr="001A2F2D" w:rsidRDefault="0040568C" w:rsidP="00637775">
            <w:pPr>
              <w:widowControl w:val="0"/>
              <w:suppressAutoHyphens/>
              <w:spacing w:line="480" w:lineRule="auto"/>
              <w:contextualSpacing/>
              <w:jc w:val="both"/>
              <w:rPr>
                <w:sz w:val="20"/>
                <w:szCs w:val="20"/>
              </w:rPr>
            </w:pPr>
            <w:r w:rsidRPr="001A2F2D">
              <w:rPr>
                <w:sz w:val="20"/>
                <w:szCs w:val="20"/>
              </w:rPr>
              <w:t>65</w:t>
            </w:r>
          </w:p>
          <w:p w14:paraId="11BF0B97" w14:textId="77777777" w:rsidR="0040568C" w:rsidRPr="001A2F2D" w:rsidRDefault="0040568C" w:rsidP="00637775">
            <w:pPr>
              <w:widowControl w:val="0"/>
              <w:suppressAutoHyphens/>
              <w:spacing w:line="480" w:lineRule="auto"/>
              <w:contextualSpacing/>
              <w:jc w:val="both"/>
              <w:rPr>
                <w:sz w:val="20"/>
                <w:szCs w:val="20"/>
                <w:lang w:val="ru-RU"/>
              </w:rPr>
            </w:pPr>
            <w:r w:rsidRPr="001A2F2D">
              <w:rPr>
                <w:sz w:val="20"/>
                <w:szCs w:val="20"/>
                <w:lang w:val="ru-RU"/>
              </w:rPr>
              <w:t>35</w:t>
            </w:r>
          </w:p>
        </w:tc>
        <w:tc>
          <w:tcPr>
            <w:tcW w:w="1984" w:type="dxa"/>
          </w:tcPr>
          <w:p w14:paraId="692C5F18" w14:textId="77777777" w:rsidR="0040568C" w:rsidRPr="001A2F2D" w:rsidRDefault="0040568C" w:rsidP="00637775">
            <w:pPr>
              <w:widowControl w:val="0"/>
              <w:suppressAutoHyphens/>
              <w:spacing w:before="57" w:after="57" w:line="480" w:lineRule="auto"/>
              <w:contextualSpacing/>
              <w:jc w:val="both"/>
              <w:rPr>
                <w:sz w:val="20"/>
                <w:szCs w:val="20"/>
                <w:lang w:val="ru-RU"/>
              </w:rPr>
            </w:pPr>
          </w:p>
        </w:tc>
        <w:tc>
          <w:tcPr>
            <w:tcW w:w="567" w:type="dxa"/>
          </w:tcPr>
          <w:p w14:paraId="6649013F" w14:textId="77777777" w:rsidR="0040568C" w:rsidRPr="001A2F2D" w:rsidRDefault="0040568C" w:rsidP="00637775">
            <w:pPr>
              <w:widowControl w:val="0"/>
              <w:suppressAutoHyphens/>
              <w:spacing w:before="57" w:after="57" w:line="480" w:lineRule="auto"/>
              <w:contextualSpacing/>
              <w:jc w:val="both"/>
              <w:rPr>
                <w:sz w:val="20"/>
                <w:szCs w:val="20"/>
                <w:lang w:val="ru-RU"/>
              </w:rPr>
            </w:pPr>
          </w:p>
        </w:tc>
        <w:tc>
          <w:tcPr>
            <w:tcW w:w="2126" w:type="dxa"/>
          </w:tcPr>
          <w:p w14:paraId="19C1AC73" w14:textId="77777777" w:rsidR="0040568C" w:rsidRPr="00A93588" w:rsidRDefault="0040568C" w:rsidP="00637775">
            <w:pPr>
              <w:widowControl w:val="0"/>
              <w:suppressAutoHyphens/>
              <w:spacing w:line="480" w:lineRule="auto"/>
              <w:contextualSpacing/>
              <w:jc w:val="both"/>
              <w:rPr>
                <w:sz w:val="20"/>
                <w:szCs w:val="20"/>
                <w:lang w:val="ru-RU"/>
              </w:rPr>
            </w:pPr>
            <w:r w:rsidRPr="001A2F2D">
              <w:rPr>
                <w:sz w:val="20"/>
                <w:szCs w:val="20"/>
              </w:rPr>
              <w:t>Sl</w:t>
            </w:r>
            <w:r w:rsidRPr="00A93588">
              <w:rPr>
                <w:sz w:val="20"/>
                <w:szCs w:val="20"/>
                <w:lang w:val="ru-RU"/>
              </w:rPr>
              <w:t xml:space="preserve">. </w:t>
            </w:r>
            <w:r w:rsidRPr="001A2F2D">
              <w:rPr>
                <w:sz w:val="20"/>
                <w:szCs w:val="20"/>
              </w:rPr>
              <w:t>H</w:t>
            </w:r>
            <w:r w:rsidRPr="00A93588">
              <w:rPr>
                <w:sz w:val="20"/>
                <w:szCs w:val="20"/>
                <w:lang w:val="ru-RU"/>
              </w:rPr>
              <w:t xml:space="preserve">. –  </w:t>
            </w:r>
            <w:r w:rsidRPr="001A2F2D">
              <w:rPr>
                <w:sz w:val="20"/>
                <w:szCs w:val="20"/>
              </w:rPr>
              <w:t>L</w:t>
            </w:r>
            <w:r w:rsidRPr="00A93588">
              <w:rPr>
                <w:sz w:val="20"/>
                <w:szCs w:val="20"/>
                <w:lang w:val="ru-RU"/>
              </w:rPr>
              <w:t>-</w:t>
            </w:r>
            <w:r w:rsidRPr="001A2F2D">
              <w:rPr>
                <w:sz w:val="20"/>
                <w:szCs w:val="20"/>
              </w:rPr>
              <w:t>R</w:t>
            </w:r>
          </w:p>
          <w:p w14:paraId="36017418" w14:textId="77777777" w:rsidR="0040568C" w:rsidRPr="00A93588" w:rsidRDefault="0040568C" w:rsidP="00637775">
            <w:pPr>
              <w:widowControl w:val="0"/>
              <w:suppressAutoHyphens/>
              <w:spacing w:line="480" w:lineRule="auto"/>
              <w:contextualSpacing/>
              <w:jc w:val="both"/>
              <w:rPr>
                <w:rFonts w:eastAsia="Noto Serif CJK SC" w:cs="Lohit Devanagari"/>
                <w:bCs/>
                <w:kern w:val="2"/>
                <w:sz w:val="20"/>
                <w:szCs w:val="20"/>
                <w:lang w:val="ru-RU" w:eastAsia="zh-CN" w:bidi="hi-IN"/>
              </w:rPr>
            </w:pPr>
            <w:r w:rsidRPr="001A2F2D">
              <w:rPr>
                <w:rFonts w:eastAsia="Calibri" w:cs="Lohit Devanagari"/>
                <w:bCs/>
                <w:color w:val="000000"/>
                <w:kern w:val="2"/>
                <w:sz w:val="20"/>
                <w:szCs w:val="20"/>
                <w:lang w:val="uk-UA" w:eastAsia="zh-CN" w:bidi="hi-IN"/>
              </w:rPr>
              <w:t>D.S.H.</w:t>
            </w:r>
            <w:r w:rsidRPr="00A93588">
              <w:rPr>
                <w:rFonts w:eastAsia="Noto Serif CJK SC" w:cs="Lohit Devanagari"/>
                <w:bCs/>
                <w:kern w:val="2"/>
                <w:sz w:val="20"/>
                <w:szCs w:val="20"/>
                <w:lang w:val="ru-RU" w:eastAsia="zh-CN" w:bidi="hi-IN"/>
              </w:rPr>
              <w:t xml:space="preserve">  + </w:t>
            </w:r>
            <w:r w:rsidRPr="001A2F2D">
              <w:rPr>
                <w:rFonts w:eastAsia="Noto Serif CJK SC" w:cs="Lohit Devanagari"/>
                <w:bCs/>
                <w:kern w:val="2"/>
                <w:sz w:val="20"/>
                <w:szCs w:val="20"/>
                <w:lang w:eastAsia="zh-CN" w:bidi="hi-IN"/>
              </w:rPr>
              <w:t>L</w:t>
            </w:r>
            <w:r w:rsidRPr="00A93588">
              <w:rPr>
                <w:rFonts w:eastAsia="Noto Serif CJK SC" w:cs="Lohit Devanagari"/>
                <w:bCs/>
                <w:kern w:val="2"/>
                <w:sz w:val="20"/>
                <w:szCs w:val="20"/>
                <w:lang w:val="ru-RU" w:eastAsia="zh-CN" w:bidi="hi-IN"/>
              </w:rPr>
              <w:t>-</w:t>
            </w:r>
            <w:r w:rsidRPr="001A2F2D">
              <w:rPr>
                <w:rFonts w:eastAsia="Noto Serif CJK SC" w:cs="Lohit Devanagari"/>
                <w:bCs/>
                <w:kern w:val="2"/>
                <w:sz w:val="20"/>
                <w:szCs w:val="20"/>
                <w:lang w:eastAsia="zh-CN" w:bidi="hi-IN"/>
              </w:rPr>
              <w:t>R</w:t>
            </w:r>
          </w:p>
          <w:p w14:paraId="70CF9F06" w14:textId="77777777" w:rsidR="0040568C" w:rsidRPr="00A93588" w:rsidRDefault="0040568C" w:rsidP="00637775">
            <w:pPr>
              <w:widowControl w:val="0"/>
              <w:suppressAutoHyphens/>
              <w:spacing w:line="480" w:lineRule="auto"/>
              <w:contextualSpacing/>
              <w:jc w:val="both"/>
              <w:rPr>
                <w:rFonts w:eastAsia="Noto Serif CJK SC" w:cs="Lohit Devanagari"/>
                <w:bCs/>
                <w:kern w:val="2"/>
                <w:sz w:val="20"/>
                <w:szCs w:val="20"/>
                <w:lang w:val="ru-RU" w:eastAsia="zh-CN" w:bidi="hi-IN"/>
              </w:rPr>
            </w:pPr>
            <w:r w:rsidRPr="001A2F2D">
              <w:rPr>
                <w:rFonts w:eastAsia="Calibri" w:cs="Lohit Devanagari"/>
                <w:bCs/>
                <w:color w:val="000000"/>
                <w:kern w:val="2"/>
                <w:sz w:val="20"/>
                <w:szCs w:val="20"/>
                <w:lang w:val="uk-UA" w:eastAsia="zh-CN" w:bidi="hi-IN"/>
              </w:rPr>
              <w:t>D.S.H.</w:t>
            </w:r>
            <w:r w:rsidRPr="00A93588">
              <w:rPr>
                <w:rFonts w:eastAsia="Noto Serif CJK SC" w:cs="Lohit Devanagari"/>
                <w:bCs/>
                <w:kern w:val="2"/>
                <w:sz w:val="20"/>
                <w:szCs w:val="20"/>
                <w:lang w:val="ru-RU" w:eastAsia="zh-CN" w:bidi="hi-IN"/>
              </w:rPr>
              <w:t xml:space="preserve">  + </w:t>
            </w:r>
            <w:r w:rsidRPr="001A2F2D">
              <w:rPr>
                <w:rFonts w:eastAsia="Noto Serif CJK SC" w:cs="Lohit Devanagari"/>
                <w:bCs/>
                <w:kern w:val="2"/>
                <w:sz w:val="20"/>
                <w:szCs w:val="20"/>
                <w:lang w:eastAsia="zh-CN" w:bidi="hi-IN"/>
              </w:rPr>
              <w:t>H</w:t>
            </w:r>
            <w:r w:rsidRPr="00A93588">
              <w:rPr>
                <w:rFonts w:eastAsia="Noto Serif CJK SC" w:cs="Lohit Devanagari"/>
                <w:bCs/>
                <w:kern w:val="2"/>
                <w:sz w:val="20"/>
                <w:szCs w:val="20"/>
                <w:lang w:val="ru-RU" w:eastAsia="zh-CN" w:bidi="hi-IN"/>
              </w:rPr>
              <w:t>-</w:t>
            </w:r>
            <w:r w:rsidRPr="001A2F2D">
              <w:rPr>
                <w:rFonts w:eastAsia="Noto Serif CJK SC" w:cs="Lohit Devanagari"/>
                <w:bCs/>
                <w:kern w:val="2"/>
                <w:sz w:val="20"/>
                <w:szCs w:val="20"/>
                <w:lang w:eastAsia="zh-CN" w:bidi="hi-IN"/>
              </w:rPr>
              <w:t>F</w:t>
            </w:r>
            <w:r w:rsidRPr="00A93588">
              <w:rPr>
                <w:rFonts w:eastAsia="Noto Serif CJK SC" w:cs="Lohit Devanagari"/>
                <w:bCs/>
                <w:kern w:val="2"/>
                <w:sz w:val="20"/>
                <w:szCs w:val="20"/>
                <w:lang w:val="ru-RU" w:eastAsia="zh-CN" w:bidi="hi-IN"/>
              </w:rPr>
              <w:t xml:space="preserve"> </w:t>
            </w:r>
          </w:p>
        </w:tc>
        <w:tc>
          <w:tcPr>
            <w:tcW w:w="567" w:type="dxa"/>
          </w:tcPr>
          <w:p w14:paraId="68148F01" w14:textId="77777777" w:rsidR="0040568C" w:rsidRDefault="0040568C" w:rsidP="00637775">
            <w:pPr>
              <w:widowControl w:val="0"/>
              <w:suppressAutoHyphens/>
              <w:spacing w:line="480" w:lineRule="auto"/>
              <w:contextualSpacing/>
              <w:jc w:val="both"/>
              <w:rPr>
                <w:sz w:val="20"/>
                <w:szCs w:val="20"/>
                <w:lang w:val="uk-UA"/>
              </w:rPr>
            </w:pPr>
            <w:r>
              <w:rPr>
                <w:sz w:val="20"/>
                <w:szCs w:val="20"/>
                <w:lang w:val="uk-UA"/>
              </w:rPr>
              <w:t>40</w:t>
            </w:r>
          </w:p>
          <w:p w14:paraId="77BF13DE" w14:textId="77777777" w:rsidR="0040568C" w:rsidRDefault="0040568C" w:rsidP="00637775">
            <w:pPr>
              <w:widowControl w:val="0"/>
              <w:suppressAutoHyphens/>
              <w:spacing w:line="480" w:lineRule="auto"/>
              <w:contextualSpacing/>
              <w:jc w:val="both"/>
              <w:rPr>
                <w:sz w:val="20"/>
                <w:szCs w:val="20"/>
                <w:lang w:val="uk-UA"/>
              </w:rPr>
            </w:pPr>
            <w:r>
              <w:rPr>
                <w:sz w:val="20"/>
                <w:szCs w:val="20"/>
                <w:lang w:val="uk-UA"/>
              </w:rPr>
              <w:t>20</w:t>
            </w:r>
          </w:p>
          <w:p w14:paraId="786A2B2C" w14:textId="77777777" w:rsidR="0040568C" w:rsidRPr="00615E48" w:rsidRDefault="0040568C" w:rsidP="00637775">
            <w:pPr>
              <w:widowControl w:val="0"/>
              <w:suppressAutoHyphens/>
              <w:spacing w:line="480" w:lineRule="auto"/>
              <w:contextualSpacing/>
              <w:jc w:val="both"/>
              <w:rPr>
                <w:sz w:val="20"/>
                <w:szCs w:val="20"/>
                <w:lang w:val="uk-UA"/>
              </w:rPr>
            </w:pPr>
            <w:r>
              <w:rPr>
                <w:sz w:val="20"/>
                <w:szCs w:val="20"/>
                <w:lang w:val="uk-UA"/>
              </w:rPr>
              <w:t>40</w:t>
            </w:r>
          </w:p>
        </w:tc>
      </w:tr>
      <w:tr w:rsidR="0040568C" w:rsidRPr="00723E0A" w14:paraId="61C2E2A3" w14:textId="77777777" w:rsidTr="00637775">
        <w:trPr>
          <w:trHeight w:val="1638"/>
        </w:trPr>
        <w:tc>
          <w:tcPr>
            <w:tcW w:w="1696" w:type="dxa"/>
          </w:tcPr>
          <w:p w14:paraId="5CC2F3D6" w14:textId="77777777" w:rsidR="0040568C" w:rsidRPr="00FB2586" w:rsidRDefault="0040568C" w:rsidP="00637775">
            <w:pPr>
              <w:widowControl w:val="0"/>
              <w:suppressAutoHyphens/>
              <w:spacing w:line="360" w:lineRule="auto"/>
              <w:contextualSpacing/>
              <w:jc w:val="both"/>
              <w:rPr>
                <w:sz w:val="24"/>
                <w:lang w:val="uk-UA"/>
              </w:rPr>
            </w:pPr>
            <w:r>
              <w:rPr>
                <w:rFonts w:eastAsia="Noto Serif CJK SC" w:cs="Lohit Devanagari"/>
                <w:kern w:val="2"/>
                <w:sz w:val="28"/>
                <w:szCs w:val="28"/>
                <w:lang w:val="ru-RU" w:eastAsia="zh-CN" w:bidi="hi-IN"/>
              </w:rPr>
              <w:t>Спокій</w:t>
            </w:r>
            <w:r>
              <w:rPr>
                <w:rFonts w:eastAsia="Noto Serif CJK SC" w:cs="Lohit Devanagari"/>
                <w:kern w:val="2"/>
                <w:sz w:val="28"/>
                <w:szCs w:val="28"/>
                <w:lang w:eastAsia="zh-CN" w:bidi="hi-IN"/>
              </w:rPr>
              <w:t xml:space="preserve">, </w:t>
            </w:r>
            <w:r>
              <w:rPr>
                <w:rFonts w:eastAsia="Noto Serif CJK SC" w:cs="Lohit Devanagari"/>
                <w:kern w:val="2"/>
                <w:sz w:val="28"/>
                <w:szCs w:val="28"/>
                <w:lang w:val="uk-UA" w:eastAsia="zh-CN" w:bidi="hi-IN"/>
              </w:rPr>
              <w:t xml:space="preserve">впевненість </w:t>
            </w:r>
          </w:p>
        </w:tc>
        <w:tc>
          <w:tcPr>
            <w:tcW w:w="2127" w:type="dxa"/>
          </w:tcPr>
          <w:p w14:paraId="3E1148AF" w14:textId="77777777" w:rsidR="0040568C" w:rsidRPr="001A2F2D" w:rsidRDefault="0040568C" w:rsidP="00637775">
            <w:pPr>
              <w:widowControl w:val="0"/>
              <w:suppressAutoHyphens/>
              <w:spacing w:line="480" w:lineRule="auto"/>
              <w:contextualSpacing/>
              <w:rPr>
                <w:rFonts w:eastAsia="Calibri" w:cs="Lohit Devanagari"/>
                <w:b/>
                <w:bCs/>
                <w:color w:val="000000"/>
                <w:kern w:val="2"/>
                <w:sz w:val="20"/>
                <w:szCs w:val="20"/>
                <w:lang w:val="uk-UA" w:eastAsia="zh-CN" w:bidi="hi-IN"/>
              </w:rPr>
            </w:pPr>
            <w:r w:rsidRPr="001A2F2D">
              <w:rPr>
                <w:rFonts w:eastAsia="Calibri" w:cs="Lohit Devanagari"/>
                <w:b/>
                <w:bCs/>
                <w:color w:val="000000"/>
                <w:kern w:val="2"/>
                <w:sz w:val="20"/>
                <w:szCs w:val="20"/>
                <w:lang w:val="uk-UA" w:eastAsia="zh-CN" w:bidi="hi-IN"/>
              </w:rPr>
              <w:t>D.S.H. + L-F</w:t>
            </w:r>
          </w:p>
          <w:p w14:paraId="381E49A7" w14:textId="77777777" w:rsidR="0040568C" w:rsidRPr="001A2F2D" w:rsidRDefault="0040568C" w:rsidP="00637775">
            <w:pPr>
              <w:widowControl w:val="0"/>
              <w:suppressAutoHyphens/>
              <w:spacing w:line="480" w:lineRule="auto"/>
              <w:contextualSpacing/>
              <w:rPr>
                <w:sz w:val="20"/>
                <w:szCs w:val="20"/>
                <w:lang w:val="ru-RU"/>
              </w:rPr>
            </w:pPr>
          </w:p>
        </w:tc>
        <w:tc>
          <w:tcPr>
            <w:tcW w:w="567" w:type="dxa"/>
          </w:tcPr>
          <w:p w14:paraId="7CFC4A9B" w14:textId="77777777" w:rsidR="0040568C" w:rsidRPr="001A2F2D" w:rsidRDefault="0040568C" w:rsidP="00637775">
            <w:pPr>
              <w:widowControl w:val="0"/>
              <w:suppressAutoHyphens/>
              <w:spacing w:line="480" w:lineRule="auto"/>
              <w:rPr>
                <w:sz w:val="20"/>
                <w:szCs w:val="20"/>
                <w:lang w:val="ru-RU"/>
              </w:rPr>
            </w:pPr>
            <w:r>
              <w:rPr>
                <w:rFonts w:eastAsia="Calibri" w:cs="Lohit Devanagari"/>
                <w:kern w:val="2"/>
                <w:sz w:val="20"/>
                <w:szCs w:val="20"/>
                <w:lang w:val="uk-UA" w:eastAsia="zh-CN" w:bidi="hi-IN"/>
              </w:rPr>
              <w:t>100</w:t>
            </w:r>
          </w:p>
        </w:tc>
        <w:tc>
          <w:tcPr>
            <w:tcW w:w="1984" w:type="dxa"/>
          </w:tcPr>
          <w:p w14:paraId="75C70C53" w14:textId="77777777" w:rsidR="0040568C" w:rsidRPr="001A2F2D" w:rsidRDefault="0040568C" w:rsidP="00637775">
            <w:pPr>
              <w:widowControl w:val="0"/>
              <w:suppressAutoHyphens/>
              <w:spacing w:line="480" w:lineRule="auto"/>
              <w:contextualSpacing/>
              <w:rPr>
                <w:rFonts w:eastAsia="Calibri" w:cs="Lohit Devanagari"/>
                <w:b/>
                <w:bCs/>
                <w:color w:val="000000"/>
                <w:kern w:val="2"/>
                <w:sz w:val="20"/>
                <w:szCs w:val="20"/>
                <w:lang w:val="uk-UA" w:eastAsia="zh-CN" w:bidi="hi-IN"/>
              </w:rPr>
            </w:pPr>
            <w:r w:rsidRPr="001A2F2D">
              <w:rPr>
                <w:rFonts w:eastAsia="Calibri" w:cs="Lohit Devanagari"/>
                <w:b/>
                <w:bCs/>
                <w:color w:val="000000"/>
                <w:kern w:val="2"/>
                <w:sz w:val="20"/>
                <w:szCs w:val="20"/>
                <w:lang w:val="uk-UA" w:eastAsia="zh-CN" w:bidi="hi-IN"/>
              </w:rPr>
              <w:t>D.S.H. + L-F</w:t>
            </w:r>
          </w:p>
          <w:p w14:paraId="7030BB45" w14:textId="77777777" w:rsidR="0040568C" w:rsidRPr="001A2F2D" w:rsidRDefault="0040568C" w:rsidP="00637775">
            <w:pPr>
              <w:widowControl w:val="0"/>
              <w:suppressAutoHyphens/>
              <w:spacing w:line="480" w:lineRule="auto"/>
              <w:contextualSpacing/>
              <w:rPr>
                <w:b/>
                <w:sz w:val="20"/>
                <w:szCs w:val="20"/>
                <w:lang w:val="ru-RU"/>
              </w:rPr>
            </w:pPr>
          </w:p>
          <w:p w14:paraId="188D2E4B" w14:textId="77777777" w:rsidR="0040568C" w:rsidRPr="001A2F2D" w:rsidRDefault="0040568C" w:rsidP="00637775">
            <w:pPr>
              <w:widowControl w:val="0"/>
              <w:suppressAutoHyphens/>
              <w:spacing w:line="480" w:lineRule="auto"/>
              <w:contextualSpacing/>
              <w:jc w:val="both"/>
              <w:rPr>
                <w:sz w:val="20"/>
                <w:szCs w:val="20"/>
                <w:lang w:val="ru-RU"/>
              </w:rPr>
            </w:pPr>
          </w:p>
        </w:tc>
        <w:tc>
          <w:tcPr>
            <w:tcW w:w="567" w:type="dxa"/>
          </w:tcPr>
          <w:p w14:paraId="7B35C032" w14:textId="77777777" w:rsidR="0040568C" w:rsidRPr="001A2F2D" w:rsidRDefault="0040568C" w:rsidP="00637775">
            <w:pPr>
              <w:widowControl w:val="0"/>
              <w:suppressAutoHyphens/>
              <w:spacing w:line="480" w:lineRule="auto"/>
              <w:contextualSpacing/>
              <w:jc w:val="both"/>
              <w:rPr>
                <w:sz w:val="20"/>
                <w:szCs w:val="20"/>
              </w:rPr>
            </w:pPr>
            <w:r w:rsidRPr="001A2F2D">
              <w:rPr>
                <w:sz w:val="20"/>
                <w:szCs w:val="20"/>
              </w:rPr>
              <w:t>100</w:t>
            </w:r>
          </w:p>
        </w:tc>
        <w:tc>
          <w:tcPr>
            <w:tcW w:w="2126" w:type="dxa"/>
          </w:tcPr>
          <w:p w14:paraId="581B2CE8" w14:textId="77777777" w:rsidR="0040568C" w:rsidRPr="00A93588" w:rsidRDefault="0040568C" w:rsidP="00637775">
            <w:pPr>
              <w:widowControl w:val="0"/>
              <w:suppressAutoHyphens/>
              <w:spacing w:line="480" w:lineRule="auto"/>
              <w:contextualSpacing/>
              <w:rPr>
                <w:b/>
                <w:sz w:val="20"/>
                <w:szCs w:val="20"/>
              </w:rPr>
            </w:pPr>
            <w:r w:rsidRPr="001A2F2D">
              <w:rPr>
                <w:rFonts w:eastAsia="Calibri" w:cs="Lohit Devanagari"/>
                <w:b/>
                <w:bCs/>
                <w:color w:val="000000"/>
                <w:kern w:val="2"/>
                <w:sz w:val="20"/>
                <w:szCs w:val="20"/>
                <w:lang w:val="uk-UA" w:eastAsia="zh-CN" w:bidi="hi-IN"/>
              </w:rPr>
              <w:t>D.S.H. + L-F</w:t>
            </w:r>
          </w:p>
          <w:p w14:paraId="2596AC1B" w14:textId="77777777" w:rsidR="0040568C" w:rsidRPr="00A93588" w:rsidRDefault="0040568C" w:rsidP="00637775">
            <w:pPr>
              <w:widowControl w:val="0"/>
              <w:suppressAutoHyphens/>
              <w:spacing w:line="480" w:lineRule="auto"/>
              <w:rPr>
                <w:sz w:val="20"/>
                <w:szCs w:val="20"/>
              </w:rPr>
            </w:pPr>
            <w:r w:rsidRPr="001A2F2D">
              <w:rPr>
                <w:rFonts w:eastAsia="Calibri" w:cs="Lohit Devanagari"/>
                <w:color w:val="000000"/>
                <w:kern w:val="2"/>
                <w:sz w:val="20"/>
                <w:szCs w:val="20"/>
                <w:lang w:val="uk-UA" w:eastAsia="zh-CN" w:bidi="hi-IN"/>
              </w:rPr>
              <w:t xml:space="preserve">D.S.H. + </w:t>
            </w:r>
            <w:r w:rsidRPr="001A2F2D">
              <w:rPr>
                <w:rFonts w:eastAsia="Calibri" w:cs="Lohit Devanagari"/>
                <w:color w:val="000000"/>
                <w:kern w:val="2"/>
                <w:sz w:val="20"/>
                <w:szCs w:val="20"/>
                <w:lang w:eastAsia="zh-CN" w:bidi="hi-IN"/>
              </w:rPr>
              <w:t>M</w:t>
            </w:r>
            <w:r w:rsidRPr="00A93588">
              <w:rPr>
                <w:rFonts w:eastAsia="Calibri" w:cs="Lohit Devanagari"/>
                <w:color w:val="000000"/>
                <w:kern w:val="2"/>
                <w:sz w:val="20"/>
                <w:szCs w:val="20"/>
                <w:lang w:eastAsia="zh-CN" w:bidi="hi-IN"/>
              </w:rPr>
              <w:t>-</w:t>
            </w:r>
            <w:r w:rsidRPr="001A2F2D">
              <w:rPr>
                <w:rFonts w:eastAsia="Calibri" w:cs="Lohit Devanagari"/>
                <w:color w:val="000000"/>
                <w:kern w:val="2"/>
                <w:sz w:val="20"/>
                <w:szCs w:val="20"/>
                <w:lang w:eastAsia="zh-CN" w:bidi="hi-IN"/>
              </w:rPr>
              <w:t>R</w:t>
            </w:r>
          </w:p>
          <w:p w14:paraId="205549E6" w14:textId="77777777" w:rsidR="0040568C" w:rsidRPr="001A2F2D" w:rsidRDefault="0040568C" w:rsidP="00637775">
            <w:pPr>
              <w:widowControl w:val="0"/>
              <w:suppressAutoHyphens/>
              <w:spacing w:line="480" w:lineRule="auto"/>
              <w:contextualSpacing/>
              <w:rPr>
                <w:sz w:val="20"/>
                <w:szCs w:val="20"/>
              </w:rPr>
            </w:pPr>
            <w:r w:rsidRPr="001A2F2D">
              <w:rPr>
                <w:rFonts w:eastAsia="Calibri" w:cs="Lohit Devanagari"/>
                <w:bCs/>
                <w:color w:val="000000"/>
                <w:kern w:val="2"/>
                <w:sz w:val="20"/>
                <w:szCs w:val="20"/>
                <w:lang w:val="uk-UA" w:eastAsia="zh-CN" w:bidi="hi-IN"/>
              </w:rPr>
              <w:t>D.S.H. + L-</w:t>
            </w:r>
            <w:r w:rsidRPr="001A2F2D">
              <w:rPr>
                <w:rFonts w:eastAsia="Calibri" w:cs="Lohit Devanagari"/>
                <w:bCs/>
                <w:color w:val="000000"/>
                <w:kern w:val="2"/>
                <w:sz w:val="20"/>
                <w:szCs w:val="20"/>
                <w:lang w:eastAsia="zh-CN" w:bidi="hi-IN"/>
              </w:rPr>
              <w:t>R</w:t>
            </w:r>
          </w:p>
          <w:p w14:paraId="0300B7FA" w14:textId="77777777" w:rsidR="0040568C" w:rsidRPr="00A93588" w:rsidRDefault="0040568C" w:rsidP="00637775">
            <w:pPr>
              <w:widowControl w:val="0"/>
              <w:suppressAutoHyphens/>
              <w:spacing w:line="480" w:lineRule="auto"/>
              <w:contextualSpacing/>
              <w:jc w:val="both"/>
              <w:rPr>
                <w:sz w:val="20"/>
                <w:szCs w:val="20"/>
              </w:rPr>
            </w:pPr>
          </w:p>
        </w:tc>
        <w:tc>
          <w:tcPr>
            <w:tcW w:w="567" w:type="dxa"/>
          </w:tcPr>
          <w:p w14:paraId="4D9EA6DE" w14:textId="77777777" w:rsidR="0040568C" w:rsidRDefault="0040568C" w:rsidP="00637775">
            <w:pPr>
              <w:widowControl w:val="0"/>
              <w:suppressAutoHyphens/>
              <w:spacing w:line="480" w:lineRule="auto"/>
              <w:contextualSpacing/>
              <w:jc w:val="both"/>
              <w:rPr>
                <w:sz w:val="20"/>
                <w:szCs w:val="20"/>
                <w:lang w:val="ru-RU"/>
              </w:rPr>
            </w:pPr>
            <w:r>
              <w:rPr>
                <w:sz w:val="20"/>
                <w:szCs w:val="20"/>
                <w:lang w:val="ru-RU"/>
              </w:rPr>
              <w:t>50</w:t>
            </w:r>
          </w:p>
          <w:p w14:paraId="5A748391" w14:textId="77777777" w:rsidR="0040568C" w:rsidRDefault="0040568C" w:rsidP="00637775">
            <w:pPr>
              <w:widowControl w:val="0"/>
              <w:suppressAutoHyphens/>
              <w:spacing w:line="480" w:lineRule="auto"/>
              <w:contextualSpacing/>
              <w:jc w:val="both"/>
              <w:rPr>
                <w:sz w:val="20"/>
                <w:szCs w:val="20"/>
                <w:lang w:val="ru-RU"/>
              </w:rPr>
            </w:pPr>
            <w:r>
              <w:rPr>
                <w:sz w:val="20"/>
                <w:szCs w:val="20"/>
                <w:lang w:val="ru-RU"/>
              </w:rPr>
              <w:t>20</w:t>
            </w:r>
          </w:p>
          <w:p w14:paraId="42E83841" w14:textId="77777777" w:rsidR="0040568C" w:rsidRPr="001A2F2D" w:rsidRDefault="0040568C" w:rsidP="00637775">
            <w:pPr>
              <w:widowControl w:val="0"/>
              <w:suppressAutoHyphens/>
              <w:spacing w:line="480" w:lineRule="auto"/>
              <w:contextualSpacing/>
              <w:jc w:val="both"/>
              <w:rPr>
                <w:sz w:val="20"/>
                <w:szCs w:val="20"/>
                <w:lang w:val="ru-RU"/>
              </w:rPr>
            </w:pPr>
            <w:r>
              <w:rPr>
                <w:sz w:val="20"/>
                <w:szCs w:val="20"/>
                <w:lang w:val="ru-RU"/>
              </w:rPr>
              <w:t>30</w:t>
            </w:r>
          </w:p>
        </w:tc>
      </w:tr>
      <w:tr w:rsidR="0040568C" w:rsidRPr="00723E0A" w14:paraId="6083FCD8" w14:textId="77777777" w:rsidTr="00637775">
        <w:tc>
          <w:tcPr>
            <w:tcW w:w="1696" w:type="dxa"/>
          </w:tcPr>
          <w:p w14:paraId="0C7D7CEE" w14:textId="77777777" w:rsidR="0040568C" w:rsidRPr="00723E0A" w:rsidRDefault="0040568C" w:rsidP="00637775">
            <w:pPr>
              <w:widowControl w:val="0"/>
              <w:suppressAutoHyphens/>
              <w:spacing w:line="360" w:lineRule="auto"/>
              <w:contextualSpacing/>
              <w:jc w:val="both"/>
              <w:rPr>
                <w:sz w:val="24"/>
                <w:lang w:val="ru-RU"/>
              </w:rPr>
            </w:pPr>
            <w:r w:rsidRPr="00723E0A">
              <w:rPr>
                <w:rFonts w:eastAsia="Noto Serif CJK SC" w:cs="Lohit Devanagari"/>
                <w:kern w:val="2"/>
                <w:sz w:val="28"/>
                <w:szCs w:val="28"/>
                <w:lang w:val="ru-RU" w:eastAsia="zh-CN" w:bidi="hi-IN"/>
              </w:rPr>
              <w:t xml:space="preserve">Образа </w:t>
            </w:r>
          </w:p>
        </w:tc>
        <w:tc>
          <w:tcPr>
            <w:tcW w:w="2127" w:type="dxa"/>
          </w:tcPr>
          <w:p w14:paraId="452E77A6" w14:textId="77777777" w:rsidR="0040568C" w:rsidRPr="008E3A73" w:rsidRDefault="0040568C" w:rsidP="00637775">
            <w:pPr>
              <w:widowControl w:val="0"/>
              <w:suppressAutoHyphens/>
              <w:spacing w:line="480" w:lineRule="auto"/>
              <w:contextualSpacing/>
              <w:jc w:val="both"/>
              <w:rPr>
                <w:b/>
                <w:sz w:val="20"/>
                <w:szCs w:val="20"/>
              </w:rPr>
            </w:pPr>
            <w:r w:rsidRPr="001A2F2D">
              <w:rPr>
                <w:rFonts w:eastAsia="Calibri" w:cs="Lohit Devanagari"/>
                <w:b/>
                <w:bCs/>
                <w:color w:val="000000"/>
                <w:kern w:val="2"/>
                <w:sz w:val="20"/>
                <w:szCs w:val="20"/>
                <w:lang w:val="uk-UA" w:eastAsia="zh-CN" w:bidi="hi-IN"/>
              </w:rPr>
              <w:t>D.S.H.</w:t>
            </w:r>
            <w:r w:rsidRPr="008E3A73">
              <w:rPr>
                <w:rFonts w:eastAsia="Noto Serif CJK SC" w:cs="Lohit Devanagari"/>
                <w:b/>
                <w:bCs/>
                <w:kern w:val="2"/>
                <w:sz w:val="20"/>
                <w:szCs w:val="20"/>
                <w:lang w:eastAsia="zh-CN" w:bidi="hi-IN"/>
              </w:rPr>
              <w:t xml:space="preserve">  +</w:t>
            </w:r>
            <w:r w:rsidRPr="001A2F2D">
              <w:rPr>
                <w:rFonts w:eastAsia="Noto Serif CJK SC" w:cs="Lohit Devanagari"/>
                <w:b/>
                <w:bCs/>
                <w:kern w:val="2"/>
                <w:sz w:val="20"/>
                <w:szCs w:val="20"/>
                <w:lang w:eastAsia="zh-CN" w:bidi="hi-IN"/>
              </w:rPr>
              <w:t xml:space="preserve"> </w:t>
            </w:r>
            <w:r w:rsidRPr="008E3A73">
              <w:rPr>
                <w:rFonts w:eastAsia="Noto Serif CJK SC" w:cs="Lohit Devanagari"/>
                <w:b/>
                <w:bCs/>
                <w:kern w:val="2"/>
                <w:sz w:val="20"/>
                <w:szCs w:val="20"/>
                <w:lang w:eastAsia="zh-CN" w:bidi="hi-IN"/>
              </w:rPr>
              <w:t>L-F</w:t>
            </w:r>
          </w:p>
          <w:p w14:paraId="22B0F632" w14:textId="77777777" w:rsidR="0040568C" w:rsidRPr="008E3A73" w:rsidRDefault="0040568C" w:rsidP="00637775">
            <w:pPr>
              <w:widowControl w:val="0"/>
              <w:suppressAutoHyphens/>
              <w:spacing w:line="480" w:lineRule="auto"/>
              <w:contextualSpacing/>
              <w:jc w:val="both"/>
              <w:rPr>
                <w:rFonts w:ascii="Liberation Serif" w:eastAsia="Noto Serif CJK SC" w:hAnsi="Liberation Serif" w:cs="Lohit Devanagari"/>
                <w:kern w:val="2"/>
                <w:sz w:val="20"/>
                <w:szCs w:val="20"/>
                <w:lang w:eastAsia="zh-CN" w:bidi="hi-IN"/>
              </w:rPr>
            </w:pPr>
            <w:r w:rsidRPr="001A2F2D">
              <w:rPr>
                <w:rFonts w:eastAsia="Calibri" w:cs="Lohit Devanagari"/>
                <w:color w:val="000000"/>
                <w:kern w:val="2"/>
                <w:sz w:val="20"/>
                <w:szCs w:val="20"/>
                <w:lang w:eastAsia="zh-CN" w:bidi="hi-IN"/>
              </w:rPr>
              <w:t>A</w:t>
            </w:r>
            <w:r w:rsidRPr="008E3A73">
              <w:rPr>
                <w:rFonts w:eastAsia="Calibri" w:cs="Lohit Devanagari"/>
                <w:color w:val="000000"/>
                <w:kern w:val="2"/>
                <w:sz w:val="20"/>
                <w:szCs w:val="20"/>
                <w:lang w:eastAsia="zh-CN" w:bidi="hi-IN"/>
              </w:rPr>
              <w:t xml:space="preserve">. </w:t>
            </w:r>
            <w:r w:rsidRPr="001A2F2D">
              <w:rPr>
                <w:rFonts w:eastAsia="Calibri" w:cs="Lohit Devanagari"/>
                <w:color w:val="000000"/>
                <w:kern w:val="2"/>
                <w:sz w:val="20"/>
                <w:szCs w:val="20"/>
                <w:lang w:eastAsia="zh-CN" w:bidi="hi-IN"/>
              </w:rPr>
              <w:t>S</w:t>
            </w:r>
            <w:r w:rsidRPr="008E3A73">
              <w:rPr>
                <w:rFonts w:eastAsia="Calibri" w:cs="Lohit Devanagari"/>
                <w:color w:val="000000"/>
                <w:kern w:val="2"/>
                <w:sz w:val="20"/>
                <w:szCs w:val="20"/>
                <w:lang w:eastAsia="zh-CN" w:bidi="hi-IN"/>
              </w:rPr>
              <w:t xml:space="preserve">. </w:t>
            </w:r>
            <w:r w:rsidRPr="001A2F2D">
              <w:rPr>
                <w:rFonts w:eastAsia="Calibri" w:cs="Lohit Devanagari"/>
                <w:color w:val="000000"/>
                <w:kern w:val="2"/>
                <w:sz w:val="20"/>
                <w:szCs w:val="20"/>
                <w:lang w:eastAsia="zh-CN" w:bidi="hi-IN"/>
              </w:rPr>
              <w:t>H</w:t>
            </w:r>
            <w:r w:rsidRPr="008E3A73">
              <w:rPr>
                <w:rFonts w:eastAsia="Calibri" w:cs="Lohit Devanagari"/>
                <w:color w:val="000000"/>
                <w:kern w:val="2"/>
                <w:sz w:val="20"/>
                <w:szCs w:val="20"/>
                <w:lang w:eastAsia="zh-CN" w:bidi="hi-IN"/>
              </w:rPr>
              <w:t xml:space="preserve">. + </w:t>
            </w:r>
            <w:r w:rsidRPr="001A2F2D">
              <w:rPr>
                <w:rFonts w:eastAsia="Calibri" w:cs="Lohit Devanagari"/>
                <w:color w:val="000000"/>
                <w:kern w:val="2"/>
                <w:sz w:val="20"/>
                <w:szCs w:val="20"/>
                <w:lang w:eastAsia="zh-CN" w:bidi="hi-IN"/>
              </w:rPr>
              <w:t>H</w:t>
            </w:r>
            <w:r w:rsidRPr="008E3A73">
              <w:rPr>
                <w:rFonts w:eastAsia="Calibri" w:cs="Lohit Devanagari"/>
                <w:color w:val="000000"/>
                <w:kern w:val="2"/>
                <w:sz w:val="20"/>
                <w:szCs w:val="20"/>
                <w:lang w:eastAsia="zh-CN" w:bidi="hi-IN"/>
              </w:rPr>
              <w:t>-</w:t>
            </w:r>
            <w:r w:rsidRPr="001A2F2D">
              <w:rPr>
                <w:rFonts w:eastAsia="Calibri" w:cs="Lohit Devanagari"/>
                <w:color w:val="000000"/>
                <w:kern w:val="2"/>
                <w:sz w:val="20"/>
                <w:szCs w:val="20"/>
                <w:lang w:eastAsia="zh-CN" w:bidi="hi-IN"/>
              </w:rPr>
              <w:t>F</w:t>
            </w:r>
            <w:r w:rsidRPr="008E3A73">
              <w:rPr>
                <w:rFonts w:eastAsia="Calibri" w:cs="Lohit Devanagari"/>
                <w:color w:val="000000"/>
                <w:kern w:val="2"/>
                <w:sz w:val="20"/>
                <w:szCs w:val="20"/>
                <w:lang w:eastAsia="zh-CN" w:bidi="hi-IN"/>
              </w:rPr>
              <w:t xml:space="preserve"> </w:t>
            </w:r>
          </w:p>
        </w:tc>
        <w:tc>
          <w:tcPr>
            <w:tcW w:w="567" w:type="dxa"/>
          </w:tcPr>
          <w:p w14:paraId="79E19C4D" w14:textId="77777777" w:rsidR="0040568C" w:rsidRPr="001A2F2D" w:rsidRDefault="0040568C" w:rsidP="00637775">
            <w:pPr>
              <w:widowControl w:val="0"/>
              <w:suppressAutoHyphens/>
              <w:spacing w:line="480" w:lineRule="auto"/>
              <w:contextualSpacing/>
              <w:jc w:val="both"/>
              <w:rPr>
                <w:sz w:val="20"/>
                <w:szCs w:val="20"/>
                <w:lang w:val="ru-RU"/>
              </w:rPr>
            </w:pPr>
            <w:r w:rsidRPr="001A2F2D">
              <w:rPr>
                <w:sz w:val="20"/>
                <w:szCs w:val="20"/>
                <w:lang w:val="ru-RU"/>
              </w:rPr>
              <w:t>70</w:t>
            </w:r>
          </w:p>
          <w:p w14:paraId="5F362264" w14:textId="77777777" w:rsidR="0040568C" w:rsidRPr="001A2F2D" w:rsidRDefault="0040568C" w:rsidP="00637775">
            <w:pPr>
              <w:widowControl w:val="0"/>
              <w:suppressAutoHyphens/>
              <w:spacing w:line="480" w:lineRule="auto"/>
              <w:contextualSpacing/>
              <w:jc w:val="both"/>
              <w:rPr>
                <w:sz w:val="20"/>
                <w:szCs w:val="20"/>
              </w:rPr>
            </w:pPr>
            <w:r w:rsidRPr="001A2F2D">
              <w:rPr>
                <w:sz w:val="20"/>
                <w:szCs w:val="20"/>
              </w:rPr>
              <w:t>30</w:t>
            </w:r>
          </w:p>
        </w:tc>
        <w:tc>
          <w:tcPr>
            <w:tcW w:w="1984" w:type="dxa"/>
          </w:tcPr>
          <w:p w14:paraId="3AD2503D" w14:textId="77777777" w:rsidR="0040568C" w:rsidRPr="001A2F2D" w:rsidRDefault="0040568C" w:rsidP="00637775">
            <w:pPr>
              <w:widowControl w:val="0"/>
              <w:suppressAutoHyphens/>
              <w:spacing w:line="480" w:lineRule="auto"/>
              <w:contextualSpacing/>
              <w:rPr>
                <w:sz w:val="20"/>
                <w:szCs w:val="20"/>
                <w:lang w:val="ru-RU"/>
              </w:rPr>
            </w:pPr>
          </w:p>
        </w:tc>
        <w:tc>
          <w:tcPr>
            <w:tcW w:w="567" w:type="dxa"/>
          </w:tcPr>
          <w:p w14:paraId="315CFBF1" w14:textId="77777777" w:rsidR="0040568C" w:rsidRPr="001A2F2D" w:rsidRDefault="0040568C" w:rsidP="00637775">
            <w:pPr>
              <w:widowControl w:val="0"/>
              <w:suppressAutoHyphens/>
              <w:spacing w:line="480" w:lineRule="auto"/>
              <w:contextualSpacing/>
              <w:jc w:val="both"/>
              <w:rPr>
                <w:sz w:val="20"/>
                <w:szCs w:val="20"/>
                <w:lang w:val="ru-RU"/>
              </w:rPr>
            </w:pPr>
          </w:p>
        </w:tc>
        <w:tc>
          <w:tcPr>
            <w:tcW w:w="2126" w:type="dxa"/>
          </w:tcPr>
          <w:p w14:paraId="573A26D7" w14:textId="77777777" w:rsidR="0040568C" w:rsidRPr="001A2F2D" w:rsidRDefault="0040568C" w:rsidP="00637775">
            <w:pPr>
              <w:widowControl w:val="0"/>
              <w:suppressAutoHyphens/>
              <w:spacing w:line="480" w:lineRule="auto"/>
              <w:contextualSpacing/>
              <w:jc w:val="both"/>
              <w:rPr>
                <w:b/>
                <w:sz w:val="20"/>
                <w:szCs w:val="20"/>
                <w:lang w:val="ru-RU"/>
              </w:rPr>
            </w:pPr>
            <w:r w:rsidRPr="001A2F2D">
              <w:rPr>
                <w:rFonts w:eastAsia="Calibri" w:cs="Lohit Devanagari"/>
                <w:b/>
                <w:bCs/>
                <w:color w:val="000000"/>
                <w:kern w:val="2"/>
                <w:sz w:val="20"/>
                <w:szCs w:val="20"/>
                <w:lang w:val="uk-UA" w:eastAsia="zh-CN" w:bidi="hi-IN"/>
              </w:rPr>
              <w:t>D.S.H.</w:t>
            </w:r>
            <w:r w:rsidRPr="001A2F2D">
              <w:rPr>
                <w:rFonts w:eastAsia="Noto Serif CJK SC" w:cs="Lohit Devanagari"/>
                <w:b/>
                <w:bCs/>
                <w:kern w:val="2"/>
                <w:sz w:val="20"/>
                <w:szCs w:val="20"/>
                <w:lang w:val="ru-RU" w:eastAsia="zh-CN" w:bidi="hi-IN"/>
              </w:rPr>
              <w:t xml:space="preserve">  +</w:t>
            </w:r>
            <w:r w:rsidRPr="001A2F2D">
              <w:rPr>
                <w:rFonts w:eastAsia="Noto Serif CJK SC" w:cs="Lohit Devanagari"/>
                <w:b/>
                <w:bCs/>
                <w:kern w:val="2"/>
                <w:sz w:val="20"/>
                <w:szCs w:val="20"/>
                <w:lang w:eastAsia="zh-CN" w:bidi="hi-IN"/>
              </w:rPr>
              <w:t xml:space="preserve"> </w:t>
            </w:r>
            <w:r w:rsidRPr="001A2F2D">
              <w:rPr>
                <w:rFonts w:eastAsia="Noto Serif CJK SC" w:cs="Lohit Devanagari"/>
                <w:b/>
                <w:bCs/>
                <w:kern w:val="2"/>
                <w:sz w:val="20"/>
                <w:szCs w:val="20"/>
                <w:lang w:val="ru-RU" w:eastAsia="zh-CN" w:bidi="hi-IN"/>
              </w:rPr>
              <w:t>L-F</w:t>
            </w:r>
          </w:p>
          <w:p w14:paraId="6CF0DB39" w14:textId="77777777" w:rsidR="0040568C" w:rsidRPr="001A2F2D" w:rsidRDefault="0040568C" w:rsidP="00637775">
            <w:pPr>
              <w:widowControl w:val="0"/>
              <w:suppressAutoHyphens/>
              <w:spacing w:line="480" w:lineRule="auto"/>
              <w:contextualSpacing/>
              <w:jc w:val="both"/>
              <w:rPr>
                <w:sz w:val="20"/>
                <w:szCs w:val="20"/>
              </w:rPr>
            </w:pPr>
          </w:p>
        </w:tc>
        <w:tc>
          <w:tcPr>
            <w:tcW w:w="567" w:type="dxa"/>
          </w:tcPr>
          <w:p w14:paraId="6F1700BB" w14:textId="77777777" w:rsidR="0040568C" w:rsidRPr="001A2F2D" w:rsidRDefault="0040568C" w:rsidP="00637775">
            <w:pPr>
              <w:widowControl w:val="0"/>
              <w:suppressAutoHyphens/>
              <w:spacing w:line="480" w:lineRule="auto"/>
              <w:contextualSpacing/>
              <w:jc w:val="both"/>
              <w:rPr>
                <w:sz w:val="20"/>
                <w:szCs w:val="20"/>
                <w:lang w:val="ru-RU"/>
              </w:rPr>
            </w:pPr>
            <w:r w:rsidRPr="001A2F2D">
              <w:rPr>
                <w:sz w:val="20"/>
                <w:szCs w:val="20"/>
                <w:lang w:val="ru-RU"/>
              </w:rPr>
              <w:t>100</w:t>
            </w:r>
          </w:p>
        </w:tc>
      </w:tr>
      <w:tr w:rsidR="0040568C" w:rsidRPr="00723E0A" w14:paraId="1CFD6D67" w14:textId="77777777" w:rsidTr="00637775">
        <w:trPr>
          <w:trHeight w:val="1220"/>
        </w:trPr>
        <w:tc>
          <w:tcPr>
            <w:tcW w:w="1696" w:type="dxa"/>
          </w:tcPr>
          <w:p w14:paraId="4287CE80" w14:textId="77777777" w:rsidR="0040568C" w:rsidRPr="00723E0A" w:rsidRDefault="0040568C" w:rsidP="00637775">
            <w:pPr>
              <w:widowControl w:val="0"/>
              <w:suppressLineNumbers/>
              <w:suppressAutoHyphens/>
              <w:spacing w:line="360" w:lineRule="auto"/>
              <w:contextualSpacing/>
              <w:jc w:val="both"/>
              <w:rPr>
                <w:sz w:val="24"/>
                <w:lang w:val="ru-RU"/>
              </w:rPr>
            </w:pPr>
            <w:r>
              <w:rPr>
                <w:rFonts w:eastAsia="Noto Serif CJK SC" w:cs="Lohit Devanagari"/>
                <w:kern w:val="2"/>
                <w:sz w:val="28"/>
                <w:szCs w:val="28"/>
                <w:lang w:val="ru-RU" w:eastAsia="zh-CN" w:bidi="hi-IN"/>
              </w:rPr>
              <w:t>Біль</w:t>
            </w:r>
          </w:p>
        </w:tc>
        <w:tc>
          <w:tcPr>
            <w:tcW w:w="2127" w:type="dxa"/>
          </w:tcPr>
          <w:p w14:paraId="6F09CAC8" w14:textId="77777777" w:rsidR="0040568C" w:rsidRPr="001A2F2D" w:rsidRDefault="0040568C" w:rsidP="00637775">
            <w:pPr>
              <w:widowControl w:val="0"/>
              <w:suppressAutoHyphens/>
              <w:spacing w:line="480" w:lineRule="auto"/>
              <w:contextualSpacing/>
              <w:jc w:val="both"/>
              <w:rPr>
                <w:rFonts w:eastAsia="Noto Serif CJK SC" w:cs="Lohit Devanagari"/>
                <w:bCs/>
                <w:kern w:val="2"/>
                <w:sz w:val="20"/>
                <w:szCs w:val="20"/>
                <w:lang w:val="ru-RU" w:eastAsia="zh-CN" w:bidi="hi-IN"/>
              </w:rPr>
            </w:pPr>
            <w:r w:rsidRPr="001A2F2D">
              <w:rPr>
                <w:rFonts w:eastAsia="Noto Serif CJK SC" w:cs="Lohit Devanagari"/>
                <w:bCs/>
                <w:kern w:val="2"/>
                <w:sz w:val="20"/>
                <w:szCs w:val="20"/>
                <w:lang w:eastAsia="zh-CN" w:bidi="hi-IN"/>
              </w:rPr>
              <w:t>Sl</w:t>
            </w:r>
            <w:r w:rsidRPr="001A2F2D">
              <w:rPr>
                <w:rFonts w:eastAsia="Noto Serif CJK SC" w:cs="Lohit Devanagari"/>
                <w:bCs/>
                <w:kern w:val="2"/>
                <w:sz w:val="20"/>
                <w:szCs w:val="20"/>
                <w:lang w:val="ru-RU" w:eastAsia="zh-CN" w:bidi="hi-IN"/>
              </w:rPr>
              <w:t>.</w:t>
            </w:r>
            <w:r w:rsidRPr="001A2F2D">
              <w:rPr>
                <w:rFonts w:eastAsia="Noto Serif CJK SC" w:cs="Lohit Devanagari"/>
                <w:bCs/>
                <w:kern w:val="2"/>
                <w:sz w:val="20"/>
                <w:szCs w:val="20"/>
                <w:lang w:eastAsia="zh-CN" w:bidi="hi-IN"/>
              </w:rPr>
              <w:t>H</w:t>
            </w:r>
            <w:r w:rsidRPr="001A2F2D">
              <w:rPr>
                <w:rFonts w:eastAsia="Noto Serif CJK SC" w:cs="Lohit Devanagari"/>
                <w:bCs/>
                <w:kern w:val="2"/>
                <w:sz w:val="20"/>
                <w:szCs w:val="20"/>
                <w:lang w:val="ru-RU" w:eastAsia="zh-CN" w:bidi="hi-IN"/>
              </w:rPr>
              <w:t xml:space="preserve"> + </w:t>
            </w:r>
            <w:r w:rsidRPr="001A2F2D">
              <w:rPr>
                <w:rFonts w:eastAsia="Noto Serif CJK SC" w:cs="Lohit Devanagari"/>
                <w:bCs/>
                <w:kern w:val="2"/>
                <w:sz w:val="20"/>
                <w:szCs w:val="20"/>
                <w:lang w:eastAsia="zh-CN" w:bidi="hi-IN"/>
              </w:rPr>
              <w:t>L</w:t>
            </w:r>
            <w:r w:rsidRPr="001A2F2D">
              <w:rPr>
                <w:rFonts w:eastAsia="Noto Serif CJK SC" w:cs="Lohit Devanagari"/>
                <w:bCs/>
                <w:kern w:val="2"/>
                <w:sz w:val="20"/>
                <w:szCs w:val="20"/>
                <w:lang w:val="ru-RU" w:eastAsia="zh-CN" w:bidi="hi-IN"/>
              </w:rPr>
              <w:t>-</w:t>
            </w:r>
            <w:r w:rsidRPr="001A2F2D">
              <w:rPr>
                <w:rFonts w:eastAsia="Noto Serif CJK SC" w:cs="Lohit Devanagari"/>
                <w:bCs/>
                <w:kern w:val="2"/>
                <w:sz w:val="20"/>
                <w:szCs w:val="20"/>
                <w:lang w:eastAsia="zh-CN" w:bidi="hi-IN"/>
              </w:rPr>
              <w:t>F</w:t>
            </w:r>
          </w:p>
          <w:p w14:paraId="65B54308" w14:textId="77777777" w:rsidR="0040568C" w:rsidRPr="001A2F2D" w:rsidRDefault="0040568C" w:rsidP="00637775">
            <w:pPr>
              <w:widowControl w:val="0"/>
              <w:suppressAutoHyphens/>
              <w:spacing w:line="480" w:lineRule="auto"/>
              <w:contextualSpacing/>
              <w:jc w:val="both"/>
              <w:rPr>
                <w:rFonts w:eastAsia="Noto Serif CJK SC" w:cs="Lohit Devanagari"/>
                <w:bCs/>
                <w:kern w:val="2"/>
                <w:sz w:val="20"/>
                <w:szCs w:val="20"/>
                <w:lang w:val="ru-RU" w:eastAsia="zh-CN" w:bidi="hi-IN"/>
              </w:rPr>
            </w:pPr>
            <w:r w:rsidRPr="001A2F2D">
              <w:rPr>
                <w:rFonts w:eastAsia="Calibri" w:cs="Lohit Devanagari"/>
                <w:bCs/>
                <w:color w:val="000000"/>
                <w:kern w:val="2"/>
                <w:sz w:val="20"/>
                <w:szCs w:val="20"/>
                <w:lang w:val="uk-UA" w:eastAsia="zh-CN" w:bidi="hi-IN"/>
              </w:rPr>
              <w:t>D.S.H.</w:t>
            </w:r>
            <w:r w:rsidRPr="001A2F2D">
              <w:rPr>
                <w:rFonts w:eastAsia="Noto Serif CJK SC" w:cs="Lohit Devanagari"/>
                <w:bCs/>
                <w:kern w:val="2"/>
                <w:sz w:val="20"/>
                <w:szCs w:val="20"/>
                <w:lang w:val="ru-RU" w:eastAsia="zh-CN" w:bidi="hi-IN"/>
              </w:rPr>
              <w:t xml:space="preserve">  + </w:t>
            </w:r>
            <w:r w:rsidRPr="001A2F2D">
              <w:rPr>
                <w:rFonts w:eastAsia="Noto Serif CJK SC" w:cs="Lohit Devanagari"/>
                <w:bCs/>
                <w:kern w:val="2"/>
                <w:sz w:val="20"/>
                <w:szCs w:val="20"/>
                <w:lang w:eastAsia="zh-CN" w:bidi="hi-IN"/>
              </w:rPr>
              <w:t>F</w:t>
            </w:r>
            <w:r w:rsidRPr="001A2F2D">
              <w:rPr>
                <w:rFonts w:eastAsia="Noto Serif CJK SC" w:cs="Lohit Devanagari"/>
                <w:bCs/>
                <w:kern w:val="2"/>
                <w:sz w:val="20"/>
                <w:szCs w:val="20"/>
                <w:lang w:val="ru-RU" w:eastAsia="zh-CN" w:bidi="hi-IN"/>
              </w:rPr>
              <w:t>-</w:t>
            </w:r>
            <w:r w:rsidRPr="001A2F2D">
              <w:rPr>
                <w:rFonts w:eastAsia="Noto Serif CJK SC" w:cs="Lohit Devanagari"/>
                <w:bCs/>
                <w:kern w:val="2"/>
                <w:sz w:val="20"/>
                <w:szCs w:val="20"/>
                <w:lang w:eastAsia="zh-CN" w:bidi="hi-IN"/>
              </w:rPr>
              <w:t>R</w:t>
            </w:r>
          </w:p>
          <w:p w14:paraId="75D964CB" w14:textId="77777777" w:rsidR="0040568C" w:rsidRPr="006639B7" w:rsidRDefault="0040568C" w:rsidP="00637775">
            <w:pPr>
              <w:widowControl w:val="0"/>
              <w:suppressAutoHyphens/>
              <w:spacing w:line="480" w:lineRule="auto"/>
              <w:contextualSpacing/>
              <w:jc w:val="both"/>
              <w:rPr>
                <w:b/>
                <w:sz w:val="20"/>
                <w:szCs w:val="20"/>
                <w:lang w:val="ru-RU"/>
              </w:rPr>
            </w:pPr>
            <w:r w:rsidRPr="006639B7">
              <w:rPr>
                <w:rFonts w:eastAsia="Calibri" w:cs="Lohit Devanagari"/>
                <w:b/>
                <w:bCs/>
                <w:color w:val="000000"/>
                <w:kern w:val="2"/>
                <w:sz w:val="20"/>
                <w:szCs w:val="20"/>
                <w:lang w:eastAsia="zh-CN" w:bidi="hi-IN"/>
              </w:rPr>
              <w:t>Br</w:t>
            </w:r>
            <w:r w:rsidRPr="006639B7">
              <w:rPr>
                <w:rFonts w:eastAsia="Calibri" w:cs="Lohit Devanagari"/>
                <w:b/>
                <w:bCs/>
                <w:color w:val="000000"/>
                <w:kern w:val="2"/>
                <w:sz w:val="20"/>
                <w:szCs w:val="20"/>
                <w:lang w:val="ru-RU" w:eastAsia="zh-CN" w:bidi="hi-IN"/>
              </w:rPr>
              <w:t>.</w:t>
            </w:r>
            <w:r w:rsidRPr="006639B7">
              <w:rPr>
                <w:rFonts w:eastAsia="Calibri" w:cs="Lohit Devanagari"/>
                <w:b/>
                <w:bCs/>
                <w:color w:val="000000"/>
                <w:kern w:val="2"/>
                <w:sz w:val="20"/>
                <w:szCs w:val="20"/>
                <w:lang w:eastAsia="zh-CN" w:bidi="hi-IN"/>
              </w:rPr>
              <w:t>D</w:t>
            </w:r>
            <w:r w:rsidRPr="006639B7">
              <w:rPr>
                <w:rFonts w:eastAsia="Calibri" w:cs="Lohit Devanagari"/>
                <w:b/>
                <w:bCs/>
                <w:color w:val="000000"/>
                <w:kern w:val="2"/>
                <w:sz w:val="20"/>
                <w:szCs w:val="20"/>
                <w:lang w:val="ru-RU" w:eastAsia="zh-CN" w:bidi="hi-IN"/>
              </w:rPr>
              <w:t>.</w:t>
            </w:r>
            <w:r w:rsidRPr="006639B7">
              <w:rPr>
                <w:rFonts w:eastAsia="Calibri" w:cs="Lohit Devanagari"/>
                <w:b/>
                <w:bCs/>
                <w:color w:val="000000"/>
                <w:kern w:val="2"/>
                <w:sz w:val="20"/>
                <w:szCs w:val="20"/>
                <w:lang w:eastAsia="zh-CN" w:bidi="hi-IN"/>
              </w:rPr>
              <w:t>S</w:t>
            </w:r>
            <w:r w:rsidRPr="006639B7">
              <w:rPr>
                <w:rFonts w:eastAsia="Calibri" w:cs="Lohit Devanagari"/>
                <w:b/>
                <w:bCs/>
                <w:color w:val="000000"/>
                <w:kern w:val="2"/>
                <w:sz w:val="20"/>
                <w:szCs w:val="20"/>
                <w:lang w:val="ru-RU" w:eastAsia="zh-CN" w:bidi="hi-IN"/>
              </w:rPr>
              <w:t>.</w:t>
            </w:r>
            <w:r w:rsidRPr="006639B7">
              <w:rPr>
                <w:rFonts w:eastAsia="Calibri" w:cs="Lohit Devanagari"/>
                <w:b/>
                <w:bCs/>
                <w:color w:val="000000"/>
                <w:kern w:val="2"/>
                <w:sz w:val="20"/>
                <w:szCs w:val="20"/>
                <w:lang w:eastAsia="zh-CN" w:bidi="hi-IN"/>
              </w:rPr>
              <w:t>H</w:t>
            </w:r>
            <w:r w:rsidRPr="006639B7">
              <w:rPr>
                <w:rFonts w:eastAsia="Calibri" w:cs="Lohit Devanagari"/>
                <w:b/>
                <w:bCs/>
                <w:color w:val="000000"/>
                <w:kern w:val="2"/>
                <w:sz w:val="20"/>
                <w:szCs w:val="20"/>
                <w:lang w:val="ru-RU" w:eastAsia="zh-CN" w:bidi="hi-IN"/>
              </w:rPr>
              <w:t>.</w:t>
            </w:r>
            <w:r w:rsidRPr="006639B7">
              <w:rPr>
                <w:rFonts w:eastAsia="Noto Serif CJK SC" w:cs="Lohit Devanagari"/>
                <w:b/>
                <w:bCs/>
                <w:kern w:val="2"/>
                <w:sz w:val="20"/>
                <w:szCs w:val="20"/>
                <w:lang w:val="ru-RU" w:eastAsia="zh-CN" w:bidi="hi-IN"/>
              </w:rPr>
              <w:t xml:space="preserve">  + </w:t>
            </w:r>
            <w:r w:rsidRPr="006639B7">
              <w:rPr>
                <w:rFonts w:eastAsia="Calibri" w:cs="Lohit Devanagari"/>
                <w:b/>
                <w:bCs/>
                <w:kern w:val="2"/>
                <w:sz w:val="20"/>
                <w:szCs w:val="20"/>
                <w:lang w:eastAsia="zh-CN" w:bidi="hi-IN"/>
              </w:rPr>
              <w:t>L</w:t>
            </w:r>
            <w:r w:rsidRPr="006639B7">
              <w:rPr>
                <w:rFonts w:eastAsia="Calibri" w:cs="Lohit Devanagari"/>
                <w:b/>
                <w:bCs/>
                <w:kern w:val="2"/>
                <w:sz w:val="20"/>
                <w:szCs w:val="20"/>
                <w:lang w:val="uk-UA" w:eastAsia="zh-CN" w:bidi="hi-IN"/>
              </w:rPr>
              <w:t>-F</w:t>
            </w:r>
          </w:p>
        </w:tc>
        <w:tc>
          <w:tcPr>
            <w:tcW w:w="567" w:type="dxa"/>
          </w:tcPr>
          <w:p w14:paraId="2FFCA640" w14:textId="77777777" w:rsidR="0040568C" w:rsidRPr="001A2F2D" w:rsidRDefault="0040568C" w:rsidP="00637775">
            <w:pPr>
              <w:widowControl w:val="0"/>
              <w:suppressAutoHyphens/>
              <w:spacing w:line="480" w:lineRule="auto"/>
              <w:contextualSpacing/>
              <w:jc w:val="both"/>
              <w:rPr>
                <w:sz w:val="20"/>
                <w:szCs w:val="20"/>
              </w:rPr>
            </w:pPr>
            <w:r w:rsidRPr="001A2F2D">
              <w:rPr>
                <w:sz w:val="20"/>
                <w:szCs w:val="20"/>
              </w:rPr>
              <w:t>50</w:t>
            </w:r>
          </w:p>
          <w:p w14:paraId="0A82AB50" w14:textId="77777777" w:rsidR="0040568C" w:rsidRPr="001A2F2D" w:rsidRDefault="0040568C" w:rsidP="00637775">
            <w:pPr>
              <w:widowControl w:val="0"/>
              <w:suppressAutoHyphens/>
              <w:spacing w:line="480" w:lineRule="auto"/>
              <w:contextualSpacing/>
              <w:jc w:val="both"/>
              <w:rPr>
                <w:sz w:val="20"/>
                <w:szCs w:val="20"/>
              </w:rPr>
            </w:pPr>
            <w:r w:rsidRPr="001A2F2D">
              <w:rPr>
                <w:sz w:val="20"/>
                <w:szCs w:val="20"/>
              </w:rPr>
              <w:t>25</w:t>
            </w:r>
          </w:p>
          <w:p w14:paraId="51F2C92B" w14:textId="77777777" w:rsidR="0040568C" w:rsidRPr="001A2F2D" w:rsidRDefault="0040568C" w:rsidP="00637775">
            <w:pPr>
              <w:widowControl w:val="0"/>
              <w:suppressAutoHyphens/>
              <w:spacing w:line="480" w:lineRule="auto"/>
              <w:contextualSpacing/>
              <w:jc w:val="both"/>
              <w:rPr>
                <w:sz w:val="20"/>
                <w:szCs w:val="20"/>
              </w:rPr>
            </w:pPr>
            <w:r w:rsidRPr="001A2F2D">
              <w:rPr>
                <w:sz w:val="20"/>
                <w:szCs w:val="20"/>
              </w:rPr>
              <w:t>25</w:t>
            </w:r>
          </w:p>
        </w:tc>
        <w:tc>
          <w:tcPr>
            <w:tcW w:w="1984" w:type="dxa"/>
          </w:tcPr>
          <w:p w14:paraId="6A1C5DCC"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Calibri" w:cs="Lohit Devanagari"/>
                <w:bCs/>
                <w:color w:val="000000"/>
                <w:kern w:val="2"/>
                <w:sz w:val="20"/>
                <w:szCs w:val="20"/>
                <w:lang w:val="uk-UA" w:eastAsia="zh-CN" w:bidi="hi-IN"/>
              </w:rPr>
              <w:t>D.S.H.</w:t>
            </w:r>
            <w:r w:rsidRPr="001A2F2D">
              <w:rPr>
                <w:rFonts w:eastAsia="Noto Serif CJK SC" w:cs="Lohit Devanagari"/>
                <w:bCs/>
                <w:kern w:val="2"/>
                <w:sz w:val="20"/>
                <w:szCs w:val="20"/>
                <w:lang w:val="ru-RU" w:eastAsia="zh-CN" w:bidi="hi-IN"/>
              </w:rPr>
              <w:t xml:space="preserve">  +</w:t>
            </w:r>
            <w:r w:rsidRPr="001A2F2D">
              <w:rPr>
                <w:rFonts w:eastAsia="Noto Serif CJK SC" w:cs="Lohit Devanagari"/>
                <w:bCs/>
                <w:kern w:val="2"/>
                <w:sz w:val="20"/>
                <w:szCs w:val="20"/>
                <w:lang w:eastAsia="zh-CN" w:bidi="hi-IN"/>
              </w:rPr>
              <w:t xml:space="preserve"> </w:t>
            </w:r>
            <w:r w:rsidRPr="001A2F2D">
              <w:rPr>
                <w:rFonts w:eastAsia="Noto Serif CJK SC" w:cs="Lohit Devanagari"/>
                <w:bCs/>
                <w:kern w:val="2"/>
                <w:sz w:val="20"/>
                <w:szCs w:val="20"/>
                <w:lang w:val="ru-RU" w:eastAsia="zh-CN" w:bidi="hi-IN"/>
              </w:rPr>
              <w:t>L-F</w:t>
            </w:r>
          </w:p>
          <w:p w14:paraId="5D473984" w14:textId="77777777" w:rsidR="0040568C" w:rsidRPr="001A2F2D" w:rsidRDefault="0040568C" w:rsidP="00637775">
            <w:pPr>
              <w:widowControl w:val="0"/>
              <w:suppressAutoHyphens/>
              <w:spacing w:line="480" w:lineRule="auto"/>
              <w:contextualSpacing/>
              <w:jc w:val="both"/>
              <w:rPr>
                <w:sz w:val="20"/>
                <w:szCs w:val="20"/>
              </w:rPr>
            </w:pPr>
            <w:r w:rsidRPr="001A2F2D">
              <w:rPr>
                <w:rFonts w:eastAsia="Calibri" w:cs="Lohit Devanagari"/>
                <w:bCs/>
                <w:color w:val="000000"/>
                <w:kern w:val="2"/>
                <w:sz w:val="20"/>
                <w:szCs w:val="20"/>
                <w:lang w:val="uk-UA" w:eastAsia="zh-CN" w:bidi="hi-IN"/>
              </w:rPr>
              <w:t>D.S.H.</w:t>
            </w:r>
            <w:r w:rsidRPr="001A2F2D">
              <w:rPr>
                <w:rFonts w:eastAsia="Noto Serif CJK SC" w:cs="Lohit Devanagari"/>
                <w:bCs/>
                <w:kern w:val="2"/>
                <w:sz w:val="20"/>
                <w:szCs w:val="20"/>
                <w:lang w:val="ru-RU" w:eastAsia="zh-CN" w:bidi="hi-IN"/>
              </w:rPr>
              <w:t xml:space="preserve">  +</w:t>
            </w:r>
            <w:r w:rsidRPr="001A2F2D">
              <w:rPr>
                <w:rFonts w:eastAsia="Noto Serif CJK SC" w:cs="Lohit Devanagari"/>
                <w:bCs/>
                <w:kern w:val="2"/>
                <w:sz w:val="20"/>
                <w:szCs w:val="20"/>
                <w:lang w:eastAsia="zh-CN" w:bidi="hi-IN"/>
              </w:rPr>
              <w:t xml:space="preserve"> </w:t>
            </w:r>
            <w:r w:rsidRPr="001A2F2D">
              <w:rPr>
                <w:rFonts w:eastAsia="Noto Serif CJK SC" w:cs="Lohit Devanagari"/>
                <w:bCs/>
                <w:kern w:val="2"/>
                <w:sz w:val="20"/>
                <w:szCs w:val="20"/>
                <w:lang w:val="ru-RU" w:eastAsia="zh-CN" w:bidi="hi-IN"/>
              </w:rPr>
              <w:t>L-</w:t>
            </w:r>
            <w:r w:rsidRPr="001A2F2D">
              <w:rPr>
                <w:rFonts w:eastAsia="Noto Serif CJK SC" w:cs="Lohit Devanagari"/>
                <w:bCs/>
                <w:kern w:val="2"/>
                <w:sz w:val="20"/>
                <w:szCs w:val="20"/>
                <w:lang w:eastAsia="zh-CN" w:bidi="hi-IN"/>
              </w:rPr>
              <w:t>R</w:t>
            </w:r>
          </w:p>
          <w:p w14:paraId="10767810" w14:textId="77777777" w:rsidR="0040568C" w:rsidRPr="001A2F2D" w:rsidRDefault="0040568C" w:rsidP="00637775">
            <w:pPr>
              <w:widowControl w:val="0"/>
              <w:suppressAutoHyphens/>
              <w:spacing w:line="480" w:lineRule="auto"/>
              <w:contextualSpacing/>
              <w:jc w:val="both"/>
              <w:rPr>
                <w:sz w:val="20"/>
                <w:szCs w:val="20"/>
                <w:lang w:val="ru-RU"/>
              </w:rPr>
            </w:pPr>
          </w:p>
        </w:tc>
        <w:tc>
          <w:tcPr>
            <w:tcW w:w="567" w:type="dxa"/>
          </w:tcPr>
          <w:p w14:paraId="2BE8C200" w14:textId="77777777" w:rsidR="0040568C" w:rsidRDefault="0040568C" w:rsidP="00637775">
            <w:pPr>
              <w:widowControl w:val="0"/>
              <w:suppressAutoHyphens/>
              <w:spacing w:line="480" w:lineRule="auto"/>
              <w:contextualSpacing/>
              <w:jc w:val="both"/>
              <w:rPr>
                <w:sz w:val="20"/>
                <w:szCs w:val="20"/>
                <w:lang w:val="ru-RU"/>
              </w:rPr>
            </w:pPr>
            <w:r>
              <w:rPr>
                <w:sz w:val="20"/>
                <w:szCs w:val="20"/>
                <w:lang w:val="ru-RU"/>
              </w:rPr>
              <w:t>70</w:t>
            </w:r>
          </w:p>
          <w:p w14:paraId="1B6738B8" w14:textId="77777777" w:rsidR="0040568C" w:rsidRPr="001A2F2D" w:rsidRDefault="0040568C" w:rsidP="00637775">
            <w:pPr>
              <w:widowControl w:val="0"/>
              <w:suppressAutoHyphens/>
              <w:spacing w:line="480" w:lineRule="auto"/>
              <w:contextualSpacing/>
              <w:jc w:val="both"/>
              <w:rPr>
                <w:sz w:val="20"/>
                <w:szCs w:val="20"/>
                <w:lang w:val="ru-RU"/>
              </w:rPr>
            </w:pPr>
            <w:r>
              <w:rPr>
                <w:sz w:val="20"/>
                <w:szCs w:val="20"/>
                <w:lang w:val="ru-RU"/>
              </w:rPr>
              <w:t>30</w:t>
            </w:r>
          </w:p>
        </w:tc>
        <w:tc>
          <w:tcPr>
            <w:tcW w:w="2126" w:type="dxa"/>
          </w:tcPr>
          <w:p w14:paraId="61F79F97" w14:textId="77777777" w:rsidR="0040568C" w:rsidRPr="001A2F2D" w:rsidRDefault="0040568C" w:rsidP="00637775">
            <w:pPr>
              <w:widowControl w:val="0"/>
              <w:suppressAutoHyphens/>
              <w:spacing w:line="480" w:lineRule="auto"/>
              <w:contextualSpacing/>
              <w:jc w:val="both"/>
              <w:rPr>
                <w:sz w:val="20"/>
                <w:szCs w:val="20"/>
                <w:lang w:val="ru-RU"/>
              </w:rPr>
            </w:pPr>
          </w:p>
        </w:tc>
        <w:tc>
          <w:tcPr>
            <w:tcW w:w="567" w:type="dxa"/>
          </w:tcPr>
          <w:p w14:paraId="73B25F42" w14:textId="77777777" w:rsidR="0040568C" w:rsidRPr="001A2F2D" w:rsidRDefault="0040568C" w:rsidP="00637775">
            <w:pPr>
              <w:widowControl w:val="0"/>
              <w:suppressAutoHyphens/>
              <w:spacing w:line="480" w:lineRule="auto"/>
              <w:contextualSpacing/>
              <w:jc w:val="both"/>
              <w:rPr>
                <w:sz w:val="20"/>
                <w:szCs w:val="20"/>
                <w:lang w:val="ru-RU"/>
              </w:rPr>
            </w:pPr>
          </w:p>
        </w:tc>
      </w:tr>
      <w:tr w:rsidR="0040568C" w:rsidRPr="00723E0A" w14:paraId="4DC89CB1" w14:textId="77777777" w:rsidTr="00637775">
        <w:tc>
          <w:tcPr>
            <w:tcW w:w="1696" w:type="dxa"/>
          </w:tcPr>
          <w:p w14:paraId="415AB6CD" w14:textId="77777777" w:rsidR="0040568C" w:rsidRPr="00723E0A" w:rsidRDefault="0040568C" w:rsidP="00637775">
            <w:pPr>
              <w:widowControl w:val="0"/>
              <w:suppressAutoHyphens/>
              <w:spacing w:line="360" w:lineRule="auto"/>
              <w:contextualSpacing/>
              <w:jc w:val="both"/>
              <w:rPr>
                <w:sz w:val="24"/>
                <w:lang w:val="ru-RU"/>
              </w:rPr>
            </w:pPr>
            <w:r w:rsidRPr="00723E0A">
              <w:rPr>
                <w:rFonts w:eastAsia="Noto Serif CJK SC" w:cs="Lohit Devanagari"/>
                <w:kern w:val="2"/>
                <w:sz w:val="28"/>
                <w:szCs w:val="28"/>
                <w:lang w:val="ru-RU" w:eastAsia="zh-CN" w:bidi="hi-IN"/>
              </w:rPr>
              <w:t>Здивування</w:t>
            </w:r>
          </w:p>
        </w:tc>
        <w:tc>
          <w:tcPr>
            <w:tcW w:w="2127" w:type="dxa"/>
          </w:tcPr>
          <w:p w14:paraId="50239AA8" w14:textId="77777777" w:rsidR="0040568C" w:rsidRPr="001A2F2D" w:rsidRDefault="0040568C" w:rsidP="00637775">
            <w:pPr>
              <w:widowControl w:val="0"/>
              <w:suppressAutoHyphens/>
              <w:spacing w:line="480" w:lineRule="auto"/>
              <w:contextualSpacing/>
              <w:jc w:val="both"/>
              <w:rPr>
                <w:sz w:val="20"/>
                <w:szCs w:val="20"/>
                <w:lang w:val="ru-RU"/>
              </w:rPr>
            </w:pPr>
          </w:p>
        </w:tc>
        <w:tc>
          <w:tcPr>
            <w:tcW w:w="567" w:type="dxa"/>
          </w:tcPr>
          <w:p w14:paraId="00F1041D" w14:textId="77777777" w:rsidR="0040568C" w:rsidRPr="001A2F2D" w:rsidRDefault="0040568C" w:rsidP="00637775">
            <w:pPr>
              <w:widowControl w:val="0"/>
              <w:suppressAutoHyphens/>
              <w:spacing w:line="480" w:lineRule="auto"/>
              <w:contextualSpacing/>
              <w:jc w:val="both"/>
              <w:rPr>
                <w:sz w:val="20"/>
                <w:szCs w:val="20"/>
                <w:lang w:val="ru-RU"/>
              </w:rPr>
            </w:pPr>
          </w:p>
        </w:tc>
        <w:tc>
          <w:tcPr>
            <w:tcW w:w="1984" w:type="dxa"/>
          </w:tcPr>
          <w:p w14:paraId="39378149" w14:textId="77777777" w:rsidR="0040568C" w:rsidRPr="006639B7" w:rsidRDefault="0040568C" w:rsidP="00637775">
            <w:pPr>
              <w:widowControl w:val="0"/>
              <w:suppressAutoHyphens/>
              <w:spacing w:line="480" w:lineRule="auto"/>
              <w:contextualSpacing/>
              <w:jc w:val="both"/>
              <w:rPr>
                <w:b/>
                <w:sz w:val="20"/>
                <w:szCs w:val="20"/>
                <w:lang w:val="ru-RU"/>
              </w:rPr>
            </w:pPr>
            <w:r w:rsidRPr="006639B7">
              <w:rPr>
                <w:rFonts w:eastAsia="Calibri" w:cs="Lohit Devanagari"/>
                <w:b/>
                <w:bCs/>
                <w:color w:val="000000"/>
                <w:kern w:val="2"/>
                <w:sz w:val="20"/>
                <w:szCs w:val="20"/>
                <w:lang w:val="uk-UA" w:eastAsia="zh-CN" w:bidi="hi-IN"/>
              </w:rPr>
              <w:t>D.S.H.</w:t>
            </w:r>
            <w:r w:rsidRPr="006639B7">
              <w:rPr>
                <w:rFonts w:eastAsia="Noto Serif CJK SC" w:cs="Lohit Devanagari"/>
                <w:b/>
                <w:bCs/>
                <w:kern w:val="2"/>
                <w:sz w:val="20"/>
                <w:szCs w:val="20"/>
                <w:lang w:val="ru-RU" w:eastAsia="zh-CN" w:bidi="hi-IN"/>
              </w:rPr>
              <w:t xml:space="preserve">  + </w:t>
            </w:r>
            <w:r w:rsidRPr="006639B7">
              <w:rPr>
                <w:rFonts w:eastAsia="Noto Serif CJK SC" w:cs="Lohit Devanagari"/>
                <w:b/>
                <w:bCs/>
                <w:kern w:val="2"/>
                <w:sz w:val="20"/>
                <w:szCs w:val="20"/>
                <w:lang w:eastAsia="zh-CN" w:bidi="hi-IN"/>
              </w:rPr>
              <w:t>M-R</w:t>
            </w:r>
          </w:p>
        </w:tc>
        <w:tc>
          <w:tcPr>
            <w:tcW w:w="567" w:type="dxa"/>
          </w:tcPr>
          <w:p w14:paraId="2167A291" w14:textId="77777777" w:rsidR="0040568C" w:rsidRPr="001A2F2D" w:rsidRDefault="0040568C" w:rsidP="00637775">
            <w:pPr>
              <w:widowControl w:val="0"/>
              <w:suppressAutoHyphens/>
              <w:spacing w:line="480" w:lineRule="auto"/>
              <w:contextualSpacing/>
              <w:jc w:val="both"/>
              <w:rPr>
                <w:sz w:val="20"/>
                <w:szCs w:val="20"/>
                <w:lang w:val="ru-RU"/>
              </w:rPr>
            </w:pPr>
            <w:r w:rsidRPr="001A2F2D">
              <w:rPr>
                <w:sz w:val="20"/>
                <w:szCs w:val="20"/>
                <w:lang w:val="ru-RU"/>
              </w:rPr>
              <w:t>100</w:t>
            </w:r>
          </w:p>
        </w:tc>
        <w:tc>
          <w:tcPr>
            <w:tcW w:w="2126" w:type="dxa"/>
          </w:tcPr>
          <w:p w14:paraId="1FD459D6" w14:textId="77777777" w:rsidR="0040568C" w:rsidRPr="001A2F2D" w:rsidRDefault="0040568C" w:rsidP="00637775">
            <w:pPr>
              <w:widowControl w:val="0"/>
              <w:suppressAutoHyphens/>
              <w:spacing w:line="480" w:lineRule="auto"/>
              <w:contextualSpacing/>
              <w:jc w:val="both"/>
              <w:rPr>
                <w:sz w:val="20"/>
                <w:szCs w:val="20"/>
              </w:rPr>
            </w:pPr>
          </w:p>
        </w:tc>
        <w:tc>
          <w:tcPr>
            <w:tcW w:w="567" w:type="dxa"/>
          </w:tcPr>
          <w:p w14:paraId="30873352" w14:textId="77777777" w:rsidR="0040568C" w:rsidRPr="001A2F2D" w:rsidRDefault="0040568C" w:rsidP="00637775">
            <w:pPr>
              <w:widowControl w:val="0"/>
              <w:suppressAutoHyphens/>
              <w:spacing w:line="480" w:lineRule="auto"/>
              <w:contextualSpacing/>
              <w:jc w:val="both"/>
              <w:rPr>
                <w:sz w:val="20"/>
                <w:szCs w:val="20"/>
                <w:lang w:val="ru-RU"/>
              </w:rPr>
            </w:pPr>
          </w:p>
        </w:tc>
      </w:tr>
      <w:tr w:rsidR="0040568C" w:rsidRPr="00723E0A" w14:paraId="38DCD4C7" w14:textId="77777777" w:rsidTr="00637775">
        <w:tc>
          <w:tcPr>
            <w:tcW w:w="1696" w:type="dxa"/>
          </w:tcPr>
          <w:p w14:paraId="24300C37" w14:textId="77777777" w:rsidR="0040568C" w:rsidRPr="00723E0A" w:rsidRDefault="0040568C" w:rsidP="00637775">
            <w:pPr>
              <w:widowControl w:val="0"/>
              <w:suppressAutoHyphens/>
              <w:spacing w:line="360" w:lineRule="auto"/>
              <w:contextualSpacing/>
              <w:jc w:val="both"/>
              <w:rPr>
                <w:sz w:val="24"/>
                <w:lang w:val="ru-RU"/>
              </w:rPr>
            </w:pPr>
            <w:r>
              <w:rPr>
                <w:sz w:val="28"/>
                <w:szCs w:val="28"/>
                <w:lang w:val="ru-RU"/>
              </w:rPr>
              <w:t>Ніжність та любов</w:t>
            </w:r>
          </w:p>
        </w:tc>
        <w:tc>
          <w:tcPr>
            <w:tcW w:w="2127" w:type="dxa"/>
          </w:tcPr>
          <w:p w14:paraId="6251729E"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Calibri" w:cs="Lohit Devanagari"/>
                <w:bCs/>
                <w:color w:val="000000"/>
                <w:kern w:val="2"/>
                <w:sz w:val="20"/>
                <w:szCs w:val="20"/>
                <w:lang w:val="uk-UA" w:eastAsia="zh-CN" w:bidi="hi-IN"/>
              </w:rPr>
              <w:t>D.S.H.</w:t>
            </w:r>
            <w:r w:rsidRPr="001A2F2D">
              <w:rPr>
                <w:rFonts w:eastAsia="Noto Serif CJK SC" w:cs="Lohit Devanagari"/>
                <w:bCs/>
                <w:kern w:val="2"/>
                <w:sz w:val="20"/>
                <w:szCs w:val="20"/>
                <w:lang w:val="ru-RU" w:eastAsia="zh-CN" w:bidi="hi-IN"/>
              </w:rPr>
              <w:t xml:space="preserve">  + L-F</w:t>
            </w:r>
          </w:p>
          <w:p w14:paraId="69A71307" w14:textId="77777777" w:rsidR="0040568C" w:rsidRPr="00A93588" w:rsidRDefault="0040568C" w:rsidP="00637775">
            <w:pPr>
              <w:widowControl w:val="0"/>
              <w:suppressAutoHyphens/>
              <w:spacing w:before="57" w:after="57" w:line="480" w:lineRule="auto"/>
              <w:contextualSpacing/>
              <w:rPr>
                <w:rFonts w:eastAsia="Noto Serif CJK SC" w:cs="Lohit Devanagari"/>
                <w:color w:val="000000"/>
                <w:kern w:val="2"/>
                <w:sz w:val="20"/>
                <w:szCs w:val="20"/>
                <w:lang w:val="ru-RU" w:eastAsia="zh-CN" w:bidi="hi-IN"/>
              </w:rPr>
            </w:pPr>
            <w:r w:rsidRPr="001A2F2D">
              <w:rPr>
                <w:rFonts w:eastAsia="Calibri" w:cs="Lohit Devanagari"/>
                <w:color w:val="000000"/>
                <w:kern w:val="2"/>
                <w:sz w:val="20"/>
                <w:szCs w:val="20"/>
                <w:lang w:eastAsia="zh-CN" w:bidi="hi-IN"/>
              </w:rPr>
              <w:t>Br</w:t>
            </w:r>
            <w:r w:rsidRPr="001A2F2D">
              <w:rPr>
                <w:rFonts w:eastAsia="Calibri" w:cs="Lohit Devanagari"/>
                <w:color w:val="000000"/>
                <w:kern w:val="2"/>
                <w:sz w:val="20"/>
                <w:szCs w:val="20"/>
                <w:lang w:val="ru-RU" w:eastAsia="zh-CN" w:bidi="hi-IN"/>
              </w:rPr>
              <w:t>.</w:t>
            </w:r>
            <w:r w:rsidRPr="001A2F2D">
              <w:rPr>
                <w:rFonts w:eastAsia="Calibri" w:cs="Lohit Devanagari"/>
                <w:color w:val="000000"/>
                <w:kern w:val="2"/>
                <w:sz w:val="20"/>
                <w:szCs w:val="20"/>
                <w:lang w:eastAsia="zh-CN" w:bidi="hi-IN"/>
              </w:rPr>
              <w:t>D</w:t>
            </w:r>
            <w:r w:rsidRPr="001A2F2D">
              <w:rPr>
                <w:rFonts w:eastAsia="Calibri" w:cs="Lohit Devanagari"/>
                <w:color w:val="000000"/>
                <w:kern w:val="2"/>
                <w:sz w:val="20"/>
                <w:szCs w:val="20"/>
                <w:lang w:val="ru-RU" w:eastAsia="zh-CN" w:bidi="hi-IN"/>
              </w:rPr>
              <w:t>.</w:t>
            </w:r>
            <w:r w:rsidRPr="001A2F2D">
              <w:rPr>
                <w:rFonts w:eastAsia="Calibri" w:cs="Lohit Devanagari"/>
                <w:color w:val="000000"/>
                <w:kern w:val="2"/>
                <w:sz w:val="20"/>
                <w:szCs w:val="20"/>
                <w:lang w:eastAsia="zh-CN" w:bidi="hi-IN"/>
              </w:rPr>
              <w:t>S</w:t>
            </w:r>
            <w:r w:rsidRPr="001A2F2D">
              <w:rPr>
                <w:rFonts w:eastAsia="Calibri" w:cs="Lohit Devanagari"/>
                <w:color w:val="000000"/>
                <w:kern w:val="2"/>
                <w:sz w:val="20"/>
                <w:szCs w:val="20"/>
                <w:lang w:val="ru-RU" w:eastAsia="zh-CN" w:bidi="hi-IN"/>
              </w:rPr>
              <w:t>.</w:t>
            </w:r>
            <w:r w:rsidRPr="001A2F2D">
              <w:rPr>
                <w:rFonts w:eastAsia="Calibri" w:cs="Lohit Devanagari"/>
                <w:color w:val="000000"/>
                <w:kern w:val="2"/>
                <w:sz w:val="20"/>
                <w:szCs w:val="20"/>
                <w:lang w:eastAsia="zh-CN" w:bidi="hi-IN"/>
              </w:rPr>
              <w:t>H</w:t>
            </w:r>
            <w:r w:rsidRPr="001A2F2D">
              <w:rPr>
                <w:rFonts w:eastAsia="Calibri" w:cs="Lohit Devanagari"/>
                <w:color w:val="000000"/>
                <w:kern w:val="2"/>
                <w:sz w:val="20"/>
                <w:szCs w:val="20"/>
                <w:lang w:val="ru-RU" w:eastAsia="zh-CN" w:bidi="hi-IN"/>
              </w:rPr>
              <w:t>.</w:t>
            </w:r>
            <w:r w:rsidRPr="001A2F2D">
              <w:rPr>
                <w:rFonts w:eastAsia="Noto Serif CJK SC" w:cs="Lohit Devanagari"/>
                <w:color w:val="000000"/>
                <w:kern w:val="2"/>
                <w:sz w:val="20"/>
                <w:szCs w:val="20"/>
                <w:lang w:val="ru-RU" w:eastAsia="zh-CN" w:bidi="hi-IN"/>
              </w:rPr>
              <w:t xml:space="preserve">  + </w:t>
            </w:r>
            <w:r w:rsidRPr="001A2F2D">
              <w:rPr>
                <w:rFonts w:eastAsia="Noto Serif CJK SC" w:cs="Lohit Devanagari"/>
                <w:color w:val="000000"/>
                <w:kern w:val="2"/>
                <w:sz w:val="20"/>
                <w:szCs w:val="20"/>
                <w:lang w:eastAsia="zh-CN" w:bidi="hi-IN"/>
              </w:rPr>
              <w:t>L</w:t>
            </w:r>
            <w:r w:rsidRPr="001A2F2D">
              <w:rPr>
                <w:rFonts w:eastAsia="Noto Serif CJK SC" w:cs="Lohit Devanagari"/>
                <w:color w:val="000000"/>
                <w:kern w:val="2"/>
                <w:sz w:val="20"/>
                <w:szCs w:val="20"/>
                <w:lang w:val="ru-RU" w:eastAsia="zh-CN" w:bidi="hi-IN"/>
              </w:rPr>
              <w:t>-</w:t>
            </w:r>
            <w:r w:rsidRPr="001A2F2D">
              <w:rPr>
                <w:rFonts w:eastAsia="Noto Serif CJK SC" w:cs="Lohit Devanagari"/>
                <w:color w:val="000000"/>
                <w:kern w:val="2"/>
                <w:sz w:val="20"/>
                <w:szCs w:val="20"/>
                <w:lang w:eastAsia="zh-CN" w:bidi="hi-IN"/>
              </w:rPr>
              <w:t>F</w:t>
            </w:r>
          </w:p>
          <w:p w14:paraId="4991E881" w14:textId="77777777" w:rsidR="0040568C" w:rsidRPr="001A2F2D" w:rsidRDefault="0040568C" w:rsidP="00637775">
            <w:pPr>
              <w:widowControl w:val="0"/>
              <w:suppressAutoHyphens/>
              <w:spacing w:line="480" w:lineRule="auto"/>
              <w:contextualSpacing/>
              <w:jc w:val="both"/>
              <w:rPr>
                <w:sz w:val="20"/>
                <w:szCs w:val="20"/>
              </w:rPr>
            </w:pPr>
            <w:r w:rsidRPr="001A2F2D">
              <w:rPr>
                <w:rFonts w:eastAsia="Calibri" w:cs="Lohit Devanagari"/>
                <w:bCs/>
                <w:color w:val="000000"/>
                <w:kern w:val="2"/>
                <w:sz w:val="20"/>
                <w:szCs w:val="20"/>
                <w:lang w:val="uk-UA" w:eastAsia="zh-CN" w:bidi="hi-IN"/>
              </w:rPr>
              <w:lastRenderedPageBreak/>
              <w:t>D.S.H.</w:t>
            </w:r>
            <w:r w:rsidRPr="001A2F2D">
              <w:rPr>
                <w:rFonts w:eastAsia="Noto Serif CJK SC" w:cs="Lohit Devanagari"/>
                <w:bCs/>
                <w:kern w:val="2"/>
                <w:sz w:val="20"/>
                <w:szCs w:val="20"/>
                <w:lang w:val="ru-RU" w:eastAsia="zh-CN" w:bidi="hi-IN"/>
              </w:rPr>
              <w:t xml:space="preserve">  + L-</w:t>
            </w:r>
            <w:r w:rsidRPr="001A2F2D">
              <w:rPr>
                <w:rFonts w:eastAsia="Noto Serif CJK SC" w:cs="Lohit Devanagari"/>
                <w:bCs/>
                <w:kern w:val="2"/>
                <w:sz w:val="20"/>
                <w:szCs w:val="20"/>
                <w:lang w:eastAsia="zh-CN" w:bidi="hi-IN"/>
              </w:rPr>
              <w:t>R</w:t>
            </w:r>
          </w:p>
        </w:tc>
        <w:tc>
          <w:tcPr>
            <w:tcW w:w="567" w:type="dxa"/>
          </w:tcPr>
          <w:p w14:paraId="7D918B74" w14:textId="77777777" w:rsidR="0040568C" w:rsidRPr="001A2F2D" w:rsidRDefault="0040568C" w:rsidP="00637775">
            <w:pPr>
              <w:widowControl w:val="0"/>
              <w:suppressAutoHyphens/>
              <w:spacing w:line="480" w:lineRule="auto"/>
              <w:contextualSpacing/>
              <w:jc w:val="both"/>
              <w:rPr>
                <w:sz w:val="20"/>
                <w:szCs w:val="20"/>
                <w:lang w:val="ru-RU"/>
              </w:rPr>
            </w:pPr>
            <w:r w:rsidRPr="001A2F2D">
              <w:rPr>
                <w:sz w:val="20"/>
                <w:szCs w:val="20"/>
                <w:lang w:val="ru-RU"/>
              </w:rPr>
              <w:lastRenderedPageBreak/>
              <w:t>45</w:t>
            </w:r>
          </w:p>
          <w:p w14:paraId="539FE53D" w14:textId="77777777" w:rsidR="0040568C" w:rsidRPr="001A2F2D" w:rsidRDefault="0040568C" w:rsidP="00637775">
            <w:pPr>
              <w:widowControl w:val="0"/>
              <w:suppressAutoHyphens/>
              <w:spacing w:line="480" w:lineRule="auto"/>
              <w:contextualSpacing/>
              <w:jc w:val="both"/>
              <w:rPr>
                <w:sz w:val="20"/>
                <w:szCs w:val="20"/>
                <w:lang w:val="ru-RU"/>
              </w:rPr>
            </w:pPr>
            <w:r w:rsidRPr="001A2F2D">
              <w:rPr>
                <w:sz w:val="20"/>
                <w:szCs w:val="20"/>
                <w:lang w:val="ru-RU"/>
              </w:rPr>
              <w:t>25</w:t>
            </w:r>
          </w:p>
          <w:p w14:paraId="382A37FE" w14:textId="77777777" w:rsidR="0040568C" w:rsidRPr="001A2F2D" w:rsidRDefault="0040568C" w:rsidP="00637775">
            <w:pPr>
              <w:widowControl w:val="0"/>
              <w:suppressAutoHyphens/>
              <w:spacing w:line="480" w:lineRule="auto"/>
              <w:contextualSpacing/>
              <w:jc w:val="both"/>
              <w:rPr>
                <w:sz w:val="20"/>
                <w:szCs w:val="20"/>
                <w:lang w:val="ru-RU"/>
              </w:rPr>
            </w:pPr>
            <w:r w:rsidRPr="001A2F2D">
              <w:rPr>
                <w:sz w:val="20"/>
                <w:szCs w:val="20"/>
                <w:lang w:val="ru-RU"/>
              </w:rPr>
              <w:lastRenderedPageBreak/>
              <w:t>30</w:t>
            </w:r>
          </w:p>
        </w:tc>
        <w:tc>
          <w:tcPr>
            <w:tcW w:w="1984" w:type="dxa"/>
          </w:tcPr>
          <w:p w14:paraId="46B2D527" w14:textId="77777777" w:rsidR="0040568C" w:rsidRPr="001A2F2D" w:rsidRDefault="0040568C" w:rsidP="00637775">
            <w:pPr>
              <w:widowControl w:val="0"/>
              <w:suppressAutoHyphens/>
              <w:spacing w:before="57" w:after="57" w:line="480" w:lineRule="auto"/>
              <w:contextualSpacing/>
              <w:rPr>
                <w:sz w:val="20"/>
                <w:szCs w:val="20"/>
                <w:lang w:val="ru-RU"/>
              </w:rPr>
            </w:pPr>
          </w:p>
        </w:tc>
        <w:tc>
          <w:tcPr>
            <w:tcW w:w="567" w:type="dxa"/>
          </w:tcPr>
          <w:p w14:paraId="55A816C1" w14:textId="77777777" w:rsidR="0040568C" w:rsidRPr="001A2F2D" w:rsidRDefault="0040568C" w:rsidP="00637775">
            <w:pPr>
              <w:widowControl w:val="0"/>
              <w:suppressAutoHyphens/>
              <w:spacing w:line="480" w:lineRule="auto"/>
              <w:contextualSpacing/>
              <w:jc w:val="both"/>
              <w:rPr>
                <w:sz w:val="20"/>
                <w:szCs w:val="20"/>
                <w:lang w:val="ru-RU"/>
              </w:rPr>
            </w:pPr>
          </w:p>
        </w:tc>
        <w:tc>
          <w:tcPr>
            <w:tcW w:w="2126" w:type="dxa"/>
          </w:tcPr>
          <w:p w14:paraId="2C7DBEEF" w14:textId="77777777" w:rsidR="0040568C" w:rsidRPr="001A2F2D" w:rsidRDefault="0040568C" w:rsidP="00637775">
            <w:pPr>
              <w:widowControl w:val="0"/>
              <w:suppressAutoHyphens/>
              <w:spacing w:line="480" w:lineRule="auto"/>
              <w:contextualSpacing/>
              <w:rPr>
                <w:sz w:val="20"/>
                <w:szCs w:val="20"/>
                <w:lang w:val="ru-RU"/>
              </w:rPr>
            </w:pPr>
          </w:p>
        </w:tc>
        <w:tc>
          <w:tcPr>
            <w:tcW w:w="567" w:type="dxa"/>
          </w:tcPr>
          <w:p w14:paraId="6F12A1FA" w14:textId="77777777" w:rsidR="0040568C" w:rsidRPr="001A2F2D" w:rsidRDefault="0040568C" w:rsidP="00637775">
            <w:pPr>
              <w:widowControl w:val="0"/>
              <w:suppressAutoHyphens/>
              <w:spacing w:line="480" w:lineRule="auto"/>
              <w:contextualSpacing/>
              <w:jc w:val="both"/>
              <w:rPr>
                <w:sz w:val="20"/>
                <w:szCs w:val="20"/>
                <w:lang w:val="ru-RU"/>
              </w:rPr>
            </w:pPr>
          </w:p>
        </w:tc>
      </w:tr>
      <w:tr w:rsidR="0040568C" w:rsidRPr="00723E0A" w14:paraId="5CB54DE1" w14:textId="77777777" w:rsidTr="00637775">
        <w:tc>
          <w:tcPr>
            <w:tcW w:w="1696" w:type="dxa"/>
          </w:tcPr>
          <w:p w14:paraId="0ADBB1EF" w14:textId="77777777" w:rsidR="0040568C" w:rsidRPr="00723E0A" w:rsidRDefault="0040568C" w:rsidP="00637775">
            <w:pPr>
              <w:widowControl w:val="0"/>
              <w:suppressAutoHyphens/>
              <w:spacing w:line="360" w:lineRule="auto"/>
              <w:contextualSpacing/>
              <w:jc w:val="both"/>
              <w:rPr>
                <w:sz w:val="24"/>
                <w:lang w:val="ru-RU"/>
              </w:rPr>
            </w:pPr>
            <w:r>
              <w:rPr>
                <w:rFonts w:eastAsia="Noto Serif CJK SC" w:cs="Lohit Devanagari"/>
                <w:kern w:val="2"/>
                <w:sz w:val="28"/>
                <w:szCs w:val="28"/>
                <w:lang w:val="ru-RU" w:eastAsia="zh-CN" w:bidi="hi-IN"/>
              </w:rPr>
              <w:t xml:space="preserve">Рішучість </w:t>
            </w:r>
          </w:p>
        </w:tc>
        <w:tc>
          <w:tcPr>
            <w:tcW w:w="2127" w:type="dxa"/>
          </w:tcPr>
          <w:p w14:paraId="2945D6EC" w14:textId="77777777" w:rsidR="0040568C" w:rsidRPr="001A2F2D" w:rsidRDefault="0040568C" w:rsidP="00637775">
            <w:pPr>
              <w:widowControl w:val="0"/>
              <w:suppressAutoHyphens/>
              <w:spacing w:line="480" w:lineRule="auto"/>
              <w:contextualSpacing/>
              <w:jc w:val="both"/>
              <w:rPr>
                <w:b/>
                <w:sz w:val="20"/>
                <w:szCs w:val="20"/>
                <w:lang w:val="ru-RU"/>
              </w:rPr>
            </w:pPr>
            <w:r w:rsidRPr="001A2F2D">
              <w:rPr>
                <w:rFonts w:eastAsia="Calibri" w:cs="Lohit Devanagari"/>
                <w:b/>
                <w:bCs/>
                <w:color w:val="000000"/>
                <w:kern w:val="2"/>
                <w:sz w:val="20"/>
                <w:szCs w:val="20"/>
                <w:lang w:val="uk-UA" w:eastAsia="zh-CN" w:bidi="hi-IN"/>
              </w:rPr>
              <w:t>D.S.H.</w:t>
            </w:r>
            <w:r w:rsidRPr="001A2F2D">
              <w:rPr>
                <w:rFonts w:eastAsia="Noto Serif CJK SC" w:cs="Lohit Devanagari"/>
                <w:b/>
                <w:bCs/>
                <w:kern w:val="2"/>
                <w:sz w:val="20"/>
                <w:szCs w:val="20"/>
                <w:lang w:val="ru-RU" w:eastAsia="zh-CN" w:bidi="hi-IN"/>
              </w:rPr>
              <w:t xml:space="preserve">  + L-F</w:t>
            </w:r>
          </w:p>
          <w:p w14:paraId="7752DEF1"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Calibri" w:cs="Lohit Devanagari"/>
                <w:bCs/>
                <w:color w:val="000000"/>
                <w:kern w:val="2"/>
                <w:sz w:val="20"/>
                <w:szCs w:val="20"/>
                <w:lang w:val="uk-UA" w:eastAsia="zh-CN" w:bidi="hi-IN"/>
              </w:rPr>
              <w:t>D.S.H.</w:t>
            </w:r>
            <w:r w:rsidRPr="001A2F2D">
              <w:rPr>
                <w:rFonts w:eastAsia="Noto Serif CJK SC" w:cs="Lohit Devanagari"/>
                <w:bCs/>
                <w:kern w:val="2"/>
                <w:sz w:val="20"/>
                <w:szCs w:val="20"/>
                <w:lang w:val="ru-RU" w:eastAsia="zh-CN" w:bidi="hi-IN"/>
              </w:rPr>
              <w:t xml:space="preserve">  + L-</w:t>
            </w:r>
            <w:r w:rsidRPr="001A2F2D">
              <w:rPr>
                <w:rFonts w:eastAsia="Noto Serif CJK SC" w:cs="Lohit Devanagari"/>
                <w:bCs/>
                <w:kern w:val="2"/>
                <w:sz w:val="20"/>
                <w:szCs w:val="20"/>
                <w:lang w:eastAsia="zh-CN" w:bidi="hi-IN"/>
              </w:rPr>
              <w:t>R</w:t>
            </w:r>
          </w:p>
        </w:tc>
        <w:tc>
          <w:tcPr>
            <w:tcW w:w="567" w:type="dxa"/>
          </w:tcPr>
          <w:p w14:paraId="413FC121" w14:textId="77777777" w:rsidR="0040568C" w:rsidRPr="001A2F2D" w:rsidRDefault="0040568C" w:rsidP="00637775">
            <w:pPr>
              <w:widowControl w:val="0"/>
              <w:suppressAutoHyphens/>
              <w:spacing w:line="480" w:lineRule="auto"/>
              <w:contextualSpacing/>
              <w:jc w:val="both"/>
              <w:rPr>
                <w:sz w:val="20"/>
                <w:szCs w:val="20"/>
                <w:lang w:val="uk-UA"/>
              </w:rPr>
            </w:pPr>
          </w:p>
        </w:tc>
        <w:tc>
          <w:tcPr>
            <w:tcW w:w="1984" w:type="dxa"/>
          </w:tcPr>
          <w:p w14:paraId="45E0F950"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Calibri" w:cs="Lohit Devanagari"/>
                <w:bCs/>
                <w:color w:val="000000"/>
                <w:kern w:val="2"/>
                <w:sz w:val="20"/>
                <w:szCs w:val="20"/>
                <w:lang w:val="uk-UA" w:eastAsia="zh-CN" w:bidi="hi-IN"/>
              </w:rPr>
              <w:t>D.S.H.</w:t>
            </w:r>
            <w:r w:rsidRPr="001A2F2D">
              <w:rPr>
                <w:rFonts w:eastAsia="Noto Serif CJK SC" w:cs="Lohit Devanagari"/>
                <w:bCs/>
                <w:kern w:val="2"/>
                <w:sz w:val="20"/>
                <w:szCs w:val="20"/>
                <w:lang w:val="ru-RU" w:eastAsia="zh-CN" w:bidi="hi-IN"/>
              </w:rPr>
              <w:t xml:space="preserve">  + </w:t>
            </w:r>
            <w:r w:rsidRPr="001A2F2D">
              <w:rPr>
                <w:rFonts w:eastAsia="Noto Serif CJK SC" w:cs="Lohit Devanagari"/>
                <w:bCs/>
                <w:kern w:val="2"/>
                <w:sz w:val="20"/>
                <w:szCs w:val="20"/>
                <w:lang w:eastAsia="zh-CN" w:bidi="hi-IN"/>
              </w:rPr>
              <w:t>H</w:t>
            </w:r>
            <w:r w:rsidRPr="001A2F2D">
              <w:rPr>
                <w:rFonts w:eastAsia="Noto Serif CJK SC" w:cs="Lohit Devanagari"/>
                <w:bCs/>
                <w:kern w:val="2"/>
                <w:sz w:val="20"/>
                <w:szCs w:val="20"/>
                <w:lang w:val="ru-RU" w:eastAsia="zh-CN" w:bidi="hi-IN"/>
              </w:rPr>
              <w:t>-F</w:t>
            </w:r>
          </w:p>
          <w:p w14:paraId="62C9423C" w14:textId="77777777" w:rsidR="0040568C" w:rsidRPr="001A2F2D" w:rsidRDefault="0040568C" w:rsidP="00637775">
            <w:pPr>
              <w:widowControl w:val="0"/>
              <w:suppressAutoHyphens/>
              <w:spacing w:line="480" w:lineRule="auto"/>
              <w:contextualSpacing/>
              <w:jc w:val="both"/>
              <w:rPr>
                <w:sz w:val="20"/>
                <w:szCs w:val="20"/>
                <w:lang w:val="ru-RU"/>
              </w:rPr>
            </w:pPr>
          </w:p>
        </w:tc>
        <w:tc>
          <w:tcPr>
            <w:tcW w:w="567" w:type="dxa"/>
          </w:tcPr>
          <w:p w14:paraId="5DFEDF45" w14:textId="77777777" w:rsidR="0040568C" w:rsidRPr="001A2F2D" w:rsidRDefault="0040568C" w:rsidP="00637775">
            <w:pPr>
              <w:widowControl w:val="0"/>
              <w:suppressAutoHyphens/>
              <w:spacing w:line="480" w:lineRule="auto"/>
              <w:contextualSpacing/>
              <w:jc w:val="both"/>
              <w:rPr>
                <w:sz w:val="20"/>
                <w:szCs w:val="20"/>
                <w:lang w:val="ru-RU"/>
              </w:rPr>
            </w:pPr>
            <w:r>
              <w:rPr>
                <w:sz w:val="20"/>
                <w:szCs w:val="20"/>
                <w:lang w:val="ru-RU"/>
              </w:rPr>
              <w:t>100</w:t>
            </w:r>
          </w:p>
        </w:tc>
        <w:tc>
          <w:tcPr>
            <w:tcW w:w="2126" w:type="dxa"/>
          </w:tcPr>
          <w:p w14:paraId="15C8545A" w14:textId="77777777" w:rsidR="0040568C" w:rsidRPr="001A2F2D" w:rsidRDefault="0040568C" w:rsidP="00637775">
            <w:pPr>
              <w:widowControl w:val="0"/>
              <w:suppressAutoHyphens/>
              <w:spacing w:line="480" w:lineRule="auto"/>
              <w:contextualSpacing/>
              <w:jc w:val="both"/>
              <w:rPr>
                <w:rFonts w:eastAsia="Noto Serif CJK SC" w:cs="Lohit Devanagari"/>
                <w:b/>
                <w:bCs/>
                <w:kern w:val="2"/>
                <w:sz w:val="20"/>
                <w:szCs w:val="20"/>
                <w:lang w:val="ru-RU" w:eastAsia="zh-CN" w:bidi="hi-IN"/>
              </w:rPr>
            </w:pPr>
            <w:r w:rsidRPr="001A2F2D">
              <w:rPr>
                <w:rFonts w:eastAsia="Calibri" w:cs="Lohit Devanagari"/>
                <w:b/>
                <w:bCs/>
                <w:color w:val="000000"/>
                <w:kern w:val="2"/>
                <w:sz w:val="20"/>
                <w:szCs w:val="20"/>
                <w:lang w:val="uk-UA" w:eastAsia="zh-CN" w:bidi="hi-IN"/>
              </w:rPr>
              <w:t>D.S.H.</w:t>
            </w:r>
            <w:r w:rsidRPr="001A2F2D">
              <w:rPr>
                <w:rFonts w:eastAsia="Noto Serif CJK SC" w:cs="Lohit Devanagari"/>
                <w:b/>
                <w:bCs/>
                <w:kern w:val="2"/>
                <w:sz w:val="20"/>
                <w:szCs w:val="20"/>
                <w:lang w:val="ru-RU" w:eastAsia="zh-CN" w:bidi="hi-IN"/>
              </w:rPr>
              <w:t xml:space="preserve">  + L-F</w:t>
            </w:r>
          </w:p>
          <w:p w14:paraId="4158C4F5" w14:textId="77777777" w:rsidR="0040568C" w:rsidRPr="001A2F2D" w:rsidRDefault="0040568C" w:rsidP="00637775">
            <w:pPr>
              <w:widowControl w:val="0"/>
              <w:suppressAutoHyphens/>
              <w:spacing w:before="57" w:after="57" w:line="480" w:lineRule="auto"/>
              <w:contextualSpacing/>
              <w:rPr>
                <w:rFonts w:eastAsia="Noto Serif CJK SC" w:cs="Lohit Devanagari"/>
                <w:color w:val="000000"/>
                <w:kern w:val="2"/>
                <w:sz w:val="20"/>
                <w:szCs w:val="20"/>
                <w:lang w:eastAsia="zh-CN" w:bidi="hi-IN"/>
              </w:rPr>
            </w:pPr>
            <w:r w:rsidRPr="001A2F2D">
              <w:rPr>
                <w:rFonts w:eastAsia="Calibri" w:cs="Lohit Devanagari"/>
                <w:color w:val="000000"/>
                <w:kern w:val="2"/>
                <w:sz w:val="20"/>
                <w:szCs w:val="20"/>
                <w:lang w:eastAsia="zh-CN" w:bidi="hi-IN"/>
              </w:rPr>
              <w:t>Br</w:t>
            </w:r>
            <w:r w:rsidRPr="001A2F2D">
              <w:rPr>
                <w:rFonts w:eastAsia="Calibri" w:cs="Lohit Devanagari"/>
                <w:color w:val="000000"/>
                <w:kern w:val="2"/>
                <w:sz w:val="20"/>
                <w:szCs w:val="20"/>
                <w:lang w:val="ru-RU" w:eastAsia="zh-CN" w:bidi="hi-IN"/>
              </w:rPr>
              <w:t>.</w:t>
            </w:r>
            <w:r w:rsidRPr="001A2F2D">
              <w:rPr>
                <w:rFonts w:eastAsia="Calibri" w:cs="Lohit Devanagari"/>
                <w:color w:val="000000"/>
                <w:kern w:val="2"/>
                <w:sz w:val="20"/>
                <w:szCs w:val="20"/>
                <w:lang w:eastAsia="zh-CN" w:bidi="hi-IN"/>
              </w:rPr>
              <w:t>D</w:t>
            </w:r>
            <w:r w:rsidRPr="001A2F2D">
              <w:rPr>
                <w:rFonts w:eastAsia="Calibri" w:cs="Lohit Devanagari"/>
                <w:color w:val="000000"/>
                <w:kern w:val="2"/>
                <w:sz w:val="20"/>
                <w:szCs w:val="20"/>
                <w:lang w:val="ru-RU" w:eastAsia="zh-CN" w:bidi="hi-IN"/>
              </w:rPr>
              <w:t>.</w:t>
            </w:r>
            <w:r w:rsidRPr="001A2F2D">
              <w:rPr>
                <w:rFonts w:eastAsia="Calibri" w:cs="Lohit Devanagari"/>
                <w:color w:val="000000"/>
                <w:kern w:val="2"/>
                <w:sz w:val="20"/>
                <w:szCs w:val="20"/>
                <w:lang w:eastAsia="zh-CN" w:bidi="hi-IN"/>
              </w:rPr>
              <w:t>S</w:t>
            </w:r>
            <w:r w:rsidRPr="001A2F2D">
              <w:rPr>
                <w:rFonts w:eastAsia="Calibri" w:cs="Lohit Devanagari"/>
                <w:color w:val="000000"/>
                <w:kern w:val="2"/>
                <w:sz w:val="20"/>
                <w:szCs w:val="20"/>
                <w:lang w:val="ru-RU" w:eastAsia="zh-CN" w:bidi="hi-IN"/>
              </w:rPr>
              <w:t>.</w:t>
            </w:r>
            <w:r w:rsidRPr="001A2F2D">
              <w:rPr>
                <w:rFonts w:eastAsia="Calibri" w:cs="Lohit Devanagari"/>
                <w:color w:val="000000"/>
                <w:kern w:val="2"/>
                <w:sz w:val="20"/>
                <w:szCs w:val="20"/>
                <w:lang w:eastAsia="zh-CN" w:bidi="hi-IN"/>
              </w:rPr>
              <w:t>H</w:t>
            </w:r>
            <w:r w:rsidRPr="001A2F2D">
              <w:rPr>
                <w:rFonts w:eastAsia="Calibri" w:cs="Lohit Devanagari"/>
                <w:color w:val="000000"/>
                <w:kern w:val="2"/>
                <w:sz w:val="20"/>
                <w:szCs w:val="20"/>
                <w:lang w:val="ru-RU" w:eastAsia="zh-CN" w:bidi="hi-IN"/>
              </w:rPr>
              <w:t>.</w:t>
            </w:r>
            <w:r w:rsidRPr="001A2F2D">
              <w:rPr>
                <w:rFonts w:eastAsia="Noto Serif CJK SC" w:cs="Lohit Devanagari"/>
                <w:color w:val="000000"/>
                <w:kern w:val="2"/>
                <w:sz w:val="20"/>
                <w:szCs w:val="20"/>
                <w:lang w:val="ru-RU" w:eastAsia="zh-CN" w:bidi="hi-IN"/>
              </w:rPr>
              <w:t xml:space="preserve">  + </w:t>
            </w:r>
            <w:r w:rsidRPr="001A2F2D">
              <w:rPr>
                <w:rFonts w:eastAsia="Noto Serif CJK SC" w:cs="Lohit Devanagari"/>
                <w:color w:val="000000"/>
                <w:kern w:val="2"/>
                <w:sz w:val="20"/>
                <w:szCs w:val="20"/>
                <w:lang w:eastAsia="zh-CN" w:bidi="hi-IN"/>
              </w:rPr>
              <w:t>L</w:t>
            </w:r>
            <w:r w:rsidRPr="001A2F2D">
              <w:rPr>
                <w:rFonts w:eastAsia="Noto Serif CJK SC" w:cs="Lohit Devanagari"/>
                <w:color w:val="000000"/>
                <w:kern w:val="2"/>
                <w:sz w:val="20"/>
                <w:szCs w:val="20"/>
                <w:lang w:val="ru-RU" w:eastAsia="zh-CN" w:bidi="hi-IN"/>
              </w:rPr>
              <w:t>-</w:t>
            </w:r>
            <w:r w:rsidRPr="001A2F2D">
              <w:rPr>
                <w:rFonts w:eastAsia="Noto Serif CJK SC" w:cs="Lohit Devanagari"/>
                <w:color w:val="000000"/>
                <w:kern w:val="2"/>
                <w:sz w:val="20"/>
                <w:szCs w:val="20"/>
                <w:lang w:eastAsia="zh-CN" w:bidi="hi-IN"/>
              </w:rPr>
              <w:t>F</w:t>
            </w:r>
          </w:p>
        </w:tc>
        <w:tc>
          <w:tcPr>
            <w:tcW w:w="567" w:type="dxa"/>
          </w:tcPr>
          <w:p w14:paraId="0588B0B1" w14:textId="77777777" w:rsidR="0040568C" w:rsidRDefault="0040568C" w:rsidP="00637775">
            <w:pPr>
              <w:widowControl w:val="0"/>
              <w:suppressAutoHyphens/>
              <w:spacing w:line="480" w:lineRule="auto"/>
              <w:contextualSpacing/>
              <w:jc w:val="both"/>
              <w:rPr>
                <w:sz w:val="20"/>
                <w:szCs w:val="20"/>
                <w:lang w:val="ru-RU"/>
              </w:rPr>
            </w:pPr>
            <w:r>
              <w:rPr>
                <w:sz w:val="20"/>
                <w:szCs w:val="20"/>
                <w:lang w:val="ru-RU"/>
              </w:rPr>
              <w:t>70</w:t>
            </w:r>
          </w:p>
          <w:p w14:paraId="67EF26ED" w14:textId="77777777" w:rsidR="0040568C" w:rsidRPr="001A2F2D" w:rsidRDefault="0040568C" w:rsidP="00637775">
            <w:pPr>
              <w:widowControl w:val="0"/>
              <w:suppressAutoHyphens/>
              <w:spacing w:line="480" w:lineRule="auto"/>
              <w:contextualSpacing/>
              <w:jc w:val="both"/>
              <w:rPr>
                <w:sz w:val="20"/>
                <w:szCs w:val="20"/>
                <w:lang w:val="ru-RU"/>
              </w:rPr>
            </w:pPr>
            <w:r>
              <w:rPr>
                <w:sz w:val="20"/>
                <w:szCs w:val="20"/>
                <w:lang w:val="ru-RU"/>
              </w:rPr>
              <w:t>30</w:t>
            </w:r>
          </w:p>
        </w:tc>
      </w:tr>
      <w:tr w:rsidR="0040568C" w:rsidRPr="00723E0A" w14:paraId="0EF33681" w14:textId="77777777" w:rsidTr="00637775">
        <w:tc>
          <w:tcPr>
            <w:tcW w:w="1696" w:type="dxa"/>
          </w:tcPr>
          <w:p w14:paraId="32798D47" w14:textId="77777777" w:rsidR="0040568C" w:rsidRPr="00723E0A" w:rsidRDefault="0040568C" w:rsidP="00637775">
            <w:pPr>
              <w:widowControl w:val="0"/>
              <w:suppressAutoHyphens/>
              <w:spacing w:line="360" w:lineRule="auto"/>
              <w:contextualSpacing/>
              <w:jc w:val="both"/>
              <w:rPr>
                <w:sz w:val="24"/>
                <w:lang w:val="ru-RU"/>
              </w:rPr>
            </w:pPr>
            <w:r>
              <w:rPr>
                <w:rFonts w:eastAsia="Noto Serif CJK SC" w:cs="Lohit Devanagari"/>
                <w:kern w:val="2"/>
                <w:sz w:val="28"/>
                <w:szCs w:val="28"/>
                <w:lang w:val="ru-RU" w:eastAsia="zh-CN" w:bidi="hi-IN"/>
              </w:rPr>
              <w:t xml:space="preserve">Розчарування </w:t>
            </w:r>
          </w:p>
        </w:tc>
        <w:tc>
          <w:tcPr>
            <w:tcW w:w="2127" w:type="dxa"/>
          </w:tcPr>
          <w:p w14:paraId="7C2D9CC7" w14:textId="77777777" w:rsidR="0040568C" w:rsidRPr="001A2F2D" w:rsidRDefault="0040568C" w:rsidP="00637775">
            <w:pPr>
              <w:widowControl w:val="0"/>
              <w:suppressAutoHyphens/>
              <w:spacing w:line="480" w:lineRule="auto"/>
              <w:contextualSpacing/>
              <w:jc w:val="both"/>
              <w:rPr>
                <w:b/>
                <w:sz w:val="20"/>
                <w:szCs w:val="20"/>
                <w:lang w:val="ru-RU"/>
              </w:rPr>
            </w:pPr>
            <w:r w:rsidRPr="001A2F2D">
              <w:rPr>
                <w:rFonts w:eastAsia="Calibri" w:cs="Lohit Devanagari"/>
                <w:b/>
                <w:bCs/>
                <w:color w:val="000000"/>
                <w:kern w:val="2"/>
                <w:sz w:val="20"/>
                <w:szCs w:val="20"/>
                <w:lang w:val="uk-UA" w:eastAsia="zh-CN" w:bidi="hi-IN"/>
              </w:rPr>
              <w:t>D.S.H.</w:t>
            </w:r>
            <w:r w:rsidRPr="001A2F2D">
              <w:rPr>
                <w:rFonts w:eastAsia="Noto Serif CJK SC" w:cs="Lohit Devanagari"/>
                <w:b/>
                <w:bCs/>
                <w:kern w:val="2"/>
                <w:sz w:val="20"/>
                <w:szCs w:val="20"/>
                <w:lang w:val="ru-RU" w:eastAsia="zh-CN" w:bidi="hi-IN"/>
              </w:rPr>
              <w:t xml:space="preserve">  + L-F</w:t>
            </w:r>
          </w:p>
        </w:tc>
        <w:tc>
          <w:tcPr>
            <w:tcW w:w="567" w:type="dxa"/>
          </w:tcPr>
          <w:p w14:paraId="7CE48323" w14:textId="77777777" w:rsidR="0040568C" w:rsidRPr="001A2F2D" w:rsidRDefault="0040568C" w:rsidP="00637775">
            <w:pPr>
              <w:widowControl w:val="0"/>
              <w:suppressAutoHyphens/>
              <w:spacing w:line="480" w:lineRule="auto"/>
              <w:contextualSpacing/>
              <w:jc w:val="both"/>
              <w:rPr>
                <w:sz w:val="20"/>
                <w:szCs w:val="20"/>
                <w:lang w:val="ru-RU"/>
              </w:rPr>
            </w:pPr>
            <w:r w:rsidRPr="001A2F2D">
              <w:rPr>
                <w:sz w:val="20"/>
                <w:szCs w:val="20"/>
                <w:lang w:val="ru-RU"/>
              </w:rPr>
              <w:t>100</w:t>
            </w:r>
          </w:p>
        </w:tc>
        <w:tc>
          <w:tcPr>
            <w:tcW w:w="1984" w:type="dxa"/>
          </w:tcPr>
          <w:p w14:paraId="6587D7DD" w14:textId="77777777" w:rsidR="0040568C" w:rsidRPr="001A2F2D" w:rsidRDefault="0040568C" w:rsidP="00637775">
            <w:pPr>
              <w:widowControl w:val="0"/>
              <w:suppressAutoHyphens/>
              <w:spacing w:line="480" w:lineRule="auto"/>
              <w:contextualSpacing/>
              <w:jc w:val="both"/>
              <w:rPr>
                <w:sz w:val="20"/>
                <w:szCs w:val="20"/>
                <w:lang w:val="ru-RU"/>
              </w:rPr>
            </w:pPr>
          </w:p>
        </w:tc>
        <w:tc>
          <w:tcPr>
            <w:tcW w:w="567" w:type="dxa"/>
          </w:tcPr>
          <w:p w14:paraId="277126C2" w14:textId="77777777" w:rsidR="0040568C" w:rsidRPr="001A2F2D" w:rsidRDefault="0040568C" w:rsidP="00637775">
            <w:pPr>
              <w:widowControl w:val="0"/>
              <w:suppressAutoHyphens/>
              <w:spacing w:line="480" w:lineRule="auto"/>
              <w:contextualSpacing/>
              <w:jc w:val="both"/>
              <w:rPr>
                <w:sz w:val="20"/>
                <w:szCs w:val="20"/>
                <w:lang w:val="ru-RU"/>
              </w:rPr>
            </w:pPr>
          </w:p>
        </w:tc>
        <w:tc>
          <w:tcPr>
            <w:tcW w:w="2126" w:type="dxa"/>
          </w:tcPr>
          <w:p w14:paraId="3AE8A26A" w14:textId="77777777" w:rsidR="0040568C" w:rsidRPr="001A2F2D" w:rsidRDefault="0040568C" w:rsidP="00637775">
            <w:pPr>
              <w:widowControl w:val="0"/>
              <w:suppressAutoHyphens/>
              <w:spacing w:line="480" w:lineRule="auto"/>
              <w:contextualSpacing/>
              <w:jc w:val="both"/>
              <w:rPr>
                <w:b/>
                <w:sz w:val="20"/>
                <w:szCs w:val="20"/>
                <w:lang w:val="ru-RU"/>
              </w:rPr>
            </w:pPr>
            <w:r w:rsidRPr="001A2F2D">
              <w:rPr>
                <w:rFonts w:eastAsia="Calibri" w:cs="Lohit Devanagari"/>
                <w:b/>
                <w:bCs/>
                <w:color w:val="000000"/>
                <w:kern w:val="2"/>
                <w:sz w:val="20"/>
                <w:szCs w:val="20"/>
                <w:lang w:val="uk-UA" w:eastAsia="zh-CN" w:bidi="hi-IN"/>
              </w:rPr>
              <w:t>D.S.H.</w:t>
            </w:r>
            <w:r w:rsidRPr="001A2F2D">
              <w:rPr>
                <w:rFonts w:eastAsia="Noto Serif CJK SC" w:cs="Lohit Devanagari"/>
                <w:b/>
                <w:bCs/>
                <w:kern w:val="2"/>
                <w:sz w:val="20"/>
                <w:szCs w:val="20"/>
                <w:lang w:val="ru-RU" w:eastAsia="zh-CN" w:bidi="hi-IN"/>
              </w:rPr>
              <w:t xml:space="preserve">  + L-F</w:t>
            </w:r>
          </w:p>
          <w:p w14:paraId="09AB905B" w14:textId="77777777" w:rsidR="0040568C" w:rsidRPr="001A2F2D" w:rsidRDefault="0040568C" w:rsidP="00637775">
            <w:pPr>
              <w:widowControl w:val="0"/>
              <w:suppressAutoHyphens/>
              <w:spacing w:line="480" w:lineRule="auto"/>
              <w:contextualSpacing/>
              <w:jc w:val="both"/>
              <w:rPr>
                <w:sz w:val="20"/>
                <w:szCs w:val="20"/>
                <w:lang w:val="ru-RU"/>
              </w:rPr>
            </w:pPr>
          </w:p>
        </w:tc>
        <w:tc>
          <w:tcPr>
            <w:tcW w:w="567" w:type="dxa"/>
          </w:tcPr>
          <w:p w14:paraId="15CDB05A" w14:textId="77777777" w:rsidR="0040568C" w:rsidRPr="001A2F2D" w:rsidRDefault="0040568C" w:rsidP="00637775">
            <w:pPr>
              <w:widowControl w:val="0"/>
              <w:suppressAutoHyphens/>
              <w:spacing w:line="480" w:lineRule="auto"/>
              <w:contextualSpacing/>
              <w:jc w:val="both"/>
              <w:rPr>
                <w:sz w:val="20"/>
                <w:szCs w:val="20"/>
                <w:lang w:val="ru-RU"/>
              </w:rPr>
            </w:pPr>
            <w:r w:rsidRPr="001A2F2D">
              <w:rPr>
                <w:sz w:val="20"/>
                <w:szCs w:val="20"/>
                <w:lang w:val="ru-RU"/>
              </w:rPr>
              <w:t>100</w:t>
            </w:r>
          </w:p>
        </w:tc>
      </w:tr>
      <w:tr w:rsidR="0040568C" w14:paraId="3E311F9F" w14:textId="77777777" w:rsidTr="00637775">
        <w:tc>
          <w:tcPr>
            <w:tcW w:w="1696" w:type="dxa"/>
          </w:tcPr>
          <w:p w14:paraId="237EA31F" w14:textId="77777777" w:rsidR="0040568C" w:rsidRDefault="0040568C" w:rsidP="00637775">
            <w:pPr>
              <w:rPr>
                <w:sz w:val="28"/>
                <w:lang w:val="ru-RU"/>
              </w:rPr>
            </w:pPr>
            <w:r>
              <w:rPr>
                <w:sz w:val="28"/>
                <w:lang w:val="ru-RU"/>
              </w:rPr>
              <w:t>Розгубленність</w:t>
            </w:r>
          </w:p>
        </w:tc>
        <w:tc>
          <w:tcPr>
            <w:tcW w:w="2127" w:type="dxa"/>
          </w:tcPr>
          <w:p w14:paraId="4C448ED7" w14:textId="77777777" w:rsidR="0040568C" w:rsidRPr="001A2F2D" w:rsidRDefault="0040568C" w:rsidP="00637775">
            <w:pPr>
              <w:spacing w:line="480" w:lineRule="auto"/>
              <w:rPr>
                <w:sz w:val="20"/>
                <w:szCs w:val="20"/>
                <w:lang w:val="ru-RU"/>
              </w:rPr>
            </w:pPr>
          </w:p>
        </w:tc>
        <w:tc>
          <w:tcPr>
            <w:tcW w:w="567" w:type="dxa"/>
          </w:tcPr>
          <w:p w14:paraId="7D2898E1" w14:textId="77777777" w:rsidR="0040568C" w:rsidRPr="001A2F2D" w:rsidRDefault="0040568C" w:rsidP="00637775">
            <w:pPr>
              <w:spacing w:line="480" w:lineRule="auto"/>
              <w:rPr>
                <w:sz w:val="20"/>
                <w:szCs w:val="20"/>
                <w:lang w:val="ru-RU"/>
              </w:rPr>
            </w:pPr>
          </w:p>
        </w:tc>
        <w:tc>
          <w:tcPr>
            <w:tcW w:w="1984" w:type="dxa"/>
          </w:tcPr>
          <w:p w14:paraId="197DFA95" w14:textId="77777777" w:rsidR="0040568C" w:rsidRPr="006639B7" w:rsidRDefault="0040568C" w:rsidP="00637775">
            <w:pPr>
              <w:spacing w:line="480" w:lineRule="auto"/>
              <w:rPr>
                <w:rFonts w:eastAsia="Noto Serif CJK SC" w:cs="Lohit Devanagari"/>
                <w:b/>
                <w:bCs/>
                <w:kern w:val="2"/>
                <w:sz w:val="20"/>
                <w:szCs w:val="20"/>
                <w:lang w:val="ru-RU" w:eastAsia="zh-CN" w:bidi="hi-IN"/>
              </w:rPr>
            </w:pPr>
            <w:r w:rsidRPr="006639B7">
              <w:rPr>
                <w:rFonts w:eastAsia="Calibri" w:cs="Lohit Devanagari"/>
                <w:b/>
                <w:bCs/>
                <w:color w:val="000000"/>
                <w:kern w:val="2"/>
                <w:sz w:val="20"/>
                <w:szCs w:val="20"/>
                <w:lang w:val="uk-UA" w:eastAsia="zh-CN" w:bidi="hi-IN"/>
              </w:rPr>
              <w:t>D.S.H.</w:t>
            </w:r>
            <w:r w:rsidRPr="006639B7">
              <w:rPr>
                <w:rFonts w:eastAsia="Noto Serif CJK SC" w:cs="Lohit Devanagari"/>
                <w:b/>
                <w:bCs/>
                <w:kern w:val="2"/>
                <w:sz w:val="20"/>
                <w:szCs w:val="20"/>
                <w:lang w:val="ru-RU" w:eastAsia="zh-CN" w:bidi="hi-IN"/>
              </w:rPr>
              <w:t xml:space="preserve">  + </w:t>
            </w:r>
            <w:r w:rsidRPr="006639B7">
              <w:rPr>
                <w:rFonts w:eastAsia="Noto Serif CJK SC" w:cs="Lohit Devanagari"/>
                <w:b/>
                <w:bCs/>
                <w:kern w:val="2"/>
                <w:sz w:val="20"/>
                <w:szCs w:val="20"/>
                <w:lang w:eastAsia="zh-CN" w:bidi="hi-IN"/>
              </w:rPr>
              <w:t>L</w:t>
            </w:r>
            <w:r w:rsidRPr="006639B7">
              <w:rPr>
                <w:rFonts w:eastAsia="Noto Serif CJK SC" w:cs="Lohit Devanagari"/>
                <w:b/>
                <w:bCs/>
                <w:kern w:val="2"/>
                <w:sz w:val="20"/>
                <w:szCs w:val="20"/>
                <w:lang w:val="ru-RU" w:eastAsia="zh-CN" w:bidi="hi-IN"/>
              </w:rPr>
              <w:t>-</w:t>
            </w:r>
            <w:r w:rsidRPr="006639B7">
              <w:rPr>
                <w:rFonts w:eastAsia="Noto Serif CJK SC" w:cs="Lohit Devanagari"/>
                <w:b/>
                <w:bCs/>
                <w:kern w:val="2"/>
                <w:sz w:val="20"/>
                <w:szCs w:val="20"/>
                <w:lang w:eastAsia="zh-CN" w:bidi="hi-IN"/>
              </w:rPr>
              <w:t>F</w:t>
            </w:r>
          </w:p>
          <w:p w14:paraId="1102EFF0" w14:textId="77777777" w:rsidR="0040568C" w:rsidRPr="001A2F2D" w:rsidRDefault="0040568C" w:rsidP="00637775">
            <w:pPr>
              <w:spacing w:line="480" w:lineRule="auto"/>
              <w:rPr>
                <w:rFonts w:eastAsia="Noto Serif CJK SC" w:cs="Lohit Devanagari"/>
                <w:bCs/>
                <w:kern w:val="2"/>
                <w:sz w:val="20"/>
                <w:szCs w:val="20"/>
                <w:lang w:val="ru-RU" w:eastAsia="zh-CN" w:bidi="hi-IN"/>
              </w:rPr>
            </w:pPr>
            <w:r w:rsidRPr="006639B7">
              <w:rPr>
                <w:rFonts w:eastAsia="Calibri" w:cs="Lohit Devanagari"/>
                <w:b/>
                <w:bCs/>
                <w:color w:val="000000"/>
                <w:kern w:val="2"/>
                <w:sz w:val="20"/>
                <w:szCs w:val="20"/>
                <w:lang w:val="uk-UA" w:eastAsia="zh-CN" w:bidi="hi-IN"/>
              </w:rPr>
              <w:t>D.S.H.</w:t>
            </w:r>
            <w:r w:rsidRPr="006639B7">
              <w:rPr>
                <w:rFonts w:eastAsia="Noto Serif CJK SC" w:cs="Lohit Devanagari"/>
                <w:b/>
                <w:bCs/>
                <w:kern w:val="2"/>
                <w:sz w:val="20"/>
                <w:szCs w:val="20"/>
                <w:lang w:val="ru-RU" w:eastAsia="zh-CN" w:bidi="hi-IN"/>
              </w:rPr>
              <w:t xml:space="preserve">  + </w:t>
            </w:r>
            <w:r w:rsidRPr="006639B7">
              <w:rPr>
                <w:rFonts w:eastAsia="Noto Serif CJK SC" w:cs="Lohit Devanagari"/>
                <w:b/>
                <w:bCs/>
                <w:kern w:val="2"/>
                <w:sz w:val="20"/>
                <w:szCs w:val="20"/>
                <w:lang w:eastAsia="zh-CN" w:bidi="hi-IN"/>
              </w:rPr>
              <w:t>L</w:t>
            </w:r>
            <w:r w:rsidRPr="006639B7">
              <w:rPr>
                <w:rFonts w:eastAsia="Noto Serif CJK SC" w:cs="Lohit Devanagari"/>
                <w:b/>
                <w:bCs/>
                <w:kern w:val="2"/>
                <w:sz w:val="20"/>
                <w:szCs w:val="20"/>
                <w:lang w:val="ru-RU" w:eastAsia="zh-CN" w:bidi="hi-IN"/>
              </w:rPr>
              <w:t>-</w:t>
            </w:r>
            <w:r w:rsidRPr="006639B7">
              <w:rPr>
                <w:rFonts w:eastAsia="Noto Serif CJK SC" w:cs="Lohit Devanagari"/>
                <w:b/>
                <w:bCs/>
                <w:kern w:val="2"/>
                <w:sz w:val="20"/>
                <w:szCs w:val="20"/>
                <w:lang w:eastAsia="zh-CN" w:bidi="hi-IN"/>
              </w:rPr>
              <w:t>R</w:t>
            </w:r>
          </w:p>
        </w:tc>
        <w:tc>
          <w:tcPr>
            <w:tcW w:w="567" w:type="dxa"/>
          </w:tcPr>
          <w:p w14:paraId="38BB7A71" w14:textId="77777777" w:rsidR="0040568C" w:rsidRPr="001A2F2D" w:rsidRDefault="0040568C" w:rsidP="00637775">
            <w:pPr>
              <w:spacing w:line="480" w:lineRule="auto"/>
              <w:rPr>
                <w:sz w:val="20"/>
                <w:szCs w:val="20"/>
                <w:lang w:val="ru-RU"/>
              </w:rPr>
            </w:pPr>
            <w:r w:rsidRPr="001A2F2D">
              <w:rPr>
                <w:sz w:val="20"/>
                <w:szCs w:val="20"/>
                <w:lang w:val="ru-RU"/>
              </w:rPr>
              <w:t>60</w:t>
            </w:r>
          </w:p>
          <w:p w14:paraId="0B5519FF" w14:textId="77777777" w:rsidR="0040568C" w:rsidRPr="001A2F2D" w:rsidRDefault="0040568C" w:rsidP="00637775">
            <w:pPr>
              <w:spacing w:line="480" w:lineRule="auto"/>
              <w:rPr>
                <w:sz w:val="20"/>
                <w:szCs w:val="20"/>
                <w:lang w:val="ru-RU"/>
              </w:rPr>
            </w:pPr>
            <w:r w:rsidRPr="001A2F2D">
              <w:rPr>
                <w:sz w:val="20"/>
                <w:szCs w:val="20"/>
                <w:lang w:val="ru-RU"/>
              </w:rPr>
              <w:t>40</w:t>
            </w:r>
          </w:p>
        </w:tc>
        <w:tc>
          <w:tcPr>
            <w:tcW w:w="2126" w:type="dxa"/>
          </w:tcPr>
          <w:p w14:paraId="5AD2F00D" w14:textId="77777777" w:rsidR="0040568C" w:rsidRPr="001A2F2D" w:rsidRDefault="0040568C" w:rsidP="00637775">
            <w:pPr>
              <w:spacing w:line="480" w:lineRule="auto"/>
              <w:rPr>
                <w:sz w:val="20"/>
                <w:szCs w:val="20"/>
                <w:lang w:val="ru-RU"/>
              </w:rPr>
            </w:pPr>
          </w:p>
        </w:tc>
        <w:tc>
          <w:tcPr>
            <w:tcW w:w="567" w:type="dxa"/>
          </w:tcPr>
          <w:p w14:paraId="69500733" w14:textId="77777777" w:rsidR="0040568C" w:rsidRPr="001A2F2D" w:rsidRDefault="0040568C" w:rsidP="00637775">
            <w:pPr>
              <w:spacing w:line="480" w:lineRule="auto"/>
              <w:rPr>
                <w:sz w:val="20"/>
                <w:szCs w:val="20"/>
                <w:lang w:val="ru-RU"/>
              </w:rPr>
            </w:pPr>
          </w:p>
        </w:tc>
      </w:tr>
      <w:tr w:rsidR="0040568C" w14:paraId="51508233" w14:textId="77777777" w:rsidTr="00637775">
        <w:tc>
          <w:tcPr>
            <w:tcW w:w="1696" w:type="dxa"/>
          </w:tcPr>
          <w:p w14:paraId="7D96E668" w14:textId="77777777" w:rsidR="0040568C" w:rsidRDefault="0040568C" w:rsidP="00637775">
            <w:pPr>
              <w:rPr>
                <w:sz w:val="28"/>
                <w:lang w:val="ru-RU"/>
              </w:rPr>
            </w:pPr>
            <w:r>
              <w:rPr>
                <w:sz w:val="28"/>
                <w:lang w:val="ru-RU"/>
              </w:rPr>
              <w:t xml:space="preserve">Переживання </w:t>
            </w:r>
          </w:p>
        </w:tc>
        <w:tc>
          <w:tcPr>
            <w:tcW w:w="2127" w:type="dxa"/>
          </w:tcPr>
          <w:p w14:paraId="21122735" w14:textId="77777777" w:rsidR="0040568C" w:rsidRPr="001A2F2D" w:rsidRDefault="0040568C" w:rsidP="00637775">
            <w:pPr>
              <w:spacing w:line="480" w:lineRule="auto"/>
              <w:rPr>
                <w:sz w:val="20"/>
                <w:szCs w:val="20"/>
                <w:lang w:val="ru-RU"/>
              </w:rPr>
            </w:pPr>
          </w:p>
        </w:tc>
        <w:tc>
          <w:tcPr>
            <w:tcW w:w="567" w:type="dxa"/>
          </w:tcPr>
          <w:p w14:paraId="5076E6CF" w14:textId="77777777" w:rsidR="0040568C" w:rsidRPr="001A2F2D" w:rsidRDefault="0040568C" w:rsidP="00637775">
            <w:pPr>
              <w:spacing w:line="480" w:lineRule="auto"/>
              <w:rPr>
                <w:sz w:val="20"/>
                <w:szCs w:val="20"/>
                <w:lang w:val="ru-RU"/>
              </w:rPr>
            </w:pPr>
          </w:p>
        </w:tc>
        <w:tc>
          <w:tcPr>
            <w:tcW w:w="1984" w:type="dxa"/>
          </w:tcPr>
          <w:p w14:paraId="7C8162C5" w14:textId="77777777" w:rsidR="0040568C" w:rsidRPr="001A2F2D" w:rsidRDefault="0040568C" w:rsidP="00637775">
            <w:pPr>
              <w:spacing w:line="480" w:lineRule="auto"/>
              <w:rPr>
                <w:sz w:val="20"/>
                <w:szCs w:val="20"/>
                <w:lang w:val="ru-RU"/>
              </w:rPr>
            </w:pPr>
          </w:p>
        </w:tc>
        <w:tc>
          <w:tcPr>
            <w:tcW w:w="567" w:type="dxa"/>
          </w:tcPr>
          <w:p w14:paraId="0AB71C07" w14:textId="77777777" w:rsidR="0040568C" w:rsidRPr="001A2F2D" w:rsidRDefault="0040568C" w:rsidP="00637775">
            <w:pPr>
              <w:spacing w:line="480" w:lineRule="auto"/>
              <w:rPr>
                <w:sz w:val="20"/>
                <w:szCs w:val="20"/>
                <w:lang w:val="ru-RU"/>
              </w:rPr>
            </w:pPr>
          </w:p>
        </w:tc>
        <w:tc>
          <w:tcPr>
            <w:tcW w:w="2126" w:type="dxa"/>
          </w:tcPr>
          <w:p w14:paraId="2DBAE0C8" w14:textId="77777777" w:rsidR="0040568C" w:rsidRPr="001A2F2D" w:rsidRDefault="0040568C" w:rsidP="00637775">
            <w:pPr>
              <w:spacing w:line="480" w:lineRule="auto"/>
              <w:rPr>
                <w:sz w:val="20"/>
                <w:szCs w:val="20"/>
                <w:lang w:val="ru-RU"/>
              </w:rPr>
            </w:pPr>
          </w:p>
        </w:tc>
        <w:tc>
          <w:tcPr>
            <w:tcW w:w="567" w:type="dxa"/>
          </w:tcPr>
          <w:p w14:paraId="754E20E2" w14:textId="77777777" w:rsidR="0040568C" w:rsidRPr="001A2F2D" w:rsidRDefault="0040568C" w:rsidP="00637775">
            <w:pPr>
              <w:spacing w:line="480" w:lineRule="auto"/>
              <w:rPr>
                <w:sz w:val="20"/>
                <w:szCs w:val="20"/>
                <w:lang w:val="ru-RU"/>
              </w:rPr>
            </w:pPr>
          </w:p>
        </w:tc>
      </w:tr>
    </w:tbl>
    <w:p w14:paraId="189FC15C" w14:textId="77777777" w:rsidR="0040568C" w:rsidRDefault="0040568C" w:rsidP="0040568C">
      <w:pPr>
        <w:rPr>
          <w:sz w:val="28"/>
        </w:rPr>
      </w:pPr>
    </w:p>
    <w:tbl>
      <w:tblPr>
        <w:tblStyle w:val="afc"/>
        <w:tblW w:w="9634" w:type="dxa"/>
        <w:tblLayout w:type="fixed"/>
        <w:tblLook w:val="04A0" w:firstRow="1" w:lastRow="0" w:firstColumn="1" w:lastColumn="0" w:noHBand="0" w:noVBand="1"/>
      </w:tblPr>
      <w:tblGrid>
        <w:gridCol w:w="1696"/>
        <w:gridCol w:w="2127"/>
        <w:gridCol w:w="567"/>
        <w:gridCol w:w="1984"/>
        <w:gridCol w:w="567"/>
        <w:gridCol w:w="2126"/>
        <w:gridCol w:w="567"/>
      </w:tblGrid>
      <w:tr w:rsidR="0040568C" w:rsidRPr="00723E0A" w14:paraId="52B7BBB7" w14:textId="77777777" w:rsidTr="00637775">
        <w:tc>
          <w:tcPr>
            <w:tcW w:w="1696" w:type="dxa"/>
          </w:tcPr>
          <w:p w14:paraId="43C9B04D" w14:textId="77777777" w:rsidR="0040568C" w:rsidRPr="00723E0A" w:rsidRDefault="0040568C" w:rsidP="00637775">
            <w:pPr>
              <w:widowControl w:val="0"/>
              <w:suppressAutoHyphens/>
              <w:spacing w:line="360" w:lineRule="auto"/>
              <w:contextualSpacing/>
              <w:jc w:val="both"/>
              <w:rPr>
                <w:sz w:val="28"/>
                <w:szCs w:val="28"/>
                <w:lang w:val="ru-RU"/>
              </w:rPr>
            </w:pPr>
            <w:r w:rsidRPr="00723E0A">
              <w:rPr>
                <w:rFonts w:eastAsia="Noto Serif CJK SC" w:cs="Lohit Devanagari"/>
                <w:kern w:val="2"/>
                <w:sz w:val="28"/>
                <w:szCs w:val="28"/>
                <w:lang w:val="ru-RU" w:eastAsia="zh-CN" w:bidi="hi-IN"/>
              </w:rPr>
              <w:t>Емоція</w:t>
            </w:r>
          </w:p>
        </w:tc>
        <w:tc>
          <w:tcPr>
            <w:tcW w:w="2127" w:type="dxa"/>
          </w:tcPr>
          <w:p w14:paraId="2B7D578F" w14:textId="77777777" w:rsidR="0040568C" w:rsidRPr="001A2F2D" w:rsidRDefault="0040568C" w:rsidP="00637775">
            <w:pPr>
              <w:widowControl w:val="0"/>
              <w:suppressAutoHyphens/>
              <w:spacing w:line="480" w:lineRule="auto"/>
              <w:contextualSpacing/>
              <w:jc w:val="both"/>
              <w:rPr>
                <w:sz w:val="20"/>
                <w:szCs w:val="20"/>
                <w:lang w:val="ru-RU"/>
              </w:rPr>
            </w:pPr>
            <w:r>
              <w:rPr>
                <w:rFonts w:eastAsia="Noto Serif CJK SC" w:cs="Lohit Devanagari"/>
                <w:kern w:val="2"/>
                <w:sz w:val="24"/>
                <w:szCs w:val="20"/>
                <w:lang w:val="ru-RU" w:eastAsia="zh-CN" w:bidi="hi-IN"/>
              </w:rPr>
              <w:t>Комфортне інтерв'ю</w:t>
            </w:r>
            <w:r w:rsidRPr="001A2F2D">
              <w:rPr>
                <w:rFonts w:eastAsia="Noto Serif CJK SC" w:cs="Lohit Devanagari"/>
                <w:kern w:val="2"/>
                <w:sz w:val="24"/>
                <w:szCs w:val="20"/>
                <w:lang w:val="ru-RU" w:eastAsia="zh-CN" w:bidi="hi-IN"/>
              </w:rPr>
              <w:t xml:space="preserve"> </w:t>
            </w:r>
          </w:p>
        </w:tc>
        <w:tc>
          <w:tcPr>
            <w:tcW w:w="567" w:type="dxa"/>
          </w:tcPr>
          <w:p w14:paraId="0294DDC6"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Noto Serif CJK SC" w:cs="Lohit Devanagari"/>
                <w:kern w:val="2"/>
                <w:sz w:val="24"/>
                <w:szCs w:val="20"/>
                <w:lang w:val="ru-RU" w:eastAsia="zh-CN" w:bidi="hi-IN"/>
              </w:rPr>
              <w:t>%</w:t>
            </w:r>
          </w:p>
        </w:tc>
        <w:tc>
          <w:tcPr>
            <w:tcW w:w="1984" w:type="dxa"/>
          </w:tcPr>
          <w:p w14:paraId="240C99B9" w14:textId="77777777" w:rsidR="0040568C" w:rsidRPr="001A2F2D" w:rsidRDefault="0040568C" w:rsidP="00637775">
            <w:pPr>
              <w:widowControl w:val="0"/>
              <w:suppressAutoHyphens/>
              <w:spacing w:line="480" w:lineRule="auto"/>
              <w:contextualSpacing/>
              <w:jc w:val="both"/>
              <w:rPr>
                <w:sz w:val="20"/>
                <w:szCs w:val="20"/>
                <w:lang w:val="ru-RU"/>
              </w:rPr>
            </w:pPr>
            <w:r>
              <w:rPr>
                <w:rFonts w:eastAsia="Noto Serif CJK SC" w:cs="Lohit Devanagari"/>
                <w:kern w:val="2"/>
                <w:sz w:val="24"/>
                <w:szCs w:val="20"/>
                <w:lang w:val="ru-RU" w:eastAsia="zh-CN" w:bidi="hi-IN"/>
              </w:rPr>
              <w:t>Некомфортне інтерв'ю</w:t>
            </w:r>
          </w:p>
        </w:tc>
        <w:tc>
          <w:tcPr>
            <w:tcW w:w="567" w:type="dxa"/>
          </w:tcPr>
          <w:p w14:paraId="127208CE"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Noto Serif CJK SC" w:cs="Lohit Devanagari"/>
                <w:kern w:val="2"/>
                <w:sz w:val="24"/>
                <w:szCs w:val="20"/>
                <w:lang w:val="ru-RU" w:eastAsia="zh-CN" w:bidi="hi-IN"/>
              </w:rPr>
              <w:t>%</w:t>
            </w:r>
          </w:p>
        </w:tc>
        <w:tc>
          <w:tcPr>
            <w:tcW w:w="2126" w:type="dxa"/>
          </w:tcPr>
          <w:p w14:paraId="3BC892F7" w14:textId="77777777" w:rsidR="0040568C" w:rsidRPr="001A2F2D" w:rsidRDefault="0040568C" w:rsidP="00637775">
            <w:pPr>
              <w:widowControl w:val="0"/>
              <w:suppressAutoHyphens/>
              <w:spacing w:line="480" w:lineRule="auto"/>
              <w:contextualSpacing/>
              <w:jc w:val="both"/>
              <w:rPr>
                <w:sz w:val="24"/>
                <w:szCs w:val="20"/>
                <w:lang w:val="ru-RU"/>
              </w:rPr>
            </w:pPr>
            <w:r w:rsidRPr="00301F82">
              <w:rPr>
                <w:sz w:val="24"/>
                <w:lang w:val="uk-UA"/>
              </w:rPr>
              <w:t>Промова на врученні Оскара</w:t>
            </w:r>
          </w:p>
        </w:tc>
        <w:tc>
          <w:tcPr>
            <w:tcW w:w="567" w:type="dxa"/>
          </w:tcPr>
          <w:p w14:paraId="18BAD630" w14:textId="77777777" w:rsidR="0040568C" w:rsidRPr="001A2F2D" w:rsidRDefault="0040568C" w:rsidP="00637775">
            <w:pPr>
              <w:widowControl w:val="0"/>
              <w:suppressAutoHyphens/>
              <w:spacing w:line="480" w:lineRule="auto"/>
              <w:contextualSpacing/>
              <w:jc w:val="both"/>
              <w:rPr>
                <w:sz w:val="20"/>
                <w:szCs w:val="20"/>
                <w:lang w:val="ru-RU"/>
              </w:rPr>
            </w:pPr>
            <w:r w:rsidRPr="001A2F2D">
              <w:rPr>
                <w:rFonts w:eastAsia="Noto Serif CJK SC" w:cs="Lohit Devanagari"/>
                <w:kern w:val="2"/>
                <w:sz w:val="24"/>
                <w:szCs w:val="20"/>
                <w:lang w:val="ru-RU" w:eastAsia="zh-CN" w:bidi="hi-IN"/>
              </w:rPr>
              <w:t>%</w:t>
            </w:r>
          </w:p>
        </w:tc>
      </w:tr>
      <w:tr w:rsidR="0040568C" w:rsidRPr="00661775" w14:paraId="2BD65EC5" w14:textId="77777777" w:rsidTr="00637775">
        <w:trPr>
          <w:trHeight w:val="1637"/>
        </w:trPr>
        <w:tc>
          <w:tcPr>
            <w:tcW w:w="1696" w:type="dxa"/>
          </w:tcPr>
          <w:p w14:paraId="6DA931DF" w14:textId="77777777" w:rsidR="0040568C" w:rsidRPr="00723E0A" w:rsidRDefault="0040568C" w:rsidP="00637775">
            <w:pPr>
              <w:widowControl w:val="0"/>
              <w:suppressAutoHyphens/>
              <w:spacing w:line="360" w:lineRule="auto"/>
              <w:contextualSpacing/>
              <w:jc w:val="both"/>
              <w:rPr>
                <w:sz w:val="24"/>
                <w:lang w:val="ru-RU"/>
              </w:rPr>
            </w:pPr>
            <w:r>
              <w:rPr>
                <w:rFonts w:eastAsia="Noto Serif CJK SC" w:cs="Lohit Devanagari"/>
                <w:kern w:val="2"/>
                <w:sz w:val="28"/>
                <w:szCs w:val="28"/>
                <w:lang w:val="ru-RU" w:eastAsia="zh-CN" w:bidi="hi-IN"/>
              </w:rPr>
              <w:t>Спокій</w:t>
            </w:r>
            <w:r>
              <w:rPr>
                <w:rFonts w:eastAsia="Noto Serif CJK SC" w:cs="Lohit Devanagari"/>
                <w:kern w:val="2"/>
                <w:sz w:val="28"/>
                <w:szCs w:val="28"/>
                <w:lang w:eastAsia="zh-CN" w:bidi="hi-IN"/>
              </w:rPr>
              <w:t xml:space="preserve">, </w:t>
            </w:r>
            <w:r>
              <w:rPr>
                <w:rFonts w:eastAsia="Noto Serif CJK SC" w:cs="Lohit Devanagari"/>
                <w:kern w:val="2"/>
                <w:sz w:val="28"/>
                <w:szCs w:val="28"/>
                <w:lang w:val="uk-UA" w:eastAsia="zh-CN" w:bidi="hi-IN"/>
              </w:rPr>
              <w:t>впевненість</w:t>
            </w:r>
          </w:p>
        </w:tc>
        <w:tc>
          <w:tcPr>
            <w:tcW w:w="2127" w:type="dxa"/>
          </w:tcPr>
          <w:p w14:paraId="0EEB226A" w14:textId="77777777" w:rsidR="0040568C" w:rsidRPr="00A93588" w:rsidRDefault="0040568C" w:rsidP="00637775">
            <w:pPr>
              <w:widowControl w:val="0"/>
              <w:suppressAutoHyphens/>
              <w:spacing w:line="480" w:lineRule="auto"/>
              <w:contextualSpacing/>
              <w:jc w:val="both"/>
              <w:rPr>
                <w:rFonts w:eastAsia="Noto Serif CJK SC" w:cs="Lohit Devanagari"/>
                <w:b/>
                <w:bCs/>
                <w:kern w:val="2"/>
                <w:sz w:val="20"/>
                <w:szCs w:val="20"/>
                <w:lang w:val="ru-RU" w:eastAsia="zh-CN" w:bidi="hi-IN"/>
              </w:rPr>
            </w:pPr>
            <w:r w:rsidRPr="006639B7">
              <w:rPr>
                <w:rFonts w:eastAsia="Calibri" w:cs="Lohit Devanagari"/>
                <w:b/>
                <w:bCs/>
                <w:color w:val="000000"/>
                <w:kern w:val="2"/>
                <w:sz w:val="20"/>
                <w:szCs w:val="20"/>
                <w:lang w:val="uk-UA" w:eastAsia="zh-CN" w:bidi="hi-IN"/>
              </w:rPr>
              <w:t>D.S.H.</w:t>
            </w:r>
            <w:r w:rsidRPr="006639B7">
              <w:rPr>
                <w:rFonts w:eastAsia="Noto Serif CJK SC" w:cs="Lohit Devanagari"/>
                <w:b/>
                <w:bCs/>
                <w:kern w:val="2"/>
                <w:sz w:val="20"/>
                <w:szCs w:val="20"/>
                <w:lang w:val="ru-RU" w:eastAsia="zh-CN" w:bidi="hi-IN"/>
              </w:rPr>
              <w:t xml:space="preserve">  + </w:t>
            </w:r>
            <w:r w:rsidRPr="006639B7">
              <w:rPr>
                <w:rFonts w:eastAsia="Noto Serif CJK SC" w:cs="Lohit Devanagari"/>
                <w:b/>
                <w:bCs/>
                <w:kern w:val="2"/>
                <w:sz w:val="20"/>
                <w:szCs w:val="20"/>
                <w:lang w:eastAsia="zh-CN" w:bidi="hi-IN"/>
              </w:rPr>
              <w:t>L</w:t>
            </w:r>
            <w:r w:rsidRPr="00A93588">
              <w:rPr>
                <w:rFonts w:eastAsia="Noto Serif CJK SC" w:cs="Lohit Devanagari"/>
                <w:b/>
                <w:bCs/>
                <w:kern w:val="2"/>
                <w:sz w:val="20"/>
                <w:szCs w:val="20"/>
                <w:lang w:val="ru-RU" w:eastAsia="zh-CN" w:bidi="hi-IN"/>
              </w:rPr>
              <w:t>-</w:t>
            </w:r>
            <w:r w:rsidRPr="006639B7">
              <w:rPr>
                <w:rFonts w:eastAsia="Noto Serif CJK SC" w:cs="Lohit Devanagari"/>
                <w:b/>
                <w:bCs/>
                <w:kern w:val="2"/>
                <w:sz w:val="20"/>
                <w:szCs w:val="20"/>
                <w:lang w:eastAsia="zh-CN" w:bidi="hi-IN"/>
              </w:rPr>
              <w:t>F</w:t>
            </w:r>
          </w:p>
          <w:p w14:paraId="6D93ED49" w14:textId="77777777" w:rsidR="0040568C" w:rsidRPr="00A93588" w:rsidRDefault="0040568C" w:rsidP="00637775">
            <w:pPr>
              <w:widowControl w:val="0"/>
              <w:suppressAutoHyphens/>
              <w:spacing w:line="480" w:lineRule="auto"/>
              <w:contextualSpacing/>
              <w:jc w:val="both"/>
              <w:rPr>
                <w:sz w:val="20"/>
                <w:szCs w:val="20"/>
                <w:lang w:val="ru-RU"/>
              </w:rPr>
            </w:pPr>
            <w:r>
              <w:rPr>
                <w:sz w:val="20"/>
                <w:szCs w:val="20"/>
              </w:rPr>
              <w:t>A</w:t>
            </w:r>
            <w:r w:rsidRPr="00A93588">
              <w:rPr>
                <w:sz w:val="20"/>
                <w:szCs w:val="20"/>
                <w:lang w:val="ru-RU"/>
              </w:rPr>
              <w:t>.</w:t>
            </w:r>
            <w:r>
              <w:rPr>
                <w:sz w:val="20"/>
                <w:szCs w:val="20"/>
              </w:rPr>
              <w:t>S</w:t>
            </w:r>
            <w:r w:rsidRPr="00A93588">
              <w:rPr>
                <w:sz w:val="20"/>
                <w:szCs w:val="20"/>
                <w:lang w:val="ru-RU"/>
              </w:rPr>
              <w:t>.</w:t>
            </w:r>
            <w:r>
              <w:rPr>
                <w:sz w:val="20"/>
                <w:szCs w:val="20"/>
              </w:rPr>
              <w:t>H</w:t>
            </w:r>
            <w:r w:rsidRPr="00A93588">
              <w:rPr>
                <w:sz w:val="20"/>
                <w:szCs w:val="20"/>
                <w:lang w:val="ru-RU"/>
              </w:rPr>
              <w:t xml:space="preserve">. + </w:t>
            </w:r>
            <w:r>
              <w:rPr>
                <w:sz w:val="20"/>
                <w:szCs w:val="20"/>
              </w:rPr>
              <w:t>L</w:t>
            </w:r>
            <w:r w:rsidRPr="00A93588">
              <w:rPr>
                <w:sz w:val="20"/>
                <w:szCs w:val="20"/>
                <w:lang w:val="ru-RU"/>
              </w:rPr>
              <w:t>-</w:t>
            </w:r>
            <w:r>
              <w:rPr>
                <w:sz w:val="20"/>
                <w:szCs w:val="20"/>
              </w:rPr>
              <w:t>F</w:t>
            </w:r>
          </w:p>
          <w:p w14:paraId="5F02ECDF" w14:textId="77777777" w:rsidR="0040568C" w:rsidRPr="00A93588" w:rsidRDefault="0040568C" w:rsidP="00637775">
            <w:pPr>
              <w:widowControl w:val="0"/>
              <w:suppressAutoHyphens/>
              <w:spacing w:line="480" w:lineRule="auto"/>
              <w:contextualSpacing/>
              <w:jc w:val="both"/>
              <w:rPr>
                <w:rFonts w:eastAsia="Noto Serif CJK SC" w:cs="Lohit Devanagari"/>
                <w:bCs/>
                <w:kern w:val="2"/>
                <w:sz w:val="20"/>
                <w:szCs w:val="20"/>
                <w:lang w:val="ru-RU" w:eastAsia="zh-CN" w:bidi="hi-IN"/>
              </w:rPr>
            </w:pPr>
            <w:r w:rsidRPr="001A2F2D">
              <w:rPr>
                <w:rFonts w:eastAsia="Calibri" w:cs="Lohit Devanagari"/>
                <w:bCs/>
                <w:color w:val="000000"/>
                <w:kern w:val="2"/>
                <w:sz w:val="20"/>
                <w:szCs w:val="20"/>
                <w:lang w:val="uk-UA" w:eastAsia="zh-CN" w:bidi="hi-IN"/>
              </w:rPr>
              <w:t>D.S.H.</w:t>
            </w:r>
            <w:r w:rsidRPr="001A2F2D">
              <w:rPr>
                <w:rFonts w:eastAsia="Noto Serif CJK SC" w:cs="Lohit Devanagari"/>
                <w:bCs/>
                <w:kern w:val="2"/>
                <w:sz w:val="20"/>
                <w:szCs w:val="20"/>
                <w:lang w:val="ru-RU" w:eastAsia="zh-CN" w:bidi="hi-IN"/>
              </w:rPr>
              <w:t xml:space="preserve">  + </w:t>
            </w:r>
            <w:r>
              <w:rPr>
                <w:rFonts w:eastAsia="Noto Serif CJK SC" w:cs="Lohit Devanagari"/>
                <w:bCs/>
                <w:kern w:val="2"/>
                <w:sz w:val="20"/>
                <w:szCs w:val="20"/>
                <w:lang w:eastAsia="zh-CN" w:bidi="hi-IN"/>
              </w:rPr>
              <w:t>L</w:t>
            </w:r>
            <w:r w:rsidRPr="00A93588">
              <w:rPr>
                <w:rFonts w:eastAsia="Noto Serif CJK SC" w:cs="Lohit Devanagari"/>
                <w:bCs/>
                <w:kern w:val="2"/>
                <w:sz w:val="20"/>
                <w:szCs w:val="20"/>
                <w:lang w:val="ru-RU" w:eastAsia="zh-CN" w:bidi="hi-IN"/>
              </w:rPr>
              <w:t>-</w:t>
            </w:r>
            <w:r>
              <w:rPr>
                <w:rFonts w:eastAsia="Noto Serif CJK SC" w:cs="Lohit Devanagari"/>
                <w:bCs/>
                <w:kern w:val="2"/>
                <w:sz w:val="20"/>
                <w:szCs w:val="20"/>
                <w:lang w:eastAsia="zh-CN" w:bidi="hi-IN"/>
              </w:rPr>
              <w:t>R</w:t>
            </w:r>
          </w:p>
        </w:tc>
        <w:tc>
          <w:tcPr>
            <w:tcW w:w="567" w:type="dxa"/>
          </w:tcPr>
          <w:p w14:paraId="0E4621D3" w14:textId="77777777" w:rsidR="0040568C" w:rsidRDefault="0040568C" w:rsidP="00637775">
            <w:pPr>
              <w:widowControl w:val="0"/>
              <w:suppressAutoHyphens/>
              <w:spacing w:line="480" w:lineRule="auto"/>
              <w:contextualSpacing/>
              <w:jc w:val="both"/>
              <w:rPr>
                <w:sz w:val="20"/>
                <w:szCs w:val="20"/>
              </w:rPr>
            </w:pPr>
            <w:r>
              <w:rPr>
                <w:sz w:val="20"/>
                <w:szCs w:val="20"/>
              </w:rPr>
              <w:t>65</w:t>
            </w:r>
          </w:p>
          <w:p w14:paraId="338C43F7" w14:textId="77777777" w:rsidR="0040568C" w:rsidRDefault="0040568C" w:rsidP="00637775">
            <w:pPr>
              <w:widowControl w:val="0"/>
              <w:suppressAutoHyphens/>
              <w:spacing w:line="480" w:lineRule="auto"/>
              <w:contextualSpacing/>
              <w:jc w:val="both"/>
              <w:rPr>
                <w:sz w:val="20"/>
                <w:szCs w:val="20"/>
              </w:rPr>
            </w:pPr>
            <w:r>
              <w:rPr>
                <w:sz w:val="20"/>
                <w:szCs w:val="20"/>
              </w:rPr>
              <w:t>15</w:t>
            </w:r>
          </w:p>
          <w:p w14:paraId="271829EE" w14:textId="77777777" w:rsidR="0040568C" w:rsidRPr="00486413" w:rsidRDefault="0040568C" w:rsidP="00637775">
            <w:pPr>
              <w:widowControl w:val="0"/>
              <w:suppressAutoHyphens/>
              <w:spacing w:line="480" w:lineRule="auto"/>
              <w:contextualSpacing/>
              <w:jc w:val="both"/>
              <w:rPr>
                <w:sz w:val="20"/>
                <w:szCs w:val="20"/>
              </w:rPr>
            </w:pPr>
            <w:r>
              <w:rPr>
                <w:sz w:val="20"/>
                <w:szCs w:val="20"/>
              </w:rPr>
              <w:t>20</w:t>
            </w:r>
          </w:p>
        </w:tc>
        <w:tc>
          <w:tcPr>
            <w:tcW w:w="1984" w:type="dxa"/>
          </w:tcPr>
          <w:p w14:paraId="650D6913" w14:textId="77777777" w:rsidR="0040568C" w:rsidRDefault="0040568C" w:rsidP="00637775">
            <w:pPr>
              <w:widowControl w:val="0"/>
              <w:suppressAutoHyphens/>
              <w:spacing w:before="57" w:after="57" w:line="480" w:lineRule="auto"/>
              <w:contextualSpacing/>
              <w:jc w:val="both"/>
              <w:rPr>
                <w:rFonts w:eastAsia="Noto Serif CJK SC" w:cs="Lohit Devanagari"/>
                <w:bCs/>
                <w:kern w:val="2"/>
                <w:sz w:val="20"/>
                <w:szCs w:val="20"/>
                <w:lang w:eastAsia="zh-CN" w:bidi="hi-IN"/>
              </w:rPr>
            </w:pPr>
            <w:r>
              <w:rPr>
                <w:rFonts w:eastAsia="Calibri" w:cs="Lohit Devanagari"/>
                <w:bCs/>
                <w:color w:val="000000"/>
                <w:kern w:val="2"/>
                <w:sz w:val="20"/>
                <w:szCs w:val="20"/>
                <w:lang w:val="uk-UA" w:eastAsia="zh-CN" w:bidi="hi-IN"/>
              </w:rPr>
              <w:t>B</w:t>
            </w:r>
            <w:r>
              <w:rPr>
                <w:rFonts w:eastAsia="Calibri" w:cs="Lohit Devanagari"/>
                <w:bCs/>
                <w:color w:val="000000"/>
                <w:kern w:val="2"/>
                <w:sz w:val="20"/>
                <w:szCs w:val="20"/>
                <w:lang w:eastAsia="zh-CN" w:bidi="hi-IN"/>
              </w:rPr>
              <w:t>r</w:t>
            </w:r>
            <w:r w:rsidRPr="001A2F2D">
              <w:rPr>
                <w:rFonts w:eastAsia="Calibri" w:cs="Lohit Devanagari"/>
                <w:bCs/>
                <w:color w:val="000000"/>
                <w:kern w:val="2"/>
                <w:sz w:val="20"/>
                <w:szCs w:val="20"/>
                <w:lang w:val="uk-UA" w:eastAsia="zh-CN" w:bidi="hi-IN"/>
              </w:rPr>
              <w:t>.S.H.</w:t>
            </w:r>
            <w:r w:rsidRPr="00A93588">
              <w:rPr>
                <w:rFonts w:eastAsia="Noto Serif CJK SC" w:cs="Lohit Devanagari"/>
                <w:bCs/>
                <w:kern w:val="2"/>
                <w:sz w:val="20"/>
                <w:szCs w:val="20"/>
                <w:lang w:eastAsia="zh-CN" w:bidi="hi-IN"/>
              </w:rPr>
              <w:t xml:space="preserve">  + </w:t>
            </w:r>
            <w:r>
              <w:rPr>
                <w:rFonts w:eastAsia="Noto Serif CJK SC" w:cs="Lohit Devanagari"/>
                <w:bCs/>
                <w:kern w:val="2"/>
                <w:sz w:val="20"/>
                <w:szCs w:val="20"/>
                <w:lang w:eastAsia="zh-CN" w:bidi="hi-IN"/>
              </w:rPr>
              <w:t>L-R</w:t>
            </w:r>
          </w:p>
          <w:p w14:paraId="4E84E108" w14:textId="77777777" w:rsidR="0040568C" w:rsidRPr="006639B7" w:rsidRDefault="0040568C" w:rsidP="00637775">
            <w:pPr>
              <w:widowControl w:val="0"/>
              <w:suppressAutoHyphens/>
              <w:spacing w:line="480" w:lineRule="auto"/>
              <w:contextualSpacing/>
              <w:jc w:val="both"/>
              <w:rPr>
                <w:rFonts w:eastAsia="Noto Serif CJK SC" w:cs="Lohit Devanagari"/>
                <w:b/>
                <w:bCs/>
                <w:kern w:val="2"/>
                <w:sz w:val="20"/>
                <w:szCs w:val="20"/>
                <w:lang w:eastAsia="zh-CN" w:bidi="hi-IN"/>
              </w:rPr>
            </w:pPr>
            <w:r w:rsidRPr="006639B7">
              <w:rPr>
                <w:rFonts w:eastAsia="Calibri" w:cs="Lohit Devanagari"/>
                <w:b/>
                <w:bCs/>
                <w:color w:val="000000"/>
                <w:kern w:val="2"/>
                <w:sz w:val="20"/>
                <w:szCs w:val="20"/>
                <w:lang w:val="uk-UA" w:eastAsia="zh-CN" w:bidi="hi-IN"/>
              </w:rPr>
              <w:t>D.S.H.</w:t>
            </w:r>
            <w:r w:rsidRPr="006639B7">
              <w:rPr>
                <w:rFonts w:eastAsia="Noto Serif CJK SC" w:cs="Lohit Devanagari"/>
                <w:b/>
                <w:bCs/>
                <w:kern w:val="2"/>
                <w:sz w:val="20"/>
                <w:szCs w:val="20"/>
                <w:lang w:eastAsia="zh-CN" w:bidi="hi-IN"/>
              </w:rPr>
              <w:t xml:space="preserve">  + L-F</w:t>
            </w:r>
          </w:p>
          <w:p w14:paraId="5AB9D5A8" w14:textId="77777777" w:rsidR="0040568C" w:rsidRDefault="0040568C" w:rsidP="00637775">
            <w:pPr>
              <w:widowControl w:val="0"/>
              <w:suppressAutoHyphens/>
              <w:spacing w:before="57" w:after="57" w:line="480" w:lineRule="auto"/>
              <w:contextualSpacing/>
              <w:jc w:val="both"/>
              <w:rPr>
                <w:rFonts w:eastAsia="Noto Serif CJK SC" w:cs="Lohit Devanagari"/>
                <w:bCs/>
                <w:kern w:val="2"/>
                <w:sz w:val="20"/>
                <w:szCs w:val="20"/>
                <w:lang w:eastAsia="zh-CN" w:bidi="hi-IN"/>
              </w:rPr>
            </w:pPr>
            <w:r>
              <w:rPr>
                <w:rFonts w:eastAsia="Noto Serif CJK SC" w:cs="Lohit Devanagari"/>
                <w:bCs/>
                <w:kern w:val="2"/>
                <w:sz w:val="20"/>
                <w:szCs w:val="20"/>
                <w:lang w:eastAsia="zh-CN" w:bidi="hi-IN"/>
              </w:rPr>
              <w:t>Sl.H. + L-F</w:t>
            </w:r>
          </w:p>
          <w:p w14:paraId="2646817F" w14:textId="77777777" w:rsidR="0040568C" w:rsidRPr="00390BD8" w:rsidRDefault="0040568C" w:rsidP="00637775">
            <w:pPr>
              <w:widowControl w:val="0"/>
              <w:suppressAutoHyphens/>
              <w:spacing w:before="57" w:after="57" w:line="480" w:lineRule="auto"/>
              <w:contextualSpacing/>
              <w:jc w:val="both"/>
              <w:rPr>
                <w:sz w:val="20"/>
                <w:szCs w:val="20"/>
              </w:rPr>
            </w:pPr>
          </w:p>
        </w:tc>
        <w:tc>
          <w:tcPr>
            <w:tcW w:w="567" w:type="dxa"/>
          </w:tcPr>
          <w:p w14:paraId="79E2BB73" w14:textId="77777777" w:rsidR="0040568C" w:rsidRDefault="0040568C" w:rsidP="00637775">
            <w:pPr>
              <w:widowControl w:val="0"/>
              <w:suppressAutoHyphens/>
              <w:spacing w:before="57" w:after="57" w:line="480" w:lineRule="auto"/>
              <w:contextualSpacing/>
              <w:jc w:val="both"/>
              <w:rPr>
                <w:sz w:val="20"/>
                <w:szCs w:val="20"/>
              </w:rPr>
            </w:pPr>
            <w:r>
              <w:rPr>
                <w:sz w:val="20"/>
                <w:szCs w:val="20"/>
              </w:rPr>
              <w:t>35</w:t>
            </w:r>
          </w:p>
          <w:p w14:paraId="0A3E3493" w14:textId="77777777" w:rsidR="0040568C" w:rsidRDefault="0040568C" w:rsidP="00637775">
            <w:pPr>
              <w:widowControl w:val="0"/>
              <w:suppressAutoHyphens/>
              <w:spacing w:before="57" w:after="57" w:line="480" w:lineRule="auto"/>
              <w:contextualSpacing/>
              <w:jc w:val="both"/>
              <w:rPr>
                <w:sz w:val="20"/>
                <w:szCs w:val="20"/>
              </w:rPr>
            </w:pPr>
            <w:r>
              <w:rPr>
                <w:sz w:val="20"/>
                <w:szCs w:val="20"/>
              </w:rPr>
              <w:t>40</w:t>
            </w:r>
          </w:p>
          <w:p w14:paraId="0F73A061" w14:textId="77777777" w:rsidR="0040568C" w:rsidRPr="00030789" w:rsidRDefault="0040568C" w:rsidP="00637775">
            <w:pPr>
              <w:widowControl w:val="0"/>
              <w:suppressAutoHyphens/>
              <w:spacing w:before="57" w:after="57" w:line="480" w:lineRule="auto"/>
              <w:contextualSpacing/>
              <w:jc w:val="both"/>
              <w:rPr>
                <w:sz w:val="20"/>
                <w:szCs w:val="20"/>
              </w:rPr>
            </w:pPr>
            <w:r>
              <w:rPr>
                <w:sz w:val="20"/>
                <w:szCs w:val="20"/>
              </w:rPr>
              <w:t>25</w:t>
            </w:r>
          </w:p>
        </w:tc>
        <w:tc>
          <w:tcPr>
            <w:tcW w:w="2126" w:type="dxa"/>
          </w:tcPr>
          <w:p w14:paraId="61DC6CD2" w14:textId="77777777" w:rsidR="0040568C" w:rsidRDefault="0040568C" w:rsidP="00637775">
            <w:pPr>
              <w:widowControl w:val="0"/>
              <w:suppressAutoHyphens/>
              <w:spacing w:line="480" w:lineRule="auto"/>
              <w:contextualSpacing/>
              <w:jc w:val="both"/>
              <w:rPr>
                <w:sz w:val="20"/>
                <w:szCs w:val="20"/>
              </w:rPr>
            </w:pPr>
            <w:r w:rsidRPr="001A2F2D">
              <w:rPr>
                <w:rFonts w:eastAsia="Noto Serif CJK SC" w:cs="Lohit Devanagari"/>
                <w:bCs/>
                <w:kern w:val="2"/>
                <w:sz w:val="20"/>
                <w:szCs w:val="20"/>
                <w:lang w:eastAsia="zh-CN" w:bidi="hi-IN"/>
              </w:rPr>
              <w:t xml:space="preserve"> </w:t>
            </w:r>
          </w:p>
          <w:p w14:paraId="6047AE58" w14:textId="77777777" w:rsidR="0040568C" w:rsidRPr="001A2F2D" w:rsidRDefault="0040568C" w:rsidP="00637775">
            <w:pPr>
              <w:widowControl w:val="0"/>
              <w:suppressAutoHyphens/>
              <w:spacing w:line="480" w:lineRule="auto"/>
              <w:contextualSpacing/>
              <w:jc w:val="both"/>
              <w:rPr>
                <w:rFonts w:eastAsia="Noto Serif CJK SC" w:cs="Lohit Devanagari"/>
                <w:bCs/>
                <w:kern w:val="2"/>
                <w:sz w:val="20"/>
                <w:szCs w:val="20"/>
                <w:lang w:eastAsia="zh-CN" w:bidi="hi-IN"/>
              </w:rPr>
            </w:pPr>
          </w:p>
        </w:tc>
        <w:tc>
          <w:tcPr>
            <w:tcW w:w="567" w:type="dxa"/>
          </w:tcPr>
          <w:p w14:paraId="38F8620D" w14:textId="77777777" w:rsidR="0040568C" w:rsidRPr="00615E48" w:rsidRDefault="0040568C" w:rsidP="00637775">
            <w:pPr>
              <w:widowControl w:val="0"/>
              <w:suppressAutoHyphens/>
              <w:spacing w:line="480" w:lineRule="auto"/>
              <w:contextualSpacing/>
              <w:jc w:val="both"/>
              <w:rPr>
                <w:sz w:val="20"/>
                <w:szCs w:val="20"/>
                <w:lang w:val="uk-UA"/>
              </w:rPr>
            </w:pPr>
          </w:p>
        </w:tc>
      </w:tr>
      <w:tr w:rsidR="0040568C" w:rsidRPr="00723E0A" w14:paraId="18BD6A04" w14:textId="77777777" w:rsidTr="00637775">
        <w:tc>
          <w:tcPr>
            <w:tcW w:w="1696" w:type="dxa"/>
          </w:tcPr>
          <w:p w14:paraId="59FE816F" w14:textId="77777777" w:rsidR="0040568C" w:rsidRPr="00723E0A" w:rsidRDefault="0040568C" w:rsidP="00637775">
            <w:pPr>
              <w:widowControl w:val="0"/>
              <w:suppressAutoHyphens/>
              <w:spacing w:line="360" w:lineRule="auto"/>
              <w:contextualSpacing/>
              <w:jc w:val="both"/>
              <w:rPr>
                <w:sz w:val="24"/>
                <w:lang w:val="ru-RU"/>
              </w:rPr>
            </w:pPr>
            <w:r w:rsidRPr="00723E0A">
              <w:rPr>
                <w:rFonts w:eastAsia="Noto Serif CJK SC" w:cs="Lohit Devanagari"/>
                <w:kern w:val="2"/>
                <w:sz w:val="28"/>
                <w:szCs w:val="28"/>
                <w:lang w:val="ru-RU" w:eastAsia="zh-CN" w:bidi="hi-IN"/>
              </w:rPr>
              <w:t xml:space="preserve">Образа </w:t>
            </w:r>
          </w:p>
        </w:tc>
        <w:tc>
          <w:tcPr>
            <w:tcW w:w="2127" w:type="dxa"/>
          </w:tcPr>
          <w:p w14:paraId="13B85F4F" w14:textId="77777777" w:rsidR="0040568C" w:rsidRPr="000938C9" w:rsidRDefault="0040568C" w:rsidP="00637775">
            <w:pPr>
              <w:widowControl w:val="0"/>
              <w:suppressAutoHyphens/>
              <w:spacing w:line="480" w:lineRule="auto"/>
              <w:contextualSpacing/>
              <w:jc w:val="both"/>
              <w:rPr>
                <w:rFonts w:ascii="Liberation Serif" w:eastAsia="Noto Serif CJK SC" w:hAnsi="Liberation Serif" w:cs="Lohit Devanagari"/>
                <w:kern w:val="2"/>
                <w:sz w:val="20"/>
                <w:szCs w:val="20"/>
                <w:lang w:eastAsia="zh-CN" w:bidi="hi-IN"/>
              </w:rPr>
            </w:pPr>
            <w:r w:rsidRPr="000938C9">
              <w:rPr>
                <w:rFonts w:eastAsia="Calibri" w:cs="Lohit Devanagari"/>
                <w:color w:val="000000"/>
                <w:kern w:val="2"/>
                <w:sz w:val="20"/>
                <w:szCs w:val="20"/>
                <w:lang w:eastAsia="zh-CN" w:bidi="hi-IN"/>
              </w:rPr>
              <w:t xml:space="preserve"> </w:t>
            </w:r>
          </w:p>
        </w:tc>
        <w:tc>
          <w:tcPr>
            <w:tcW w:w="567" w:type="dxa"/>
          </w:tcPr>
          <w:p w14:paraId="232D2754" w14:textId="77777777" w:rsidR="0040568C" w:rsidRPr="001A2F2D" w:rsidRDefault="0040568C" w:rsidP="00637775">
            <w:pPr>
              <w:widowControl w:val="0"/>
              <w:suppressAutoHyphens/>
              <w:spacing w:line="480" w:lineRule="auto"/>
              <w:contextualSpacing/>
              <w:jc w:val="both"/>
              <w:rPr>
                <w:sz w:val="20"/>
                <w:szCs w:val="20"/>
              </w:rPr>
            </w:pPr>
          </w:p>
        </w:tc>
        <w:tc>
          <w:tcPr>
            <w:tcW w:w="1984" w:type="dxa"/>
          </w:tcPr>
          <w:p w14:paraId="164A7BE3" w14:textId="77777777" w:rsidR="0040568C" w:rsidRPr="00983EB5" w:rsidRDefault="0040568C" w:rsidP="00637775">
            <w:pPr>
              <w:widowControl w:val="0"/>
              <w:suppressAutoHyphens/>
              <w:spacing w:before="57" w:after="57" w:line="480" w:lineRule="auto"/>
              <w:contextualSpacing/>
              <w:jc w:val="both"/>
              <w:rPr>
                <w:rFonts w:eastAsia="Noto Serif CJK SC" w:cs="Lohit Devanagari"/>
                <w:bCs/>
                <w:kern w:val="2"/>
                <w:sz w:val="20"/>
                <w:szCs w:val="20"/>
                <w:lang w:val="uk-UA" w:eastAsia="zh-CN" w:bidi="hi-IN"/>
              </w:rPr>
            </w:pPr>
            <w:r>
              <w:rPr>
                <w:rFonts w:eastAsia="Noto Serif CJK SC" w:cs="Lohit Devanagari"/>
                <w:bCs/>
                <w:kern w:val="2"/>
                <w:sz w:val="20"/>
                <w:szCs w:val="20"/>
                <w:lang w:eastAsia="zh-CN" w:bidi="hi-IN"/>
              </w:rPr>
              <w:t>Sl.H. + L-F</w:t>
            </w:r>
            <w:r>
              <w:rPr>
                <w:rFonts w:eastAsia="Noto Serif CJK SC" w:cs="Lohit Devanagari"/>
                <w:bCs/>
                <w:kern w:val="2"/>
                <w:sz w:val="20"/>
                <w:szCs w:val="20"/>
                <w:lang w:val="uk-UA" w:eastAsia="zh-CN" w:bidi="hi-IN"/>
              </w:rPr>
              <w:t xml:space="preserve"> </w:t>
            </w:r>
          </w:p>
        </w:tc>
        <w:tc>
          <w:tcPr>
            <w:tcW w:w="567" w:type="dxa"/>
          </w:tcPr>
          <w:p w14:paraId="427F7A0C" w14:textId="77777777" w:rsidR="0040568C" w:rsidRPr="00676B2B" w:rsidRDefault="0040568C" w:rsidP="00637775">
            <w:pPr>
              <w:widowControl w:val="0"/>
              <w:suppressAutoHyphens/>
              <w:spacing w:line="480" w:lineRule="auto"/>
              <w:contextualSpacing/>
              <w:jc w:val="both"/>
              <w:rPr>
                <w:sz w:val="20"/>
                <w:szCs w:val="20"/>
              </w:rPr>
            </w:pPr>
            <w:r>
              <w:rPr>
                <w:sz w:val="20"/>
                <w:szCs w:val="20"/>
              </w:rPr>
              <w:t>100</w:t>
            </w:r>
          </w:p>
        </w:tc>
        <w:tc>
          <w:tcPr>
            <w:tcW w:w="2126" w:type="dxa"/>
          </w:tcPr>
          <w:p w14:paraId="2F79FC3F" w14:textId="77777777" w:rsidR="0040568C" w:rsidRPr="001A2F2D" w:rsidRDefault="0040568C" w:rsidP="00637775">
            <w:pPr>
              <w:widowControl w:val="0"/>
              <w:suppressAutoHyphens/>
              <w:spacing w:line="480" w:lineRule="auto"/>
              <w:contextualSpacing/>
              <w:jc w:val="both"/>
              <w:rPr>
                <w:sz w:val="20"/>
                <w:szCs w:val="20"/>
              </w:rPr>
            </w:pPr>
          </w:p>
        </w:tc>
        <w:tc>
          <w:tcPr>
            <w:tcW w:w="567" w:type="dxa"/>
          </w:tcPr>
          <w:p w14:paraId="75CEC736" w14:textId="77777777" w:rsidR="0040568C" w:rsidRPr="001A2F2D" w:rsidRDefault="0040568C" w:rsidP="00637775">
            <w:pPr>
              <w:widowControl w:val="0"/>
              <w:suppressAutoHyphens/>
              <w:spacing w:line="480" w:lineRule="auto"/>
              <w:contextualSpacing/>
              <w:jc w:val="both"/>
              <w:rPr>
                <w:sz w:val="20"/>
                <w:szCs w:val="20"/>
                <w:lang w:val="ru-RU"/>
              </w:rPr>
            </w:pPr>
          </w:p>
        </w:tc>
      </w:tr>
      <w:tr w:rsidR="0040568C" w:rsidRPr="00723E0A" w14:paraId="2DFD29EA" w14:textId="77777777" w:rsidTr="00637775">
        <w:trPr>
          <w:trHeight w:val="1220"/>
        </w:trPr>
        <w:tc>
          <w:tcPr>
            <w:tcW w:w="1696" w:type="dxa"/>
          </w:tcPr>
          <w:p w14:paraId="3598D79F" w14:textId="77777777" w:rsidR="0040568C" w:rsidRPr="00723E0A" w:rsidRDefault="0040568C" w:rsidP="00637775">
            <w:pPr>
              <w:widowControl w:val="0"/>
              <w:suppressLineNumbers/>
              <w:suppressAutoHyphens/>
              <w:spacing w:line="360" w:lineRule="auto"/>
              <w:contextualSpacing/>
              <w:jc w:val="both"/>
              <w:rPr>
                <w:sz w:val="24"/>
                <w:lang w:val="ru-RU"/>
              </w:rPr>
            </w:pPr>
            <w:r>
              <w:rPr>
                <w:rFonts w:eastAsia="Noto Serif CJK SC" w:cs="Lohit Devanagari"/>
                <w:kern w:val="2"/>
                <w:sz w:val="28"/>
                <w:szCs w:val="28"/>
                <w:lang w:val="ru-RU" w:eastAsia="zh-CN" w:bidi="hi-IN"/>
              </w:rPr>
              <w:t>Біль</w:t>
            </w:r>
          </w:p>
        </w:tc>
        <w:tc>
          <w:tcPr>
            <w:tcW w:w="2127" w:type="dxa"/>
          </w:tcPr>
          <w:p w14:paraId="4394C322" w14:textId="77777777" w:rsidR="0040568C" w:rsidRPr="001A2F2D" w:rsidRDefault="0040568C" w:rsidP="00637775">
            <w:pPr>
              <w:widowControl w:val="0"/>
              <w:suppressAutoHyphens/>
              <w:spacing w:line="480" w:lineRule="auto"/>
              <w:contextualSpacing/>
              <w:jc w:val="both"/>
              <w:rPr>
                <w:sz w:val="20"/>
                <w:szCs w:val="20"/>
                <w:lang w:val="ru-RU"/>
              </w:rPr>
            </w:pPr>
          </w:p>
        </w:tc>
        <w:tc>
          <w:tcPr>
            <w:tcW w:w="567" w:type="dxa"/>
          </w:tcPr>
          <w:p w14:paraId="3D0EB70F" w14:textId="77777777" w:rsidR="0040568C" w:rsidRPr="001A2F2D" w:rsidRDefault="0040568C" w:rsidP="00637775">
            <w:pPr>
              <w:widowControl w:val="0"/>
              <w:suppressAutoHyphens/>
              <w:spacing w:line="480" w:lineRule="auto"/>
              <w:contextualSpacing/>
              <w:jc w:val="both"/>
              <w:rPr>
                <w:sz w:val="20"/>
                <w:szCs w:val="20"/>
              </w:rPr>
            </w:pPr>
          </w:p>
        </w:tc>
        <w:tc>
          <w:tcPr>
            <w:tcW w:w="1984" w:type="dxa"/>
          </w:tcPr>
          <w:p w14:paraId="78918DC4" w14:textId="77777777" w:rsidR="0040568C" w:rsidRPr="001A2F2D" w:rsidRDefault="0040568C" w:rsidP="00637775">
            <w:pPr>
              <w:widowControl w:val="0"/>
              <w:suppressAutoHyphens/>
              <w:spacing w:line="480" w:lineRule="auto"/>
              <w:contextualSpacing/>
              <w:jc w:val="both"/>
              <w:rPr>
                <w:sz w:val="20"/>
                <w:szCs w:val="20"/>
                <w:lang w:val="ru-RU"/>
              </w:rPr>
            </w:pPr>
          </w:p>
        </w:tc>
        <w:tc>
          <w:tcPr>
            <w:tcW w:w="567" w:type="dxa"/>
          </w:tcPr>
          <w:p w14:paraId="02F897CF" w14:textId="77777777" w:rsidR="0040568C" w:rsidRPr="001A2F2D" w:rsidRDefault="0040568C" w:rsidP="00637775">
            <w:pPr>
              <w:widowControl w:val="0"/>
              <w:suppressAutoHyphens/>
              <w:spacing w:line="480" w:lineRule="auto"/>
              <w:contextualSpacing/>
              <w:jc w:val="both"/>
              <w:rPr>
                <w:sz w:val="20"/>
                <w:szCs w:val="20"/>
                <w:lang w:val="ru-RU"/>
              </w:rPr>
            </w:pPr>
          </w:p>
        </w:tc>
        <w:tc>
          <w:tcPr>
            <w:tcW w:w="2126" w:type="dxa"/>
          </w:tcPr>
          <w:p w14:paraId="15E4A091" w14:textId="77777777" w:rsidR="0040568C" w:rsidRPr="00A93588" w:rsidRDefault="0040568C" w:rsidP="00637775">
            <w:pPr>
              <w:widowControl w:val="0"/>
              <w:suppressAutoHyphens/>
              <w:spacing w:line="480" w:lineRule="auto"/>
              <w:contextualSpacing/>
              <w:jc w:val="both"/>
              <w:rPr>
                <w:sz w:val="20"/>
                <w:szCs w:val="20"/>
                <w:lang w:val="ru-RU"/>
              </w:rPr>
            </w:pPr>
            <w:r>
              <w:rPr>
                <w:sz w:val="20"/>
                <w:szCs w:val="20"/>
              </w:rPr>
              <w:t>A</w:t>
            </w:r>
            <w:r w:rsidRPr="00A93588">
              <w:rPr>
                <w:sz w:val="20"/>
                <w:szCs w:val="20"/>
                <w:lang w:val="ru-RU"/>
              </w:rPr>
              <w:t>.</w:t>
            </w:r>
            <w:r>
              <w:rPr>
                <w:sz w:val="20"/>
                <w:szCs w:val="20"/>
              </w:rPr>
              <w:t>S</w:t>
            </w:r>
            <w:r w:rsidRPr="00A93588">
              <w:rPr>
                <w:sz w:val="20"/>
                <w:szCs w:val="20"/>
                <w:lang w:val="ru-RU"/>
              </w:rPr>
              <w:t>.</w:t>
            </w:r>
            <w:r>
              <w:rPr>
                <w:sz w:val="20"/>
                <w:szCs w:val="20"/>
              </w:rPr>
              <w:t>H</w:t>
            </w:r>
            <w:r w:rsidRPr="00A93588">
              <w:rPr>
                <w:sz w:val="20"/>
                <w:szCs w:val="20"/>
                <w:lang w:val="ru-RU"/>
              </w:rPr>
              <w:t xml:space="preserve">. + </w:t>
            </w:r>
            <w:r>
              <w:rPr>
                <w:sz w:val="20"/>
                <w:szCs w:val="20"/>
              </w:rPr>
              <w:t>M</w:t>
            </w:r>
            <w:r w:rsidRPr="00A93588">
              <w:rPr>
                <w:sz w:val="20"/>
                <w:szCs w:val="20"/>
                <w:lang w:val="ru-RU"/>
              </w:rPr>
              <w:t>-</w:t>
            </w:r>
            <w:r>
              <w:rPr>
                <w:sz w:val="20"/>
                <w:szCs w:val="20"/>
              </w:rPr>
              <w:t>R</w:t>
            </w:r>
          </w:p>
          <w:p w14:paraId="7EF08F46" w14:textId="77777777" w:rsidR="0040568C" w:rsidRPr="006639B7" w:rsidRDefault="0040568C" w:rsidP="00637775">
            <w:pPr>
              <w:widowControl w:val="0"/>
              <w:suppressAutoHyphens/>
              <w:spacing w:line="480" w:lineRule="auto"/>
              <w:contextualSpacing/>
              <w:jc w:val="both"/>
              <w:rPr>
                <w:b/>
                <w:sz w:val="20"/>
                <w:szCs w:val="20"/>
                <w:lang w:val="ru-RU"/>
              </w:rPr>
            </w:pPr>
            <w:r w:rsidRPr="006639B7">
              <w:rPr>
                <w:b/>
                <w:sz w:val="20"/>
                <w:szCs w:val="20"/>
              </w:rPr>
              <w:t>Br</w:t>
            </w:r>
            <w:r w:rsidRPr="006639B7">
              <w:rPr>
                <w:b/>
                <w:sz w:val="20"/>
                <w:szCs w:val="20"/>
                <w:lang w:val="ru-RU"/>
              </w:rPr>
              <w:t>.</w:t>
            </w:r>
            <w:r w:rsidRPr="006639B7">
              <w:rPr>
                <w:b/>
                <w:sz w:val="20"/>
                <w:szCs w:val="20"/>
              </w:rPr>
              <w:t>S</w:t>
            </w:r>
            <w:r w:rsidRPr="006639B7">
              <w:rPr>
                <w:b/>
                <w:sz w:val="20"/>
                <w:szCs w:val="20"/>
                <w:lang w:val="ru-RU"/>
              </w:rPr>
              <w:t>.</w:t>
            </w:r>
            <w:r w:rsidRPr="006639B7">
              <w:rPr>
                <w:b/>
                <w:sz w:val="20"/>
                <w:szCs w:val="20"/>
              </w:rPr>
              <w:t>H</w:t>
            </w:r>
            <w:r w:rsidRPr="006639B7">
              <w:rPr>
                <w:b/>
                <w:sz w:val="20"/>
                <w:szCs w:val="20"/>
                <w:lang w:val="ru-RU"/>
              </w:rPr>
              <w:t xml:space="preserve">. + </w:t>
            </w:r>
            <w:r w:rsidRPr="006639B7">
              <w:rPr>
                <w:b/>
                <w:sz w:val="20"/>
                <w:szCs w:val="20"/>
              </w:rPr>
              <w:t>L</w:t>
            </w:r>
            <w:r w:rsidRPr="00A93588">
              <w:rPr>
                <w:b/>
                <w:sz w:val="20"/>
                <w:szCs w:val="20"/>
                <w:lang w:val="ru-RU"/>
              </w:rPr>
              <w:t>-</w:t>
            </w:r>
            <w:r w:rsidRPr="006639B7">
              <w:rPr>
                <w:b/>
                <w:sz w:val="20"/>
                <w:szCs w:val="20"/>
              </w:rPr>
              <w:t>F</w:t>
            </w:r>
          </w:p>
        </w:tc>
        <w:tc>
          <w:tcPr>
            <w:tcW w:w="567" w:type="dxa"/>
          </w:tcPr>
          <w:p w14:paraId="6DB574E7" w14:textId="77777777" w:rsidR="0040568C" w:rsidRDefault="0040568C" w:rsidP="00637775">
            <w:pPr>
              <w:widowControl w:val="0"/>
              <w:suppressAutoHyphens/>
              <w:spacing w:line="480" w:lineRule="auto"/>
              <w:contextualSpacing/>
              <w:jc w:val="both"/>
              <w:rPr>
                <w:sz w:val="20"/>
                <w:szCs w:val="20"/>
              </w:rPr>
            </w:pPr>
            <w:r>
              <w:rPr>
                <w:sz w:val="20"/>
                <w:szCs w:val="20"/>
              </w:rPr>
              <w:t>50</w:t>
            </w:r>
          </w:p>
          <w:p w14:paraId="6552A126" w14:textId="77777777" w:rsidR="0040568C" w:rsidRPr="00F17167" w:rsidRDefault="0040568C" w:rsidP="00637775">
            <w:pPr>
              <w:widowControl w:val="0"/>
              <w:suppressAutoHyphens/>
              <w:spacing w:line="480" w:lineRule="auto"/>
              <w:contextualSpacing/>
              <w:jc w:val="both"/>
              <w:rPr>
                <w:sz w:val="20"/>
                <w:szCs w:val="20"/>
              </w:rPr>
            </w:pPr>
            <w:r>
              <w:rPr>
                <w:sz w:val="20"/>
                <w:szCs w:val="20"/>
              </w:rPr>
              <w:t>50</w:t>
            </w:r>
          </w:p>
        </w:tc>
      </w:tr>
      <w:tr w:rsidR="0040568C" w:rsidRPr="00723E0A" w14:paraId="430D1725" w14:textId="77777777" w:rsidTr="00637775">
        <w:tc>
          <w:tcPr>
            <w:tcW w:w="1696" w:type="dxa"/>
          </w:tcPr>
          <w:p w14:paraId="643DBA31" w14:textId="77777777" w:rsidR="0040568C" w:rsidRPr="00723E0A" w:rsidRDefault="0040568C" w:rsidP="00637775">
            <w:pPr>
              <w:widowControl w:val="0"/>
              <w:suppressAutoHyphens/>
              <w:spacing w:line="360" w:lineRule="auto"/>
              <w:contextualSpacing/>
              <w:jc w:val="both"/>
              <w:rPr>
                <w:sz w:val="24"/>
                <w:lang w:val="ru-RU"/>
              </w:rPr>
            </w:pPr>
            <w:r w:rsidRPr="00723E0A">
              <w:rPr>
                <w:rFonts w:eastAsia="Noto Serif CJK SC" w:cs="Lohit Devanagari"/>
                <w:kern w:val="2"/>
                <w:sz w:val="28"/>
                <w:szCs w:val="28"/>
                <w:lang w:val="ru-RU" w:eastAsia="zh-CN" w:bidi="hi-IN"/>
              </w:rPr>
              <w:t>Здивування</w:t>
            </w:r>
          </w:p>
        </w:tc>
        <w:tc>
          <w:tcPr>
            <w:tcW w:w="2127" w:type="dxa"/>
          </w:tcPr>
          <w:p w14:paraId="2F1CCEE1" w14:textId="77777777" w:rsidR="0040568C" w:rsidRPr="002F1AAF" w:rsidRDefault="0040568C" w:rsidP="00637775">
            <w:pPr>
              <w:widowControl w:val="0"/>
              <w:suppressAutoHyphens/>
              <w:spacing w:line="480" w:lineRule="auto"/>
              <w:contextualSpacing/>
              <w:jc w:val="both"/>
              <w:rPr>
                <w:sz w:val="20"/>
                <w:szCs w:val="20"/>
                <w:lang w:val="ru-RU"/>
              </w:rPr>
            </w:pPr>
            <w:r>
              <w:rPr>
                <w:sz w:val="20"/>
                <w:szCs w:val="20"/>
              </w:rPr>
              <w:t>A</w:t>
            </w:r>
            <w:r w:rsidRPr="002F1AAF">
              <w:rPr>
                <w:sz w:val="20"/>
                <w:szCs w:val="20"/>
                <w:lang w:val="ru-RU"/>
              </w:rPr>
              <w:t>.</w:t>
            </w:r>
            <w:r>
              <w:rPr>
                <w:sz w:val="20"/>
                <w:szCs w:val="20"/>
              </w:rPr>
              <w:t>S</w:t>
            </w:r>
            <w:r w:rsidRPr="002F1AAF">
              <w:rPr>
                <w:sz w:val="20"/>
                <w:szCs w:val="20"/>
                <w:lang w:val="ru-RU"/>
              </w:rPr>
              <w:t>.</w:t>
            </w:r>
            <w:r>
              <w:rPr>
                <w:sz w:val="20"/>
                <w:szCs w:val="20"/>
              </w:rPr>
              <w:t>H</w:t>
            </w:r>
            <w:r w:rsidRPr="002F1AAF">
              <w:rPr>
                <w:sz w:val="20"/>
                <w:szCs w:val="20"/>
                <w:lang w:val="ru-RU"/>
              </w:rPr>
              <w:t xml:space="preserve">. + </w:t>
            </w:r>
            <w:r>
              <w:rPr>
                <w:sz w:val="20"/>
                <w:szCs w:val="20"/>
              </w:rPr>
              <w:t>H</w:t>
            </w:r>
            <w:r w:rsidRPr="002F1AAF">
              <w:rPr>
                <w:sz w:val="20"/>
                <w:szCs w:val="20"/>
                <w:lang w:val="ru-RU"/>
              </w:rPr>
              <w:t>-</w:t>
            </w:r>
            <w:r>
              <w:rPr>
                <w:sz w:val="20"/>
                <w:szCs w:val="20"/>
              </w:rPr>
              <w:t>R</w:t>
            </w:r>
          </w:p>
          <w:p w14:paraId="7F3968D9" w14:textId="77777777" w:rsidR="0040568C" w:rsidRPr="006639B7" w:rsidRDefault="0040568C" w:rsidP="00637775">
            <w:pPr>
              <w:widowControl w:val="0"/>
              <w:suppressAutoHyphens/>
              <w:spacing w:line="480" w:lineRule="auto"/>
              <w:contextualSpacing/>
              <w:jc w:val="both"/>
              <w:rPr>
                <w:b/>
                <w:sz w:val="20"/>
                <w:szCs w:val="20"/>
                <w:lang w:val="ru-RU"/>
              </w:rPr>
            </w:pPr>
            <w:r w:rsidRPr="006639B7">
              <w:rPr>
                <w:rFonts w:eastAsia="Calibri" w:cs="Lohit Devanagari"/>
                <w:b/>
                <w:bCs/>
                <w:color w:val="000000"/>
                <w:kern w:val="2"/>
                <w:sz w:val="20"/>
                <w:szCs w:val="20"/>
                <w:lang w:val="uk-UA" w:eastAsia="zh-CN" w:bidi="hi-IN"/>
              </w:rPr>
              <w:t>D.S.H.</w:t>
            </w:r>
            <w:r w:rsidRPr="006639B7">
              <w:rPr>
                <w:rFonts w:eastAsia="Noto Serif CJK SC" w:cs="Lohit Devanagari"/>
                <w:b/>
                <w:bCs/>
                <w:kern w:val="2"/>
                <w:sz w:val="20"/>
                <w:szCs w:val="20"/>
                <w:lang w:val="ru-RU" w:eastAsia="zh-CN" w:bidi="hi-IN"/>
              </w:rPr>
              <w:t xml:space="preserve">  + </w:t>
            </w:r>
            <w:r w:rsidRPr="006639B7">
              <w:rPr>
                <w:rFonts w:eastAsia="Noto Serif CJK SC" w:cs="Lohit Devanagari"/>
                <w:b/>
                <w:bCs/>
                <w:kern w:val="2"/>
                <w:sz w:val="20"/>
                <w:szCs w:val="20"/>
                <w:lang w:eastAsia="zh-CN" w:bidi="hi-IN"/>
              </w:rPr>
              <w:t>M</w:t>
            </w:r>
            <w:r w:rsidRPr="006639B7">
              <w:rPr>
                <w:rFonts w:eastAsia="Noto Serif CJK SC" w:cs="Lohit Devanagari"/>
                <w:b/>
                <w:bCs/>
                <w:kern w:val="2"/>
                <w:sz w:val="20"/>
                <w:szCs w:val="20"/>
                <w:lang w:val="ru-RU" w:eastAsia="zh-CN" w:bidi="hi-IN"/>
              </w:rPr>
              <w:t>-</w:t>
            </w:r>
            <w:r w:rsidRPr="006639B7">
              <w:rPr>
                <w:rFonts w:eastAsia="Noto Serif CJK SC" w:cs="Lohit Devanagari"/>
                <w:b/>
                <w:bCs/>
                <w:kern w:val="2"/>
                <w:sz w:val="20"/>
                <w:szCs w:val="20"/>
                <w:lang w:eastAsia="zh-CN" w:bidi="hi-IN"/>
              </w:rPr>
              <w:t>R</w:t>
            </w:r>
          </w:p>
        </w:tc>
        <w:tc>
          <w:tcPr>
            <w:tcW w:w="567" w:type="dxa"/>
          </w:tcPr>
          <w:p w14:paraId="5878483D" w14:textId="77777777" w:rsidR="0040568C" w:rsidRDefault="0040568C" w:rsidP="00637775">
            <w:pPr>
              <w:widowControl w:val="0"/>
              <w:suppressAutoHyphens/>
              <w:spacing w:line="480" w:lineRule="auto"/>
              <w:contextualSpacing/>
              <w:jc w:val="both"/>
              <w:rPr>
                <w:sz w:val="20"/>
                <w:szCs w:val="20"/>
              </w:rPr>
            </w:pPr>
            <w:r>
              <w:rPr>
                <w:sz w:val="20"/>
                <w:szCs w:val="20"/>
              </w:rPr>
              <w:t>50</w:t>
            </w:r>
          </w:p>
          <w:p w14:paraId="19782C4C" w14:textId="77777777" w:rsidR="0040568C" w:rsidRPr="00EE3C3B" w:rsidRDefault="0040568C" w:rsidP="00637775">
            <w:pPr>
              <w:widowControl w:val="0"/>
              <w:suppressAutoHyphens/>
              <w:spacing w:line="480" w:lineRule="auto"/>
              <w:contextualSpacing/>
              <w:jc w:val="both"/>
              <w:rPr>
                <w:sz w:val="20"/>
                <w:szCs w:val="20"/>
              </w:rPr>
            </w:pPr>
            <w:r>
              <w:rPr>
                <w:sz w:val="20"/>
                <w:szCs w:val="20"/>
              </w:rPr>
              <w:t>50</w:t>
            </w:r>
          </w:p>
        </w:tc>
        <w:tc>
          <w:tcPr>
            <w:tcW w:w="1984" w:type="dxa"/>
          </w:tcPr>
          <w:p w14:paraId="324814CF" w14:textId="77777777" w:rsidR="0040568C" w:rsidRPr="001A2F2D" w:rsidRDefault="0040568C" w:rsidP="00637775">
            <w:pPr>
              <w:widowControl w:val="0"/>
              <w:suppressAutoHyphens/>
              <w:spacing w:line="480" w:lineRule="auto"/>
              <w:contextualSpacing/>
              <w:jc w:val="both"/>
              <w:rPr>
                <w:sz w:val="20"/>
                <w:szCs w:val="20"/>
                <w:lang w:val="ru-RU"/>
              </w:rPr>
            </w:pPr>
          </w:p>
        </w:tc>
        <w:tc>
          <w:tcPr>
            <w:tcW w:w="567" w:type="dxa"/>
          </w:tcPr>
          <w:p w14:paraId="125321B1" w14:textId="77777777" w:rsidR="0040568C" w:rsidRPr="001A2F2D" w:rsidRDefault="0040568C" w:rsidP="00637775">
            <w:pPr>
              <w:widowControl w:val="0"/>
              <w:suppressAutoHyphens/>
              <w:spacing w:line="480" w:lineRule="auto"/>
              <w:contextualSpacing/>
              <w:jc w:val="both"/>
              <w:rPr>
                <w:sz w:val="20"/>
                <w:szCs w:val="20"/>
                <w:lang w:val="ru-RU"/>
              </w:rPr>
            </w:pPr>
          </w:p>
        </w:tc>
        <w:tc>
          <w:tcPr>
            <w:tcW w:w="2126" w:type="dxa"/>
          </w:tcPr>
          <w:p w14:paraId="1A404AA3" w14:textId="77777777" w:rsidR="0040568C" w:rsidRPr="002F1AAF" w:rsidRDefault="0040568C" w:rsidP="00637775">
            <w:pPr>
              <w:widowControl w:val="0"/>
              <w:suppressAutoHyphens/>
              <w:spacing w:line="480" w:lineRule="auto"/>
              <w:contextualSpacing/>
              <w:jc w:val="both"/>
              <w:rPr>
                <w:sz w:val="20"/>
                <w:szCs w:val="20"/>
                <w:lang w:val="ru-RU"/>
              </w:rPr>
            </w:pPr>
          </w:p>
        </w:tc>
        <w:tc>
          <w:tcPr>
            <w:tcW w:w="567" w:type="dxa"/>
          </w:tcPr>
          <w:p w14:paraId="2F7BFFB2" w14:textId="77777777" w:rsidR="0040568C" w:rsidRPr="001A2F2D" w:rsidRDefault="0040568C" w:rsidP="00637775">
            <w:pPr>
              <w:widowControl w:val="0"/>
              <w:suppressAutoHyphens/>
              <w:spacing w:line="480" w:lineRule="auto"/>
              <w:contextualSpacing/>
              <w:jc w:val="both"/>
              <w:rPr>
                <w:sz w:val="20"/>
                <w:szCs w:val="20"/>
                <w:lang w:val="ru-RU"/>
              </w:rPr>
            </w:pPr>
          </w:p>
        </w:tc>
      </w:tr>
      <w:tr w:rsidR="0040568C" w:rsidRPr="00390BD8" w14:paraId="415D532B" w14:textId="77777777" w:rsidTr="00637775">
        <w:tc>
          <w:tcPr>
            <w:tcW w:w="1696" w:type="dxa"/>
          </w:tcPr>
          <w:p w14:paraId="683DCB38" w14:textId="77777777" w:rsidR="0040568C" w:rsidRDefault="0040568C" w:rsidP="00637775">
            <w:pPr>
              <w:rPr>
                <w:sz w:val="28"/>
                <w:lang w:val="ru-RU"/>
              </w:rPr>
            </w:pPr>
            <w:r>
              <w:rPr>
                <w:sz w:val="28"/>
                <w:lang w:val="ru-RU"/>
              </w:rPr>
              <w:t>Розгубленність</w:t>
            </w:r>
          </w:p>
        </w:tc>
        <w:tc>
          <w:tcPr>
            <w:tcW w:w="2127" w:type="dxa"/>
          </w:tcPr>
          <w:p w14:paraId="25AA08F3" w14:textId="77777777" w:rsidR="0040568C" w:rsidRPr="008E3A73" w:rsidRDefault="0040568C" w:rsidP="00637775">
            <w:pPr>
              <w:widowControl w:val="0"/>
              <w:suppressAutoHyphens/>
              <w:spacing w:line="480" w:lineRule="auto"/>
              <w:contextualSpacing/>
              <w:jc w:val="both"/>
              <w:rPr>
                <w:rFonts w:eastAsia="Noto Serif CJK SC" w:cs="Lohit Devanagari"/>
                <w:bCs/>
                <w:kern w:val="2"/>
                <w:sz w:val="20"/>
                <w:szCs w:val="20"/>
                <w:lang w:val="ru-RU" w:eastAsia="zh-CN" w:bidi="hi-IN"/>
              </w:rPr>
            </w:pPr>
            <w:r w:rsidRPr="001A2F2D">
              <w:rPr>
                <w:rFonts w:eastAsia="Calibri" w:cs="Lohit Devanagari"/>
                <w:bCs/>
                <w:color w:val="000000"/>
                <w:kern w:val="2"/>
                <w:sz w:val="20"/>
                <w:szCs w:val="20"/>
                <w:lang w:val="uk-UA" w:eastAsia="zh-CN" w:bidi="hi-IN"/>
              </w:rPr>
              <w:t>D.S.H.</w:t>
            </w:r>
            <w:r w:rsidRPr="001A2F2D">
              <w:rPr>
                <w:rFonts w:eastAsia="Noto Serif CJK SC" w:cs="Lohit Devanagari"/>
                <w:bCs/>
                <w:kern w:val="2"/>
                <w:sz w:val="20"/>
                <w:szCs w:val="20"/>
                <w:lang w:val="ru-RU" w:eastAsia="zh-CN" w:bidi="hi-IN"/>
              </w:rPr>
              <w:t xml:space="preserve">  + </w:t>
            </w:r>
            <w:r>
              <w:rPr>
                <w:rFonts w:eastAsia="Noto Serif CJK SC" w:cs="Lohit Devanagari"/>
                <w:bCs/>
                <w:kern w:val="2"/>
                <w:sz w:val="20"/>
                <w:szCs w:val="20"/>
                <w:lang w:eastAsia="zh-CN" w:bidi="hi-IN"/>
              </w:rPr>
              <w:t>M</w:t>
            </w:r>
            <w:r w:rsidRPr="008E3A73">
              <w:rPr>
                <w:rFonts w:eastAsia="Noto Serif CJK SC" w:cs="Lohit Devanagari"/>
                <w:bCs/>
                <w:kern w:val="2"/>
                <w:sz w:val="20"/>
                <w:szCs w:val="20"/>
                <w:lang w:val="ru-RU" w:eastAsia="zh-CN" w:bidi="hi-IN"/>
              </w:rPr>
              <w:t>-</w:t>
            </w:r>
            <w:r>
              <w:rPr>
                <w:rFonts w:eastAsia="Noto Serif CJK SC" w:cs="Lohit Devanagari"/>
                <w:bCs/>
                <w:kern w:val="2"/>
                <w:sz w:val="20"/>
                <w:szCs w:val="20"/>
                <w:lang w:eastAsia="zh-CN" w:bidi="hi-IN"/>
              </w:rPr>
              <w:t>R</w:t>
            </w:r>
          </w:p>
          <w:p w14:paraId="07261172" w14:textId="77777777" w:rsidR="0040568C" w:rsidRPr="008E3A73" w:rsidRDefault="0040568C" w:rsidP="00637775">
            <w:pPr>
              <w:widowControl w:val="0"/>
              <w:suppressAutoHyphens/>
              <w:spacing w:line="480" w:lineRule="auto"/>
              <w:contextualSpacing/>
              <w:jc w:val="both"/>
              <w:rPr>
                <w:rFonts w:eastAsia="Noto Serif CJK SC" w:cs="Lohit Devanagari"/>
                <w:b/>
                <w:bCs/>
                <w:kern w:val="2"/>
                <w:sz w:val="20"/>
                <w:szCs w:val="20"/>
                <w:lang w:val="ru-RU" w:eastAsia="zh-CN" w:bidi="hi-IN"/>
              </w:rPr>
            </w:pPr>
            <w:r w:rsidRPr="006639B7">
              <w:rPr>
                <w:rFonts w:eastAsia="Calibri" w:cs="Lohit Devanagari"/>
                <w:b/>
                <w:bCs/>
                <w:color w:val="000000"/>
                <w:kern w:val="2"/>
                <w:sz w:val="20"/>
                <w:szCs w:val="20"/>
                <w:lang w:val="uk-UA" w:eastAsia="zh-CN" w:bidi="hi-IN"/>
              </w:rPr>
              <w:t>D.S.H.</w:t>
            </w:r>
            <w:r w:rsidRPr="006639B7">
              <w:rPr>
                <w:rFonts w:eastAsia="Noto Serif CJK SC" w:cs="Lohit Devanagari"/>
                <w:b/>
                <w:bCs/>
                <w:kern w:val="2"/>
                <w:sz w:val="20"/>
                <w:szCs w:val="20"/>
                <w:lang w:val="ru-RU" w:eastAsia="zh-CN" w:bidi="hi-IN"/>
              </w:rPr>
              <w:t xml:space="preserve">  + </w:t>
            </w:r>
            <w:r w:rsidRPr="006639B7">
              <w:rPr>
                <w:rFonts w:eastAsia="Noto Serif CJK SC" w:cs="Lohit Devanagari"/>
                <w:b/>
                <w:bCs/>
                <w:kern w:val="2"/>
                <w:sz w:val="20"/>
                <w:szCs w:val="20"/>
                <w:lang w:eastAsia="zh-CN" w:bidi="hi-IN"/>
              </w:rPr>
              <w:t>L</w:t>
            </w:r>
            <w:r w:rsidRPr="008E3A73">
              <w:rPr>
                <w:rFonts w:eastAsia="Noto Serif CJK SC" w:cs="Lohit Devanagari"/>
                <w:b/>
                <w:bCs/>
                <w:kern w:val="2"/>
                <w:sz w:val="20"/>
                <w:szCs w:val="20"/>
                <w:lang w:val="ru-RU" w:eastAsia="zh-CN" w:bidi="hi-IN"/>
              </w:rPr>
              <w:t>-</w:t>
            </w:r>
            <w:r w:rsidRPr="006639B7">
              <w:rPr>
                <w:rFonts w:eastAsia="Noto Serif CJK SC" w:cs="Lohit Devanagari"/>
                <w:b/>
                <w:bCs/>
                <w:kern w:val="2"/>
                <w:sz w:val="20"/>
                <w:szCs w:val="20"/>
                <w:lang w:eastAsia="zh-CN" w:bidi="hi-IN"/>
              </w:rPr>
              <w:t>F</w:t>
            </w:r>
          </w:p>
          <w:p w14:paraId="5A77FA9C" w14:textId="77777777" w:rsidR="0040568C" w:rsidRPr="008E3A73" w:rsidRDefault="0040568C" w:rsidP="00637775">
            <w:pPr>
              <w:widowControl w:val="0"/>
              <w:suppressAutoHyphens/>
              <w:spacing w:line="480" w:lineRule="auto"/>
              <w:contextualSpacing/>
              <w:jc w:val="both"/>
              <w:rPr>
                <w:rFonts w:eastAsia="Noto Serif CJK SC" w:cs="Lohit Devanagari"/>
                <w:bCs/>
                <w:kern w:val="2"/>
                <w:sz w:val="20"/>
                <w:szCs w:val="20"/>
                <w:lang w:val="ru-RU" w:eastAsia="zh-CN" w:bidi="hi-IN"/>
              </w:rPr>
            </w:pPr>
            <w:r>
              <w:rPr>
                <w:sz w:val="20"/>
                <w:szCs w:val="20"/>
              </w:rPr>
              <w:t>A</w:t>
            </w:r>
            <w:r w:rsidRPr="008E3A73">
              <w:rPr>
                <w:sz w:val="20"/>
                <w:szCs w:val="20"/>
                <w:lang w:val="ru-RU"/>
              </w:rPr>
              <w:t>.</w:t>
            </w:r>
            <w:r>
              <w:rPr>
                <w:sz w:val="20"/>
                <w:szCs w:val="20"/>
              </w:rPr>
              <w:t>S</w:t>
            </w:r>
            <w:r w:rsidRPr="008E3A73">
              <w:rPr>
                <w:sz w:val="20"/>
                <w:szCs w:val="20"/>
                <w:lang w:val="ru-RU"/>
              </w:rPr>
              <w:t>.</w:t>
            </w:r>
            <w:r>
              <w:rPr>
                <w:sz w:val="20"/>
                <w:szCs w:val="20"/>
              </w:rPr>
              <w:t>H</w:t>
            </w:r>
            <w:r w:rsidRPr="008E3A73">
              <w:rPr>
                <w:sz w:val="20"/>
                <w:szCs w:val="20"/>
                <w:lang w:val="ru-RU"/>
              </w:rPr>
              <w:t xml:space="preserve">. + </w:t>
            </w:r>
            <w:r>
              <w:rPr>
                <w:sz w:val="20"/>
                <w:szCs w:val="20"/>
              </w:rPr>
              <w:t>L</w:t>
            </w:r>
            <w:r w:rsidRPr="008E3A73">
              <w:rPr>
                <w:sz w:val="20"/>
                <w:szCs w:val="20"/>
                <w:lang w:val="ru-RU"/>
              </w:rPr>
              <w:t>-</w:t>
            </w:r>
            <w:r>
              <w:rPr>
                <w:sz w:val="20"/>
                <w:szCs w:val="20"/>
              </w:rPr>
              <w:t>F</w:t>
            </w:r>
          </w:p>
        </w:tc>
        <w:tc>
          <w:tcPr>
            <w:tcW w:w="567" w:type="dxa"/>
          </w:tcPr>
          <w:p w14:paraId="47D6155A" w14:textId="77777777" w:rsidR="0040568C" w:rsidRPr="001A2F2D" w:rsidRDefault="0040568C" w:rsidP="00637775">
            <w:pPr>
              <w:spacing w:line="480" w:lineRule="auto"/>
              <w:rPr>
                <w:sz w:val="20"/>
                <w:szCs w:val="20"/>
                <w:lang w:val="ru-RU"/>
              </w:rPr>
            </w:pPr>
          </w:p>
        </w:tc>
        <w:tc>
          <w:tcPr>
            <w:tcW w:w="1984" w:type="dxa"/>
          </w:tcPr>
          <w:p w14:paraId="7AFDFFFF" w14:textId="77777777" w:rsidR="0040568C" w:rsidRPr="00632356" w:rsidRDefault="0040568C" w:rsidP="00637775">
            <w:pPr>
              <w:widowControl w:val="0"/>
              <w:suppressAutoHyphens/>
              <w:spacing w:line="480" w:lineRule="auto"/>
              <w:contextualSpacing/>
              <w:jc w:val="both"/>
              <w:rPr>
                <w:rFonts w:eastAsia="Noto Serif CJK SC" w:cs="Lohit Devanagari"/>
                <w:b/>
                <w:bCs/>
                <w:kern w:val="2"/>
                <w:sz w:val="20"/>
                <w:szCs w:val="20"/>
                <w:lang w:val="ru-RU" w:eastAsia="zh-CN" w:bidi="hi-IN"/>
              </w:rPr>
            </w:pPr>
            <w:r w:rsidRPr="006639B7">
              <w:rPr>
                <w:rFonts w:eastAsia="Calibri" w:cs="Lohit Devanagari"/>
                <w:b/>
                <w:bCs/>
                <w:color w:val="000000"/>
                <w:kern w:val="2"/>
                <w:sz w:val="20"/>
                <w:szCs w:val="20"/>
                <w:lang w:val="uk-UA" w:eastAsia="zh-CN" w:bidi="hi-IN"/>
              </w:rPr>
              <w:t>D.S.H.</w:t>
            </w:r>
            <w:r w:rsidRPr="006639B7">
              <w:rPr>
                <w:rFonts w:eastAsia="Noto Serif CJK SC" w:cs="Lohit Devanagari"/>
                <w:b/>
                <w:bCs/>
                <w:kern w:val="2"/>
                <w:sz w:val="20"/>
                <w:szCs w:val="20"/>
                <w:lang w:val="ru-RU" w:eastAsia="zh-CN" w:bidi="hi-IN"/>
              </w:rPr>
              <w:t xml:space="preserve">  + </w:t>
            </w:r>
            <w:r w:rsidRPr="006639B7">
              <w:rPr>
                <w:rFonts w:eastAsia="Noto Serif CJK SC" w:cs="Lohit Devanagari"/>
                <w:b/>
                <w:bCs/>
                <w:kern w:val="2"/>
                <w:sz w:val="20"/>
                <w:szCs w:val="20"/>
                <w:lang w:eastAsia="zh-CN" w:bidi="hi-IN"/>
              </w:rPr>
              <w:t>L</w:t>
            </w:r>
            <w:r w:rsidRPr="00632356">
              <w:rPr>
                <w:rFonts w:eastAsia="Noto Serif CJK SC" w:cs="Lohit Devanagari"/>
                <w:b/>
                <w:bCs/>
                <w:kern w:val="2"/>
                <w:sz w:val="20"/>
                <w:szCs w:val="20"/>
                <w:lang w:val="ru-RU" w:eastAsia="zh-CN" w:bidi="hi-IN"/>
              </w:rPr>
              <w:t>-</w:t>
            </w:r>
            <w:r w:rsidRPr="006639B7">
              <w:rPr>
                <w:rFonts w:eastAsia="Noto Serif CJK SC" w:cs="Lohit Devanagari"/>
                <w:b/>
                <w:bCs/>
                <w:kern w:val="2"/>
                <w:sz w:val="20"/>
                <w:szCs w:val="20"/>
                <w:lang w:eastAsia="zh-CN" w:bidi="hi-IN"/>
              </w:rPr>
              <w:t>F</w:t>
            </w:r>
          </w:p>
          <w:p w14:paraId="7D52E5D3" w14:textId="77777777" w:rsidR="0040568C" w:rsidRPr="00632356" w:rsidRDefault="0040568C" w:rsidP="00637775">
            <w:pPr>
              <w:widowControl w:val="0"/>
              <w:suppressAutoHyphens/>
              <w:spacing w:line="480" w:lineRule="auto"/>
              <w:contextualSpacing/>
              <w:jc w:val="both"/>
              <w:rPr>
                <w:rFonts w:eastAsia="Noto Serif CJK SC" w:cs="Lohit Devanagari"/>
                <w:b/>
                <w:bCs/>
                <w:kern w:val="2"/>
                <w:sz w:val="20"/>
                <w:szCs w:val="20"/>
                <w:lang w:val="ru-RU" w:eastAsia="zh-CN" w:bidi="hi-IN"/>
              </w:rPr>
            </w:pPr>
            <w:r w:rsidRPr="006639B7">
              <w:rPr>
                <w:rFonts w:eastAsia="Calibri" w:cs="Lohit Devanagari"/>
                <w:b/>
                <w:bCs/>
                <w:color w:val="000000"/>
                <w:kern w:val="2"/>
                <w:sz w:val="20"/>
                <w:szCs w:val="20"/>
                <w:lang w:val="uk-UA" w:eastAsia="zh-CN" w:bidi="hi-IN"/>
              </w:rPr>
              <w:t>D.S.H.</w:t>
            </w:r>
            <w:r w:rsidRPr="00632356">
              <w:rPr>
                <w:rFonts w:eastAsia="Noto Serif CJK SC" w:cs="Lohit Devanagari"/>
                <w:b/>
                <w:bCs/>
                <w:kern w:val="2"/>
                <w:sz w:val="20"/>
                <w:szCs w:val="20"/>
                <w:lang w:val="ru-RU" w:eastAsia="zh-CN" w:bidi="hi-IN"/>
              </w:rPr>
              <w:t xml:space="preserve">  + </w:t>
            </w:r>
            <w:r w:rsidRPr="006639B7">
              <w:rPr>
                <w:rFonts w:eastAsia="Noto Serif CJK SC" w:cs="Lohit Devanagari"/>
                <w:b/>
                <w:bCs/>
                <w:kern w:val="2"/>
                <w:sz w:val="20"/>
                <w:szCs w:val="20"/>
                <w:lang w:eastAsia="zh-CN" w:bidi="hi-IN"/>
              </w:rPr>
              <w:t>L</w:t>
            </w:r>
            <w:r w:rsidRPr="00632356">
              <w:rPr>
                <w:rFonts w:eastAsia="Noto Serif CJK SC" w:cs="Lohit Devanagari"/>
                <w:b/>
                <w:bCs/>
                <w:kern w:val="2"/>
                <w:sz w:val="20"/>
                <w:szCs w:val="20"/>
                <w:lang w:val="ru-RU" w:eastAsia="zh-CN" w:bidi="hi-IN"/>
              </w:rPr>
              <w:t>-</w:t>
            </w:r>
            <w:r w:rsidRPr="006639B7">
              <w:rPr>
                <w:rFonts w:eastAsia="Noto Serif CJK SC" w:cs="Lohit Devanagari"/>
                <w:b/>
                <w:bCs/>
                <w:kern w:val="2"/>
                <w:sz w:val="20"/>
                <w:szCs w:val="20"/>
                <w:lang w:eastAsia="zh-CN" w:bidi="hi-IN"/>
              </w:rPr>
              <w:t>R</w:t>
            </w:r>
          </w:p>
          <w:p w14:paraId="7047CA28" w14:textId="77777777" w:rsidR="0040568C" w:rsidRPr="00632356" w:rsidRDefault="0040568C" w:rsidP="00637775">
            <w:pPr>
              <w:spacing w:line="480" w:lineRule="auto"/>
              <w:rPr>
                <w:rFonts w:eastAsia="Noto Serif CJK SC" w:cs="Lohit Devanagari"/>
                <w:bCs/>
                <w:kern w:val="2"/>
                <w:sz w:val="20"/>
                <w:szCs w:val="20"/>
                <w:lang w:val="ru-RU" w:eastAsia="zh-CN" w:bidi="hi-IN"/>
              </w:rPr>
            </w:pPr>
            <w:r>
              <w:rPr>
                <w:rFonts w:eastAsia="Noto Serif CJK SC" w:cs="Lohit Devanagari"/>
                <w:bCs/>
                <w:kern w:val="2"/>
                <w:sz w:val="20"/>
                <w:szCs w:val="20"/>
                <w:lang w:eastAsia="zh-CN" w:bidi="hi-IN"/>
              </w:rPr>
              <w:t>Sl</w:t>
            </w:r>
            <w:r w:rsidRPr="00632356">
              <w:rPr>
                <w:rFonts w:eastAsia="Noto Serif CJK SC" w:cs="Lohit Devanagari"/>
                <w:bCs/>
                <w:kern w:val="2"/>
                <w:sz w:val="20"/>
                <w:szCs w:val="20"/>
                <w:lang w:val="ru-RU" w:eastAsia="zh-CN" w:bidi="hi-IN"/>
              </w:rPr>
              <w:t>.</w:t>
            </w:r>
            <w:r>
              <w:rPr>
                <w:rFonts w:eastAsia="Noto Serif CJK SC" w:cs="Lohit Devanagari"/>
                <w:bCs/>
                <w:kern w:val="2"/>
                <w:sz w:val="20"/>
                <w:szCs w:val="20"/>
                <w:lang w:eastAsia="zh-CN" w:bidi="hi-IN"/>
              </w:rPr>
              <w:t>H</w:t>
            </w:r>
            <w:r w:rsidRPr="00632356">
              <w:rPr>
                <w:rFonts w:eastAsia="Noto Serif CJK SC" w:cs="Lohit Devanagari"/>
                <w:bCs/>
                <w:kern w:val="2"/>
                <w:sz w:val="20"/>
                <w:szCs w:val="20"/>
                <w:lang w:val="ru-RU" w:eastAsia="zh-CN" w:bidi="hi-IN"/>
              </w:rPr>
              <w:t xml:space="preserve">. + </w:t>
            </w:r>
            <w:r>
              <w:rPr>
                <w:rFonts w:eastAsia="Noto Serif CJK SC" w:cs="Lohit Devanagari"/>
                <w:bCs/>
                <w:kern w:val="2"/>
                <w:sz w:val="20"/>
                <w:szCs w:val="20"/>
                <w:lang w:eastAsia="zh-CN" w:bidi="hi-IN"/>
              </w:rPr>
              <w:t>L</w:t>
            </w:r>
            <w:r w:rsidRPr="00632356">
              <w:rPr>
                <w:rFonts w:eastAsia="Noto Serif CJK SC" w:cs="Lohit Devanagari"/>
                <w:bCs/>
                <w:kern w:val="2"/>
                <w:sz w:val="20"/>
                <w:szCs w:val="20"/>
                <w:lang w:val="ru-RU" w:eastAsia="zh-CN" w:bidi="hi-IN"/>
              </w:rPr>
              <w:t>-</w:t>
            </w:r>
            <w:r>
              <w:rPr>
                <w:rFonts w:eastAsia="Noto Serif CJK SC" w:cs="Lohit Devanagari"/>
                <w:bCs/>
                <w:kern w:val="2"/>
                <w:sz w:val="20"/>
                <w:szCs w:val="20"/>
                <w:lang w:eastAsia="zh-CN" w:bidi="hi-IN"/>
              </w:rPr>
              <w:t>R</w:t>
            </w:r>
          </w:p>
        </w:tc>
        <w:tc>
          <w:tcPr>
            <w:tcW w:w="567" w:type="dxa"/>
          </w:tcPr>
          <w:p w14:paraId="0D236023" w14:textId="77777777" w:rsidR="0040568C" w:rsidRDefault="0040568C" w:rsidP="00637775">
            <w:pPr>
              <w:spacing w:line="480" w:lineRule="auto"/>
              <w:rPr>
                <w:sz w:val="20"/>
                <w:szCs w:val="20"/>
              </w:rPr>
            </w:pPr>
            <w:r>
              <w:rPr>
                <w:sz w:val="20"/>
                <w:szCs w:val="20"/>
              </w:rPr>
              <w:t>50</w:t>
            </w:r>
          </w:p>
          <w:p w14:paraId="212BDF15" w14:textId="77777777" w:rsidR="0040568C" w:rsidRDefault="0040568C" w:rsidP="00637775">
            <w:pPr>
              <w:spacing w:line="480" w:lineRule="auto"/>
              <w:rPr>
                <w:sz w:val="20"/>
                <w:szCs w:val="20"/>
              </w:rPr>
            </w:pPr>
            <w:r>
              <w:rPr>
                <w:sz w:val="20"/>
                <w:szCs w:val="20"/>
              </w:rPr>
              <w:t>30</w:t>
            </w:r>
          </w:p>
          <w:p w14:paraId="2B19DD3B" w14:textId="77777777" w:rsidR="0040568C" w:rsidRPr="00390BD8" w:rsidRDefault="0040568C" w:rsidP="00637775">
            <w:pPr>
              <w:spacing w:line="480" w:lineRule="auto"/>
              <w:rPr>
                <w:sz w:val="20"/>
                <w:szCs w:val="20"/>
              </w:rPr>
            </w:pPr>
            <w:r>
              <w:rPr>
                <w:sz w:val="20"/>
                <w:szCs w:val="20"/>
              </w:rPr>
              <w:t>20</w:t>
            </w:r>
          </w:p>
        </w:tc>
        <w:tc>
          <w:tcPr>
            <w:tcW w:w="2126" w:type="dxa"/>
          </w:tcPr>
          <w:p w14:paraId="1A48E78B" w14:textId="77777777" w:rsidR="0040568C" w:rsidRPr="00390BD8" w:rsidRDefault="0040568C" w:rsidP="00637775">
            <w:pPr>
              <w:spacing w:line="480" w:lineRule="auto"/>
              <w:rPr>
                <w:sz w:val="20"/>
                <w:szCs w:val="20"/>
              </w:rPr>
            </w:pPr>
          </w:p>
        </w:tc>
        <w:tc>
          <w:tcPr>
            <w:tcW w:w="567" w:type="dxa"/>
          </w:tcPr>
          <w:p w14:paraId="79E7816E" w14:textId="77777777" w:rsidR="0040568C" w:rsidRPr="00390BD8" w:rsidRDefault="0040568C" w:rsidP="00637775">
            <w:pPr>
              <w:spacing w:line="480" w:lineRule="auto"/>
              <w:rPr>
                <w:sz w:val="20"/>
                <w:szCs w:val="20"/>
              </w:rPr>
            </w:pPr>
          </w:p>
        </w:tc>
      </w:tr>
      <w:tr w:rsidR="0040568C" w14:paraId="15C842D3" w14:textId="77777777" w:rsidTr="00637775">
        <w:tc>
          <w:tcPr>
            <w:tcW w:w="1696" w:type="dxa"/>
          </w:tcPr>
          <w:p w14:paraId="344C7C5A" w14:textId="77777777" w:rsidR="0040568C" w:rsidRDefault="0040568C" w:rsidP="00637775">
            <w:pPr>
              <w:rPr>
                <w:sz w:val="28"/>
                <w:lang w:val="ru-RU"/>
              </w:rPr>
            </w:pPr>
            <w:r>
              <w:rPr>
                <w:sz w:val="28"/>
                <w:lang w:val="ru-RU"/>
              </w:rPr>
              <w:t xml:space="preserve">Переживання </w:t>
            </w:r>
          </w:p>
        </w:tc>
        <w:tc>
          <w:tcPr>
            <w:tcW w:w="2127" w:type="dxa"/>
          </w:tcPr>
          <w:p w14:paraId="754B5977" w14:textId="77777777" w:rsidR="0040568C" w:rsidRPr="001A2F2D" w:rsidRDefault="0040568C" w:rsidP="00637775">
            <w:pPr>
              <w:spacing w:line="480" w:lineRule="auto"/>
              <w:rPr>
                <w:sz w:val="20"/>
                <w:szCs w:val="20"/>
                <w:lang w:val="ru-RU"/>
              </w:rPr>
            </w:pPr>
          </w:p>
        </w:tc>
        <w:tc>
          <w:tcPr>
            <w:tcW w:w="567" w:type="dxa"/>
          </w:tcPr>
          <w:p w14:paraId="66B42316" w14:textId="77777777" w:rsidR="0040568C" w:rsidRPr="001A2F2D" w:rsidRDefault="0040568C" w:rsidP="00637775">
            <w:pPr>
              <w:spacing w:line="480" w:lineRule="auto"/>
              <w:rPr>
                <w:sz w:val="20"/>
                <w:szCs w:val="20"/>
                <w:lang w:val="ru-RU"/>
              </w:rPr>
            </w:pPr>
          </w:p>
        </w:tc>
        <w:tc>
          <w:tcPr>
            <w:tcW w:w="1984" w:type="dxa"/>
          </w:tcPr>
          <w:p w14:paraId="27B302BF" w14:textId="77777777" w:rsidR="0040568C" w:rsidRPr="001A2F2D" w:rsidRDefault="0040568C" w:rsidP="00637775">
            <w:pPr>
              <w:spacing w:line="480" w:lineRule="auto"/>
              <w:rPr>
                <w:sz w:val="20"/>
                <w:szCs w:val="20"/>
                <w:lang w:val="ru-RU"/>
              </w:rPr>
            </w:pPr>
          </w:p>
        </w:tc>
        <w:tc>
          <w:tcPr>
            <w:tcW w:w="567" w:type="dxa"/>
          </w:tcPr>
          <w:p w14:paraId="197D279D" w14:textId="77777777" w:rsidR="0040568C" w:rsidRPr="001A2F2D" w:rsidRDefault="0040568C" w:rsidP="00637775">
            <w:pPr>
              <w:spacing w:line="480" w:lineRule="auto"/>
              <w:rPr>
                <w:sz w:val="20"/>
                <w:szCs w:val="20"/>
                <w:lang w:val="ru-RU"/>
              </w:rPr>
            </w:pPr>
          </w:p>
        </w:tc>
        <w:tc>
          <w:tcPr>
            <w:tcW w:w="2126" w:type="dxa"/>
          </w:tcPr>
          <w:p w14:paraId="71657DC9" w14:textId="77777777" w:rsidR="0040568C" w:rsidRPr="00467F5A" w:rsidRDefault="0040568C" w:rsidP="00637775">
            <w:pPr>
              <w:widowControl w:val="0"/>
              <w:suppressAutoHyphens/>
              <w:spacing w:line="480" w:lineRule="auto"/>
              <w:contextualSpacing/>
              <w:jc w:val="both"/>
              <w:rPr>
                <w:rFonts w:eastAsia="Noto Serif CJK SC" w:cs="Lohit Devanagari"/>
                <w:bCs/>
                <w:kern w:val="2"/>
                <w:sz w:val="20"/>
                <w:szCs w:val="20"/>
                <w:lang w:val="ru-RU" w:eastAsia="zh-CN" w:bidi="hi-IN"/>
              </w:rPr>
            </w:pPr>
            <w:r w:rsidRPr="001A2F2D">
              <w:rPr>
                <w:rFonts w:eastAsia="Calibri" w:cs="Lohit Devanagari"/>
                <w:bCs/>
                <w:color w:val="000000"/>
                <w:kern w:val="2"/>
                <w:sz w:val="20"/>
                <w:szCs w:val="20"/>
                <w:lang w:val="uk-UA" w:eastAsia="zh-CN" w:bidi="hi-IN"/>
              </w:rPr>
              <w:t>D.S.H.</w:t>
            </w:r>
            <w:r w:rsidRPr="00467F5A">
              <w:rPr>
                <w:rFonts w:eastAsia="Noto Serif CJK SC" w:cs="Lohit Devanagari"/>
                <w:bCs/>
                <w:kern w:val="2"/>
                <w:sz w:val="20"/>
                <w:szCs w:val="20"/>
                <w:lang w:val="ru-RU" w:eastAsia="zh-CN" w:bidi="hi-IN"/>
              </w:rPr>
              <w:t xml:space="preserve">  + </w:t>
            </w:r>
            <w:r>
              <w:rPr>
                <w:rFonts w:eastAsia="Noto Serif CJK SC" w:cs="Lohit Devanagari"/>
                <w:bCs/>
                <w:kern w:val="2"/>
                <w:sz w:val="20"/>
                <w:szCs w:val="20"/>
                <w:lang w:eastAsia="zh-CN" w:bidi="hi-IN"/>
              </w:rPr>
              <w:t>L</w:t>
            </w:r>
            <w:r w:rsidRPr="00467F5A">
              <w:rPr>
                <w:rFonts w:eastAsia="Noto Serif CJK SC" w:cs="Lohit Devanagari"/>
                <w:bCs/>
                <w:kern w:val="2"/>
                <w:sz w:val="20"/>
                <w:szCs w:val="20"/>
                <w:lang w:val="ru-RU" w:eastAsia="zh-CN" w:bidi="hi-IN"/>
              </w:rPr>
              <w:t>-</w:t>
            </w:r>
            <w:r>
              <w:rPr>
                <w:rFonts w:eastAsia="Noto Serif CJK SC" w:cs="Lohit Devanagari"/>
                <w:bCs/>
                <w:kern w:val="2"/>
                <w:sz w:val="20"/>
                <w:szCs w:val="20"/>
                <w:lang w:eastAsia="zh-CN" w:bidi="hi-IN"/>
              </w:rPr>
              <w:t>R</w:t>
            </w:r>
          </w:p>
          <w:p w14:paraId="5D977A5C" w14:textId="77777777" w:rsidR="0040568C" w:rsidRPr="00467F5A" w:rsidRDefault="0040568C" w:rsidP="00637775">
            <w:pPr>
              <w:widowControl w:val="0"/>
              <w:suppressAutoHyphens/>
              <w:spacing w:line="480" w:lineRule="auto"/>
              <w:contextualSpacing/>
              <w:jc w:val="both"/>
              <w:rPr>
                <w:rFonts w:eastAsia="Noto Serif CJK SC" w:cs="Lohit Devanagari"/>
                <w:bCs/>
                <w:kern w:val="2"/>
                <w:sz w:val="20"/>
                <w:szCs w:val="20"/>
                <w:lang w:val="ru-RU" w:eastAsia="zh-CN" w:bidi="hi-IN"/>
              </w:rPr>
            </w:pPr>
            <w:r w:rsidRPr="001A2F2D">
              <w:rPr>
                <w:rFonts w:eastAsia="Calibri" w:cs="Lohit Devanagari"/>
                <w:bCs/>
                <w:color w:val="000000"/>
                <w:kern w:val="2"/>
                <w:sz w:val="20"/>
                <w:szCs w:val="20"/>
                <w:lang w:val="uk-UA" w:eastAsia="zh-CN" w:bidi="hi-IN"/>
              </w:rPr>
              <w:t>D.S.H.</w:t>
            </w:r>
            <w:r w:rsidRPr="001A2F2D">
              <w:rPr>
                <w:rFonts w:eastAsia="Noto Serif CJK SC" w:cs="Lohit Devanagari"/>
                <w:bCs/>
                <w:kern w:val="2"/>
                <w:sz w:val="20"/>
                <w:szCs w:val="20"/>
                <w:lang w:val="ru-RU" w:eastAsia="zh-CN" w:bidi="hi-IN"/>
              </w:rPr>
              <w:t xml:space="preserve">  + </w:t>
            </w:r>
            <w:r>
              <w:rPr>
                <w:rFonts w:eastAsia="Noto Serif CJK SC" w:cs="Lohit Devanagari"/>
                <w:bCs/>
                <w:kern w:val="2"/>
                <w:sz w:val="20"/>
                <w:szCs w:val="20"/>
                <w:lang w:eastAsia="zh-CN" w:bidi="hi-IN"/>
              </w:rPr>
              <w:t>L</w:t>
            </w:r>
            <w:r w:rsidRPr="00467F5A">
              <w:rPr>
                <w:rFonts w:eastAsia="Noto Serif CJK SC" w:cs="Lohit Devanagari"/>
                <w:bCs/>
                <w:kern w:val="2"/>
                <w:sz w:val="20"/>
                <w:szCs w:val="20"/>
                <w:lang w:val="ru-RU" w:eastAsia="zh-CN" w:bidi="hi-IN"/>
              </w:rPr>
              <w:t>-</w:t>
            </w:r>
            <w:r>
              <w:rPr>
                <w:rFonts w:eastAsia="Noto Serif CJK SC" w:cs="Lohit Devanagari"/>
                <w:bCs/>
                <w:kern w:val="2"/>
                <w:sz w:val="20"/>
                <w:szCs w:val="20"/>
                <w:lang w:eastAsia="zh-CN" w:bidi="hi-IN"/>
              </w:rPr>
              <w:t>F</w:t>
            </w:r>
          </w:p>
          <w:p w14:paraId="173DFC75" w14:textId="77777777" w:rsidR="0040568C" w:rsidRPr="001A2F2D" w:rsidRDefault="0040568C" w:rsidP="00637775">
            <w:pPr>
              <w:spacing w:line="480" w:lineRule="auto"/>
              <w:rPr>
                <w:sz w:val="20"/>
                <w:szCs w:val="20"/>
                <w:lang w:val="ru-RU"/>
              </w:rPr>
            </w:pPr>
            <w:r>
              <w:rPr>
                <w:rFonts w:eastAsia="Noto Serif CJK SC" w:cs="Lohit Devanagari"/>
                <w:bCs/>
                <w:kern w:val="2"/>
                <w:sz w:val="20"/>
                <w:szCs w:val="20"/>
                <w:lang w:eastAsia="zh-CN" w:bidi="hi-IN"/>
              </w:rPr>
              <w:t>Sl</w:t>
            </w:r>
            <w:r w:rsidRPr="00467F5A">
              <w:rPr>
                <w:rFonts w:eastAsia="Noto Serif CJK SC" w:cs="Lohit Devanagari"/>
                <w:bCs/>
                <w:kern w:val="2"/>
                <w:sz w:val="20"/>
                <w:szCs w:val="20"/>
                <w:lang w:val="ru-RU" w:eastAsia="zh-CN" w:bidi="hi-IN"/>
              </w:rPr>
              <w:t>.</w:t>
            </w:r>
            <w:r>
              <w:rPr>
                <w:rFonts w:eastAsia="Noto Serif CJK SC" w:cs="Lohit Devanagari"/>
                <w:bCs/>
                <w:kern w:val="2"/>
                <w:sz w:val="20"/>
                <w:szCs w:val="20"/>
                <w:lang w:eastAsia="zh-CN" w:bidi="hi-IN"/>
              </w:rPr>
              <w:t>H</w:t>
            </w:r>
            <w:r w:rsidRPr="00467F5A">
              <w:rPr>
                <w:rFonts w:eastAsia="Noto Serif CJK SC" w:cs="Lohit Devanagari"/>
                <w:bCs/>
                <w:kern w:val="2"/>
                <w:sz w:val="20"/>
                <w:szCs w:val="20"/>
                <w:lang w:val="ru-RU" w:eastAsia="zh-CN" w:bidi="hi-IN"/>
              </w:rPr>
              <w:t xml:space="preserve">. + </w:t>
            </w:r>
            <w:r>
              <w:rPr>
                <w:rFonts w:eastAsia="Noto Serif CJK SC" w:cs="Lohit Devanagari"/>
                <w:bCs/>
                <w:kern w:val="2"/>
                <w:sz w:val="20"/>
                <w:szCs w:val="20"/>
                <w:lang w:eastAsia="zh-CN" w:bidi="hi-IN"/>
              </w:rPr>
              <w:t>L</w:t>
            </w:r>
            <w:r w:rsidRPr="008E3A73">
              <w:rPr>
                <w:rFonts w:eastAsia="Noto Serif CJK SC" w:cs="Lohit Devanagari"/>
                <w:bCs/>
                <w:kern w:val="2"/>
                <w:sz w:val="20"/>
                <w:szCs w:val="20"/>
                <w:lang w:val="ru-RU" w:eastAsia="zh-CN" w:bidi="hi-IN"/>
              </w:rPr>
              <w:t>-</w:t>
            </w:r>
            <w:r>
              <w:rPr>
                <w:rFonts w:eastAsia="Noto Serif CJK SC" w:cs="Lohit Devanagari"/>
                <w:bCs/>
                <w:kern w:val="2"/>
                <w:sz w:val="20"/>
                <w:szCs w:val="20"/>
                <w:lang w:eastAsia="zh-CN" w:bidi="hi-IN"/>
              </w:rPr>
              <w:t>F</w:t>
            </w:r>
          </w:p>
        </w:tc>
        <w:tc>
          <w:tcPr>
            <w:tcW w:w="567" w:type="dxa"/>
          </w:tcPr>
          <w:p w14:paraId="400AD099" w14:textId="77777777" w:rsidR="0040568C" w:rsidRDefault="0040568C" w:rsidP="00637775">
            <w:pPr>
              <w:spacing w:line="480" w:lineRule="auto"/>
              <w:rPr>
                <w:sz w:val="20"/>
                <w:szCs w:val="20"/>
              </w:rPr>
            </w:pPr>
            <w:r>
              <w:rPr>
                <w:sz w:val="20"/>
                <w:szCs w:val="20"/>
              </w:rPr>
              <w:t>30</w:t>
            </w:r>
          </w:p>
          <w:p w14:paraId="79F14AFB" w14:textId="77777777" w:rsidR="0040568C" w:rsidRDefault="0040568C" w:rsidP="00637775">
            <w:pPr>
              <w:spacing w:line="480" w:lineRule="auto"/>
              <w:rPr>
                <w:sz w:val="20"/>
                <w:szCs w:val="20"/>
              </w:rPr>
            </w:pPr>
            <w:r>
              <w:rPr>
                <w:sz w:val="20"/>
                <w:szCs w:val="20"/>
              </w:rPr>
              <w:t>40</w:t>
            </w:r>
          </w:p>
          <w:p w14:paraId="38D67160" w14:textId="77777777" w:rsidR="0040568C" w:rsidRPr="009C57AA" w:rsidRDefault="0040568C" w:rsidP="00637775">
            <w:pPr>
              <w:spacing w:line="480" w:lineRule="auto"/>
              <w:rPr>
                <w:sz w:val="20"/>
                <w:szCs w:val="20"/>
              </w:rPr>
            </w:pPr>
            <w:r>
              <w:rPr>
                <w:sz w:val="20"/>
                <w:szCs w:val="20"/>
              </w:rPr>
              <w:t>30</w:t>
            </w:r>
          </w:p>
        </w:tc>
      </w:tr>
    </w:tbl>
    <w:p w14:paraId="3EB84F0D" w14:textId="77777777" w:rsidR="0040568C" w:rsidRDefault="0040568C" w:rsidP="0040568C">
      <w:pPr>
        <w:rPr>
          <w:sz w:val="28"/>
        </w:rPr>
      </w:pPr>
    </w:p>
    <w:p w14:paraId="3FBD7A9E" w14:textId="77777777" w:rsidR="0040568C" w:rsidRPr="002C7834" w:rsidRDefault="0040568C" w:rsidP="0040568C">
      <w:pPr>
        <w:widowControl w:val="0"/>
        <w:spacing w:line="360" w:lineRule="auto"/>
        <w:ind w:firstLine="708"/>
        <w:jc w:val="both"/>
        <w:rPr>
          <w:rFonts w:eastAsia="Calibri" w:cs="Lohit Devanagari"/>
          <w:bCs/>
          <w:kern w:val="2"/>
          <w:sz w:val="28"/>
          <w:szCs w:val="28"/>
          <w:lang w:val="uk-UA" w:eastAsia="zh-CN" w:bidi="hi-IN"/>
        </w:rPr>
      </w:pPr>
      <w:r w:rsidRPr="006F683B">
        <w:rPr>
          <w:rFonts w:eastAsia="Calibri" w:cs="Lohit Devanagari"/>
          <w:kern w:val="2"/>
          <w:sz w:val="28"/>
          <w:szCs w:val="28"/>
          <w:lang w:val="uk-UA" w:eastAsia="zh-CN" w:bidi="hi-IN"/>
        </w:rPr>
        <w:t xml:space="preserve">Як свідчать дані таблиці, мелодійне оформлення різних емоційних ситуацій </w:t>
      </w:r>
      <w:r>
        <w:rPr>
          <w:rFonts w:eastAsia="Calibri" w:cs="Lohit Devanagari"/>
          <w:kern w:val="2"/>
          <w:sz w:val="28"/>
          <w:szCs w:val="28"/>
          <w:lang w:val="uk-UA" w:eastAsia="zh-CN" w:bidi="hi-IN"/>
        </w:rPr>
        <w:t>відрізняється</w:t>
      </w:r>
      <w:r w:rsidRPr="006F683B">
        <w:rPr>
          <w:rFonts w:eastAsia="Calibri" w:cs="Lohit Devanagari"/>
          <w:kern w:val="2"/>
          <w:sz w:val="28"/>
          <w:szCs w:val="28"/>
          <w:lang w:val="uk-UA" w:eastAsia="zh-CN" w:bidi="hi-IN"/>
        </w:rPr>
        <w:t xml:space="preserve"> в залежності від ролі актора. </w:t>
      </w:r>
      <w:r>
        <w:rPr>
          <w:rFonts w:eastAsia="Calibri" w:cs="Lohit Devanagari"/>
          <w:kern w:val="2"/>
          <w:sz w:val="28"/>
          <w:szCs w:val="28"/>
          <w:lang w:val="uk-UA" w:eastAsia="zh-CN" w:bidi="hi-IN"/>
        </w:rPr>
        <w:t>Аналізуючи</w:t>
      </w:r>
      <w:r w:rsidRPr="006F683B">
        <w:rPr>
          <w:rFonts w:eastAsia="Calibri" w:cs="Lohit Devanagari"/>
          <w:kern w:val="2"/>
          <w:sz w:val="28"/>
          <w:szCs w:val="28"/>
          <w:lang w:val="uk-UA" w:eastAsia="zh-CN" w:bidi="hi-IN"/>
        </w:rPr>
        <w:t xml:space="preserve"> емоцію гніву, можемо зробити ви</w:t>
      </w:r>
      <w:r>
        <w:rPr>
          <w:rFonts w:eastAsia="Calibri" w:cs="Lohit Devanagari"/>
          <w:kern w:val="2"/>
          <w:sz w:val="28"/>
          <w:szCs w:val="28"/>
          <w:lang w:val="uk-UA" w:eastAsia="zh-CN" w:bidi="hi-IN"/>
        </w:rPr>
        <w:t>сновок, що, в рамках двох</w:t>
      </w:r>
      <w:r w:rsidRPr="006F683B">
        <w:rPr>
          <w:rFonts w:eastAsia="Calibri" w:cs="Lohit Devanagari"/>
          <w:kern w:val="2"/>
          <w:sz w:val="28"/>
          <w:szCs w:val="28"/>
          <w:lang w:val="uk-UA" w:eastAsia="zh-CN" w:bidi="hi-IN"/>
        </w:rPr>
        <w:t xml:space="preserve"> ролей</w:t>
      </w:r>
      <w:r>
        <w:rPr>
          <w:rFonts w:eastAsia="Calibri" w:cs="Lohit Devanagari"/>
          <w:kern w:val="2"/>
          <w:sz w:val="28"/>
          <w:szCs w:val="28"/>
          <w:lang w:val="uk-UA" w:eastAsia="zh-CN" w:bidi="hi-IN"/>
        </w:rPr>
        <w:t xml:space="preserve"> (Наполеон – коханець та </w:t>
      </w:r>
      <w:r>
        <w:rPr>
          <w:rFonts w:eastAsia="Calibri" w:cs="Lohit Devanagari"/>
          <w:kern w:val="2"/>
          <w:sz w:val="28"/>
          <w:szCs w:val="28"/>
          <w:lang w:val="uk-UA" w:eastAsia="zh-CN" w:bidi="hi-IN"/>
        </w:rPr>
        <w:lastRenderedPageBreak/>
        <w:t>Наполеон – політичний діяч)</w:t>
      </w:r>
      <w:r w:rsidRPr="006F683B">
        <w:rPr>
          <w:rFonts w:eastAsia="Calibri" w:cs="Lohit Devanagari"/>
          <w:kern w:val="2"/>
          <w:sz w:val="28"/>
          <w:szCs w:val="28"/>
          <w:lang w:val="uk-UA" w:eastAsia="zh-CN" w:bidi="hi-IN"/>
        </w:rPr>
        <w:t xml:space="preserve">, з </w:t>
      </w:r>
      <w:r>
        <w:rPr>
          <w:rFonts w:eastAsia="Calibri" w:cs="Lohit Devanagari"/>
          <w:kern w:val="2"/>
          <w:sz w:val="28"/>
          <w:szCs w:val="28"/>
          <w:lang w:val="uk-UA" w:eastAsia="zh-CN" w:bidi="hi-IN"/>
        </w:rPr>
        <w:t>п’яти</w:t>
      </w:r>
      <w:r w:rsidRPr="006F683B">
        <w:rPr>
          <w:rFonts w:eastAsia="Calibri" w:cs="Lohit Devanagari"/>
          <w:kern w:val="2"/>
          <w:sz w:val="28"/>
          <w:szCs w:val="28"/>
          <w:lang w:val="uk-UA" w:eastAsia="zh-CN" w:bidi="hi-IN"/>
        </w:rPr>
        <w:t xml:space="preserve"> мел</w:t>
      </w:r>
      <w:r>
        <w:rPr>
          <w:rFonts w:eastAsia="Calibri" w:cs="Lohit Devanagari"/>
          <w:kern w:val="2"/>
          <w:sz w:val="28"/>
          <w:szCs w:val="28"/>
          <w:lang w:val="uk-UA" w:eastAsia="zh-CN" w:bidi="hi-IN"/>
        </w:rPr>
        <w:t xml:space="preserve">одійний оформлень маємо лише диференційні значення. Відсутність інтегральних значень свідчить про те, що мовець абсолютно по-різному виражає емоцію гніву в залежності від комунікативної ситуації і форми спілкування – офіційна/неофіційна. При неофіційний формі спілкування (Наполеон-коханець) мовець використовує такі мелодійні оформлення:  </w:t>
      </w:r>
      <w:r w:rsidRPr="00F318B1">
        <w:rPr>
          <w:rFonts w:eastAsia="Calibri" w:cs="Lohit Devanagari"/>
          <w:bCs/>
          <w:kern w:val="2"/>
          <w:sz w:val="28"/>
          <w:szCs w:val="28"/>
          <w:lang w:eastAsia="zh-CN" w:bidi="hi-IN"/>
        </w:rPr>
        <w:t>Br</w:t>
      </w:r>
      <w:r w:rsidRPr="00F318B1">
        <w:rPr>
          <w:rFonts w:eastAsia="Calibri" w:cs="Lohit Devanagari"/>
          <w:bCs/>
          <w:kern w:val="2"/>
          <w:sz w:val="28"/>
          <w:szCs w:val="28"/>
          <w:lang w:val="uk-UA" w:eastAsia="zh-CN" w:bidi="hi-IN"/>
        </w:rPr>
        <w:t>.</w:t>
      </w:r>
      <w:r w:rsidRPr="00F318B1">
        <w:rPr>
          <w:rFonts w:eastAsia="Calibri" w:cs="Lohit Devanagari"/>
          <w:bCs/>
          <w:kern w:val="2"/>
          <w:sz w:val="28"/>
          <w:szCs w:val="28"/>
          <w:lang w:eastAsia="zh-CN" w:bidi="hi-IN"/>
        </w:rPr>
        <w:t>D</w:t>
      </w:r>
      <w:r w:rsidRPr="00F318B1">
        <w:rPr>
          <w:rFonts w:eastAsia="Calibri" w:cs="Lohit Devanagari"/>
          <w:bCs/>
          <w:kern w:val="2"/>
          <w:sz w:val="28"/>
          <w:szCs w:val="28"/>
          <w:lang w:val="uk-UA" w:eastAsia="zh-CN" w:bidi="hi-IN"/>
        </w:rPr>
        <w:t>.</w:t>
      </w:r>
      <w:r w:rsidRPr="00F318B1">
        <w:rPr>
          <w:rFonts w:eastAsia="Calibri" w:cs="Lohit Devanagari"/>
          <w:bCs/>
          <w:kern w:val="2"/>
          <w:sz w:val="28"/>
          <w:szCs w:val="28"/>
          <w:lang w:eastAsia="zh-CN" w:bidi="hi-IN"/>
        </w:rPr>
        <w:t>S</w:t>
      </w:r>
      <w:r w:rsidRPr="00F318B1">
        <w:rPr>
          <w:rFonts w:eastAsia="Calibri" w:cs="Lohit Devanagari"/>
          <w:bCs/>
          <w:kern w:val="2"/>
          <w:sz w:val="28"/>
          <w:szCs w:val="28"/>
          <w:lang w:val="uk-UA" w:eastAsia="zh-CN" w:bidi="hi-IN"/>
        </w:rPr>
        <w:t>.</w:t>
      </w:r>
      <w:r w:rsidRPr="00F318B1">
        <w:rPr>
          <w:rFonts w:eastAsia="Calibri" w:cs="Lohit Devanagari"/>
          <w:bCs/>
          <w:kern w:val="2"/>
          <w:sz w:val="28"/>
          <w:szCs w:val="28"/>
          <w:lang w:eastAsia="zh-CN" w:bidi="hi-IN"/>
        </w:rPr>
        <w:t>H</w:t>
      </w:r>
      <w:r w:rsidRPr="00F318B1">
        <w:rPr>
          <w:rFonts w:eastAsia="Calibri" w:cs="Lohit Devanagari"/>
          <w:bCs/>
          <w:kern w:val="2"/>
          <w:sz w:val="28"/>
          <w:szCs w:val="28"/>
          <w:lang w:val="uk-UA" w:eastAsia="zh-CN" w:bidi="hi-IN"/>
        </w:rPr>
        <w:t>.  + H-F</w:t>
      </w:r>
      <w:r w:rsidRPr="00F318B1">
        <w:rPr>
          <w:rFonts w:eastAsia="Calibri" w:cs="Lohit Devanagari"/>
          <w:kern w:val="2"/>
          <w:sz w:val="28"/>
          <w:szCs w:val="28"/>
          <w:lang w:val="uk-UA" w:eastAsia="zh-CN" w:bidi="hi-IN"/>
        </w:rPr>
        <w:t xml:space="preserve"> та </w:t>
      </w:r>
      <w:r w:rsidRPr="00F318B1">
        <w:rPr>
          <w:rFonts w:eastAsia="Calibri" w:cs="Lohit Devanagari"/>
          <w:kern w:val="2"/>
          <w:sz w:val="28"/>
          <w:szCs w:val="28"/>
          <w:lang w:eastAsia="zh-CN" w:bidi="hi-IN"/>
        </w:rPr>
        <w:t>A</w:t>
      </w:r>
      <w:r w:rsidRPr="00F318B1">
        <w:rPr>
          <w:rFonts w:eastAsia="Calibri" w:cs="Lohit Devanagari"/>
          <w:kern w:val="2"/>
          <w:sz w:val="28"/>
          <w:szCs w:val="28"/>
          <w:lang w:val="uk-UA" w:eastAsia="zh-CN" w:bidi="hi-IN"/>
        </w:rPr>
        <w:t>.</w:t>
      </w:r>
      <w:r w:rsidRPr="00F318B1">
        <w:rPr>
          <w:rFonts w:eastAsia="Calibri" w:cs="Lohit Devanagari"/>
          <w:kern w:val="2"/>
          <w:sz w:val="28"/>
          <w:szCs w:val="28"/>
          <w:lang w:eastAsia="zh-CN" w:bidi="hi-IN"/>
        </w:rPr>
        <w:t>S</w:t>
      </w:r>
      <w:r w:rsidRPr="00F318B1">
        <w:rPr>
          <w:rFonts w:eastAsia="Calibri" w:cs="Lohit Devanagari"/>
          <w:kern w:val="2"/>
          <w:sz w:val="28"/>
          <w:szCs w:val="28"/>
          <w:lang w:val="uk-UA" w:eastAsia="zh-CN" w:bidi="hi-IN"/>
        </w:rPr>
        <w:t>.</w:t>
      </w:r>
      <w:r w:rsidRPr="00F318B1">
        <w:rPr>
          <w:rFonts w:eastAsia="Calibri" w:cs="Lohit Devanagari"/>
          <w:kern w:val="2"/>
          <w:sz w:val="28"/>
          <w:szCs w:val="28"/>
          <w:lang w:eastAsia="zh-CN" w:bidi="hi-IN"/>
        </w:rPr>
        <w:t>H</w:t>
      </w:r>
      <w:r w:rsidRPr="00F318B1">
        <w:rPr>
          <w:rFonts w:eastAsia="Calibri" w:cs="Lohit Devanagari"/>
          <w:kern w:val="2"/>
          <w:sz w:val="28"/>
          <w:szCs w:val="28"/>
          <w:lang w:val="uk-UA" w:eastAsia="zh-CN" w:bidi="hi-IN"/>
        </w:rPr>
        <w:t xml:space="preserve">. + </w:t>
      </w:r>
      <w:r w:rsidRPr="00F318B1">
        <w:rPr>
          <w:rFonts w:eastAsia="Calibri" w:cs="Lohit Devanagari"/>
          <w:kern w:val="2"/>
          <w:sz w:val="28"/>
          <w:szCs w:val="28"/>
          <w:lang w:eastAsia="zh-CN" w:bidi="hi-IN"/>
        </w:rPr>
        <w:t>H</w:t>
      </w:r>
      <w:r w:rsidRPr="00F318B1">
        <w:rPr>
          <w:rFonts w:eastAsia="Calibri" w:cs="Lohit Devanagari"/>
          <w:kern w:val="2"/>
          <w:sz w:val="28"/>
          <w:szCs w:val="28"/>
          <w:lang w:val="uk-UA" w:eastAsia="zh-CN" w:bidi="hi-IN"/>
        </w:rPr>
        <w:t>-</w:t>
      </w:r>
      <w:r w:rsidRPr="00F318B1">
        <w:rPr>
          <w:rFonts w:eastAsia="Calibri" w:cs="Lohit Devanagari"/>
          <w:kern w:val="2"/>
          <w:sz w:val="28"/>
          <w:szCs w:val="28"/>
          <w:lang w:eastAsia="zh-CN" w:bidi="hi-IN"/>
        </w:rPr>
        <w:t>F</w:t>
      </w:r>
      <w:r>
        <w:rPr>
          <w:rFonts w:eastAsia="Calibri" w:cs="Lohit Devanagari"/>
          <w:kern w:val="2"/>
          <w:sz w:val="28"/>
          <w:szCs w:val="28"/>
          <w:lang w:val="uk-UA" w:eastAsia="zh-CN" w:bidi="hi-IN"/>
        </w:rPr>
        <w:t>. Як бачимо</w:t>
      </w:r>
      <w:r w:rsidRPr="00F318B1">
        <w:rPr>
          <w:rFonts w:eastAsia="Calibri" w:cs="Lohit Devanagari"/>
          <w:kern w:val="2"/>
          <w:sz w:val="28"/>
          <w:szCs w:val="28"/>
          <w:lang w:val="uk-UA" w:eastAsia="zh-CN" w:bidi="hi-IN"/>
        </w:rPr>
        <w:t>,</w:t>
      </w:r>
      <w:r>
        <w:rPr>
          <w:rFonts w:eastAsia="Calibri" w:cs="Lohit Devanagari"/>
          <w:kern w:val="2"/>
          <w:sz w:val="28"/>
          <w:szCs w:val="28"/>
          <w:lang w:val="uk-UA" w:eastAsia="zh-CN" w:bidi="hi-IN"/>
        </w:rPr>
        <w:t xml:space="preserve"> він використовує ядерний тон </w:t>
      </w:r>
      <w:r>
        <w:rPr>
          <w:rFonts w:eastAsia="Calibri" w:cs="Lohit Devanagari"/>
          <w:kern w:val="2"/>
          <w:sz w:val="28"/>
          <w:szCs w:val="28"/>
          <w:lang w:eastAsia="zh-CN" w:bidi="hi-IN"/>
        </w:rPr>
        <w:t>H</w:t>
      </w:r>
      <w:r>
        <w:rPr>
          <w:rFonts w:eastAsia="Calibri" w:cs="Lohit Devanagari"/>
          <w:kern w:val="2"/>
          <w:sz w:val="28"/>
          <w:szCs w:val="28"/>
          <w:lang w:val="uk-UA" w:eastAsia="zh-CN" w:bidi="hi-IN"/>
        </w:rPr>
        <w:t>igh-</w:t>
      </w:r>
      <w:r>
        <w:rPr>
          <w:rFonts w:eastAsia="Calibri" w:cs="Lohit Devanagari"/>
          <w:kern w:val="2"/>
          <w:sz w:val="28"/>
          <w:szCs w:val="28"/>
          <w:lang w:eastAsia="zh-CN" w:bidi="hi-IN"/>
        </w:rPr>
        <w:t>Fall</w:t>
      </w:r>
      <w:r w:rsidRPr="00F318B1">
        <w:rPr>
          <w:rFonts w:eastAsia="Calibri" w:cs="Lohit Devanagari"/>
          <w:kern w:val="2"/>
          <w:sz w:val="28"/>
          <w:szCs w:val="28"/>
          <w:lang w:val="uk-UA" w:eastAsia="zh-CN" w:bidi="hi-IN"/>
        </w:rPr>
        <w:t>,</w:t>
      </w:r>
      <w:r>
        <w:rPr>
          <w:rFonts w:eastAsia="Calibri" w:cs="Lohit Devanagari"/>
          <w:kern w:val="2"/>
          <w:sz w:val="28"/>
          <w:szCs w:val="28"/>
          <w:lang w:val="uk-UA" w:eastAsia="zh-CN" w:bidi="hi-IN"/>
        </w:rPr>
        <w:t xml:space="preserve"> що вказує на його яскраво виражену емоційність та нетримання своїх емоцій та почуттів.  У офіційній формі спілкування (Наполеон-політичний діяч) маємо такі мелодійні оформлення: </w:t>
      </w:r>
      <w:r w:rsidRPr="000C1631">
        <w:rPr>
          <w:rFonts w:eastAsia="Calibri" w:cs="Lohit Devanagari"/>
          <w:kern w:val="2"/>
          <w:sz w:val="28"/>
          <w:szCs w:val="28"/>
          <w:lang w:eastAsia="zh-CN" w:bidi="hi-IN"/>
        </w:rPr>
        <w:t>Sl</w:t>
      </w:r>
      <w:r w:rsidRPr="000C1631">
        <w:rPr>
          <w:rFonts w:eastAsia="Calibri" w:cs="Lohit Devanagari"/>
          <w:kern w:val="2"/>
          <w:sz w:val="28"/>
          <w:szCs w:val="28"/>
          <w:lang w:val="uk-UA" w:eastAsia="zh-CN" w:bidi="hi-IN"/>
        </w:rPr>
        <w:t xml:space="preserve">. </w:t>
      </w:r>
      <w:r w:rsidRPr="000C1631">
        <w:rPr>
          <w:rFonts w:eastAsia="Calibri" w:cs="Lohit Devanagari"/>
          <w:kern w:val="2"/>
          <w:sz w:val="28"/>
          <w:szCs w:val="28"/>
          <w:lang w:eastAsia="zh-CN" w:bidi="hi-IN"/>
        </w:rPr>
        <w:t>H</w:t>
      </w:r>
      <w:r w:rsidRPr="000C1631">
        <w:rPr>
          <w:rFonts w:eastAsia="Calibri" w:cs="Lohit Devanagari"/>
          <w:kern w:val="2"/>
          <w:sz w:val="28"/>
          <w:szCs w:val="28"/>
          <w:lang w:val="uk-UA" w:eastAsia="zh-CN" w:bidi="hi-IN"/>
        </w:rPr>
        <w:t xml:space="preserve">. –  </w:t>
      </w:r>
      <w:r w:rsidRPr="000C1631">
        <w:rPr>
          <w:rFonts w:eastAsia="Calibri" w:cs="Lohit Devanagari"/>
          <w:kern w:val="2"/>
          <w:sz w:val="28"/>
          <w:szCs w:val="28"/>
          <w:lang w:eastAsia="zh-CN" w:bidi="hi-IN"/>
        </w:rPr>
        <w:t>L</w:t>
      </w:r>
      <w:r w:rsidRPr="000C1631">
        <w:rPr>
          <w:rFonts w:eastAsia="Calibri" w:cs="Lohit Devanagari"/>
          <w:kern w:val="2"/>
          <w:sz w:val="28"/>
          <w:szCs w:val="28"/>
          <w:lang w:val="uk-UA" w:eastAsia="zh-CN" w:bidi="hi-IN"/>
        </w:rPr>
        <w:t>-</w:t>
      </w:r>
      <w:r w:rsidRPr="000C1631">
        <w:rPr>
          <w:rFonts w:eastAsia="Calibri" w:cs="Lohit Devanagari"/>
          <w:kern w:val="2"/>
          <w:sz w:val="28"/>
          <w:szCs w:val="28"/>
          <w:lang w:eastAsia="zh-CN" w:bidi="hi-IN"/>
        </w:rPr>
        <w:t>R</w:t>
      </w:r>
      <w:r>
        <w:rPr>
          <w:rFonts w:eastAsia="Calibri" w:cs="Lohit Devanagari"/>
          <w:kern w:val="2"/>
          <w:sz w:val="28"/>
          <w:szCs w:val="28"/>
          <w:lang w:val="uk-UA" w:eastAsia="zh-CN" w:bidi="hi-IN"/>
        </w:rPr>
        <w:t xml:space="preserve">; </w:t>
      </w:r>
      <w:r w:rsidRPr="000C1631">
        <w:rPr>
          <w:rFonts w:eastAsia="Calibri" w:cs="Lohit Devanagari"/>
          <w:bCs/>
          <w:kern w:val="2"/>
          <w:sz w:val="28"/>
          <w:szCs w:val="28"/>
          <w:lang w:val="uk-UA" w:eastAsia="zh-CN" w:bidi="hi-IN"/>
        </w:rPr>
        <w:t xml:space="preserve">D.S.H.  + </w:t>
      </w:r>
      <w:r w:rsidRPr="000C1631">
        <w:rPr>
          <w:rFonts w:eastAsia="Calibri" w:cs="Lohit Devanagari"/>
          <w:bCs/>
          <w:kern w:val="2"/>
          <w:sz w:val="28"/>
          <w:szCs w:val="28"/>
          <w:lang w:eastAsia="zh-CN" w:bidi="hi-IN"/>
        </w:rPr>
        <w:t>L</w:t>
      </w:r>
      <w:r w:rsidRPr="000C1631">
        <w:rPr>
          <w:rFonts w:eastAsia="Calibri" w:cs="Lohit Devanagari"/>
          <w:bCs/>
          <w:kern w:val="2"/>
          <w:sz w:val="28"/>
          <w:szCs w:val="28"/>
          <w:lang w:val="uk-UA" w:eastAsia="zh-CN" w:bidi="hi-IN"/>
        </w:rPr>
        <w:t>-</w:t>
      </w:r>
      <w:r w:rsidRPr="000C1631">
        <w:rPr>
          <w:rFonts w:eastAsia="Calibri" w:cs="Lohit Devanagari"/>
          <w:bCs/>
          <w:kern w:val="2"/>
          <w:sz w:val="28"/>
          <w:szCs w:val="28"/>
          <w:lang w:eastAsia="zh-CN" w:bidi="hi-IN"/>
        </w:rPr>
        <w:t>R</w:t>
      </w:r>
      <w:r>
        <w:rPr>
          <w:rFonts w:eastAsia="Calibri" w:cs="Lohit Devanagari"/>
          <w:kern w:val="2"/>
          <w:sz w:val="28"/>
          <w:szCs w:val="28"/>
          <w:lang w:val="uk-UA" w:eastAsia="zh-CN" w:bidi="hi-IN"/>
        </w:rPr>
        <w:t xml:space="preserve">; </w:t>
      </w:r>
      <w:r w:rsidRPr="000C1631">
        <w:rPr>
          <w:rFonts w:eastAsia="Calibri" w:cs="Lohit Devanagari"/>
          <w:bCs/>
          <w:kern w:val="2"/>
          <w:sz w:val="28"/>
          <w:szCs w:val="28"/>
          <w:lang w:val="uk-UA" w:eastAsia="zh-CN" w:bidi="hi-IN"/>
        </w:rPr>
        <w:t xml:space="preserve">D.S.H.  + </w:t>
      </w:r>
      <w:r w:rsidRPr="000C1631">
        <w:rPr>
          <w:rFonts w:eastAsia="Calibri" w:cs="Lohit Devanagari"/>
          <w:bCs/>
          <w:kern w:val="2"/>
          <w:sz w:val="28"/>
          <w:szCs w:val="28"/>
          <w:lang w:eastAsia="zh-CN" w:bidi="hi-IN"/>
        </w:rPr>
        <w:t>H</w:t>
      </w:r>
      <w:r w:rsidRPr="000C1631">
        <w:rPr>
          <w:rFonts w:eastAsia="Calibri" w:cs="Lohit Devanagari"/>
          <w:bCs/>
          <w:kern w:val="2"/>
          <w:sz w:val="28"/>
          <w:szCs w:val="28"/>
          <w:lang w:val="uk-UA" w:eastAsia="zh-CN" w:bidi="hi-IN"/>
        </w:rPr>
        <w:t>-</w:t>
      </w:r>
      <w:r w:rsidRPr="000C1631">
        <w:rPr>
          <w:rFonts w:eastAsia="Calibri" w:cs="Lohit Devanagari"/>
          <w:bCs/>
          <w:kern w:val="2"/>
          <w:sz w:val="28"/>
          <w:szCs w:val="28"/>
          <w:lang w:eastAsia="zh-CN" w:bidi="hi-IN"/>
        </w:rPr>
        <w:t>F</w:t>
      </w:r>
      <w:r>
        <w:rPr>
          <w:rFonts w:eastAsia="Calibri" w:cs="Lohit Devanagari"/>
          <w:bCs/>
          <w:kern w:val="2"/>
          <w:sz w:val="28"/>
          <w:szCs w:val="28"/>
          <w:lang w:val="uk-UA" w:eastAsia="zh-CN" w:bidi="hi-IN"/>
        </w:rPr>
        <w:t>. Переважає ядерний тон Low-</w:t>
      </w:r>
      <w:r>
        <w:rPr>
          <w:rFonts w:eastAsia="Calibri" w:cs="Lohit Devanagari"/>
          <w:bCs/>
          <w:kern w:val="2"/>
          <w:sz w:val="28"/>
          <w:szCs w:val="28"/>
          <w:lang w:eastAsia="zh-CN" w:bidi="hi-IN"/>
        </w:rPr>
        <w:t>Fall</w:t>
      </w:r>
      <w:r>
        <w:rPr>
          <w:rFonts w:eastAsia="Calibri" w:cs="Lohit Devanagari"/>
          <w:bCs/>
          <w:kern w:val="2"/>
          <w:sz w:val="28"/>
          <w:szCs w:val="28"/>
          <w:lang w:val="uk-UA" w:eastAsia="zh-CN" w:bidi="hi-IN"/>
        </w:rPr>
        <w:t xml:space="preserve"> (60%)</w:t>
      </w:r>
      <w:r w:rsidRPr="002C7834">
        <w:rPr>
          <w:rFonts w:eastAsia="Calibri" w:cs="Lohit Devanagari"/>
          <w:bCs/>
          <w:kern w:val="2"/>
          <w:sz w:val="28"/>
          <w:szCs w:val="28"/>
          <w:lang w:val="uk-UA" w:eastAsia="zh-CN" w:bidi="hi-IN"/>
        </w:rPr>
        <w:t>,</w:t>
      </w:r>
      <w:r>
        <w:rPr>
          <w:rFonts w:eastAsia="Calibri" w:cs="Lohit Devanagari"/>
          <w:bCs/>
          <w:kern w:val="2"/>
          <w:sz w:val="28"/>
          <w:szCs w:val="28"/>
          <w:lang w:val="uk-UA" w:eastAsia="zh-CN" w:bidi="hi-IN"/>
        </w:rPr>
        <w:t xml:space="preserve"> що виражає його більш стриману мовленнєву поведінку. Також присутній ядерний тон </w:t>
      </w:r>
      <w:r w:rsidRPr="000C1631">
        <w:rPr>
          <w:rFonts w:eastAsia="Calibri" w:cs="Lohit Devanagari"/>
          <w:bCs/>
          <w:kern w:val="2"/>
          <w:sz w:val="28"/>
          <w:szCs w:val="28"/>
          <w:lang w:eastAsia="zh-CN" w:bidi="hi-IN"/>
        </w:rPr>
        <w:t>H</w:t>
      </w:r>
      <w:r>
        <w:rPr>
          <w:rFonts w:eastAsia="Calibri" w:cs="Lohit Devanagari"/>
          <w:bCs/>
          <w:kern w:val="2"/>
          <w:sz w:val="28"/>
          <w:szCs w:val="28"/>
          <w:lang w:val="uk-UA" w:eastAsia="zh-CN" w:bidi="hi-IN"/>
        </w:rPr>
        <w:t>igh-</w:t>
      </w:r>
      <w:r w:rsidRPr="000C1631">
        <w:rPr>
          <w:rFonts w:eastAsia="Calibri" w:cs="Lohit Devanagari"/>
          <w:bCs/>
          <w:kern w:val="2"/>
          <w:sz w:val="28"/>
          <w:szCs w:val="28"/>
          <w:lang w:eastAsia="zh-CN" w:bidi="hi-IN"/>
        </w:rPr>
        <w:t>F</w:t>
      </w:r>
      <w:r>
        <w:rPr>
          <w:rFonts w:eastAsia="Calibri" w:cs="Lohit Devanagari"/>
          <w:bCs/>
          <w:kern w:val="2"/>
          <w:sz w:val="28"/>
          <w:szCs w:val="28"/>
          <w:lang w:eastAsia="zh-CN" w:bidi="hi-IN"/>
        </w:rPr>
        <w:t>all</w:t>
      </w:r>
      <w:r w:rsidRPr="00CD3A30">
        <w:rPr>
          <w:rFonts w:eastAsia="Calibri" w:cs="Lohit Devanagari"/>
          <w:bCs/>
          <w:kern w:val="2"/>
          <w:sz w:val="28"/>
          <w:szCs w:val="28"/>
          <w:lang w:val="uk-UA" w:eastAsia="zh-CN" w:bidi="hi-IN"/>
        </w:rPr>
        <w:t xml:space="preserve">, </w:t>
      </w:r>
      <w:r>
        <w:rPr>
          <w:rFonts w:eastAsia="Calibri" w:cs="Lohit Devanagari"/>
          <w:bCs/>
          <w:kern w:val="2"/>
          <w:sz w:val="28"/>
          <w:szCs w:val="28"/>
          <w:lang w:val="uk-UA" w:eastAsia="zh-CN" w:bidi="hi-IN"/>
        </w:rPr>
        <w:t xml:space="preserve">що становить 40% та підкреслює високу емоційність мовця.  </w:t>
      </w:r>
      <w:r w:rsidRPr="002C7834">
        <w:rPr>
          <w:rFonts w:eastAsia="Calibri" w:cs="Lohit Devanagari"/>
          <w:bCs/>
          <w:kern w:val="2"/>
          <w:sz w:val="28"/>
          <w:szCs w:val="28"/>
          <w:lang w:val="uk-UA" w:eastAsia="zh-CN" w:bidi="hi-IN"/>
        </w:rPr>
        <w:t xml:space="preserve"> </w:t>
      </w:r>
    </w:p>
    <w:p w14:paraId="6315D185" w14:textId="77777777" w:rsidR="0040568C" w:rsidRPr="00CC1B29" w:rsidRDefault="0040568C" w:rsidP="0040568C">
      <w:pPr>
        <w:widowControl w:val="0"/>
        <w:spacing w:line="360" w:lineRule="auto"/>
        <w:jc w:val="both"/>
        <w:rPr>
          <w:rFonts w:eastAsia="Calibri" w:cs="Lohit Devanagari"/>
          <w:b/>
          <w:bCs/>
          <w:color w:val="000000"/>
          <w:kern w:val="2"/>
          <w:sz w:val="28"/>
          <w:szCs w:val="28"/>
          <w:lang w:val="uk-UA" w:eastAsia="zh-CN" w:bidi="hi-IN"/>
        </w:rPr>
      </w:pPr>
      <w:r w:rsidRPr="006F683B">
        <w:rPr>
          <w:rFonts w:eastAsia="Calibri" w:cs="Lohit Devanagari"/>
          <w:color w:val="000000"/>
          <w:kern w:val="2"/>
          <w:sz w:val="28"/>
          <w:szCs w:val="28"/>
          <w:lang w:val="uk-UA" w:eastAsia="zh-CN" w:bidi="hi-IN"/>
        </w:rPr>
        <w:tab/>
        <w:t xml:space="preserve">Щодо емоції </w:t>
      </w:r>
      <w:r>
        <w:rPr>
          <w:rFonts w:eastAsia="Calibri" w:cs="Lohit Devanagari"/>
          <w:color w:val="000000"/>
          <w:kern w:val="2"/>
          <w:sz w:val="28"/>
          <w:szCs w:val="28"/>
          <w:lang w:val="uk-UA" w:eastAsia="zh-CN" w:bidi="hi-IN"/>
        </w:rPr>
        <w:t>спокою та впевненості</w:t>
      </w:r>
      <w:r w:rsidRPr="006F683B">
        <w:rPr>
          <w:rFonts w:eastAsia="Calibri" w:cs="Lohit Devanagari"/>
          <w:color w:val="000000"/>
          <w:kern w:val="2"/>
          <w:sz w:val="28"/>
          <w:szCs w:val="28"/>
          <w:lang w:val="uk-UA" w:eastAsia="zh-CN" w:bidi="hi-IN"/>
        </w:rPr>
        <w:t xml:space="preserve">, </w:t>
      </w:r>
      <w:r>
        <w:rPr>
          <w:rFonts w:eastAsia="Calibri" w:cs="Lohit Devanagari"/>
          <w:color w:val="000000"/>
          <w:kern w:val="2"/>
          <w:sz w:val="28"/>
          <w:szCs w:val="28"/>
          <w:lang w:val="uk-UA" w:eastAsia="zh-CN" w:bidi="hi-IN"/>
        </w:rPr>
        <w:t>спостерігаємо зовсім іншу</w:t>
      </w:r>
      <w:r w:rsidRPr="006F683B">
        <w:rPr>
          <w:rFonts w:eastAsia="Calibri" w:cs="Lohit Devanagari"/>
          <w:color w:val="000000"/>
          <w:kern w:val="2"/>
          <w:sz w:val="28"/>
          <w:szCs w:val="28"/>
          <w:lang w:val="uk-UA" w:eastAsia="zh-CN" w:bidi="hi-IN"/>
        </w:rPr>
        <w:t xml:space="preserve"> статистику, за якої маємо </w:t>
      </w:r>
      <w:r>
        <w:rPr>
          <w:rFonts w:eastAsia="Calibri" w:cs="Lohit Devanagari"/>
          <w:color w:val="000000"/>
          <w:kern w:val="2"/>
          <w:sz w:val="28"/>
          <w:szCs w:val="28"/>
          <w:lang w:val="uk-UA" w:eastAsia="zh-CN" w:bidi="hi-IN"/>
        </w:rPr>
        <w:t>усі інтегральні</w:t>
      </w:r>
      <w:r w:rsidRPr="006F683B">
        <w:rPr>
          <w:rFonts w:eastAsia="Calibri" w:cs="Lohit Devanagari"/>
          <w:color w:val="000000"/>
          <w:kern w:val="2"/>
          <w:sz w:val="28"/>
          <w:szCs w:val="28"/>
          <w:lang w:val="uk-UA" w:eastAsia="zh-CN" w:bidi="hi-IN"/>
        </w:rPr>
        <w:t xml:space="preserve"> значення</w:t>
      </w:r>
      <w:r>
        <w:rPr>
          <w:rFonts w:eastAsia="Calibri" w:cs="Lohit Devanagari"/>
          <w:color w:val="000000"/>
          <w:kern w:val="2"/>
          <w:sz w:val="28"/>
          <w:szCs w:val="28"/>
          <w:lang w:val="uk-UA" w:eastAsia="zh-CN" w:bidi="hi-IN"/>
        </w:rPr>
        <w:t xml:space="preserve"> по 5 різним мовленнєвим ситуаціям (усі</w:t>
      </w:r>
      <w:r w:rsidRPr="00CC1B29">
        <w:rPr>
          <w:rFonts w:eastAsia="Calibri" w:cs="Lohit Devanagari"/>
          <w:color w:val="000000"/>
          <w:kern w:val="2"/>
          <w:sz w:val="28"/>
          <w:szCs w:val="28"/>
          <w:lang w:val="uk-UA" w:eastAsia="zh-CN" w:bidi="hi-IN"/>
        </w:rPr>
        <w:t xml:space="preserve">, </w:t>
      </w:r>
      <w:r>
        <w:rPr>
          <w:rFonts w:eastAsia="Calibri" w:cs="Lohit Devanagari"/>
          <w:color w:val="000000"/>
          <w:kern w:val="2"/>
          <w:sz w:val="28"/>
          <w:szCs w:val="28"/>
          <w:lang w:val="uk-UA" w:eastAsia="zh-CN" w:bidi="hi-IN"/>
        </w:rPr>
        <w:t xml:space="preserve">крім «Оскар»). </w:t>
      </w:r>
      <w:r w:rsidRPr="006F683B">
        <w:rPr>
          <w:rFonts w:eastAsia="Calibri" w:cs="Lohit Devanagari"/>
          <w:color w:val="000000"/>
          <w:kern w:val="2"/>
          <w:sz w:val="28"/>
          <w:szCs w:val="28"/>
          <w:lang w:val="uk-UA" w:eastAsia="zh-CN" w:bidi="hi-IN"/>
        </w:rPr>
        <w:t xml:space="preserve"> </w:t>
      </w:r>
      <w:r>
        <w:rPr>
          <w:rFonts w:eastAsia="Calibri" w:cs="Lohit Devanagari"/>
          <w:color w:val="000000"/>
          <w:kern w:val="2"/>
          <w:sz w:val="28"/>
          <w:szCs w:val="28"/>
          <w:lang w:val="uk-UA" w:eastAsia="zh-CN" w:bidi="hi-IN"/>
        </w:rPr>
        <w:t xml:space="preserve">Інтегральне мелодійне оформлення </w:t>
      </w:r>
      <w:r w:rsidRPr="00CC1B29">
        <w:rPr>
          <w:rFonts w:eastAsia="Calibri" w:cs="Lohit Devanagari"/>
          <w:bCs/>
          <w:color w:val="000000"/>
          <w:kern w:val="2"/>
          <w:sz w:val="28"/>
          <w:szCs w:val="28"/>
          <w:lang w:val="uk-UA" w:eastAsia="zh-CN" w:bidi="hi-IN"/>
        </w:rPr>
        <w:t>D.S.H. + L-F</w:t>
      </w:r>
      <w:r>
        <w:rPr>
          <w:rFonts w:eastAsia="Calibri" w:cs="Lohit Devanagari"/>
          <w:bCs/>
          <w:color w:val="000000"/>
          <w:kern w:val="2"/>
          <w:sz w:val="28"/>
          <w:szCs w:val="28"/>
          <w:lang w:val="uk-UA" w:eastAsia="zh-CN" w:bidi="hi-IN"/>
        </w:rPr>
        <w:t xml:space="preserve"> являється нейтральним та не характеризується яскравою емоційністю. Ядерний тон L</w:t>
      </w:r>
      <w:r>
        <w:rPr>
          <w:rFonts w:eastAsia="Calibri" w:cs="Lohit Devanagari"/>
          <w:bCs/>
          <w:color w:val="000000"/>
          <w:kern w:val="2"/>
          <w:sz w:val="28"/>
          <w:szCs w:val="28"/>
          <w:lang w:eastAsia="zh-CN" w:bidi="hi-IN"/>
        </w:rPr>
        <w:t>ow-</w:t>
      </w:r>
      <w:r w:rsidRPr="00CC1B29">
        <w:rPr>
          <w:rFonts w:eastAsia="Calibri" w:cs="Lohit Devanagari"/>
          <w:bCs/>
          <w:color w:val="000000"/>
          <w:kern w:val="2"/>
          <w:sz w:val="28"/>
          <w:szCs w:val="28"/>
          <w:lang w:val="uk-UA" w:eastAsia="zh-CN" w:bidi="hi-IN"/>
        </w:rPr>
        <w:t>F</w:t>
      </w:r>
      <w:r>
        <w:rPr>
          <w:rFonts w:eastAsia="Calibri" w:cs="Lohit Devanagari"/>
          <w:bCs/>
          <w:color w:val="000000"/>
          <w:kern w:val="2"/>
          <w:sz w:val="28"/>
          <w:szCs w:val="28"/>
          <w:lang w:val="uk-UA" w:eastAsia="zh-CN" w:bidi="hi-IN"/>
        </w:rPr>
        <w:t xml:space="preserve">all </w:t>
      </w:r>
      <w:r w:rsidRPr="00CC1B29">
        <w:rPr>
          <w:rFonts w:eastAsia="Calibri" w:cs="Lohit Devanagari"/>
          <w:bCs/>
          <w:color w:val="000000"/>
          <w:kern w:val="2"/>
          <w:sz w:val="28"/>
          <w:szCs w:val="28"/>
          <w:lang w:val="uk-UA" w:eastAsia="zh-CN" w:bidi="hi-IN"/>
        </w:rPr>
        <w:t>с</w:t>
      </w:r>
      <w:r>
        <w:rPr>
          <w:rFonts w:eastAsia="Calibri" w:cs="Lohit Devanagari"/>
          <w:color w:val="000000"/>
          <w:kern w:val="2"/>
          <w:sz w:val="28"/>
          <w:szCs w:val="28"/>
          <w:lang w:val="uk-UA" w:eastAsia="zh-CN" w:bidi="hi-IN"/>
        </w:rPr>
        <w:t xml:space="preserve">відчить про спокійний та нейтральний стан мовця. </w:t>
      </w:r>
    </w:p>
    <w:p w14:paraId="5713B827" w14:textId="77777777" w:rsidR="0040568C" w:rsidRDefault="0040568C" w:rsidP="0040568C">
      <w:pPr>
        <w:widowControl w:val="0"/>
        <w:spacing w:line="360" w:lineRule="auto"/>
        <w:jc w:val="both"/>
        <w:rPr>
          <w:rFonts w:eastAsia="Calibri" w:cs="Lohit Devanagari"/>
          <w:color w:val="000000"/>
          <w:kern w:val="2"/>
          <w:sz w:val="28"/>
          <w:szCs w:val="28"/>
          <w:lang w:val="uk-UA" w:eastAsia="zh-CN" w:bidi="hi-IN"/>
        </w:rPr>
      </w:pPr>
      <w:r w:rsidRPr="006F683B">
        <w:rPr>
          <w:rFonts w:eastAsia="Calibri" w:cs="Lohit Devanagari"/>
          <w:color w:val="000000"/>
          <w:kern w:val="2"/>
          <w:sz w:val="28"/>
          <w:szCs w:val="28"/>
          <w:lang w:val="uk-UA" w:eastAsia="zh-CN" w:bidi="hi-IN"/>
        </w:rPr>
        <w:tab/>
        <w:t xml:space="preserve">Розглядаючи емоцію образи, в рамках </w:t>
      </w:r>
      <w:r>
        <w:rPr>
          <w:rFonts w:eastAsia="Calibri" w:cs="Lohit Devanagari"/>
          <w:color w:val="000000"/>
          <w:kern w:val="2"/>
          <w:sz w:val="28"/>
          <w:szCs w:val="28"/>
          <w:lang w:val="uk-UA" w:eastAsia="zh-CN" w:bidi="hi-IN"/>
        </w:rPr>
        <w:t>трьох</w:t>
      </w:r>
      <w:r w:rsidRPr="006F683B">
        <w:rPr>
          <w:rFonts w:eastAsia="Calibri" w:cs="Lohit Devanagari"/>
          <w:color w:val="000000"/>
          <w:kern w:val="2"/>
          <w:sz w:val="28"/>
          <w:szCs w:val="28"/>
          <w:lang w:val="uk-UA" w:eastAsia="zh-CN" w:bidi="hi-IN"/>
        </w:rPr>
        <w:t xml:space="preserve"> різних ролей, маємо лише один інтегральний показник мелодійного оформлення мовлення: D.S.H.  + L-F, який, в свою чергу, є найбільш вживаним при вираженні цієї емоції та складає </w:t>
      </w:r>
      <w:r>
        <w:rPr>
          <w:rFonts w:eastAsia="Calibri" w:cs="Lohit Devanagari"/>
          <w:color w:val="000000"/>
          <w:kern w:val="2"/>
          <w:sz w:val="28"/>
          <w:szCs w:val="28"/>
          <w:lang w:val="uk-UA" w:eastAsia="zh-CN" w:bidi="hi-IN"/>
        </w:rPr>
        <w:t>70</w:t>
      </w:r>
      <w:r w:rsidRPr="006F683B">
        <w:rPr>
          <w:rFonts w:eastAsia="Calibri" w:cs="Lohit Devanagari"/>
          <w:color w:val="000000"/>
          <w:kern w:val="2"/>
          <w:sz w:val="28"/>
          <w:szCs w:val="28"/>
          <w:lang w:val="uk-UA" w:eastAsia="zh-CN" w:bidi="hi-IN"/>
        </w:rPr>
        <w:t>%</w:t>
      </w:r>
      <w:r>
        <w:rPr>
          <w:rFonts w:eastAsia="Calibri" w:cs="Lohit Devanagari"/>
          <w:color w:val="000000"/>
          <w:kern w:val="2"/>
          <w:sz w:val="28"/>
          <w:szCs w:val="28"/>
          <w:lang w:val="uk-UA" w:eastAsia="zh-CN" w:bidi="hi-IN"/>
        </w:rPr>
        <w:t xml:space="preserve"> (Наполеон-коханець)</w:t>
      </w:r>
      <w:r w:rsidRPr="006F683B">
        <w:rPr>
          <w:rFonts w:eastAsia="Calibri" w:cs="Lohit Devanagari"/>
          <w:color w:val="000000"/>
          <w:kern w:val="2"/>
          <w:sz w:val="28"/>
          <w:szCs w:val="28"/>
          <w:lang w:val="uk-UA" w:eastAsia="zh-CN" w:bidi="hi-IN"/>
        </w:rPr>
        <w:t xml:space="preserve"> та </w:t>
      </w:r>
      <w:r>
        <w:rPr>
          <w:rFonts w:eastAsia="Calibri" w:cs="Lohit Devanagari"/>
          <w:color w:val="000000"/>
          <w:kern w:val="2"/>
          <w:sz w:val="28"/>
          <w:szCs w:val="28"/>
          <w:lang w:val="uk-UA" w:eastAsia="zh-CN" w:bidi="hi-IN"/>
        </w:rPr>
        <w:t>100</w:t>
      </w:r>
      <w:r w:rsidRPr="006F683B">
        <w:rPr>
          <w:rFonts w:eastAsia="Calibri" w:cs="Lohit Devanagari"/>
          <w:color w:val="000000"/>
          <w:kern w:val="2"/>
          <w:sz w:val="28"/>
          <w:szCs w:val="28"/>
          <w:lang w:val="uk-UA" w:eastAsia="zh-CN" w:bidi="hi-IN"/>
        </w:rPr>
        <w:t>%</w:t>
      </w:r>
      <w:r>
        <w:rPr>
          <w:rFonts w:eastAsia="Calibri" w:cs="Lohit Devanagari"/>
          <w:color w:val="000000"/>
          <w:kern w:val="2"/>
          <w:sz w:val="28"/>
          <w:szCs w:val="28"/>
          <w:lang w:val="uk-UA" w:eastAsia="zh-CN" w:bidi="hi-IN"/>
        </w:rPr>
        <w:t xml:space="preserve"> (Наполеон-політичний діяч)</w:t>
      </w:r>
      <w:r w:rsidRPr="006F683B">
        <w:rPr>
          <w:rFonts w:eastAsia="Calibri" w:cs="Lohit Devanagari"/>
          <w:color w:val="000000"/>
          <w:kern w:val="2"/>
          <w:sz w:val="28"/>
          <w:szCs w:val="28"/>
          <w:lang w:val="uk-UA" w:eastAsia="zh-CN" w:bidi="hi-IN"/>
        </w:rPr>
        <w:t xml:space="preserve"> відповідно. Щодо диференційних показників, маємо такий результат: </w:t>
      </w:r>
      <w:r>
        <w:rPr>
          <w:rFonts w:eastAsia="Calibri" w:cs="Lohit Devanagari"/>
          <w:color w:val="000000"/>
          <w:kern w:val="2"/>
          <w:sz w:val="28"/>
          <w:szCs w:val="28"/>
          <w:lang w:val="uk-UA" w:eastAsia="zh-CN" w:bidi="hi-IN"/>
        </w:rPr>
        <w:t xml:space="preserve">Некомфортне інтерв’ю - </w:t>
      </w:r>
      <w:r w:rsidRPr="00983EB5">
        <w:rPr>
          <w:rFonts w:eastAsia="Calibri" w:cs="Lohit Devanagari"/>
          <w:bCs/>
          <w:color w:val="000000"/>
          <w:kern w:val="2"/>
          <w:sz w:val="28"/>
          <w:szCs w:val="28"/>
          <w:lang w:eastAsia="zh-CN" w:bidi="hi-IN"/>
        </w:rPr>
        <w:t>Sl</w:t>
      </w:r>
      <w:r w:rsidRPr="00983EB5">
        <w:rPr>
          <w:rFonts w:eastAsia="Calibri" w:cs="Lohit Devanagari"/>
          <w:bCs/>
          <w:color w:val="000000"/>
          <w:kern w:val="2"/>
          <w:sz w:val="28"/>
          <w:szCs w:val="28"/>
          <w:lang w:val="uk-UA" w:eastAsia="zh-CN" w:bidi="hi-IN"/>
        </w:rPr>
        <w:t>.</w:t>
      </w:r>
      <w:r w:rsidRPr="00983EB5">
        <w:rPr>
          <w:rFonts w:eastAsia="Calibri" w:cs="Lohit Devanagari"/>
          <w:bCs/>
          <w:color w:val="000000"/>
          <w:kern w:val="2"/>
          <w:sz w:val="28"/>
          <w:szCs w:val="28"/>
          <w:lang w:eastAsia="zh-CN" w:bidi="hi-IN"/>
        </w:rPr>
        <w:t>H</w:t>
      </w:r>
      <w:r w:rsidRPr="00983EB5">
        <w:rPr>
          <w:rFonts w:eastAsia="Calibri" w:cs="Lohit Devanagari"/>
          <w:bCs/>
          <w:color w:val="000000"/>
          <w:kern w:val="2"/>
          <w:sz w:val="28"/>
          <w:szCs w:val="28"/>
          <w:lang w:val="uk-UA" w:eastAsia="zh-CN" w:bidi="hi-IN"/>
        </w:rPr>
        <w:t xml:space="preserve">. + </w:t>
      </w:r>
      <w:r w:rsidRPr="00983EB5">
        <w:rPr>
          <w:rFonts w:eastAsia="Calibri" w:cs="Lohit Devanagari"/>
          <w:bCs/>
          <w:color w:val="000000"/>
          <w:kern w:val="2"/>
          <w:sz w:val="28"/>
          <w:szCs w:val="28"/>
          <w:lang w:eastAsia="zh-CN" w:bidi="hi-IN"/>
        </w:rPr>
        <w:t>L</w:t>
      </w:r>
      <w:r w:rsidRPr="00983EB5">
        <w:rPr>
          <w:rFonts w:eastAsia="Calibri" w:cs="Lohit Devanagari"/>
          <w:bCs/>
          <w:color w:val="000000"/>
          <w:kern w:val="2"/>
          <w:sz w:val="28"/>
          <w:szCs w:val="28"/>
          <w:lang w:val="uk-UA" w:eastAsia="zh-CN" w:bidi="hi-IN"/>
        </w:rPr>
        <w:t>-</w:t>
      </w:r>
      <w:r w:rsidRPr="00983EB5">
        <w:rPr>
          <w:rFonts w:eastAsia="Calibri" w:cs="Lohit Devanagari"/>
          <w:bCs/>
          <w:color w:val="000000"/>
          <w:kern w:val="2"/>
          <w:sz w:val="28"/>
          <w:szCs w:val="28"/>
          <w:lang w:eastAsia="zh-CN" w:bidi="hi-IN"/>
        </w:rPr>
        <w:t>F</w:t>
      </w:r>
      <w:r>
        <w:rPr>
          <w:rFonts w:eastAsia="Calibri" w:cs="Lohit Devanagari"/>
          <w:bCs/>
          <w:color w:val="000000"/>
          <w:kern w:val="2"/>
          <w:sz w:val="28"/>
          <w:szCs w:val="28"/>
          <w:lang w:val="uk-UA" w:eastAsia="zh-CN" w:bidi="hi-IN"/>
        </w:rPr>
        <w:t xml:space="preserve">  та Наполеон – коханець - </w:t>
      </w:r>
      <w:r w:rsidRPr="00983EB5">
        <w:rPr>
          <w:rFonts w:eastAsia="Calibri" w:cs="Lohit Devanagari"/>
          <w:color w:val="000000"/>
          <w:kern w:val="2"/>
          <w:sz w:val="28"/>
          <w:szCs w:val="28"/>
          <w:lang w:eastAsia="zh-CN" w:bidi="hi-IN"/>
        </w:rPr>
        <w:t>A</w:t>
      </w:r>
      <w:r w:rsidRPr="00983EB5">
        <w:rPr>
          <w:rFonts w:eastAsia="Calibri" w:cs="Lohit Devanagari"/>
          <w:color w:val="000000"/>
          <w:kern w:val="2"/>
          <w:sz w:val="28"/>
          <w:szCs w:val="28"/>
          <w:lang w:val="uk-UA" w:eastAsia="zh-CN" w:bidi="hi-IN"/>
        </w:rPr>
        <w:t xml:space="preserve">. </w:t>
      </w:r>
      <w:r w:rsidRPr="00983EB5">
        <w:rPr>
          <w:rFonts w:eastAsia="Calibri" w:cs="Lohit Devanagari"/>
          <w:color w:val="000000"/>
          <w:kern w:val="2"/>
          <w:sz w:val="28"/>
          <w:szCs w:val="28"/>
          <w:lang w:eastAsia="zh-CN" w:bidi="hi-IN"/>
        </w:rPr>
        <w:t>S</w:t>
      </w:r>
      <w:r w:rsidRPr="00983EB5">
        <w:rPr>
          <w:rFonts w:eastAsia="Calibri" w:cs="Lohit Devanagari"/>
          <w:color w:val="000000"/>
          <w:kern w:val="2"/>
          <w:sz w:val="28"/>
          <w:szCs w:val="28"/>
          <w:lang w:val="uk-UA" w:eastAsia="zh-CN" w:bidi="hi-IN"/>
        </w:rPr>
        <w:t xml:space="preserve">. </w:t>
      </w:r>
      <w:r w:rsidRPr="00983EB5">
        <w:rPr>
          <w:rFonts w:eastAsia="Calibri" w:cs="Lohit Devanagari"/>
          <w:color w:val="000000"/>
          <w:kern w:val="2"/>
          <w:sz w:val="28"/>
          <w:szCs w:val="28"/>
          <w:lang w:eastAsia="zh-CN" w:bidi="hi-IN"/>
        </w:rPr>
        <w:t>H</w:t>
      </w:r>
      <w:r w:rsidRPr="00983EB5">
        <w:rPr>
          <w:rFonts w:eastAsia="Calibri" w:cs="Lohit Devanagari"/>
          <w:color w:val="000000"/>
          <w:kern w:val="2"/>
          <w:sz w:val="28"/>
          <w:szCs w:val="28"/>
          <w:lang w:val="uk-UA" w:eastAsia="zh-CN" w:bidi="hi-IN"/>
        </w:rPr>
        <w:t xml:space="preserve">. + </w:t>
      </w:r>
      <w:r w:rsidRPr="00983EB5">
        <w:rPr>
          <w:rFonts w:eastAsia="Calibri" w:cs="Lohit Devanagari"/>
          <w:color w:val="000000"/>
          <w:kern w:val="2"/>
          <w:sz w:val="28"/>
          <w:szCs w:val="28"/>
          <w:lang w:eastAsia="zh-CN" w:bidi="hi-IN"/>
        </w:rPr>
        <w:t>H</w:t>
      </w:r>
      <w:r w:rsidRPr="00983EB5">
        <w:rPr>
          <w:rFonts w:eastAsia="Calibri" w:cs="Lohit Devanagari"/>
          <w:color w:val="000000"/>
          <w:kern w:val="2"/>
          <w:sz w:val="28"/>
          <w:szCs w:val="28"/>
          <w:lang w:val="uk-UA" w:eastAsia="zh-CN" w:bidi="hi-IN"/>
        </w:rPr>
        <w:t>-</w:t>
      </w:r>
      <w:r w:rsidRPr="00983EB5">
        <w:rPr>
          <w:rFonts w:eastAsia="Calibri" w:cs="Lohit Devanagari"/>
          <w:color w:val="000000"/>
          <w:kern w:val="2"/>
          <w:sz w:val="28"/>
          <w:szCs w:val="28"/>
          <w:lang w:eastAsia="zh-CN" w:bidi="hi-IN"/>
        </w:rPr>
        <w:t>F</w:t>
      </w:r>
      <w:r>
        <w:rPr>
          <w:rFonts w:eastAsia="Calibri" w:cs="Lohit Devanagari"/>
          <w:color w:val="000000"/>
          <w:kern w:val="2"/>
          <w:sz w:val="28"/>
          <w:szCs w:val="28"/>
          <w:lang w:val="uk-UA" w:eastAsia="zh-CN" w:bidi="hi-IN"/>
        </w:rPr>
        <w:t>. Варто зазначити</w:t>
      </w:r>
      <w:r w:rsidRPr="00FF3FB8">
        <w:rPr>
          <w:rFonts w:eastAsia="Calibri" w:cs="Lohit Devanagari"/>
          <w:color w:val="000000"/>
          <w:kern w:val="2"/>
          <w:sz w:val="28"/>
          <w:szCs w:val="28"/>
          <w:lang w:val="uk-UA" w:eastAsia="zh-CN" w:bidi="hi-IN"/>
        </w:rPr>
        <w:t xml:space="preserve">, </w:t>
      </w:r>
      <w:r>
        <w:rPr>
          <w:rFonts w:eastAsia="Calibri" w:cs="Lohit Devanagari"/>
          <w:color w:val="000000"/>
          <w:kern w:val="2"/>
          <w:sz w:val="28"/>
          <w:szCs w:val="28"/>
          <w:lang w:val="uk-UA" w:eastAsia="zh-CN" w:bidi="hi-IN"/>
        </w:rPr>
        <w:t xml:space="preserve">що при неофіційній формі комунікації (Наполеон-коханець) мовець використовує ядерний тон </w:t>
      </w:r>
      <w:r>
        <w:rPr>
          <w:rFonts w:eastAsia="Calibri" w:cs="Lohit Devanagari"/>
          <w:color w:val="000000"/>
          <w:kern w:val="2"/>
          <w:sz w:val="28"/>
          <w:szCs w:val="28"/>
          <w:lang w:eastAsia="zh-CN" w:bidi="hi-IN"/>
        </w:rPr>
        <w:t>High</w:t>
      </w:r>
      <w:r w:rsidRPr="00FF3FB8">
        <w:rPr>
          <w:rFonts w:eastAsia="Calibri" w:cs="Lohit Devanagari"/>
          <w:color w:val="000000"/>
          <w:kern w:val="2"/>
          <w:sz w:val="28"/>
          <w:szCs w:val="28"/>
          <w:lang w:val="uk-UA" w:eastAsia="zh-CN" w:bidi="hi-IN"/>
        </w:rPr>
        <w:t>-</w:t>
      </w:r>
      <w:r>
        <w:rPr>
          <w:rFonts w:eastAsia="Calibri" w:cs="Lohit Devanagari"/>
          <w:color w:val="000000"/>
          <w:kern w:val="2"/>
          <w:sz w:val="28"/>
          <w:szCs w:val="28"/>
          <w:lang w:eastAsia="zh-CN" w:bidi="hi-IN"/>
        </w:rPr>
        <w:t>Fall</w:t>
      </w:r>
      <w:r>
        <w:rPr>
          <w:rFonts w:eastAsia="Calibri" w:cs="Lohit Devanagari"/>
          <w:color w:val="000000"/>
          <w:kern w:val="2"/>
          <w:sz w:val="28"/>
          <w:szCs w:val="28"/>
          <w:lang w:val="uk-UA" w:eastAsia="zh-CN" w:bidi="hi-IN"/>
        </w:rPr>
        <w:t xml:space="preserve">, що підкреслює його підвищену емоційність. </w:t>
      </w:r>
    </w:p>
    <w:p w14:paraId="2A8C8C08" w14:textId="77777777" w:rsidR="0040568C" w:rsidRPr="00F5492A" w:rsidRDefault="0040568C" w:rsidP="00FD5082">
      <w:pPr>
        <w:widowControl w:val="0"/>
        <w:spacing w:line="360" w:lineRule="auto"/>
        <w:contextualSpacing/>
        <w:jc w:val="both"/>
        <w:rPr>
          <w:sz w:val="28"/>
          <w:szCs w:val="20"/>
          <w:lang w:val="uk-UA"/>
        </w:rPr>
      </w:pPr>
      <w:r>
        <w:rPr>
          <w:rFonts w:eastAsia="Calibri" w:cs="Lohit Devanagari"/>
          <w:color w:val="000000"/>
          <w:kern w:val="2"/>
          <w:sz w:val="28"/>
          <w:szCs w:val="28"/>
          <w:lang w:val="uk-UA" w:eastAsia="zh-CN" w:bidi="hi-IN"/>
        </w:rPr>
        <w:tab/>
        <w:t>Емоцію болю спостерігаємо у трьох мовленнєвих ситуаціях – Наполеон – коханець</w:t>
      </w:r>
      <w:r w:rsidRPr="0059486C">
        <w:rPr>
          <w:rFonts w:eastAsia="Calibri" w:cs="Lohit Devanagari"/>
          <w:color w:val="000000"/>
          <w:kern w:val="2"/>
          <w:sz w:val="28"/>
          <w:szCs w:val="28"/>
          <w:lang w:eastAsia="zh-CN" w:bidi="hi-IN"/>
        </w:rPr>
        <w:t xml:space="preserve">, </w:t>
      </w:r>
      <w:r>
        <w:rPr>
          <w:rFonts w:eastAsia="Calibri" w:cs="Lohit Devanagari"/>
          <w:color w:val="000000"/>
          <w:kern w:val="2"/>
          <w:sz w:val="28"/>
          <w:szCs w:val="28"/>
          <w:lang w:val="uk-UA" w:eastAsia="zh-CN" w:bidi="hi-IN"/>
        </w:rPr>
        <w:t xml:space="preserve">Наполеон – політичний діяч та </w:t>
      </w:r>
      <w:r>
        <w:rPr>
          <w:sz w:val="28"/>
          <w:lang w:val="uk-UA"/>
        </w:rPr>
        <w:t>промова на врученні О</w:t>
      </w:r>
      <w:r w:rsidRPr="00301F82">
        <w:rPr>
          <w:sz w:val="28"/>
          <w:lang w:val="uk-UA"/>
        </w:rPr>
        <w:t>скара</w:t>
      </w:r>
      <w:r>
        <w:rPr>
          <w:rFonts w:eastAsia="Calibri" w:cs="Lohit Devanagari"/>
          <w:color w:val="000000"/>
          <w:kern w:val="2"/>
          <w:sz w:val="28"/>
          <w:szCs w:val="28"/>
          <w:lang w:val="uk-UA" w:eastAsia="zh-CN" w:bidi="hi-IN"/>
        </w:rPr>
        <w:t xml:space="preserve">. Інтегральним є мелодійне оформлення </w:t>
      </w:r>
      <w:r w:rsidRPr="00E32F92">
        <w:rPr>
          <w:rFonts w:eastAsia="Calibri" w:cs="Lohit Devanagari"/>
          <w:bCs/>
          <w:color w:val="000000"/>
          <w:kern w:val="2"/>
          <w:sz w:val="28"/>
          <w:szCs w:val="20"/>
          <w:lang w:eastAsia="zh-CN" w:bidi="hi-IN"/>
        </w:rPr>
        <w:t>Br</w:t>
      </w:r>
      <w:r w:rsidRPr="00E32F92">
        <w:rPr>
          <w:rFonts w:eastAsia="Calibri" w:cs="Lohit Devanagari"/>
          <w:bCs/>
          <w:color w:val="000000"/>
          <w:kern w:val="2"/>
          <w:sz w:val="28"/>
          <w:szCs w:val="20"/>
          <w:lang w:val="uk-UA" w:eastAsia="zh-CN" w:bidi="hi-IN"/>
        </w:rPr>
        <w:t>.</w:t>
      </w:r>
      <w:r w:rsidRPr="00E32F92">
        <w:rPr>
          <w:rFonts w:eastAsia="Calibri" w:cs="Lohit Devanagari"/>
          <w:bCs/>
          <w:color w:val="000000"/>
          <w:kern w:val="2"/>
          <w:sz w:val="28"/>
          <w:szCs w:val="20"/>
          <w:lang w:eastAsia="zh-CN" w:bidi="hi-IN"/>
        </w:rPr>
        <w:t>D</w:t>
      </w:r>
      <w:r w:rsidRPr="00E32F92">
        <w:rPr>
          <w:rFonts w:eastAsia="Calibri" w:cs="Lohit Devanagari"/>
          <w:bCs/>
          <w:color w:val="000000"/>
          <w:kern w:val="2"/>
          <w:sz w:val="28"/>
          <w:szCs w:val="20"/>
          <w:lang w:val="uk-UA" w:eastAsia="zh-CN" w:bidi="hi-IN"/>
        </w:rPr>
        <w:t>.</w:t>
      </w:r>
      <w:r w:rsidRPr="00E32F92">
        <w:rPr>
          <w:rFonts w:eastAsia="Calibri" w:cs="Lohit Devanagari"/>
          <w:bCs/>
          <w:color w:val="000000"/>
          <w:kern w:val="2"/>
          <w:sz w:val="28"/>
          <w:szCs w:val="20"/>
          <w:lang w:eastAsia="zh-CN" w:bidi="hi-IN"/>
        </w:rPr>
        <w:t>S</w:t>
      </w:r>
      <w:r w:rsidRPr="00E32F92">
        <w:rPr>
          <w:rFonts w:eastAsia="Calibri" w:cs="Lohit Devanagari"/>
          <w:bCs/>
          <w:color w:val="000000"/>
          <w:kern w:val="2"/>
          <w:sz w:val="28"/>
          <w:szCs w:val="20"/>
          <w:lang w:val="uk-UA" w:eastAsia="zh-CN" w:bidi="hi-IN"/>
        </w:rPr>
        <w:t>.</w:t>
      </w:r>
      <w:r w:rsidRPr="00E32F92">
        <w:rPr>
          <w:rFonts w:eastAsia="Calibri" w:cs="Lohit Devanagari"/>
          <w:bCs/>
          <w:color w:val="000000"/>
          <w:kern w:val="2"/>
          <w:sz w:val="28"/>
          <w:szCs w:val="20"/>
          <w:lang w:eastAsia="zh-CN" w:bidi="hi-IN"/>
        </w:rPr>
        <w:t>H</w:t>
      </w:r>
      <w:r w:rsidRPr="00E32F92">
        <w:rPr>
          <w:rFonts w:eastAsia="Calibri" w:cs="Lohit Devanagari"/>
          <w:bCs/>
          <w:color w:val="000000"/>
          <w:kern w:val="2"/>
          <w:sz w:val="28"/>
          <w:szCs w:val="20"/>
          <w:lang w:val="uk-UA" w:eastAsia="zh-CN" w:bidi="hi-IN"/>
        </w:rPr>
        <w:t>.</w:t>
      </w:r>
      <w:r w:rsidRPr="00E32F92">
        <w:rPr>
          <w:rFonts w:eastAsia="Noto Serif CJK SC" w:cs="Lohit Devanagari"/>
          <w:bCs/>
          <w:kern w:val="2"/>
          <w:sz w:val="28"/>
          <w:szCs w:val="20"/>
          <w:lang w:val="uk-UA" w:eastAsia="zh-CN" w:bidi="hi-IN"/>
        </w:rPr>
        <w:t xml:space="preserve">  + </w:t>
      </w:r>
      <w:r w:rsidRPr="00E32F92">
        <w:rPr>
          <w:rFonts w:eastAsia="Calibri" w:cs="Lohit Devanagari"/>
          <w:bCs/>
          <w:kern w:val="2"/>
          <w:sz w:val="28"/>
          <w:szCs w:val="20"/>
          <w:lang w:eastAsia="zh-CN" w:bidi="hi-IN"/>
        </w:rPr>
        <w:t>L</w:t>
      </w:r>
      <w:r w:rsidRPr="00E32F92">
        <w:rPr>
          <w:rFonts w:eastAsia="Calibri" w:cs="Lohit Devanagari"/>
          <w:bCs/>
          <w:kern w:val="2"/>
          <w:sz w:val="28"/>
          <w:szCs w:val="20"/>
          <w:lang w:val="uk-UA" w:eastAsia="zh-CN" w:bidi="hi-IN"/>
        </w:rPr>
        <w:t>-F</w:t>
      </w:r>
      <w:r>
        <w:rPr>
          <w:rFonts w:eastAsia="Calibri" w:cs="Lohit Devanagari"/>
          <w:bCs/>
          <w:kern w:val="2"/>
          <w:sz w:val="28"/>
          <w:szCs w:val="20"/>
          <w:lang w:val="uk-UA" w:eastAsia="zh-CN" w:bidi="hi-IN"/>
        </w:rPr>
        <w:t xml:space="preserve"> для ролі </w:t>
      </w:r>
      <w:r>
        <w:rPr>
          <w:rFonts w:eastAsia="Calibri" w:cs="Lohit Devanagari"/>
          <w:color w:val="000000"/>
          <w:kern w:val="2"/>
          <w:sz w:val="28"/>
          <w:szCs w:val="28"/>
          <w:lang w:val="uk-UA" w:eastAsia="zh-CN" w:bidi="hi-IN"/>
        </w:rPr>
        <w:t xml:space="preserve">Наполеон – </w:t>
      </w:r>
      <w:r>
        <w:rPr>
          <w:rFonts w:eastAsia="Calibri" w:cs="Lohit Devanagari"/>
          <w:color w:val="000000"/>
          <w:kern w:val="2"/>
          <w:sz w:val="28"/>
          <w:szCs w:val="28"/>
          <w:lang w:val="uk-UA" w:eastAsia="zh-CN" w:bidi="hi-IN"/>
        </w:rPr>
        <w:lastRenderedPageBreak/>
        <w:t>коханець та для промови на врученні Оскара</w:t>
      </w:r>
      <w:r w:rsidRPr="00492BCA">
        <w:rPr>
          <w:rFonts w:eastAsia="Calibri" w:cs="Lohit Devanagari"/>
          <w:bCs/>
          <w:kern w:val="2"/>
          <w:sz w:val="28"/>
          <w:szCs w:val="20"/>
          <w:lang w:val="uk-UA" w:eastAsia="zh-CN" w:bidi="hi-IN"/>
        </w:rPr>
        <w:t>, що становлять 25% та 50% в</w:t>
      </w:r>
      <w:r>
        <w:rPr>
          <w:rFonts w:eastAsia="Calibri" w:cs="Lohit Devanagari"/>
          <w:bCs/>
          <w:kern w:val="2"/>
          <w:sz w:val="28"/>
          <w:szCs w:val="20"/>
          <w:lang w:val="uk-UA" w:eastAsia="zh-CN" w:bidi="hi-IN"/>
        </w:rPr>
        <w:t xml:space="preserve">ідповідно. Диференційними є показники Наполеона-політичного діяча - </w:t>
      </w:r>
      <w:r w:rsidRPr="005932FE">
        <w:rPr>
          <w:rFonts w:eastAsia="Calibri" w:cs="Lohit Devanagari"/>
          <w:bCs/>
          <w:color w:val="000000"/>
          <w:kern w:val="2"/>
          <w:sz w:val="28"/>
          <w:szCs w:val="20"/>
          <w:lang w:val="uk-UA" w:eastAsia="zh-CN" w:bidi="hi-IN"/>
        </w:rPr>
        <w:t>D.S.H.</w:t>
      </w:r>
      <w:r w:rsidRPr="008E3A73">
        <w:rPr>
          <w:rFonts w:eastAsia="Noto Serif CJK SC" w:cs="Lohit Devanagari"/>
          <w:bCs/>
          <w:kern w:val="2"/>
          <w:sz w:val="28"/>
          <w:szCs w:val="20"/>
          <w:lang w:val="uk-UA" w:eastAsia="zh-CN" w:bidi="hi-IN"/>
        </w:rPr>
        <w:t xml:space="preserve">  + </w:t>
      </w:r>
      <w:r w:rsidRPr="005932FE">
        <w:rPr>
          <w:rFonts w:eastAsia="Noto Serif CJK SC" w:cs="Lohit Devanagari"/>
          <w:bCs/>
          <w:kern w:val="2"/>
          <w:sz w:val="28"/>
          <w:szCs w:val="20"/>
          <w:lang w:eastAsia="zh-CN" w:bidi="hi-IN"/>
        </w:rPr>
        <w:t>L</w:t>
      </w:r>
      <w:r w:rsidRPr="008E3A73">
        <w:rPr>
          <w:rFonts w:eastAsia="Noto Serif CJK SC" w:cs="Lohit Devanagari"/>
          <w:bCs/>
          <w:kern w:val="2"/>
          <w:sz w:val="28"/>
          <w:szCs w:val="20"/>
          <w:lang w:val="uk-UA" w:eastAsia="zh-CN" w:bidi="hi-IN"/>
        </w:rPr>
        <w:t>-</w:t>
      </w:r>
      <w:r w:rsidRPr="005932FE">
        <w:rPr>
          <w:rFonts w:eastAsia="Noto Serif CJK SC" w:cs="Lohit Devanagari"/>
          <w:bCs/>
          <w:kern w:val="2"/>
          <w:sz w:val="28"/>
          <w:szCs w:val="20"/>
          <w:lang w:eastAsia="zh-CN" w:bidi="hi-IN"/>
        </w:rPr>
        <w:t>F</w:t>
      </w:r>
      <w:r w:rsidRPr="008E3A73">
        <w:rPr>
          <w:sz w:val="28"/>
          <w:szCs w:val="20"/>
          <w:lang w:val="uk-UA"/>
        </w:rPr>
        <w:t xml:space="preserve"> та </w:t>
      </w:r>
      <w:r w:rsidRPr="005932FE">
        <w:rPr>
          <w:rFonts w:eastAsia="Calibri" w:cs="Lohit Devanagari"/>
          <w:bCs/>
          <w:color w:val="000000"/>
          <w:kern w:val="2"/>
          <w:sz w:val="28"/>
          <w:szCs w:val="20"/>
          <w:lang w:val="uk-UA" w:eastAsia="zh-CN" w:bidi="hi-IN"/>
        </w:rPr>
        <w:t>D.S.H.</w:t>
      </w:r>
      <w:r w:rsidRPr="008E3A73">
        <w:rPr>
          <w:rFonts w:eastAsia="Noto Serif CJK SC" w:cs="Lohit Devanagari"/>
          <w:bCs/>
          <w:kern w:val="2"/>
          <w:sz w:val="28"/>
          <w:szCs w:val="20"/>
          <w:lang w:val="uk-UA" w:eastAsia="zh-CN" w:bidi="hi-IN"/>
        </w:rPr>
        <w:t xml:space="preserve">  + </w:t>
      </w:r>
      <w:r w:rsidRPr="005932FE">
        <w:rPr>
          <w:rFonts w:eastAsia="Noto Serif CJK SC" w:cs="Lohit Devanagari"/>
          <w:bCs/>
          <w:kern w:val="2"/>
          <w:sz w:val="28"/>
          <w:szCs w:val="20"/>
          <w:lang w:eastAsia="zh-CN" w:bidi="hi-IN"/>
        </w:rPr>
        <w:t>L</w:t>
      </w:r>
      <w:r w:rsidRPr="008E3A73">
        <w:rPr>
          <w:rFonts w:eastAsia="Noto Serif CJK SC" w:cs="Lohit Devanagari"/>
          <w:bCs/>
          <w:kern w:val="2"/>
          <w:sz w:val="28"/>
          <w:szCs w:val="20"/>
          <w:lang w:val="uk-UA" w:eastAsia="zh-CN" w:bidi="hi-IN"/>
        </w:rPr>
        <w:t>-</w:t>
      </w:r>
      <w:r w:rsidRPr="005932FE">
        <w:rPr>
          <w:rFonts w:eastAsia="Noto Serif CJK SC" w:cs="Lohit Devanagari"/>
          <w:bCs/>
          <w:kern w:val="2"/>
          <w:sz w:val="28"/>
          <w:szCs w:val="20"/>
          <w:lang w:eastAsia="zh-CN" w:bidi="hi-IN"/>
        </w:rPr>
        <w:t>R</w:t>
      </w:r>
      <w:r w:rsidRPr="008E3A73">
        <w:rPr>
          <w:rFonts w:eastAsia="Noto Serif CJK SC" w:cs="Lohit Devanagari"/>
          <w:bCs/>
          <w:kern w:val="2"/>
          <w:sz w:val="28"/>
          <w:szCs w:val="20"/>
          <w:lang w:val="uk-UA" w:eastAsia="zh-CN" w:bidi="hi-IN"/>
        </w:rPr>
        <w:t xml:space="preserve">, </w:t>
      </w:r>
      <w:r>
        <w:rPr>
          <w:rFonts w:eastAsia="Noto Serif CJK SC" w:cs="Lohit Devanagari"/>
          <w:bCs/>
          <w:kern w:val="2"/>
          <w:sz w:val="28"/>
          <w:szCs w:val="20"/>
          <w:lang w:val="uk-UA" w:eastAsia="zh-CN" w:bidi="hi-IN"/>
        </w:rPr>
        <w:t>що є близькими до інтегральних</w:t>
      </w:r>
      <w:r w:rsidRPr="008E3A73">
        <w:rPr>
          <w:rFonts w:eastAsia="Noto Serif CJK SC" w:cs="Lohit Devanagari"/>
          <w:bCs/>
          <w:kern w:val="2"/>
          <w:sz w:val="28"/>
          <w:szCs w:val="20"/>
          <w:lang w:val="uk-UA" w:eastAsia="zh-CN" w:bidi="hi-IN"/>
        </w:rPr>
        <w:t xml:space="preserve">, </w:t>
      </w:r>
      <w:r>
        <w:rPr>
          <w:rFonts w:eastAsia="Noto Serif CJK SC" w:cs="Lohit Devanagari"/>
          <w:bCs/>
          <w:kern w:val="2"/>
          <w:sz w:val="28"/>
          <w:szCs w:val="20"/>
          <w:lang w:val="uk-UA" w:eastAsia="zh-CN" w:bidi="hi-IN"/>
        </w:rPr>
        <w:t>але відрізняються більш лінійною шкалою.</w:t>
      </w:r>
      <w:r w:rsidR="00F5492A">
        <w:rPr>
          <w:rFonts w:eastAsia="Noto Serif CJK SC" w:cs="Lohit Devanagari"/>
          <w:bCs/>
          <w:kern w:val="2"/>
          <w:sz w:val="28"/>
          <w:szCs w:val="20"/>
          <w:lang w:val="uk-UA" w:eastAsia="zh-CN" w:bidi="hi-IN"/>
        </w:rPr>
        <w:t xml:space="preserve"> </w:t>
      </w:r>
    </w:p>
    <w:p w14:paraId="6CE4DCE7" w14:textId="77777777" w:rsidR="0040568C" w:rsidRDefault="0040568C" w:rsidP="0040568C">
      <w:pPr>
        <w:widowControl w:val="0"/>
        <w:spacing w:line="360" w:lineRule="auto"/>
        <w:jc w:val="both"/>
        <w:rPr>
          <w:rFonts w:eastAsia="Noto Serif CJK SC" w:cs="Lohit Devanagari"/>
          <w:color w:val="000000"/>
          <w:kern w:val="2"/>
          <w:sz w:val="28"/>
          <w:szCs w:val="28"/>
          <w:lang w:eastAsia="zh-CN" w:bidi="hi-IN"/>
        </w:rPr>
      </w:pPr>
      <w:r w:rsidRPr="008E3A73">
        <w:rPr>
          <w:rFonts w:eastAsia="Noto Serif CJK SC" w:cs="Lohit Devanagari"/>
          <w:color w:val="000000"/>
          <w:kern w:val="2"/>
          <w:sz w:val="28"/>
          <w:szCs w:val="28"/>
          <w:lang w:val="uk-UA" w:eastAsia="zh-CN" w:bidi="hi-IN"/>
        </w:rPr>
        <w:tab/>
      </w:r>
      <w:r w:rsidRPr="006F683B">
        <w:rPr>
          <w:rFonts w:eastAsia="Noto Serif CJK SC" w:cs="Lohit Devanagari"/>
          <w:color w:val="000000"/>
          <w:kern w:val="2"/>
          <w:sz w:val="28"/>
          <w:szCs w:val="28"/>
          <w:lang w:eastAsia="zh-CN" w:bidi="hi-IN"/>
        </w:rPr>
        <w:t>Ем</w:t>
      </w:r>
      <w:r>
        <w:rPr>
          <w:rFonts w:eastAsia="Noto Serif CJK SC" w:cs="Lohit Devanagari"/>
          <w:color w:val="000000"/>
          <w:kern w:val="2"/>
          <w:sz w:val="28"/>
          <w:szCs w:val="28"/>
          <w:lang w:eastAsia="zh-CN" w:bidi="hi-IN"/>
        </w:rPr>
        <w:t xml:space="preserve">оцію здивування спостерігаємо у двох </w:t>
      </w:r>
      <w:r w:rsidRPr="006F683B">
        <w:rPr>
          <w:rFonts w:eastAsia="Noto Serif CJK SC" w:cs="Lohit Devanagari"/>
          <w:color w:val="000000"/>
          <w:kern w:val="2"/>
          <w:sz w:val="28"/>
          <w:szCs w:val="28"/>
          <w:lang w:eastAsia="zh-CN" w:bidi="hi-IN"/>
        </w:rPr>
        <w:t xml:space="preserve">випадках — в ролі </w:t>
      </w:r>
      <w:r>
        <w:rPr>
          <w:rFonts w:eastAsia="Noto Serif CJK SC" w:cs="Lohit Devanagari"/>
          <w:color w:val="000000"/>
          <w:kern w:val="2"/>
          <w:sz w:val="28"/>
          <w:szCs w:val="28"/>
          <w:lang w:eastAsia="zh-CN" w:bidi="hi-IN"/>
        </w:rPr>
        <w:t xml:space="preserve">Наполеона-полководця </w:t>
      </w:r>
      <w:r w:rsidRPr="006F683B">
        <w:rPr>
          <w:rFonts w:eastAsia="Noto Serif CJK SC" w:cs="Lohit Devanagari"/>
          <w:color w:val="000000"/>
          <w:kern w:val="2"/>
          <w:sz w:val="28"/>
          <w:szCs w:val="28"/>
          <w:lang w:eastAsia="zh-CN" w:bidi="hi-IN"/>
        </w:rPr>
        <w:t>та у самого актора під час</w:t>
      </w:r>
      <w:r>
        <w:rPr>
          <w:rFonts w:eastAsia="Noto Serif CJK SC" w:cs="Lohit Devanagari"/>
          <w:color w:val="000000"/>
          <w:kern w:val="2"/>
          <w:sz w:val="28"/>
          <w:szCs w:val="28"/>
          <w:lang w:eastAsia="zh-CN" w:bidi="hi-IN"/>
        </w:rPr>
        <w:t xml:space="preserve"> комфортного</w:t>
      </w:r>
      <w:r w:rsidRPr="006F683B">
        <w:rPr>
          <w:rFonts w:eastAsia="Noto Serif CJK SC" w:cs="Lohit Devanagari"/>
          <w:color w:val="000000"/>
          <w:kern w:val="2"/>
          <w:sz w:val="28"/>
          <w:szCs w:val="28"/>
          <w:lang w:eastAsia="zh-CN" w:bidi="hi-IN"/>
        </w:rPr>
        <w:t xml:space="preserve"> інтерв’ю. </w:t>
      </w:r>
      <w:r>
        <w:rPr>
          <w:rFonts w:eastAsia="Noto Serif CJK SC" w:cs="Lohit Devanagari"/>
          <w:color w:val="000000"/>
          <w:kern w:val="2"/>
          <w:sz w:val="28"/>
          <w:szCs w:val="28"/>
          <w:lang w:eastAsia="zh-CN" w:bidi="hi-IN"/>
        </w:rPr>
        <w:t>М</w:t>
      </w:r>
      <w:r w:rsidRPr="006F683B">
        <w:rPr>
          <w:rFonts w:eastAsia="Noto Serif CJK SC" w:cs="Lohit Devanagari"/>
          <w:color w:val="000000"/>
          <w:kern w:val="2"/>
          <w:sz w:val="28"/>
          <w:szCs w:val="28"/>
          <w:lang w:eastAsia="zh-CN" w:bidi="hi-IN"/>
        </w:rPr>
        <w:t xml:space="preserve">аємо інтегральний показник мелодійного оформлення - </w:t>
      </w:r>
      <w:r w:rsidRPr="009C6FEE">
        <w:rPr>
          <w:rFonts w:eastAsia="Calibri" w:cs="Lohit Devanagari"/>
          <w:bCs/>
          <w:color w:val="000000"/>
          <w:kern w:val="2"/>
          <w:sz w:val="28"/>
          <w:szCs w:val="28"/>
          <w:lang w:val="uk-UA" w:eastAsia="zh-CN" w:bidi="hi-IN"/>
        </w:rPr>
        <w:t>D.S.H.</w:t>
      </w:r>
      <w:r w:rsidRPr="009C6FEE">
        <w:rPr>
          <w:rFonts w:eastAsia="Calibri" w:cs="Lohit Devanagari"/>
          <w:bCs/>
          <w:color w:val="000000"/>
          <w:kern w:val="2"/>
          <w:sz w:val="28"/>
          <w:szCs w:val="28"/>
          <w:lang w:eastAsia="zh-CN" w:bidi="hi-IN"/>
        </w:rPr>
        <w:t xml:space="preserve">  + M-R</w:t>
      </w:r>
      <w:r w:rsidRPr="006F683B">
        <w:rPr>
          <w:rFonts w:eastAsia="Noto Serif CJK SC" w:cs="Lohit Devanagari"/>
          <w:color w:val="000000"/>
          <w:kern w:val="2"/>
          <w:sz w:val="28"/>
          <w:szCs w:val="28"/>
          <w:lang w:eastAsia="zh-CN" w:bidi="hi-IN"/>
        </w:rPr>
        <w:t xml:space="preserve">, що являє собою </w:t>
      </w:r>
      <w:r>
        <w:rPr>
          <w:rFonts w:eastAsia="Noto Serif CJK SC" w:cs="Lohit Devanagari"/>
          <w:color w:val="000000"/>
          <w:kern w:val="2"/>
          <w:sz w:val="28"/>
          <w:szCs w:val="28"/>
          <w:lang w:eastAsia="zh-CN" w:bidi="hi-IN"/>
        </w:rPr>
        <w:t xml:space="preserve">50% та </w:t>
      </w:r>
      <w:r w:rsidRPr="006F683B">
        <w:rPr>
          <w:rFonts w:eastAsia="Noto Serif CJK SC" w:cs="Lohit Devanagari"/>
          <w:color w:val="000000"/>
          <w:kern w:val="2"/>
          <w:sz w:val="28"/>
          <w:szCs w:val="28"/>
          <w:lang w:eastAsia="zh-CN" w:bidi="hi-IN"/>
        </w:rPr>
        <w:t xml:space="preserve">100% </w:t>
      </w:r>
      <w:r>
        <w:rPr>
          <w:rFonts w:eastAsia="Noto Serif CJK SC" w:cs="Lohit Devanagari"/>
          <w:color w:val="000000"/>
          <w:kern w:val="2"/>
          <w:sz w:val="28"/>
          <w:szCs w:val="28"/>
          <w:lang w:eastAsia="zh-CN" w:bidi="hi-IN"/>
        </w:rPr>
        <w:t>відповідно</w:t>
      </w:r>
      <w:r w:rsidRPr="006F683B">
        <w:rPr>
          <w:rFonts w:eastAsia="Noto Serif CJK SC" w:cs="Lohit Devanagari"/>
          <w:color w:val="000000"/>
          <w:kern w:val="2"/>
          <w:sz w:val="28"/>
          <w:szCs w:val="28"/>
          <w:lang w:eastAsia="zh-CN" w:bidi="hi-IN"/>
        </w:rPr>
        <w:t xml:space="preserve">. </w:t>
      </w:r>
      <w:r>
        <w:rPr>
          <w:rFonts w:eastAsia="Noto Serif CJK SC" w:cs="Lohit Devanagari"/>
          <w:color w:val="000000"/>
          <w:kern w:val="2"/>
          <w:sz w:val="28"/>
          <w:szCs w:val="28"/>
          <w:lang w:eastAsia="zh-CN" w:bidi="hi-IN"/>
        </w:rPr>
        <w:t xml:space="preserve">Диференційним є показник </w:t>
      </w:r>
      <w:r w:rsidRPr="003B0474">
        <w:rPr>
          <w:rFonts w:eastAsia="Noto Serif CJK SC" w:cs="Lohit Devanagari"/>
          <w:color w:val="000000"/>
          <w:kern w:val="2"/>
          <w:sz w:val="28"/>
          <w:szCs w:val="28"/>
          <w:lang w:eastAsia="zh-CN" w:bidi="hi-IN"/>
        </w:rPr>
        <w:t>A.S.H. + H-R</w:t>
      </w:r>
      <w:r>
        <w:rPr>
          <w:rFonts w:eastAsia="Noto Serif CJK SC" w:cs="Lohit Devanagari"/>
          <w:color w:val="000000"/>
          <w:kern w:val="2"/>
          <w:sz w:val="28"/>
          <w:szCs w:val="28"/>
          <w:lang w:val="uk-UA" w:eastAsia="zh-CN" w:bidi="hi-IN"/>
        </w:rPr>
        <w:t xml:space="preserve"> у комфортному інтерв’ю</w:t>
      </w:r>
      <w:r w:rsidRPr="003B0474">
        <w:rPr>
          <w:rFonts w:eastAsia="Noto Serif CJK SC" w:cs="Lohit Devanagari"/>
          <w:color w:val="000000"/>
          <w:kern w:val="2"/>
          <w:sz w:val="28"/>
          <w:szCs w:val="28"/>
          <w:lang w:eastAsia="zh-CN" w:bidi="hi-IN"/>
        </w:rPr>
        <w:t xml:space="preserve">, </w:t>
      </w:r>
      <w:r>
        <w:rPr>
          <w:rFonts w:eastAsia="Noto Serif CJK SC" w:cs="Lohit Devanagari"/>
          <w:color w:val="000000"/>
          <w:kern w:val="2"/>
          <w:sz w:val="28"/>
          <w:szCs w:val="28"/>
          <w:lang w:eastAsia="zh-CN" w:bidi="hi-IN"/>
        </w:rPr>
        <w:t>що свідчить про те</w:t>
      </w:r>
      <w:r w:rsidRPr="003B0474">
        <w:rPr>
          <w:rFonts w:eastAsia="Noto Serif CJK SC" w:cs="Lohit Devanagari"/>
          <w:color w:val="000000"/>
          <w:kern w:val="2"/>
          <w:sz w:val="28"/>
          <w:szCs w:val="28"/>
          <w:lang w:eastAsia="zh-CN" w:bidi="hi-IN"/>
        </w:rPr>
        <w:t>,</w:t>
      </w:r>
      <w:r>
        <w:rPr>
          <w:rFonts w:eastAsia="Noto Serif CJK SC" w:cs="Lohit Devanagari"/>
          <w:color w:val="000000"/>
          <w:kern w:val="2"/>
          <w:sz w:val="28"/>
          <w:szCs w:val="28"/>
          <w:lang w:eastAsia="zh-CN" w:bidi="hi-IN"/>
        </w:rPr>
        <w:t xml:space="preserve"> що актор більш емоційний та експресивний у ситуації спонтанного мовлення</w:t>
      </w:r>
      <w:r w:rsidRPr="003B0474">
        <w:rPr>
          <w:rFonts w:eastAsia="Noto Serif CJK SC" w:cs="Lohit Devanagari"/>
          <w:color w:val="000000"/>
          <w:kern w:val="2"/>
          <w:sz w:val="28"/>
          <w:szCs w:val="28"/>
          <w:lang w:eastAsia="zh-CN" w:bidi="hi-IN"/>
        </w:rPr>
        <w:t>,</w:t>
      </w:r>
      <w:r>
        <w:rPr>
          <w:rFonts w:eastAsia="Noto Serif CJK SC" w:cs="Lohit Devanagari"/>
          <w:color w:val="000000"/>
          <w:kern w:val="2"/>
          <w:sz w:val="28"/>
          <w:szCs w:val="28"/>
          <w:lang w:eastAsia="zh-CN" w:bidi="hi-IN"/>
        </w:rPr>
        <w:t xml:space="preserve"> коли він перебуває у кофмортній обстановці. </w:t>
      </w:r>
    </w:p>
    <w:p w14:paraId="22FB8D7F" w14:textId="77777777" w:rsidR="0040568C" w:rsidRPr="00B772B4" w:rsidRDefault="0040568C" w:rsidP="0040568C">
      <w:pPr>
        <w:spacing w:line="360" w:lineRule="auto"/>
        <w:jc w:val="both"/>
        <w:rPr>
          <w:rFonts w:eastAsia="Noto Serif CJK SC" w:cs="Lohit Devanagari"/>
          <w:b/>
          <w:bCs/>
          <w:kern w:val="2"/>
          <w:sz w:val="20"/>
          <w:szCs w:val="20"/>
          <w:lang w:eastAsia="zh-CN" w:bidi="hi-IN"/>
        </w:rPr>
      </w:pPr>
      <w:r>
        <w:rPr>
          <w:rFonts w:eastAsia="Noto Serif CJK SC" w:cs="Lohit Devanagari"/>
          <w:color w:val="000000"/>
          <w:kern w:val="2"/>
          <w:sz w:val="28"/>
          <w:szCs w:val="28"/>
          <w:lang w:eastAsia="zh-CN" w:bidi="hi-IN"/>
        </w:rPr>
        <w:tab/>
        <w:t>Щодо емоції розгубленності</w:t>
      </w:r>
      <w:r w:rsidRPr="00610576">
        <w:rPr>
          <w:rFonts w:eastAsia="Noto Serif CJK SC" w:cs="Lohit Devanagari"/>
          <w:color w:val="000000"/>
          <w:kern w:val="2"/>
          <w:sz w:val="28"/>
          <w:szCs w:val="28"/>
          <w:lang w:eastAsia="zh-CN" w:bidi="hi-IN"/>
        </w:rPr>
        <w:t xml:space="preserve">, </w:t>
      </w:r>
      <w:r>
        <w:rPr>
          <w:rFonts w:eastAsia="Noto Serif CJK SC" w:cs="Lohit Devanagari"/>
          <w:color w:val="000000"/>
          <w:kern w:val="2"/>
          <w:sz w:val="28"/>
          <w:szCs w:val="28"/>
          <w:lang w:val="uk-UA" w:eastAsia="zh-CN" w:bidi="hi-IN"/>
        </w:rPr>
        <w:t>маємо інтегральні показники в усіх комунікативних ситуаціях – Наполеон – полководець</w:t>
      </w:r>
      <w:r w:rsidRPr="00610576">
        <w:rPr>
          <w:rFonts w:eastAsia="Noto Serif CJK SC" w:cs="Lohit Devanagari"/>
          <w:color w:val="000000"/>
          <w:kern w:val="2"/>
          <w:sz w:val="28"/>
          <w:szCs w:val="28"/>
          <w:lang w:eastAsia="zh-CN" w:bidi="hi-IN"/>
        </w:rPr>
        <w:t xml:space="preserve">, </w:t>
      </w:r>
      <w:r>
        <w:rPr>
          <w:rFonts w:eastAsia="Noto Serif CJK SC" w:cs="Lohit Devanagari"/>
          <w:color w:val="000000"/>
          <w:kern w:val="2"/>
          <w:sz w:val="28"/>
          <w:szCs w:val="28"/>
          <w:lang w:eastAsia="zh-CN" w:bidi="hi-IN"/>
        </w:rPr>
        <w:t xml:space="preserve">комфортне та некомфортне інтерв'ю. Мелодійне оформлення </w:t>
      </w:r>
      <w:r w:rsidRPr="00EB6EE8">
        <w:rPr>
          <w:rFonts w:eastAsia="Noto Serif CJK SC" w:cs="Lohit Devanagari"/>
          <w:bCs/>
          <w:color w:val="000000"/>
          <w:kern w:val="2"/>
          <w:sz w:val="28"/>
          <w:szCs w:val="28"/>
          <w:lang w:val="uk-UA" w:eastAsia="zh-CN" w:bidi="hi-IN"/>
        </w:rPr>
        <w:t>D.S.H.</w:t>
      </w:r>
      <w:r w:rsidRPr="00EB6EE8">
        <w:rPr>
          <w:rFonts w:eastAsia="Noto Serif CJK SC" w:cs="Lohit Devanagari"/>
          <w:bCs/>
          <w:color w:val="000000"/>
          <w:kern w:val="2"/>
          <w:sz w:val="28"/>
          <w:szCs w:val="28"/>
          <w:lang w:eastAsia="zh-CN" w:bidi="hi-IN"/>
        </w:rPr>
        <w:t xml:space="preserve">  + L-F</w:t>
      </w:r>
      <w:r>
        <w:rPr>
          <w:rFonts w:eastAsia="Noto Serif CJK SC" w:cs="Lohit Devanagari"/>
          <w:bCs/>
          <w:color w:val="000000"/>
          <w:kern w:val="2"/>
          <w:sz w:val="28"/>
          <w:szCs w:val="28"/>
          <w:lang w:val="uk-UA" w:eastAsia="zh-CN" w:bidi="hi-IN"/>
        </w:rPr>
        <w:t xml:space="preserve"> притаманне усім 3</w:t>
      </w:r>
      <w:r w:rsidRPr="00EB6EE8">
        <w:rPr>
          <w:rFonts w:eastAsia="Noto Serif CJK SC" w:cs="Lohit Devanagari"/>
          <w:bCs/>
          <w:color w:val="000000"/>
          <w:kern w:val="2"/>
          <w:sz w:val="28"/>
          <w:szCs w:val="28"/>
          <w:lang w:eastAsia="zh-CN" w:bidi="hi-IN"/>
        </w:rPr>
        <w:t>,</w:t>
      </w:r>
      <w:r>
        <w:rPr>
          <w:rFonts w:eastAsia="Noto Serif CJK SC" w:cs="Lohit Devanagari"/>
          <w:bCs/>
          <w:color w:val="000000"/>
          <w:kern w:val="2"/>
          <w:sz w:val="28"/>
          <w:szCs w:val="28"/>
          <w:lang w:eastAsia="zh-CN" w:bidi="hi-IN"/>
        </w:rPr>
        <w:t xml:space="preserve"> що свідчить про те</w:t>
      </w:r>
      <w:r w:rsidRPr="0004653D">
        <w:rPr>
          <w:rFonts w:eastAsia="Noto Serif CJK SC" w:cs="Lohit Devanagari"/>
          <w:color w:val="000000"/>
          <w:kern w:val="2"/>
          <w:sz w:val="28"/>
          <w:szCs w:val="28"/>
          <w:lang w:eastAsia="zh-CN" w:bidi="hi-IN"/>
        </w:rPr>
        <w:t xml:space="preserve">, </w:t>
      </w:r>
      <w:r>
        <w:rPr>
          <w:rFonts w:eastAsia="Noto Serif CJK SC" w:cs="Lohit Devanagari"/>
          <w:color w:val="000000"/>
          <w:kern w:val="2"/>
          <w:sz w:val="28"/>
          <w:szCs w:val="28"/>
          <w:lang w:eastAsia="zh-CN" w:bidi="hi-IN"/>
        </w:rPr>
        <w:t>що мовець намагається не видавати свою розгубленність та притримуватися нейтрального інтонаційного оформлення. В той час коли</w:t>
      </w:r>
      <w:r>
        <w:rPr>
          <w:rFonts w:eastAsia="Noto Serif CJK SC" w:cs="Lohit Devanagari"/>
          <w:bCs/>
          <w:color w:val="000000"/>
          <w:kern w:val="2"/>
          <w:sz w:val="28"/>
          <w:szCs w:val="28"/>
          <w:lang w:eastAsia="zh-CN" w:bidi="hi-IN"/>
        </w:rPr>
        <w:t xml:space="preserve"> </w:t>
      </w:r>
      <w:r>
        <w:rPr>
          <w:rFonts w:eastAsia="Noto Serif CJK SC" w:cs="Lohit Devanagari"/>
          <w:bCs/>
          <w:color w:val="000000"/>
          <w:kern w:val="2"/>
          <w:sz w:val="28"/>
          <w:szCs w:val="28"/>
          <w:lang w:val="uk-UA" w:eastAsia="zh-CN" w:bidi="hi-IN"/>
        </w:rPr>
        <w:t xml:space="preserve">як </w:t>
      </w:r>
      <w:r w:rsidRPr="00EB6EE8">
        <w:rPr>
          <w:rFonts w:eastAsia="Calibri" w:cs="Lohit Devanagari"/>
          <w:bCs/>
          <w:color w:val="000000"/>
          <w:kern w:val="2"/>
          <w:sz w:val="28"/>
          <w:szCs w:val="20"/>
          <w:lang w:val="uk-UA" w:eastAsia="zh-CN" w:bidi="hi-IN"/>
        </w:rPr>
        <w:t>D.S.H.</w:t>
      </w:r>
      <w:r w:rsidRPr="00EB6EE8">
        <w:rPr>
          <w:rFonts w:eastAsia="Noto Serif CJK SC" w:cs="Lohit Devanagari"/>
          <w:bCs/>
          <w:kern w:val="2"/>
          <w:sz w:val="28"/>
          <w:szCs w:val="20"/>
          <w:lang w:eastAsia="zh-CN" w:bidi="hi-IN"/>
        </w:rPr>
        <w:t xml:space="preserve">  + L-R – є </w:t>
      </w:r>
      <w:r>
        <w:rPr>
          <w:rFonts w:eastAsia="Noto Serif CJK SC" w:cs="Lohit Devanagari"/>
          <w:bCs/>
          <w:kern w:val="2"/>
          <w:sz w:val="28"/>
          <w:szCs w:val="20"/>
          <w:lang w:val="uk-UA" w:eastAsia="zh-CN" w:bidi="hi-IN"/>
        </w:rPr>
        <w:t xml:space="preserve">інтегральним лише для двох комунікативних ситуацій - </w:t>
      </w:r>
      <w:r>
        <w:rPr>
          <w:rFonts w:eastAsia="Noto Serif CJK SC" w:cs="Lohit Devanagari"/>
          <w:color w:val="000000"/>
          <w:kern w:val="2"/>
          <w:sz w:val="28"/>
          <w:szCs w:val="28"/>
          <w:lang w:val="uk-UA" w:eastAsia="zh-CN" w:bidi="hi-IN"/>
        </w:rPr>
        <w:t>Наполеон – полководець</w:t>
      </w:r>
      <w:r>
        <w:rPr>
          <w:rFonts w:eastAsia="Noto Serif CJK SC" w:cs="Lohit Devanagari"/>
          <w:color w:val="000000"/>
          <w:kern w:val="2"/>
          <w:sz w:val="28"/>
          <w:szCs w:val="28"/>
          <w:lang w:eastAsia="zh-CN" w:bidi="hi-IN"/>
        </w:rPr>
        <w:t xml:space="preserve"> та некомфортне інтерв'ю. З цього можемо зробити висновок</w:t>
      </w:r>
      <w:r w:rsidRPr="0004653D">
        <w:rPr>
          <w:rFonts w:eastAsia="Noto Serif CJK SC" w:cs="Lohit Devanagari"/>
          <w:color w:val="000000"/>
          <w:kern w:val="2"/>
          <w:sz w:val="28"/>
          <w:szCs w:val="28"/>
          <w:lang w:eastAsia="zh-CN" w:bidi="hi-IN"/>
        </w:rPr>
        <w:t xml:space="preserve">, </w:t>
      </w:r>
      <w:r>
        <w:rPr>
          <w:rFonts w:eastAsia="Noto Serif CJK SC" w:cs="Lohit Devanagari"/>
          <w:color w:val="000000"/>
          <w:kern w:val="2"/>
          <w:sz w:val="28"/>
          <w:szCs w:val="28"/>
          <w:lang w:val="uk-UA" w:eastAsia="zh-CN" w:bidi="hi-IN"/>
        </w:rPr>
        <w:t xml:space="preserve">що в некомфортному середовищі мовець використовує ядерний тон </w:t>
      </w:r>
      <w:r>
        <w:rPr>
          <w:rFonts w:eastAsia="Noto Serif CJK SC" w:cs="Lohit Devanagari"/>
          <w:color w:val="000000"/>
          <w:kern w:val="2"/>
          <w:sz w:val="28"/>
          <w:szCs w:val="28"/>
          <w:lang w:eastAsia="zh-CN" w:bidi="hi-IN"/>
        </w:rPr>
        <w:t>Low</w:t>
      </w:r>
      <w:r w:rsidRPr="0004653D">
        <w:rPr>
          <w:rFonts w:eastAsia="Noto Serif CJK SC" w:cs="Lohit Devanagari"/>
          <w:color w:val="000000"/>
          <w:kern w:val="2"/>
          <w:sz w:val="28"/>
          <w:szCs w:val="28"/>
          <w:lang w:eastAsia="zh-CN" w:bidi="hi-IN"/>
        </w:rPr>
        <w:t>-</w:t>
      </w:r>
      <w:r>
        <w:rPr>
          <w:rFonts w:eastAsia="Noto Serif CJK SC" w:cs="Lohit Devanagari"/>
          <w:color w:val="000000"/>
          <w:kern w:val="2"/>
          <w:sz w:val="28"/>
          <w:szCs w:val="28"/>
          <w:lang w:eastAsia="zh-CN" w:bidi="hi-IN"/>
        </w:rPr>
        <w:t>Rise</w:t>
      </w:r>
      <w:r w:rsidRPr="0004653D">
        <w:rPr>
          <w:rFonts w:eastAsia="Noto Serif CJK SC" w:cs="Lohit Devanagari"/>
          <w:color w:val="000000"/>
          <w:kern w:val="2"/>
          <w:sz w:val="28"/>
          <w:szCs w:val="28"/>
          <w:lang w:eastAsia="zh-CN" w:bidi="hi-IN"/>
        </w:rPr>
        <w:t xml:space="preserve">, </w:t>
      </w:r>
      <w:r>
        <w:rPr>
          <w:rFonts w:eastAsia="Noto Serif CJK SC" w:cs="Lohit Devanagari"/>
          <w:color w:val="000000"/>
          <w:kern w:val="2"/>
          <w:sz w:val="28"/>
          <w:szCs w:val="28"/>
          <w:lang w:eastAsia="zh-CN" w:bidi="hi-IN"/>
        </w:rPr>
        <w:t>виражаючи свою невпевненність та розгубленність як у персонажному мовленні</w:t>
      </w:r>
      <w:r w:rsidRPr="00B772B4">
        <w:rPr>
          <w:rFonts w:eastAsia="Noto Serif CJK SC" w:cs="Lohit Devanagari"/>
          <w:color w:val="000000"/>
          <w:kern w:val="2"/>
          <w:sz w:val="40"/>
          <w:szCs w:val="28"/>
          <w:lang w:eastAsia="zh-CN" w:bidi="hi-IN"/>
        </w:rPr>
        <w:t>,</w:t>
      </w:r>
      <w:r w:rsidRPr="00B772B4">
        <w:rPr>
          <w:rFonts w:eastAsia="Noto Serif CJK SC" w:cs="Lohit Devanagari"/>
          <w:bCs/>
          <w:kern w:val="2"/>
          <w:sz w:val="28"/>
          <w:szCs w:val="20"/>
          <w:lang w:eastAsia="zh-CN" w:bidi="hi-IN"/>
        </w:rPr>
        <w:t xml:space="preserve"> так і в спонтанному</w:t>
      </w:r>
      <w:r>
        <w:rPr>
          <w:rFonts w:eastAsia="Noto Serif CJK SC" w:cs="Lohit Devanagari"/>
          <w:b/>
          <w:bCs/>
          <w:kern w:val="2"/>
          <w:sz w:val="20"/>
          <w:szCs w:val="20"/>
          <w:lang w:eastAsia="zh-CN" w:bidi="hi-IN"/>
        </w:rPr>
        <w:t xml:space="preserve">.  </w:t>
      </w:r>
    </w:p>
    <w:p w14:paraId="276FF31E" w14:textId="77777777" w:rsidR="0040568C" w:rsidRPr="0095726B" w:rsidRDefault="0040568C" w:rsidP="0040568C">
      <w:pPr>
        <w:widowControl w:val="0"/>
        <w:spacing w:line="360" w:lineRule="auto"/>
        <w:jc w:val="both"/>
        <w:rPr>
          <w:rFonts w:eastAsia="Noto Serif CJK SC" w:cs="Lohit Devanagari"/>
          <w:color w:val="000000"/>
          <w:kern w:val="2"/>
          <w:sz w:val="28"/>
          <w:szCs w:val="28"/>
          <w:lang w:val="uk-UA" w:eastAsia="zh-CN" w:bidi="hi-IN"/>
        </w:rPr>
      </w:pPr>
      <w:r>
        <w:rPr>
          <w:rFonts w:eastAsia="Noto Serif CJK SC" w:cs="Lohit Devanagari"/>
          <w:color w:val="000000"/>
          <w:kern w:val="2"/>
          <w:sz w:val="28"/>
          <w:szCs w:val="28"/>
          <w:lang w:eastAsia="zh-CN" w:bidi="hi-IN"/>
        </w:rPr>
        <w:tab/>
        <w:t xml:space="preserve">Такі емоції як ніжність та любов притаманні лише ролі Наполеона-коханця та мають такі мелодійні оформлення: D.S.H.  + L-F; Br.D.S.H.  + L-F та </w:t>
      </w:r>
      <w:r w:rsidRPr="00D94189">
        <w:rPr>
          <w:rFonts w:eastAsia="Noto Serif CJK SC" w:cs="Lohit Devanagari"/>
          <w:color w:val="000000"/>
          <w:kern w:val="2"/>
          <w:sz w:val="28"/>
          <w:szCs w:val="28"/>
          <w:lang w:eastAsia="zh-CN" w:bidi="hi-IN"/>
        </w:rPr>
        <w:t>D.S.H.  + L-R</w:t>
      </w:r>
      <w:r>
        <w:rPr>
          <w:rFonts w:eastAsia="Noto Serif CJK SC" w:cs="Lohit Devanagari"/>
          <w:color w:val="000000"/>
          <w:kern w:val="2"/>
          <w:sz w:val="28"/>
          <w:szCs w:val="28"/>
          <w:lang w:eastAsia="zh-CN" w:bidi="hi-IN"/>
        </w:rPr>
        <w:t>. У більшості випадків спостерігаємо ядерний тон Low</w:t>
      </w:r>
      <w:r w:rsidRPr="00D94189">
        <w:rPr>
          <w:rFonts w:eastAsia="Noto Serif CJK SC" w:cs="Lohit Devanagari"/>
          <w:color w:val="000000"/>
          <w:kern w:val="2"/>
          <w:sz w:val="28"/>
          <w:szCs w:val="28"/>
          <w:lang w:eastAsia="zh-CN" w:bidi="hi-IN"/>
        </w:rPr>
        <w:t>-</w:t>
      </w:r>
      <w:r>
        <w:rPr>
          <w:rFonts w:eastAsia="Noto Serif CJK SC" w:cs="Lohit Devanagari"/>
          <w:color w:val="000000"/>
          <w:kern w:val="2"/>
          <w:sz w:val="28"/>
          <w:szCs w:val="28"/>
          <w:lang w:eastAsia="zh-CN" w:bidi="hi-IN"/>
        </w:rPr>
        <w:t>Fall</w:t>
      </w:r>
      <w:r w:rsidRPr="00D94189">
        <w:rPr>
          <w:rFonts w:eastAsia="Noto Serif CJK SC" w:cs="Lohit Devanagari"/>
          <w:color w:val="000000"/>
          <w:kern w:val="2"/>
          <w:sz w:val="28"/>
          <w:szCs w:val="28"/>
          <w:lang w:eastAsia="zh-CN" w:bidi="hi-IN"/>
        </w:rPr>
        <w:t xml:space="preserve">, </w:t>
      </w:r>
      <w:r>
        <w:rPr>
          <w:rFonts w:eastAsia="Noto Serif CJK SC" w:cs="Lohit Devanagari"/>
          <w:color w:val="000000"/>
          <w:kern w:val="2"/>
          <w:sz w:val="28"/>
          <w:szCs w:val="28"/>
          <w:lang w:eastAsia="zh-CN" w:bidi="hi-IN"/>
        </w:rPr>
        <w:t>що свідчить про спокійний стан мовця. Ядерний тон Low</w:t>
      </w:r>
      <w:r w:rsidRPr="0095726B">
        <w:rPr>
          <w:rFonts w:eastAsia="Noto Serif CJK SC" w:cs="Lohit Devanagari"/>
          <w:color w:val="000000"/>
          <w:kern w:val="2"/>
          <w:sz w:val="28"/>
          <w:szCs w:val="28"/>
          <w:lang w:eastAsia="zh-CN" w:bidi="hi-IN"/>
        </w:rPr>
        <w:t>-</w:t>
      </w:r>
      <w:r>
        <w:rPr>
          <w:rFonts w:eastAsia="Noto Serif CJK SC" w:cs="Lohit Devanagari"/>
          <w:color w:val="000000"/>
          <w:kern w:val="2"/>
          <w:sz w:val="28"/>
          <w:szCs w:val="28"/>
          <w:lang w:eastAsia="zh-CN" w:bidi="hi-IN"/>
        </w:rPr>
        <w:t>Rise</w:t>
      </w:r>
      <w:r w:rsidRPr="0095726B">
        <w:rPr>
          <w:rFonts w:eastAsia="Noto Serif CJK SC" w:cs="Lohit Devanagari"/>
          <w:color w:val="000000"/>
          <w:kern w:val="2"/>
          <w:sz w:val="28"/>
          <w:szCs w:val="28"/>
          <w:lang w:eastAsia="zh-CN" w:bidi="hi-IN"/>
        </w:rPr>
        <w:t xml:space="preserve"> </w:t>
      </w:r>
      <w:r>
        <w:rPr>
          <w:rFonts w:eastAsia="Noto Serif CJK SC" w:cs="Lohit Devanagari"/>
          <w:color w:val="000000"/>
          <w:kern w:val="2"/>
          <w:sz w:val="28"/>
          <w:szCs w:val="28"/>
          <w:lang w:val="uk-UA" w:eastAsia="zh-CN" w:bidi="hi-IN"/>
        </w:rPr>
        <w:t>можемо помітити у запитаннях які також містять ніжну та приємну інтонацію.</w:t>
      </w:r>
    </w:p>
    <w:p w14:paraId="0CCE7F4C" w14:textId="77777777" w:rsidR="0040568C" w:rsidRPr="004466D0" w:rsidRDefault="0040568C" w:rsidP="0040568C">
      <w:pPr>
        <w:widowControl w:val="0"/>
        <w:spacing w:line="360" w:lineRule="auto"/>
        <w:jc w:val="both"/>
        <w:rPr>
          <w:rFonts w:eastAsia="Noto Serif CJK SC" w:cs="Lohit Devanagari"/>
          <w:bCs/>
          <w:color w:val="000000"/>
          <w:kern w:val="2"/>
          <w:sz w:val="28"/>
          <w:szCs w:val="28"/>
          <w:lang w:val="uk-UA" w:eastAsia="zh-CN" w:bidi="hi-IN"/>
        </w:rPr>
      </w:pPr>
      <w:r>
        <w:rPr>
          <w:rFonts w:eastAsia="Noto Serif CJK SC" w:cs="Lohit Devanagari"/>
          <w:color w:val="000000"/>
          <w:kern w:val="2"/>
          <w:sz w:val="28"/>
          <w:szCs w:val="28"/>
          <w:lang w:eastAsia="zh-CN" w:bidi="hi-IN"/>
        </w:rPr>
        <w:tab/>
        <w:t xml:space="preserve">Емоція переживання спостерігається у мовця лише при промові на врученні Оскара та характеризується такими мелодійними оформленнями: </w:t>
      </w:r>
      <w:r w:rsidRPr="00BF22D2">
        <w:rPr>
          <w:rFonts w:eastAsia="Noto Serif CJK SC" w:cs="Lohit Devanagari"/>
          <w:bCs/>
          <w:color w:val="000000"/>
          <w:kern w:val="2"/>
          <w:sz w:val="28"/>
          <w:szCs w:val="28"/>
          <w:lang w:val="uk-UA" w:eastAsia="zh-CN" w:bidi="hi-IN"/>
        </w:rPr>
        <w:t>D.S.H.</w:t>
      </w:r>
      <w:r w:rsidRPr="00BF22D2">
        <w:rPr>
          <w:rFonts w:eastAsia="Noto Serif CJK SC" w:cs="Lohit Devanagari"/>
          <w:bCs/>
          <w:color w:val="000000"/>
          <w:kern w:val="2"/>
          <w:sz w:val="28"/>
          <w:szCs w:val="28"/>
          <w:lang w:eastAsia="zh-CN" w:bidi="hi-IN"/>
        </w:rPr>
        <w:t xml:space="preserve">  + L-R</w:t>
      </w:r>
      <w:r>
        <w:rPr>
          <w:rFonts w:eastAsia="Noto Serif CJK SC" w:cs="Lohit Devanagari"/>
          <w:bCs/>
          <w:color w:val="000000"/>
          <w:kern w:val="2"/>
          <w:sz w:val="28"/>
          <w:szCs w:val="28"/>
          <w:lang w:eastAsia="zh-CN" w:bidi="hi-IN"/>
        </w:rPr>
        <w:t xml:space="preserve">; </w:t>
      </w:r>
      <w:r w:rsidRPr="00BF22D2">
        <w:rPr>
          <w:rFonts w:eastAsia="Noto Serif CJK SC" w:cs="Lohit Devanagari"/>
          <w:bCs/>
          <w:color w:val="000000"/>
          <w:kern w:val="2"/>
          <w:sz w:val="28"/>
          <w:szCs w:val="28"/>
          <w:lang w:val="uk-UA" w:eastAsia="zh-CN" w:bidi="hi-IN"/>
        </w:rPr>
        <w:t>D.S.H.</w:t>
      </w:r>
      <w:r w:rsidRPr="00BF22D2">
        <w:rPr>
          <w:rFonts w:eastAsia="Noto Serif CJK SC" w:cs="Lohit Devanagari"/>
          <w:bCs/>
          <w:color w:val="000000"/>
          <w:kern w:val="2"/>
          <w:sz w:val="28"/>
          <w:szCs w:val="28"/>
          <w:lang w:eastAsia="zh-CN" w:bidi="hi-IN"/>
        </w:rPr>
        <w:t xml:space="preserve">  + L-F</w:t>
      </w:r>
      <w:r>
        <w:rPr>
          <w:rFonts w:eastAsia="Noto Serif CJK SC" w:cs="Lohit Devanagari"/>
          <w:bCs/>
          <w:color w:val="000000"/>
          <w:kern w:val="2"/>
          <w:sz w:val="28"/>
          <w:szCs w:val="28"/>
          <w:lang w:eastAsia="zh-CN" w:bidi="hi-IN"/>
        </w:rPr>
        <w:t xml:space="preserve">; </w:t>
      </w:r>
      <w:r w:rsidRPr="00BF22D2">
        <w:rPr>
          <w:rFonts w:eastAsia="Noto Serif CJK SC" w:cs="Lohit Devanagari"/>
          <w:bCs/>
          <w:color w:val="000000"/>
          <w:kern w:val="2"/>
          <w:sz w:val="28"/>
          <w:szCs w:val="28"/>
          <w:lang w:eastAsia="zh-CN" w:bidi="hi-IN"/>
        </w:rPr>
        <w:t>Sl.H. + L</w:t>
      </w:r>
      <w:r w:rsidRPr="006854C4">
        <w:rPr>
          <w:rFonts w:eastAsia="Noto Serif CJK SC" w:cs="Lohit Devanagari"/>
          <w:bCs/>
          <w:color w:val="000000"/>
          <w:kern w:val="2"/>
          <w:sz w:val="28"/>
          <w:szCs w:val="28"/>
          <w:lang w:eastAsia="zh-CN" w:bidi="hi-IN"/>
        </w:rPr>
        <w:t>-</w:t>
      </w:r>
      <w:r w:rsidRPr="00BF22D2">
        <w:rPr>
          <w:rFonts w:eastAsia="Noto Serif CJK SC" w:cs="Lohit Devanagari"/>
          <w:bCs/>
          <w:color w:val="000000"/>
          <w:kern w:val="2"/>
          <w:sz w:val="28"/>
          <w:szCs w:val="28"/>
          <w:lang w:eastAsia="zh-CN" w:bidi="hi-IN"/>
        </w:rPr>
        <w:t>F</w:t>
      </w:r>
      <w:r>
        <w:rPr>
          <w:rFonts w:eastAsia="Noto Serif CJK SC" w:cs="Lohit Devanagari"/>
          <w:bCs/>
          <w:color w:val="000000"/>
          <w:kern w:val="2"/>
          <w:sz w:val="28"/>
          <w:szCs w:val="28"/>
          <w:lang w:val="uk-UA" w:eastAsia="zh-CN" w:bidi="hi-IN"/>
        </w:rPr>
        <w:t>. Знову ж таки</w:t>
      </w:r>
      <w:r w:rsidRPr="006854C4">
        <w:rPr>
          <w:rFonts w:eastAsia="Noto Serif CJK SC" w:cs="Lohit Devanagari"/>
          <w:bCs/>
          <w:color w:val="000000"/>
          <w:kern w:val="2"/>
          <w:sz w:val="28"/>
          <w:szCs w:val="28"/>
          <w:lang w:val="uk-UA" w:eastAsia="zh-CN" w:bidi="hi-IN"/>
        </w:rPr>
        <w:t xml:space="preserve">, у більшості випадків </w:t>
      </w:r>
      <w:r>
        <w:rPr>
          <w:rFonts w:eastAsia="Noto Serif CJK SC" w:cs="Lohit Devanagari"/>
          <w:bCs/>
          <w:color w:val="000000"/>
          <w:kern w:val="2"/>
          <w:sz w:val="28"/>
          <w:szCs w:val="28"/>
          <w:lang w:val="uk-UA" w:eastAsia="zh-CN" w:bidi="hi-IN"/>
        </w:rPr>
        <w:t xml:space="preserve">мовець використовує ядерний тон </w:t>
      </w:r>
      <w:r>
        <w:rPr>
          <w:rFonts w:eastAsia="Noto Serif CJK SC" w:cs="Lohit Devanagari"/>
          <w:bCs/>
          <w:color w:val="000000"/>
          <w:kern w:val="2"/>
          <w:sz w:val="28"/>
          <w:szCs w:val="28"/>
          <w:lang w:eastAsia="zh-CN" w:bidi="hi-IN"/>
        </w:rPr>
        <w:t>Low</w:t>
      </w:r>
      <w:r w:rsidRPr="006854C4">
        <w:rPr>
          <w:rFonts w:eastAsia="Noto Serif CJK SC" w:cs="Lohit Devanagari"/>
          <w:bCs/>
          <w:color w:val="000000"/>
          <w:kern w:val="2"/>
          <w:sz w:val="28"/>
          <w:szCs w:val="28"/>
          <w:lang w:val="uk-UA" w:eastAsia="zh-CN" w:bidi="hi-IN"/>
        </w:rPr>
        <w:t>-</w:t>
      </w:r>
      <w:r>
        <w:rPr>
          <w:rFonts w:eastAsia="Noto Serif CJK SC" w:cs="Lohit Devanagari"/>
          <w:bCs/>
          <w:color w:val="000000"/>
          <w:kern w:val="2"/>
          <w:sz w:val="28"/>
          <w:szCs w:val="28"/>
          <w:lang w:eastAsia="zh-CN" w:bidi="hi-IN"/>
        </w:rPr>
        <w:t>Fall</w:t>
      </w:r>
      <w:r w:rsidRPr="006854C4">
        <w:rPr>
          <w:rFonts w:eastAsia="Noto Serif CJK SC" w:cs="Lohit Devanagari"/>
          <w:bCs/>
          <w:color w:val="000000"/>
          <w:kern w:val="2"/>
          <w:sz w:val="28"/>
          <w:szCs w:val="28"/>
          <w:lang w:val="uk-UA" w:eastAsia="zh-CN" w:bidi="hi-IN"/>
        </w:rPr>
        <w:t xml:space="preserve"> </w:t>
      </w:r>
      <w:r>
        <w:rPr>
          <w:rFonts w:eastAsia="Noto Serif CJK SC" w:cs="Lohit Devanagari"/>
          <w:bCs/>
          <w:color w:val="000000"/>
          <w:kern w:val="2"/>
          <w:sz w:val="28"/>
          <w:szCs w:val="28"/>
          <w:lang w:val="uk-UA" w:eastAsia="zh-CN" w:bidi="hi-IN"/>
        </w:rPr>
        <w:t xml:space="preserve">щоб здаватися більш спокійним та </w:t>
      </w:r>
      <w:r>
        <w:rPr>
          <w:rFonts w:eastAsia="Noto Serif CJK SC" w:cs="Lohit Devanagari"/>
          <w:bCs/>
          <w:color w:val="000000"/>
          <w:kern w:val="2"/>
          <w:sz w:val="28"/>
          <w:szCs w:val="28"/>
          <w:lang w:val="uk-UA" w:eastAsia="zh-CN" w:bidi="hi-IN"/>
        </w:rPr>
        <w:lastRenderedPageBreak/>
        <w:t xml:space="preserve">впевненим та </w:t>
      </w:r>
      <w:r>
        <w:rPr>
          <w:rFonts w:eastAsia="Noto Serif CJK SC" w:cs="Lohit Devanagari"/>
          <w:bCs/>
          <w:color w:val="000000"/>
          <w:kern w:val="2"/>
          <w:sz w:val="28"/>
          <w:szCs w:val="28"/>
          <w:lang w:eastAsia="zh-CN" w:bidi="hi-IN"/>
        </w:rPr>
        <w:t>Low</w:t>
      </w:r>
      <w:r w:rsidRPr="003A2C8D">
        <w:rPr>
          <w:rFonts w:eastAsia="Noto Serif CJK SC" w:cs="Lohit Devanagari"/>
          <w:bCs/>
          <w:color w:val="000000"/>
          <w:kern w:val="2"/>
          <w:sz w:val="28"/>
          <w:szCs w:val="28"/>
          <w:lang w:val="uk-UA" w:eastAsia="zh-CN" w:bidi="hi-IN"/>
        </w:rPr>
        <w:t>-</w:t>
      </w:r>
      <w:r>
        <w:rPr>
          <w:rFonts w:eastAsia="Noto Serif CJK SC" w:cs="Lohit Devanagari"/>
          <w:bCs/>
          <w:color w:val="000000"/>
          <w:kern w:val="2"/>
          <w:sz w:val="28"/>
          <w:szCs w:val="28"/>
          <w:lang w:eastAsia="zh-CN" w:bidi="hi-IN"/>
        </w:rPr>
        <w:t>Rise</w:t>
      </w:r>
      <w:r w:rsidRPr="003A2C8D">
        <w:rPr>
          <w:rFonts w:eastAsia="Noto Serif CJK SC" w:cs="Lohit Devanagari"/>
          <w:bCs/>
          <w:color w:val="000000"/>
          <w:kern w:val="2"/>
          <w:sz w:val="28"/>
          <w:szCs w:val="28"/>
          <w:lang w:val="uk-UA" w:eastAsia="zh-CN" w:bidi="hi-IN"/>
        </w:rPr>
        <w:t xml:space="preserve"> </w:t>
      </w:r>
      <w:r>
        <w:rPr>
          <w:rFonts w:eastAsia="Noto Serif CJK SC" w:cs="Lohit Devanagari"/>
          <w:bCs/>
          <w:color w:val="000000"/>
          <w:kern w:val="2"/>
          <w:sz w:val="28"/>
          <w:szCs w:val="28"/>
          <w:lang w:val="uk-UA" w:eastAsia="zh-CN" w:bidi="hi-IN"/>
        </w:rPr>
        <w:t xml:space="preserve">коли його думка незавершена. </w:t>
      </w:r>
    </w:p>
    <w:p w14:paraId="68F63F54" w14:textId="77777777" w:rsidR="0040568C" w:rsidRPr="004466D0" w:rsidRDefault="0040568C" w:rsidP="0040568C">
      <w:pPr>
        <w:widowControl w:val="0"/>
        <w:spacing w:line="360" w:lineRule="auto"/>
        <w:jc w:val="both"/>
        <w:rPr>
          <w:sz w:val="28"/>
          <w:szCs w:val="20"/>
        </w:rPr>
      </w:pPr>
      <w:r w:rsidRPr="006F683B">
        <w:rPr>
          <w:rFonts w:eastAsia="Noto Serif CJK SC" w:cs="Lohit Devanagari"/>
          <w:color w:val="000000"/>
          <w:kern w:val="2"/>
          <w:sz w:val="28"/>
          <w:szCs w:val="28"/>
          <w:lang w:val="uk-UA" w:eastAsia="zh-CN" w:bidi="hi-IN"/>
        </w:rPr>
        <w:tab/>
      </w:r>
      <w:r>
        <w:rPr>
          <w:rFonts w:eastAsia="Noto Serif CJK SC" w:cs="Lohit Devanagari"/>
          <w:color w:val="000000"/>
          <w:kern w:val="2"/>
          <w:sz w:val="28"/>
          <w:szCs w:val="28"/>
          <w:lang w:val="uk-UA" w:eastAsia="zh-CN" w:bidi="hi-IN"/>
        </w:rPr>
        <w:t>Загалом можемо зробити висновок</w:t>
      </w:r>
      <w:r w:rsidRPr="004466D0">
        <w:rPr>
          <w:rFonts w:eastAsia="Noto Serif CJK SC" w:cs="Lohit Devanagari"/>
          <w:color w:val="000000"/>
          <w:kern w:val="2"/>
          <w:sz w:val="28"/>
          <w:szCs w:val="28"/>
          <w:lang w:val="uk-UA" w:eastAsia="zh-CN" w:bidi="hi-IN"/>
        </w:rPr>
        <w:t xml:space="preserve">, </w:t>
      </w:r>
      <w:r>
        <w:rPr>
          <w:rFonts w:eastAsia="Calibri" w:cs="Lohit Devanagari"/>
          <w:color w:val="000000"/>
          <w:kern w:val="2"/>
          <w:sz w:val="28"/>
          <w:szCs w:val="28"/>
          <w:lang w:val="uk-UA" w:eastAsia="zh-CN" w:bidi="hi-IN"/>
        </w:rPr>
        <w:t>що при вираженні яскравих емоцій</w:t>
      </w:r>
      <w:r w:rsidRPr="004466D0">
        <w:rPr>
          <w:rFonts w:eastAsia="Noto Serif CJK SC" w:cs="Lohit Devanagari"/>
          <w:color w:val="000000"/>
          <w:kern w:val="2"/>
          <w:sz w:val="28"/>
          <w:szCs w:val="28"/>
          <w:lang w:val="uk-UA" w:eastAsia="zh-CN" w:bidi="hi-IN"/>
        </w:rPr>
        <w:t xml:space="preserve">, таких як гнів чи образа, мовець дуже експресивно виражає свої емоції та почуття, використовуючи ядерний тон </w:t>
      </w:r>
      <w:r>
        <w:rPr>
          <w:rFonts w:eastAsia="Noto Serif CJK SC" w:cs="Lohit Devanagari"/>
          <w:color w:val="000000"/>
          <w:kern w:val="2"/>
          <w:sz w:val="28"/>
          <w:szCs w:val="28"/>
          <w:lang w:eastAsia="zh-CN" w:bidi="hi-IN"/>
        </w:rPr>
        <w:t>High</w:t>
      </w:r>
      <w:r w:rsidRPr="004466D0">
        <w:rPr>
          <w:rFonts w:eastAsia="Noto Serif CJK SC" w:cs="Lohit Devanagari"/>
          <w:color w:val="000000"/>
          <w:kern w:val="2"/>
          <w:sz w:val="28"/>
          <w:szCs w:val="28"/>
          <w:lang w:val="uk-UA" w:eastAsia="zh-CN" w:bidi="hi-IN"/>
        </w:rPr>
        <w:t>-</w:t>
      </w:r>
      <w:r>
        <w:rPr>
          <w:rFonts w:eastAsia="Noto Serif CJK SC" w:cs="Lohit Devanagari"/>
          <w:color w:val="000000"/>
          <w:kern w:val="2"/>
          <w:sz w:val="28"/>
          <w:szCs w:val="28"/>
          <w:lang w:eastAsia="zh-CN" w:bidi="hi-IN"/>
        </w:rPr>
        <w:t>Fall</w:t>
      </w:r>
      <w:r w:rsidRPr="004466D0">
        <w:rPr>
          <w:rFonts w:eastAsia="Noto Serif CJK SC" w:cs="Lohit Devanagari"/>
          <w:color w:val="000000"/>
          <w:kern w:val="2"/>
          <w:sz w:val="28"/>
          <w:szCs w:val="28"/>
          <w:lang w:val="uk-UA" w:eastAsia="zh-CN" w:bidi="hi-IN"/>
        </w:rPr>
        <w:t xml:space="preserve">. </w:t>
      </w:r>
      <w:r>
        <w:rPr>
          <w:rFonts w:eastAsia="Noto Serif CJK SC" w:cs="Lohit Devanagari"/>
          <w:color w:val="000000"/>
          <w:kern w:val="2"/>
          <w:sz w:val="28"/>
          <w:szCs w:val="28"/>
          <w:lang w:val="uk-UA" w:eastAsia="zh-CN" w:bidi="hi-IN"/>
        </w:rPr>
        <w:t>Сам актор не схильний до таких яскравих мелодійних оформлень у спонтанному мовленні</w:t>
      </w:r>
      <w:r w:rsidRPr="004466D0">
        <w:rPr>
          <w:rFonts w:eastAsia="Noto Serif CJK SC" w:cs="Lohit Devanagari"/>
          <w:color w:val="000000"/>
          <w:kern w:val="2"/>
          <w:sz w:val="28"/>
          <w:szCs w:val="28"/>
          <w:lang w:eastAsia="zh-CN" w:bidi="hi-IN"/>
        </w:rPr>
        <w:t>,</w:t>
      </w:r>
      <w:r>
        <w:rPr>
          <w:rFonts w:eastAsia="Noto Serif CJK SC" w:cs="Lohit Devanagari"/>
          <w:color w:val="000000"/>
          <w:kern w:val="2"/>
          <w:sz w:val="28"/>
          <w:szCs w:val="28"/>
          <w:lang w:eastAsia="zh-CN" w:bidi="hi-IN"/>
        </w:rPr>
        <w:t xml:space="preserve"> лише за комфортної обстановки та при емоції здивування він може використати ядерний тон High</w:t>
      </w:r>
      <w:r w:rsidRPr="004466D0">
        <w:rPr>
          <w:rFonts w:eastAsia="Noto Serif CJK SC" w:cs="Lohit Devanagari"/>
          <w:color w:val="000000"/>
          <w:kern w:val="2"/>
          <w:sz w:val="28"/>
          <w:szCs w:val="28"/>
          <w:lang w:eastAsia="zh-CN" w:bidi="hi-IN"/>
        </w:rPr>
        <w:t>-</w:t>
      </w:r>
      <w:r>
        <w:rPr>
          <w:rFonts w:eastAsia="Noto Serif CJK SC" w:cs="Lohit Devanagari"/>
          <w:color w:val="000000"/>
          <w:kern w:val="2"/>
          <w:sz w:val="28"/>
          <w:szCs w:val="28"/>
          <w:lang w:eastAsia="zh-CN" w:bidi="hi-IN"/>
        </w:rPr>
        <w:t>Rise</w:t>
      </w:r>
      <w:r w:rsidRPr="004466D0">
        <w:rPr>
          <w:sz w:val="28"/>
          <w:szCs w:val="20"/>
        </w:rPr>
        <w:t xml:space="preserve">, </w:t>
      </w:r>
      <w:r>
        <w:rPr>
          <w:sz w:val="28"/>
          <w:szCs w:val="20"/>
        </w:rPr>
        <w:t xml:space="preserve">що також є досить ясркавим. </w:t>
      </w:r>
    </w:p>
    <w:p w14:paraId="49E8669C" w14:textId="77777777" w:rsidR="0040568C" w:rsidRDefault="0040568C" w:rsidP="00BA46BE">
      <w:pPr>
        <w:widowControl w:val="0"/>
        <w:spacing w:line="360" w:lineRule="auto"/>
        <w:jc w:val="both"/>
        <w:rPr>
          <w:rFonts w:eastAsia="Noto Serif CJK SC"/>
          <w:color w:val="000000"/>
          <w:kern w:val="2"/>
          <w:sz w:val="28"/>
          <w:szCs w:val="28"/>
          <w:lang w:eastAsia="zh-CN" w:bidi="hi-IN"/>
        </w:rPr>
      </w:pPr>
      <w:r w:rsidRPr="006F683B">
        <w:rPr>
          <w:rFonts w:eastAsia="Calibri" w:cs="Lohit Devanagari"/>
          <w:color w:val="000000"/>
          <w:kern w:val="2"/>
          <w:sz w:val="28"/>
          <w:szCs w:val="28"/>
          <w:lang w:val="uk-UA" w:eastAsia="zh-CN" w:bidi="hi-IN"/>
        </w:rPr>
        <w:tab/>
        <w:t xml:space="preserve"> </w:t>
      </w:r>
      <w:r>
        <w:rPr>
          <w:rFonts w:eastAsia="Calibri" w:cs="Lohit Devanagari"/>
          <w:color w:val="000000"/>
          <w:kern w:val="2"/>
          <w:sz w:val="28"/>
          <w:szCs w:val="28"/>
          <w:lang w:val="uk-UA" w:eastAsia="zh-CN" w:bidi="hi-IN"/>
        </w:rPr>
        <w:t xml:space="preserve">Інтегральними показниками для вираження емоції гніву в усіх ролях актора (включаючи Джокера та Коммода) є </w:t>
      </w:r>
      <w:r w:rsidRPr="00AD5050">
        <w:rPr>
          <w:rFonts w:eastAsia="Calibri"/>
          <w:color w:val="000000"/>
          <w:kern w:val="2"/>
          <w:sz w:val="28"/>
          <w:szCs w:val="28"/>
          <w:lang w:eastAsia="zh-CN" w:bidi="hi-IN"/>
        </w:rPr>
        <w:t>Br.D.S.H.</w:t>
      </w:r>
      <w:r w:rsidRPr="00AD5050">
        <w:rPr>
          <w:rFonts w:eastAsia="Noto Serif CJK SC"/>
          <w:kern w:val="2"/>
          <w:sz w:val="28"/>
          <w:szCs w:val="28"/>
          <w:lang w:eastAsia="zh-CN" w:bidi="hi-IN"/>
        </w:rPr>
        <w:t xml:space="preserve">  + </w:t>
      </w:r>
      <w:r w:rsidRPr="00AD5050">
        <w:rPr>
          <w:rFonts w:eastAsia="Calibri"/>
          <w:kern w:val="2"/>
          <w:sz w:val="28"/>
          <w:szCs w:val="28"/>
          <w:lang w:val="uk-UA" w:eastAsia="zh-CN" w:bidi="hi-IN"/>
        </w:rPr>
        <w:t>H-F</w:t>
      </w:r>
      <w:r>
        <w:rPr>
          <w:rFonts w:eastAsia="Calibri"/>
          <w:kern w:val="2"/>
          <w:sz w:val="28"/>
          <w:szCs w:val="28"/>
          <w:lang w:val="uk-UA" w:eastAsia="zh-CN" w:bidi="hi-IN"/>
        </w:rPr>
        <w:t xml:space="preserve">. Образа - </w:t>
      </w:r>
      <w:r w:rsidRPr="00AD5050">
        <w:rPr>
          <w:rFonts w:eastAsia="Calibri"/>
          <w:color w:val="000000"/>
          <w:kern w:val="2"/>
          <w:sz w:val="28"/>
          <w:szCs w:val="28"/>
          <w:lang w:val="uk-UA" w:eastAsia="zh-CN" w:bidi="hi-IN"/>
        </w:rPr>
        <w:t>D.S.H.  + L-F</w:t>
      </w:r>
      <w:r>
        <w:rPr>
          <w:rFonts w:eastAsia="Calibri"/>
          <w:color w:val="000000"/>
          <w:kern w:val="2"/>
          <w:sz w:val="28"/>
          <w:szCs w:val="28"/>
          <w:lang w:val="uk-UA" w:eastAsia="zh-CN" w:bidi="hi-IN"/>
        </w:rPr>
        <w:t xml:space="preserve">. Впевненість </w:t>
      </w:r>
      <w:r w:rsidRPr="00AD5050">
        <w:rPr>
          <w:rFonts w:eastAsia="Calibri"/>
          <w:color w:val="000000"/>
          <w:kern w:val="2"/>
          <w:sz w:val="28"/>
          <w:szCs w:val="28"/>
          <w:lang w:val="uk-UA" w:eastAsia="zh-CN" w:bidi="hi-IN"/>
        </w:rPr>
        <w:t xml:space="preserve">- </w:t>
      </w:r>
      <w:r w:rsidRPr="00AD5050">
        <w:rPr>
          <w:rFonts w:eastAsia="Noto Serif CJK SC"/>
          <w:color w:val="000000"/>
          <w:kern w:val="2"/>
          <w:sz w:val="28"/>
          <w:szCs w:val="28"/>
          <w:lang w:val="uk-UA" w:eastAsia="zh-CN" w:bidi="hi-IN"/>
        </w:rPr>
        <w:t>D.S.H.  + L-F</w:t>
      </w:r>
      <w:r>
        <w:rPr>
          <w:rFonts w:eastAsia="Noto Serif CJK SC"/>
          <w:color w:val="000000"/>
          <w:kern w:val="2"/>
          <w:sz w:val="28"/>
          <w:szCs w:val="28"/>
          <w:lang w:val="uk-UA" w:eastAsia="zh-CN" w:bidi="hi-IN"/>
        </w:rPr>
        <w:t>. Наявність інтегральних показників для всіх ролей мовця підкреслює характерні способи використання цих мелодійних оформлень для вираження конкретних емоцій</w:t>
      </w:r>
      <w:r w:rsidRPr="00AD5050">
        <w:rPr>
          <w:rFonts w:eastAsia="Noto Serif CJK SC"/>
          <w:color w:val="000000"/>
          <w:kern w:val="2"/>
          <w:sz w:val="28"/>
          <w:szCs w:val="28"/>
          <w:lang w:eastAsia="zh-CN" w:bidi="hi-IN"/>
        </w:rPr>
        <w:t>,</w:t>
      </w:r>
      <w:r>
        <w:rPr>
          <w:rFonts w:eastAsia="Noto Serif CJK SC"/>
          <w:color w:val="000000"/>
          <w:kern w:val="2"/>
          <w:sz w:val="28"/>
          <w:szCs w:val="28"/>
          <w:lang w:eastAsia="zh-CN" w:bidi="hi-IN"/>
        </w:rPr>
        <w:t xml:space="preserve"> що</w:t>
      </w:r>
      <w:r w:rsidRPr="00AD5050">
        <w:rPr>
          <w:rFonts w:eastAsia="Noto Serif CJK SC"/>
          <w:color w:val="000000"/>
          <w:kern w:val="2"/>
          <w:sz w:val="28"/>
          <w:szCs w:val="28"/>
          <w:lang w:eastAsia="zh-CN" w:bidi="hi-IN"/>
        </w:rPr>
        <w:t xml:space="preserve"> </w:t>
      </w:r>
      <w:r>
        <w:rPr>
          <w:rFonts w:eastAsia="Noto Serif CJK SC"/>
          <w:color w:val="000000"/>
          <w:kern w:val="2"/>
          <w:sz w:val="28"/>
          <w:szCs w:val="28"/>
          <w:lang w:eastAsia="zh-CN" w:bidi="hi-IN"/>
        </w:rPr>
        <w:t>притаманні для актора Хоакіна Фенікса.</w:t>
      </w:r>
    </w:p>
    <w:p w14:paraId="73B55A7E"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0F5D7C3A"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107378A4"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38E7EE91"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34B7F2FD"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0FF1A43D"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443660D9"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752E3082"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0807D69A"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2FC090A9"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097A7E83"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3B541645"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23E73520"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77EDE137"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7BE5FDF4"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414C66F6" w14:textId="77777777" w:rsidR="00FD5082" w:rsidRDefault="00FD5082" w:rsidP="00BA46BE">
      <w:pPr>
        <w:widowControl w:val="0"/>
        <w:spacing w:line="360" w:lineRule="auto"/>
        <w:jc w:val="both"/>
        <w:rPr>
          <w:rFonts w:eastAsia="Noto Serif CJK SC"/>
          <w:color w:val="000000"/>
          <w:kern w:val="2"/>
          <w:sz w:val="28"/>
          <w:szCs w:val="28"/>
          <w:lang w:eastAsia="zh-CN" w:bidi="hi-IN"/>
        </w:rPr>
      </w:pPr>
    </w:p>
    <w:p w14:paraId="2B16C5CF" w14:textId="77777777" w:rsidR="00FD5082" w:rsidRPr="00BA46BE" w:rsidRDefault="00FD5082" w:rsidP="00BA46BE">
      <w:pPr>
        <w:widowControl w:val="0"/>
        <w:spacing w:line="360" w:lineRule="auto"/>
        <w:jc w:val="both"/>
        <w:rPr>
          <w:sz w:val="20"/>
          <w:szCs w:val="20"/>
        </w:rPr>
      </w:pPr>
    </w:p>
    <w:p w14:paraId="23AF52E5" w14:textId="77777777" w:rsidR="0040568C" w:rsidRDefault="0040568C" w:rsidP="00F320B7">
      <w:pPr>
        <w:jc w:val="center"/>
        <w:rPr>
          <w:b/>
          <w:sz w:val="28"/>
        </w:rPr>
      </w:pPr>
      <w:r w:rsidRPr="00BA46BE">
        <w:rPr>
          <w:b/>
          <w:sz w:val="28"/>
        </w:rPr>
        <w:lastRenderedPageBreak/>
        <w:t>ЗАКЛЮЧЕННЯ</w:t>
      </w:r>
    </w:p>
    <w:p w14:paraId="180BD39D" w14:textId="77777777" w:rsidR="00F320B7" w:rsidRPr="00BA46BE" w:rsidRDefault="00F320B7" w:rsidP="00F320B7">
      <w:pPr>
        <w:jc w:val="center"/>
        <w:rPr>
          <w:b/>
          <w:sz w:val="28"/>
        </w:rPr>
      </w:pPr>
    </w:p>
    <w:p w14:paraId="18C1FF43" w14:textId="77777777" w:rsidR="0040568C" w:rsidRPr="008E3A73" w:rsidRDefault="0040568C" w:rsidP="0040568C">
      <w:pPr>
        <w:spacing w:line="360" w:lineRule="auto"/>
        <w:ind w:firstLine="720"/>
        <w:jc w:val="both"/>
        <w:rPr>
          <w:sz w:val="28"/>
          <w:szCs w:val="28"/>
        </w:rPr>
      </w:pPr>
      <w:r w:rsidRPr="008E3A73">
        <w:rPr>
          <w:sz w:val="28"/>
          <w:szCs w:val="28"/>
        </w:rPr>
        <w:t>З розвитком масової інформації та демократизацією суспільства відбуваються значні трансформації мовних процесів, обумовлені боротьбою за контроль інформаційного простору. Це змінює традиційні акценти лінгвістичних досліджень, особливо в галузі дискурсології.</w:t>
      </w:r>
    </w:p>
    <w:p w14:paraId="656A5CEB" w14:textId="77777777" w:rsidR="0040568C" w:rsidRPr="008E3A73" w:rsidRDefault="0040568C" w:rsidP="0040568C">
      <w:pPr>
        <w:spacing w:line="360" w:lineRule="auto"/>
        <w:ind w:firstLine="720"/>
        <w:jc w:val="both"/>
        <w:rPr>
          <w:sz w:val="28"/>
          <w:szCs w:val="28"/>
        </w:rPr>
      </w:pPr>
      <w:r w:rsidRPr="008E3A73">
        <w:rPr>
          <w:sz w:val="28"/>
          <w:szCs w:val="28"/>
        </w:rPr>
        <w:t>Кінодискурс, як одна з форм дискурсу, набуває популярності в XX–XXI століттях, стаючи важливою формою масової комунікації. Він поєднує риси звичайного мовного спілкування та мультимодальності, характеризуючись інтерактивністю, символізмом і синтезом вербальних і невербальних елементів. Особливе значення мають мовленнєві й просодичні портрети, що формують його унікальність.</w:t>
      </w:r>
    </w:p>
    <w:p w14:paraId="3C7B8A53" w14:textId="77777777" w:rsidR="0040568C" w:rsidRDefault="0040568C" w:rsidP="0040568C">
      <w:pPr>
        <w:spacing w:before="57" w:after="57" w:line="360" w:lineRule="auto"/>
        <w:ind w:firstLine="709"/>
        <w:jc w:val="both"/>
        <w:rPr>
          <w:color w:val="202124"/>
          <w:sz w:val="28"/>
          <w:szCs w:val="28"/>
          <w:lang w:val="uk-UA"/>
        </w:rPr>
      </w:pPr>
      <w:r w:rsidRPr="00030C8D">
        <w:rPr>
          <w:color w:val="202124"/>
          <w:sz w:val="28"/>
          <w:szCs w:val="28"/>
          <w:lang w:val="uk-UA"/>
        </w:rPr>
        <w:t>Усі елементи невербальної комунікації відіграють важливу роль у повному розкритті змісту переданої інформації, що можливо лише за умови спільного розуміння учасниками процесу значення використовуваних знаків. Невербальні засоби не лише підсилюють чи послаблюють вербальний вплив, але й сприяють виявленню такого важливого аспекту комунікації, як наміри її учасників, забезпечуючи більш глибоке розуміння контексту і змісту повідомлення.</w:t>
      </w:r>
    </w:p>
    <w:p w14:paraId="6A765BA8" w14:textId="77777777" w:rsidR="00632356" w:rsidRPr="00632356" w:rsidRDefault="00632356" w:rsidP="00E8004C">
      <w:pPr>
        <w:spacing w:line="360" w:lineRule="auto"/>
        <w:ind w:firstLine="708"/>
        <w:jc w:val="both"/>
        <w:rPr>
          <w:sz w:val="28"/>
          <w:szCs w:val="28"/>
          <w:lang w:val="uk-UA"/>
        </w:rPr>
      </w:pPr>
      <w:r w:rsidRPr="00632356">
        <w:rPr>
          <w:sz w:val="28"/>
          <w:szCs w:val="28"/>
          <w:lang w:val="uk-UA"/>
        </w:rPr>
        <w:t xml:space="preserve">У цій роботі проведено перцептивний аналіз, за результатами якого отримано попередні суб’єктивні дані щодо загальної інтонаційної структури мовлення актора Хоакіна Фенікса в різних комунікативних ситуаціях. Це дає змогу порівняти мовленнєві оформлення актора в залежності від його емоційного стану та виду комунікації. </w:t>
      </w:r>
    </w:p>
    <w:p w14:paraId="59A71D23" w14:textId="77777777" w:rsidR="00632356" w:rsidRPr="00632356" w:rsidRDefault="00632356" w:rsidP="00E8004C">
      <w:pPr>
        <w:spacing w:line="360" w:lineRule="auto"/>
        <w:ind w:firstLine="708"/>
        <w:jc w:val="both"/>
        <w:rPr>
          <w:sz w:val="28"/>
          <w:szCs w:val="28"/>
          <w:lang w:val="uk-UA"/>
        </w:rPr>
      </w:pPr>
      <w:r w:rsidRPr="00632356">
        <w:rPr>
          <w:sz w:val="28"/>
          <w:szCs w:val="28"/>
          <w:lang w:val="uk-UA"/>
        </w:rPr>
        <w:t xml:space="preserve">Також у Додатку 1 наведено результати аудиторського аналізу, які дозволяють зробити висновки про особливості інтонаційного оформлення мовлення актора, що відображає специфіку його персонажного та спонтанного мовлення. У відсотках відображена частота використання низької або високої гучності, повільного або швидкого темпу, низької або високої висоти голосу, які просодичні засоби слугують для вираження мовця та емоція що превалює. </w:t>
      </w:r>
    </w:p>
    <w:p w14:paraId="7B15B123" w14:textId="77777777" w:rsidR="00632356" w:rsidRDefault="00632356" w:rsidP="00E8004C">
      <w:pPr>
        <w:spacing w:line="360" w:lineRule="auto"/>
        <w:ind w:firstLine="708"/>
        <w:jc w:val="both"/>
        <w:rPr>
          <w:sz w:val="28"/>
          <w:szCs w:val="28"/>
          <w:lang w:val="uk-UA"/>
        </w:rPr>
      </w:pPr>
      <w:r w:rsidRPr="00632356">
        <w:rPr>
          <w:sz w:val="28"/>
          <w:szCs w:val="28"/>
          <w:lang w:val="uk-UA"/>
        </w:rPr>
        <w:lastRenderedPageBreak/>
        <w:t xml:space="preserve">У межах цього дослідження було проведено перцептивний аналіз фрагментів із фільмів «Джокер», «Гладіатор», «Наполеон», інтерв’ю та церемонії вручення Оскара. Метою аналізу було порівняння змін інтонаційних параметрів мовлення актора Хоакіна Фенікса в різних контекстах. </w:t>
      </w:r>
    </w:p>
    <w:p w14:paraId="0A397B5D" w14:textId="77777777" w:rsidR="00632356" w:rsidRDefault="00632356" w:rsidP="00E8004C">
      <w:pPr>
        <w:spacing w:line="360" w:lineRule="auto"/>
        <w:ind w:firstLine="708"/>
        <w:jc w:val="both"/>
        <w:rPr>
          <w:sz w:val="28"/>
          <w:szCs w:val="28"/>
          <w:lang w:val="uk-UA"/>
        </w:rPr>
      </w:pPr>
      <w:r w:rsidRPr="00632356">
        <w:rPr>
          <w:sz w:val="28"/>
          <w:szCs w:val="28"/>
          <w:lang w:val="uk-UA"/>
        </w:rPr>
        <w:t xml:space="preserve">Додатково були отримані дані щодо частоти використання мелодійних інтонаційних схем, які залежать від емоційного стану актора. Були виділені диференційні та інтегральні показники мовлення актора, що дало змогу краще розуміти які інтонаційні шкали та ядерні тони мовець використовує для вираження тих чи інших емоцій у зображувальному та спонтанному дискурсі. </w:t>
      </w:r>
    </w:p>
    <w:p w14:paraId="5A3E44C6" w14:textId="77777777" w:rsidR="00632356" w:rsidRPr="00632356" w:rsidRDefault="00632356" w:rsidP="00E8004C">
      <w:pPr>
        <w:spacing w:line="360" w:lineRule="auto"/>
        <w:ind w:firstLine="708"/>
        <w:jc w:val="both"/>
        <w:rPr>
          <w:sz w:val="28"/>
          <w:szCs w:val="28"/>
          <w:lang w:val="uk-UA"/>
        </w:rPr>
      </w:pPr>
      <w:r w:rsidRPr="00632356">
        <w:rPr>
          <w:sz w:val="28"/>
          <w:szCs w:val="28"/>
          <w:lang w:val="uk-UA"/>
        </w:rPr>
        <w:t>Було проаналізовано паравербальні характеристики мовлення актора в персонажному та автентичному контекстах, що дозволило глибше зрозуміти взаємозв’язок між емоційним станом і мовленнєвими особливостями мовця.</w:t>
      </w:r>
    </w:p>
    <w:p w14:paraId="21E13D4B" w14:textId="77777777" w:rsidR="00FD43FA" w:rsidRDefault="00632356" w:rsidP="00E8004C">
      <w:pPr>
        <w:pStyle w:val="af2"/>
        <w:ind w:left="0"/>
        <w:jc w:val="both"/>
        <w:rPr>
          <w:lang w:val="uk-UA"/>
        </w:rPr>
      </w:pPr>
      <w:r w:rsidRPr="00632356">
        <w:rPr>
          <w:sz w:val="28"/>
          <w:szCs w:val="28"/>
          <w:lang w:val="uk-UA"/>
        </w:rPr>
        <w:t> </w:t>
      </w:r>
    </w:p>
    <w:p w14:paraId="58F92629" w14:textId="77777777" w:rsidR="00FD43FA" w:rsidRDefault="00FD43FA" w:rsidP="00E8004C">
      <w:pPr>
        <w:pStyle w:val="af2"/>
        <w:ind w:left="0"/>
        <w:jc w:val="both"/>
        <w:rPr>
          <w:lang w:val="uk-UA"/>
        </w:rPr>
      </w:pPr>
    </w:p>
    <w:p w14:paraId="6939CA69" w14:textId="77777777" w:rsidR="00FD43FA" w:rsidRDefault="00FD43FA">
      <w:pPr>
        <w:pStyle w:val="af2"/>
        <w:ind w:left="0"/>
        <w:rPr>
          <w:lang w:val="uk-UA"/>
        </w:rPr>
      </w:pPr>
    </w:p>
    <w:p w14:paraId="6916FDFA" w14:textId="77777777" w:rsidR="00FD43FA" w:rsidRDefault="00FD43FA">
      <w:pPr>
        <w:pStyle w:val="af2"/>
        <w:ind w:left="0"/>
        <w:rPr>
          <w:lang w:val="uk-UA"/>
        </w:rPr>
      </w:pPr>
    </w:p>
    <w:p w14:paraId="321A45E0" w14:textId="77777777" w:rsidR="00FD43FA" w:rsidRDefault="00FD43FA">
      <w:pPr>
        <w:pStyle w:val="af2"/>
        <w:ind w:left="0"/>
        <w:rPr>
          <w:lang w:val="uk-UA"/>
        </w:rPr>
      </w:pPr>
    </w:p>
    <w:p w14:paraId="34F764FD" w14:textId="77777777" w:rsidR="00FD43FA" w:rsidRDefault="00FD43FA">
      <w:pPr>
        <w:pStyle w:val="af2"/>
        <w:ind w:left="0"/>
        <w:rPr>
          <w:lang w:val="uk-UA"/>
        </w:rPr>
      </w:pPr>
    </w:p>
    <w:p w14:paraId="11EA03BF" w14:textId="77777777" w:rsidR="00FD43FA" w:rsidRDefault="00FD43FA">
      <w:pPr>
        <w:pStyle w:val="af2"/>
        <w:ind w:left="0"/>
        <w:rPr>
          <w:lang w:val="uk-UA"/>
        </w:rPr>
      </w:pPr>
    </w:p>
    <w:p w14:paraId="599E74F3" w14:textId="77777777" w:rsidR="00FD43FA" w:rsidRDefault="00FD43FA">
      <w:pPr>
        <w:pStyle w:val="af2"/>
        <w:ind w:left="0"/>
        <w:rPr>
          <w:lang w:val="uk-UA"/>
        </w:rPr>
      </w:pPr>
    </w:p>
    <w:p w14:paraId="2EF981D1" w14:textId="77777777" w:rsidR="00FD43FA" w:rsidRDefault="00FD43FA">
      <w:pPr>
        <w:pStyle w:val="af2"/>
        <w:ind w:left="0"/>
        <w:rPr>
          <w:lang w:val="uk-UA"/>
        </w:rPr>
      </w:pPr>
    </w:p>
    <w:p w14:paraId="34F60C36" w14:textId="77777777" w:rsidR="00BA46BE" w:rsidRDefault="00BA46BE">
      <w:pPr>
        <w:pStyle w:val="af2"/>
        <w:ind w:left="0"/>
        <w:rPr>
          <w:lang w:val="uk-UA"/>
        </w:rPr>
      </w:pPr>
    </w:p>
    <w:p w14:paraId="5E3F52ED" w14:textId="77777777" w:rsidR="00BA46BE" w:rsidRDefault="00BA46BE">
      <w:pPr>
        <w:pStyle w:val="af2"/>
        <w:ind w:left="0"/>
        <w:rPr>
          <w:lang w:val="uk-UA"/>
        </w:rPr>
      </w:pPr>
    </w:p>
    <w:p w14:paraId="3E5D29BC" w14:textId="77777777" w:rsidR="00BA46BE" w:rsidRDefault="00BA46BE">
      <w:pPr>
        <w:pStyle w:val="af2"/>
        <w:ind w:left="0"/>
        <w:rPr>
          <w:lang w:val="uk-UA"/>
        </w:rPr>
      </w:pPr>
    </w:p>
    <w:p w14:paraId="1716F0C2" w14:textId="77777777" w:rsidR="00BA46BE" w:rsidRDefault="00BA46BE">
      <w:pPr>
        <w:pStyle w:val="af2"/>
        <w:ind w:left="0"/>
        <w:rPr>
          <w:lang w:val="uk-UA"/>
        </w:rPr>
      </w:pPr>
    </w:p>
    <w:p w14:paraId="661F05AF" w14:textId="77777777" w:rsidR="00BA46BE" w:rsidRDefault="00BA46BE">
      <w:pPr>
        <w:pStyle w:val="af2"/>
        <w:ind w:left="0"/>
        <w:rPr>
          <w:lang w:val="uk-UA"/>
        </w:rPr>
      </w:pPr>
    </w:p>
    <w:p w14:paraId="4F2A0827" w14:textId="77777777" w:rsidR="00BA46BE" w:rsidRDefault="00BA46BE">
      <w:pPr>
        <w:pStyle w:val="af2"/>
        <w:ind w:left="0"/>
        <w:rPr>
          <w:lang w:val="uk-UA"/>
        </w:rPr>
      </w:pPr>
    </w:p>
    <w:p w14:paraId="1A87AA7E" w14:textId="77777777" w:rsidR="00BA46BE" w:rsidRDefault="00BA46BE">
      <w:pPr>
        <w:pStyle w:val="af2"/>
        <w:ind w:left="0"/>
        <w:rPr>
          <w:lang w:val="uk-UA"/>
        </w:rPr>
      </w:pPr>
    </w:p>
    <w:p w14:paraId="61A473F2" w14:textId="77777777" w:rsidR="00BA46BE" w:rsidRDefault="00BA46BE">
      <w:pPr>
        <w:pStyle w:val="af2"/>
        <w:ind w:left="0"/>
        <w:rPr>
          <w:lang w:val="uk-UA"/>
        </w:rPr>
      </w:pPr>
    </w:p>
    <w:p w14:paraId="7D00F263" w14:textId="77777777" w:rsidR="00BA46BE" w:rsidRDefault="00BA46BE">
      <w:pPr>
        <w:pStyle w:val="af2"/>
        <w:ind w:left="0"/>
        <w:rPr>
          <w:lang w:val="uk-UA"/>
        </w:rPr>
      </w:pPr>
    </w:p>
    <w:p w14:paraId="285FBA40" w14:textId="77777777" w:rsidR="00FD43FA" w:rsidRDefault="00FD43FA">
      <w:pPr>
        <w:pStyle w:val="af2"/>
        <w:ind w:left="0"/>
        <w:rPr>
          <w:lang w:val="uk-UA"/>
        </w:rPr>
      </w:pPr>
    </w:p>
    <w:p w14:paraId="7B78ED82" w14:textId="77777777" w:rsidR="00D779B6" w:rsidRDefault="00D779B6">
      <w:pPr>
        <w:pStyle w:val="af2"/>
        <w:ind w:left="0"/>
        <w:rPr>
          <w:lang w:val="uk-UA"/>
        </w:rPr>
      </w:pPr>
    </w:p>
    <w:p w14:paraId="693C8045" w14:textId="77777777" w:rsidR="00D779B6" w:rsidRDefault="00D779B6">
      <w:pPr>
        <w:pStyle w:val="af2"/>
        <w:ind w:left="0"/>
        <w:rPr>
          <w:lang w:val="uk-UA"/>
        </w:rPr>
      </w:pPr>
    </w:p>
    <w:p w14:paraId="5111D492" w14:textId="77777777" w:rsidR="00D779B6" w:rsidRDefault="00D779B6">
      <w:pPr>
        <w:pStyle w:val="af2"/>
        <w:ind w:left="0"/>
        <w:rPr>
          <w:lang w:val="uk-UA"/>
        </w:rPr>
      </w:pPr>
    </w:p>
    <w:p w14:paraId="3414C865" w14:textId="77777777" w:rsidR="00D779B6" w:rsidRDefault="00D779B6">
      <w:pPr>
        <w:pStyle w:val="af2"/>
        <w:ind w:left="0"/>
        <w:rPr>
          <w:lang w:val="uk-UA"/>
        </w:rPr>
      </w:pPr>
    </w:p>
    <w:p w14:paraId="1C589EFD" w14:textId="77777777" w:rsidR="00E8004C" w:rsidRDefault="00E8004C">
      <w:pPr>
        <w:pStyle w:val="af2"/>
        <w:ind w:left="0"/>
        <w:rPr>
          <w:lang w:val="uk-UA"/>
        </w:rPr>
      </w:pPr>
    </w:p>
    <w:p w14:paraId="0ED810A7" w14:textId="77777777" w:rsidR="00E8004C" w:rsidRDefault="00E8004C">
      <w:pPr>
        <w:pStyle w:val="af2"/>
        <w:ind w:left="0"/>
        <w:rPr>
          <w:lang w:val="uk-UA"/>
        </w:rPr>
      </w:pPr>
    </w:p>
    <w:p w14:paraId="120387C0" w14:textId="77777777" w:rsidR="00E8004C" w:rsidRDefault="00E8004C">
      <w:pPr>
        <w:pStyle w:val="af2"/>
        <w:ind w:left="0"/>
        <w:rPr>
          <w:lang w:val="uk-UA"/>
        </w:rPr>
      </w:pPr>
    </w:p>
    <w:p w14:paraId="2C7B8341" w14:textId="77777777" w:rsidR="00E8004C" w:rsidRDefault="00E8004C">
      <w:pPr>
        <w:pStyle w:val="af2"/>
        <w:ind w:left="0"/>
        <w:rPr>
          <w:lang w:val="uk-UA"/>
        </w:rPr>
      </w:pPr>
    </w:p>
    <w:p w14:paraId="1967186D" w14:textId="77777777" w:rsidR="00D779B6" w:rsidRDefault="00D779B6">
      <w:pPr>
        <w:pStyle w:val="af2"/>
        <w:ind w:left="0"/>
        <w:rPr>
          <w:lang w:val="uk-UA"/>
        </w:rPr>
      </w:pPr>
    </w:p>
    <w:p w14:paraId="2320CFD6" w14:textId="77777777" w:rsidR="00D779B6" w:rsidRDefault="00D779B6">
      <w:pPr>
        <w:pStyle w:val="af2"/>
        <w:ind w:left="0"/>
        <w:rPr>
          <w:lang w:val="uk-UA"/>
        </w:rPr>
      </w:pPr>
    </w:p>
    <w:p w14:paraId="3CD20E19" w14:textId="77777777" w:rsidR="00D779B6" w:rsidRDefault="00D779B6">
      <w:pPr>
        <w:pStyle w:val="af2"/>
        <w:ind w:left="0"/>
        <w:rPr>
          <w:lang w:val="uk-UA"/>
        </w:rPr>
      </w:pPr>
    </w:p>
    <w:p w14:paraId="6173A840" w14:textId="77777777" w:rsidR="00FD43FA" w:rsidRDefault="00FD43FA">
      <w:pPr>
        <w:pStyle w:val="af2"/>
        <w:ind w:left="0"/>
        <w:rPr>
          <w:lang w:val="uk-UA"/>
        </w:rPr>
      </w:pPr>
    </w:p>
    <w:p w14:paraId="2D0A90EB" w14:textId="77777777" w:rsidR="00D13A5C" w:rsidRDefault="00D13A5C" w:rsidP="00D13A5C">
      <w:pPr>
        <w:tabs>
          <w:tab w:val="left" w:pos="7088"/>
        </w:tabs>
        <w:ind w:right="49"/>
        <w:jc w:val="center"/>
        <w:rPr>
          <w:b/>
          <w:sz w:val="28"/>
          <w:szCs w:val="28"/>
          <w:lang w:val="uk-UA"/>
        </w:rPr>
      </w:pPr>
      <w:r>
        <w:rPr>
          <w:b/>
          <w:sz w:val="28"/>
          <w:szCs w:val="28"/>
          <w:lang w:val="uk-UA"/>
        </w:rPr>
        <w:lastRenderedPageBreak/>
        <w:t>СПИСОК ВИКОРИСТАНИХ ДЖЕРЕЛ</w:t>
      </w:r>
    </w:p>
    <w:p w14:paraId="09664FE8" w14:textId="77777777" w:rsidR="00D13A5C" w:rsidRPr="001959AD" w:rsidRDefault="00D13A5C" w:rsidP="00D13A5C">
      <w:pPr>
        <w:numPr>
          <w:ilvl w:val="0"/>
          <w:numId w:val="7"/>
        </w:numPr>
        <w:spacing w:line="360" w:lineRule="auto"/>
        <w:jc w:val="both"/>
        <w:rPr>
          <w:sz w:val="28"/>
          <w:szCs w:val="28"/>
        </w:rPr>
      </w:pPr>
      <w:r w:rsidRPr="001959AD">
        <w:rPr>
          <w:sz w:val="28"/>
          <w:szCs w:val="28"/>
        </w:rPr>
        <w:t>Агафонова Н. А. Экранное искусство: художественная и коммуникативная специфика. Минск.: БГУ культуры и искусств, 2009. 273 с.</w:t>
      </w:r>
    </w:p>
    <w:p w14:paraId="3514242A" w14:textId="77777777" w:rsidR="00D13A5C" w:rsidRPr="001959AD" w:rsidRDefault="00D13A5C" w:rsidP="00D13A5C">
      <w:pPr>
        <w:numPr>
          <w:ilvl w:val="0"/>
          <w:numId w:val="7"/>
        </w:numPr>
        <w:spacing w:line="360" w:lineRule="auto"/>
        <w:jc w:val="both"/>
        <w:rPr>
          <w:sz w:val="28"/>
          <w:szCs w:val="28"/>
          <w:lang w:val="uk-UA"/>
        </w:rPr>
      </w:pPr>
      <w:r w:rsidRPr="001959AD">
        <w:rPr>
          <w:sz w:val="28"/>
          <w:szCs w:val="28"/>
          <w:lang w:val="uk-UA"/>
        </w:rPr>
        <w:t>Арутюнова, Н.Д. Дискурс / Н.Д. Арутюнова // Лингвистический энциклопедический словарь / Гл. ред. В.Н. Ярцева – М. : Сов. Энциклопедия, 1990. – С. 136–137.</w:t>
      </w:r>
    </w:p>
    <w:p w14:paraId="60BC3187" w14:textId="77777777" w:rsidR="00D13A5C" w:rsidRPr="001959AD" w:rsidRDefault="00D13A5C" w:rsidP="00D13A5C">
      <w:pPr>
        <w:numPr>
          <w:ilvl w:val="0"/>
          <w:numId w:val="7"/>
        </w:numPr>
        <w:spacing w:line="360" w:lineRule="auto"/>
        <w:jc w:val="both"/>
        <w:rPr>
          <w:sz w:val="28"/>
          <w:szCs w:val="28"/>
          <w:lang w:val="uk-UA"/>
        </w:rPr>
      </w:pPr>
      <w:r w:rsidRPr="001959AD">
        <w:rPr>
          <w:sz w:val="28"/>
          <w:szCs w:val="28"/>
        </w:rPr>
        <w:t>Балли Ш. Французская стилистика</w:t>
      </w:r>
      <w:r w:rsidRPr="001959AD">
        <w:rPr>
          <w:sz w:val="28"/>
          <w:szCs w:val="28"/>
          <w:shd w:val="clear" w:color="auto" w:fill="FFFFFF"/>
        </w:rPr>
        <w:t xml:space="preserve"> 2-е изд., стереотипное. — М.: Эдиториал УРСС, 2001. — 392 с. — ISBN 5-8360-0407-2</w:t>
      </w:r>
    </w:p>
    <w:p w14:paraId="2EC4F2D1" w14:textId="77777777" w:rsidR="00D13A5C" w:rsidRPr="001959AD" w:rsidRDefault="00D13A5C" w:rsidP="00D13A5C">
      <w:pPr>
        <w:pStyle w:val="af2"/>
        <w:numPr>
          <w:ilvl w:val="0"/>
          <w:numId w:val="7"/>
        </w:numPr>
        <w:overflowPunct w:val="0"/>
        <w:spacing w:line="360" w:lineRule="auto"/>
        <w:jc w:val="both"/>
        <w:rPr>
          <w:sz w:val="28"/>
          <w:szCs w:val="28"/>
        </w:rPr>
      </w:pPr>
      <w:r w:rsidRPr="001959AD">
        <w:rPr>
          <w:sz w:val="28"/>
          <w:szCs w:val="28"/>
        </w:rPr>
        <w:t>Бацевич Ф. С. Основи комунікативної лінгвістики. К.: Академія, 2014. 344с.</w:t>
      </w:r>
    </w:p>
    <w:p w14:paraId="54A40F8B" w14:textId="77777777" w:rsidR="00D13A5C" w:rsidRPr="001959AD" w:rsidRDefault="00D13A5C" w:rsidP="00D13A5C">
      <w:pPr>
        <w:pStyle w:val="af2"/>
        <w:numPr>
          <w:ilvl w:val="0"/>
          <w:numId w:val="7"/>
        </w:numPr>
        <w:overflowPunct w:val="0"/>
        <w:spacing w:line="360" w:lineRule="auto"/>
        <w:jc w:val="both"/>
        <w:rPr>
          <w:sz w:val="28"/>
          <w:szCs w:val="28"/>
        </w:rPr>
      </w:pPr>
      <w:r w:rsidRPr="001959AD">
        <w:rPr>
          <w:sz w:val="28"/>
          <w:szCs w:val="28"/>
        </w:rPr>
        <w:t>Бацевич Ф.С. Словник термінів міжкультурної комунікації. К.: Академія, 2012. 222 с.</w:t>
      </w:r>
    </w:p>
    <w:p w14:paraId="34F53C9C" w14:textId="77777777" w:rsidR="00D13A5C" w:rsidRPr="001959AD" w:rsidRDefault="00D13A5C" w:rsidP="00D13A5C">
      <w:pPr>
        <w:numPr>
          <w:ilvl w:val="0"/>
          <w:numId w:val="7"/>
        </w:numPr>
        <w:spacing w:line="360" w:lineRule="auto"/>
        <w:jc w:val="both"/>
        <w:rPr>
          <w:sz w:val="28"/>
          <w:szCs w:val="28"/>
        </w:rPr>
      </w:pPr>
      <w:r w:rsidRPr="001959AD">
        <w:rPr>
          <w:sz w:val="28"/>
          <w:szCs w:val="28"/>
        </w:rPr>
        <w:t>Бгажноков Б.Х. Культура общения и семиозис / Б.Х. Бгажноков// Этнознаковые функции культуры.— М.: Наука, 1991.— С.43–57.</w:t>
      </w:r>
    </w:p>
    <w:p w14:paraId="3F2302D7" w14:textId="77777777" w:rsidR="00D13A5C" w:rsidRPr="001959AD" w:rsidRDefault="00D13A5C" w:rsidP="00D13A5C">
      <w:pPr>
        <w:numPr>
          <w:ilvl w:val="0"/>
          <w:numId w:val="7"/>
        </w:numPr>
        <w:spacing w:line="360" w:lineRule="auto"/>
        <w:jc w:val="both"/>
        <w:rPr>
          <w:sz w:val="28"/>
          <w:szCs w:val="28"/>
        </w:rPr>
      </w:pPr>
      <w:r>
        <w:rPr>
          <w:sz w:val="28"/>
          <w:szCs w:val="28"/>
          <w:lang w:val="uk-UA"/>
        </w:rPr>
        <w:t>В</w:t>
      </w:r>
      <w:r w:rsidRPr="001959AD">
        <w:rPr>
          <w:sz w:val="28"/>
          <w:szCs w:val="28"/>
          <w:lang w:val="uk-UA"/>
        </w:rPr>
        <w:t>ан Дейк Т. А., Язык, познание, коммуникация, пер. с англ., М., 1989.</w:t>
      </w:r>
      <w:r w:rsidRPr="001959AD">
        <w:rPr>
          <w:sz w:val="28"/>
          <w:szCs w:val="28"/>
        </w:rPr>
        <w:t xml:space="preserve"> с 121-122</w:t>
      </w:r>
      <w:r w:rsidRPr="001959AD">
        <w:rPr>
          <w:sz w:val="28"/>
          <w:szCs w:val="28"/>
          <w:lang w:val="uk-UA"/>
        </w:rPr>
        <w:t>.</w:t>
      </w:r>
    </w:p>
    <w:p w14:paraId="3D30C799" w14:textId="77777777" w:rsidR="00D13A5C" w:rsidRPr="001959AD" w:rsidRDefault="00D13A5C" w:rsidP="00D13A5C">
      <w:pPr>
        <w:pStyle w:val="af2"/>
        <w:numPr>
          <w:ilvl w:val="0"/>
          <w:numId w:val="7"/>
        </w:numPr>
        <w:overflowPunct w:val="0"/>
        <w:spacing w:line="360" w:lineRule="auto"/>
        <w:jc w:val="both"/>
        <w:rPr>
          <w:sz w:val="28"/>
          <w:szCs w:val="28"/>
        </w:rPr>
      </w:pPr>
      <w:r w:rsidRPr="001959AD">
        <w:rPr>
          <w:sz w:val="28"/>
          <w:szCs w:val="28"/>
        </w:rPr>
        <w:t>Голощук С.Л. Реалізація невербальних засобів спілкування у спонукальному дискурсі. Вісник СумДУ. Серія Філологія. 2007. № 2. С. 19 – 23</w:t>
      </w:r>
    </w:p>
    <w:p w14:paraId="13661C17" w14:textId="77777777" w:rsidR="00D13A5C" w:rsidRPr="001959AD" w:rsidRDefault="00D13A5C" w:rsidP="00D13A5C">
      <w:pPr>
        <w:numPr>
          <w:ilvl w:val="0"/>
          <w:numId w:val="7"/>
        </w:numPr>
        <w:spacing w:line="360" w:lineRule="auto"/>
        <w:jc w:val="both"/>
        <w:rPr>
          <w:sz w:val="28"/>
          <w:szCs w:val="28"/>
        </w:rPr>
      </w:pPr>
      <w:r w:rsidRPr="001959AD">
        <w:rPr>
          <w:sz w:val="28"/>
          <w:szCs w:val="28"/>
          <w:shd w:val="clear" w:color="auto" w:fill="FFFFFF"/>
        </w:rPr>
        <w:t xml:space="preserve"> Гордеева М.Н. Речевой портрет и способы его описания.</w:t>
      </w:r>
      <w:r w:rsidRPr="001959AD">
        <w:rPr>
          <w:sz w:val="28"/>
          <w:szCs w:val="28"/>
        </w:rPr>
        <w:t xml:space="preserve"> </w:t>
      </w:r>
      <w:r w:rsidRPr="001959AD">
        <w:rPr>
          <w:sz w:val="28"/>
          <w:szCs w:val="28"/>
          <w:lang w:val="en-US"/>
        </w:rPr>
        <w:t>URL</w:t>
      </w:r>
      <w:r w:rsidRPr="001959AD">
        <w:rPr>
          <w:sz w:val="28"/>
          <w:szCs w:val="28"/>
        </w:rPr>
        <w:t>:</w:t>
      </w:r>
      <w:r w:rsidRPr="001959AD">
        <w:rPr>
          <w:sz w:val="28"/>
          <w:szCs w:val="28"/>
          <w:shd w:val="clear" w:color="auto" w:fill="FFFFFF"/>
        </w:rPr>
        <w:t xml:space="preserve"> http://www.hqlib.ru/st.php?n=101 (</w:t>
      </w:r>
      <w:r w:rsidRPr="001959AD">
        <w:rPr>
          <w:sz w:val="28"/>
          <w:szCs w:val="28"/>
          <w:shd w:val="clear" w:color="auto" w:fill="FFFFFF"/>
          <w:lang w:val="uk-UA"/>
        </w:rPr>
        <w:t>дата звернення 18</w:t>
      </w:r>
      <w:r w:rsidRPr="001959AD">
        <w:rPr>
          <w:sz w:val="28"/>
          <w:szCs w:val="28"/>
          <w:shd w:val="clear" w:color="auto" w:fill="FFFFFF"/>
        </w:rPr>
        <w:t>.0</w:t>
      </w:r>
      <w:r w:rsidRPr="001959AD">
        <w:rPr>
          <w:sz w:val="28"/>
          <w:szCs w:val="28"/>
          <w:shd w:val="clear" w:color="auto" w:fill="FFFFFF"/>
          <w:lang w:val="uk-UA"/>
        </w:rPr>
        <w:t>2</w:t>
      </w:r>
      <w:r w:rsidRPr="001959AD">
        <w:rPr>
          <w:sz w:val="28"/>
          <w:szCs w:val="28"/>
          <w:shd w:val="clear" w:color="auto" w:fill="FFFFFF"/>
        </w:rPr>
        <w:t>.</w:t>
      </w:r>
      <w:r w:rsidRPr="001959AD">
        <w:rPr>
          <w:sz w:val="28"/>
          <w:szCs w:val="28"/>
          <w:shd w:val="clear" w:color="auto" w:fill="FFFFFF"/>
          <w:lang w:val="uk-UA"/>
        </w:rPr>
        <w:t>24</w:t>
      </w:r>
      <w:r w:rsidRPr="001959AD">
        <w:rPr>
          <w:sz w:val="28"/>
          <w:szCs w:val="28"/>
          <w:shd w:val="clear" w:color="auto" w:fill="FFFFFF"/>
        </w:rPr>
        <w:t xml:space="preserve">). </w:t>
      </w:r>
    </w:p>
    <w:p w14:paraId="4F505A39" w14:textId="77777777" w:rsidR="00D13A5C" w:rsidRPr="001959AD" w:rsidRDefault="00D13A5C" w:rsidP="00D13A5C">
      <w:pPr>
        <w:numPr>
          <w:ilvl w:val="0"/>
          <w:numId w:val="7"/>
        </w:numPr>
        <w:spacing w:line="360" w:lineRule="auto"/>
        <w:jc w:val="both"/>
        <w:rPr>
          <w:sz w:val="28"/>
          <w:szCs w:val="28"/>
          <w:lang w:val="uk-UA"/>
        </w:rPr>
      </w:pPr>
      <w:r>
        <w:rPr>
          <w:sz w:val="28"/>
          <w:szCs w:val="28"/>
          <w:lang w:val="uk-UA"/>
        </w:rPr>
        <w:t xml:space="preserve"> </w:t>
      </w:r>
      <w:r w:rsidRPr="001959AD">
        <w:rPr>
          <w:sz w:val="28"/>
          <w:szCs w:val="28"/>
          <w:lang w:val="uk-UA"/>
        </w:rPr>
        <w:t>Зарецкая А. Н. Особенности реализации подтекста в в кинодискурсе : автореф. дис.… канд. филол. наук : 10.02.02. Челябинск, 2010. 22 с.</w:t>
      </w:r>
    </w:p>
    <w:p w14:paraId="58A21B91" w14:textId="77777777" w:rsidR="00D13A5C" w:rsidRPr="001959AD" w:rsidRDefault="00D13A5C" w:rsidP="00D13A5C">
      <w:pPr>
        <w:numPr>
          <w:ilvl w:val="0"/>
          <w:numId w:val="7"/>
        </w:numPr>
        <w:spacing w:line="360" w:lineRule="auto"/>
        <w:jc w:val="both"/>
        <w:textAlignment w:val="top"/>
        <w:rPr>
          <w:sz w:val="28"/>
          <w:szCs w:val="28"/>
        </w:rPr>
      </w:pPr>
      <w:r>
        <w:rPr>
          <w:sz w:val="28"/>
          <w:szCs w:val="28"/>
          <w:lang w:val="uk-UA"/>
        </w:rPr>
        <w:t xml:space="preserve"> </w:t>
      </w:r>
      <w:r w:rsidRPr="001959AD">
        <w:rPr>
          <w:sz w:val="28"/>
          <w:szCs w:val="28"/>
        </w:rPr>
        <w:t>Карасик В. И. О типах дискурса / В. И. Карасик // Языковая личность: институциональный и персональный дискурс: сб. научн. трудов. -Волгоград, 2000. - С. 5-20.</w:t>
      </w:r>
    </w:p>
    <w:p w14:paraId="5E0861DD" w14:textId="77777777" w:rsidR="00D13A5C" w:rsidRPr="001959AD" w:rsidRDefault="00D13A5C" w:rsidP="00D13A5C">
      <w:pPr>
        <w:numPr>
          <w:ilvl w:val="0"/>
          <w:numId w:val="7"/>
        </w:numPr>
        <w:spacing w:line="360" w:lineRule="auto"/>
        <w:jc w:val="both"/>
        <w:rPr>
          <w:sz w:val="28"/>
          <w:szCs w:val="28"/>
        </w:rPr>
      </w:pPr>
      <w:r>
        <w:rPr>
          <w:sz w:val="28"/>
          <w:szCs w:val="28"/>
          <w:lang w:val="uk-UA"/>
        </w:rPr>
        <w:t xml:space="preserve"> </w:t>
      </w:r>
      <w:r w:rsidRPr="001959AD">
        <w:rPr>
          <w:sz w:val="28"/>
          <w:szCs w:val="28"/>
        </w:rPr>
        <w:t>Карасик, В. И. Языковой круг: личность, концепты, дискурс / В. И. Карасик. - Волгоград: Перемена, 2002. - 477 с.</w:t>
      </w:r>
    </w:p>
    <w:p w14:paraId="029F5379" w14:textId="77777777" w:rsidR="00D13A5C" w:rsidRPr="001959AD" w:rsidRDefault="00D13A5C" w:rsidP="00D13A5C">
      <w:pPr>
        <w:numPr>
          <w:ilvl w:val="0"/>
          <w:numId w:val="7"/>
        </w:numPr>
        <w:spacing w:line="360" w:lineRule="auto"/>
        <w:jc w:val="both"/>
        <w:rPr>
          <w:lang w:val="en-US"/>
        </w:rPr>
      </w:pPr>
      <w:r w:rsidRPr="001959AD">
        <w:rPr>
          <w:sz w:val="28"/>
          <w:szCs w:val="28"/>
          <w:lang w:val="uk-UA"/>
        </w:rPr>
        <w:lastRenderedPageBreak/>
        <w:t>Кибрик А.А. Модус, жанр и другие параметры классификации дискурсов.</w:t>
      </w:r>
      <w:r w:rsidRPr="001959AD">
        <w:rPr>
          <w:sz w:val="28"/>
          <w:szCs w:val="28"/>
        </w:rPr>
        <w:t xml:space="preserve"> </w:t>
      </w:r>
      <w:r w:rsidRPr="001959AD">
        <w:rPr>
          <w:sz w:val="28"/>
          <w:szCs w:val="28"/>
          <w:lang w:val="en-US"/>
        </w:rPr>
        <w:t>URL:</w:t>
      </w:r>
      <w:r w:rsidRPr="001959AD">
        <w:rPr>
          <w:sz w:val="28"/>
          <w:szCs w:val="28"/>
          <w:lang w:val="uk-UA"/>
        </w:rPr>
        <w:t xml:space="preserve"> </w:t>
      </w:r>
      <w:r w:rsidRPr="000E2E7D">
        <w:rPr>
          <w:rStyle w:val="-"/>
          <w:sz w:val="28"/>
          <w:szCs w:val="28"/>
          <w:lang w:val="en-US"/>
        </w:rPr>
        <w:t>https</w:t>
      </w:r>
      <w:r w:rsidRPr="001959AD">
        <w:rPr>
          <w:rStyle w:val="-"/>
          <w:sz w:val="28"/>
          <w:szCs w:val="28"/>
          <w:lang w:val="uk-UA"/>
        </w:rPr>
        <w:t>://</w:t>
      </w:r>
      <w:r w:rsidRPr="000E2E7D">
        <w:rPr>
          <w:rStyle w:val="-"/>
          <w:sz w:val="28"/>
          <w:szCs w:val="28"/>
          <w:lang w:val="en-US"/>
        </w:rPr>
        <w:t>iling</w:t>
      </w:r>
      <w:r w:rsidRPr="001959AD">
        <w:rPr>
          <w:rStyle w:val="-"/>
          <w:sz w:val="28"/>
          <w:szCs w:val="28"/>
          <w:lang w:val="uk-UA"/>
        </w:rPr>
        <w:t>-</w:t>
      </w:r>
      <w:r w:rsidRPr="000E2E7D">
        <w:rPr>
          <w:rStyle w:val="-"/>
          <w:sz w:val="28"/>
          <w:szCs w:val="28"/>
          <w:lang w:val="en-US"/>
        </w:rPr>
        <w:t>ran</w:t>
      </w:r>
      <w:r w:rsidRPr="001959AD">
        <w:rPr>
          <w:rStyle w:val="-"/>
          <w:sz w:val="28"/>
          <w:szCs w:val="28"/>
          <w:lang w:val="uk-UA"/>
        </w:rPr>
        <w:t>.</w:t>
      </w:r>
      <w:r w:rsidRPr="000E2E7D">
        <w:rPr>
          <w:rStyle w:val="-"/>
          <w:sz w:val="28"/>
          <w:szCs w:val="28"/>
          <w:lang w:val="en-US"/>
        </w:rPr>
        <w:t>ru</w:t>
      </w:r>
      <w:r w:rsidRPr="001959AD">
        <w:rPr>
          <w:rStyle w:val="-"/>
          <w:sz w:val="28"/>
          <w:szCs w:val="28"/>
          <w:lang w:val="uk-UA"/>
        </w:rPr>
        <w:t xml:space="preserve"> /</w:t>
      </w:r>
      <w:r w:rsidRPr="000E2E7D">
        <w:rPr>
          <w:rStyle w:val="-"/>
          <w:sz w:val="28"/>
          <w:szCs w:val="28"/>
          <w:lang w:val="en-US"/>
        </w:rPr>
        <w:t>kibrik</w:t>
      </w:r>
      <w:r w:rsidRPr="001959AD">
        <w:rPr>
          <w:rStyle w:val="-"/>
          <w:sz w:val="28"/>
          <w:szCs w:val="28"/>
          <w:lang w:val="uk-UA"/>
        </w:rPr>
        <w:t xml:space="preserve">/ </w:t>
      </w:r>
      <w:r w:rsidRPr="000E2E7D">
        <w:rPr>
          <w:rStyle w:val="-"/>
          <w:sz w:val="28"/>
          <w:szCs w:val="28"/>
          <w:lang w:val="en-US"/>
        </w:rPr>
        <w:t>Discourse</w:t>
      </w:r>
      <w:r w:rsidRPr="001959AD">
        <w:rPr>
          <w:rStyle w:val="-"/>
          <w:sz w:val="28"/>
          <w:szCs w:val="28"/>
          <w:lang w:val="uk-UA"/>
        </w:rPr>
        <w:t>_</w:t>
      </w:r>
      <w:r w:rsidRPr="000E2E7D">
        <w:rPr>
          <w:rStyle w:val="-"/>
          <w:sz w:val="28"/>
          <w:szCs w:val="28"/>
          <w:lang w:val="en-US"/>
        </w:rPr>
        <w:t>classification</w:t>
      </w:r>
      <w:r w:rsidRPr="001959AD">
        <w:rPr>
          <w:rStyle w:val="-"/>
          <w:sz w:val="28"/>
          <w:szCs w:val="28"/>
          <w:lang w:val="uk-UA"/>
        </w:rPr>
        <w:t xml:space="preserve"> @</w:t>
      </w:r>
      <w:r w:rsidRPr="000E2E7D">
        <w:rPr>
          <w:rStyle w:val="-"/>
          <w:sz w:val="28"/>
          <w:szCs w:val="28"/>
          <w:lang w:val="en-US"/>
        </w:rPr>
        <w:t>VJa</w:t>
      </w:r>
      <w:r w:rsidRPr="001959AD">
        <w:rPr>
          <w:rStyle w:val="-"/>
          <w:sz w:val="28"/>
          <w:szCs w:val="28"/>
          <w:lang w:val="uk-UA"/>
        </w:rPr>
        <w:t>_2009.</w:t>
      </w:r>
      <w:r w:rsidRPr="000E2E7D">
        <w:rPr>
          <w:rStyle w:val="-"/>
          <w:sz w:val="28"/>
          <w:szCs w:val="28"/>
          <w:lang w:val="en-US"/>
        </w:rPr>
        <w:t>pdf</w:t>
      </w:r>
      <w:r w:rsidRPr="001959AD">
        <w:rPr>
          <w:rStyle w:val="-"/>
          <w:sz w:val="28"/>
          <w:szCs w:val="28"/>
          <w:lang w:val="uk-UA"/>
        </w:rPr>
        <w:t xml:space="preserve"> </w:t>
      </w:r>
      <w:r w:rsidRPr="001959AD">
        <w:rPr>
          <w:sz w:val="28"/>
          <w:szCs w:val="28"/>
          <w:shd w:val="clear" w:color="auto" w:fill="FFFFFF"/>
          <w:lang w:val="en-US"/>
        </w:rPr>
        <w:t>(</w:t>
      </w:r>
      <w:r w:rsidRPr="001959AD">
        <w:rPr>
          <w:sz w:val="28"/>
          <w:szCs w:val="28"/>
          <w:shd w:val="clear" w:color="auto" w:fill="FFFFFF"/>
          <w:lang w:val="uk-UA"/>
        </w:rPr>
        <w:t>дата звернення 18</w:t>
      </w:r>
      <w:r w:rsidRPr="001959AD">
        <w:rPr>
          <w:sz w:val="28"/>
          <w:szCs w:val="28"/>
          <w:shd w:val="clear" w:color="auto" w:fill="FFFFFF"/>
          <w:lang w:val="en-US"/>
        </w:rPr>
        <w:t>.0</w:t>
      </w:r>
      <w:r w:rsidRPr="001959AD">
        <w:rPr>
          <w:sz w:val="28"/>
          <w:szCs w:val="28"/>
          <w:shd w:val="clear" w:color="auto" w:fill="FFFFFF"/>
          <w:lang w:val="uk-UA"/>
        </w:rPr>
        <w:t>2</w:t>
      </w:r>
      <w:r w:rsidRPr="001959AD">
        <w:rPr>
          <w:sz w:val="28"/>
          <w:szCs w:val="28"/>
          <w:shd w:val="clear" w:color="auto" w:fill="FFFFFF"/>
          <w:lang w:val="en-US"/>
        </w:rPr>
        <w:t>.</w:t>
      </w:r>
      <w:r w:rsidRPr="001959AD">
        <w:rPr>
          <w:sz w:val="28"/>
          <w:szCs w:val="28"/>
          <w:shd w:val="clear" w:color="auto" w:fill="FFFFFF"/>
          <w:lang w:val="uk-UA"/>
        </w:rPr>
        <w:t>24</w:t>
      </w:r>
      <w:r w:rsidRPr="001959AD">
        <w:rPr>
          <w:sz w:val="28"/>
          <w:szCs w:val="28"/>
          <w:shd w:val="clear" w:color="auto" w:fill="FFFFFF"/>
          <w:lang w:val="en-US"/>
        </w:rPr>
        <w:t>).</w:t>
      </w:r>
    </w:p>
    <w:p w14:paraId="355209EC" w14:textId="77777777" w:rsidR="00D13A5C" w:rsidRPr="001332C0" w:rsidRDefault="00D13A5C" w:rsidP="00D13A5C">
      <w:pPr>
        <w:pStyle w:val="af2"/>
        <w:numPr>
          <w:ilvl w:val="0"/>
          <w:numId w:val="7"/>
        </w:numPr>
        <w:overflowPunct w:val="0"/>
        <w:spacing w:line="360" w:lineRule="auto"/>
        <w:jc w:val="both"/>
        <w:rPr>
          <w:sz w:val="28"/>
          <w:szCs w:val="28"/>
          <w:lang w:val="uk-UA"/>
        </w:rPr>
      </w:pPr>
      <w:r>
        <w:rPr>
          <w:sz w:val="28"/>
          <w:szCs w:val="28"/>
          <w:lang w:val="uk-UA"/>
        </w:rPr>
        <w:t xml:space="preserve"> </w:t>
      </w:r>
      <w:r w:rsidRPr="001332C0">
        <w:rPr>
          <w:sz w:val="28"/>
          <w:szCs w:val="28"/>
          <w:lang w:val="uk-UA"/>
        </w:rPr>
        <w:t xml:space="preserve">Кінесика </w:t>
      </w:r>
      <w:r w:rsidRPr="000E2E7D">
        <w:rPr>
          <w:sz w:val="28"/>
          <w:szCs w:val="28"/>
          <w:lang w:val="en-US"/>
        </w:rPr>
        <w:t>URL</w:t>
      </w:r>
      <w:hyperlink r:id="rId16">
        <w:r w:rsidRPr="000E2E7D">
          <w:rPr>
            <w:sz w:val="28"/>
            <w:szCs w:val="28"/>
            <w:lang w:val="en-US"/>
          </w:rPr>
          <w:t>https</w:t>
        </w:r>
        <w:r w:rsidRPr="001332C0">
          <w:rPr>
            <w:sz w:val="28"/>
            <w:szCs w:val="28"/>
            <w:lang w:val="uk-UA"/>
          </w:rPr>
          <w:t>://</w:t>
        </w:r>
        <w:r w:rsidRPr="000E2E7D">
          <w:rPr>
            <w:sz w:val="28"/>
            <w:szCs w:val="28"/>
            <w:lang w:val="en-US"/>
          </w:rPr>
          <w:t>uk</w:t>
        </w:r>
        <w:r w:rsidRPr="001332C0">
          <w:rPr>
            <w:sz w:val="28"/>
            <w:szCs w:val="28"/>
            <w:lang w:val="uk-UA"/>
          </w:rPr>
          <w:t>.</w:t>
        </w:r>
        <w:r w:rsidRPr="000E2E7D">
          <w:rPr>
            <w:sz w:val="28"/>
            <w:szCs w:val="28"/>
            <w:lang w:val="en-US"/>
          </w:rPr>
          <w:t>wikipedia</w:t>
        </w:r>
        <w:r w:rsidRPr="001332C0">
          <w:rPr>
            <w:sz w:val="28"/>
            <w:szCs w:val="28"/>
            <w:lang w:val="uk-UA"/>
          </w:rPr>
          <w:t>.</w:t>
        </w:r>
        <w:r w:rsidRPr="000E2E7D">
          <w:rPr>
            <w:sz w:val="28"/>
            <w:szCs w:val="28"/>
            <w:lang w:val="en-US"/>
          </w:rPr>
          <w:t>org</w:t>
        </w:r>
        <w:r w:rsidRPr="001332C0">
          <w:rPr>
            <w:sz w:val="28"/>
            <w:szCs w:val="28"/>
            <w:lang w:val="uk-UA"/>
          </w:rPr>
          <w:t>/</w:t>
        </w:r>
      </w:hyperlink>
      <w:r w:rsidRPr="000E2E7D">
        <w:rPr>
          <w:sz w:val="28"/>
          <w:szCs w:val="28"/>
          <w:lang w:val="en-US"/>
        </w:rPr>
        <w:t>wiki</w:t>
      </w:r>
      <w:r w:rsidRPr="001332C0">
        <w:rPr>
          <w:sz w:val="28"/>
          <w:szCs w:val="28"/>
          <w:lang w:val="uk-UA"/>
        </w:rPr>
        <w:t>/%</w:t>
      </w:r>
      <w:r w:rsidRPr="000E2E7D">
        <w:rPr>
          <w:sz w:val="28"/>
          <w:szCs w:val="28"/>
          <w:lang w:val="en-US"/>
        </w:rPr>
        <w:t>D</w:t>
      </w:r>
      <w:r w:rsidRPr="001332C0">
        <w:rPr>
          <w:sz w:val="28"/>
          <w:szCs w:val="28"/>
          <w:lang w:val="uk-UA"/>
        </w:rPr>
        <w:t>0%9</w:t>
      </w:r>
      <w:r w:rsidRPr="000E2E7D">
        <w:rPr>
          <w:sz w:val="28"/>
          <w:szCs w:val="28"/>
          <w:lang w:val="en-US"/>
        </w:rPr>
        <w:t>A</w:t>
      </w:r>
      <w:r w:rsidRPr="001332C0">
        <w:rPr>
          <w:sz w:val="28"/>
          <w:szCs w:val="28"/>
          <w:lang w:val="uk-UA"/>
        </w:rPr>
        <w:t>%</w:t>
      </w:r>
      <w:r w:rsidRPr="000E2E7D">
        <w:rPr>
          <w:sz w:val="28"/>
          <w:szCs w:val="28"/>
          <w:lang w:val="en-US"/>
        </w:rPr>
        <w:t>D</w:t>
      </w:r>
      <w:r w:rsidRPr="001332C0">
        <w:rPr>
          <w:sz w:val="28"/>
          <w:szCs w:val="28"/>
          <w:lang w:val="uk-UA"/>
        </w:rPr>
        <w:t xml:space="preserve">1%96% </w:t>
      </w:r>
      <w:r w:rsidRPr="000E2E7D">
        <w:rPr>
          <w:sz w:val="28"/>
          <w:szCs w:val="28"/>
          <w:lang w:val="en-US"/>
        </w:rPr>
        <w:t>D</w:t>
      </w:r>
      <w:r w:rsidRPr="001332C0">
        <w:rPr>
          <w:sz w:val="28"/>
          <w:szCs w:val="28"/>
          <w:lang w:val="uk-UA"/>
        </w:rPr>
        <w:t>0%</w:t>
      </w:r>
      <w:r w:rsidRPr="000E2E7D">
        <w:rPr>
          <w:sz w:val="28"/>
          <w:szCs w:val="28"/>
          <w:lang w:val="en-US"/>
        </w:rPr>
        <w:t>BD</w:t>
      </w:r>
      <w:r w:rsidRPr="001332C0">
        <w:rPr>
          <w:sz w:val="28"/>
          <w:szCs w:val="28"/>
          <w:lang w:val="uk-UA"/>
        </w:rPr>
        <w:t xml:space="preserve">% </w:t>
      </w:r>
      <w:r w:rsidRPr="000E2E7D">
        <w:rPr>
          <w:sz w:val="28"/>
          <w:szCs w:val="28"/>
          <w:lang w:val="en-US"/>
        </w:rPr>
        <w:t>D</w:t>
      </w:r>
      <w:r w:rsidRPr="001332C0">
        <w:rPr>
          <w:sz w:val="28"/>
          <w:szCs w:val="28"/>
          <w:lang w:val="uk-UA"/>
        </w:rPr>
        <w:t>0%</w:t>
      </w:r>
      <w:r w:rsidRPr="000E2E7D">
        <w:rPr>
          <w:sz w:val="28"/>
          <w:szCs w:val="28"/>
          <w:lang w:val="en-US"/>
        </w:rPr>
        <w:t>B</w:t>
      </w:r>
      <w:r w:rsidRPr="001332C0">
        <w:rPr>
          <w:sz w:val="28"/>
          <w:szCs w:val="28"/>
          <w:lang w:val="uk-UA"/>
        </w:rPr>
        <w:t>5%</w:t>
      </w:r>
      <w:r w:rsidRPr="000E2E7D">
        <w:rPr>
          <w:sz w:val="28"/>
          <w:szCs w:val="28"/>
          <w:lang w:val="en-US"/>
        </w:rPr>
        <w:t>D</w:t>
      </w:r>
      <w:r w:rsidRPr="001332C0">
        <w:rPr>
          <w:sz w:val="28"/>
          <w:szCs w:val="28"/>
          <w:lang w:val="uk-UA"/>
        </w:rPr>
        <w:t>1%81%</w:t>
      </w:r>
      <w:r w:rsidRPr="000E2E7D">
        <w:rPr>
          <w:sz w:val="28"/>
          <w:szCs w:val="28"/>
          <w:lang w:val="en-US"/>
        </w:rPr>
        <w:t>D</w:t>
      </w:r>
      <w:r w:rsidRPr="001332C0">
        <w:rPr>
          <w:sz w:val="28"/>
          <w:szCs w:val="28"/>
          <w:lang w:val="uk-UA"/>
        </w:rPr>
        <w:t>0%</w:t>
      </w:r>
      <w:r w:rsidRPr="000E2E7D">
        <w:rPr>
          <w:sz w:val="28"/>
          <w:szCs w:val="28"/>
          <w:lang w:val="en-US"/>
        </w:rPr>
        <w:t>B</w:t>
      </w:r>
      <w:r w:rsidRPr="001332C0">
        <w:rPr>
          <w:sz w:val="28"/>
          <w:szCs w:val="28"/>
          <w:lang w:val="uk-UA"/>
        </w:rPr>
        <w:t>8%</w:t>
      </w:r>
      <w:r w:rsidRPr="000E2E7D">
        <w:rPr>
          <w:sz w:val="28"/>
          <w:szCs w:val="28"/>
          <w:lang w:val="en-US"/>
        </w:rPr>
        <w:t>D</w:t>
      </w:r>
      <w:r w:rsidRPr="001332C0">
        <w:rPr>
          <w:sz w:val="28"/>
          <w:szCs w:val="28"/>
          <w:lang w:val="uk-UA"/>
        </w:rPr>
        <w:t>0%</w:t>
      </w:r>
      <w:r w:rsidRPr="000E2E7D">
        <w:rPr>
          <w:sz w:val="28"/>
          <w:szCs w:val="28"/>
          <w:lang w:val="en-US"/>
        </w:rPr>
        <w:t>BA</w:t>
      </w:r>
      <w:r w:rsidRPr="001332C0">
        <w:rPr>
          <w:sz w:val="28"/>
          <w:szCs w:val="28"/>
          <w:lang w:val="uk-UA"/>
        </w:rPr>
        <w:t>%</w:t>
      </w:r>
      <w:r w:rsidRPr="000E2E7D">
        <w:rPr>
          <w:sz w:val="28"/>
          <w:szCs w:val="28"/>
          <w:lang w:val="en-US"/>
        </w:rPr>
        <w:t>D</w:t>
      </w:r>
      <w:r w:rsidRPr="001332C0">
        <w:rPr>
          <w:sz w:val="28"/>
          <w:szCs w:val="28"/>
          <w:lang w:val="uk-UA"/>
        </w:rPr>
        <w:t>0%</w:t>
      </w:r>
      <w:r w:rsidRPr="000E2E7D">
        <w:rPr>
          <w:sz w:val="28"/>
          <w:szCs w:val="28"/>
          <w:lang w:val="en-US"/>
        </w:rPr>
        <w:t>B</w:t>
      </w:r>
      <w:r w:rsidRPr="001332C0">
        <w:rPr>
          <w:sz w:val="28"/>
          <w:szCs w:val="28"/>
          <w:lang w:val="uk-UA"/>
        </w:rPr>
        <w:t>0 (дата звернення 12.01.2023)</w:t>
      </w:r>
    </w:p>
    <w:p w14:paraId="275368B9"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rPr>
        <w:t>Кінетичні</w:t>
      </w:r>
      <w:r w:rsidRPr="001959AD">
        <w:rPr>
          <w:sz w:val="28"/>
          <w:szCs w:val="28"/>
          <w:lang w:val="uk-UA"/>
        </w:rPr>
        <w:t xml:space="preserve"> </w:t>
      </w:r>
      <w:r w:rsidRPr="001959AD">
        <w:rPr>
          <w:sz w:val="28"/>
          <w:szCs w:val="28"/>
        </w:rPr>
        <w:t>засоби</w:t>
      </w:r>
      <w:r w:rsidRPr="001959AD">
        <w:rPr>
          <w:sz w:val="28"/>
          <w:szCs w:val="28"/>
          <w:lang w:val="uk-UA"/>
        </w:rPr>
        <w:t xml:space="preserve"> </w:t>
      </w:r>
      <w:r w:rsidRPr="001959AD">
        <w:rPr>
          <w:sz w:val="28"/>
          <w:szCs w:val="28"/>
        </w:rPr>
        <w:t>спілкування</w:t>
      </w:r>
      <w:r w:rsidRPr="001959AD">
        <w:rPr>
          <w:sz w:val="28"/>
          <w:szCs w:val="28"/>
          <w:lang w:val="uk-UA"/>
        </w:rPr>
        <w:t>.</w:t>
      </w:r>
      <w:r w:rsidRPr="001959AD">
        <w:rPr>
          <w:sz w:val="28"/>
          <w:szCs w:val="28"/>
        </w:rPr>
        <w:t xml:space="preserve"> URL:</w:t>
      </w:r>
      <w:hyperlink r:id="rId17">
        <w:r w:rsidRPr="001959AD">
          <w:rPr>
            <w:sz w:val="28"/>
            <w:szCs w:val="28"/>
          </w:rPr>
          <w:t>https://alexus.com.ua/%C2%A7-1-kinesichni-osoblivosti-neverbalnogo-spilkuvannya-zhesti-pozi-mimika/</w:t>
        </w:r>
      </w:hyperlink>
      <w:r w:rsidRPr="001959AD">
        <w:rPr>
          <w:sz w:val="28"/>
          <w:szCs w:val="28"/>
        </w:rPr>
        <w:t xml:space="preserve"> (дата звернення 13.01.2023</w:t>
      </w:r>
    </w:p>
    <w:p w14:paraId="45E53E59" w14:textId="77777777" w:rsidR="00D13A5C" w:rsidRPr="001959AD" w:rsidRDefault="00D13A5C" w:rsidP="00D13A5C">
      <w:pPr>
        <w:numPr>
          <w:ilvl w:val="0"/>
          <w:numId w:val="7"/>
        </w:numPr>
        <w:spacing w:line="360" w:lineRule="auto"/>
        <w:jc w:val="both"/>
        <w:rPr>
          <w:sz w:val="28"/>
          <w:szCs w:val="28"/>
        </w:rPr>
      </w:pPr>
      <w:r>
        <w:rPr>
          <w:sz w:val="28"/>
          <w:szCs w:val="28"/>
          <w:lang w:val="uk-UA"/>
        </w:rPr>
        <w:t xml:space="preserve"> </w:t>
      </w:r>
      <w:r w:rsidRPr="001959AD">
        <w:rPr>
          <w:sz w:val="28"/>
          <w:szCs w:val="28"/>
        </w:rPr>
        <w:t>Кобозева И.М. «Теория речевых актов» как один из вариантов теории речевой деятельности / И.М. Кобозева // Новое в зарубежной лингвистике.— М.: Прогресс, 1986.— Вып. 17. Теория речевых актов.— С. 7–31.</w:t>
      </w:r>
    </w:p>
    <w:p w14:paraId="0695BE91" w14:textId="77777777" w:rsidR="00D13A5C" w:rsidRPr="004734BA" w:rsidRDefault="00D13A5C" w:rsidP="00D13A5C">
      <w:pPr>
        <w:numPr>
          <w:ilvl w:val="0"/>
          <w:numId w:val="7"/>
        </w:numPr>
        <w:spacing w:line="360" w:lineRule="auto"/>
        <w:jc w:val="both"/>
        <w:rPr>
          <w:sz w:val="28"/>
          <w:szCs w:val="28"/>
          <w:lang w:val="uk-UA"/>
        </w:rPr>
      </w:pPr>
      <w:r>
        <w:rPr>
          <w:sz w:val="28"/>
          <w:szCs w:val="28"/>
          <w:lang w:val="uk-UA"/>
        </w:rPr>
        <w:t xml:space="preserve"> </w:t>
      </w:r>
      <w:r w:rsidRPr="004734BA">
        <w:rPr>
          <w:sz w:val="28"/>
          <w:szCs w:val="28"/>
          <w:lang w:val="uk-UA"/>
        </w:rPr>
        <w:t>Кокойло Л. О. Компліментарні висловлювання в сучасній англійській мові (структура, семантика, вживання). автореф. дис на здобуття наук. ступеня канд. філол. наук: спец. 10.02.04. «Германські мови» / Л. О. Кокойло — К., 1996.— 24 с.</w:t>
      </w:r>
    </w:p>
    <w:p w14:paraId="39BC792C"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rPr>
        <w:t xml:space="preserve">Корнєва Л.М. Невербальнізасоби в міжкультурнійкомунікації. </w:t>
      </w:r>
      <w:r w:rsidRPr="001959AD">
        <w:rPr>
          <w:sz w:val="28"/>
          <w:szCs w:val="28"/>
          <w:lang w:val="en-US"/>
        </w:rPr>
        <w:t>URL</w:t>
      </w:r>
      <w:r w:rsidRPr="001959AD">
        <w:rPr>
          <w:sz w:val="28"/>
          <w:szCs w:val="28"/>
        </w:rPr>
        <w:t xml:space="preserve">: </w:t>
      </w:r>
      <w:hyperlink r:id="rId18">
        <w:r w:rsidRPr="001959AD">
          <w:rPr>
            <w:sz w:val="28"/>
            <w:szCs w:val="28"/>
            <w:lang w:val="en-US"/>
          </w:rPr>
          <w:t>http</w:t>
        </w:r>
        <w:r w:rsidRPr="001959AD">
          <w:rPr>
            <w:sz w:val="28"/>
            <w:szCs w:val="28"/>
          </w:rPr>
          <w:t>://</w:t>
        </w:r>
        <w:r w:rsidRPr="001959AD">
          <w:rPr>
            <w:sz w:val="28"/>
            <w:szCs w:val="28"/>
            <w:lang w:val="en-US"/>
          </w:rPr>
          <w:t>www</w:t>
        </w:r>
        <w:r w:rsidRPr="001959AD">
          <w:rPr>
            <w:sz w:val="28"/>
            <w:szCs w:val="28"/>
          </w:rPr>
          <w:t>.</w:t>
        </w:r>
        <w:r w:rsidRPr="001959AD">
          <w:rPr>
            <w:sz w:val="28"/>
            <w:szCs w:val="28"/>
            <w:lang w:val="en-US"/>
          </w:rPr>
          <w:t>nbuv</w:t>
        </w:r>
        <w:r w:rsidRPr="001959AD">
          <w:rPr>
            <w:sz w:val="28"/>
            <w:szCs w:val="28"/>
          </w:rPr>
          <w:t>.</w:t>
        </w:r>
        <w:r w:rsidRPr="001959AD">
          <w:rPr>
            <w:sz w:val="28"/>
            <w:szCs w:val="28"/>
            <w:lang w:val="en-US"/>
          </w:rPr>
          <w:t>gov</w:t>
        </w:r>
        <w:r w:rsidRPr="001959AD">
          <w:rPr>
            <w:sz w:val="28"/>
            <w:szCs w:val="28"/>
          </w:rPr>
          <w:t>.</w:t>
        </w:r>
        <w:r w:rsidRPr="001959AD">
          <w:rPr>
            <w:sz w:val="28"/>
            <w:szCs w:val="28"/>
            <w:lang w:val="en-US"/>
          </w:rPr>
          <w:t>ua</w:t>
        </w:r>
        <w:r w:rsidRPr="001959AD">
          <w:rPr>
            <w:sz w:val="28"/>
            <w:szCs w:val="28"/>
          </w:rPr>
          <w:t>/</w:t>
        </w:r>
        <w:r w:rsidRPr="001959AD">
          <w:rPr>
            <w:sz w:val="28"/>
            <w:szCs w:val="28"/>
            <w:lang w:val="en-US"/>
          </w:rPr>
          <w:t>Articles</w:t>
        </w:r>
        <w:r w:rsidRPr="001959AD">
          <w:rPr>
            <w:sz w:val="28"/>
            <w:szCs w:val="28"/>
          </w:rPr>
          <w:t>/</w:t>
        </w:r>
        <w:r w:rsidRPr="001959AD">
          <w:rPr>
            <w:sz w:val="28"/>
            <w:szCs w:val="28"/>
            <w:lang w:val="en-US"/>
          </w:rPr>
          <w:t>KultNar</w:t>
        </w:r>
        <w:r w:rsidRPr="001959AD">
          <w:rPr>
            <w:sz w:val="28"/>
            <w:szCs w:val="28"/>
          </w:rPr>
          <w:t>/</w:t>
        </w:r>
        <w:r w:rsidRPr="001959AD">
          <w:rPr>
            <w:sz w:val="28"/>
            <w:szCs w:val="28"/>
            <w:lang w:val="en-US"/>
          </w:rPr>
          <w:t>knp</w:t>
        </w:r>
        <w:r w:rsidRPr="001959AD">
          <w:rPr>
            <w:sz w:val="28"/>
            <w:szCs w:val="28"/>
          </w:rPr>
          <w:t>49_1/</w:t>
        </w:r>
        <w:r w:rsidRPr="001959AD">
          <w:rPr>
            <w:sz w:val="28"/>
            <w:szCs w:val="28"/>
            <w:lang w:val="en-US"/>
          </w:rPr>
          <w:t>knp</w:t>
        </w:r>
        <w:r w:rsidRPr="001959AD">
          <w:rPr>
            <w:sz w:val="28"/>
            <w:szCs w:val="28"/>
          </w:rPr>
          <w:t>49_1_8890.</w:t>
        </w:r>
        <w:r w:rsidRPr="001959AD">
          <w:rPr>
            <w:sz w:val="28"/>
            <w:szCs w:val="28"/>
            <w:lang w:val="en-US"/>
          </w:rPr>
          <w:t>pdf</w:t>
        </w:r>
      </w:hyperlink>
      <w:r w:rsidRPr="001959AD">
        <w:rPr>
          <w:sz w:val="28"/>
          <w:szCs w:val="28"/>
          <w:lang w:val="uk-UA"/>
        </w:rPr>
        <w:t xml:space="preserve"> </w:t>
      </w:r>
      <w:r w:rsidRPr="001959AD">
        <w:rPr>
          <w:sz w:val="28"/>
          <w:szCs w:val="28"/>
        </w:rPr>
        <w:t>(дата звернення 13.01.2023</w:t>
      </w:r>
    </w:p>
    <w:p w14:paraId="0E81652E" w14:textId="77777777" w:rsidR="00D13A5C" w:rsidRPr="001959AD" w:rsidRDefault="00D13A5C" w:rsidP="00D13A5C">
      <w:pPr>
        <w:pStyle w:val="af2"/>
        <w:numPr>
          <w:ilvl w:val="0"/>
          <w:numId w:val="7"/>
        </w:numPr>
        <w:overflowPunct w:val="0"/>
        <w:spacing w:line="360" w:lineRule="auto"/>
        <w:jc w:val="both"/>
        <w:rPr>
          <w:sz w:val="28"/>
          <w:szCs w:val="28"/>
          <w:lang w:val="en-US"/>
        </w:rPr>
      </w:pPr>
      <w:r>
        <w:rPr>
          <w:sz w:val="28"/>
          <w:szCs w:val="28"/>
          <w:lang w:val="uk-UA"/>
        </w:rPr>
        <w:t xml:space="preserve"> </w:t>
      </w:r>
      <w:r w:rsidRPr="001959AD">
        <w:rPr>
          <w:sz w:val="28"/>
          <w:szCs w:val="28"/>
          <w:lang w:val="uk-UA"/>
        </w:rPr>
        <w:t>Кравченкр Н.О., Авхутська А.О. Особливості просодичного портрету актора у зображувальному кіно дискурсі та у дискурсі інтерв’ю</w:t>
      </w:r>
      <w:r w:rsidRPr="001959AD">
        <w:rPr>
          <w:sz w:val="28"/>
          <w:szCs w:val="28"/>
        </w:rPr>
        <w:t xml:space="preserve">// </w:t>
      </w:r>
      <w:r w:rsidRPr="001959AD">
        <w:rPr>
          <w:sz w:val="28"/>
          <w:szCs w:val="28"/>
          <w:lang w:val="en-US"/>
        </w:rPr>
        <w:t xml:space="preserve">International scientific innovations in human life. Proceedings of the 10th International scientific and practical conference. Cognum Publishing House. Manchester, United Kingdom. 2022. Pp. 489-494. URL: </w:t>
      </w:r>
      <w:hyperlink r:id="rId19" w:history="1">
        <w:r w:rsidRPr="001959AD">
          <w:rPr>
            <w:rStyle w:val="afa"/>
            <w:sz w:val="28"/>
            <w:szCs w:val="28"/>
            <w:lang w:val="en-US"/>
          </w:rPr>
          <w:t>https://sci-conf.com.ua/x-mezhdunarodnaya-nauchno-prakticheskaya</w:t>
        </w:r>
      </w:hyperlink>
      <w:r w:rsidRPr="001959AD">
        <w:rPr>
          <w:sz w:val="28"/>
          <w:szCs w:val="28"/>
          <w:lang w:val="uk-UA"/>
        </w:rPr>
        <w:t xml:space="preserve"> </w:t>
      </w:r>
      <w:r w:rsidRPr="001959AD">
        <w:rPr>
          <w:sz w:val="28"/>
          <w:szCs w:val="28"/>
          <w:lang w:val="en-US"/>
        </w:rPr>
        <w:t>konferentsiya-international-scientific-innovations-in-human-life-13-15-aprelya-2022- goda-manchester-velikobritaniya-arhiv/.</w:t>
      </w:r>
    </w:p>
    <w:p w14:paraId="1513412C"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lang w:val="uk-UA"/>
        </w:rPr>
        <w:t xml:space="preserve">Крисанова  Т. А.  </w:t>
      </w:r>
      <w:r w:rsidRPr="001959AD">
        <w:rPr>
          <w:sz w:val="28"/>
          <w:szCs w:val="28"/>
          <w:lang w:val="en-US"/>
        </w:rPr>
        <w:t>A</w:t>
      </w:r>
      <w:r w:rsidRPr="001959AD">
        <w:rPr>
          <w:sz w:val="28"/>
          <w:szCs w:val="28"/>
          <w:lang w:val="uk-UA"/>
        </w:rPr>
        <w:t xml:space="preserve">ктуалізація негативних емоцій в англомовному кіно дискурсі: огнітивно-комунікативний і семіотичний аспекти  - </w:t>
      </w:r>
      <w:r w:rsidRPr="001959AD">
        <w:rPr>
          <w:sz w:val="28"/>
          <w:szCs w:val="28"/>
          <w:lang w:val="uk-UA"/>
        </w:rPr>
        <w:lastRenderedPageBreak/>
        <w:t xml:space="preserve">спеціальність 10.02.04 – германські мови Подається на здобуття наукового ступеня доктора філологічних наук. Стр514 </w:t>
      </w:r>
      <w:r w:rsidRPr="001959AD">
        <w:rPr>
          <w:sz w:val="28"/>
          <w:szCs w:val="28"/>
          <w:lang w:val="en-US"/>
        </w:rPr>
        <w:t>URL</w:t>
      </w:r>
      <w:r w:rsidRPr="001959AD">
        <w:rPr>
          <w:sz w:val="28"/>
          <w:szCs w:val="28"/>
        </w:rPr>
        <w:t>:</w:t>
      </w:r>
      <w:r w:rsidRPr="001959AD">
        <w:rPr>
          <w:sz w:val="28"/>
          <w:szCs w:val="28"/>
          <w:lang w:val="uk-UA"/>
        </w:rPr>
        <w:t xml:space="preserve"> (</w:t>
      </w:r>
      <w:hyperlink r:id="rId20">
        <w:r w:rsidRPr="001959AD">
          <w:rPr>
            <w:sz w:val="28"/>
            <w:szCs w:val="28"/>
            <w:u w:val="single"/>
            <w:lang w:val="uk-UA"/>
          </w:rPr>
          <w:t>http://dspace.univer.kharkov.ua/bitstream/123456789/15835/2/%D0%94%D0%B8%D1%81</w:t>
        </w:r>
      </w:hyperlink>
      <w:r w:rsidRPr="001959AD">
        <w:rPr>
          <w:sz w:val="28"/>
          <w:szCs w:val="28"/>
        </w:rPr>
        <w:t>(дата звернення 1</w:t>
      </w:r>
      <w:r w:rsidRPr="001959AD">
        <w:rPr>
          <w:sz w:val="28"/>
          <w:szCs w:val="28"/>
          <w:lang w:val="uk-UA"/>
        </w:rPr>
        <w:t>5</w:t>
      </w:r>
      <w:r w:rsidRPr="001959AD">
        <w:rPr>
          <w:sz w:val="28"/>
          <w:szCs w:val="28"/>
        </w:rPr>
        <w:t>.01.2023</w:t>
      </w:r>
      <w:r w:rsidRPr="001959AD">
        <w:rPr>
          <w:sz w:val="28"/>
          <w:szCs w:val="28"/>
          <w:lang w:val="uk-UA"/>
        </w:rPr>
        <w:t>)</w:t>
      </w:r>
    </w:p>
    <w:p w14:paraId="1EB7F5F3"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rPr>
        <w:t>Кубрякова Е. С. Эволюция лингвистических идей во второй половине XX века (опыт парадигмального анализа) / Е. С. Кубрякова // Язык и наука конца 20 века,— М: Изд-во РГГУ, 1995,— С. 144–238.</w:t>
      </w:r>
    </w:p>
    <w:p w14:paraId="12633143" w14:textId="77777777" w:rsidR="00D13A5C" w:rsidRPr="001959AD" w:rsidRDefault="00D13A5C" w:rsidP="00D13A5C">
      <w:pPr>
        <w:pStyle w:val="af2"/>
        <w:numPr>
          <w:ilvl w:val="0"/>
          <w:numId w:val="7"/>
        </w:numPr>
        <w:overflowPunct w:val="0"/>
        <w:spacing w:line="360" w:lineRule="auto"/>
        <w:jc w:val="both"/>
        <w:rPr>
          <w:sz w:val="28"/>
          <w:szCs w:val="28"/>
          <w:lang w:val="uk-UA"/>
        </w:rPr>
      </w:pPr>
      <w:r w:rsidRPr="001959AD">
        <w:rPr>
          <w:sz w:val="28"/>
          <w:szCs w:val="28"/>
          <w:lang w:val="uk-UA"/>
        </w:rPr>
        <w:t xml:space="preserve"> Культура поведінки та невербальні засоби спілкування </w:t>
      </w:r>
      <w:r w:rsidRPr="001959AD">
        <w:rPr>
          <w:sz w:val="28"/>
          <w:szCs w:val="28"/>
        </w:rPr>
        <w:t>URL</w:t>
      </w:r>
      <w:r w:rsidRPr="001959AD">
        <w:rPr>
          <w:sz w:val="28"/>
          <w:szCs w:val="28"/>
          <w:lang w:val="uk-UA"/>
        </w:rPr>
        <w:t>:</w:t>
      </w:r>
      <w:r w:rsidRPr="001959AD">
        <w:rPr>
          <w:rStyle w:val="-"/>
          <w:sz w:val="28"/>
          <w:szCs w:val="28"/>
        </w:rPr>
        <w:t>https</w:t>
      </w:r>
      <w:r w:rsidRPr="001959AD">
        <w:rPr>
          <w:rStyle w:val="-"/>
          <w:sz w:val="28"/>
          <w:szCs w:val="28"/>
          <w:lang w:val="uk-UA"/>
        </w:rPr>
        <w:t>://</w:t>
      </w:r>
      <w:r w:rsidRPr="001959AD">
        <w:rPr>
          <w:rStyle w:val="-"/>
          <w:sz w:val="28"/>
          <w:szCs w:val="28"/>
        </w:rPr>
        <w:t>osvita</w:t>
      </w:r>
      <w:r w:rsidRPr="001959AD">
        <w:rPr>
          <w:rStyle w:val="-"/>
          <w:sz w:val="28"/>
          <w:szCs w:val="28"/>
          <w:lang w:val="uk-UA"/>
        </w:rPr>
        <w:t xml:space="preserve">. </w:t>
      </w:r>
      <w:r w:rsidRPr="001959AD">
        <w:rPr>
          <w:rStyle w:val="-"/>
          <w:sz w:val="28"/>
          <w:szCs w:val="28"/>
        </w:rPr>
        <w:t>ua</w:t>
      </w:r>
      <w:r w:rsidRPr="001959AD">
        <w:rPr>
          <w:rStyle w:val="-"/>
          <w:sz w:val="28"/>
          <w:szCs w:val="28"/>
          <w:lang w:val="uk-UA"/>
        </w:rPr>
        <w:t>/</w:t>
      </w:r>
      <w:r w:rsidRPr="001959AD">
        <w:rPr>
          <w:rStyle w:val="-"/>
          <w:sz w:val="28"/>
          <w:szCs w:val="28"/>
        </w:rPr>
        <w:t>vnz</w:t>
      </w:r>
      <w:r w:rsidRPr="001959AD">
        <w:rPr>
          <w:rStyle w:val="-"/>
          <w:sz w:val="28"/>
          <w:szCs w:val="28"/>
          <w:lang w:val="uk-UA"/>
        </w:rPr>
        <w:t xml:space="preserve">/ </w:t>
      </w:r>
      <w:r w:rsidRPr="001959AD">
        <w:rPr>
          <w:rStyle w:val="-"/>
          <w:sz w:val="28"/>
          <w:szCs w:val="28"/>
        </w:rPr>
        <w:t>reports</w:t>
      </w:r>
      <w:r w:rsidRPr="001959AD">
        <w:rPr>
          <w:rStyle w:val="-"/>
          <w:sz w:val="28"/>
          <w:szCs w:val="28"/>
          <w:lang w:val="uk-UA"/>
        </w:rPr>
        <w:t xml:space="preserve">/ </w:t>
      </w:r>
      <w:r w:rsidRPr="001959AD">
        <w:rPr>
          <w:rStyle w:val="-"/>
          <w:sz w:val="28"/>
          <w:szCs w:val="28"/>
        </w:rPr>
        <w:t>culture</w:t>
      </w:r>
      <w:r w:rsidRPr="001959AD">
        <w:rPr>
          <w:rStyle w:val="-"/>
          <w:sz w:val="28"/>
          <w:szCs w:val="28"/>
          <w:lang w:val="uk-UA"/>
        </w:rPr>
        <w:t>/10411/</w:t>
      </w:r>
      <w:r w:rsidRPr="001959AD">
        <w:rPr>
          <w:sz w:val="28"/>
          <w:szCs w:val="28"/>
          <w:lang w:val="uk-UA"/>
        </w:rPr>
        <w:t>(дата звернення 12.01.2023)</w:t>
      </w:r>
    </w:p>
    <w:p w14:paraId="0265A3D9" w14:textId="77777777" w:rsidR="00D13A5C" w:rsidRPr="001959AD" w:rsidRDefault="00D13A5C" w:rsidP="00D13A5C">
      <w:pPr>
        <w:pStyle w:val="af2"/>
        <w:numPr>
          <w:ilvl w:val="0"/>
          <w:numId w:val="7"/>
        </w:numPr>
        <w:overflowPunct w:val="0"/>
        <w:spacing w:line="360" w:lineRule="auto"/>
        <w:jc w:val="both"/>
        <w:rPr>
          <w:sz w:val="28"/>
          <w:szCs w:val="28"/>
        </w:rPr>
      </w:pPr>
      <w:r w:rsidRPr="001959AD">
        <w:rPr>
          <w:sz w:val="28"/>
          <w:szCs w:val="28"/>
          <w:lang w:val="uk-UA"/>
        </w:rPr>
        <w:t xml:space="preserve"> Кусько К. Я. Дискурс іноземної мовної комунікації: концептуальні питання теорії і практики. </w:t>
      </w:r>
      <w:r w:rsidRPr="001959AD">
        <w:rPr>
          <w:sz w:val="28"/>
          <w:szCs w:val="28"/>
        </w:rPr>
        <w:t>Дискурс іноземноїмовноїкомунікації. Львів, 2001. C. 25-48</w:t>
      </w:r>
      <w:r w:rsidRPr="001959AD">
        <w:rPr>
          <w:sz w:val="28"/>
          <w:szCs w:val="28"/>
          <w:lang w:val="uk-UA"/>
        </w:rPr>
        <w:t>.</w:t>
      </w:r>
    </w:p>
    <w:p w14:paraId="104B5A68"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rPr>
        <w:t xml:space="preserve">Левченко </w:t>
      </w:r>
      <w:r w:rsidRPr="001959AD">
        <w:rPr>
          <w:sz w:val="28"/>
          <w:szCs w:val="28"/>
          <w:lang w:val="uk-UA"/>
        </w:rPr>
        <w:t>К.</w:t>
      </w:r>
      <w:r w:rsidRPr="001959AD">
        <w:rPr>
          <w:sz w:val="28"/>
          <w:szCs w:val="28"/>
        </w:rPr>
        <w:t>— К</w:t>
      </w:r>
      <w:r w:rsidRPr="001959AD">
        <w:rPr>
          <w:sz w:val="28"/>
          <w:szCs w:val="28"/>
          <w:lang w:val="uk-UA"/>
        </w:rPr>
        <w:t xml:space="preserve">лючові поняття мовленнєвого портрета автора інтернет-щоденника. </w:t>
      </w:r>
      <w:r w:rsidRPr="001959AD">
        <w:rPr>
          <w:sz w:val="28"/>
          <w:szCs w:val="28"/>
        </w:rPr>
        <w:t>URL</w:t>
      </w:r>
      <w:r w:rsidRPr="001959AD">
        <w:rPr>
          <w:sz w:val="28"/>
          <w:szCs w:val="28"/>
          <w:lang w:val="uk-UA"/>
        </w:rPr>
        <w:t>:</w:t>
      </w:r>
      <w:hyperlink r:id="rId21">
        <w:r w:rsidRPr="001959AD">
          <w:rPr>
            <w:sz w:val="28"/>
            <w:szCs w:val="28"/>
            <w:u w:val="single"/>
          </w:rPr>
          <w:t>http://litmisto.org.ua/?p=9271</w:t>
        </w:r>
      </w:hyperlink>
      <w:r w:rsidRPr="001959AD">
        <w:rPr>
          <w:lang w:val="uk-UA"/>
        </w:rPr>
        <w:t>.</w:t>
      </w:r>
      <w:r w:rsidRPr="001959AD">
        <w:rPr>
          <w:sz w:val="28"/>
          <w:szCs w:val="28"/>
        </w:rPr>
        <w:t xml:space="preserve"> (дата звернення 1</w:t>
      </w:r>
      <w:r w:rsidRPr="001959AD">
        <w:rPr>
          <w:sz w:val="28"/>
          <w:szCs w:val="28"/>
          <w:lang w:val="uk-UA"/>
        </w:rPr>
        <w:t>5</w:t>
      </w:r>
      <w:r w:rsidRPr="001959AD">
        <w:rPr>
          <w:sz w:val="28"/>
          <w:szCs w:val="28"/>
        </w:rPr>
        <w:t>.01.2023</w:t>
      </w:r>
      <w:r w:rsidRPr="001959AD">
        <w:rPr>
          <w:sz w:val="28"/>
          <w:szCs w:val="28"/>
          <w:lang w:val="uk-UA"/>
        </w:rPr>
        <w:t>)</w:t>
      </w:r>
    </w:p>
    <w:p w14:paraId="35D7FF75" w14:textId="77777777" w:rsidR="00D13A5C" w:rsidRPr="001959AD" w:rsidRDefault="00D13A5C" w:rsidP="00D13A5C">
      <w:pPr>
        <w:pStyle w:val="af2"/>
        <w:numPr>
          <w:ilvl w:val="0"/>
          <w:numId w:val="7"/>
        </w:numPr>
        <w:spacing w:line="360" w:lineRule="auto"/>
        <w:jc w:val="both"/>
        <w:rPr>
          <w:sz w:val="28"/>
          <w:szCs w:val="28"/>
          <w:lang w:val="uk-UA"/>
        </w:rPr>
      </w:pPr>
      <w:r>
        <w:rPr>
          <w:sz w:val="28"/>
          <w:szCs w:val="28"/>
          <w:lang w:val="uk-UA"/>
        </w:rPr>
        <w:t xml:space="preserve"> </w:t>
      </w:r>
      <w:r w:rsidRPr="001959AD">
        <w:rPr>
          <w:sz w:val="28"/>
          <w:szCs w:val="28"/>
        </w:rPr>
        <w:t>Мартинюк А.П. Словник основних термінів когнітивно-дискурсивної лінгвістики. Харків : ХНУ імені В.Н. Каразіна, 2012. С. 11–13</w:t>
      </w:r>
    </w:p>
    <w:p w14:paraId="3A6FF469"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rPr>
        <w:t>Николенко Е. А. Типовая структура дискурса интервью</w:t>
      </w:r>
      <w:r w:rsidRPr="001959AD">
        <w:rPr>
          <w:sz w:val="28"/>
          <w:szCs w:val="28"/>
          <w:lang w:val="uk-UA"/>
        </w:rPr>
        <w:t>.</w:t>
      </w:r>
      <w:r w:rsidRPr="001959AD">
        <w:rPr>
          <w:sz w:val="28"/>
          <w:szCs w:val="28"/>
        </w:rPr>
        <w:t xml:space="preserve"> URL: https://www.elibrary.ru/item.asp?id=11790588&amp; (дата </w:t>
      </w:r>
      <w:r w:rsidRPr="001959AD">
        <w:rPr>
          <w:sz w:val="28"/>
          <w:szCs w:val="28"/>
          <w:lang w:val="uk-UA"/>
        </w:rPr>
        <w:t>звернення</w:t>
      </w:r>
      <w:r w:rsidRPr="001959AD">
        <w:rPr>
          <w:sz w:val="28"/>
          <w:szCs w:val="28"/>
        </w:rPr>
        <w:t xml:space="preserve"> 03.0</w:t>
      </w:r>
      <w:r w:rsidRPr="001959AD">
        <w:rPr>
          <w:sz w:val="28"/>
          <w:szCs w:val="28"/>
          <w:lang w:val="uk-UA"/>
        </w:rPr>
        <w:t>2</w:t>
      </w:r>
      <w:r w:rsidRPr="001959AD">
        <w:rPr>
          <w:sz w:val="28"/>
          <w:szCs w:val="28"/>
        </w:rPr>
        <w:t>.202</w:t>
      </w:r>
      <w:r w:rsidRPr="001959AD">
        <w:rPr>
          <w:sz w:val="28"/>
          <w:szCs w:val="28"/>
          <w:lang w:val="uk-UA"/>
        </w:rPr>
        <w:t>2</w:t>
      </w:r>
      <w:r w:rsidRPr="001959AD">
        <w:rPr>
          <w:sz w:val="28"/>
          <w:szCs w:val="28"/>
        </w:rPr>
        <w:t>).</w:t>
      </w:r>
    </w:p>
    <w:p w14:paraId="74002FDE" w14:textId="77777777" w:rsidR="00D13A5C" w:rsidRPr="001332C0" w:rsidRDefault="00D13A5C" w:rsidP="00D13A5C">
      <w:pPr>
        <w:pStyle w:val="af2"/>
        <w:numPr>
          <w:ilvl w:val="0"/>
          <w:numId w:val="7"/>
        </w:numPr>
        <w:overflowPunct w:val="0"/>
        <w:spacing w:line="360" w:lineRule="auto"/>
        <w:jc w:val="both"/>
        <w:rPr>
          <w:sz w:val="28"/>
          <w:szCs w:val="28"/>
          <w:lang w:val="uk-UA"/>
        </w:rPr>
      </w:pPr>
      <w:r>
        <w:rPr>
          <w:sz w:val="28"/>
          <w:szCs w:val="28"/>
          <w:lang w:val="uk-UA"/>
        </w:rPr>
        <w:t xml:space="preserve"> </w:t>
      </w:r>
      <w:r w:rsidRPr="001332C0">
        <w:rPr>
          <w:sz w:val="28"/>
          <w:szCs w:val="28"/>
          <w:lang w:val="uk-UA"/>
        </w:rPr>
        <w:t>Невербальні</w:t>
      </w:r>
      <w:r w:rsidRPr="001959AD">
        <w:rPr>
          <w:sz w:val="28"/>
          <w:szCs w:val="28"/>
          <w:lang w:val="uk-UA"/>
        </w:rPr>
        <w:t xml:space="preserve"> </w:t>
      </w:r>
      <w:r w:rsidRPr="001332C0">
        <w:rPr>
          <w:sz w:val="28"/>
          <w:szCs w:val="28"/>
          <w:lang w:val="uk-UA"/>
        </w:rPr>
        <w:t>засоби</w:t>
      </w:r>
      <w:r w:rsidRPr="001959AD">
        <w:rPr>
          <w:sz w:val="28"/>
          <w:szCs w:val="28"/>
          <w:lang w:val="uk-UA"/>
        </w:rPr>
        <w:t xml:space="preserve"> </w:t>
      </w:r>
      <w:r w:rsidRPr="001332C0">
        <w:rPr>
          <w:sz w:val="28"/>
          <w:szCs w:val="28"/>
          <w:lang w:val="uk-UA"/>
        </w:rPr>
        <w:t xml:space="preserve">спілкування </w:t>
      </w:r>
      <w:r w:rsidRPr="001959AD">
        <w:rPr>
          <w:sz w:val="28"/>
          <w:szCs w:val="28"/>
        </w:rPr>
        <w:t>URL</w:t>
      </w:r>
      <w:r w:rsidRPr="001332C0">
        <w:rPr>
          <w:sz w:val="28"/>
          <w:szCs w:val="28"/>
          <w:lang w:val="uk-UA"/>
        </w:rPr>
        <w:t xml:space="preserve">: </w:t>
      </w:r>
      <w:hyperlink r:id="rId22">
        <w:r w:rsidRPr="001959AD">
          <w:rPr>
            <w:sz w:val="28"/>
            <w:szCs w:val="28"/>
          </w:rPr>
          <w:t>https</w:t>
        </w:r>
        <w:r w:rsidRPr="001332C0">
          <w:rPr>
            <w:sz w:val="28"/>
            <w:szCs w:val="28"/>
            <w:lang w:val="uk-UA"/>
          </w:rPr>
          <w:t>://</w:t>
        </w:r>
        <w:r w:rsidRPr="001959AD">
          <w:rPr>
            <w:sz w:val="28"/>
            <w:szCs w:val="28"/>
          </w:rPr>
          <w:t>pidru</w:t>
        </w:r>
        <w:r w:rsidRPr="001332C0">
          <w:rPr>
            <w:sz w:val="28"/>
            <w:szCs w:val="28"/>
            <w:lang w:val="uk-UA"/>
          </w:rPr>
          <w:t>4</w:t>
        </w:r>
        <w:r w:rsidRPr="001959AD">
          <w:rPr>
            <w:sz w:val="28"/>
            <w:szCs w:val="28"/>
          </w:rPr>
          <w:t>niki</w:t>
        </w:r>
        <w:r w:rsidRPr="001332C0">
          <w:rPr>
            <w:sz w:val="28"/>
            <w:szCs w:val="28"/>
            <w:lang w:val="uk-UA"/>
          </w:rPr>
          <w:t>.</w:t>
        </w:r>
        <w:r w:rsidRPr="001959AD">
          <w:rPr>
            <w:sz w:val="28"/>
            <w:szCs w:val="28"/>
          </w:rPr>
          <w:t>com</w:t>
        </w:r>
        <w:r w:rsidRPr="001332C0">
          <w:rPr>
            <w:sz w:val="28"/>
            <w:szCs w:val="28"/>
            <w:lang w:val="uk-UA"/>
          </w:rPr>
          <w:t>/ 1081 080 64 06 19/</w:t>
        </w:r>
        <w:r w:rsidRPr="001959AD">
          <w:rPr>
            <w:sz w:val="28"/>
            <w:szCs w:val="28"/>
          </w:rPr>
          <w:t>dokumentoznavstvo</w:t>
        </w:r>
        <w:r w:rsidRPr="001332C0">
          <w:rPr>
            <w:sz w:val="28"/>
            <w:szCs w:val="28"/>
            <w:lang w:val="uk-UA"/>
          </w:rPr>
          <w:t>/</w:t>
        </w:r>
        <w:r w:rsidRPr="001959AD">
          <w:rPr>
            <w:sz w:val="28"/>
            <w:szCs w:val="28"/>
          </w:rPr>
          <w:t>neverbalni</w:t>
        </w:r>
        <w:r w:rsidRPr="001332C0">
          <w:rPr>
            <w:sz w:val="28"/>
            <w:szCs w:val="28"/>
            <w:lang w:val="uk-UA"/>
          </w:rPr>
          <w:t>_</w:t>
        </w:r>
        <w:r w:rsidRPr="001959AD">
          <w:rPr>
            <w:sz w:val="28"/>
            <w:szCs w:val="28"/>
          </w:rPr>
          <w:t>zasobi</w:t>
        </w:r>
        <w:r w:rsidRPr="001332C0">
          <w:rPr>
            <w:sz w:val="28"/>
            <w:szCs w:val="28"/>
            <w:lang w:val="uk-UA"/>
          </w:rPr>
          <w:t>_</w:t>
        </w:r>
        <w:r w:rsidRPr="001959AD">
          <w:rPr>
            <w:sz w:val="28"/>
            <w:szCs w:val="28"/>
          </w:rPr>
          <w:t>spilkuvannya</w:t>
        </w:r>
      </w:hyperlink>
      <w:r w:rsidRPr="001332C0">
        <w:rPr>
          <w:sz w:val="28"/>
          <w:szCs w:val="28"/>
          <w:lang w:val="uk-UA"/>
        </w:rPr>
        <w:t xml:space="preserve"> (дата звернення 10.01.2023</w:t>
      </w:r>
      <w:r w:rsidRPr="001959AD">
        <w:rPr>
          <w:sz w:val="28"/>
          <w:szCs w:val="28"/>
          <w:lang w:val="uk-UA"/>
        </w:rPr>
        <w:t>)</w:t>
      </w:r>
    </w:p>
    <w:p w14:paraId="46393BAD"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rPr>
        <w:t xml:space="preserve">Невербальное общение, способы и средства невербальной коммуникации, невербалика, движения, внушение, знаки, позы, формы, поведение, методы и сигналы. URL: </w:t>
      </w:r>
      <w:hyperlink r:id="rId23">
        <w:r w:rsidRPr="001959AD">
          <w:rPr>
            <w:sz w:val="28"/>
            <w:szCs w:val="28"/>
          </w:rPr>
          <w:t>http://www.proeticet.ru/1_neverbalnot _obshenie.html</w:t>
        </w:r>
      </w:hyperlink>
      <w:r w:rsidRPr="001959AD">
        <w:rPr>
          <w:sz w:val="28"/>
          <w:szCs w:val="28"/>
          <w:lang w:val="uk-UA"/>
        </w:rPr>
        <w:t xml:space="preserve"> </w:t>
      </w:r>
      <w:r w:rsidRPr="001959AD">
        <w:rPr>
          <w:sz w:val="28"/>
          <w:szCs w:val="28"/>
        </w:rPr>
        <w:t>(дата звернення 10.01.2023</w:t>
      </w:r>
      <w:r w:rsidRPr="001959AD">
        <w:rPr>
          <w:sz w:val="28"/>
          <w:szCs w:val="28"/>
          <w:lang w:val="uk-UA"/>
        </w:rPr>
        <w:t>)</w:t>
      </w:r>
    </w:p>
    <w:p w14:paraId="1CB34892"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lastRenderedPageBreak/>
        <w:t xml:space="preserve"> </w:t>
      </w:r>
      <w:r w:rsidRPr="001959AD">
        <w:rPr>
          <w:sz w:val="28"/>
          <w:szCs w:val="28"/>
        </w:rPr>
        <w:t>Ольгович О.В. Невербальна комунікація як складоваміжкультурноїкомпетентності. Наукові записки ТНПУ. Серія «Філологічна». 2009. Вип. 11. С. 81 – 87</w:t>
      </w:r>
    </w:p>
    <w:p w14:paraId="24F3D205"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rPr>
        <w:t>Пазолини П. Поэтическое кино Строение фильма. Москва: Радуга, 1985. С. 44–66</w:t>
      </w:r>
      <w:r w:rsidRPr="001959AD">
        <w:rPr>
          <w:sz w:val="28"/>
          <w:szCs w:val="28"/>
          <w:lang w:val="uk-UA"/>
        </w:rPr>
        <w:t>.</w:t>
      </w:r>
    </w:p>
    <w:p w14:paraId="38CCE082"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lang w:val="uk-UA"/>
        </w:rPr>
        <w:t xml:space="preserve">Поль Рікер </w:t>
      </w:r>
      <w:r w:rsidRPr="001959AD">
        <w:rPr>
          <w:sz w:val="28"/>
          <w:szCs w:val="28"/>
        </w:rPr>
        <w:t>Що таке текст? Пояснення і розуміння</w:t>
      </w:r>
      <w:r w:rsidRPr="001959AD">
        <w:rPr>
          <w:sz w:val="28"/>
          <w:szCs w:val="28"/>
          <w:lang w:val="uk-UA"/>
        </w:rPr>
        <w:t>.</w:t>
      </w:r>
      <w:r w:rsidRPr="001959AD">
        <w:rPr>
          <w:sz w:val="28"/>
          <w:szCs w:val="28"/>
        </w:rPr>
        <w:t xml:space="preserve"> </w:t>
      </w:r>
      <w:r w:rsidRPr="001959AD">
        <w:rPr>
          <w:sz w:val="28"/>
          <w:szCs w:val="28"/>
          <w:lang w:val="en-US"/>
        </w:rPr>
        <w:t>URL</w:t>
      </w:r>
      <w:r w:rsidRPr="000E2E7D">
        <w:rPr>
          <w:sz w:val="28"/>
          <w:szCs w:val="28"/>
        </w:rPr>
        <w:t xml:space="preserve">: </w:t>
      </w:r>
      <w:hyperlink r:id="rId24">
        <w:r w:rsidRPr="001959AD">
          <w:rPr>
            <w:sz w:val="28"/>
            <w:szCs w:val="28"/>
            <w:lang w:val="en-US"/>
          </w:rPr>
          <w:t>https</w:t>
        </w:r>
        <w:r w:rsidRPr="000E2E7D">
          <w:rPr>
            <w:sz w:val="28"/>
            <w:szCs w:val="28"/>
          </w:rPr>
          <w:t>://</w:t>
        </w:r>
        <w:r w:rsidRPr="001959AD">
          <w:rPr>
            <w:sz w:val="28"/>
            <w:szCs w:val="28"/>
            <w:lang w:val="en-US"/>
          </w:rPr>
          <w:t>chtyvo</w:t>
        </w:r>
        <w:r w:rsidRPr="000E2E7D">
          <w:rPr>
            <w:sz w:val="28"/>
            <w:szCs w:val="28"/>
          </w:rPr>
          <w:t>.</w:t>
        </w:r>
        <w:r w:rsidRPr="001959AD">
          <w:rPr>
            <w:sz w:val="28"/>
            <w:szCs w:val="28"/>
            <w:lang w:val="en-US"/>
          </w:rPr>
          <w:t>org</w:t>
        </w:r>
        <w:r w:rsidRPr="000E2E7D">
          <w:rPr>
            <w:sz w:val="28"/>
            <w:szCs w:val="28"/>
          </w:rPr>
          <w:t>.</w:t>
        </w:r>
        <w:r w:rsidRPr="001959AD">
          <w:rPr>
            <w:sz w:val="28"/>
            <w:szCs w:val="28"/>
            <w:lang w:val="en-US"/>
          </w:rPr>
          <w:t>ua</w:t>
        </w:r>
        <w:r w:rsidRPr="000E2E7D">
          <w:rPr>
            <w:sz w:val="28"/>
            <w:szCs w:val="28"/>
          </w:rPr>
          <w:t>/</w:t>
        </w:r>
        <w:r w:rsidRPr="001959AD">
          <w:rPr>
            <w:sz w:val="28"/>
            <w:szCs w:val="28"/>
            <w:lang w:val="en-US"/>
          </w:rPr>
          <w:t>authors</w:t>
        </w:r>
        <w:r w:rsidRPr="000E2E7D">
          <w:rPr>
            <w:sz w:val="28"/>
            <w:szCs w:val="28"/>
          </w:rPr>
          <w:t>/</w:t>
        </w:r>
        <w:r w:rsidRPr="001959AD">
          <w:rPr>
            <w:sz w:val="28"/>
            <w:szCs w:val="28"/>
            <w:lang w:val="en-US"/>
          </w:rPr>
          <w:t>Riceur</w:t>
        </w:r>
        <w:r w:rsidRPr="000E2E7D">
          <w:rPr>
            <w:sz w:val="28"/>
            <w:szCs w:val="28"/>
          </w:rPr>
          <w:t>_</w:t>
        </w:r>
        <w:r w:rsidRPr="001959AD">
          <w:rPr>
            <w:sz w:val="28"/>
            <w:szCs w:val="28"/>
            <w:lang w:val="en-US"/>
          </w:rPr>
          <w:t>Paul</w:t>
        </w:r>
        <w:r w:rsidRPr="000E2E7D">
          <w:rPr>
            <w:sz w:val="28"/>
            <w:szCs w:val="28"/>
          </w:rPr>
          <w:t>/</w:t>
        </w:r>
        <w:r w:rsidRPr="001959AD">
          <w:rPr>
            <w:sz w:val="28"/>
            <w:szCs w:val="28"/>
            <w:lang w:val="en-US"/>
          </w:rPr>
          <w:t>Scho</w:t>
        </w:r>
        <w:r w:rsidRPr="000E2E7D">
          <w:rPr>
            <w:sz w:val="28"/>
            <w:szCs w:val="28"/>
          </w:rPr>
          <w:t>_</w:t>
        </w:r>
        <w:r w:rsidRPr="001959AD">
          <w:rPr>
            <w:sz w:val="28"/>
            <w:szCs w:val="28"/>
            <w:lang w:val="en-US"/>
          </w:rPr>
          <w:t>take</w:t>
        </w:r>
        <w:r w:rsidRPr="000E2E7D">
          <w:rPr>
            <w:sz w:val="28"/>
            <w:szCs w:val="28"/>
          </w:rPr>
          <w:t>_</w:t>
        </w:r>
        <w:r w:rsidRPr="001959AD">
          <w:rPr>
            <w:sz w:val="28"/>
            <w:szCs w:val="28"/>
            <w:lang w:val="en-US"/>
          </w:rPr>
          <w:t>tekst</w:t>
        </w:r>
        <w:r w:rsidRPr="000E2E7D">
          <w:rPr>
            <w:sz w:val="28"/>
            <w:szCs w:val="28"/>
          </w:rPr>
          <w:t>_</w:t>
        </w:r>
        <w:r w:rsidRPr="001959AD">
          <w:rPr>
            <w:sz w:val="28"/>
            <w:szCs w:val="28"/>
            <w:lang w:val="en-US"/>
          </w:rPr>
          <w:t>Poiasnennia</w:t>
        </w:r>
        <w:r w:rsidRPr="000E2E7D">
          <w:rPr>
            <w:sz w:val="28"/>
            <w:szCs w:val="28"/>
          </w:rPr>
          <w:t>_</w:t>
        </w:r>
        <w:r w:rsidRPr="001959AD">
          <w:rPr>
            <w:sz w:val="28"/>
            <w:szCs w:val="28"/>
            <w:lang w:val="en-US"/>
          </w:rPr>
          <w:t>i</w:t>
        </w:r>
        <w:r w:rsidRPr="000E2E7D">
          <w:rPr>
            <w:sz w:val="28"/>
            <w:szCs w:val="28"/>
          </w:rPr>
          <w:t>_</w:t>
        </w:r>
        <w:r w:rsidRPr="001959AD">
          <w:rPr>
            <w:sz w:val="28"/>
            <w:szCs w:val="28"/>
            <w:lang w:val="en-US"/>
          </w:rPr>
          <w:t>rozuminnia</w:t>
        </w:r>
        <w:r w:rsidRPr="000E2E7D">
          <w:rPr>
            <w:sz w:val="28"/>
            <w:szCs w:val="28"/>
          </w:rPr>
          <w:t>/</w:t>
        </w:r>
      </w:hyperlink>
      <w:r w:rsidRPr="001959AD">
        <w:rPr>
          <w:sz w:val="28"/>
          <w:szCs w:val="28"/>
          <w:lang w:val="uk-UA"/>
        </w:rPr>
        <w:t xml:space="preserve">. </w:t>
      </w:r>
      <w:r w:rsidRPr="001959AD">
        <w:rPr>
          <w:sz w:val="28"/>
          <w:szCs w:val="28"/>
        </w:rPr>
        <w:t>(дата звернення 1</w:t>
      </w:r>
      <w:r w:rsidRPr="001959AD">
        <w:rPr>
          <w:sz w:val="28"/>
          <w:szCs w:val="28"/>
          <w:lang w:val="uk-UA"/>
        </w:rPr>
        <w:t>2</w:t>
      </w:r>
      <w:r w:rsidRPr="001959AD">
        <w:rPr>
          <w:sz w:val="28"/>
          <w:szCs w:val="28"/>
        </w:rPr>
        <w:t>.01.2023</w:t>
      </w:r>
      <w:r w:rsidRPr="001959AD">
        <w:rPr>
          <w:sz w:val="28"/>
          <w:szCs w:val="28"/>
          <w:lang w:val="uk-UA"/>
        </w:rPr>
        <w:t>)</w:t>
      </w:r>
    </w:p>
    <w:p w14:paraId="26CDBB23" w14:textId="77777777" w:rsidR="00D13A5C" w:rsidRPr="001959AD" w:rsidRDefault="00D13A5C" w:rsidP="00D13A5C">
      <w:pPr>
        <w:pStyle w:val="af2"/>
        <w:numPr>
          <w:ilvl w:val="0"/>
          <w:numId w:val="7"/>
        </w:numPr>
        <w:overflowPunct w:val="0"/>
        <w:spacing w:line="360" w:lineRule="auto"/>
        <w:jc w:val="both"/>
        <w:rPr>
          <w:sz w:val="28"/>
          <w:szCs w:val="28"/>
          <w:lang w:val="uk-UA"/>
        </w:rPr>
      </w:pPr>
      <w:r>
        <w:rPr>
          <w:sz w:val="28"/>
          <w:szCs w:val="28"/>
          <w:lang w:val="uk-UA"/>
        </w:rPr>
        <w:t xml:space="preserve"> </w:t>
      </w:r>
      <w:r w:rsidRPr="001959AD">
        <w:rPr>
          <w:sz w:val="28"/>
          <w:szCs w:val="28"/>
          <w:lang w:val="uk-UA"/>
        </w:rPr>
        <w:t xml:space="preserve">Поняття дискурсу в сучасній лінгвістиці. </w:t>
      </w:r>
      <w:r w:rsidRPr="001959AD">
        <w:rPr>
          <w:sz w:val="28"/>
          <w:szCs w:val="28"/>
          <w:lang w:val="en-US"/>
        </w:rPr>
        <w:t>URL</w:t>
      </w:r>
      <w:r w:rsidRPr="001959AD">
        <w:rPr>
          <w:sz w:val="28"/>
          <w:szCs w:val="28"/>
          <w:lang w:val="uk-UA"/>
        </w:rPr>
        <w:t xml:space="preserve">: </w:t>
      </w:r>
      <w:r w:rsidRPr="001959AD">
        <w:rPr>
          <w:rStyle w:val="-"/>
          <w:sz w:val="28"/>
          <w:szCs w:val="28"/>
          <w:lang w:val="uk-UA"/>
        </w:rPr>
        <w:t>https://dspace. nlu.edu ua/ bitstream/123456789/13092/1/Zaitseva_11-46.pdf.</w:t>
      </w:r>
      <w:r w:rsidRPr="001959AD">
        <w:rPr>
          <w:sz w:val="28"/>
          <w:szCs w:val="28"/>
          <w:lang w:val="uk-UA"/>
        </w:rPr>
        <w:t xml:space="preserve"> (дата звернення 12.01.2023)</w:t>
      </w:r>
    </w:p>
    <w:p w14:paraId="3D90F45F" w14:textId="77777777" w:rsidR="00D13A5C" w:rsidRPr="001959AD" w:rsidRDefault="00D13A5C" w:rsidP="00D13A5C">
      <w:pPr>
        <w:pStyle w:val="af2"/>
        <w:numPr>
          <w:ilvl w:val="0"/>
          <w:numId w:val="7"/>
        </w:numPr>
        <w:overflowPunct w:val="0"/>
        <w:spacing w:line="360" w:lineRule="auto"/>
        <w:jc w:val="both"/>
        <w:rPr>
          <w:sz w:val="28"/>
          <w:szCs w:val="28"/>
          <w:lang w:val="uk-UA"/>
        </w:rPr>
      </w:pPr>
      <w:r>
        <w:rPr>
          <w:sz w:val="28"/>
          <w:szCs w:val="28"/>
          <w:lang w:val="uk-UA"/>
        </w:rPr>
        <w:t xml:space="preserve"> </w:t>
      </w:r>
      <w:r w:rsidRPr="001959AD">
        <w:rPr>
          <w:sz w:val="28"/>
          <w:szCs w:val="28"/>
          <w:lang w:val="uk-UA"/>
        </w:rPr>
        <w:t xml:space="preserve">Прагматика. </w:t>
      </w:r>
      <w:r w:rsidRPr="001959AD">
        <w:rPr>
          <w:sz w:val="28"/>
          <w:szCs w:val="28"/>
          <w:lang w:val="en-US"/>
        </w:rPr>
        <w:t>URL</w:t>
      </w:r>
      <w:r w:rsidRPr="001959AD">
        <w:rPr>
          <w:sz w:val="28"/>
          <w:szCs w:val="28"/>
          <w:lang w:val="uk-UA"/>
        </w:rPr>
        <w:t xml:space="preserve">: </w:t>
      </w:r>
      <w:r w:rsidRPr="001959AD">
        <w:rPr>
          <w:sz w:val="28"/>
          <w:szCs w:val="28"/>
          <w:u w:val="single"/>
          <w:lang w:val="uk-UA"/>
        </w:rPr>
        <w:t xml:space="preserve">https://uk.wikipedia.org/wiki /%D0%9F%D1%80%D0% B0%D0%B3%D0%BC%D0%B0%D1%82%D0%B8%D0%BA%D0%B0. </w:t>
      </w:r>
      <w:r w:rsidRPr="001959AD">
        <w:rPr>
          <w:sz w:val="28"/>
          <w:szCs w:val="28"/>
          <w:lang w:val="uk-UA"/>
        </w:rPr>
        <w:t>(дата звернення 12.01.2023)</w:t>
      </w:r>
    </w:p>
    <w:p w14:paraId="7CFBC55D" w14:textId="77777777" w:rsidR="00D13A5C" w:rsidRPr="001959AD" w:rsidRDefault="00D13A5C" w:rsidP="00D13A5C">
      <w:pPr>
        <w:pStyle w:val="af2"/>
        <w:numPr>
          <w:ilvl w:val="0"/>
          <w:numId w:val="7"/>
        </w:numPr>
        <w:overflowPunct w:val="0"/>
        <w:spacing w:line="360" w:lineRule="auto"/>
        <w:jc w:val="both"/>
        <w:rPr>
          <w:sz w:val="28"/>
          <w:szCs w:val="28"/>
          <w:lang w:val="uk-UA"/>
        </w:rPr>
      </w:pPr>
      <w:r>
        <w:rPr>
          <w:sz w:val="28"/>
          <w:szCs w:val="28"/>
          <w:lang w:val="uk-UA"/>
        </w:rPr>
        <w:t xml:space="preserve"> </w:t>
      </w:r>
      <w:r w:rsidRPr="001959AD">
        <w:rPr>
          <w:sz w:val="28"/>
          <w:szCs w:val="28"/>
        </w:rPr>
        <w:t>Просодична сторона мовлення</w:t>
      </w:r>
      <w:r w:rsidRPr="001959AD">
        <w:rPr>
          <w:sz w:val="28"/>
          <w:szCs w:val="28"/>
          <w:lang w:val="uk-UA"/>
        </w:rPr>
        <w:t>.</w:t>
      </w:r>
      <w:r w:rsidRPr="001959AD">
        <w:rPr>
          <w:sz w:val="28"/>
          <w:szCs w:val="28"/>
        </w:rPr>
        <w:t xml:space="preserve"> </w:t>
      </w:r>
      <w:r w:rsidRPr="001959AD">
        <w:rPr>
          <w:sz w:val="28"/>
          <w:szCs w:val="28"/>
          <w:lang w:val="en-US"/>
        </w:rPr>
        <w:t>URL</w:t>
      </w:r>
      <w:r w:rsidRPr="001959AD">
        <w:rPr>
          <w:sz w:val="28"/>
          <w:szCs w:val="28"/>
          <w:lang w:val="uk-UA"/>
        </w:rPr>
        <w:t>:</w:t>
      </w:r>
      <w:r w:rsidRPr="001959AD">
        <w:rPr>
          <w:sz w:val="28"/>
          <w:szCs w:val="28"/>
        </w:rPr>
        <w:t xml:space="preserve"> (</w:t>
      </w:r>
      <w:hyperlink r:id="rId25">
        <w:r w:rsidRPr="001959AD">
          <w:rPr>
            <w:sz w:val="28"/>
            <w:szCs w:val="28"/>
            <w:u w:val="single"/>
          </w:rPr>
          <w:t>https://what.com.ua/prosodichna-storona-movlennia/</w:t>
        </w:r>
      </w:hyperlink>
      <w:r w:rsidRPr="001959AD">
        <w:rPr>
          <w:b/>
          <w:sz w:val="28"/>
          <w:szCs w:val="28"/>
        </w:rPr>
        <w:t>)</w:t>
      </w:r>
      <w:r w:rsidRPr="001959AD">
        <w:rPr>
          <w:b/>
          <w:sz w:val="28"/>
          <w:szCs w:val="28"/>
          <w:lang w:val="uk-UA"/>
        </w:rPr>
        <w:t xml:space="preserve"> </w:t>
      </w:r>
      <w:r w:rsidRPr="001959AD">
        <w:rPr>
          <w:sz w:val="28"/>
          <w:szCs w:val="28"/>
          <w:lang w:val="uk-UA"/>
        </w:rPr>
        <w:t>(дата звернення 12.01.2023)</w:t>
      </w:r>
    </w:p>
    <w:p w14:paraId="61CF6D5B" w14:textId="77777777" w:rsidR="00D13A5C" w:rsidRPr="001959AD" w:rsidRDefault="00D13A5C" w:rsidP="00D13A5C">
      <w:pPr>
        <w:pStyle w:val="af2"/>
        <w:numPr>
          <w:ilvl w:val="0"/>
          <w:numId w:val="7"/>
        </w:numPr>
        <w:spacing w:line="360" w:lineRule="auto"/>
        <w:jc w:val="both"/>
        <w:rPr>
          <w:sz w:val="28"/>
          <w:szCs w:val="28"/>
          <w:lang w:val="uk-UA"/>
        </w:rPr>
      </w:pPr>
      <w:r>
        <w:rPr>
          <w:sz w:val="28"/>
          <w:szCs w:val="28"/>
          <w:lang w:val="uk-UA"/>
        </w:rPr>
        <w:t xml:space="preserve"> </w:t>
      </w:r>
      <w:r w:rsidRPr="001959AD">
        <w:rPr>
          <w:sz w:val="28"/>
          <w:szCs w:val="28"/>
        </w:rPr>
        <w:t>Романюк О.С. Дискурс як інтерактивна комунікативна діяльність. Науковий вісник Міжнародного гуманітарного університету. Серія: Філологія. 2016. С. 149–152.</w:t>
      </w:r>
    </w:p>
    <w:p w14:paraId="6DA31D8A" w14:textId="77777777" w:rsidR="00D13A5C" w:rsidRPr="001959AD" w:rsidRDefault="00D13A5C" w:rsidP="00D13A5C">
      <w:pPr>
        <w:pStyle w:val="af2"/>
        <w:numPr>
          <w:ilvl w:val="0"/>
          <w:numId w:val="7"/>
        </w:numPr>
        <w:overflowPunct w:val="0"/>
        <w:spacing w:line="360" w:lineRule="auto"/>
        <w:jc w:val="both"/>
        <w:rPr>
          <w:sz w:val="28"/>
          <w:szCs w:val="28"/>
          <w:lang w:val="uk-UA"/>
        </w:rPr>
      </w:pPr>
      <w:r>
        <w:rPr>
          <w:sz w:val="28"/>
          <w:szCs w:val="28"/>
          <w:lang w:val="uk-UA"/>
        </w:rPr>
        <w:t xml:space="preserve"> </w:t>
      </w:r>
      <w:r w:rsidRPr="001959AD">
        <w:rPr>
          <w:sz w:val="28"/>
          <w:szCs w:val="28"/>
        </w:rPr>
        <w:t xml:space="preserve">Рядова С. Невербальные средства общения. </w:t>
      </w:r>
      <w:r w:rsidRPr="001959AD">
        <w:rPr>
          <w:sz w:val="28"/>
          <w:szCs w:val="28"/>
          <w:lang w:val="en-US"/>
        </w:rPr>
        <w:t>URL</w:t>
      </w:r>
      <w:r w:rsidRPr="001959AD">
        <w:rPr>
          <w:sz w:val="28"/>
          <w:szCs w:val="28"/>
        </w:rPr>
        <w:t xml:space="preserve">: </w:t>
      </w:r>
      <w:hyperlink r:id="rId26">
        <w:r w:rsidRPr="001959AD">
          <w:rPr>
            <w:sz w:val="28"/>
            <w:szCs w:val="28"/>
            <w:lang w:val="en-US"/>
          </w:rPr>
          <w:t>http</w:t>
        </w:r>
        <w:r w:rsidRPr="001959AD">
          <w:rPr>
            <w:sz w:val="28"/>
            <w:szCs w:val="28"/>
          </w:rPr>
          <w:t>://</w:t>
        </w:r>
        <w:r w:rsidRPr="001959AD">
          <w:rPr>
            <w:sz w:val="28"/>
            <w:szCs w:val="28"/>
            <w:lang w:val="en-US"/>
          </w:rPr>
          <w:t>www</w:t>
        </w:r>
        <w:r w:rsidRPr="001959AD">
          <w:rPr>
            <w:sz w:val="28"/>
            <w:szCs w:val="28"/>
          </w:rPr>
          <w:t>.</w:t>
        </w:r>
        <w:r w:rsidRPr="001959AD">
          <w:rPr>
            <w:sz w:val="28"/>
            <w:szCs w:val="28"/>
            <w:lang w:val="en-US"/>
          </w:rPr>
          <w:t>rchgi</w:t>
        </w:r>
        <w:r w:rsidRPr="001959AD">
          <w:rPr>
            <w:sz w:val="28"/>
            <w:szCs w:val="28"/>
          </w:rPr>
          <w:t>.</w:t>
        </w:r>
        <w:r w:rsidRPr="001959AD">
          <w:rPr>
            <w:sz w:val="28"/>
            <w:szCs w:val="28"/>
            <w:lang w:val="en-US"/>
          </w:rPr>
          <w:t>spb</w:t>
        </w:r>
        <w:r w:rsidRPr="001959AD">
          <w:rPr>
            <w:sz w:val="28"/>
            <w:szCs w:val="28"/>
          </w:rPr>
          <w:t>.</w:t>
        </w:r>
        <w:r w:rsidRPr="001959AD">
          <w:rPr>
            <w:sz w:val="28"/>
            <w:szCs w:val="28"/>
            <w:lang w:val="en-US"/>
          </w:rPr>
          <w:t>ru</w:t>
        </w:r>
      </w:hyperlink>
      <w:r w:rsidRPr="001959AD">
        <w:rPr>
          <w:sz w:val="28"/>
          <w:szCs w:val="28"/>
          <w:lang w:val="uk-UA"/>
        </w:rPr>
        <w:t xml:space="preserve"> (дата звернення 12.01.2023)</w:t>
      </w:r>
    </w:p>
    <w:p w14:paraId="25B11D0A" w14:textId="77777777" w:rsidR="00D13A5C" w:rsidRPr="001959AD" w:rsidRDefault="00D13A5C" w:rsidP="00D13A5C">
      <w:pPr>
        <w:pStyle w:val="af2"/>
        <w:numPr>
          <w:ilvl w:val="0"/>
          <w:numId w:val="7"/>
        </w:numPr>
        <w:overflowPunct w:val="0"/>
        <w:spacing w:line="360" w:lineRule="auto"/>
        <w:jc w:val="both"/>
        <w:rPr>
          <w:color w:val="0000FF" w:themeColor="hyperlink"/>
          <w:sz w:val="28"/>
          <w:szCs w:val="28"/>
          <w:u w:val="single"/>
          <w:lang w:val="uk-UA"/>
        </w:rPr>
      </w:pPr>
      <w:r>
        <w:rPr>
          <w:sz w:val="28"/>
          <w:szCs w:val="28"/>
          <w:lang w:val="uk-UA"/>
        </w:rPr>
        <w:t xml:space="preserve"> </w:t>
      </w:r>
      <w:r w:rsidRPr="001959AD">
        <w:rPr>
          <w:sz w:val="28"/>
          <w:szCs w:val="28"/>
          <w:lang w:val="uk-UA"/>
        </w:rPr>
        <w:t>Селіванова О. О. Сучасна лінгвістика: напрями та проблеми: підручник / Селіванова О. О. – Полтава: Довкілля-К, 2006. – 716 с.</w:t>
      </w:r>
    </w:p>
    <w:p w14:paraId="16B3BD4F" w14:textId="77777777" w:rsidR="00D13A5C" w:rsidRPr="001959AD" w:rsidRDefault="00D13A5C" w:rsidP="00D13A5C">
      <w:pPr>
        <w:pStyle w:val="af2"/>
        <w:numPr>
          <w:ilvl w:val="0"/>
          <w:numId w:val="7"/>
        </w:numPr>
        <w:spacing w:line="360" w:lineRule="auto"/>
        <w:jc w:val="both"/>
        <w:rPr>
          <w:sz w:val="28"/>
          <w:szCs w:val="28"/>
          <w:lang w:val="uk-UA"/>
        </w:rPr>
      </w:pPr>
      <w:r>
        <w:rPr>
          <w:sz w:val="28"/>
          <w:szCs w:val="28"/>
          <w:lang w:val="uk-UA"/>
        </w:rPr>
        <w:t xml:space="preserve"> </w:t>
      </w:r>
      <w:r w:rsidRPr="001959AD">
        <w:rPr>
          <w:sz w:val="28"/>
          <w:szCs w:val="28"/>
          <w:lang w:val="uk-UA"/>
        </w:rPr>
        <w:t xml:space="preserve">Серажим К.С. Дискурс як соціолінгвальне явище: методологія, архітектоніка, варіативність [на матеріалах сучасної газетної публіцистики] : монографія. </w:t>
      </w:r>
      <w:r w:rsidRPr="004734BA">
        <w:rPr>
          <w:sz w:val="28"/>
          <w:szCs w:val="28"/>
          <w:lang w:val="uk-UA"/>
        </w:rPr>
        <w:t>Київ : КНУ, 2002. 392 с</w:t>
      </w:r>
    </w:p>
    <w:p w14:paraId="08724DC7" w14:textId="77777777" w:rsidR="00D13A5C" w:rsidRPr="001959AD" w:rsidRDefault="00D13A5C" w:rsidP="00D13A5C">
      <w:pPr>
        <w:pStyle w:val="af2"/>
        <w:numPr>
          <w:ilvl w:val="0"/>
          <w:numId w:val="7"/>
        </w:numPr>
        <w:spacing w:line="360" w:lineRule="auto"/>
        <w:jc w:val="both"/>
        <w:rPr>
          <w:sz w:val="28"/>
          <w:szCs w:val="28"/>
          <w:lang w:val="uk-UA"/>
        </w:rPr>
      </w:pPr>
      <w:r>
        <w:rPr>
          <w:sz w:val="28"/>
          <w:szCs w:val="28"/>
          <w:lang w:val="uk-UA"/>
        </w:rPr>
        <w:t xml:space="preserve"> </w:t>
      </w:r>
      <w:r w:rsidRPr="001959AD">
        <w:rPr>
          <w:sz w:val="28"/>
          <w:szCs w:val="28"/>
          <w:lang w:val="uk-UA"/>
        </w:rPr>
        <w:t>Ситник Дискурс в сучасній лінгвістиці. Науковий вісник Міжнародного гуманітарного університету. Сер.: Філологія. 2020 № 46 том 2</w:t>
      </w:r>
      <w:r w:rsidRPr="001959AD">
        <w:rPr>
          <w:sz w:val="28"/>
          <w:szCs w:val="28"/>
        </w:rPr>
        <w:t>ISSN</w:t>
      </w:r>
      <w:r w:rsidRPr="001959AD">
        <w:rPr>
          <w:sz w:val="28"/>
          <w:szCs w:val="28"/>
          <w:lang w:val="uk-UA"/>
        </w:rPr>
        <w:t xml:space="preserve"> 2409-1154</w:t>
      </w:r>
    </w:p>
    <w:p w14:paraId="241E891C" w14:textId="77777777" w:rsidR="00D13A5C" w:rsidRPr="001959AD" w:rsidRDefault="00D13A5C" w:rsidP="00D13A5C">
      <w:pPr>
        <w:pStyle w:val="af2"/>
        <w:numPr>
          <w:ilvl w:val="0"/>
          <w:numId w:val="7"/>
        </w:numPr>
        <w:spacing w:line="360" w:lineRule="auto"/>
        <w:jc w:val="both"/>
        <w:rPr>
          <w:rStyle w:val="-"/>
          <w:sz w:val="28"/>
          <w:szCs w:val="28"/>
          <w:lang w:val="uk-UA"/>
        </w:rPr>
      </w:pPr>
      <w:r>
        <w:rPr>
          <w:sz w:val="28"/>
          <w:szCs w:val="28"/>
          <w:lang w:val="uk-UA"/>
        </w:rPr>
        <w:lastRenderedPageBreak/>
        <w:t xml:space="preserve"> </w:t>
      </w:r>
      <w:r w:rsidRPr="001959AD">
        <w:rPr>
          <w:sz w:val="28"/>
          <w:szCs w:val="28"/>
        </w:rPr>
        <w:t>Слышкин</w:t>
      </w:r>
      <w:r w:rsidRPr="001959AD">
        <w:rPr>
          <w:sz w:val="28"/>
          <w:szCs w:val="28"/>
          <w:lang w:val="uk-UA"/>
        </w:rPr>
        <w:t xml:space="preserve"> Г.Г.</w:t>
      </w:r>
      <w:r w:rsidRPr="001959AD">
        <w:rPr>
          <w:sz w:val="28"/>
          <w:szCs w:val="28"/>
        </w:rPr>
        <w:t xml:space="preserve"> Лингвокультурный концепт как системное образование</w:t>
      </w:r>
      <w:r w:rsidRPr="001959AD">
        <w:rPr>
          <w:sz w:val="28"/>
          <w:szCs w:val="28"/>
          <w:lang w:val="uk-UA"/>
        </w:rPr>
        <w:t xml:space="preserve"> \</w:t>
      </w:r>
      <w:r w:rsidRPr="001959AD">
        <w:rPr>
          <w:sz w:val="28"/>
          <w:szCs w:val="28"/>
        </w:rPr>
        <w:t xml:space="preserve"> Вестник ВГУ, Серия “Лингвистика и межкультурная коммуникация”, 2004, № 1</w:t>
      </w:r>
      <w:r w:rsidRPr="001959AD">
        <w:rPr>
          <w:sz w:val="28"/>
          <w:szCs w:val="28"/>
          <w:lang w:val="uk-UA"/>
        </w:rPr>
        <w:t xml:space="preserve">, с.29-34. </w:t>
      </w:r>
      <w:r w:rsidRPr="001959AD">
        <w:rPr>
          <w:sz w:val="28"/>
          <w:szCs w:val="28"/>
          <w:lang w:val="en-US"/>
        </w:rPr>
        <w:t>URL</w:t>
      </w:r>
      <w:r w:rsidRPr="001959AD">
        <w:rPr>
          <w:sz w:val="28"/>
          <w:szCs w:val="28"/>
          <w:lang w:val="uk-UA"/>
        </w:rPr>
        <w:t>:</w:t>
      </w:r>
      <w:r w:rsidRPr="001959AD">
        <w:rPr>
          <w:rStyle w:val="-"/>
          <w:sz w:val="28"/>
          <w:szCs w:val="28"/>
          <w:lang w:val="uk-UA"/>
        </w:rPr>
        <w:t>http://www.vestnik.vsu.ru /pdf/lingvo /2004 /01 /slyshkin.pdf.</w:t>
      </w:r>
      <w:r w:rsidRPr="001959AD">
        <w:rPr>
          <w:sz w:val="28"/>
          <w:szCs w:val="28"/>
          <w:lang w:val="uk-UA"/>
        </w:rPr>
        <w:t xml:space="preserve"> (дата звернення 14.01.2023)</w:t>
      </w:r>
    </w:p>
    <w:p w14:paraId="427ECB64"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rPr>
        <w:t>Солощук Л.В. Вербальні і невербальнікомпонентикомунікації в англомовномудискурсі. Харків: Константа, 2016. 300 с.</w:t>
      </w:r>
    </w:p>
    <w:p w14:paraId="154D9B77" w14:textId="77777777" w:rsidR="00D13A5C" w:rsidRPr="001959AD" w:rsidRDefault="00D13A5C" w:rsidP="00D13A5C">
      <w:pPr>
        <w:numPr>
          <w:ilvl w:val="0"/>
          <w:numId w:val="7"/>
        </w:numPr>
        <w:spacing w:line="360" w:lineRule="auto"/>
        <w:jc w:val="both"/>
        <w:rPr>
          <w:sz w:val="28"/>
          <w:szCs w:val="28"/>
          <w:lang w:val="uk-UA"/>
        </w:rPr>
      </w:pPr>
      <w:r>
        <w:rPr>
          <w:sz w:val="28"/>
          <w:szCs w:val="28"/>
          <w:lang w:val="uk-UA"/>
        </w:rPr>
        <w:t xml:space="preserve"> </w:t>
      </w:r>
      <w:r w:rsidRPr="001959AD">
        <w:rPr>
          <w:sz w:val="28"/>
          <w:szCs w:val="28"/>
        </w:rPr>
        <w:t>Сорока Ю. Г. Кинодискурс повседневности постмодерна [Текст]. Постмодерн: новая магическая эпоха / под ред. Л. Г. Ионина. Харьков: Харьковский нац. ун-т им. Н. В. Каразина, 2002. С. 47–49.</w:t>
      </w:r>
    </w:p>
    <w:p w14:paraId="5D51D96E"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rPr>
        <w:t>Ставицька Л. Стать крізь призму запахів. ВісникЛьвів. ун-ту Серіяфілол. 2006. Вип.38. Ч.ІІ. С.72-78</w:t>
      </w:r>
    </w:p>
    <w:p w14:paraId="280F2974" w14:textId="77777777" w:rsidR="00D13A5C" w:rsidRPr="001959AD" w:rsidRDefault="00D13A5C" w:rsidP="00D13A5C">
      <w:pPr>
        <w:numPr>
          <w:ilvl w:val="0"/>
          <w:numId w:val="7"/>
        </w:numPr>
        <w:spacing w:line="360" w:lineRule="auto"/>
        <w:jc w:val="both"/>
        <w:rPr>
          <w:sz w:val="28"/>
          <w:szCs w:val="28"/>
        </w:rPr>
      </w:pPr>
      <w:r>
        <w:rPr>
          <w:sz w:val="28"/>
          <w:szCs w:val="28"/>
          <w:lang w:val="uk-UA"/>
        </w:rPr>
        <w:t xml:space="preserve"> </w:t>
      </w:r>
      <w:r w:rsidRPr="001959AD">
        <w:rPr>
          <w:sz w:val="28"/>
          <w:szCs w:val="28"/>
        </w:rPr>
        <w:t>Филлипс Л. Дж., Йоргенсен М. В. Дискурс-анализ. Теория и метод [Текст] / Пер. с англ. Харьков: Изд-во Гуманитарный Центр, 2003. 336 с.</w:t>
      </w:r>
    </w:p>
    <w:p w14:paraId="68B60E78" w14:textId="77777777" w:rsidR="00D13A5C" w:rsidRPr="001959AD" w:rsidRDefault="00D13A5C" w:rsidP="00D13A5C">
      <w:pPr>
        <w:numPr>
          <w:ilvl w:val="0"/>
          <w:numId w:val="7"/>
        </w:numPr>
        <w:spacing w:line="360" w:lineRule="auto"/>
        <w:jc w:val="both"/>
        <w:rPr>
          <w:sz w:val="28"/>
          <w:szCs w:val="28"/>
        </w:rPr>
      </w:pPr>
      <w:r>
        <w:rPr>
          <w:sz w:val="28"/>
          <w:szCs w:val="28"/>
          <w:lang w:val="uk-UA"/>
        </w:rPr>
        <w:t xml:space="preserve"> </w:t>
      </w:r>
      <w:r w:rsidRPr="001959AD">
        <w:rPr>
          <w:sz w:val="28"/>
          <w:szCs w:val="28"/>
        </w:rPr>
        <w:t>Фуко М. Археология знания. – К.: Ника-Центр, 1996. – 208 с.</w:t>
      </w:r>
    </w:p>
    <w:p w14:paraId="2B560ECD"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rPr>
        <w:t>Язик</w:t>
      </w:r>
      <w:r w:rsidRPr="001959AD">
        <w:rPr>
          <w:sz w:val="28"/>
          <w:szCs w:val="28"/>
          <w:lang w:val="uk-UA"/>
        </w:rPr>
        <w:t xml:space="preserve"> </w:t>
      </w:r>
      <w:r w:rsidRPr="001959AD">
        <w:rPr>
          <w:sz w:val="28"/>
          <w:szCs w:val="28"/>
        </w:rPr>
        <w:t>жестів з точки зору</w:t>
      </w:r>
      <w:r w:rsidRPr="001959AD">
        <w:rPr>
          <w:sz w:val="28"/>
          <w:szCs w:val="28"/>
          <w:lang w:val="uk-UA"/>
        </w:rPr>
        <w:t xml:space="preserve"> </w:t>
      </w:r>
      <w:r w:rsidRPr="001959AD">
        <w:rPr>
          <w:sz w:val="28"/>
          <w:szCs w:val="28"/>
        </w:rPr>
        <w:t>психології. Що</w:t>
      </w:r>
      <w:r w:rsidRPr="001959AD">
        <w:rPr>
          <w:sz w:val="28"/>
          <w:szCs w:val="28"/>
          <w:lang w:val="uk-UA"/>
        </w:rPr>
        <w:t xml:space="preserve"> </w:t>
      </w:r>
      <w:r w:rsidRPr="001959AD">
        <w:rPr>
          <w:sz w:val="28"/>
          <w:szCs w:val="28"/>
        </w:rPr>
        <w:t>таке кінесика</w:t>
      </w:r>
      <w:r w:rsidRPr="001959AD">
        <w:rPr>
          <w:sz w:val="28"/>
          <w:szCs w:val="28"/>
          <w:lang w:val="uk-UA"/>
        </w:rPr>
        <w:t xml:space="preserve">. </w:t>
      </w:r>
      <w:hyperlink r:id="rId27">
        <w:r w:rsidRPr="001959AD">
          <w:rPr>
            <w:sz w:val="28"/>
            <w:szCs w:val="28"/>
          </w:rPr>
          <w:t>URL:https://psychologist.tips/2743-yazyk-zhestov-s-tochki-zreniya-psihologii-chto-takoe-kinesika.html</w:t>
        </w:r>
      </w:hyperlink>
      <w:r w:rsidRPr="001959AD">
        <w:rPr>
          <w:sz w:val="28"/>
          <w:szCs w:val="28"/>
        </w:rPr>
        <w:t xml:space="preserve"> (дата звернення 10.01.2023)</w:t>
      </w:r>
    </w:p>
    <w:p w14:paraId="1F8295F5" w14:textId="77777777" w:rsidR="00D13A5C" w:rsidRPr="001959AD" w:rsidRDefault="00D13A5C" w:rsidP="00D13A5C">
      <w:pPr>
        <w:pStyle w:val="af2"/>
        <w:numPr>
          <w:ilvl w:val="0"/>
          <w:numId w:val="7"/>
        </w:numPr>
        <w:spacing w:line="360" w:lineRule="auto"/>
        <w:jc w:val="both"/>
        <w:rPr>
          <w:sz w:val="28"/>
          <w:szCs w:val="28"/>
          <w:lang w:val="uk-UA"/>
        </w:rPr>
      </w:pPr>
      <w:r>
        <w:rPr>
          <w:sz w:val="28"/>
          <w:szCs w:val="28"/>
          <w:lang w:val="uk-UA"/>
        </w:rPr>
        <w:t xml:space="preserve"> </w:t>
      </w:r>
      <w:r w:rsidRPr="001959AD">
        <w:rPr>
          <w:sz w:val="28"/>
          <w:szCs w:val="28"/>
        </w:rPr>
        <w:t>Янкович М.В. Поняття дискурсу в гуманітарних науках та визначення терміна «дискурс» в лінгвістиці. Науковий вісник Міжнародного гуманітарного університету. Серія: Філологія. 2015. С. 123–126.</w:t>
      </w:r>
    </w:p>
    <w:p w14:paraId="6FBF966B"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rPr>
        <w:t>Яшина, Н. В. Коммуникативные и интонационные особенности дискурса телеинтервью (на материале американского варианта английского языка): автореф. дис. ... канд. филол. наук / Наталья Владимировна Яшина. -Иваново, 2007. - 22 с.</w:t>
      </w:r>
    </w:p>
    <w:p w14:paraId="23FA6C7A" w14:textId="77777777" w:rsidR="00D13A5C" w:rsidRPr="001959AD" w:rsidRDefault="00D13A5C" w:rsidP="00D13A5C">
      <w:pPr>
        <w:pStyle w:val="af2"/>
        <w:numPr>
          <w:ilvl w:val="0"/>
          <w:numId w:val="7"/>
        </w:numPr>
        <w:overflowPunct w:val="0"/>
        <w:spacing w:line="360" w:lineRule="auto"/>
        <w:jc w:val="both"/>
        <w:rPr>
          <w:sz w:val="28"/>
          <w:szCs w:val="28"/>
          <w:lang w:val="en-US"/>
        </w:rPr>
      </w:pPr>
      <w:r>
        <w:rPr>
          <w:sz w:val="28"/>
          <w:szCs w:val="28"/>
          <w:lang w:val="uk-UA"/>
        </w:rPr>
        <w:t xml:space="preserve"> </w:t>
      </w:r>
      <w:r w:rsidRPr="001959AD">
        <w:rPr>
          <w:sz w:val="28"/>
          <w:szCs w:val="28"/>
          <w:lang w:val="en-US"/>
        </w:rPr>
        <w:t>Birdwhistell R.L. Introduction to kinetics: An annotation system for analysis of body motion and gesture. KY: Univ. of Louisville press, 2012. 75 p.</w:t>
      </w:r>
    </w:p>
    <w:p w14:paraId="5920437C" w14:textId="77777777" w:rsidR="00D13A5C" w:rsidRPr="001959AD" w:rsidRDefault="00D13A5C" w:rsidP="00D13A5C">
      <w:pPr>
        <w:pStyle w:val="af2"/>
        <w:numPr>
          <w:ilvl w:val="0"/>
          <w:numId w:val="7"/>
        </w:numPr>
        <w:overflowPunct w:val="0"/>
        <w:spacing w:line="360" w:lineRule="auto"/>
        <w:jc w:val="both"/>
        <w:rPr>
          <w:sz w:val="28"/>
          <w:szCs w:val="28"/>
          <w:lang w:val="en-US"/>
        </w:rPr>
      </w:pPr>
      <w:r>
        <w:rPr>
          <w:sz w:val="28"/>
          <w:szCs w:val="28"/>
          <w:lang w:val="uk-UA"/>
        </w:rPr>
        <w:t xml:space="preserve"> </w:t>
      </w:r>
      <w:r w:rsidRPr="001959AD">
        <w:rPr>
          <w:sz w:val="28"/>
          <w:szCs w:val="28"/>
          <w:lang w:val="en-US"/>
        </w:rPr>
        <w:t xml:space="preserve">Bubel, C. The linguistic construction of character relations in TV drama: Doing friendship in Sex and the City. Dissertation zur Erlangung des akademischen Grades eines Doktors der Philosophie der Philosophischen </w:t>
      </w:r>
      <w:r w:rsidRPr="001959AD">
        <w:rPr>
          <w:sz w:val="28"/>
          <w:szCs w:val="28"/>
          <w:lang w:val="en-US"/>
        </w:rPr>
        <w:lastRenderedPageBreak/>
        <w:t>Fakultaten der Universitat des Saarlandes (Text] / C. Bubel. - Saarbrocken : Un-t des Saarlandes, 2006. - 294 p.</w:t>
      </w:r>
    </w:p>
    <w:p w14:paraId="45C9CA9B" w14:textId="77777777" w:rsidR="00D13A5C" w:rsidRPr="001959AD" w:rsidRDefault="00D13A5C" w:rsidP="00D13A5C">
      <w:pPr>
        <w:pStyle w:val="af2"/>
        <w:numPr>
          <w:ilvl w:val="0"/>
          <w:numId w:val="7"/>
        </w:numPr>
        <w:overflowPunct w:val="0"/>
        <w:spacing w:line="360" w:lineRule="auto"/>
        <w:jc w:val="both"/>
        <w:rPr>
          <w:sz w:val="28"/>
          <w:szCs w:val="28"/>
          <w:lang w:val="en-US"/>
        </w:rPr>
      </w:pPr>
      <w:r>
        <w:rPr>
          <w:sz w:val="28"/>
          <w:szCs w:val="28"/>
          <w:lang w:val="uk-UA"/>
        </w:rPr>
        <w:t xml:space="preserve"> </w:t>
      </w:r>
      <w:r w:rsidRPr="001959AD">
        <w:rPr>
          <w:sz w:val="28"/>
          <w:szCs w:val="28"/>
          <w:lang w:val="en-US"/>
        </w:rPr>
        <w:t>Buck R. The communication of emotion. New York: Guilford Press, 2004</w:t>
      </w:r>
      <w:r w:rsidRPr="001959AD">
        <w:rPr>
          <w:sz w:val="28"/>
          <w:szCs w:val="28"/>
          <w:lang w:val="uk-UA"/>
        </w:rPr>
        <w:t>.</w:t>
      </w:r>
    </w:p>
    <w:p w14:paraId="696E7EFD"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lang w:val="en-US"/>
        </w:rPr>
        <w:t xml:space="preserve">Gibson J. J. The theory of affordances. Perceiving, acting and knowing: Toward an ecological psychology. </w:t>
      </w:r>
      <w:r w:rsidRPr="001959AD">
        <w:rPr>
          <w:sz w:val="28"/>
          <w:szCs w:val="28"/>
        </w:rPr>
        <w:t>Hillsdale, NJ: Erlbaum,1977.</w:t>
      </w:r>
    </w:p>
    <w:p w14:paraId="4F0A9237" w14:textId="77777777" w:rsidR="00D13A5C" w:rsidRPr="001959AD" w:rsidRDefault="00D13A5C" w:rsidP="00D13A5C">
      <w:pPr>
        <w:pStyle w:val="af2"/>
        <w:numPr>
          <w:ilvl w:val="0"/>
          <w:numId w:val="7"/>
        </w:numPr>
        <w:overflowPunct w:val="0"/>
        <w:spacing w:line="360" w:lineRule="auto"/>
        <w:jc w:val="both"/>
        <w:rPr>
          <w:sz w:val="28"/>
          <w:szCs w:val="28"/>
        </w:rPr>
      </w:pPr>
      <w:r>
        <w:rPr>
          <w:sz w:val="28"/>
          <w:szCs w:val="28"/>
          <w:lang w:val="uk-UA"/>
        </w:rPr>
        <w:t xml:space="preserve"> </w:t>
      </w:r>
      <w:r w:rsidRPr="001959AD">
        <w:rPr>
          <w:sz w:val="28"/>
          <w:szCs w:val="28"/>
          <w:lang w:val="en-US"/>
        </w:rPr>
        <w:t xml:space="preserve">Gleason H. A. J. Linguistics and English Grammar. New York : Holt, Rinehart and Winston, Inc., 2015. </w:t>
      </w:r>
      <w:r w:rsidRPr="001959AD">
        <w:rPr>
          <w:sz w:val="28"/>
          <w:szCs w:val="28"/>
        </w:rPr>
        <w:t>519 p</w:t>
      </w:r>
    </w:p>
    <w:p w14:paraId="63982DCE" w14:textId="77777777" w:rsidR="00D13A5C" w:rsidRPr="001959AD" w:rsidRDefault="00D13A5C" w:rsidP="00D13A5C">
      <w:pPr>
        <w:pStyle w:val="af2"/>
        <w:numPr>
          <w:ilvl w:val="0"/>
          <w:numId w:val="7"/>
        </w:numPr>
        <w:overflowPunct w:val="0"/>
        <w:spacing w:line="360" w:lineRule="auto"/>
        <w:jc w:val="both"/>
        <w:rPr>
          <w:sz w:val="28"/>
          <w:szCs w:val="28"/>
          <w:lang w:val="en-US"/>
        </w:rPr>
      </w:pPr>
      <w:r>
        <w:rPr>
          <w:sz w:val="28"/>
          <w:szCs w:val="28"/>
          <w:lang w:val="uk-UA"/>
        </w:rPr>
        <w:t xml:space="preserve"> </w:t>
      </w:r>
      <w:r w:rsidRPr="001959AD">
        <w:rPr>
          <w:sz w:val="28"/>
          <w:szCs w:val="28"/>
          <w:lang w:val="en-US"/>
        </w:rPr>
        <w:t>Kozloff, S. Overhearing Film Dialogue [Text] / S. Kozloff. - Berkeley &amp; Los Angeles: University of California Press, 2000. - 332 p.</w:t>
      </w:r>
    </w:p>
    <w:p w14:paraId="60223244" w14:textId="77777777" w:rsidR="00D13A5C" w:rsidRPr="001959AD" w:rsidRDefault="00D13A5C" w:rsidP="00D13A5C">
      <w:pPr>
        <w:pStyle w:val="af2"/>
        <w:numPr>
          <w:ilvl w:val="0"/>
          <w:numId w:val="7"/>
        </w:numPr>
        <w:overflowPunct w:val="0"/>
        <w:spacing w:line="360" w:lineRule="auto"/>
        <w:jc w:val="both"/>
        <w:rPr>
          <w:sz w:val="28"/>
          <w:szCs w:val="28"/>
          <w:lang w:val="en-US"/>
        </w:rPr>
      </w:pPr>
      <w:r>
        <w:rPr>
          <w:sz w:val="28"/>
          <w:szCs w:val="28"/>
          <w:lang w:val="uk-UA"/>
        </w:rPr>
        <w:t xml:space="preserve"> </w:t>
      </w:r>
      <w:r w:rsidRPr="001959AD">
        <w:rPr>
          <w:sz w:val="28"/>
          <w:szCs w:val="28"/>
          <w:lang w:val="uk-UA"/>
        </w:rPr>
        <w:t xml:space="preserve">М. Chandler </w:t>
      </w:r>
      <w:r w:rsidRPr="001959AD">
        <w:rPr>
          <w:bCs/>
          <w:sz w:val="28"/>
          <w:szCs w:val="28"/>
          <w:shd w:val="clear" w:color="auto" w:fill="FFFFFF"/>
          <w:lang w:val="en-US"/>
        </w:rPr>
        <w:t>Beliefs about Truth and Beliefs about Rightness</w:t>
      </w:r>
      <w:r w:rsidRPr="001959AD">
        <w:rPr>
          <w:bCs/>
          <w:sz w:val="28"/>
          <w:szCs w:val="28"/>
          <w:shd w:val="clear" w:color="auto" w:fill="FFFFFF"/>
          <w:lang w:val="uk-UA"/>
        </w:rPr>
        <w:t xml:space="preserve"> URL:</w:t>
      </w:r>
      <w:hyperlink r:id="rId28">
        <w:r w:rsidRPr="001959AD">
          <w:rPr>
            <w:bCs/>
            <w:color w:val="000000"/>
            <w:sz w:val="28"/>
            <w:szCs w:val="28"/>
            <w:u w:val="single"/>
            <w:shd w:val="clear" w:color="auto" w:fill="FFFFFF"/>
            <w:lang w:val="en-US"/>
          </w:rPr>
          <w:t>https://www.google.com/search?q=Chandler%2C+2000&amp;rlz=1C1GCEA_enUA911UA911&amp;oq=Ch</w:t>
        </w:r>
      </w:hyperlink>
      <w:r w:rsidRPr="001959AD">
        <w:rPr>
          <w:lang w:val="uk-UA"/>
        </w:rPr>
        <w:t>.</w:t>
      </w:r>
      <w:r w:rsidRPr="001959AD">
        <w:rPr>
          <w:sz w:val="28"/>
          <w:szCs w:val="28"/>
          <w:lang w:val="en-US"/>
        </w:rPr>
        <w:t xml:space="preserve"> </w:t>
      </w:r>
      <w:r w:rsidRPr="004734BA">
        <w:rPr>
          <w:sz w:val="28"/>
          <w:szCs w:val="28"/>
          <w:lang w:val="en-US"/>
        </w:rPr>
        <w:t>(</w:t>
      </w:r>
      <w:r w:rsidRPr="001959AD">
        <w:rPr>
          <w:sz w:val="28"/>
          <w:szCs w:val="28"/>
        </w:rPr>
        <w:t>дата</w:t>
      </w:r>
      <w:r w:rsidRPr="004734BA">
        <w:rPr>
          <w:sz w:val="28"/>
          <w:szCs w:val="28"/>
          <w:lang w:val="en-US"/>
        </w:rPr>
        <w:t xml:space="preserve"> </w:t>
      </w:r>
      <w:r w:rsidRPr="001959AD">
        <w:rPr>
          <w:sz w:val="28"/>
          <w:szCs w:val="28"/>
        </w:rPr>
        <w:t>звернення</w:t>
      </w:r>
      <w:r w:rsidRPr="004734BA">
        <w:rPr>
          <w:sz w:val="28"/>
          <w:szCs w:val="28"/>
          <w:lang w:val="en-US"/>
        </w:rPr>
        <w:t xml:space="preserve"> 1</w:t>
      </w:r>
      <w:r w:rsidRPr="001959AD">
        <w:rPr>
          <w:sz w:val="28"/>
          <w:szCs w:val="28"/>
          <w:lang w:val="uk-UA"/>
        </w:rPr>
        <w:t>8</w:t>
      </w:r>
      <w:r w:rsidRPr="004734BA">
        <w:rPr>
          <w:sz w:val="28"/>
          <w:szCs w:val="28"/>
          <w:lang w:val="en-US"/>
        </w:rPr>
        <w:t>.01.2023)</w:t>
      </w:r>
    </w:p>
    <w:p w14:paraId="1AEF5344" w14:textId="77777777" w:rsidR="00D13A5C" w:rsidRPr="001959AD" w:rsidRDefault="00D13A5C" w:rsidP="00D13A5C">
      <w:pPr>
        <w:pStyle w:val="af2"/>
        <w:numPr>
          <w:ilvl w:val="0"/>
          <w:numId w:val="7"/>
        </w:numPr>
        <w:overflowPunct w:val="0"/>
        <w:spacing w:line="360" w:lineRule="auto"/>
        <w:jc w:val="both"/>
        <w:rPr>
          <w:sz w:val="28"/>
          <w:szCs w:val="28"/>
          <w:lang w:val="en-US"/>
        </w:rPr>
      </w:pPr>
      <w:r>
        <w:rPr>
          <w:sz w:val="28"/>
          <w:szCs w:val="28"/>
          <w:lang w:val="uk-UA"/>
        </w:rPr>
        <w:t xml:space="preserve"> </w:t>
      </w:r>
      <w:r w:rsidRPr="001959AD">
        <w:rPr>
          <w:sz w:val="28"/>
          <w:szCs w:val="28"/>
          <w:lang w:val="en-US"/>
        </w:rPr>
        <w:t>Mead G. H. Mind, self, and society. Chicago: University of Chicago Press, 2018 (</w:t>
      </w:r>
      <w:r w:rsidRPr="001959AD">
        <w:rPr>
          <w:sz w:val="28"/>
          <w:szCs w:val="28"/>
        </w:rPr>
        <w:t>репринтне</w:t>
      </w:r>
      <w:r w:rsidRPr="001959AD">
        <w:rPr>
          <w:sz w:val="28"/>
          <w:szCs w:val="28"/>
          <w:lang w:val="uk-UA"/>
        </w:rPr>
        <w:t xml:space="preserve"> </w:t>
      </w:r>
      <w:r w:rsidRPr="001959AD">
        <w:rPr>
          <w:sz w:val="28"/>
          <w:szCs w:val="28"/>
        </w:rPr>
        <w:t>видання</w:t>
      </w:r>
      <w:r w:rsidRPr="001959AD">
        <w:rPr>
          <w:sz w:val="28"/>
          <w:szCs w:val="28"/>
          <w:lang w:val="en-US"/>
        </w:rPr>
        <w:t xml:space="preserve"> 1934 </w:t>
      </w:r>
      <w:r w:rsidRPr="001959AD">
        <w:rPr>
          <w:sz w:val="28"/>
          <w:szCs w:val="28"/>
        </w:rPr>
        <w:t>року</w:t>
      </w:r>
      <w:r w:rsidRPr="001959AD">
        <w:rPr>
          <w:sz w:val="28"/>
          <w:szCs w:val="28"/>
          <w:lang w:val="en-US"/>
        </w:rPr>
        <w:t>)</w:t>
      </w:r>
    </w:p>
    <w:p w14:paraId="6A5A1524" w14:textId="77777777" w:rsidR="00D13A5C" w:rsidRPr="001959AD" w:rsidRDefault="00D13A5C" w:rsidP="00D13A5C">
      <w:pPr>
        <w:pStyle w:val="af2"/>
        <w:numPr>
          <w:ilvl w:val="0"/>
          <w:numId w:val="7"/>
        </w:numPr>
        <w:spacing w:line="360" w:lineRule="auto"/>
        <w:jc w:val="both"/>
        <w:rPr>
          <w:sz w:val="28"/>
          <w:szCs w:val="28"/>
          <w:lang w:val="uk-UA"/>
        </w:rPr>
      </w:pPr>
      <w:r w:rsidRPr="001959AD">
        <w:rPr>
          <w:rFonts w:ascii="Tahoma" w:hAnsi="Tahoma" w:cs="Tahoma"/>
          <w:sz w:val="28"/>
          <w:szCs w:val="28"/>
        </w:rPr>
        <w:t>﻿﻿﻿﻿</w:t>
      </w:r>
      <w:r w:rsidRPr="001959AD">
        <w:rPr>
          <w:sz w:val="28"/>
          <w:szCs w:val="28"/>
          <w:lang w:val="en-US"/>
        </w:rPr>
        <w:t xml:space="preserve"> Vassiliou, A. Analysing Film Content: A Text-Based Approach [Text] / A. Vassiliou. - Surrey: University of Surrey, 2006. - 195 </w:t>
      </w:r>
      <w:r w:rsidRPr="001959AD">
        <w:rPr>
          <w:sz w:val="28"/>
          <w:szCs w:val="28"/>
        </w:rPr>
        <w:t>р</w:t>
      </w:r>
    </w:p>
    <w:p w14:paraId="1CEA042F" w14:textId="77777777" w:rsidR="00D13A5C" w:rsidRPr="00E91C0B" w:rsidRDefault="00D13A5C" w:rsidP="00D13A5C">
      <w:pPr>
        <w:rPr>
          <w:sz w:val="28"/>
          <w:lang w:val="uk-UA"/>
        </w:rPr>
      </w:pPr>
    </w:p>
    <w:p w14:paraId="58AF4D73" w14:textId="77777777" w:rsidR="00FD43FA" w:rsidRDefault="00FD43FA">
      <w:pPr>
        <w:spacing w:line="360" w:lineRule="auto"/>
        <w:jc w:val="both"/>
        <w:rPr>
          <w:sz w:val="28"/>
          <w:szCs w:val="28"/>
          <w:lang w:val="uk-UA"/>
        </w:rPr>
      </w:pPr>
    </w:p>
    <w:p w14:paraId="583B0E77" w14:textId="77777777" w:rsidR="001332C0" w:rsidRDefault="001332C0">
      <w:pPr>
        <w:spacing w:line="360" w:lineRule="auto"/>
        <w:jc w:val="both"/>
        <w:rPr>
          <w:sz w:val="28"/>
          <w:szCs w:val="28"/>
          <w:lang w:val="uk-UA"/>
        </w:rPr>
      </w:pPr>
    </w:p>
    <w:p w14:paraId="6CA6D554" w14:textId="77777777" w:rsidR="001332C0" w:rsidRDefault="001332C0">
      <w:pPr>
        <w:spacing w:line="360" w:lineRule="auto"/>
        <w:jc w:val="both"/>
        <w:rPr>
          <w:sz w:val="28"/>
          <w:szCs w:val="28"/>
          <w:lang w:val="uk-UA"/>
        </w:rPr>
      </w:pPr>
    </w:p>
    <w:p w14:paraId="5752D925" w14:textId="77777777" w:rsidR="001332C0" w:rsidRDefault="001332C0">
      <w:pPr>
        <w:spacing w:line="360" w:lineRule="auto"/>
        <w:jc w:val="both"/>
        <w:rPr>
          <w:sz w:val="28"/>
          <w:szCs w:val="28"/>
          <w:lang w:val="uk-UA"/>
        </w:rPr>
      </w:pPr>
    </w:p>
    <w:p w14:paraId="2061545C" w14:textId="77777777" w:rsidR="001332C0" w:rsidRDefault="001332C0">
      <w:pPr>
        <w:spacing w:line="360" w:lineRule="auto"/>
        <w:jc w:val="both"/>
        <w:rPr>
          <w:sz w:val="28"/>
          <w:szCs w:val="28"/>
          <w:lang w:val="uk-UA"/>
        </w:rPr>
      </w:pPr>
    </w:p>
    <w:p w14:paraId="50EE00D2" w14:textId="77777777" w:rsidR="001332C0" w:rsidRDefault="001332C0">
      <w:pPr>
        <w:spacing w:line="360" w:lineRule="auto"/>
        <w:jc w:val="both"/>
        <w:rPr>
          <w:sz w:val="28"/>
          <w:szCs w:val="28"/>
          <w:lang w:val="uk-UA"/>
        </w:rPr>
      </w:pPr>
    </w:p>
    <w:p w14:paraId="55A2695B" w14:textId="77777777" w:rsidR="00A96135" w:rsidRDefault="00A96135">
      <w:pPr>
        <w:spacing w:line="360" w:lineRule="auto"/>
        <w:jc w:val="both"/>
        <w:rPr>
          <w:sz w:val="28"/>
          <w:szCs w:val="28"/>
          <w:lang w:val="uk-UA"/>
        </w:rPr>
      </w:pPr>
    </w:p>
    <w:p w14:paraId="52B0A591" w14:textId="77777777" w:rsidR="00D13A5C" w:rsidRDefault="00D13A5C">
      <w:pPr>
        <w:spacing w:line="360" w:lineRule="auto"/>
        <w:jc w:val="both"/>
        <w:rPr>
          <w:sz w:val="28"/>
          <w:szCs w:val="28"/>
          <w:lang w:val="uk-UA"/>
        </w:rPr>
      </w:pPr>
    </w:p>
    <w:p w14:paraId="5DCC9FE3" w14:textId="77777777" w:rsidR="00D13A5C" w:rsidRDefault="00D13A5C">
      <w:pPr>
        <w:spacing w:line="360" w:lineRule="auto"/>
        <w:jc w:val="both"/>
        <w:rPr>
          <w:sz w:val="28"/>
          <w:szCs w:val="28"/>
          <w:lang w:val="uk-UA"/>
        </w:rPr>
      </w:pPr>
    </w:p>
    <w:p w14:paraId="0E1EBD1B" w14:textId="77777777" w:rsidR="00D13A5C" w:rsidRDefault="00D13A5C">
      <w:pPr>
        <w:spacing w:line="360" w:lineRule="auto"/>
        <w:jc w:val="both"/>
        <w:rPr>
          <w:sz w:val="28"/>
          <w:szCs w:val="28"/>
          <w:lang w:val="uk-UA"/>
        </w:rPr>
      </w:pPr>
    </w:p>
    <w:p w14:paraId="4C496F07" w14:textId="77777777" w:rsidR="00D13A5C" w:rsidRDefault="00D13A5C">
      <w:pPr>
        <w:spacing w:line="360" w:lineRule="auto"/>
        <w:jc w:val="both"/>
        <w:rPr>
          <w:sz w:val="28"/>
          <w:szCs w:val="28"/>
          <w:lang w:val="uk-UA"/>
        </w:rPr>
      </w:pPr>
    </w:p>
    <w:p w14:paraId="38353E8E" w14:textId="77777777" w:rsidR="00D13A5C" w:rsidRPr="00D13A5C" w:rsidRDefault="00D13A5C">
      <w:pPr>
        <w:spacing w:line="360" w:lineRule="auto"/>
        <w:jc w:val="both"/>
        <w:rPr>
          <w:b/>
          <w:bCs/>
          <w:sz w:val="28"/>
          <w:szCs w:val="28"/>
          <w:lang w:val="en-US"/>
        </w:rPr>
      </w:pPr>
    </w:p>
    <w:p w14:paraId="6DAD8D59" w14:textId="77777777" w:rsidR="00A96135" w:rsidRPr="00D13A5C" w:rsidRDefault="00A96135">
      <w:pPr>
        <w:spacing w:line="360" w:lineRule="auto"/>
        <w:jc w:val="both"/>
        <w:rPr>
          <w:b/>
          <w:bCs/>
          <w:sz w:val="28"/>
          <w:szCs w:val="28"/>
          <w:lang w:val="en-US"/>
        </w:rPr>
      </w:pPr>
    </w:p>
    <w:p w14:paraId="36147F47" w14:textId="77777777" w:rsidR="00FD43FA" w:rsidRPr="00681EB4" w:rsidRDefault="00A96135">
      <w:pPr>
        <w:spacing w:line="360" w:lineRule="auto"/>
        <w:jc w:val="both"/>
        <w:rPr>
          <w:sz w:val="28"/>
          <w:szCs w:val="28"/>
        </w:rPr>
      </w:pPr>
      <w:r>
        <w:rPr>
          <w:b/>
          <w:bCs/>
          <w:sz w:val="28"/>
          <w:szCs w:val="28"/>
          <w:lang w:val="uk-UA"/>
        </w:rPr>
        <w:lastRenderedPageBreak/>
        <w:t xml:space="preserve">                                                          </w:t>
      </w:r>
      <w:r w:rsidR="005209CB" w:rsidRPr="00D13A5C">
        <w:rPr>
          <w:b/>
          <w:bCs/>
          <w:sz w:val="28"/>
          <w:szCs w:val="28"/>
          <w:lang w:val="en-US"/>
        </w:rPr>
        <w:t xml:space="preserve"> </w:t>
      </w:r>
      <w:r w:rsidR="005D4EAB" w:rsidRPr="00D13A5C">
        <w:rPr>
          <w:b/>
          <w:bCs/>
          <w:sz w:val="28"/>
          <w:szCs w:val="28"/>
          <w:lang w:val="en-US"/>
        </w:rPr>
        <w:t xml:space="preserve"> </w:t>
      </w:r>
      <w:r w:rsidR="005D4EAB">
        <w:rPr>
          <w:b/>
          <w:bCs/>
          <w:sz w:val="28"/>
          <w:szCs w:val="28"/>
        </w:rPr>
        <w:t>ДОДАТОК</w:t>
      </w:r>
      <w:r w:rsidR="005D4EAB" w:rsidRPr="00681EB4">
        <w:rPr>
          <w:b/>
          <w:bCs/>
          <w:sz w:val="28"/>
          <w:szCs w:val="28"/>
        </w:rPr>
        <w:t xml:space="preserve"> 1 </w:t>
      </w:r>
    </w:p>
    <w:p w14:paraId="4B6388A8" w14:textId="77777777" w:rsidR="00FD43FA" w:rsidRPr="00681EB4" w:rsidRDefault="00FD43FA">
      <w:pPr>
        <w:pStyle w:val="af2"/>
        <w:spacing w:line="360" w:lineRule="auto"/>
        <w:ind w:left="0"/>
        <w:jc w:val="both"/>
        <w:rPr>
          <w:sz w:val="28"/>
          <w:szCs w:val="28"/>
        </w:rPr>
      </w:pPr>
    </w:p>
    <w:p w14:paraId="447E61E8" w14:textId="77777777" w:rsidR="00FD43FA" w:rsidRPr="00681EB4" w:rsidRDefault="005D4EAB">
      <w:pPr>
        <w:spacing w:line="360" w:lineRule="auto"/>
        <w:ind w:firstLine="709"/>
        <w:jc w:val="both"/>
      </w:pPr>
      <w:r>
        <w:rPr>
          <w:sz w:val="28"/>
          <w:szCs w:val="28"/>
          <w:lang w:val="uk-UA"/>
        </w:rPr>
        <w:t>Було здійснено аудиторський аналіз серед 10 аудиторів, у якому відбулася селекція найбільш інформативних з точки зору просодичної структури  сегментів мовлення (фраз, надфразових єдностей).</w:t>
      </w:r>
    </w:p>
    <w:p w14:paraId="3F7EE90F" w14:textId="77777777" w:rsidR="00FD43FA" w:rsidRPr="00681EB4" w:rsidRDefault="00FD43FA">
      <w:pPr>
        <w:pStyle w:val="af2"/>
        <w:spacing w:line="360" w:lineRule="auto"/>
        <w:ind w:left="0"/>
        <w:jc w:val="both"/>
        <w:rPr>
          <w:sz w:val="28"/>
          <w:szCs w:val="28"/>
        </w:rPr>
      </w:pPr>
    </w:p>
    <w:tbl>
      <w:tblPr>
        <w:tblW w:w="10335"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60"/>
        <w:gridCol w:w="1850"/>
        <w:gridCol w:w="1485"/>
        <w:gridCol w:w="1575"/>
        <w:gridCol w:w="1755"/>
        <w:gridCol w:w="2010"/>
      </w:tblGrid>
      <w:tr w:rsidR="00FD43FA" w:rsidRPr="00081CA0" w14:paraId="5BBAB01B" w14:textId="77777777" w:rsidTr="00081CA0">
        <w:tc>
          <w:tcPr>
            <w:tcW w:w="1660" w:type="dxa"/>
          </w:tcPr>
          <w:p w14:paraId="02BFADE2" w14:textId="77777777" w:rsidR="00FD43FA" w:rsidRPr="00081CA0" w:rsidRDefault="005D4EAB">
            <w:pPr>
              <w:pStyle w:val="af5"/>
              <w:rPr>
                <w:sz w:val="22"/>
                <w:szCs w:val="22"/>
              </w:rPr>
            </w:pPr>
            <w:r w:rsidRPr="00081CA0">
              <w:rPr>
                <w:b/>
                <w:bCs/>
                <w:sz w:val="22"/>
                <w:szCs w:val="22"/>
              </w:rPr>
              <w:t xml:space="preserve">Фрагмент з мовленнєвого твору </w:t>
            </w:r>
          </w:p>
        </w:tc>
        <w:tc>
          <w:tcPr>
            <w:tcW w:w="1850" w:type="dxa"/>
          </w:tcPr>
          <w:p w14:paraId="0E7E6AE1" w14:textId="77777777" w:rsidR="00FD43FA" w:rsidRPr="00081CA0" w:rsidRDefault="005D4EAB">
            <w:pPr>
              <w:pStyle w:val="af5"/>
              <w:rPr>
                <w:sz w:val="22"/>
                <w:szCs w:val="22"/>
              </w:rPr>
            </w:pPr>
            <w:r w:rsidRPr="00081CA0">
              <w:rPr>
                <w:b/>
                <w:bCs/>
                <w:sz w:val="22"/>
                <w:szCs w:val="22"/>
              </w:rPr>
              <w:t>Висотний рівень, %</w:t>
            </w:r>
          </w:p>
        </w:tc>
        <w:tc>
          <w:tcPr>
            <w:tcW w:w="1485" w:type="dxa"/>
          </w:tcPr>
          <w:p w14:paraId="22D700ED" w14:textId="77777777" w:rsidR="00FD43FA" w:rsidRPr="00081CA0" w:rsidRDefault="005D4EAB">
            <w:pPr>
              <w:pStyle w:val="af5"/>
              <w:rPr>
                <w:sz w:val="22"/>
                <w:szCs w:val="22"/>
              </w:rPr>
            </w:pPr>
            <w:r w:rsidRPr="00081CA0">
              <w:rPr>
                <w:b/>
                <w:bCs/>
                <w:sz w:val="22"/>
                <w:szCs w:val="22"/>
              </w:rPr>
              <w:t>Темп, %</w:t>
            </w:r>
          </w:p>
        </w:tc>
        <w:tc>
          <w:tcPr>
            <w:tcW w:w="1575" w:type="dxa"/>
          </w:tcPr>
          <w:p w14:paraId="2D4B3DA5" w14:textId="77777777" w:rsidR="00FD43FA" w:rsidRPr="00081CA0" w:rsidRDefault="005D4EAB">
            <w:pPr>
              <w:pStyle w:val="af5"/>
              <w:rPr>
                <w:sz w:val="22"/>
                <w:szCs w:val="22"/>
              </w:rPr>
            </w:pPr>
            <w:r w:rsidRPr="00081CA0">
              <w:rPr>
                <w:b/>
                <w:bCs/>
                <w:sz w:val="22"/>
                <w:szCs w:val="22"/>
              </w:rPr>
              <w:t>Гучність, %</w:t>
            </w:r>
          </w:p>
        </w:tc>
        <w:tc>
          <w:tcPr>
            <w:tcW w:w="1755" w:type="dxa"/>
          </w:tcPr>
          <w:p w14:paraId="3A88A999" w14:textId="77777777" w:rsidR="00FD43FA" w:rsidRPr="00081CA0" w:rsidRDefault="005D4EAB">
            <w:pPr>
              <w:pStyle w:val="af5"/>
              <w:rPr>
                <w:sz w:val="22"/>
                <w:szCs w:val="22"/>
              </w:rPr>
            </w:pPr>
            <w:r w:rsidRPr="00081CA0">
              <w:rPr>
                <w:b/>
                <w:bCs/>
                <w:sz w:val="22"/>
                <w:szCs w:val="22"/>
              </w:rPr>
              <w:t>Емоція, що превалює, %</w:t>
            </w:r>
          </w:p>
        </w:tc>
        <w:tc>
          <w:tcPr>
            <w:tcW w:w="2010" w:type="dxa"/>
          </w:tcPr>
          <w:p w14:paraId="27DF3770" w14:textId="77777777" w:rsidR="00FD43FA" w:rsidRPr="00081CA0" w:rsidRDefault="005D4EAB">
            <w:pPr>
              <w:pStyle w:val="af5"/>
              <w:rPr>
                <w:sz w:val="22"/>
                <w:szCs w:val="22"/>
              </w:rPr>
            </w:pPr>
            <w:r w:rsidRPr="00081CA0">
              <w:rPr>
                <w:b/>
                <w:bCs/>
                <w:sz w:val="22"/>
                <w:szCs w:val="22"/>
              </w:rPr>
              <w:t xml:space="preserve">Які просодичні  </w:t>
            </w:r>
          </w:p>
          <w:p w14:paraId="395E89E5" w14:textId="77777777" w:rsidR="00FD43FA" w:rsidRPr="00081CA0" w:rsidRDefault="005D4EAB">
            <w:pPr>
              <w:pStyle w:val="af5"/>
              <w:rPr>
                <w:sz w:val="22"/>
                <w:szCs w:val="22"/>
              </w:rPr>
            </w:pPr>
            <w:r w:rsidRPr="00081CA0">
              <w:rPr>
                <w:b/>
                <w:bCs/>
                <w:sz w:val="22"/>
                <w:szCs w:val="22"/>
              </w:rPr>
              <w:t xml:space="preserve">засоби  </w:t>
            </w:r>
          </w:p>
          <w:p w14:paraId="7ADCF798" w14:textId="77777777" w:rsidR="00FD43FA" w:rsidRPr="00081CA0" w:rsidRDefault="005D4EAB">
            <w:pPr>
              <w:pStyle w:val="af5"/>
              <w:rPr>
                <w:sz w:val="22"/>
                <w:szCs w:val="22"/>
              </w:rPr>
            </w:pPr>
            <w:r w:rsidRPr="00081CA0">
              <w:rPr>
                <w:b/>
                <w:bCs/>
                <w:sz w:val="22"/>
                <w:szCs w:val="22"/>
              </w:rPr>
              <w:t xml:space="preserve">слугують для   </w:t>
            </w:r>
          </w:p>
          <w:p w14:paraId="0A138785" w14:textId="77777777" w:rsidR="00FD43FA" w:rsidRPr="00081CA0" w:rsidRDefault="005D4EAB">
            <w:pPr>
              <w:pStyle w:val="af5"/>
              <w:rPr>
                <w:sz w:val="22"/>
                <w:szCs w:val="22"/>
              </w:rPr>
            </w:pPr>
            <w:r w:rsidRPr="00081CA0">
              <w:rPr>
                <w:b/>
                <w:bCs/>
                <w:sz w:val="22"/>
                <w:szCs w:val="22"/>
              </w:rPr>
              <w:t xml:space="preserve">вираження  </w:t>
            </w:r>
          </w:p>
          <w:p w14:paraId="2A42B230" w14:textId="77777777" w:rsidR="00FD43FA" w:rsidRPr="00081CA0" w:rsidRDefault="005D4EAB">
            <w:pPr>
              <w:pStyle w:val="af5"/>
              <w:rPr>
                <w:sz w:val="22"/>
                <w:szCs w:val="22"/>
              </w:rPr>
            </w:pPr>
            <w:r w:rsidRPr="00081CA0">
              <w:rPr>
                <w:b/>
                <w:bCs/>
                <w:sz w:val="22"/>
                <w:szCs w:val="22"/>
              </w:rPr>
              <w:t>емоції того, хто говорить, %</w:t>
            </w:r>
          </w:p>
        </w:tc>
      </w:tr>
      <w:tr w:rsidR="00FD43FA" w:rsidRPr="00081CA0" w14:paraId="1E622814" w14:textId="77777777" w:rsidTr="00081CA0">
        <w:tc>
          <w:tcPr>
            <w:tcW w:w="1660" w:type="dxa"/>
          </w:tcPr>
          <w:p w14:paraId="2402DF64" w14:textId="77777777" w:rsidR="00FD43FA" w:rsidRPr="00081CA0" w:rsidRDefault="005D4EAB">
            <w:pPr>
              <w:pStyle w:val="ListParagraph1"/>
              <w:widowControl w:val="0"/>
              <w:spacing w:before="0" w:after="0" w:line="240" w:lineRule="auto"/>
              <w:jc w:val="both"/>
              <w:rPr>
                <w:sz w:val="22"/>
                <w:szCs w:val="22"/>
              </w:rPr>
            </w:pPr>
            <w:r w:rsidRPr="00081CA0">
              <w:rPr>
                <w:rFonts w:ascii="Times New Roman" w:eastAsia="Calibri" w:hAnsi="Times New Roman"/>
                <w:i/>
                <w:sz w:val="22"/>
                <w:szCs w:val="22"/>
                <w:lang w:val="uk-UA"/>
              </w:rPr>
              <w:t>I pass you every day and you don’t notice me, but these guys, what, because Thomas Wayne went and cried about them on TV?</w:t>
            </w:r>
            <w:r w:rsidRPr="00081CA0">
              <w:rPr>
                <w:rFonts w:ascii="Times New Roman" w:eastAsia="Calibri" w:hAnsi="Times New Roman"/>
                <w:i/>
                <w:sz w:val="22"/>
                <w:szCs w:val="22"/>
              </w:rPr>
              <w:t>(</w:t>
            </w:r>
            <w:r w:rsidRPr="00081CA0">
              <w:rPr>
                <w:rFonts w:ascii="Times New Roman" w:hAnsi="Times New Roman"/>
                <w:i/>
                <w:sz w:val="22"/>
                <w:szCs w:val="22"/>
              </w:rPr>
              <w:t>Joker</w:t>
            </w:r>
            <w:r w:rsidRPr="00081CA0">
              <w:rPr>
                <w:rFonts w:ascii="Times New Roman" w:eastAsia="Calibri" w:hAnsi="Times New Roman"/>
                <w:i/>
                <w:sz w:val="22"/>
                <w:szCs w:val="22"/>
              </w:rPr>
              <w:t>)</w:t>
            </w:r>
          </w:p>
          <w:p w14:paraId="1D40C22B" w14:textId="77777777" w:rsidR="00FD43FA" w:rsidRPr="00081CA0" w:rsidRDefault="00FD43FA">
            <w:pPr>
              <w:pStyle w:val="ListParagraph1"/>
              <w:widowControl w:val="0"/>
              <w:spacing w:before="0" w:after="0" w:line="240" w:lineRule="auto"/>
              <w:jc w:val="both"/>
              <w:rPr>
                <w:sz w:val="22"/>
                <w:szCs w:val="22"/>
              </w:rPr>
            </w:pPr>
          </w:p>
        </w:tc>
        <w:tc>
          <w:tcPr>
            <w:tcW w:w="1850" w:type="dxa"/>
          </w:tcPr>
          <w:p w14:paraId="58659FFF" w14:textId="77777777" w:rsidR="00FD43FA" w:rsidRPr="00081CA0" w:rsidRDefault="005D4EAB">
            <w:pPr>
              <w:pStyle w:val="af5"/>
              <w:rPr>
                <w:sz w:val="22"/>
                <w:szCs w:val="22"/>
              </w:rPr>
            </w:pPr>
            <w:r w:rsidRPr="00081CA0">
              <w:rPr>
                <w:sz w:val="22"/>
                <w:szCs w:val="22"/>
              </w:rPr>
              <w:t>Дуже високий - 50 %</w:t>
            </w:r>
          </w:p>
          <w:p w14:paraId="4DB7D234" w14:textId="77777777" w:rsidR="00FD43FA" w:rsidRPr="00081CA0" w:rsidRDefault="005D4EAB">
            <w:pPr>
              <w:pStyle w:val="af5"/>
              <w:rPr>
                <w:sz w:val="22"/>
                <w:szCs w:val="22"/>
              </w:rPr>
            </w:pPr>
            <w:r w:rsidRPr="00081CA0">
              <w:rPr>
                <w:sz w:val="22"/>
                <w:szCs w:val="22"/>
              </w:rPr>
              <w:t>Високий - 40 %</w:t>
            </w:r>
          </w:p>
          <w:p w14:paraId="2007E331" w14:textId="77777777" w:rsidR="00FD43FA" w:rsidRPr="00081CA0" w:rsidRDefault="005D4EAB">
            <w:pPr>
              <w:pStyle w:val="af5"/>
              <w:rPr>
                <w:sz w:val="22"/>
                <w:szCs w:val="22"/>
              </w:rPr>
            </w:pPr>
            <w:r w:rsidRPr="00081CA0">
              <w:rPr>
                <w:sz w:val="22"/>
                <w:szCs w:val="22"/>
              </w:rPr>
              <w:t>Середній - 10%</w:t>
            </w:r>
          </w:p>
        </w:tc>
        <w:tc>
          <w:tcPr>
            <w:tcW w:w="1485" w:type="dxa"/>
          </w:tcPr>
          <w:p w14:paraId="69A3A185" w14:textId="77777777" w:rsidR="00FD43FA" w:rsidRPr="00081CA0" w:rsidRDefault="005D4EAB">
            <w:pPr>
              <w:pStyle w:val="af5"/>
              <w:rPr>
                <w:sz w:val="22"/>
                <w:szCs w:val="22"/>
              </w:rPr>
            </w:pPr>
            <w:r w:rsidRPr="00081CA0">
              <w:rPr>
                <w:sz w:val="22"/>
                <w:szCs w:val="22"/>
              </w:rPr>
              <w:t>Дуже швидкий - 50 %</w:t>
            </w:r>
          </w:p>
          <w:p w14:paraId="45785989" w14:textId="77777777" w:rsidR="00FD43FA" w:rsidRPr="00081CA0" w:rsidRDefault="005D4EAB">
            <w:pPr>
              <w:pStyle w:val="af5"/>
              <w:rPr>
                <w:sz w:val="22"/>
                <w:szCs w:val="22"/>
              </w:rPr>
            </w:pPr>
            <w:r w:rsidRPr="00081CA0">
              <w:rPr>
                <w:sz w:val="22"/>
                <w:szCs w:val="22"/>
              </w:rPr>
              <w:t>Швидкий - 30%</w:t>
            </w:r>
          </w:p>
          <w:p w14:paraId="350FBE07" w14:textId="77777777" w:rsidR="00FD43FA" w:rsidRPr="00081CA0" w:rsidRDefault="005D4EAB">
            <w:pPr>
              <w:pStyle w:val="af5"/>
              <w:rPr>
                <w:sz w:val="22"/>
                <w:szCs w:val="22"/>
              </w:rPr>
            </w:pPr>
            <w:r w:rsidRPr="00081CA0">
              <w:rPr>
                <w:sz w:val="22"/>
                <w:szCs w:val="22"/>
              </w:rPr>
              <w:t>Середній - 20%</w:t>
            </w:r>
          </w:p>
        </w:tc>
        <w:tc>
          <w:tcPr>
            <w:tcW w:w="1575" w:type="dxa"/>
          </w:tcPr>
          <w:p w14:paraId="37F9E38B" w14:textId="77777777" w:rsidR="00FD43FA" w:rsidRPr="00081CA0" w:rsidRDefault="005D4EAB">
            <w:pPr>
              <w:pStyle w:val="af5"/>
              <w:rPr>
                <w:sz w:val="22"/>
                <w:szCs w:val="22"/>
              </w:rPr>
            </w:pPr>
            <w:r w:rsidRPr="00081CA0">
              <w:rPr>
                <w:sz w:val="22"/>
                <w:szCs w:val="22"/>
              </w:rPr>
              <w:t>Дуже гучно - 40%</w:t>
            </w:r>
          </w:p>
          <w:p w14:paraId="089B0C8A" w14:textId="77777777" w:rsidR="00FD43FA" w:rsidRPr="00081CA0" w:rsidRDefault="005D4EAB">
            <w:pPr>
              <w:pStyle w:val="af5"/>
              <w:rPr>
                <w:sz w:val="22"/>
                <w:szCs w:val="22"/>
              </w:rPr>
            </w:pPr>
            <w:r w:rsidRPr="00081CA0">
              <w:rPr>
                <w:sz w:val="22"/>
                <w:szCs w:val="22"/>
              </w:rPr>
              <w:t>Гучно - 40%</w:t>
            </w:r>
          </w:p>
          <w:p w14:paraId="3F3CB0B9" w14:textId="77777777" w:rsidR="00FD43FA" w:rsidRPr="00081CA0" w:rsidRDefault="005D4EAB">
            <w:pPr>
              <w:pStyle w:val="af5"/>
              <w:rPr>
                <w:sz w:val="22"/>
                <w:szCs w:val="22"/>
              </w:rPr>
            </w:pPr>
            <w:r w:rsidRPr="00081CA0">
              <w:rPr>
                <w:sz w:val="22"/>
                <w:szCs w:val="22"/>
              </w:rPr>
              <w:t>Середня - 20%</w:t>
            </w:r>
          </w:p>
        </w:tc>
        <w:tc>
          <w:tcPr>
            <w:tcW w:w="1755" w:type="dxa"/>
          </w:tcPr>
          <w:p w14:paraId="16547197" w14:textId="77777777" w:rsidR="00FD43FA" w:rsidRPr="00081CA0" w:rsidRDefault="005D4EAB">
            <w:pPr>
              <w:pStyle w:val="af5"/>
              <w:rPr>
                <w:sz w:val="22"/>
                <w:szCs w:val="22"/>
              </w:rPr>
            </w:pPr>
            <w:r w:rsidRPr="00081CA0">
              <w:rPr>
                <w:sz w:val="22"/>
                <w:szCs w:val="22"/>
              </w:rPr>
              <w:t>Образа - 90%</w:t>
            </w:r>
          </w:p>
          <w:p w14:paraId="4096732A" w14:textId="77777777" w:rsidR="00FD43FA" w:rsidRPr="00081CA0" w:rsidRDefault="005D4EAB">
            <w:pPr>
              <w:pStyle w:val="af5"/>
              <w:rPr>
                <w:sz w:val="22"/>
                <w:szCs w:val="22"/>
              </w:rPr>
            </w:pPr>
            <w:r w:rsidRPr="00081CA0">
              <w:rPr>
                <w:sz w:val="22"/>
                <w:szCs w:val="22"/>
              </w:rPr>
              <w:t>Розчарування — 10%</w:t>
            </w:r>
          </w:p>
          <w:p w14:paraId="66CCECC5" w14:textId="77777777" w:rsidR="00FD43FA" w:rsidRPr="00081CA0" w:rsidRDefault="00FD43FA">
            <w:pPr>
              <w:pStyle w:val="af5"/>
              <w:rPr>
                <w:sz w:val="22"/>
                <w:szCs w:val="22"/>
              </w:rPr>
            </w:pPr>
          </w:p>
        </w:tc>
        <w:tc>
          <w:tcPr>
            <w:tcW w:w="2010" w:type="dxa"/>
          </w:tcPr>
          <w:p w14:paraId="5EA42B97" w14:textId="77777777" w:rsidR="00FD43FA" w:rsidRPr="00081CA0" w:rsidRDefault="005D4EAB">
            <w:pPr>
              <w:pStyle w:val="af5"/>
              <w:rPr>
                <w:sz w:val="22"/>
                <w:szCs w:val="22"/>
              </w:rPr>
            </w:pPr>
            <w:r w:rsidRPr="00081CA0">
              <w:rPr>
                <w:sz w:val="22"/>
                <w:szCs w:val="22"/>
              </w:rPr>
              <w:t>Темп — 70%</w:t>
            </w:r>
          </w:p>
          <w:p w14:paraId="5B291A84" w14:textId="77777777" w:rsidR="00FD43FA" w:rsidRPr="00081CA0" w:rsidRDefault="005D4EAB">
            <w:pPr>
              <w:pStyle w:val="af5"/>
              <w:rPr>
                <w:sz w:val="22"/>
                <w:szCs w:val="22"/>
              </w:rPr>
            </w:pPr>
            <w:r w:rsidRPr="00081CA0">
              <w:rPr>
                <w:sz w:val="22"/>
                <w:szCs w:val="22"/>
              </w:rPr>
              <w:t>Висотний рівень — 60%</w:t>
            </w:r>
          </w:p>
          <w:p w14:paraId="52EB31EA" w14:textId="77777777" w:rsidR="00FD43FA" w:rsidRPr="00081CA0" w:rsidRDefault="005D4EAB">
            <w:pPr>
              <w:pStyle w:val="af5"/>
              <w:rPr>
                <w:sz w:val="22"/>
                <w:szCs w:val="22"/>
              </w:rPr>
            </w:pPr>
            <w:r w:rsidRPr="00081CA0">
              <w:rPr>
                <w:sz w:val="22"/>
                <w:szCs w:val="22"/>
              </w:rPr>
              <w:t>Гучність — 50%</w:t>
            </w:r>
          </w:p>
          <w:p w14:paraId="23E6B06E" w14:textId="77777777" w:rsidR="00FD43FA" w:rsidRPr="00081CA0" w:rsidRDefault="005D4EAB">
            <w:pPr>
              <w:pStyle w:val="af5"/>
              <w:rPr>
                <w:sz w:val="22"/>
                <w:szCs w:val="22"/>
              </w:rPr>
            </w:pPr>
            <w:r w:rsidRPr="00081CA0">
              <w:rPr>
                <w:sz w:val="22"/>
                <w:szCs w:val="22"/>
              </w:rPr>
              <w:t>Фразовий наголос — 50%</w:t>
            </w:r>
          </w:p>
          <w:p w14:paraId="640B3E4E" w14:textId="77777777" w:rsidR="00FD43FA" w:rsidRPr="00081CA0" w:rsidRDefault="005D4EAB">
            <w:pPr>
              <w:pStyle w:val="af5"/>
              <w:rPr>
                <w:sz w:val="22"/>
                <w:szCs w:val="22"/>
              </w:rPr>
            </w:pPr>
            <w:r w:rsidRPr="00081CA0">
              <w:rPr>
                <w:sz w:val="22"/>
                <w:szCs w:val="22"/>
              </w:rPr>
              <w:t>Мелодія — 10%</w:t>
            </w:r>
          </w:p>
        </w:tc>
      </w:tr>
      <w:tr w:rsidR="00FD43FA" w:rsidRPr="00081CA0" w14:paraId="3339B420" w14:textId="77777777" w:rsidTr="00081CA0">
        <w:tc>
          <w:tcPr>
            <w:tcW w:w="1660" w:type="dxa"/>
          </w:tcPr>
          <w:p w14:paraId="36A856C4" w14:textId="77777777" w:rsidR="00FD43FA" w:rsidRPr="00081CA0" w:rsidRDefault="005D4EAB">
            <w:pPr>
              <w:pStyle w:val="ListParagraph1"/>
              <w:widowControl w:val="0"/>
              <w:spacing w:before="0" w:after="0" w:line="240" w:lineRule="auto"/>
              <w:jc w:val="both"/>
              <w:rPr>
                <w:sz w:val="22"/>
                <w:szCs w:val="22"/>
              </w:rPr>
            </w:pPr>
            <w:r w:rsidRPr="00081CA0">
              <w:rPr>
                <w:rFonts w:ascii="Times New Roman" w:hAnsi="Times New Roman"/>
                <w:i/>
                <w:iCs/>
                <w:sz w:val="22"/>
                <w:szCs w:val="22"/>
                <w:lang w:val="uk-UA"/>
              </w:rPr>
              <w:t>Nobody’s civil any more. (Joker)</w:t>
            </w:r>
          </w:p>
          <w:p w14:paraId="73156C53" w14:textId="77777777" w:rsidR="00FD43FA" w:rsidRPr="00081CA0" w:rsidRDefault="00FD43FA">
            <w:pPr>
              <w:pStyle w:val="ListParagraph1"/>
              <w:widowControl w:val="0"/>
              <w:spacing w:before="0" w:after="0" w:line="240" w:lineRule="auto"/>
              <w:jc w:val="both"/>
              <w:rPr>
                <w:sz w:val="22"/>
                <w:szCs w:val="22"/>
              </w:rPr>
            </w:pPr>
          </w:p>
        </w:tc>
        <w:tc>
          <w:tcPr>
            <w:tcW w:w="1850" w:type="dxa"/>
          </w:tcPr>
          <w:p w14:paraId="17E9A52A" w14:textId="77777777" w:rsidR="00FD43FA" w:rsidRPr="00081CA0" w:rsidRDefault="005D4EAB">
            <w:pPr>
              <w:pStyle w:val="af5"/>
              <w:rPr>
                <w:sz w:val="22"/>
                <w:szCs w:val="22"/>
              </w:rPr>
            </w:pPr>
            <w:r w:rsidRPr="00081CA0">
              <w:rPr>
                <w:sz w:val="22"/>
                <w:szCs w:val="22"/>
              </w:rPr>
              <w:t>Високий - 40 %</w:t>
            </w:r>
          </w:p>
          <w:p w14:paraId="7971FD38" w14:textId="77777777" w:rsidR="00FD43FA" w:rsidRPr="00081CA0" w:rsidRDefault="005D4EAB">
            <w:pPr>
              <w:pStyle w:val="af5"/>
              <w:rPr>
                <w:sz w:val="22"/>
                <w:szCs w:val="22"/>
              </w:rPr>
            </w:pPr>
            <w:r w:rsidRPr="00081CA0">
              <w:rPr>
                <w:sz w:val="22"/>
                <w:szCs w:val="22"/>
              </w:rPr>
              <w:t>Середній - 40%</w:t>
            </w:r>
          </w:p>
          <w:p w14:paraId="250C39B1" w14:textId="77777777" w:rsidR="00FD43FA" w:rsidRPr="00081CA0" w:rsidRDefault="005D4EAB">
            <w:pPr>
              <w:widowControl w:val="0"/>
              <w:rPr>
                <w:sz w:val="22"/>
                <w:szCs w:val="22"/>
              </w:rPr>
            </w:pPr>
            <w:r w:rsidRPr="00081CA0">
              <w:rPr>
                <w:sz w:val="22"/>
                <w:szCs w:val="22"/>
              </w:rPr>
              <w:t>Дуже високий -  20%</w:t>
            </w:r>
          </w:p>
        </w:tc>
        <w:tc>
          <w:tcPr>
            <w:tcW w:w="1485" w:type="dxa"/>
          </w:tcPr>
          <w:p w14:paraId="610E07F3" w14:textId="77777777" w:rsidR="00FD43FA" w:rsidRPr="00081CA0" w:rsidRDefault="005D4EAB">
            <w:pPr>
              <w:widowControl w:val="0"/>
              <w:rPr>
                <w:sz w:val="22"/>
                <w:szCs w:val="22"/>
              </w:rPr>
            </w:pPr>
            <w:r w:rsidRPr="00081CA0">
              <w:rPr>
                <w:sz w:val="22"/>
                <w:szCs w:val="22"/>
              </w:rPr>
              <w:t>Швидкий — 50%</w:t>
            </w:r>
          </w:p>
          <w:p w14:paraId="7253EE82" w14:textId="77777777" w:rsidR="00FD43FA" w:rsidRPr="00081CA0" w:rsidRDefault="005D4EAB">
            <w:pPr>
              <w:widowControl w:val="0"/>
              <w:rPr>
                <w:sz w:val="22"/>
                <w:szCs w:val="22"/>
              </w:rPr>
            </w:pPr>
            <w:r w:rsidRPr="00081CA0">
              <w:rPr>
                <w:sz w:val="22"/>
                <w:szCs w:val="22"/>
              </w:rPr>
              <w:t>Дуже швидкий - 30 %</w:t>
            </w:r>
          </w:p>
          <w:p w14:paraId="18F1ED63" w14:textId="77777777" w:rsidR="00FD43FA" w:rsidRPr="00081CA0" w:rsidRDefault="005D4EAB">
            <w:pPr>
              <w:pStyle w:val="af5"/>
              <w:rPr>
                <w:sz w:val="22"/>
                <w:szCs w:val="22"/>
              </w:rPr>
            </w:pPr>
            <w:r w:rsidRPr="00081CA0">
              <w:rPr>
                <w:sz w:val="22"/>
                <w:szCs w:val="22"/>
              </w:rPr>
              <w:t>Середній - 20%</w:t>
            </w:r>
          </w:p>
        </w:tc>
        <w:tc>
          <w:tcPr>
            <w:tcW w:w="1575" w:type="dxa"/>
          </w:tcPr>
          <w:p w14:paraId="142CA1B2" w14:textId="77777777" w:rsidR="00FD43FA" w:rsidRPr="00081CA0" w:rsidRDefault="005D4EAB">
            <w:pPr>
              <w:pStyle w:val="af5"/>
              <w:rPr>
                <w:sz w:val="22"/>
                <w:szCs w:val="22"/>
              </w:rPr>
            </w:pPr>
            <w:r w:rsidRPr="00081CA0">
              <w:rPr>
                <w:sz w:val="22"/>
                <w:szCs w:val="22"/>
              </w:rPr>
              <w:t>Дуже гучно - 60%</w:t>
            </w:r>
          </w:p>
          <w:p w14:paraId="0F43DC05" w14:textId="77777777" w:rsidR="00FD43FA" w:rsidRPr="00081CA0" w:rsidRDefault="005D4EAB">
            <w:pPr>
              <w:pStyle w:val="af5"/>
              <w:rPr>
                <w:sz w:val="22"/>
                <w:szCs w:val="22"/>
              </w:rPr>
            </w:pPr>
            <w:r w:rsidRPr="00081CA0">
              <w:rPr>
                <w:sz w:val="22"/>
                <w:szCs w:val="22"/>
              </w:rPr>
              <w:t>Гучно - 20%</w:t>
            </w:r>
          </w:p>
          <w:p w14:paraId="395C61B1" w14:textId="77777777" w:rsidR="00FD43FA" w:rsidRPr="00081CA0" w:rsidRDefault="005D4EAB">
            <w:pPr>
              <w:pStyle w:val="af5"/>
              <w:rPr>
                <w:sz w:val="22"/>
                <w:szCs w:val="22"/>
              </w:rPr>
            </w:pPr>
            <w:r w:rsidRPr="00081CA0">
              <w:rPr>
                <w:sz w:val="22"/>
                <w:szCs w:val="22"/>
              </w:rPr>
              <w:t>Середня - 20%</w:t>
            </w:r>
          </w:p>
        </w:tc>
        <w:tc>
          <w:tcPr>
            <w:tcW w:w="1755" w:type="dxa"/>
          </w:tcPr>
          <w:p w14:paraId="281C8DC8" w14:textId="77777777" w:rsidR="00FD43FA" w:rsidRPr="00081CA0" w:rsidRDefault="005D4EAB">
            <w:pPr>
              <w:pStyle w:val="af5"/>
              <w:rPr>
                <w:sz w:val="22"/>
                <w:szCs w:val="22"/>
              </w:rPr>
            </w:pPr>
            <w:r w:rsidRPr="00081CA0">
              <w:rPr>
                <w:sz w:val="22"/>
                <w:szCs w:val="22"/>
              </w:rPr>
              <w:t>Гнів — 100%</w:t>
            </w:r>
          </w:p>
          <w:p w14:paraId="6A77FA42" w14:textId="77777777" w:rsidR="00FD43FA" w:rsidRPr="00081CA0" w:rsidRDefault="00FD43FA">
            <w:pPr>
              <w:pStyle w:val="af5"/>
              <w:rPr>
                <w:sz w:val="22"/>
                <w:szCs w:val="22"/>
              </w:rPr>
            </w:pPr>
          </w:p>
        </w:tc>
        <w:tc>
          <w:tcPr>
            <w:tcW w:w="2010" w:type="dxa"/>
          </w:tcPr>
          <w:p w14:paraId="17C8B68E" w14:textId="77777777" w:rsidR="00FD43FA" w:rsidRPr="00081CA0" w:rsidRDefault="005D4EAB">
            <w:pPr>
              <w:pStyle w:val="af5"/>
              <w:rPr>
                <w:sz w:val="22"/>
                <w:szCs w:val="22"/>
              </w:rPr>
            </w:pPr>
            <w:r w:rsidRPr="00081CA0">
              <w:rPr>
                <w:sz w:val="22"/>
                <w:szCs w:val="22"/>
              </w:rPr>
              <w:t>Гучність — 70%</w:t>
            </w:r>
          </w:p>
          <w:p w14:paraId="0A1033BD" w14:textId="77777777" w:rsidR="00FD43FA" w:rsidRPr="00081CA0" w:rsidRDefault="005D4EAB">
            <w:pPr>
              <w:pStyle w:val="af5"/>
              <w:rPr>
                <w:sz w:val="22"/>
                <w:szCs w:val="22"/>
              </w:rPr>
            </w:pPr>
            <w:r w:rsidRPr="00081CA0">
              <w:rPr>
                <w:sz w:val="22"/>
                <w:szCs w:val="22"/>
              </w:rPr>
              <w:t>Фразовий наголос — 60%</w:t>
            </w:r>
          </w:p>
          <w:p w14:paraId="2A9D9E72" w14:textId="77777777" w:rsidR="00FD43FA" w:rsidRPr="00081CA0" w:rsidRDefault="005D4EAB">
            <w:pPr>
              <w:pStyle w:val="af5"/>
              <w:rPr>
                <w:sz w:val="22"/>
                <w:szCs w:val="22"/>
              </w:rPr>
            </w:pPr>
            <w:r w:rsidRPr="00081CA0">
              <w:rPr>
                <w:sz w:val="22"/>
                <w:szCs w:val="22"/>
              </w:rPr>
              <w:t>Темп — 30%</w:t>
            </w:r>
          </w:p>
          <w:p w14:paraId="7BD44B82" w14:textId="77777777" w:rsidR="00FD43FA" w:rsidRPr="00081CA0" w:rsidRDefault="005D4EAB">
            <w:pPr>
              <w:pStyle w:val="af5"/>
              <w:rPr>
                <w:sz w:val="22"/>
                <w:szCs w:val="22"/>
              </w:rPr>
            </w:pPr>
            <w:r w:rsidRPr="00081CA0">
              <w:rPr>
                <w:sz w:val="22"/>
                <w:szCs w:val="22"/>
              </w:rPr>
              <w:t>Тембр — 20%</w:t>
            </w:r>
          </w:p>
          <w:p w14:paraId="1A61C11A" w14:textId="77777777" w:rsidR="00FD43FA" w:rsidRPr="00081CA0" w:rsidRDefault="005D4EAB">
            <w:pPr>
              <w:pStyle w:val="af5"/>
              <w:rPr>
                <w:sz w:val="22"/>
                <w:szCs w:val="22"/>
              </w:rPr>
            </w:pPr>
            <w:r w:rsidRPr="00081CA0">
              <w:rPr>
                <w:sz w:val="22"/>
                <w:szCs w:val="22"/>
              </w:rPr>
              <w:t>Фразовий наголос — 20%</w:t>
            </w:r>
          </w:p>
        </w:tc>
      </w:tr>
      <w:tr w:rsidR="00FD43FA" w:rsidRPr="00081CA0" w14:paraId="784904B2" w14:textId="77777777" w:rsidTr="00081CA0">
        <w:tc>
          <w:tcPr>
            <w:tcW w:w="1660" w:type="dxa"/>
          </w:tcPr>
          <w:p w14:paraId="47BFF383" w14:textId="77777777" w:rsidR="00FD43FA" w:rsidRPr="00081CA0" w:rsidRDefault="005D4EAB">
            <w:pPr>
              <w:pStyle w:val="af2"/>
              <w:widowControl w:val="0"/>
              <w:ind w:left="0"/>
              <w:jc w:val="both"/>
              <w:rPr>
                <w:sz w:val="22"/>
                <w:szCs w:val="22"/>
                <w:lang w:val="en-US"/>
              </w:rPr>
            </w:pPr>
            <w:r w:rsidRPr="00081CA0">
              <w:rPr>
                <w:i/>
                <w:iCs/>
                <w:sz w:val="22"/>
                <w:szCs w:val="22"/>
                <w:lang w:val="uk-UA"/>
              </w:rPr>
              <w:t>..nobody thinks what is like to be the other guy.(Joker)</w:t>
            </w:r>
          </w:p>
          <w:p w14:paraId="29EDB1CC" w14:textId="77777777" w:rsidR="00FD43FA" w:rsidRPr="00081CA0" w:rsidRDefault="00FD43FA">
            <w:pPr>
              <w:pStyle w:val="af2"/>
              <w:widowControl w:val="0"/>
              <w:ind w:left="0"/>
              <w:jc w:val="both"/>
              <w:rPr>
                <w:sz w:val="22"/>
                <w:szCs w:val="22"/>
                <w:lang w:val="en-US"/>
              </w:rPr>
            </w:pPr>
          </w:p>
        </w:tc>
        <w:tc>
          <w:tcPr>
            <w:tcW w:w="1850" w:type="dxa"/>
          </w:tcPr>
          <w:p w14:paraId="1ECAA458" w14:textId="77777777" w:rsidR="00FD43FA" w:rsidRPr="00081CA0" w:rsidRDefault="005D4EAB">
            <w:pPr>
              <w:pStyle w:val="af5"/>
              <w:rPr>
                <w:sz w:val="22"/>
                <w:szCs w:val="22"/>
              </w:rPr>
            </w:pPr>
            <w:r w:rsidRPr="00081CA0">
              <w:rPr>
                <w:sz w:val="22"/>
                <w:szCs w:val="22"/>
              </w:rPr>
              <w:t>Середній - 80%</w:t>
            </w:r>
          </w:p>
          <w:p w14:paraId="5F0F9783" w14:textId="77777777" w:rsidR="00FD43FA" w:rsidRPr="00081CA0" w:rsidRDefault="005D4EAB">
            <w:pPr>
              <w:pStyle w:val="af5"/>
              <w:rPr>
                <w:sz w:val="22"/>
                <w:szCs w:val="22"/>
              </w:rPr>
            </w:pPr>
            <w:r w:rsidRPr="00081CA0">
              <w:rPr>
                <w:sz w:val="22"/>
                <w:szCs w:val="22"/>
              </w:rPr>
              <w:t>Високий — 10%</w:t>
            </w:r>
          </w:p>
          <w:p w14:paraId="74346ABB" w14:textId="77777777" w:rsidR="00FD43FA" w:rsidRPr="00081CA0" w:rsidRDefault="005D4EAB">
            <w:pPr>
              <w:pStyle w:val="af5"/>
              <w:rPr>
                <w:sz w:val="22"/>
                <w:szCs w:val="22"/>
              </w:rPr>
            </w:pPr>
            <w:r w:rsidRPr="00081CA0">
              <w:rPr>
                <w:sz w:val="22"/>
                <w:szCs w:val="22"/>
              </w:rPr>
              <w:t>Дуже високий - 10%</w:t>
            </w:r>
          </w:p>
          <w:p w14:paraId="19EF8897" w14:textId="77777777" w:rsidR="00FD43FA" w:rsidRPr="00081CA0" w:rsidRDefault="00FD43FA">
            <w:pPr>
              <w:pStyle w:val="af5"/>
              <w:rPr>
                <w:sz w:val="22"/>
                <w:szCs w:val="22"/>
              </w:rPr>
            </w:pPr>
          </w:p>
        </w:tc>
        <w:tc>
          <w:tcPr>
            <w:tcW w:w="1485" w:type="dxa"/>
          </w:tcPr>
          <w:p w14:paraId="1557B7B0" w14:textId="77777777" w:rsidR="00FD43FA" w:rsidRPr="00081CA0" w:rsidRDefault="005D4EAB">
            <w:pPr>
              <w:pStyle w:val="af5"/>
              <w:rPr>
                <w:sz w:val="22"/>
                <w:szCs w:val="22"/>
              </w:rPr>
            </w:pPr>
            <w:r w:rsidRPr="00081CA0">
              <w:rPr>
                <w:sz w:val="22"/>
                <w:szCs w:val="22"/>
              </w:rPr>
              <w:t>Середній - 80%</w:t>
            </w:r>
          </w:p>
          <w:p w14:paraId="612EA291" w14:textId="77777777" w:rsidR="00FD43FA" w:rsidRPr="00081CA0" w:rsidRDefault="005D4EAB">
            <w:pPr>
              <w:pStyle w:val="af5"/>
              <w:rPr>
                <w:sz w:val="22"/>
                <w:szCs w:val="22"/>
              </w:rPr>
            </w:pPr>
            <w:r w:rsidRPr="00081CA0">
              <w:rPr>
                <w:sz w:val="22"/>
                <w:szCs w:val="22"/>
              </w:rPr>
              <w:t>Дуже повільний - 20%</w:t>
            </w:r>
          </w:p>
          <w:p w14:paraId="551F8764" w14:textId="77777777" w:rsidR="00FD43FA" w:rsidRPr="00081CA0" w:rsidRDefault="00FD43FA">
            <w:pPr>
              <w:pStyle w:val="af5"/>
              <w:rPr>
                <w:sz w:val="22"/>
                <w:szCs w:val="22"/>
              </w:rPr>
            </w:pPr>
          </w:p>
        </w:tc>
        <w:tc>
          <w:tcPr>
            <w:tcW w:w="1575" w:type="dxa"/>
          </w:tcPr>
          <w:p w14:paraId="3599E4B1" w14:textId="77777777" w:rsidR="00FD43FA" w:rsidRPr="00081CA0" w:rsidRDefault="005D4EAB">
            <w:pPr>
              <w:pStyle w:val="af5"/>
              <w:rPr>
                <w:sz w:val="22"/>
                <w:szCs w:val="22"/>
              </w:rPr>
            </w:pPr>
            <w:r w:rsidRPr="00081CA0">
              <w:rPr>
                <w:sz w:val="22"/>
                <w:szCs w:val="22"/>
              </w:rPr>
              <w:t>Середня - 80%</w:t>
            </w:r>
          </w:p>
          <w:p w14:paraId="6BE71A36" w14:textId="77777777" w:rsidR="00FD43FA" w:rsidRPr="00081CA0" w:rsidRDefault="005D4EAB">
            <w:pPr>
              <w:pStyle w:val="af5"/>
              <w:rPr>
                <w:sz w:val="22"/>
                <w:szCs w:val="22"/>
              </w:rPr>
            </w:pPr>
            <w:r w:rsidRPr="00081CA0">
              <w:rPr>
                <w:sz w:val="22"/>
                <w:szCs w:val="22"/>
              </w:rPr>
              <w:t>Дуже гучно - 10%</w:t>
            </w:r>
          </w:p>
          <w:p w14:paraId="1BE58780" w14:textId="77777777" w:rsidR="00FD43FA" w:rsidRPr="00081CA0" w:rsidRDefault="005D4EAB">
            <w:pPr>
              <w:pStyle w:val="af5"/>
              <w:rPr>
                <w:sz w:val="22"/>
                <w:szCs w:val="22"/>
              </w:rPr>
            </w:pPr>
            <w:r w:rsidRPr="00081CA0">
              <w:rPr>
                <w:sz w:val="22"/>
                <w:szCs w:val="22"/>
              </w:rPr>
              <w:t>Гучно - 10%</w:t>
            </w:r>
          </w:p>
          <w:p w14:paraId="4F8BF2F8" w14:textId="77777777" w:rsidR="00FD43FA" w:rsidRPr="00081CA0" w:rsidRDefault="00FD43FA">
            <w:pPr>
              <w:pStyle w:val="af5"/>
              <w:rPr>
                <w:sz w:val="22"/>
                <w:szCs w:val="22"/>
              </w:rPr>
            </w:pPr>
          </w:p>
        </w:tc>
        <w:tc>
          <w:tcPr>
            <w:tcW w:w="1755" w:type="dxa"/>
          </w:tcPr>
          <w:p w14:paraId="46F4FA25" w14:textId="77777777" w:rsidR="00FD43FA" w:rsidRPr="00081CA0" w:rsidRDefault="005D4EAB">
            <w:pPr>
              <w:pStyle w:val="af5"/>
              <w:rPr>
                <w:sz w:val="22"/>
                <w:szCs w:val="22"/>
              </w:rPr>
            </w:pPr>
            <w:r w:rsidRPr="00081CA0">
              <w:rPr>
                <w:sz w:val="22"/>
                <w:szCs w:val="22"/>
              </w:rPr>
              <w:t>Розчарування — 80%</w:t>
            </w:r>
          </w:p>
          <w:p w14:paraId="3F2D466B" w14:textId="77777777" w:rsidR="00FD43FA" w:rsidRPr="00081CA0" w:rsidRDefault="005D4EAB">
            <w:pPr>
              <w:pStyle w:val="af5"/>
              <w:rPr>
                <w:sz w:val="22"/>
                <w:szCs w:val="22"/>
              </w:rPr>
            </w:pPr>
            <w:r w:rsidRPr="00081CA0">
              <w:rPr>
                <w:sz w:val="22"/>
                <w:szCs w:val="22"/>
              </w:rPr>
              <w:t>Образа - 10%</w:t>
            </w:r>
          </w:p>
          <w:p w14:paraId="46F33CB4" w14:textId="77777777" w:rsidR="00FD43FA" w:rsidRPr="00081CA0" w:rsidRDefault="005D4EAB">
            <w:pPr>
              <w:pStyle w:val="af5"/>
              <w:rPr>
                <w:sz w:val="22"/>
                <w:szCs w:val="22"/>
              </w:rPr>
            </w:pPr>
            <w:r w:rsidRPr="00081CA0">
              <w:rPr>
                <w:sz w:val="22"/>
                <w:szCs w:val="22"/>
              </w:rPr>
              <w:t>Гнів - 10%</w:t>
            </w:r>
          </w:p>
        </w:tc>
        <w:tc>
          <w:tcPr>
            <w:tcW w:w="2010" w:type="dxa"/>
          </w:tcPr>
          <w:p w14:paraId="7C6CAA51" w14:textId="77777777" w:rsidR="00FD43FA" w:rsidRPr="00081CA0" w:rsidRDefault="005D4EAB">
            <w:pPr>
              <w:pStyle w:val="af5"/>
              <w:rPr>
                <w:sz w:val="22"/>
                <w:szCs w:val="22"/>
              </w:rPr>
            </w:pPr>
            <w:r w:rsidRPr="00081CA0">
              <w:rPr>
                <w:sz w:val="22"/>
                <w:szCs w:val="22"/>
              </w:rPr>
              <w:t>Тембр — 40%</w:t>
            </w:r>
          </w:p>
          <w:p w14:paraId="6FCED8F6" w14:textId="77777777" w:rsidR="00FD43FA" w:rsidRPr="00081CA0" w:rsidRDefault="005D4EAB">
            <w:pPr>
              <w:pStyle w:val="af5"/>
              <w:rPr>
                <w:sz w:val="22"/>
                <w:szCs w:val="22"/>
              </w:rPr>
            </w:pPr>
            <w:r w:rsidRPr="00081CA0">
              <w:rPr>
                <w:sz w:val="22"/>
                <w:szCs w:val="22"/>
              </w:rPr>
              <w:t>Висотний рівень - 40%</w:t>
            </w:r>
          </w:p>
          <w:p w14:paraId="6D66592A" w14:textId="77777777" w:rsidR="00FD43FA" w:rsidRPr="00081CA0" w:rsidRDefault="005D4EAB">
            <w:pPr>
              <w:pStyle w:val="af5"/>
              <w:rPr>
                <w:sz w:val="22"/>
                <w:szCs w:val="22"/>
              </w:rPr>
            </w:pPr>
            <w:r w:rsidRPr="00081CA0">
              <w:rPr>
                <w:sz w:val="22"/>
                <w:szCs w:val="22"/>
              </w:rPr>
              <w:t>Мелодія - 40%</w:t>
            </w:r>
          </w:p>
          <w:p w14:paraId="0A778D95" w14:textId="77777777" w:rsidR="00FD43FA" w:rsidRPr="00081CA0" w:rsidRDefault="005D4EAB">
            <w:pPr>
              <w:pStyle w:val="af5"/>
              <w:rPr>
                <w:sz w:val="22"/>
                <w:szCs w:val="22"/>
              </w:rPr>
            </w:pPr>
            <w:r w:rsidRPr="00081CA0">
              <w:rPr>
                <w:sz w:val="22"/>
                <w:szCs w:val="22"/>
              </w:rPr>
              <w:t>Фразовий наголос - 40%</w:t>
            </w:r>
          </w:p>
          <w:p w14:paraId="277F4135" w14:textId="77777777" w:rsidR="00FD43FA" w:rsidRPr="00081CA0" w:rsidRDefault="005D4EAB">
            <w:pPr>
              <w:pStyle w:val="af5"/>
              <w:rPr>
                <w:sz w:val="22"/>
                <w:szCs w:val="22"/>
              </w:rPr>
            </w:pPr>
            <w:r w:rsidRPr="00081CA0">
              <w:rPr>
                <w:sz w:val="22"/>
                <w:szCs w:val="22"/>
              </w:rPr>
              <w:t>Темп - 30%</w:t>
            </w:r>
          </w:p>
          <w:p w14:paraId="57F54AF2" w14:textId="77777777" w:rsidR="00FD43FA" w:rsidRPr="00081CA0" w:rsidRDefault="00FD43FA">
            <w:pPr>
              <w:pStyle w:val="af5"/>
              <w:rPr>
                <w:sz w:val="22"/>
                <w:szCs w:val="22"/>
              </w:rPr>
            </w:pPr>
          </w:p>
        </w:tc>
      </w:tr>
      <w:tr w:rsidR="00FD43FA" w:rsidRPr="00081CA0" w14:paraId="1320EDF2" w14:textId="77777777" w:rsidTr="00081CA0">
        <w:tc>
          <w:tcPr>
            <w:tcW w:w="1660" w:type="dxa"/>
          </w:tcPr>
          <w:p w14:paraId="24461840" w14:textId="77777777" w:rsidR="00FD43FA" w:rsidRPr="00081CA0" w:rsidRDefault="005D4EAB">
            <w:pPr>
              <w:pStyle w:val="ListParagraph1"/>
              <w:widowControl w:val="0"/>
              <w:spacing w:before="0" w:after="0" w:line="240" w:lineRule="auto"/>
              <w:jc w:val="both"/>
              <w:rPr>
                <w:sz w:val="22"/>
                <w:szCs w:val="22"/>
              </w:rPr>
            </w:pPr>
            <w:r w:rsidRPr="00081CA0">
              <w:rPr>
                <w:rFonts w:ascii="Times New Roman" w:eastAsia="Calibri" w:hAnsi="Times New Roman"/>
                <w:i/>
                <w:iCs/>
                <w:sz w:val="22"/>
                <w:szCs w:val="22"/>
                <w:lang w:val="uk-UA"/>
              </w:rPr>
              <w:t>I shall strike down those dearest to you. (Gladiator)</w:t>
            </w:r>
          </w:p>
          <w:p w14:paraId="301D2532" w14:textId="77777777" w:rsidR="00FD43FA" w:rsidRPr="00081CA0" w:rsidRDefault="00FD43FA">
            <w:pPr>
              <w:pStyle w:val="ListParagraph1"/>
              <w:widowControl w:val="0"/>
              <w:spacing w:before="0" w:after="0" w:line="240" w:lineRule="auto"/>
              <w:jc w:val="both"/>
              <w:rPr>
                <w:sz w:val="22"/>
                <w:szCs w:val="22"/>
              </w:rPr>
            </w:pPr>
          </w:p>
        </w:tc>
        <w:tc>
          <w:tcPr>
            <w:tcW w:w="1850" w:type="dxa"/>
          </w:tcPr>
          <w:p w14:paraId="6928AFC0" w14:textId="77777777" w:rsidR="00FD43FA" w:rsidRPr="00081CA0" w:rsidRDefault="005D4EAB">
            <w:pPr>
              <w:pStyle w:val="af5"/>
              <w:rPr>
                <w:sz w:val="22"/>
                <w:szCs w:val="22"/>
              </w:rPr>
            </w:pPr>
            <w:r w:rsidRPr="00081CA0">
              <w:rPr>
                <w:sz w:val="22"/>
                <w:szCs w:val="22"/>
              </w:rPr>
              <w:t>Низький - 70%</w:t>
            </w:r>
          </w:p>
          <w:p w14:paraId="58EB489E" w14:textId="77777777" w:rsidR="00FD43FA" w:rsidRPr="00081CA0" w:rsidRDefault="005D4EAB">
            <w:pPr>
              <w:pStyle w:val="af5"/>
              <w:rPr>
                <w:sz w:val="22"/>
                <w:szCs w:val="22"/>
              </w:rPr>
            </w:pPr>
            <w:r w:rsidRPr="00081CA0">
              <w:rPr>
                <w:sz w:val="22"/>
                <w:szCs w:val="22"/>
              </w:rPr>
              <w:t>Середній - 30%</w:t>
            </w:r>
          </w:p>
          <w:p w14:paraId="554DB681" w14:textId="77777777" w:rsidR="00FD43FA" w:rsidRPr="00081CA0" w:rsidRDefault="005D4EAB">
            <w:pPr>
              <w:pStyle w:val="af5"/>
              <w:rPr>
                <w:sz w:val="22"/>
                <w:szCs w:val="22"/>
              </w:rPr>
            </w:pPr>
            <w:r w:rsidRPr="00081CA0">
              <w:rPr>
                <w:sz w:val="22"/>
                <w:szCs w:val="22"/>
              </w:rPr>
              <w:t>Дуже низький - 10%</w:t>
            </w:r>
          </w:p>
        </w:tc>
        <w:tc>
          <w:tcPr>
            <w:tcW w:w="1485" w:type="dxa"/>
          </w:tcPr>
          <w:p w14:paraId="215F5C4A" w14:textId="77777777" w:rsidR="00FD43FA" w:rsidRPr="00081CA0" w:rsidRDefault="005D4EAB">
            <w:pPr>
              <w:pStyle w:val="af5"/>
              <w:rPr>
                <w:sz w:val="22"/>
                <w:szCs w:val="22"/>
              </w:rPr>
            </w:pPr>
            <w:r w:rsidRPr="00081CA0">
              <w:rPr>
                <w:sz w:val="22"/>
                <w:szCs w:val="22"/>
              </w:rPr>
              <w:t>Середній - 100%</w:t>
            </w:r>
          </w:p>
        </w:tc>
        <w:tc>
          <w:tcPr>
            <w:tcW w:w="1575" w:type="dxa"/>
          </w:tcPr>
          <w:p w14:paraId="62644C29" w14:textId="77777777" w:rsidR="00FD43FA" w:rsidRPr="00081CA0" w:rsidRDefault="005D4EAB">
            <w:pPr>
              <w:pStyle w:val="af5"/>
              <w:rPr>
                <w:sz w:val="22"/>
                <w:szCs w:val="22"/>
              </w:rPr>
            </w:pPr>
            <w:r w:rsidRPr="00081CA0">
              <w:rPr>
                <w:sz w:val="22"/>
                <w:szCs w:val="22"/>
              </w:rPr>
              <w:t>Тихо — 70%</w:t>
            </w:r>
          </w:p>
          <w:p w14:paraId="3CCAB376" w14:textId="77777777" w:rsidR="00FD43FA" w:rsidRPr="00081CA0" w:rsidRDefault="005D4EAB">
            <w:pPr>
              <w:pStyle w:val="af5"/>
              <w:rPr>
                <w:sz w:val="22"/>
                <w:szCs w:val="22"/>
              </w:rPr>
            </w:pPr>
            <w:r w:rsidRPr="00081CA0">
              <w:rPr>
                <w:sz w:val="22"/>
                <w:szCs w:val="22"/>
              </w:rPr>
              <w:t>Дуже тихо - 30%</w:t>
            </w:r>
          </w:p>
        </w:tc>
        <w:tc>
          <w:tcPr>
            <w:tcW w:w="1755" w:type="dxa"/>
          </w:tcPr>
          <w:p w14:paraId="4753854B" w14:textId="77777777" w:rsidR="00FD43FA" w:rsidRPr="00081CA0" w:rsidRDefault="005D4EAB">
            <w:pPr>
              <w:pStyle w:val="af5"/>
              <w:rPr>
                <w:sz w:val="22"/>
                <w:szCs w:val="22"/>
              </w:rPr>
            </w:pPr>
            <w:r w:rsidRPr="00081CA0">
              <w:rPr>
                <w:sz w:val="22"/>
                <w:szCs w:val="22"/>
              </w:rPr>
              <w:t>Залякування — 70%</w:t>
            </w:r>
          </w:p>
          <w:p w14:paraId="6A2D5666" w14:textId="77777777" w:rsidR="00FD43FA" w:rsidRPr="00081CA0" w:rsidRDefault="005D4EAB">
            <w:pPr>
              <w:pStyle w:val="af5"/>
              <w:rPr>
                <w:sz w:val="22"/>
                <w:szCs w:val="22"/>
              </w:rPr>
            </w:pPr>
            <w:r w:rsidRPr="00081CA0">
              <w:rPr>
                <w:sz w:val="22"/>
                <w:szCs w:val="22"/>
              </w:rPr>
              <w:t>Гнів — 20%</w:t>
            </w:r>
          </w:p>
          <w:p w14:paraId="6858842F" w14:textId="77777777" w:rsidR="00FD43FA" w:rsidRPr="00081CA0" w:rsidRDefault="005D4EAB">
            <w:pPr>
              <w:pStyle w:val="af5"/>
              <w:rPr>
                <w:sz w:val="22"/>
                <w:szCs w:val="22"/>
              </w:rPr>
            </w:pPr>
            <w:r w:rsidRPr="00081CA0">
              <w:rPr>
                <w:sz w:val="22"/>
                <w:szCs w:val="22"/>
              </w:rPr>
              <w:t>Впевненність — 10%</w:t>
            </w:r>
          </w:p>
        </w:tc>
        <w:tc>
          <w:tcPr>
            <w:tcW w:w="2010" w:type="dxa"/>
          </w:tcPr>
          <w:p w14:paraId="26D3E5F4" w14:textId="77777777" w:rsidR="00FD43FA" w:rsidRPr="00081CA0" w:rsidRDefault="005D4EAB">
            <w:pPr>
              <w:pStyle w:val="af5"/>
              <w:rPr>
                <w:sz w:val="22"/>
                <w:szCs w:val="22"/>
              </w:rPr>
            </w:pPr>
            <w:r w:rsidRPr="00081CA0">
              <w:rPr>
                <w:sz w:val="22"/>
                <w:szCs w:val="22"/>
              </w:rPr>
              <w:t>Тембр — 90%</w:t>
            </w:r>
          </w:p>
          <w:p w14:paraId="2A29842E" w14:textId="77777777" w:rsidR="00FD43FA" w:rsidRPr="00081CA0" w:rsidRDefault="005D4EAB">
            <w:pPr>
              <w:pStyle w:val="af5"/>
              <w:rPr>
                <w:sz w:val="22"/>
                <w:szCs w:val="22"/>
              </w:rPr>
            </w:pPr>
            <w:r w:rsidRPr="00081CA0">
              <w:rPr>
                <w:sz w:val="22"/>
                <w:szCs w:val="22"/>
              </w:rPr>
              <w:t>Темп - 40%</w:t>
            </w:r>
          </w:p>
          <w:p w14:paraId="15C09794" w14:textId="77777777" w:rsidR="00FD43FA" w:rsidRPr="00081CA0" w:rsidRDefault="005D4EAB">
            <w:pPr>
              <w:pStyle w:val="af5"/>
              <w:rPr>
                <w:sz w:val="22"/>
                <w:szCs w:val="22"/>
              </w:rPr>
            </w:pPr>
            <w:r w:rsidRPr="00081CA0">
              <w:rPr>
                <w:sz w:val="22"/>
                <w:szCs w:val="22"/>
              </w:rPr>
              <w:t>Мелодія - 40%</w:t>
            </w:r>
          </w:p>
          <w:p w14:paraId="1883CB74" w14:textId="77777777" w:rsidR="00FD43FA" w:rsidRPr="00081CA0" w:rsidRDefault="005D4EAB">
            <w:pPr>
              <w:pStyle w:val="af5"/>
              <w:rPr>
                <w:sz w:val="22"/>
                <w:szCs w:val="22"/>
              </w:rPr>
            </w:pPr>
            <w:r w:rsidRPr="00081CA0">
              <w:rPr>
                <w:sz w:val="22"/>
                <w:szCs w:val="22"/>
              </w:rPr>
              <w:t>Гучність - 40%</w:t>
            </w:r>
          </w:p>
        </w:tc>
      </w:tr>
      <w:tr w:rsidR="00FD43FA" w:rsidRPr="00081CA0" w14:paraId="1865FB95" w14:textId="77777777" w:rsidTr="00081CA0">
        <w:tc>
          <w:tcPr>
            <w:tcW w:w="1660" w:type="dxa"/>
          </w:tcPr>
          <w:p w14:paraId="7155175B" w14:textId="77777777" w:rsidR="00FD43FA" w:rsidRPr="00081CA0" w:rsidRDefault="005D4EAB">
            <w:pPr>
              <w:pStyle w:val="ListParagraph1"/>
              <w:widowControl w:val="0"/>
              <w:spacing w:before="0" w:after="0" w:line="240" w:lineRule="auto"/>
              <w:jc w:val="both"/>
              <w:rPr>
                <w:sz w:val="22"/>
                <w:szCs w:val="22"/>
              </w:rPr>
            </w:pPr>
            <w:r w:rsidRPr="00081CA0">
              <w:rPr>
                <w:rFonts w:ascii="Times New Roman" w:eastAsia="Calibri" w:hAnsi="Times New Roman"/>
                <w:i/>
                <w:iCs/>
                <w:sz w:val="22"/>
                <w:szCs w:val="22"/>
                <w:lang w:val="uk-UA"/>
              </w:rPr>
              <w:t>You shall watch as I bathe in their blood. (Gladiator)</w:t>
            </w:r>
          </w:p>
          <w:p w14:paraId="686DF1F8" w14:textId="77777777" w:rsidR="00FD43FA" w:rsidRPr="00081CA0" w:rsidRDefault="00FD43FA">
            <w:pPr>
              <w:pStyle w:val="ListParagraph1"/>
              <w:widowControl w:val="0"/>
              <w:spacing w:before="0" w:after="0" w:line="240" w:lineRule="auto"/>
              <w:jc w:val="both"/>
              <w:rPr>
                <w:sz w:val="22"/>
                <w:szCs w:val="22"/>
              </w:rPr>
            </w:pPr>
          </w:p>
        </w:tc>
        <w:tc>
          <w:tcPr>
            <w:tcW w:w="1850" w:type="dxa"/>
          </w:tcPr>
          <w:p w14:paraId="5CE8B74B" w14:textId="77777777" w:rsidR="00FD43FA" w:rsidRPr="00081CA0" w:rsidRDefault="005D4EAB">
            <w:pPr>
              <w:widowControl w:val="0"/>
              <w:rPr>
                <w:sz w:val="22"/>
                <w:szCs w:val="22"/>
              </w:rPr>
            </w:pPr>
            <w:r w:rsidRPr="00081CA0">
              <w:rPr>
                <w:sz w:val="22"/>
                <w:szCs w:val="22"/>
              </w:rPr>
              <w:t>Низький - 50%</w:t>
            </w:r>
          </w:p>
          <w:p w14:paraId="66CCB047" w14:textId="77777777" w:rsidR="00FD43FA" w:rsidRPr="00081CA0" w:rsidRDefault="005D4EAB">
            <w:pPr>
              <w:pStyle w:val="af5"/>
              <w:rPr>
                <w:sz w:val="22"/>
                <w:szCs w:val="22"/>
              </w:rPr>
            </w:pPr>
            <w:r w:rsidRPr="00081CA0">
              <w:rPr>
                <w:sz w:val="22"/>
                <w:szCs w:val="22"/>
              </w:rPr>
              <w:t>Дуже низький - 30%</w:t>
            </w:r>
          </w:p>
          <w:p w14:paraId="5593938B" w14:textId="77777777" w:rsidR="00FD43FA" w:rsidRPr="00081CA0" w:rsidRDefault="005D4EAB">
            <w:pPr>
              <w:pStyle w:val="af5"/>
              <w:rPr>
                <w:sz w:val="22"/>
                <w:szCs w:val="22"/>
              </w:rPr>
            </w:pPr>
            <w:r w:rsidRPr="00081CA0">
              <w:rPr>
                <w:sz w:val="22"/>
                <w:szCs w:val="22"/>
              </w:rPr>
              <w:t>Середній - 20%</w:t>
            </w:r>
          </w:p>
          <w:p w14:paraId="19903016" w14:textId="77777777" w:rsidR="00FD43FA" w:rsidRPr="00081CA0" w:rsidRDefault="00FD43FA">
            <w:pPr>
              <w:pStyle w:val="af5"/>
              <w:rPr>
                <w:sz w:val="22"/>
                <w:szCs w:val="22"/>
              </w:rPr>
            </w:pPr>
          </w:p>
        </w:tc>
        <w:tc>
          <w:tcPr>
            <w:tcW w:w="1485" w:type="dxa"/>
          </w:tcPr>
          <w:p w14:paraId="4B9187BF" w14:textId="77777777" w:rsidR="00FD43FA" w:rsidRPr="00081CA0" w:rsidRDefault="005D4EAB">
            <w:pPr>
              <w:pStyle w:val="af5"/>
              <w:rPr>
                <w:sz w:val="22"/>
                <w:szCs w:val="22"/>
              </w:rPr>
            </w:pPr>
            <w:r w:rsidRPr="00081CA0">
              <w:rPr>
                <w:sz w:val="22"/>
                <w:szCs w:val="22"/>
              </w:rPr>
              <w:t>Середній - 50%</w:t>
            </w:r>
          </w:p>
          <w:p w14:paraId="2911765E" w14:textId="77777777" w:rsidR="00FD43FA" w:rsidRPr="00081CA0" w:rsidRDefault="005D4EAB">
            <w:pPr>
              <w:pStyle w:val="af5"/>
              <w:rPr>
                <w:sz w:val="22"/>
                <w:szCs w:val="22"/>
              </w:rPr>
            </w:pPr>
            <w:r w:rsidRPr="00081CA0">
              <w:rPr>
                <w:sz w:val="22"/>
                <w:szCs w:val="22"/>
              </w:rPr>
              <w:t>Повільний - 40%</w:t>
            </w:r>
          </w:p>
          <w:p w14:paraId="1DF6AEAB" w14:textId="77777777" w:rsidR="00FD43FA" w:rsidRPr="00081CA0" w:rsidRDefault="005D4EAB">
            <w:pPr>
              <w:pStyle w:val="af5"/>
              <w:rPr>
                <w:sz w:val="22"/>
                <w:szCs w:val="22"/>
              </w:rPr>
            </w:pPr>
            <w:r w:rsidRPr="00081CA0">
              <w:rPr>
                <w:sz w:val="22"/>
                <w:szCs w:val="22"/>
              </w:rPr>
              <w:t>Дуже повільний -  10%</w:t>
            </w:r>
          </w:p>
        </w:tc>
        <w:tc>
          <w:tcPr>
            <w:tcW w:w="1575" w:type="dxa"/>
          </w:tcPr>
          <w:p w14:paraId="1B97AAA5" w14:textId="77777777" w:rsidR="00FD43FA" w:rsidRPr="00081CA0" w:rsidRDefault="005D4EAB">
            <w:pPr>
              <w:pStyle w:val="af5"/>
              <w:rPr>
                <w:sz w:val="22"/>
                <w:szCs w:val="22"/>
              </w:rPr>
            </w:pPr>
            <w:r w:rsidRPr="00081CA0">
              <w:rPr>
                <w:sz w:val="22"/>
                <w:szCs w:val="22"/>
              </w:rPr>
              <w:t>Тихо — 60%</w:t>
            </w:r>
          </w:p>
          <w:p w14:paraId="247A2B39" w14:textId="77777777" w:rsidR="00FD43FA" w:rsidRPr="00081CA0" w:rsidRDefault="005D4EAB">
            <w:pPr>
              <w:pStyle w:val="af5"/>
              <w:rPr>
                <w:sz w:val="22"/>
                <w:szCs w:val="22"/>
              </w:rPr>
            </w:pPr>
            <w:r w:rsidRPr="00081CA0">
              <w:rPr>
                <w:sz w:val="22"/>
                <w:szCs w:val="22"/>
              </w:rPr>
              <w:t>Дуже тихо - 40%</w:t>
            </w:r>
          </w:p>
        </w:tc>
        <w:tc>
          <w:tcPr>
            <w:tcW w:w="1755" w:type="dxa"/>
          </w:tcPr>
          <w:p w14:paraId="7DD8F4C8" w14:textId="77777777" w:rsidR="00FD43FA" w:rsidRPr="00081CA0" w:rsidRDefault="005D4EAB">
            <w:pPr>
              <w:pStyle w:val="af5"/>
              <w:rPr>
                <w:sz w:val="22"/>
                <w:szCs w:val="22"/>
              </w:rPr>
            </w:pPr>
            <w:r w:rsidRPr="00081CA0">
              <w:rPr>
                <w:sz w:val="22"/>
                <w:szCs w:val="22"/>
              </w:rPr>
              <w:t>Залякування — 70%</w:t>
            </w:r>
          </w:p>
          <w:p w14:paraId="07339D03" w14:textId="77777777" w:rsidR="00FD43FA" w:rsidRPr="00081CA0" w:rsidRDefault="005D4EAB">
            <w:pPr>
              <w:pStyle w:val="af5"/>
              <w:rPr>
                <w:sz w:val="22"/>
                <w:szCs w:val="22"/>
              </w:rPr>
            </w:pPr>
            <w:r w:rsidRPr="00081CA0">
              <w:rPr>
                <w:sz w:val="22"/>
                <w:szCs w:val="22"/>
              </w:rPr>
              <w:t>Гнів — 20%</w:t>
            </w:r>
          </w:p>
          <w:p w14:paraId="621B3569" w14:textId="77777777" w:rsidR="00FD43FA" w:rsidRPr="00081CA0" w:rsidRDefault="005D4EAB">
            <w:pPr>
              <w:pStyle w:val="af5"/>
              <w:rPr>
                <w:sz w:val="22"/>
                <w:szCs w:val="22"/>
              </w:rPr>
            </w:pPr>
            <w:r w:rsidRPr="00081CA0">
              <w:rPr>
                <w:sz w:val="22"/>
                <w:szCs w:val="22"/>
              </w:rPr>
              <w:t>Образа — 10%</w:t>
            </w:r>
          </w:p>
        </w:tc>
        <w:tc>
          <w:tcPr>
            <w:tcW w:w="2010" w:type="dxa"/>
          </w:tcPr>
          <w:p w14:paraId="48DCD543" w14:textId="77777777" w:rsidR="00FD43FA" w:rsidRPr="00081CA0" w:rsidRDefault="005D4EAB">
            <w:pPr>
              <w:pStyle w:val="af5"/>
              <w:rPr>
                <w:sz w:val="22"/>
                <w:szCs w:val="22"/>
              </w:rPr>
            </w:pPr>
            <w:r w:rsidRPr="00081CA0">
              <w:rPr>
                <w:sz w:val="22"/>
                <w:szCs w:val="22"/>
              </w:rPr>
              <w:t>Тембр -  70%</w:t>
            </w:r>
          </w:p>
          <w:p w14:paraId="5AEE3631" w14:textId="77777777" w:rsidR="00FD43FA" w:rsidRPr="00081CA0" w:rsidRDefault="005D4EAB">
            <w:pPr>
              <w:pStyle w:val="af5"/>
              <w:rPr>
                <w:sz w:val="22"/>
                <w:szCs w:val="22"/>
              </w:rPr>
            </w:pPr>
            <w:r w:rsidRPr="00081CA0">
              <w:rPr>
                <w:sz w:val="22"/>
                <w:szCs w:val="22"/>
              </w:rPr>
              <w:t>Гучність -  40%</w:t>
            </w:r>
          </w:p>
          <w:p w14:paraId="7FA1E13F" w14:textId="77777777" w:rsidR="00FD43FA" w:rsidRPr="00081CA0" w:rsidRDefault="005D4EAB">
            <w:pPr>
              <w:pStyle w:val="af5"/>
              <w:rPr>
                <w:sz w:val="22"/>
                <w:szCs w:val="22"/>
              </w:rPr>
            </w:pPr>
            <w:r w:rsidRPr="00081CA0">
              <w:rPr>
                <w:sz w:val="22"/>
                <w:szCs w:val="22"/>
              </w:rPr>
              <w:t>Темп -  40%</w:t>
            </w:r>
          </w:p>
          <w:p w14:paraId="004B19DD" w14:textId="77777777" w:rsidR="00FD43FA" w:rsidRPr="00081CA0" w:rsidRDefault="005D4EAB">
            <w:pPr>
              <w:pStyle w:val="af5"/>
              <w:rPr>
                <w:sz w:val="22"/>
                <w:szCs w:val="22"/>
              </w:rPr>
            </w:pPr>
            <w:r w:rsidRPr="00081CA0">
              <w:rPr>
                <w:sz w:val="22"/>
                <w:szCs w:val="22"/>
              </w:rPr>
              <w:t>Мелодія-  40%</w:t>
            </w:r>
          </w:p>
          <w:p w14:paraId="5C2BDD05" w14:textId="77777777" w:rsidR="00FD43FA" w:rsidRPr="00081CA0" w:rsidRDefault="005D4EAB">
            <w:pPr>
              <w:pStyle w:val="af5"/>
              <w:rPr>
                <w:sz w:val="22"/>
                <w:szCs w:val="22"/>
              </w:rPr>
            </w:pPr>
            <w:r w:rsidRPr="00081CA0">
              <w:rPr>
                <w:sz w:val="22"/>
                <w:szCs w:val="22"/>
              </w:rPr>
              <w:t>Фразовий 40% наголос -  10%</w:t>
            </w:r>
          </w:p>
          <w:p w14:paraId="19CAE954" w14:textId="77777777" w:rsidR="00FD43FA" w:rsidRPr="00081CA0" w:rsidRDefault="005D4EAB">
            <w:pPr>
              <w:pStyle w:val="af5"/>
              <w:rPr>
                <w:sz w:val="22"/>
                <w:szCs w:val="22"/>
              </w:rPr>
            </w:pPr>
            <w:r w:rsidRPr="00081CA0">
              <w:rPr>
                <w:sz w:val="22"/>
                <w:szCs w:val="22"/>
              </w:rPr>
              <w:t>Висотний рівень  -  10%</w:t>
            </w:r>
          </w:p>
        </w:tc>
      </w:tr>
      <w:tr w:rsidR="00FD43FA" w:rsidRPr="00081CA0" w14:paraId="05D5EAD4" w14:textId="77777777" w:rsidTr="00081CA0">
        <w:tc>
          <w:tcPr>
            <w:tcW w:w="1660" w:type="dxa"/>
          </w:tcPr>
          <w:p w14:paraId="1B714239" w14:textId="77777777" w:rsidR="00FD43FA" w:rsidRPr="00081CA0" w:rsidRDefault="005D4EAB">
            <w:pPr>
              <w:widowControl w:val="0"/>
              <w:jc w:val="both"/>
              <w:rPr>
                <w:sz w:val="22"/>
                <w:szCs w:val="22"/>
              </w:rPr>
            </w:pPr>
            <w:r w:rsidRPr="00081CA0">
              <w:rPr>
                <w:i/>
                <w:iCs/>
                <w:sz w:val="22"/>
                <w:szCs w:val="22"/>
                <w:lang w:val="uk-UA"/>
              </w:rPr>
              <w:t xml:space="preserve">The little bee had wounded him </w:t>
            </w:r>
            <w:r w:rsidRPr="00081CA0">
              <w:rPr>
                <w:i/>
                <w:iCs/>
                <w:sz w:val="22"/>
                <w:szCs w:val="22"/>
                <w:lang w:val="uk-UA"/>
              </w:rPr>
              <w:lastRenderedPageBreak/>
              <w:t xml:space="preserve">more deeply than anyone else could ever have done. </w:t>
            </w:r>
            <w:r w:rsidRPr="00081CA0">
              <w:rPr>
                <w:rFonts w:eastAsia="Calibri"/>
                <w:i/>
                <w:iCs/>
                <w:sz w:val="22"/>
                <w:szCs w:val="22"/>
                <w:lang w:val="uk-UA"/>
              </w:rPr>
              <w:t>(Gladiator)</w:t>
            </w:r>
          </w:p>
          <w:p w14:paraId="630635EF" w14:textId="77777777" w:rsidR="00FD43FA" w:rsidRPr="00081CA0" w:rsidRDefault="00FD43FA">
            <w:pPr>
              <w:widowControl w:val="0"/>
              <w:jc w:val="both"/>
              <w:rPr>
                <w:sz w:val="22"/>
                <w:szCs w:val="22"/>
              </w:rPr>
            </w:pPr>
          </w:p>
        </w:tc>
        <w:tc>
          <w:tcPr>
            <w:tcW w:w="1850" w:type="dxa"/>
          </w:tcPr>
          <w:p w14:paraId="004FF8A1" w14:textId="77777777" w:rsidR="00FD43FA" w:rsidRPr="00081CA0" w:rsidRDefault="005D4EAB">
            <w:pPr>
              <w:widowControl w:val="0"/>
              <w:rPr>
                <w:sz w:val="22"/>
                <w:szCs w:val="22"/>
              </w:rPr>
            </w:pPr>
            <w:r w:rsidRPr="00081CA0">
              <w:rPr>
                <w:sz w:val="22"/>
                <w:szCs w:val="22"/>
              </w:rPr>
              <w:lastRenderedPageBreak/>
              <w:t>Низький - 50%</w:t>
            </w:r>
          </w:p>
          <w:p w14:paraId="1701F40F" w14:textId="77777777" w:rsidR="00FD43FA" w:rsidRPr="00081CA0" w:rsidRDefault="005D4EAB">
            <w:pPr>
              <w:pStyle w:val="af5"/>
              <w:rPr>
                <w:sz w:val="22"/>
                <w:szCs w:val="22"/>
              </w:rPr>
            </w:pPr>
            <w:r w:rsidRPr="00081CA0">
              <w:rPr>
                <w:sz w:val="22"/>
                <w:szCs w:val="22"/>
              </w:rPr>
              <w:t>Середній - 30%</w:t>
            </w:r>
          </w:p>
          <w:p w14:paraId="40FCA670" w14:textId="77777777" w:rsidR="00FD43FA" w:rsidRPr="00081CA0" w:rsidRDefault="005D4EAB">
            <w:pPr>
              <w:pStyle w:val="af5"/>
              <w:rPr>
                <w:sz w:val="22"/>
                <w:szCs w:val="22"/>
              </w:rPr>
            </w:pPr>
            <w:r w:rsidRPr="00081CA0">
              <w:rPr>
                <w:sz w:val="22"/>
                <w:szCs w:val="22"/>
              </w:rPr>
              <w:lastRenderedPageBreak/>
              <w:t>Дуже низький - 20%</w:t>
            </w:r>
          </w:p>
        </w:tc>
        <w:tc>
          <w:tcPr>
            <w:tcW w:w="1485" w:type="dxa"/>
          </w:tcPr>
          <w:p w14:paraId="3789E75E" w14:textId="77777777" w:rsidR="00FD43FA" w:rsidRPr="00081CA0" w:rsidRDefault="005D4EAB">
            <w:pPr>
              <w:widowControl w:val="0"/>
              <w:rPr>
                <w:sz w:val="22"/>
                <w:szCs w:val="22"/>
              </w:rPr>
            </w:pPr>
            <w:r w:rsidRPr="00081CA0">
              <w:rPr>
                <w:sz w:val="22"/>
                <w:szCs w:val="22"/>
              </w:rPr>
              <w:lastRenderedPageBreak/>
              <w:t>Середній - 60%</w:t>
            </w:r>
          </w:p>
          <w:p w14:paraId="407DD48B" w14:textId="77777777" w:rsidR="00FD43FA" w:rsidRPr="00081CA0" w:rsidRDefault="005D4EAB">
            <w:pPr>
              <w:pStyle w:val="af5"/>
              <w:rPr>
                <w:sz w:val="22"/>
                <w:szCs w:val="22"/>
              </w:rPr>
            </w:pPr>
            <w:r w:rsidRPr="00081CA0">
              <w:rPr>
                <w:sz w:val="22"/>
                <w:szCs w:val="22"/>
              </w:rPr>
              <w:t xml:space="preserve">Швидкий - </w:t>
            </w:r>
            <w:r w:rsidRPr="00081CA0">
              <w:rPr>
                <w:sz w:val="22"/>
                <w:szCs w:val="22"/>
              </w:rPr>
              <w:lastRenderedPageBreak/>
              <w:t>20%</w:t>
            </w:r>
          </w:p>
          <w:p w14:paraId="364FB8B4" w14:textId="77777777" w:rsidR="00FD43FA" w:rsidRPr="00081CA0" w:rsidRDefault="005D4EAB">
            <w:pPr>
              <w:pStyle w:val="af5"/>
              <w:rPr>
                <w:sz w:val="22"/>
                <w:szCs w:val="22"/>
              </w:rPr>
            </w:pPr>
            <w:r w:rsidRPr="00081CA0">
              <w:rPr>
                <w:sz w:val="22"/>
                <w:szCs w:val="22"/>
              </w:rPr>
              <w:t>Дуже швидкий - 20%</w:t>
            </w:r>
          </w:p>
          <w:p w14:paraId="2B6DB3EC" w14:textId="77777777" w:rsidR="00FD43FA" w:rsidRPr="00081CA0" w:rsidRDefault="00FD43FA">
            <w:pPr>
              <w:pStyle w:val="af5"/>
              <w:rPr>
                <w:sz w:val="22"/>
                <w:szCs w:val="22"/>
              </w:rPr>
            </w:pPr>
          </w:p>
        </w:tc>
        <w:tc>
          <w:tcPr>
            <w:tcW w:w="1575" w:type="dxa"/>
          </w:tcPr>
          <w:p w14:paraId="2A9C391B" w14:textId="77777777" w:rsidR="00FD43FA" w:rsidRPr="00081CA0" w:rsidRDefault="005D4EAB">
            <w:pPr>
              <w:pStyle w:val="af5"/>
              <w:rPr>
                <w:sz w:val="22"/>
                <w:szCs w:val="22"/>
              </w:rPr>
            </w:pPr>
            <w:r w:rsidRPr="00081CA0">
              <w:rPr>
                <w:sz w:val="22"/>
                <w:szCs w:val="22"/>
              </w:rPr>
              <w:lastRenderedPageBreak/>
              <w:t>Тихо — 40%</w:t>
            </w:r>
          </w:p>
          <w:p w14:paraId="46478884" w14:textId="77777777" w:rsidR="00FD43FA" w:rsidRPr="00081CA0" w:rsidRDefault="005D4EAB">
            <w:pPr>
              <w:pStyle w:val="af5"/>
              <w:rPr>
                <w:sz w:val="22"/>
                <w:szCs w:val="22"/>
              </w:rPr>
            </w:pPr>
            <w:r w:rsidRPr="00081CA0">
              <w:rPr>
                <w:sz w:val="22"/>
                <w:szCs w:val="22"/>
              </w:rPr>
              <w:t xml:space="preserve">Дуже тихо - </w:t>
            </w:r>
            <w:r w:rsidRPr="00081CA0">
              <w:rPr>
                <w:sz w:val="22"/>
                <w:szCs w:val="22"/>
              </w:rPr>
              <w:lastRenderedPageBreak/>
              <w:t>30%</w:t>
            </w:r>
          </w:p>
          <w:p w14:paraId="414D0346" w14:textId="77777777" w:rsidR="00FD43FA" w:rsidRPr="00081CA0" w:rsidRDefault="005D4EAB">
            <w:pPr>
              <w:pStyle w:val="af5"/>
              <w:rPr>
                <w:sz w:val="22"/>
                <w:szCs w:val="22"/>
              </w:rPr>
            </w:pPr>
            <w:r w:rsidRPr="00081CA0">
              <w:rPr>
                <w:sz w:val="22"/>
                <w:szCs w:val="22"/>
              </w:rPr>
              <w:t>Середня — 30%</w:t>
            </w:r>
          </w:p>
        </w:tc>
        <w:tc>
          <w:tcPr>
            <w:tcW w:w="1755" w:type="dxa"/>
          </w:tcPr>
          <w:p w14:paraId="42836DAB" w14:textId="77777777" w:rsidR="00FD43FA" w:rsidRPr="00081CA0" w:rsidRDefault="005D4EAB">
            <w:pPr>
              <w:pStyle w:val="af5"/>
              <w:rPr>
                <w:sz w:val="22"/>
                <w:szCs w:val="22"/>
              </w:rPr>
            </w:pPr>
            <w:r w:rsidRPr="00081CA0">
              <w:rPr>
                <w:sz w:val="22"/>
                <w:szCs w:val="22"/>
              </w:rPr>
              <w:lastRenderedPageBreak/>
              <w:t>Впевненність — 40%</w:t>
            </w:r>
          </w:p>
          <w:p w14:paraId="47131FC6" w14:textId="77777777" w:rsidR="00FD43FA" w:rsidRPr="00081CA0" w:rsidRDefault="005D4EAB">
            <w:pPr>
              <w:pStyle w:val="af5"/>
              <w:rPr>
                <w:sz w:val="22"/>
                <w:szCs w:val="22"/>
              </w:rPr>
            </w:pPr>
            <w:r w:rsidRPr="00081CA0">
              <w:rPr>
                <w:sz w:val="22"/>
                <w:szCs w:val="22"/>
              </w:rPr>
              <w:lastRenderedPageBreak/>
              <w:t>Образа — 30%</w:t>
            </w:r>
          </w:p>
          <w:p w14:paraId="43B6C2ED" w14:textId="77777777" w:rsidR="00FD43FA" w:rsidRPr="00081CA0" w:rsidRDefault="005D4EAB">
            <w:pPr>
              <w:pStyle w:val="af5"/>
              <w:rPr>
                <w:sz w:val="22"/>
                <w:szCs w:val="22"/>
              </w:rPr>
            </w:pPr>
            <w:r w:rsidRPr="00081CA0">
              <w:rPr>
                <w:sz w:val="22"/>
                <w:szCs w:val="22"/>
              </w:rPr>
              <w:t>Гнів — 20%</w:t>
            </w:r>
          </w:p>
          <w:p w14:paraId="5560C953" w14:textId="77777777" w:rsidR="00FD43FA" w:rsidRPr="00081CA0" w:rsidRDefault="005D4EAB">
            <w:pPr>
              <w:pStyle w:val="af5"/>
              <w:rPr>
                <w:sz w:val="22"/>
                <w:szCs w:val="22"/>
              </w:rPr>
            </w:pPr>
            <w:r w:rsidRPr="00081CA0">
              <w:rPr>
                <w:sz w:val="22"/>
                <w:szCs w:val="22"/>
              </w:rPr>
              <w:t>Розчарування — 10%</w:t>
            </w:r>
          </w:p>
        </w:tc>
        <w:tc>
          <w:tcPr>
            <w:tcW w:w="2010" w:type="dxa"/>
          </w:tcPr>
          <w:p w14:paraId="7D185D13" w14:textId="77777777" w:rsidR="00FD43FA" w:rsidRPr="00081CA0" w:rsidRDefault="005D4EAB">
            <w:pPr>
              <w:pStyle w:val="af5"/>
              <w:rPr>
                <w:sz w:val="22"/>
                <w:szCs w:val="22"/>
              </w:rPr>
            </w:pPr>
            <w:r w:rsidRPr="00081CA0">
              <w:rPr>
                <w:sz w:val="22"/>
                <w:szCs w:val="22"/>
              </w:rPr>
              <w:lastRenderedPageBreak/>
              <w:t>Тембр -  60%</w:t>
            </w:r>
          </w:p>
          <w:p w14:paraId="2AB79FA2" w14:textId="77777777" w:rsidR="00FD43FA" w:rsidRPr="00081CA0" w:rsidRDefault="005D4EAB">
            <w:pPr>
              <w:pStyle w:val="af5"/>
              <w:rPr>
                <w:sz w:val="22"/>
                <w:szCs w:val="22"/>
              </w:rPr>
            </w:pPr>
            <w:r w:rsidRPr="00081CA0">
              <w:rPr>
                <w:sz w:val="22"/>
                <w:szCs w:val="22"/>
              </w:rPr>
              <w:t xml:space="preserve">Фразовий наголос - </w:t>
            </w:r>
            <w:r w:rsidRPr="00081CA0">
              <w:rPr>
                <w:sz w:val="22"/>
                <w:szCs w:val="22"/>
              </w:rPr>
              <w:lastRenderedPageBreak/>
              <w:t>60%</w:t>
            </w:r>
          </w:p>
          <w:p w14:paraId="6173DBE5" w14:textId="77777777" w:rsidR="00FD43FA" w:rsidRPr="00081CA0" w:rsidRDefault="005D4EAB">
            <w:pPr>
              <w:pStyle w:val="af5"/>
              <w:rPr>
                <w:sz w:val="22"/>
                <w:szCs w:val="22"/>
              </w:rPr>
            </w:pPr>
            <w:r w:rsidRPr="00081CA0">
              <w:rPr>
                <w:sz w:val="22"/>
                <w:szCs w:val="22"/>
              </w:rPr>
              <w:t>Темп -20%</w:t>
            </w:r>
          </w:p>
          <w:p w14:paraId="34C7DC6C" w14:textId="77777777" w:rsidR="00FD43FA" w:rsidRPr="00081CA0" w:rsidRDefault="005D4EAB">
            <w:pPr>
              <w:pStyle w:val="af5"/>
              <w:rPr>
                <w:sz w:val="22"/>
                <w:szCs w:val="22"/>
              </w:rPr>
            </w:pPr>
            <w:r w:rsidRPr="00081CA0">
              <w:rPr>
                <w:sz w:val="22"/>
                <w:szCs w:val="22"/>
              </w:rPr>
              <w:t>Мелодія - 20%</w:t>
            </w:r>
          </w:p>
          <w:p w14:paraId="725FFB37" w14:textId="77777777" w:rsidR="00FD43FA" w:rsidRPr="00081CA0" w:rsidRDefault="005D4EAB">
            <w:pPr>
              <w:pStyle w:val="af5"/>
              <w:rPr>
                <w:sz w:val="22"/>
                <w:szCs w:val="22"/>
              </w:rPr>
            </w:pPr>
            <w:r w:rsidRPr="00081CA0">
              <w:rPr>
                <w:sz w:val="22"/>
                <w:szCs w:val="22"/>
              </w:rPr>
              <w:t>Гучність - 20%</w:t>
            </w:r>
          </w:p>
          <w:p w14:paraId="673560F8" w14:textId="77777777" w:rsidR="00FD43FA" w:rsidRPr="00081CA0" w:rsidRDefault="005D4EAB">
            <w:pPr>
              <w:pStyle w:val="af5"/>
              <w:rPr>
                <w:sz w:val="22"/>
                <w:szCs w:val="22"/>
              </w:rPr>
            </w:pPr>
            <w:r w:rsidRPr="00081CA0">
              <w:rPr>
                <w:sz w:val="22"/>
                <w:szCs w:val="22"/>
              </w:rPr>
              <w:t>Висотний рівень - 10%</w:t>
            </w:r>
          </w:p>
        </w:tc>
      </w:tr>
      <w:tr w:rsidR="00FD43FA" w:rsidRPr="00081CA0" w14:paraId="2D927C33" w14:textId="77777777" w:rsidTr="00081CA0">
        <w:tc>
          <w:tcPr>
            <w:tcW w:w="1660" w:type="dxa"/>
          </w:tcPr>
          <w:p w14:paraId="7A9E8D98" w14:textId="77777777" w:rsidR="00FD43FA" w:rsidRPr="00081CA0" w:rsidRDefault="005D4EAB">
            <w:pPr>
              <w:pStyle w:val="af2"/>
              <w:widowControl w:val="0"/>
              <w:ind w:left="0"/>
              <w:jc w:val="both"/>
              <w:rPr>
                <w:sz w:val="22"/>
                <w:szCs w:val="22"/>
                <w:lang w:val="en-US"/>
              </w:rPr>
            </w:pPr>
            <w:r w:rsidRPr="00081CA0">
              <w:rPr>
                <w:i/>
                <w:iCs/>
                <w:sz w:val="22"/>
                <w:szCs w:val="22"/>
                <w:lang w:val="uk-UA"/>
              </w:rPr>
              <w:lastRenderedPageBreak/>
              <w:t>Did he say that? (Interview)</w:t>
            </w:r>
          </w:p>
          <w:p w14:paraId="2FAB0478" w14:textId="77777777" w:rsidR="00FD43FA" w:rsidRPr="00081CA0" w:rsidRDefault="00FD43FA">
            <w:pPr>
              <w:pStyle w:val="af2"/>
              <w:widowControl w:val="0"/>
              <w:ind w:left="0"/>
              <w:jc w:val="both"/>
              <w:rPr>
                <w:sz w:val="22"/>
                <w:szCs w:val="22"/>
                <w:lang w:val="en-US"/>
              </w:rPr>
            </w:pPr>
          </w:p>
        </w:tc>
        <w:tc>
          <w:tcPr>
            <w:tcW w:w="1850" w:type="dxa"/>
          </w:tcPr>
          <w:p w14:paraId="4ED739FF" w14:textId="77777777" w:rsidR="00FD43FA" w:rsidRPr="00081CA0" w:rsidRDefault="005D4EAB">
            <w:pPr>
              <w:pStyle w:val="af5"/>
              <w:rPr>
                <w:sz w:val="22"/>
                <w:szCs w:val="22"/>
              </w:rPr>
            </w:pPr>
            <w:r w:rsidRPr="00081CA0">
              <w:rPr>
                <w:sz w:val="22"/>
                <w:szCs w:val="22"/>
              </w:rPr>
              <w:t>Високий - 50%</w:t>
            </w:r>
          </w:p>
          <w:p w14:paraId="31D8D3A3" w14:textId="77777777" w:rsidR="00FD43FA" w:rsidRPr="00081CA0" w:rsidRDefault="005D4EAB">
            <w:pPr>
              <w:pStyle w:val="af5"/>
              <w:rPr>
                <w:sz w:val="22"/>
                <w:szCs w:val="22"/>
              </w:rPr>
            </w:pPr>
            <w:r w:rsidRPr="00081CA0">
              <w:rPr>
                <w:sz w:val="22"/>
                <w:szCs w:val="22"/>
              </w:rPr>
              <w:t>Середній — 40%</w:t>
            </w:r>
          </w:p>
          <w:p w14:paraId="663BF28C" w14:textId="77777777" w:rsidR="00FD43FA" w:rsidRPr="00081CA0" w:rsidRDefault="005D4EAB">
            <w:pPr>
              <w:pStyle w:val="af5"/>
              <w:rPr>
                <w:sz w:val="22"/>
                <w:szCs w:val="22"/>
              </w:rPr>
            </w:pPr>
            <w:r w:rsidRPr="00081CA0">
              <w:rPr>
                <w:sz w:val="22"/>
                <w:szCs w:val="22"/>
              </w:rPr>
              <w:t>Дуже високий - 10%</w:t>
            </w:r>
          </w:p>
        </w:tc>
        <w:tc>
          <w:tcPr>
            <w:tcW w:w="1485" w:type="dxa"/>
          </w:tcPr>
          <w:p w14:paraId="24D4D900" w14:textId="77777777" w:rsidR="00FD43FA" w:rsidRPr="00081CA0" w:rsidRDefault="005D4EAB">
            <w:pPr>
              <w:pStyle w:val="af5"/>
              <w:rPr>
                <w:sz w:val="22"/>
                <w:szCs w:val="22"/>
              </w:rPr>
            </w:pPr>
            <w:r w:rsidRPr="00081CA0">
              <w:rPr>
                <w:sz w:val="22"/>
                <w:szCs w:val="22"/>
              </w:rPr>
              <w:t>Швидкий - 80%</w:t>
            </w:r>
          </w:p>
          <w:p w14:paraId="14959D4F" w14:textId="77777777" w:rsidR="00FD43FA" w:rsidRPr="00081CA0" w:rsidRDefault="005D4EAB">
            <w:pPr>
              <w:pStyle w:val="af5"/>
              <w:rPr>
                <w:sz w:val="22"/>
                <w:szCs w:val="22"/>
              </w:rPr>
            </w:pPr>
            <w:r w:rsidRPr="00081CA0">
              <w:rPr>
                <w:sz w:val="22"/>
                <w:szCs w:val="22"/>
              </w:rPr>
              <w:t>Середній -10%</w:t>
            </w:r>
          </w:p>
          <w:p w14:paraId="4AC09E0A" w14:textId="77777777" w:rsidR="00FD43FA" w:rsidRPr="00081CA0" w:rsidRDefault="005D4EAB">
            <w:pPr>
              <w:pStyle w:val="af5"/>
              <w:rPr>
                <w:sz w:val="22"/>
                <w:szCs w:val="22"/>
              </w:rPr>
            </w:pPr>
            <w:r w:rsidRPr="00081CA0">
              <w:rPr>
                <w:sz w:val="22"/>
                <w:szCs w:val="22"/>
              </w:rPr>
              <w:t>Дуже швидкий - 10 %</w:t>
            </w:r>
          </w:p>
        </w:tc>
        <w:tc>
          <w:tcPr>
            <w:tcW w:w="1575" w:type="dxa"/>
          </w:tcPr>
          <w:p w14:paraId="5A7BC444" w14:textId="77777777" w:rsidR="00FD43FA" w:rsidRPr="00081CA0" w:rsidRDefault="005D4EAB">
            <w:pPr>
              <w:pStyle w:val="af5"/>
              <w:rPr>
                <w:sz w:val="22"/>
                <w:szCs w:val="22"/>
              </w:rPr>
            </w:pPr>
            <w:r w:rsidRPr="00081CA0">
              <w:rPr>
                <w:sz w:val="22"/>
                <w:szCs w:val="22"/>
              </w:rPr>
              <w:t>Середня - 80%</w:t>
            </w:r>
          </w:p>
          <w:p w14:paraId="59254E5A" w14:textId="77777777" w:rsidR="00FD43FA" w:rsidRPr="00081CA0" w:rsidRDefault="005D4EAB">
            <w:pPr>
              <w:pStyle w:val="af5"/>
              <w:rPr>
                <w:sz w:val="22"/>
                <w:szCs w:val="22"/>
              </w:rPr>
            </w:pPr>
            <w:r w:rsidRPr="00081CA0">
              <w:rPr>
                <w:sz w:val="22"/>
                <w:szCs w:val="22"/>
              </w:rPr>
              <w:t>Гучно - 10%</w:t>
            </w:r>
          </w:p>
          <w:p w14:paraId="073BB0E2" w14:textId="77777777" w:rsidR="00FD43FA" w:rsidRPr="00081CA0" w:rsidRDefault="005D4EAB">
            <w:pPr>
              <w:pStyle w:val="af5"/>
              <w:rPr>
                <w:sz w:val="22"/>
                <w:szCs w:val="22"/>
              </w:rPr>
            </w:pPr>
            <w:r w:rsidRPr="00081CA0">
              <w:rPr>
                <w:sz w:val="22"/>
                <w:szCs w:val="22"/>
              </w:rPr>
              <w:t>Тихо - 10%</w:t>
            </w:r>
          </w:p>
        </w:tc>
        <w:tc>
          <w:tcPr>
            <w:tcW w:w="1755" w:type="dxa"/>
          </w:tcPr>
          <w:p w14:paraId="17FD8DF1" w14:textId="77777777" w:rsidR="00FD43FA" w:rsidRPr="00081CA0" w:rsidRDefault="005D4EAB">
            <w:pPr>
              <w:pStyle w:val="af5"/>
              <w:rPr>
                <w:sz w:val="22"/>
                <w:szCs w:val="22"/>
              </w:rPr>
            </w:pPr>
            <w:r w:rsidRPr="00081CA0">
              <w:rPr>
                <w:sz w:val="22"/>
                <w:szCs w:val="22"/>
              </w:rPr>
              <w:t>Здивування — 80%</w:t>
            </w:r>
          </w:p>
          <w:p w14:paraId="753B2719" w14:textId="77777777" w:rsidR="00FD43FA" w:rsidRPr="00081CA0" w:rsidRDefault="005D4EAB">
            <w:pPr>
              <w:pStyle w:val="af5"/>
              <w:rPr>
                <w:sz w:val="22"/>
                <w:szCs w:val="22"/>
              </w:rPr>
            </w:pPr>
            <w:r w:rsidRPr="00081CA0">
              <w:rPr>
                <w:sz w:val="22"/>
                <w:szCs w:val="22"/>
              </w:rPr>
              <w:t>Невпевненність — 20%</w:t>
            </w:r>
          </w:p>
        </w:tc>
        <w:tc>
          <w:tcPr>
            <w:tcW w:w="2010" w:type="dxa"/>
          </w:tcPr>
          <w:p w14:paraId="7957CE09" w14:textId="77777777" w:rsidR="00FD43FA" w:rsidRPr="00081CA0" w:rsidRDefault="005D4EAB">
            <w:pPr>
              <w:pStyle w:val="af5"/>
              <w:rPr>
                <w:sz w:val="22"/>
                <w:szCs w:val="22"/>
              </w:rPr>
            </w:pPr>
            <w:r w:rsidRPr="00081CA0">
              <w:rPr>
                <w:sz w:val="22"/>
                <w:szCs w:val="22"/>
              </w:rPr>
              <w:t>Висотний рівень - 40%</w:t>
            </w:r>
          </w:p>
          <w:p w14:paraId="38881519" w14:textId="77777777" w:rsidR="00FD43FA" w:rsidRPr="00081CA0" w:rsidRDefault="005D4EAB">
            <w:pPr>
              <w:pStyle w:val="af5"/>
              <w:rPr>
                <w:sz w:val="22"/>
                <w:szCs w:val="22"/>
              </w:rPr>
            </w:pPr>
            <w:r w:rsidRPr="00081CA0">
              <w:rPr>
                <w:sz w:val="22"/>
                <w:szCs w:val="22"/>
              </w:rPr>
              <w:t>Темп — 40%</w:t>
            </w:r>
          </w:p>
          <w:p w14:paraId="579E343A" w14:textId="77777777" w:rsidR="00FD43FA" w:rsidRPr="00081CA0" w:rsidRDefault="005D4EAB">
            <w:pPr>
              <w:pStyle w:val="af5"/>
              <w:rPr>
                <w:sz w:val="22"/>
                <w:szCs w:val="22"/>
              </w:rPr>
            </w:pPr>
            <w:r w:rsidRPr="00081CA0">
              <w:rPr>
                <w:sz w:val="22"/>
                <w:szCs w:val="22"/>
              </w:rPr>
              <w:t>Тембр — 30%</w:t>
            </w:r>
          </w:p>
          <w:p w14:paraId="6B466E3C" w14:textId="77777777" w:rsidR="00FD43FA" w:rsidRPr="00081CA0" w:rsidRDefault="005D4EAB">
            <w:pPr>
              <w:pStyle w:val="af5"/>
              <w:rPr>
                <w:sz w:val="22"/>
                <w:szCs w:val="22"/>
              </w:rPr>
            </w:pPr>
            <w:r w:rsidRPr="00081CA0">
              <w:rPr>
                <w:sz w:val="22"/>
                <w:szCs w:val="22"/>
              </w:rPr>
              <w:t>Фразовий наголос -20%</w:t>
            </w:r>
          </w:p>
          <w:p w14:paraId="07FFD37C" w14:textId="77777777" w:rsidR="00FD43FA" w:rsidRPr="00081CA0" w:rsidRDefault="005D4EAB">
            <w:pPr>
              <w:pStyle w:val="af5"/>
              <w:rPr>
                <w:sz w:val="22"/>
                <w:szCs w:val="22"/>
              </w:rPr>
            </w:pPr>
            <w:r w:rsidRPr="00081CA0">
              <w:rPr>
                <w:sz w:val="22"/>
                <w:szCs w:val="22"/>
              </w:rPr>
              <w:t>Гучність -10%</w:t>
            </w:r>
          </w:p>
          <w:p w14:paraId="7C60EDDF" w14:textId="77777777" w:rsidR="00FD43FA" w:rsidRPr="00081CA0" w:rsidRDefault="005D4EAB">
            <w:pPr>
              <w:pStyle w:val="af5"/>
              <w:rPr>
                <w:sz w:val="22"/>
                <w:szCs w:val="22"/>
              </w:rPr>
            </w:pPr>
            <w:r w:rsidRPr="00081CA0">
              <w:rPr>
                <w:sz w:val="22"/>
                <w:szCs w:val="22"/>
              </w:rPr>
              <w:t>Мелодія - 10%</w:t>
            </w:r>
          </w:p>
        </w:tc>
      </w:tr>
      <w:tr w:rsidR="00FD43FA" w:rsidRPr="00081CA0" w14:paraId="35FBAC0A" w14:textId="77777777" w:rsidTr="00081CA0">
        <w:tc>
          <w:tcPr>
            <w:tcW w:w="1660" w:type="dxa"/>
          </w:tcPr>
          <w:p w14:paraId="67B3717D" w14:textId="77777777" w:rsidR="00FD43FA" w:rsidRPr="00081CA0" w:rsidRDefault="005D4EAB">
            <w:pPr>
              <w:pStyle w:val="af5"/>
              <w:rPr>
                <w:sz w:val="22"/>
                <w:szCs w:val="22"/>
                <w:lang w:val="en-US"/>
              </w:rPr>
            </w:pPr>
            <w:r w:rsidRPr="00081CA0">
              <w:rPr>
                <w:i/>
                <w:iCs/>
                <w:sz w:val="22"/>
                <w:szCs w:val="22"/>
                <w:lang w:val="en-US"/>
              </w:rPr>
              <w:t>Two, well, I want to say, three of four but it’s probably two maybe one.</w:t>
            </w:r>
            <w:r w:rsidRPr="00081CA0">
              <w:rPr>
                <w:i/>
                <w:iCs/>
                <w:sz w:val="22"/>
                <w:szCs w:val="22"/>
                <w:lang w:val="uk-UA"/>
              </w:rPr>
              <w:t>(Interview)</w:t>
            </w:r>
          </w:p>
          <w:p w14:paraId="6A15B4C1" w14:textId="77777777" w:rsidR="00FD43FA" w:rsidRPr="00081CA0" w:rsidRDefault="00FD43FA">
            <w:pPr>
              <w:pStyle w:val="af5"/>
              <w:rPr>
                <w:i/>
                <w:iCs/>
                <w:sz w:val="22"/>
                <w:szCs w:val="22"/>
                <w:lang w:val="en-US"/>
              </w:rPr>
            </w:pPr>
          </w:p>
        </w:tc>
        <w:tc>
          <w:tcPr>
            <w:tcW w:w="1850" w:type="dxa"/>
          </w:tcPr>
          <w:p w14:paraId="5DC442FA" w14:textId="77777777" w:rsidR="00FD43FA" w:rsidRPr="00081CA0" w:rsidRDefault="005D4EAB">
            <w:pPr>
              <w:pStyle w:val="af5"/>
              <w:rPr>
                <w:sz w:val="22"/>
                <w:szCs w:val="22"/>
              </w:rPr>
            </w:pPr>
            <w:r w:rsidRPr="00081CA0">
              <w:rPr>
                <w:sz w:val="22"/>
                <w:szCs w:val="22"/>
              </w:rPr>
              <w:t>Середній - 70%</w:t>
            </w:r>
          </w:p>
          <w:p w14:paraId="4D4A5C1E" w14:textId="77777777" w:rsidR="00FD43FA" w:rsidRPr="00081CA0" w:rsidRDefault="005D4EAB">
            <w:pPr>
              <w:pStyle w:val="af5"/>
              <w:rPr>
                <w:sz w:val="22"/>
                <w:szCs w:val="22"/>
              </w:rPr>
            </w:pPr>
            <w:r w:rsidRPr="00081CA0">
              <w:rPr>
                <w:sz w:val="22"/>
                <w:szCs w:val="22"/>
              </w:rPr>
              <w:t>Низький -20%</w:t>
            </w:r>
          </w:p>
          <w:p w14:paraId="38BCC8EF" w14:textId="77777777" w:rsidR="00FD43FA" w:rsidRPr="00081CA0" w:rsidRDefault="005D4EAB">
            <w:pPr>
              <w:pStyle w:val="af5"/>
              <w:rPr>
                <w:sz w:val="22"/>
                <w:szCs w:val="22"/>
              </w:rPr>
            </w:pPr>
            <w:r w:rsidRPr="00081CA0">
              <w:rPr>
                <w:sz w:val="22"/>
                <w:szCs w:val="22"/>
              </w:rPr>
              <w:t>Дуже низький -10%</w:t>
            </w:r>
          </w:p>
        </w:tc>
        <w:tc>
          <w:tcPr>
            <w:tcW w:w="1485" w:type="dxa"/>
          </w:tcPr>
          <w:p w14:paraId="3D755117" w14:textId="77777777" w:rsidR="00FD43FA" w:rsidRPr="00081CA0" w:rsidRDefault="005D4EAB">
            <w:pPr>
              <w:pStyle w:val="af5"/>
              <w:rPr>
                <w:sz w:val="22"/>
                <w:szCs w:val="22"/>
              </w:rPr>
            </w:pPr>
            <w:r w:rsidRPr="00081CA0">
              <w:rPr>
                <w:sz w:val="22"/>
                <w:szCs w:val="22"/>
              </w:rPr>
              <w:t>Швидкий - 60%</w:t>
            </w:r>
          </w:p>
          <w:p w14:paraId="58B4B825" w14:textId="77777777" w:rsidR="00FD43FA" w:rsidRPr="00081CA0" w:rsidRDefault="005D4EAB">
            <w:pPr>
              <w:pStyle w:val="af5"/>
              <w:rPr>
                <w:sz w:val="22"/>
                <w:szCs w:val="22"/>
              </w:rPr>
            </w:pPr>
            <w:r w:rsidRPr="00081CA0">
              <w:rPr>
                <w:sz w:val="22"/>
                <w:szCs w:val="22"/>
              </w:rPr>
              <w:t>Середній -20%</w:t>
            </w:r>
          </w:p>
          <w:p w14:paraId="280946A6" w14:textId="77777777" w:rsidR="00FD43FA" w:rsidRPr="00081CA0" w:rsidRDefault="005D4EAB">
            <w:pPr>
              <w:pStyle w:val="af5"/>
              <w:rPr>
                <w:sz w:val="22"/>
                <w:szCs w:val="22"/>
              </w:rPr>
            </w:pPr>
            <w:r w:rsidRPr="00081CA0">
              <w:rPr>
                <w:sz w:val="22"/>
                <w:szCs w:val="22"/>
              </w:rPr>
              <w:t>Дуже швидкий - 20%</w:t>
            </w:r>
          </w:p>
        </w:tc>
        <w:tc>
          <w:tcPr>
            <w:tcW w:w="1575" w:type="dxa"/>
          </w:tcPr>
          <w:p w14:paraId="06E814AB" w14:textId="77777777" w:rsidR="00FD43FA" w:rsidRPr="00081CA0" w:rsidRDefault="005D4EAB">
            <w:pPr>
              <w:pStyle w:val="af5"/>
              <w:rPr>
                <w:sz w:val="22"/>
                <w:szCs w:val="22"/>
              </w:rPr>
            </w:pPr>
            <w:r w:rsidRPr="00081CA0">
              <w:rPr>
                <w:sz w:val="22"/>
                <w:szCs w:val="22"/>
              </w:rPr>
              <w:t>Середня — 70%</w:t>
            </w:r>
          </w:p>
          <w:p w14:paraId="106D86BE" w14:textId="77777777" w:rsidR="00FD43FA" w:rsidRPr="00081CA0" w:rsidRDefault="005D4EAB">
            <w:pPr>
              <w:pStyle w:val="af5"/>
              <w:rPr>
                <w:sz w:val="22"/>
                <w:szCs w:val="22"/>
              </w:rPr>
            </w:pPr>
            <w:r w:rsidRPr="00081CA0">
              <w:rPr>
                <w:sz w:val="22"/>
                <w:szCs w:val="22"/>
              </w:rPr>
              <w:t>Тихо — 30%</w:t>
            </w:r>
          </w:p>
        </w:tc>
        <w:tc>
          <w:tcPr>
            <w:tcW w:w="1755" w:type="dxa"/>
          </w:tcPr>
          <w:p w14:paraId="54D6D75A" w14:textId="77777777" w:rsidR="00FD43FA" w:rsidRPr="00081CA0" w:rsidRDefault="005D4EAB">
            <w:pPr>
              <w:pStyle w:val="af5"/>
              <w:rPr>
                <w:sz w:val="22"/>
                <w:szCs w:val="22"/>
              </w:rPr>
            </w:pPr>
            <w:r w:rsidRPr="00081CA0">
              <w:rPr>
                <w:sz w:val="22"/>
                <w:szCs w:val="22"/>
              </w:rPr>
              <w:t>Невпевненність — 100%</w:t>
            </w:r>
          </w:p>
        </w:tc>
        <w:tc>
          <w:tcPr>
            <w:tcW w:w="2010" w:type="dxa"/>
          </w:tcPr>
          <w:p w14:paraId="5110779A" w14:textId="77777777" w:rsidR="00FD43FA" w:rsidRPr="00081CA0" w:rsidRDefault="005D4EAB">
            <w:pPr>
              <w:pStyle w:val="af5"/>
              <w:rPr>
                <w:sz w:val="22"/>
                <w:szCs w:val="22"/>
              </w:rPr>
            </w:pPr>
            <w:r w:rsidRPr="00081CA0">
              <w:rPr>
                <w:sz w:val="22"/>
                <w:szCs w:val="22"/>
              </w:rPr>
              <w:t>Темп — 70%</w:t>
            </w:r>
          </w:p>
          <w:p w14:paraId="7FC93BF6" w14:textId="77777777" w:rsidR="00FD43FA" w:rsidRPr="00081CA0" w:rsidRDefault="005D4EAB">
            <w:pPr>
              <w:pStyle w:val="af5"/>
              <w:rPr>
                <w:sz w:val="22"/>
                <w:szCs w:val="22"/>
              </w:rPr>
            </w:pPr>
            <w:r w:rsidRPr="00081CA0">
              <w:rPr>
                <w:sz w:val="22"/>
                <w:szCs w:val="22"/>
              </w:rPr>
              <w:t>Гучність -40%</w:t>
            </w:r>
          </w:p>
          <w:p w14:paraId="660E5795" w14:textId="77777777" w:rsidR="00FD43FA" w:rsidRPr="00081CA0" w:rsidRDefault="005D4EAB">
            <w:pPr>
              <w:pStyle w:val="af5"/>
              <w:rPr>
                <w:sz w:val="22"/>
                <w:szCs w:val="22"/>
              </w:rPr>
            </w:pPr>
            <w:r w:rsidRPr="00081CA0">
              <w:rPr>
                <w:sz w:val="22"/>
                <w:szCs w:val="22"/>
              </w:rPr>
              <w:t>Фразовий наголос -30%</w:t>
            </w:r>
          </w:p>
          <w:p w14:paraId="4F42DBD9" w14:textId="77777777" w:rsidR="00FD43FA" w:rsidRPr="00081CA0" w:rsidRDefault="005D4EAB">
            <w:pPr>
              <w:pStyle w:val="af5"/>
              <w:rPr>
                <w:sz w:val="22"/>
                <w:szCs w:val="22"/>
              </w:rPr>
            </w:pPr>
            <w:r w:rsidRPr="00081CA0">
              <w:rPr>
                <w:sz w:val="22"/>
                <w:szCs w:val="22"/>
              </w:rPr>
              <w:t>Тембр — 20%</w:t>
            </w:r>
          </w:p>
          <w:p w14:paraId="52F9032D" w14:textId="77777777" w:rsidR="00FD43FA" w:rsidRPr="00081CA0" w:rsidRDefault="005D4EAB">
            <w:pPr>
              <w:pStyle w:val="af5"/>
              <w:rPr>
                <w:sz w:val="22"/>
                <w:szCs w:val="22"/>
              </w:rPr>
            </w:pPr>
            <w:r w:rsidRPr="00081CA0">
              <w:rPr>
                <w:sz w:val="22"/>
                <w:szCs w:val="22"/>
              </w:rPr>
              <w:t>Мелодія - 10%</w:t>
            </w:r>
          </w:p>
        </w:tc>
      </w:tr>
      <w:tr w:rsidR="00FD43FA" w:rsidRPr="00081CA0" w14:paraId="77152B45" w14:textId="77777777" w:rsidTr="00081CA0">
        <w:tc>
          <w:tcPr>
            <w:tcW w:w="1660" w:type="dxa"/>
          </w:tcPr>
          <w:p w14:paraId="1303DB8B" w14:textId="77777777" w:rsidR="00FD43FA" w:rsidRPr="00081CA0" w:rsidRDefault="005D4EAB">
            <w:pPr>
              <w:pStyle w:val="af5"/>
              <w:rPr>
                <w:sz w:val="22"/>
                <w:szCs w:val="22"/>
              </w:rPr>
            </w:pPr>
            <w:r w:rsidRPr="00081CA0">
              <w:rPr>
                <w:i/>
                <w:iCs/>
                <w:sz w:val="22"/>
                <w:szCs w:val="22"/>
                <w:lang w:val="en-US"/>
              </w:rPr>
              <w:t xml:space="preserve">He doesn’t intervene because he doesn’t really understand the dynamic at play. </w:t>
            </w:r>
            <w:r w:rsidRPr="00081CA0">
              <w:rPr>
                <w:i/>
                <w:iCs/>
                <w:sz w:val="22"/>
                <w:szCs w:val="22"/>
              </w:rPr>
              <w:t>(</w:t>
            </w:r>
            <w:r w:rsidRPr="00081CA0">
              <w:rPr>
                <w:i/>
                <w:iCs/>
                <w:sz w:val="22"/>
                <w:szCs w:val="22"/>
                <w:lang w:val="uk-UA"/>
              </w:rPr>
              <w:t>Interview)</w:t>
            </w:r>
          </w:p>
        </w:tc>
        <w:tc>
          <w:tcPr>
            <w:tcW w:w="1850" w:type="dxa"/>
          </w:tcPr>
          <w:p w14:paraId="160A2A28" w14:textId="77777777" w:rsidR="00FD43FA" w:rsidRPr="00081CA0" w:rsidRDefault="005D4EAB">
            <w:pPr>
              <w:pStyle w:val="af5"/>
              <w:rPr>
                <w:sz w:val="22"/>
                <w:szCs w:val="22"/>
              </w:rPr>
            </w:pPr>
            <w:r w:rsidRPr="00081CA0">
              <w:rPr>
                <w:sz w:val="22"/>
                <w:szCs w:val="22"/>
              </w:rPr>
              <w:t>Середній - 80%</w:t>
            </w:r>
          </w:p>
          <w:p w14:paraId="1EFFFF06" w14:textId="77777777" w:rsidR="00FD43FA" w:rsidRPr="00081CA0" w:rsidRDefault="005D4EAB">
            <w:pPr>
              <w:pStyle w:val="af5"/>
              <w:rPr>
                <w:sz w:val="22"/>
                <w:szCs w:val="22"/>
              </w:rPr>
            </w:pPr>
            <w:r w:rsidRPr="00081CA0">
              <w:rPr>
                <w:sz w:val="22"/>
                <w:szCs w:val="22"/>
              </w:rPr>
              <w:t>Низький - 20%</w:t>
            </w:r>
          </w:p>
        </w:tc>
        <w:tc>
          <w:tcPr>
            <w:tcW w:w="1485" w:type="dxa"/>
          </w:tcPr>
          <w:p w14:paraId="5DE74F63" w14:textId="77777777" w:rsidR="00FD43FA" w:rsidRPr="00081CA0" w:rsidRDefault="005D4EAB">
            <w:pPr>
              <w:pStyle w:val="af5"/>
              <w:rPr>
                <w:sz w:val="22"/>
                <w:szCs w:val="22"/>
              </w:rPr>
            </w:pPr>
            <w:r w:rsidRPr="00081CA0">
              <w:rPr>
                <w:sz w:val="22"/>
                <w:szCs w:val="22"/>
              </w:rPr>
              <w:t>Середній - 70%</w:t>
            </w:r>
          </w:p>
          <w:p w14:paraId="0DDD6A60" w14:textId="77777777" w:rsidR="00FD43FA" w:rsidRPr="00081CA0" w:rsidRDefault="005D4EAB">
            <w:pPr>
              <w:pStyle w:val="af5"/>
              <w:rPr>
                <w:sz w:val="22"/>
                <w:szCs w:val="22"/>
              </w:rPr>
            </w:pPr>
            <w:r w:rsidRPr="00081CA0">
              <w:rPr>
                <w:sz w:val="22"/>
                <w:szCs w:val="22"/>
              </w:rPr>
              <w:t>Повільний - 20%</w:t>
            </w:r>
          </w:p>
          <w:p w14:paraId="02469D73" w14:textId="77777777" w:rsidR="00FD43FA" w:rsidRPr="00081CA0" w:rsidRDefault="005D4EAB">
            <w:pPr>
              <w:pStyle w:val="af5"/>
              <w:rPr>
                <w:sz w:val="22"/>
                <w:szCs w:val="22"/>
              </w:rPr>
            </w:pPr>
            <w:r w:rsidRPr="00081CA0">
              <w:rPr>
                <w:sz w:val="22"/>
                <w:szCs w:val="22"/>
              </w:rPr>
              <w:t>Дуже повільний - 10%</w:t>
            </w:r>
          </w:p>
        </w:tc>
        <w:tc>
          <w:tcPr>
            <w:tcW w:w="1575" w:type="dxa"/>
          </w:tcPr>
          <w:p w14:paraId="6A12FD92" w14:textId="77777777" w:rsidR="00FD43FA" w:rsidRPr="00081CA0" w:rsidRDefault="005D4EAB">
            <w:pPr>
              <w:pStyle w:val="af5"/>
              <w:rPr>
                <w:sz w:val="22"/>
                <w:szCs w:val="22"/>
              </w:rPr>
            </w:pPr>
            <w:r w:rsidRPr="00081CA0">
              <w:rPr>
                <w:sz w:val="22"/>
                <w:szCs w:val="22"/>
              </w:rPr>
              <w:t>Середня - 90%</w:t>
            </w:r>
          </w:p>
          <w:p w14:paraId="7596BE1A" w14:textId="77777777" w:rsidR="00FD43FA" w:rsidRPr="00081CA0" w:rsidRDefault="005D4EAB">
            <w:pPr>
              <w:pStyle w:val="af5"/>
              <w:rPr>
                <w:sz w:val="22"/>
                <w:szCs w:val="22"/>
              </w:rPr>
            </w:pPr>
            <w:r w:rsidRPr="00081CA0">
              <w:rPr>
                <w:sz w:val="22"/>
                <w:szCs w:val="22"/>
              </w:rPr>
              <w:t>Гучно - 10%</w:t>
            </w:r>
          </w:p>
        </w:tc>
        <w:tc>
          <w:tcPr>
            <w:tcW w:w="1755" w:type="dxa"/>
          </w:tcPr>
          <w:p w14:paraId="3307EA26" w14:textId="77777777" w:rsidR="00FD43FA" w:rsidRPr="00081CA0" w:rsidRDefault="005D4EAB">
            <w:pPr>
              <w:pStyle w:val="af5"/>
              <w:rPr>
                <w:sz w:val="22"/>
                <w:szCs w:val="22"/>
              </w:rPr>
            </w:pPr>
            <w:r w:rsidRPr="00081CA0">
              <w:rPr>
                <w:sz w:val="22"/>
                <w:szCs w:val="22"/>
              </w:rPr>
              <w:t>Впевненність — 80%</w:t>
            </w:r>
          </w:p>
          <w:p w14:paraId="51AE93A3" w14:textId="77777777" w:rsidR="00FD43FA" w:rsidRPr="00081CA0" w:rsidRDefault="005D4EAB">
            <w:pPr>
              <w:pStyle w:val="af5"/>
              <w:rPr>
                <w:sz w:val="22"/>
                <w:szCs w:val="22"/>
              </w:rPr>
            </w:pPr>
            <w:r w:rsidRPr="00081CA0">
              <w:rPr>
                <w:sz w:val="22"/>
                <w:szCs w:val="22"/>
              </w:rPr>
              <w:t>Здивування - 20%</w:t>
            </w:r>
          </w:p>
        </w:tc>
        <w:tc>
          <w:tcPr>
            <w:tcW w:w="2010" w:type="dxa"/>
          </w:tcPr>
          <w:p w14:paraId="3162BA45" w14:textId="77777777" w:rsidR="00FD43FA" w:rsidRPr="00081CA0" w:rsidRDefault="005D4EAB">
            <w:pPr>
              <w:pStyle w:val="af5"/>
              <w:rPr>
                <w:sz w:val="22"/>
                <w:szCs w:val="22"/>
              </w:rPr>
            </w:pPr>
            <w:r w:rsidRPr="00081CA0">
              <w:rPr>
                <w:sz w:val="22"/>
                <w:szCs w:val="22"/>
              </w:rPr>
              <w:t>Фразовий наголос -80%</w:t>
            </w:r>
          </w:p>
          <w:p w14:paraId="3390ABAE" w14:textId="77777777" w:rsidR="00FD43FA" w:rsidRPr="00081CA0" w:rsidRDefault="005D4EAB">
            <w:pPr>
              <w:pStyle w:val="af5"/>
              <w:rPr>
                <w:sz w:val="22"/>
                <w:szCs w:val="22"/>
              </w:rPr>
            </w:pPr>
            <w:r w:rsidRPr="00081CA0">
              <w:rPr>
                <w:sz w:val="22"/>
                <w:szCs w:val="22"/>
              </w:rPr>
              <w:t>Мелодія — 50%</w:t>
            </w:r>
          </w:p>
          <w:p w14:paraId="5016F80B" w14:textId="77777777" w:rsidR="00FD43FA" w:rsidRPr="00081CA0" w:rsidRDefault="005D4EAB">
            <w:pPr>
              <w:pStyle w:val="af5"/>
              <w:rPr>
                <w:sz w:val="22"/>
                <w:szCs w:val="22"/>
              </w:rPr>
            </w:pPr>
            <w:r w:rsidRPr="00081CA0">
              <w:rPr>
                <w:sz w:val="22"/>
                <w:szCs w:val="22"/>
              </w:rPr>
              <w:t>Темп — 50%</w:t>
            </w:r>
          </w:p>
          <w:p w14:paraId="1C36A2ED" w14:textId="77777777" w:rsidR="00FD43FA" w:rsidRPr="00081CA0" w:rsidRDefault="005D4EAB">
            <w:pPr>
              <w:pStyle w:val="af5"/>
              <w:rPr>
                <w:sz w:val="22"/>
                <w:szCs w:val="22"/>
              </w:rPr>
            </w:pPr>
            <w:r w:rsidRPr="00081CA0">
              <w:rPr>
                <w:sz w:val="22"/>
                <w:szCs w:val="22"/>
              </w:rPr>
              <w:t>Висотний рівень - 10%</w:t>
            </w:r>
          </w:p>
        </w:tc>
      </w:tr>
    </w:tbl>
    <w:p w14:paraId="0229F9B8" w14:textId="77777777" w:rsidR="00FD43FA" w:rsidRDefault="00FD43FA">
      <w:pPr>
        <w:spacing w:line="360" w:lineRule="auto"/>
        <w:jc w:val="both"/>
        <w:rPr>
          <w:sz w:val="28"/>
          <w:szCs w:val="28"/>
        </w:rPr>
      </w:pPr>
    </w:p>
    <w:p w14:paraId="1F5DC0DE" w14:textId="77777777" w:rsidR="00081CA0" w:rsidRDefault="00081CA0">
      <w:pPr>
        <w:spacing w:line="360" w:lineRule="auto"/>
        <w:jc w:val="both"/>
        <w:rPr>
          <w:sz w:val="28"/>
          <w:szCs w:val="28"/>
        </w:rPr>
      </w:pPr>
    </w:p>
    <w:p w14:paraId="6ABCC0E4" w14:textId="77777777" w:rsidR="00081CA0" w:rsidRDefault="00081CA0">
      <w:pPr>
        <w:spacing w:line="360" w:lineRule="auto"/>
        <w:jc w:val="both"/>
        <w:rPr>
          <w:sz w:val="28"/>
          <w:szCs w:val="28"/>
        </w:rPr>
      </w:pPr>
    </w:p>
    <w:p w14:paraId="6640DD2B" w14:textId="77777777" w:rsidR="00081CA0" w:rsidRDefault="00081CA0">
      <w:pPr>
        <w:spacing w:line="360" w:lineRule="auto"/>
        <w:jc w:val="both"/>
        <w:rPr>
          <w:sz w:val="28"/>
          <w:szCs w:val="28"/>
        </w:rPr>
      </w:pPr>
    </w:p>
    <w:p w14:paraId="61719B80" w14:textId="77777777" w:rsidR="00081CA0" w:rsidRDefault="00081CA0">
      <w:pPr>
        <w:spacing w:line="360" w:lineRule="auto"/>
        <w:jc w:val="both"/>
        <w:rPr>
          <w:sz w:val="28"/>
          <w:szCs w:val="28"/>
        </w:rPr>
      </w:pPr>
    </w:p>
    <w:p w14:paraId="5E677862" w14:textId="77777777" w:rsidR="00081CA0" w:rsidRDefault="00081CA0">
      <w:pPr>
        <w:spacing w:line="360" w:lineRule="auto"/>
        <w:jc w:val="both"/>
        <w:rPr>
          <w:sz w:val="28"/>
          <w:szCs w:val="28"/>
        </w:rPr>
      </w:pPr>
    </w:p>
    <w:p w14:paraId="42821D3F" w14:textId="77777777" w:rsidR="00081CA0" w:rsidRDefault="00081CA0">
      <w:pPr>
        <w:spacing w:line="360" w:lineRule="auto"/>
        <w:jc w:val="both"/>
        <w:rPr>
          <w:sz w:val="28"/>
          <w:szCs w:val="28"/>
        </w:rPr>
      </w:pPr>
    </w:p>
    <w:p w14:paraId="14A8C4F8" w14:textId="77777777" w:rsidR="00081CA0" w:rsidRDefault="00081CA0">
      <w:pPr>
        <w:spacing w:line="360" w:lineRule="auto"/>
        <w:jc w:val="both"/>
        <w:rPr>
          <w:sz w:val="28"/>
          <w:szCs w:val="28"/>
        </w:rPr>
      </w:pPr>
    </w:p>
    <w:p w14:paraId="299911B9" w14:textId="77777777" w:rsidR="00081CA0" w:rsidRDefault="00081CA0">
      <w:pPr>
        <w:spacing w:line="360" w:lineRule="auto"/>
        <w:jc w:val="both"/>
        <w:rPr>
          <w:sz w:val="28"/>
          <w:szCs w:val="28"/>
        </w:rPr>
      </w:pPr>
    </w:p>
    <w:p w14:paraId="70499F73" w14:textId="77777777" w:rsidR="00081CA0" w:rsidRDefault="00081CA0">
      <w:pPr>
        <w:spacing w:line="360" w:lineRule="auto"/>
        <w:jc w:val="both"/>
        <w:rPr>
          <w:sz w:val="28"/>
          <w:szCs w:val="28"/>
        </w:rPr>
      </w:pPr>
    </w:p>
    <w:p w14:paraId="5376F64A" w14:textId="77777777" w:rsidR="00081CA0" w:rsidRDefault="00081CA0">
      <w:pPr>
        <w:spacing w:line="360" w:lineRule="auto"/>
        <w:jc w:val="both"/>
        <w:rPr>
          <w:sz w:val="28"/>
          <w:szCs w:val="28"/>
        </w:rPr>
      </w:pPr>
    </w:p>
    <w:p w14:paraId="15D343EF" w14:textId="77777777" w:rsidR="00081CA0" w:rsidRDefault="00081CA0">
      <w:pPr>
        <w:spacing w:line="360" w:lineRule="auto"/>
        <w:jc w:val="both"/>
        <w:rPr>
          <w:sz w:val="28"/>
          <w:szCs w:val="28"/>
        </w:rPr>
      </w:pPr>
    </w:p>
    <w:tbl>
      <w:tblPr>
        <w:tblStyle w:val="afc"/>
        <w:tblW w:w="5003" w:type="pct"/>
        <w:tblLayout w:type="fixed"/>
        <w:tblLook w:val="04A0" w:firstRow="1" w:lastRow="0" w:firstColumn="1" w:lastColumn="0" w:noHBand="0" w:noVBand="1"/>
      </w:tblPr>
      <w:tblGrid>
        <w:gridCol w:w="1234"/>
        <w:gridCol w:w="1235"/>
        <w:gridCol w:w="6"/>
        <w:gridCol w:w="1227"/>
        <w:gridCol w:w="13"/>
        <w:gridCol w:w="1222"/>
        <w:gridCol w:w="17"/>
        <w:gridCol w:w="2472"/>
        <w:gridCol w:w="42"/>
        <w:gridCol w:w="1882"/>
      </w:tblGrid>
      <w:tr w:rsidR="00081CA0" w14:paraId="1AD9679C" w14:textId="77777777" w:rsidTr="00637775">
        <w:trPr>
          <w:trHeight w:val="570"/>
        </w:trPr>
        <w:tc>
          <w:tcPr>
            <w:tcW w:w="1270" w:type="dxa"/>
          </w:tcPr>
          <w:p w14:paraId="64E1F380" w14:textId="77777777" w:rsidR="00081CA0" w:rsidRDefault="00081CA0" w:rsidP="00637775">
            <w:pPr>
              <w:pStyle w:val="af5"/>
              <w:rPr>
                <w:b/>
                <w:bCs/>
              </w:rPr>
            </w:pPr>
            <w:r>
              <w:rPr>
                <w:b/>
                <w:bCs/>
              </w:rPr>
              <w:t xml:space="preserve">Фрагмент з мовленнєвого твору </w:t>
            </w:r>
          </w:p>
        </w:tc>
        <w:tc>
          <w:tcPr>
            <w:tcW w:w="1271" w:type="dxa"/>
          </w:tcPr>
          <w:p w14:paraId="4B4760DF" w14:textId="77777777" w:rsidR="00081CA0" w:rsidRDefault="00081CA0" w:rsidP="00637775">
            <w:pPr>
              <w:pStyle w:val="af5"/>
              <w:rPr>
                <w:b/>
                <w:bCs/>
              </w:rPr>
            </w:pPr>
            <w:r>
              <w:rPr>
                <w:b/>
                <w:bCs/>
              </w:rPr>
              <w:t>Висотнийрівень</w:t>
            </w:r>
          </w:p>
        </w:tc>
        <w:tc>
          <w:tcPr>
            <w:tcW w:w="1269" w:type="dxa"/>
            <w:gridSpan w:val="2"/>
          </w:tcPr>
          <w:p w14:paraId="0C5C3005" w14:textId="77777777" w:rsidR="00081CA0" w:rsidRDefault="00081CA0" w:rsidP="00637775">
            <w:pPr>
              <w:pStyle w:val="af5"/>
              <w:rPr>
                <w:b/>
                <w:bCs/>
              </w:rPr>
            </w:pPr>
            <w:r>
              <w:rPr>
                <w:b/>
                <w:bCs/>
              </w:rPr>
              <w:t>Темп</w:t>
            </w:r>
          </w:p>
        </w:tc>
        <w:tc>
          <w:tcPr>
            <w:tcW w:w="1271" w:type="dxa"/>
            <w:gridSpan w:val="2"/>
          </w:tcPr>
          <w:p w14:paraId="47AADD99" w14:textId="77777777" w:rsidR="00081CA0" w:rsidRDefault="00081CA0" w:rsidP="00637775">
            <w:pPr>
              <w:pStyle w:val="af5"/>
              <w:rPr>
                <w:b/>
                <w:bCs/>
              </w:rPr>
            </w:pPr>
            <w:r>
              <w:rPr>
                <w:b/>
                <w:bCs/>
              </w:rPr>
              <w:t>Гучність</w:t>
            </w:r>
          </w:p>
        </w:tc>
        <w:tc>
          <w:tcPr>
            <w:tcW w:w="2612" w:type="dxa"/>
            <w:gridSpan w:val="3"/>
          </w:tcPr>
          <w:p w14:paraId="01040FC0" w14:textId="77777777" w:rsidR="00081CA0" w:rsidRDefault="00081CA0" w:rsidP="00637775">
            <w:pPr>
              <w:pStyle w:val="af5"/>
              <w:rPr>
                <w:b/>
                <w:bCs/>
              </w:rPr>
            </w:pPr>
            <w:r>
              <w:rPr>
                <w:b/>
                <w:bCs/>
              </w:rPr>
              <w:t xml:space="preserve">Емоція, що превалює </w:t>
            </w:r>
          </w:p>
        </w:tc>
        <w:tc>
          <w:tcPr>
            <w:tcW w:w="1941" w:type="dxa"/>
          </w:tcPr>
          <w:p w14:paraId="13DCF213" w14:textId="77777777" w:rsidR="00081CA0" w:rsidRPr="000100D4" w:rsidRDefault="00081CA0" w:rsidP="00637775">
            <w:pPr>
              <w:pStyle w:val="af5"/>
              <w:rPr>
                <w:b/>
                <w:bCs/>
                <w:lang w:val="ru-RU"/>
              </w:rPr>
            </w:pPr>
            <w:r w:rsidRPr="000100D4">
              <w:rPr>
                <w:b/>
                <w:bCs/>
                <w:lang w:val="ru-RU"/>
              </w:rPr>
              <w:t xml:space="preserve">Які просодичні  </w:t>
            </w:r>
          </w:p>
          <w:p w14:paraId="1E3F74A9" w14:textId="77777777" w:rsidR="00081CA0" w:rsidRPr="000100D4" w:rsidRDefault="00081CA0" w:rsidP="00637775">
            <w:pPr>
              <w:pStyle w:val="af5"/>
              <w:rPr>
                <w:b/>
                <w:bCs/>
                <w:lang w:val="ru-RU"/>
              </w:rPr>
            </w:pPr>
            <w:r w:rsidRPr="000100D4">
              <w:rPr>
                <w:b/>
                <w:bCs/>
                <w:lang w:val="ru-RU"/>
              </w:rPr>
              <w:t xml:space="preserve">засоби  </w:t>
            </w:r>
          </w:p>
          <w:p w14:paraId="036B2764" w14:textId="77777777" w:rsidR="00081CA0" w:rsidRPr="000100D4" w:rsidRDefault="00081CA0" w:rsidP="00637775">
            <w:pPr>
              <w:pStyle w:val="af5"/>
              <w:rPr>
                <w:b/>
                <w:bCs/>
                <w:lang w:val="ru-RU"/>
              </w:rPr>
            </w:pPr>
            <w:r w:rsidRPr="000100D4">
              <w:rPr>
                <w:b/>
                <w:bCs/>
                <w:lang w:val="ru-RU"/>
              </w:rPr>
              <w:t xml:space="preserve">слугують для   </w:t>
            </w:r>
          </w:p>
          <w:p w14:paraId="40D2D4B3" w14:textId="77777777" w:rsidR="00081CA0" w:rsidRPr="000100D4" w:rsidRDefault="00081CA0" w:rsidP="00637775">
            <w:pPr>
              <w:pStyle w:val="af5"/>
              <w:rPr>
                <w:b/>
                <w:bCs/>
                <w:lang w:val="ru-RU"/>
              </w:rPr>
            </w:pPr>
            <w:r w:rsidRPr="000100D4">
              <w:rPr>
                <w:b/>
                <w:bCs/>
                <w:lang w:val="ru-RU"/>
              </w:rPr>
              <w:t xml:space="preserve">вираження  </w:t>
            </w:r>
          </w:p>
          <w:p w14:paraId="73369D0C" w14:textId="77777777" w:rsidR="00081CA0" w:rsidRPr="000100D4" w:rsidRDefault="00081CA0" w:rsidP="00637775">
            <w:pPr>
              <w:pStyle w:val="af5"/>
              <w:rPr>
                <w:b/>
                <w:bCs/>
                <w:lang w:val="ru-RU"/>
              </w:rPr>
            </w:pPr>
            <w:r w:rsidRPr="000100D4">
              <w:rPr>
                <w:b/>
                <w:bCs/>
                <w:lang w:val="ru-RU"/>
              </w:rPr>
              <w:t>емоції того, хто говорить</w:t>
            </w:r>
          </w:p>
          <w:p w14:paraId="1133B891" w14:textId="77777777" w:rsidR="00081CA0" w:rsidRPr="000100D4" w:rsidRDefault="00081CA0" w:rsidP="00637775">
            <w:pPr>
              <w:pStyle w:val="af5"/>
              <w:rPr>
                <w:b/>
                <w:bCs/>
                <w:lang w:val="ru-RU"/>
              </w:rPr>
            </w:pPr>
            <w:r w:rsidRPr="000100D4">
              <w:rPr>
                <w:b/>
                <w:bCs/>
                <w:lang w:val="ru-RU"/>
              </w:rPr>
              <w:t xml:space="preserve">1) мелодія,  </w:t>
            </w:r>
          </w:p>
          <w:p w14:paraId="083C590A" w14:textId="77777777" w:rsidR="00081CA0" w:rsidRPr="000100D4" w:rsidRDefault="00081CA0" w:rsidP="00637775">
            <w:pPr>
              <w:pStyle w:val="af5"/>
              <w:rPr>
                <w:b/>
                <w:bCs/>
                <w:lang w:val="ru-RU"/>
              </w:rPr>
            </w:pPr>
            <w:r w:rsidRPr="000100D4">
              <w:rPr>
                <w:b/>
                <w:bCs/>
                <w:lang w:val="ru-RU"/>
              </w:rPr>
              <w:lastRenderedPageBreak/>
              <w:t xml:space="preserve">2) фразовий наголос, </w:t>
            </w:r>
          </w:p>
          <w:p w14:paraId="0E307741" w14:textId="77777777" w:rsidR="00081CA0" w:rsidRPr="000100D4" w:rsidRDefault="00081CA0" w:rsidP="00637775">
            <w:pPr>
              <w:pStyle w:val="af5"/>
              <w:rPr>
                <w:b/>
                <w:bCs/>
                <w:lang w:val="ru-RU"/>
              </w:rPr>
            </w:pPr>
            <w:r w:rsidRPr="000100D4">
              <w:rPr>
                <w:b/>
                <w:bCs/>
                <w:lang w:val="ru-RU"/>
              </w:rPr>
              <w:t xml:space="preserve">3) темп, </w:t>
            </w:r>
          </w:p>
          <w:p w14:paraId="745BA8F0" w14:textId="77777777" w:rsidR="00081CA0" w:rsidRPr="000100D4" w:rsidRDefault="00081CA0" w:rsidP="00637775">
            <w:pPr>
              <w:pStyle w:val="af5"/>
              <w:rPr>
                <w:b/>
                <w:bCs/>
                <w:lang w:val="ru-RU"/>
              </w:rPr>
            </w:pPr>
            <w:r w:rsidRPr="000100D4">
              <w:rPr>
                <w:b/>
                <w:bCs/>
                <w:lang w:val="ru-RU"/>
              </w:rPr>
              <w:t xml:space="preserve">4) тембр, </w:t>
            </w:r>
          </w:p>
          <w:p w14:paraId="7B6D0575" w14:textId="77777777" w:rsidR="00081CA0" w:rsidRPr="000100D4" w:rsidRDefault="00081CA0" w:rsidP="00637775">
            <w:pPr>
              <w:pStyle w:val="af5"/>
              <w:rPr>
                <w:b/>
                <w:bCs/>
                <w:lang w:val="ru-RU"/>
              </w:rPr>
            </w:pPr>
            <w:r w:rsidRPr="000100D4">
              <w:rPr>
                <w:b/>
                <w:bCs/>
                <w:lang w:val="ru-RU"/>
              </w:rPr>
              <w:t xml:space="preserve">5) гучність, </w:t>
            </w:r>
          </w:p>
          <w:p w14:paraId="20774687" w14:textId="77777777" w:rsidR="00081CA0" w:rsidRDefault="00081CA0" w:rsidP="00637775">
            <w:pPr>
              <w:pStyle w:val="af5"/>
              <w:rPr>
                <w:b/>
                <w:bCs/>
              </w:rPr>
            </w:pPr>
            <w:r>
              <w:rPr>
                <w:b/>
                <w:bCs/>
              </w:rPr>
              <w:t>6) висотний рівень</w:t>
            </w:r>
          </w:p>
        </w:tc>
      </w:tr>
      <w:tr w:rsidR="00081CA0" w:rsidRPr="00D64481" w14:paraId="6F8CC487" w14:textId="77777777" w:rsidTr="00637775">
        <w:trPr>
          <w:trHeight w:val="550"/>
        </w:trPr>
        <w:tc>
          <w:tcPr>
            <w:tcW w:w="1270" w:type="dxa"/>
          </w:tcPr>
          <w:p w14:paraId="216898DA" w14:textId="77777777" w:rsidR="00081CA0" w:rsidRPr="000100D4" w:rsidRDefault="00081CA0" w:rsidP="00637775">
            <w:pPr>
              <w:pStyle w:val="ListParagraph1"/>
              <w:widowControl w:val="0"/>
              <w:spacing w:before="0" w:after="0" w:line="240" w:lineRule="auto"/>
              <w:jc w:val="both"/>
              <w:rPr>
                <w:lang w:val="uk-UA"/>
              </w:rPr>
            </w:pPr>
            <w:r>
              <w:rPr>
                <w:rFonts w:ascii="Times New Roman" w:eastAsia="Calibri" w:hAnsi="Times New Roman"/>
                <w:i/>
                <w:lang w:val="uk-UA"/>
              </w:rPr>
              <w:lastRenderedPageBreak/>
              <w:t xml:space="preserve"> </w:t>
            </w:r>
            <w:r w:rsidRPr="000100D4">
              <w:rPr>
                <w:rFonts w:ascii="Times New Roman" w:eastAsia="Calibri" w:hAnsi="Times New Roman"/>
                <w:i/>
                <w:lang w:val="en-GB"/>
              </w:rPr>
              <w:t>I want you to say that I’m the most important thing in the world. Say it! And without me you are nothing. And you will do anything.</w:t>
            </w:r>
            <w:r>
              <w:rPr>
                <w:rFonts w:ascii="Times New Roman" w:eastAsia="Calibri" w:hAnsi="Times New Roman"/>
                <w:i/>
                <w:lang w:val="uk-UA"/>
              </w:rPr>
              <w:t xml:space="preserve"> (Наполеон-коханець)</w:t>
            </w:r>
          </w:p>
        </w:tc>
        <w:tc>
          <w:tcPr>
            <w:tcW w:w="1271" w:type="dxa"/>
          </w:tcPr>
          <w:p w14:paraId="44BC9A1E" w14:textId="77777777" w:rsidR="00081CA0" w:rsidRPr="001D30F3" w:rsidRDefault="00081CA0" w:rsidP="00637775">
            <w:pPr>
              <w:pStyle w:val="ListParagraph1"/>
              <w:widowControl w:val="0"/>
              <w:spacing w:before="0" w:after="0" w:line="240" w:lineRule="auto"/>
              <w:jc w:val="both"/>
              <w:rPr>
                <w:rFonts w:ascii="Times New Roman" w:hAnsi="Times New Roman"/>
                <w:lang w:val="uk-UA"/>
              </w:rPr>
            </w:pPr>
            <w:r w:rsidRPr="001D30F3">
              <w:rPr>
                <w:rFonts w:ascii="Times New Roman" w:hAnsi="Times New Roman"/>
                <w:lang w:val="uk-UA"/>
              </w:rPr>
              <w:t>високий – 50%</w:t>
            </w:r>
          </w:p>
          <w:p w14:paraId="12715036" w14:textId="77777777" w:rsidR="00081CA0" w:rsidRPr="001D30F3"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середній – 3</w:t>
            </w:r>
            <w:r w:rsidRPr="001D30F3">
              <w:rPr>
                <w:rFonts w:ascii="Times New Roman" w:hAnsi="Times New Roman"/>
                <w:lang w:val="uk-UA"/>
              </w:rPr>
              <w:t xml:space="preserve">0% </w:t>
            </w:r>
          </w:p>
          <w:p w14:paraId="201EDCE5" w14:textId="77777777" w:rsidR="00081CA0" w:rsidRPr="001D30F3"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 xml:space="preserve">дуже високий – 20% </w:t>
            </w:r>
          </w:p>
        </w:tc>
        <w:tc>
          <w:tcPr>
            <w:tcW w:w="1269" w:type="dxa"/>
            <w:gridSpan w:val="2"/>
          </w:tcPr>
          <w:p w14:paraId="5B0CF649" w14:textId="77777777" w:rsidR="00081CA0" w:rsidRPr="001D30F3" w:rsidRDefault="00081CA0" w:rsidP="00637775">
            <w:pPr>
              <w:pStyle w:val="ListParagraph1"/>
              <w:widowControl w:val="0"/>
              <w:spacing w:before="0" w:after="0" w:line="240" w:lineRule="auto"/>
              <w:jc w:val="both"/>
              <w:rPr>
                <w:rFonts w:ascii="Times New Roman" w:hAnsi="Times New Roman"/>
                <w:lang w:val="uk-UA"/>
              </w:rPr>
            </w:pPr>
            <w:r w:rsidRPr="001D30F3">
              <w:rPr>
                <w:rFonts w:ascii="Times New Roman" w:hAnsi="Times New Roman"/>
                <w:lang w:val="uk-UA"/>
              </w:rPr>
              <w:t xml:space="preserve">Середній – 100% </w:t>
            </w:r>
          </w:p>
        </w:tc>
        <w:tc>
          <w:tcPr>
            <w:tcW w:w="1271" w:type="dxa"/>
            <w:gridSpan w:val="2"/>
          </w:tcPr>
          <w:p w14:paraId="1B513819" w14:textId="77777777" w:rsidR="00081CA0" w:rsidRPr="001D30F3" w:rsidRDefault="00081CA0" w:rsidP="00637775">
            <w:pPr>
              <w:pStyle w:val="ListParagraph1"/>
              <w:widowControl w:val="0"/>
              <w:spacing w:before="0" w:after="0" w:line="240" w:lineRule="auto"/>
              <w:jc w:val="both"/>
              <w:rPr>
                <w:rFonts w:ascii="Times New Roman" w:hAnsi="Times New Roman"/>
                <w:lang w:val="uk-UA"/>
              </w:rPr>
            </w:pPr>
            <w:r w:rsidRPr="001D30F3">
              <w:rPr>
                <w:rFonts w:ascii="Times New Roman" w:hAnsi="Times New Roman"/>
                <w:lang w:val="uk-UA"/>
              </w:rPr>
              <w:t xml:space="preserve">Дуже висока – 100% </w:t>
            </w:r>
          </w:p>
        </w:tc>
        <w:tc>
          <w:tcPr>
            <w:tcW w:w="2612" w:type="dxa"/>
            <w:gridSpan w:val="3"/>
          </w:tcPr>
          <w:p w14:paraId="15E1C7F0" w14:textId="77777777" w:rsidR="00081CA0" w:rsidRPr="001D30F3" w:rsidRDefault="00081CA0" w:rsidP="00637775">
            <w:pPr>
              <w:pStyle w:val="af5"/>
              <w:rPr>
                <w:lang w:val="uk-UA"/>
              </w:rPr>
            </w:pPr>
            <w:r w:rsidRPr="001D30F3">
              <w:rPr>
                <w:lang w:val="uk-UA"/>
              </w:rPr>
              <w:t xml:space="preserve">Гнів – 100% </w:t>
            </w:r>
          </w:p>
        </w:tc>
        <w:tc>
          <w:tcPr>
            <w:tcW w:w="1941" w:type="dxa"/>
          </w:tcPr>
          <w:p w14:paraId="11C00627" w14:textId="77777777" w:rsidR="00081CA0" w:rsidRPr="001D30F3" w:rsidRDefault="00081CA0" w:rsidP="00637775">
            <w:pPr>
              <w:pStyle w:val="af5"/>
              <w:rPr>
                <w:bCs/>
                <w:lang w:val="ru-RU"/>
              </w:rPr>
            </w:pPr>
            <w:r>
              <w:rPr>
                <w:bCs/>
                <w:lang w:val="ru-RU"/>
              </w:rPr>
              <w:t>фразовий наголос – 9</w:t>
            </w:r>
            <w:r w:rsidRPr="001D30F3">
              <w:rPr>
                <w:bCs/>
                <w:lang w:val="ru-RU"/>
              </w:rPr>
              <w:t>0%</w:t>
            </w:r>
          </w:p>
          <w:p w14:paraId="0EB8AFFB" w14:textId="77777777" w:rsidR="00081CA0" w:rsidRPr="001D30F3" w:rsidRDefault="00081CA0" w:rsidP="00637775">
            <w:pPr>
              <w:pStyle w:val="af5"/>
              <w:rPr>
                <w:bCs/>
                <w:lang w:val="ru-RU"/>
              </w:rPr>
            </w:pPr>
            <w:r w:rsidRPr="001D30F3">
              <w:rPr>
                <w:bCs/>
                <w:lang w:val="ru-RU"/>
              </w:rPr>
              <w:t xml:space="preserve">гучність – 100% </w:t>
            </w:r>
          </w:p>
          <w:p w14:paraId="5E43F14B" w14:textId="77777777" w:rsidR="00081CA0" w:rsidRPr="002F3DF3" w:rsidRDefault="00081CA0" w:rsidP="00637775">
            <w:pPr>
              <w:pStyle w:val="af5"/>
              <w:rPr>
                <w:lang w:val="ru-RU"/>
              </w:rPr>
            </w:pPr>
            <w:r>
              <w:rPr>
                <w:bCs/>
                <w:lang w:val="ru-RU"/>
              </w:rPr>
              <w:t>висотний рівень – 4</w:t>
            </w:r>
            <w:r w:rsidRPr="001D30F3">
              <w:rPr>
                <w:bCs/>
                <w:lang w:val="ru-RU"/>
              </w:rPr>
              <w:t>0%</w:t>
            </w:r>
            <w:r w:rsidRPr="001D30F3">
              <w:rPr>
                <w:b/>
                <w:bCs/>
                <w:lang w:val="ru-RU"/>
              </w:rPr>
              <w:t xml:space="preserve"> </w:t>
            </w:r>
          </w:p>
        </w:tc>
      </w:tr>
      <w:tr w:rsidR="00081CA0" w:rsidRPr="00984081" w14:paraId="297715A0" w14:textId="77777777" w:rsidTr="00637775">
        <w:trPr>
          <w:trHeight w:val="550"/>
        </w:trPr>
        <w:tc>
          <w:tcPr>
            <w:tcW w:w="1270" w:type="dxa"/>
          </w:tcPr>
          <w:p w14:paraId="065C59AB" w14:textId="77777777" w:rsidR="00081CA0" w:rsidRPr="00810063" w:rsidRDefault="00081CA0" w:rsidP="00637775">
            <w:pPr>
              <w:pStyle w:val="ListParagraph1"/>
              <w:widowControl w:val="0"/>
              <w:spacing w:before="0" w:after="0" w:line="240" w:lineRule="auto"/>
              <w:jc w:val="both"/>
              <w:rPr>
                <w:lang w:val="uk-UA"/>
              </w:rPr>
            </w:pPr>
            <w:r w:rsidRPr="00810063">
              <w:rPr>
                <w:rFonts w:ascii="Times New Roman" w:hAnsi="Times New Roman"/>
                <w:i/>
                <w:iCs/>
                <w:lang w:val="en-GB"/>
              </w:rPr>
              <w:t>Are you enjoying yourself?  I’m going to war to defend our people and my wife cannot provide me an heir. If you do not bear me a child tonight, there will be a divorce.</w:t>
            </w:r>
            <w:r>
              <w:rPr>
                <w:rFonts w:ascii="Times New Roman" w:hAnsi="Times New Roman"/>
                <w:i/>
                <w:iCs/>
                <w:lang w:val="uk-UA"/>
              </w:rPr>
              <w:t xml:space="preserve"> </w:t>
            </w:r>
            <w:r>
              <w:rPr>
                <w:rFonts w:ascii="Times New Roman" w:eastAsia="Calibri" w:hAnsi="Times New Roman"/>
                <w:i/>
                <w:lang w:val="uk-UA"/>
              </w:rPr>
              <w:t>(Наполеон-коханець)</w:t>
            </w:r>
          </w:p>
        </w:tc>
        <w:tc>
          <w:tcPr>
            <w:tcW w:w="1271" w:type="dxa"/>
          </w:tcPr>
          <w:p w14:paraId="1FE8BAE2" w14:textId="77777777" w:rsidR="00081CA0"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Низький – 8</w:t>
            </w:r>
            <w:r w:rsidRPr="001D30F3">
              <w:rPr>
                <w:rFonts w:ascii="Times New Roman" w:hAnsi="Times New Roman"/>
                <w:lang w:val="uk-UA"/>
              </w:rPr>
              <w:t xml:space="preserve">0% </w:t>
            </w:r>
          </w:p>
          <w:p w14:paraId="3E5627B3" w14:textId="77777777" w:rsidR="00081CA0" w:rsidRPr="001D30F3"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 xml:space="preserve">Середній – 20% </w:t>
            </w:r>
          </w:p>
        </w:tc>
        <w:tc>
          <w:tcPr>
            <w:tcW w:w="1269" w:type="dxa"/>
            <w:gridSpan w:val="2"/>
          </w:tcPr>
          <w:p w14:paraId="0A3DCF54" w14:textId="77777777" w:rsidR="00081CA0"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Повільний – 70%</w:t>
            </w:r>
          </w:p>
          <w:p w14:paraId="00478011" w14:textId="77777777" w:rsidR="00081CA0" w:rsidRPr="001D30F3"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 xml:space="preserve">Середній – 30%  </w:t>
            </w:r>
          </w:p>
        </w:tc>
        <w:tc>
          <w:tcPr>
            <w:tcW w:w="1271" w:type="dxa"/>
            <w:gridSpan w:val="2"/>
          </w:tcPr>
          <w:p w14:paraId="5208C8A4" w14:textId="77777777" w:rsidR="00081CA0"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Середня – 60%</w:t>
            </w:r>
          </w:p>
          <w:p w14:paraId="36062BD3" w14:textId="77777777" w:rsidR="00081CA0" w:rsidRPr="001D30F3"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 xml:space="preserve">Низька – 40% </w:t>
            </w:r>
          </w:p>
        </w:tc>
        <w:tc>
          <w:tcPr>
            <w:tcW w:w="2612" w:type="dxa"/>
            <w:gridSpan w:val="3"/>
            <w:vMerge w:val="restart"/>
          </w:tcPr>
          <w:p w14:paraId="25CC0343" w14:textId="77777777" w:rsidR="00081CA0" w:rsidRDefault="00081CA0" w:rsidP="00637775">
            <w:pPr>
              <w:pStyle w:val="af5"/>
              <w:rPr>
                <w:lang w:val="uk-UA"/>
              </w:rPr>
            </w:pPr>
            <w:r>
              <w:rPr>
                <w:lang w:val="uk-UA"/>
              </w:rPr>
              <w:t>Залякування – 50%</w:t>
            </w:r>
          </w:p>
          <w:p w14:paraId="1EA5F15E" w14:textId="77777777" w:rsidR="00081CA0" w:rsidRDefault="00081CA0" w:rsidP="00637775">
            <w:pPr>
              <w:pStyle w:val="af5"/>
              <w:rPr>
                <w:lang w:val="uk-UA"/>
              </w:rPr>
            </w:pPr>
            <w:r>
              <w:rPr>
                <w:lang w:val="uk-UA"/>
              </w:rPr>
              <w:t xml:space="preserve">Впевненість – 50% </w:t>
            </w:r>
          </w:p>
          <w:p w14:paraId="5F295653" w14:textId="77777777" w:rsidR="00081CA0" w:rsidRDefault="00081CA0" w:rsidP="00637775">
            <w:pPr>
              <w:pStyle w:val="af5"/>
              <w:rPr>
                <w:lang w:val="uk-UA"/>
              </w:rPr>
            </w:pPr>
          </w:p>
          <w:p w14:paraId="4FE18A50" w14:textId="77777777" w:rsidR="00081CA0" w:rsidRDefault="00081CA0" w:rsidP="00637775">
            <w:pPr>
              <w:pStyle w:val="af5"/>
              <w:rPr>
                <w:lang w:val="uk-UA"/>
              </w:rPr>
            </w:pPr>
          </w:p>
          <w:p w14:paraId="1A8408F0" w14:textId="77777777" w:rsidR="00081CA0" w:rsidRDefault="00081CA0" w:rsidP="00637775">
            <w:pPr>
              <w:pStyle w:val="af5"/>
              <w:rPr>
                <w:lang w:val="uk-UA"/>
              </w:rPr>
            </w:pPr>
          </w:p>
          <w:p w14:paraId="5657ABEA" w14:textId="77777777" w:rsidR="00081CA0" w:rsidRDefault="00081CA0" w:rsidP="00637775">
            <w:pPr>
              <w:pStyle w:val="af5"/>
              <w:rPr>
                <w:lang w:val="uk-UA"/>
              </w:rPr>
            </w:pPr>
          </w:p>
          <w:p w14:paraId="7C6B09D8" w14:textId="77777777" w:rsidR="00081CA0" w:rsidRDefault="00081CA0" w:rsidP="00637775">
            <w:pPr>
              <w:pStyle w:val="af5"/>
              <w:rPr>
                <w:lang w:val="uk-UA"/>
              </w:rPr>
            </w:pPr>
          </w:p>
          <w:p w14:paraId="31659B81" w14:textId="77777777" w:rsidR="00081CA0" w:rsidRDefault="00081CA0" w:rsidP="00637775">
            <w:pPr>
              <w:pStyle w:val="af5"/>
              <w:rPr>
                <w:lang w:val="uk-UA"/>
              </w:rPr>
            </w:pPr>
          </w:p>
          <w:p w14:paraId="220B7D68" w14:textId="77777777" w:rsidR="00081CA0" w:rsidRDefault="00081CA0" w:rsidP="00637775">
            <w:pPr>
              <w:pStyle w:val="af5"/>
              <w:rPr>
                <w:lang w:val="uk-UA"/>
              </w:rPr>
            </w:pPr>
          </w:p>
          <w:p w14:paraId="2DD6B495" w14:textId="77777777" w:rsidR="00081CA0" w:rsidRDefault="00081CA0" w:rsidP="00637775">
            <w:pPr>
              <w:pStyle w:val="af5"/>
              <w:rPr>
                <w:lang w:val="uk-UA"/>
              </w:rPr>
            </w:pPr>
          </w:p>
          <w:p w14:paraId="20DA7BA4" w14:textId="77777777" w:rsidR="00081CA0" w:rsidRDefault="00081CA0" w:rsidP="00637775">
            <w:pPr>
              <w:pStyle w:val="af5"/>
              <w:rPr>
                <w:lang w:val="uk-UA"/>
              </w:rPr>
            </w:pPr>
          </w:p>
          <w:p w14:paraId="78C60F4D" w14:textId="77777777" w:rsidR="00081CA0" w:rsidRDefault="00081CA0" w:rsidP="00637775">
            <w:pPr>
              <w:pStyle w:val="af5"/>
              <w:rPr>
                <w:lang w:val="uk-UA"/>
              </w:rPr>
            </w:pPr>
          </w:p>
          <w:p w14:paraId="6145FD2C" w14:textId="77777777" w:rsidR="00081CA0" w:rsidRDefault="00081CA0" w:rsidP="00637775">
            <w:pPr>
              <w:pStyle w:val="af5"/>
              <w:rPr>
                <w:lang w:val="uk-UA"/>
              </w:rPr>
            </w:pPr>
          </w:p>
          <w:p w14:paraId="550E7918" w14:textId="77777777" w:rsidR="00081CA0" w:rsidRDefault="00081CA0" w:rsidP="00637775">
            <w:pPr>
              <w:pStyle w:val="af5"/>
              <w:rPr>
                <w:lang w:val="uk-UA"/>
              </w:rPr>
            </w:pPr>
          </w:p>
          <w:p w14:paraId="27486E14" w14:textId="77777777" w:rsidR="00081CA0" w:rsidRDefault="00081CA0" w:rsidP="00637775">
            <w:pPr>
              <w:pStyle w:val="af5"/>
              <w:rPr>
                <w:lang w:val="uk-UA"/>
              </w:rPr>
            </w:pPr>
          </w:p>
          <w:p w14:paraId="20B3BF5F" w14:textId="77777777" w:rsidR="00081CA0" w:rsidRDefault="00081CA0" w:rsidP="00637775">
            <w:pPr>
              <w:pStyle w:val="af5"/>
              <w:rPr>
                <w:lang w:val="uk-UA"/>
              </w:rPr>
            </w:pPr>
          </w:p>
          <w:p w14:paraId="2AC16BA4" w14:textId="77777777" w:rsidR="00081CA0" w:rsidRDefault="00081CA0" w:rsidP="00637775">
            <w:pPr>
              <w:pStyle w:val="af5"/>
              <w:rPr>
                <w:lang w:val="uk-UA"/>
              </w:rPr>
            </w:pPr>
          </w:p>
          <w:p w14:paraId="594B3B08" w14:textId="77777777" w:rsidR="00081CA0" w:rsidRDefault="00081CA0" w:rsidP="00637775">
            <w:pPr>
              <w:pStyle w:val="af5"/>
              <w:rPr>
                <w:lang w:val="uk-UA"/>
              </w:rPr>
            </w:pPr>
          </w:p>
          <w:p w14:paraId="3624948C" w14:textId="77777777" w:rsidR="00081CA0" w:rsidRDefault="00081CA0" w:rsidP="00637775">
            <w:pPr>
              <w:pStyle w:val="af5"/>
              <w:rPr>
                <w:lang w:val="uk-UA"/>
              </w:rPr>
            </w:pPr>
          </w:p>
          <w:p w14:paraId="34639541" w14:textId="77777777" w:rsidR="00081CA0" w:rsidRDefault="00081CA0" w:rsidP="00637775">
            <w:pPr>
              <w:pStyle w:val="af5"/>
              <w:rPr>
                <w:lang w:val="uk-UA"/>
              </w:rPr>
            </w:pPr>
            <w:r>
              <w:rPr>
                <w:lang w:val="uk-UA"/>
              </w:rPr>
              <w:lastRenderedPageBreak/>
              <w:t>Впевненість – 50%</w:t>
            </w:r>
          </w:p>
          <w:p w14:paraId="6B61A2A5" w14:textId="77777777" w:rsidR="00081CA0" w:rsidRDefault="00081CA0" w:rsidP="00637775">
            <w:pPr>
              <w:pStyle w:val="af5"/>
              <w:rPr>
                <w:lang w:val="uk-UA"/>
              </w:rPr>
            </w:pPr>
            <w:r>
              <w:rPr>
                <w:lang w:val="uk-UA"/>
              </w:rPr>
              <w:t xml:space="preserve">Біль – 50% </w:t>
            </w:r>
          </w:p>
          <w:p w14:paraId="1BA99173" w14:textId="77777777" w:rsidR="00081CA0" w:rsidRDefault="00081CA0" w:rsidP="00637775">
            <w:pPr>
              <w:pStyle w:val="af5"/>
              <w:rPr>
                <w:lang w:val="uk-UA"/>
              </w:rPr>
            </w:pPr>
          </w:p>
          <w:p w14:paraId="533DA5D8" w14:textId="77777777" w:rsidR="00081CA0" w:rsidRDefault="00081CA0" w:rsidP="00637775">
            <w:pPr>
              <w:pStyle w:val="af5"/>
              <w:rPr>
                <w:lang w:val="uk-UA"/>
              </w:rPr>
            </w:pPr>
          </w:p>
          <w:p w14:paraId="7F102ABA" w14:textId="77777777" w:rsidR="00081CA0" w:rsidRDefault="00081CA0" w:rsidP="00637775">
            <w:pPr>
              <w:pStyle w:val="af5"/>
              <w:rPr>
                <w:lang w:val="uk-UA"/>
              </w:rPr>
            </w:pPr>
          </w:p>
          <w:p w14:paraId="2A442AEA" w14:textId="77777777" w:rsidR="00081CA0" w:rsidRDefault="00081CA0" w:rsidP="00637775">
            <w:pPr>
              <w:pStyle w:val="af5"/>
              <w:rPr>
                <w:lang w:val="uk-UA"/>
              </w:rPr>
            </w:pPr>
          </w:p>
          <w:p w14:paraId="142F2AE7" w14:textId="77777777" w:rsidR="00081CA0" w:rsidRDefault="00081CA0" w:rsidP="00637775">
            <w:pPr>
              <w:pStyle w:val="af5"/>
              <w:rPr>
                <w:lang w:val="uk-UA"/>
              </w:rPr>
            </w:pPr>
          </w:p>
          <w:p w14:paraId="708D95DD" w14:textId="77777777" w:rsidR="00081CA0" w:rsidRDefault="00081CA0" w:rsidP="00637775">
            <w:pPr>
              <w:pStyle w:val="af5"/>
              <w:rPr>
                <w:lang w:val="uk-UA"/>
              </w:rPr>
            </w:pPr>
          </w:p>
          <w:p w14:paraId="02BB3719" w14:textId="77777777" w:rsidR="00081CA0" w:rsidRDefault="00081CA0" w:rsidP="00637775">
            <w:pPr>
              <w:pStyle w:val="af5"/>
              <w:rPr>
                <w:lang w:val="uk-UA"/>
              </w:rPr>
            </w:pPr>
          </w:p>
          <w:p w14:paraId="633D7EA4" w14:textId="77777777" w:rsidR="00081CA0" w:rsidRDefault="00081CA0" w:rsidP="00637775">
            <w:pPr>
              <w:pStyle w:val="af5"/>
              <w:rPr>
                <w:lang w:val="uk-UA"/>
              </w:rPr>
            </w:pPr>
          </w:p>
          <w:p w14:paraId="49303B23" w14:textId="77777777" w:rsidR="00081CA0" w:rsidRDefault="00081CA0" w:rsidP="00637775">
            <w:pPr>
              <w:pStyle w:val="af5"/>
              <w:rPr>
                <w:lang w:val="uk-UA"/>
              </w:rPr>
            </w:pPr>
          </w:p>
          <w:p w14:paraId="5A598B39" w14:textId="77777777" w:rsidR="00081CA0" w:rsidRDefault="00081CA0" w:rsidP="00637775">
            <w:pPr>
              <w:pStyle w:val="af5"/>
              <w:rPr>
                <w:lang w:val="uk-UA"/>
              </w:rPr>
            </w:pPr>
          </w:p>
          <w:p w14:paraId="383EFDEC" w14:textId="77777777" w:rsidR="00081CA0" w:rsidRDefault="00081CA0" w:rsidP="00637775">
            <w:pPr>
              <w:pStyle w:val="af5"/>
              <w:rPr>
                <w:lang w:val="uk-UA"/>
              </w:rPr>
            </w:pPr>
          </w:p>
          <w:p w14:paraId="63A01602" w14:textId="77777777" w:rsidR="00081CA0" w:rsidRDefault="00081CA0" w:rsidP="00637775">
            <w:pPr>
              <w:pStyle w:val="af5"/>
              <w:rPr>
                <w:lang w:val="uk-UA"/>
              </w:rPr>
            </w:pPr>
          </w:p>
          <w:p w14:paraId="0F792B50" w14:textId="77777777" w:rsidR="00081CA0" w:rsidRDefault="00081CA0" w:rsidP="00637775">
            <w:pPr>
              <w:pStyle w:val="af5"/>
              <w:rPr>
                <w:lang w:val="uk-UA"/>
              </w:rPr>
            </w:pPr>
          </w:p>
          <w:p w14:paraId="367F54B6" w14:textId="77777777" w:rsidR="00081CA0" w:rsidRDefault="00081CA0" w:rsidP="00637775">
            <w:pPr>
              <w:pStyle w:val="af5"/>
              <w:rPr>
                <w:lang w:val="uk-UA"/>
              </w:rPr>
            </w:pPr>
          </w:p>
          <w:p w14:paraId="4DE189E1" w14:textId="77777777" w:rsidR="00081CA0" w:rsidRDefault="00081CA0" w:rsidP="00637775">
            <w:pPr>
              <w:pStyle w:val="af5"/>
              <w:rPr>
                <w:lang w:val="uk-UA"/>
              </w:rPr>
            </w:pPr>
          </w:p>
          <w:p w14:paraId="60736CAE" w14:textId="77777777" w:rsidR="00081CA0" w:rsidRDefault="00081CA0" w:rsidP="00637775">
            <w:pPr>
              <w:pStyle w:val="af5"/>
              <w:rPr>
                <w:lang w:val="uk-UA"/>
              </w:rPr>
            </w:pPr>
          </w:p>
          <w:p w14:paraId="471D3749" w14:textId="77777777" w:rsidR="00081CA0" w:rsidRDefault="00081CA0" w:rsidP="00637775">
            <w:pPr>
              <w:pStyle w:val="af5"/>
              <w:rPr>
                <w:lang w:val="uk-UA"/>
              </w:rPr>
            </w:pPr>
          </w:p>
          <w:p w14:paraId="46DED0D3" w14:textId="77777777" w:rsidR="00081CA0" w:rsidRDefault="00081CA0" w:rsidP="00637775">
            <w:pPr>
              <w:pStyle w:val="af5"/>
              <w:rPr>
                <w:lang w:val="uk-UA"/>
              </w:rPr>
            </w:pPr>
          </w:p>
          <w:p w14:paraId="6CFDF84E" w14:textId="77777777" w:rsidR="00081CA0" w:rsidRDefault="00081CA0" w:rsidP="00637775">
            <w:pPr>
              <w:pStyle w:val="af5"/>
              <w:rPr>
                <w:lang w:val="uk-UA"/>
              </w:rPr>
            </w:pPr>
          </w:p>
          <w:p w14:paraId="662BB761" w14:textId="77777777" w:rsidR="00081CA0" w:rsidRDefault="00081CA0" w:rsidP="00637775">
            <w:pPr>
              <w:pStyle w:val="af5"/>
              <w:rPr>
                <w:lang w:val="uk-UA"/>
              </w:rPr>
            </w:pPr>
          </w:p>
          <w:p w14:paraId="3626E592" w14:textId="77777777" w:rsidR="00081CA0" w:rsidRDefault="00081CA0" w:rsidP="00637775">
            <w:pPr>
              <w:pStyle w:val="af5"/>
              <w:rPr>
                <w:lang w:val="uk-UA"/>
              </w:rPr>
            </w:pPr>
          </w:p>
          <w:p w14:paraId="0D41EA02" w14:textId="77777777" w:rsidR="00081CA0" w:rsidRDefault="00081CA0" w:rsidP="00637775">
            <w:pPr>
              <w:pStyle w:val="af5"/>
              <w:rPr>
                <w:lang w:val="uk-UA"/>
              </w:rPr>
            </w:pPr>
          </w:p>
          <w:p w14:paraId="34BB0BA5" w14:textId="77777777" w:rsidR="00081CA0" w:rsidRDefault="00081CA0" w:rsidP="00637775">
            <w:pPr>
              <w:pStyle w:val="af5"/>
              <w:rPr>
                <w:lang w:val="uk-UA"/>
              </w:rPr>
            </w:pPr>
          </w:p>
          <w:p w14:paraId="06BA8645" w14:textId="77777777" w:rsidR="00081CA0" w:rsidRDefault="00081CA0" w:rsidP="00637775">
            <w:pPr>
              <w:pStyle w:val="af5"/>
              <w:rPr>
                <w:lang w:val="uk-UA"/>
              </w:rPr>
            </w:pPr>
          </w:p>
          <w:p w14:paraId="3CBDC9ED" w14:textId="77777777" w:rsidR="00081CA0" w:rsidRDefault="00081CA0" w:rsidP="00637775">
            <w:pPr>
              <w:pStyle w:val="af5"/>
              <w:rPr>
                <w:lang w:val="uk-UA"/>
              </w:rPr>
            </w:pPr>
          </w:p>
          <w:p w14:paraId="57F8602A" w14:textId="77777777" w:rsidR="00081CA0" w:rsidRDefault="00081CA0" w:rsidP="00637775">
            <w:pPr>
              <w:pStyle w:val="af5"/>
              <w:rPr>
                <w:lang w:val="uk-UA"/>
              </w:rPr>
            </w:pPr>
          </w:p>
          <w:p w14:paraId="6E8E07A4" w14:textId="77777777" w:rsidR="00081CA0" w:rsidRDefault="00081CA0" w:rsidP="00637775">
            <w:pPr>
              <w:pStyle w:val="af5"/>
              <w:rPr>
                <w:lang w:val="uk-UA"/>
              </w:rPr>
            </w:pPr>
          </w:p>
          <w:p w14:paraId="59C81D5B" w14:textId="77777777" w:rsidR="00081CA0" w:rsidRDefault="00081CA0" w:rsidP="00637775">
            <w:pPr>
              <w:pStyle w:val="af5"/>
              <w:rPr>
                <w:lang w:val="uk-UA"/>
              </w:rPr>
            </w:pPr>
          </w:p>
          <w:p w14:paraId="6D1B12C8" w14:textId="77777777" w:rsidR="00081CA0" w:rsidRPr="001D30F3" w:rsidRDefault="00081CA0" w:rsidP="00637775">
            <w:pPr>
              <w:pStyle w:val="af5"/>
              <w:rPr>
                <w:lang w:val="uk-UA"/>
              </w:rPr>
            </w:pPr>
          </w:p>
        </w:tc>
        <w:tc>
          <w:tcPr>
            <w:tcW w:w="1941" w:type="dxa"/>
            <w:vMerge w:val="restart"/>
          </w:tcPr>
          <w:p w14:paraId="42AC83FC" w14:textId="77777777" w:rsidR="00081CA0" w:rsidRPr="00922A44" w:rsidRDefault="00081CA0" w:rsidP="00637775">
            <w:pPr>
              <w:pStyle w:val="af5"/>
              <w:rPr>
                <w:bCs/>
                <w:lang w:val="ru-RU"/>
              </w:rPr>
            </w:pPr>
            <w:r w:rsidRPr="00922A44">
              <w:rPr>
                <w:bCs/>
                <w:lang w:val="ru-RU"/>
              </w:rPr>
              <w:lastRenderedPageBreak/>
              <w:t xml:space="preserve">фразовий наголос – 100% </w:t>
            </w:r>
          </w:p>
          <w:p w14:paraId="6F5021CD" w14:textId="77777777" w:rsidR="00081CA0" w:rsidRDefault="00081CA0" w:rsidP="00637775">
            <w:pPr>
              <w:pStyle w:val="af5"/>
              <w:rPr>
                <w:b/>
                <w:bCs/>
                <w:lang w:val="ru-RU"/>
              </w:rPr>
            </w:pPr>
            <w:r w:rsidRPr="00922A44">
              <w:rPr>
                <w:bCs/>
                <w:lang w:val="ru-RU"/>
              </w:rPr>
              <w:t>тембр – 100%</w:t>
            </w:r>
            <w:r>
              <w:rPr>
                <w:b/>
                <w:bCs/>
                <w:lang w:val="ru-RU"/>
              </w:rPr>
              <w:t xml:space="preserve"> </w:t>
            </w:r>
          </w:p>
          <w:p w14:paraId="702DABB5" w14:textId="77777777" w:rsidR="00081CA0" w:rsidRDefault="00081CA0" w:rsidP="00637775">
            <w:pPr>
              <w:pStyle w:val="af5"/>
              <w:rPr>
                <w:b/>
                <w:bCs/>
                <w:lang w:val="ru-RU"/>
              </w:rPr>
            </w:pPr>
          </w:p>
          <w:p w14:paraId="232130DF" w14:textId="77777777" w:rsidR="00081CA0" w:rsidRDefault="00081CA0" w:rsidP="00637775">
            <w:pPr>
              <w:pStyle w:val="af5"/>
              <w:rPr>
                <w:b/>
                <w:bCs/>
                <w:lang w:val="ru-RU"/>
              </w:rPr>
            </w:pPr>
          </w:p>
          <w:p w14:paraId="4B5CA710" w14:textId="77777777" w:rsidR="00081CA0" w:rsidRDefault="00081CA0" w:rsidP="00637775">
            <w:pPr>
              <w:pStyle w:val="af5"/>
              <w:rPr>
                <w:b/>
                <w:bCs/>
                <w:lang w:val="ru-RU"/>
              </w:rPr>
            </w:pPr>
          </w:p>
          <w:p w14:paraId="3C81F8AA" w14:textId="77777777" w:rsidR="00081CA0" w:rsidRDefault="00081CA0" w:rsidP="00637775">
            <w:pPr>
              <w:pStyle w:val="af5"/>
              <w:rPr>
                <w:b/>
                <w:bCs/>
                <w:lang w:val="ru-RU"/>
              </w:rPr>
            </w:pPr>
          </w:p>
          <w:p w14:paraId="612D6227" w14:textId="77777777" w:rsidR="00081CA0" w:rsidRDefault="00081CA0" w:rsidP="00637775">
            <w:pPr>
              <w:pStyle w:val="af5"/>
              <w:rPr>
                <w:b/>
                <w:bCs/>
                <w:lang w:val="ru-RU"/>
              </w:rPr>
            </w:pPr>
          </w:p>
          <w:p w14:paraId="251B6E8D" w14:textId="77777777" w:rsidR="00081CA0" w:rsidRDefault="00081CA0" w:rsidP="00637775">
            <w:pPr>
              <w:pStyle w:val="af5"/>
              <w:rPr>
                <w:b/>
                <w:bCs/>
                <w:lang w:val="ru-RU"/>
              </w:rPr>
            </w:pPr>
          </w:p>
          <w:p w14:paraId="286CDEC8" w14:textId="77777777" w:rsidR="00081CA0" w:rsidRDefault="00081CA0" w:rsidP="00637775">
            <w:pPr>
              <w:pStyle w:val="af5"/>
              <w:rPr>
                <w:b/>
                <w:bCs/>
                <w:lang w:val="ru-RU"/>
              </w:rPr>
            </w:pPr>
          </w:p>
          <w:p w14:paraId="73AB6409" w14:textId="77777777" w:rsidR="00081CA0" w:rsidRDefault="00081CA0" w:rsidP="00637775">
            <w:pPr>
              <w:pStyle w:val="af5"/>
              <w:rPr>
                <w:b/>
                <w:bCs/>
                <w:lang w:val="ru-RU"/>
              </w:rPr>
            </w:pPr>
          </w:p>
          <w:p w14:paraId="1129B51E" w14:textId="77777777" w:rsidR="00081CA0" w:rsidRDefault="00081CA0" w:rsidP="00637775">
            <w:pPr>
              <w:pStyle w:val="af5"/>
              <w:rPr>
                <w:b/>
                <w:bCs/>
                <w:lang w:val="ru-RU"/>
              </w:rPr>
            </w:pPr>
          </w:p>
          <w:p w14:paraId="0815FF84" w14:textId="77777777" w:rsidR="00081CA0" w:rsidRDefault="00081CA0" w:rsidP="00637775">
            <w:pPr>
              <w:pStyle w:val="af5"/>
              <w:rPr>
                <w:b/>
                <w:bCs/>
                <w:lang w:val="ru-RU"/>
              </w:rPr>
            </w:pPr>
          </w:p>
          <w:p w14:paraId="4EF82698" w14:textId="77777777" w:rsidR="00081CA0" w:rsidRDefault="00081CA0" w:rsidP="00637775">
            <w:pPr>
              <w:pStyle w:val="af5"/>
              <w:rPr>
                <w:b/>
                <w:bCs/>
                <w:lang w:val="ru-RU"/>
              </w:rPr>
            </w:pPr>
          </w:p>
          <w:p w14:paraId="20ED858A" w14:textId="77777777" w:rsidR="00081CA0" w:rsidRDefault="00081CA0" w:rsidP="00637775">
            <w:pPr>
              <w:pStyle w:val="af5"/>
              <w:rPr>
                <w:b/>
                <w:bCs/>
                <w:lang w:val="ru-RU"/>
              </w:rPr>
            </w:pPr>
          </w:p>
          <w:p w14:paraId="5328BD53" w14:textId="77777777" w:rsidR="00081CA0" w:rsidRDefault="00081CA0" w:rsidP="00637775">
            <w:pPr>
              <w:pStyle w:val="af5"/>
              <w:rPr>
                <w:b/>
                <w:bCs/>
                <w:lang w:val="ru-RU"/>
              </w:rPr>
            </w:pPr>
          </w:p>
          <w:p w14:paraId="5CF3E9D9" w14:textId="77777777" w:rsidR="00081CA0" w:rsidRDefault="00081CA0" w:rsidP="00637775">
            <w:pPr>
              <w:pStyle w:val="af5"/>
              <w:rPr>
                <w:b/>
                <w:bCs/>
                <w:lang w:val="ru-RU"/>
              </w:rPr>
            </w:pPr>
          </w:p>
          <w:p w14:paraId="145F1BBA" w14:textId="77777777" w:rsidR="00081CA0" w:rsidRDefault="00081CA0" w:rsidP="00637775">
            <w:pPr>
              <w:pStyle w:val="af5"/>
              <w:rPr>
                <w:b/>
                <w:bCs/>
                <w:lang w:val="ru-RU"/>
              </w:rPr>
            </w:pPr>
          </w:p>
          <w:p w14:paraId="1FB765A5" w14:textId="77777777" w:rsidR="00081CA0" w:rsidRDefault="00081CA0" w:rsidP="00637775">
            <w:pPr>
              <w:pStyle w:val="af5"/>
              <w:rPr>
                <w:b/>
                <w:bCs/>
                <w:lang w:val="ru-RU"/>
              </w:rPr>
            </w:pPr>
          </w:p>
          <w:p w14:paraId="59C331D3" w14:textId="77777777" w:rsidR="00081CA0" w:rsidRPr="00984081" w:rsidRDefault="00081CA0" w:rsidP="00637775">
            <w:pPr>
              <w:pStyle w:val="af5"/>
              <w:rPr>
                <w:bCs/>
                <w:lang w:val="ru-RU"/>
              </w:rPr>
            </w:pPr>
            <w:r w:rsidRPr="00984081">
              <w:rPr>
                <w:bCs/>
                <w:lang w:val="ru-RU"/>
              </w:rPr>
              <w:lastRenderedPageBreak/>
              <w:t xml:space="preserve">Мелодія </w:t>
            </w:r>
            <w:r>
              <w:rPr>
                <w:bCs/>
                <w:lang w:val="ru-RU"/>
              </w:rPr>
              <w:t>- 40</w:t>
            </w:r>
            <w:r>
              <w:rPr>
                <w:lang w:val="uk-UA"/>
              </w:rPr>
              <w:t xml:space="preserve">% </w:t>
            </w:r>
          </w:p>
          <w:p w14:paraId="305B3F0C" w14:textId="77777777" w:rsidR="00081CA0" w:rsidRPr="00984081" w:rsidRDefault="00081CA0" w:rsidP="00637775">
            <w:pPr>
              <w:pStyle w:val="af5"/>
              <w:rPr>
                <w:bCs/>
                <w:lang w:val="ru-RU"/>
              </w:rPr>
            </w:pPr>
            <w:r w:rsidRPr="00984081">
              <w:rPr>
                <w:bCs/>
                <w:lang w:val="ru-RU"/>
              </w:rPr>
              <w:t>Темб</w:t>
            </w:r>
            <w:r>
              <w:rPr>
                <w:bCs/>
                <w:lang w:val="ru-RU"/>
              </w:rPr>
              <w:t>р - 100</w:t>
            </w:r>
            <w:r>
              <w:rPr>
                <w:lang w:val="uk-UA"/>
              </w:rPr>
              <w:t xml:space="preserve">% </w:t>
            </w:r>
          </w:p>
          <w:p w14:paraId="378E8F91" w14:textId="77777777" w:rsidR="00081CA0" w:rsidRPr="00984081" w:rsidRDefault="00081CA0" w:rsidP="00637775">
            <w:pPr>
              <w:pStyle w:val="af5"/>
              <w:rPr>
                <w:bCs/>
                <w:lang w:val="ru-RU"/>
              </w:rPr>
            </w:pPr>
            <w:r w:rsidRPr="00984081">
              <w:rPr>
                <w:bCs/>
                <w:lang w:val="ru-RU"/>
              </w:rPr>
              <w:t xml:space="preserve">Гучність </w:t>
            </w:r>
            <w:r>
              <w:rPr>
                <w:bCs/>
                <w:lang w:val="ru-RU"/>
              </w:rPr>
              <w:t>- 100</w:t>
            </w:r>
            <w:r>
              <w:rPr>
                <w:lang w:val="uk-UA"/>
              </w:rPr>
              <w:t xml:space="preserve">% </w:t>
            </w:r>
          </w:p>
          <w:p w14:paraId="73269034" w14:textId="77777777" w:rsidR="00081CA0" w:rsidRPr="00984081" w:rsidRDefault="00081CA0" w:rsidP="00637775">
            <w:pPr>
              <w:pStyle w:val="af5"/>
              <w:rPr>
                <w:lang w:val="ru-RU"/>
              </w:rPr>
            </w:pPr>
            <w:r>
              <w:rPr>
                <w:bCs/>
                <w:lang w:val="ru-RU"/>
              </w:rPr>
              <w:t>Висотний рівень – 7</w:t>
            </w:r>
            <w:r w:rsidRPr="00984081">
              <w:rPr>
                <w:bCs/>
                <w:lang w:val="ru-RU"/>
              </w:rPr>
              <w:t>0%</w:t>
            </w:r>
            <w:r>
              <w:rPr>
                <w:b/>
                <w:bCs/>
                <w:lang w:val="ru-RU"/>
              </w:rPr>
              <w:t xml:space="preserve"> </w:t>
            </w:r>
          </w:p>
        </w:tc>
      </w:tr>
      <w:tr w:rsidR="00081CA0" w14:paraId="70714C48" w14:textId="77777777" w:rsidTr="00637775">
        <w:trPr>
          <w:trHeight w:val="8554"/>
        </w:trPr>
        <w:tc>
          <w:tcPr>
            <w:tcW w:w="1270" w:type="dxa"/>
            <w:tcBorders>
              <w:bottom w:val="single" w:sz="4" w:space="0" w:color="auto"/>
            </w:tcBorders>
          </w:tcPr>
          <w:p w14:paraId="588562FB" w14:textId="77777777" w:rsidR="00081CA0" w:rsidRPr="00F82045" w:rsidRDefault="00081CA0" w:rsidP="00637775">
            <w:pPr>
              <w:pStyle w:val="af2"/>
              <w:widowControl w:val="0"/>
              <w:ind w:left="0"/>
              <w:jc w:val="both"/>
              <w:rPr>
                <w:lang w:val="uk-UA"/>
              </w:rPr>
            </w:pPr>
            <w:r w:rsidRPr="00F82045">
              <w:rPr>
                <w:i/>
                <w:iCs/>
              </w:rPr>
              <w:lastRenderedPageBreak/>
              <w:t>My good Josephine. You know how I’ve loved you. It is you, to you alone, that I owe a few moments of happiness I have known in this world. My destiny is more powerful than my will. And my affections must yiel</w:t>
            </w:r>
            <w:r>
              <w:rPr>
                <w:i/>
                <w:iCs/>
              </w:rPr>
              <w:t xml:space="preserve">d to the interests of my people. </w:t>
            </w:r>
            <w:r>
              <w:rPr>
                <w:rFonts w:eastAsia="Calibri"/>
                <w:i/>
                <w:lang w:val="uk-UA"/>
              </w:rPr>
              <w:t>(Наполеон-коханець)</w:t>
            </w:r>
          </w:p>
        </w:tc>
        <w:tc>
          <w:tcPr>
            <w:tcW w:w="1271" w:type="dxa"/>
            <w:tcBorders>
              <w:bottom w:val="single" w:sz="4" w:space="0" w:color="auto"/>
            </w:tcBorders>
          </w:tcPr>
          <w:p w14:paraId="10331872" w14:textId="77777777" w:rsidR="00081CA0" w:rsidRDefault="00081CA0" w:rsidP="00637775">
            <w:pPr>
              <w:pStyle w:val="af2"/>
              <w:widowControl w:val="0"/>
              <w:ind w:left="0"/>
              <w:jc w:val="both"/>
              <w:rPr>
                <w:lang w:val="uk-UA"/>
              </w:rPr>
            </w:pPr>
            <w:r>
              <w:rPr>
                <w:lang w:val="uk-UA"/>
              </w:rPr>
              <w:t>Низький – 80%</w:t>
            </w:r>
          </w:p>
          <w:p w14:paraId="133D780D" w14:textId="77777777" w:rsidR="00081CA0" w:rsidRPr="00C74097" w:rsidRDefault="00081CA0" w:rsidP="00637775">
            <w:pPr>
              <w:pStyle w:val="af2"/>
              <w:widowControl w:val="0"/>
              <w:ind w:left="0"/>
              <w:jc w:val="both"/>
              <w:rPr>
                <w:lang w:val="uk-UA"/>
              </w:rPr>
            </w:pPr>
            <w:r>
              <w:rPr>
                <w:lang w:val="uk-UA"/>
              </w:rPr>
              <w:t>Дуже низький – 20%</w:t>
            </w:r>
          </w:p>
        </w:tc>
        <w:tc>
          <w:tcPr>
            <w:tcW w:w="1269" w:type="dxa"/>
            <w:gridSpan w:val="2"/>
            <w:tcBorders>
              <w:bottom w:val="single" w:sz="4" w:space="0" w:color="auto"/>
            </w:tcBorders>
          </w:tcPr>
          <w:p w14:paraId="38334BC3" w14:textId="77777777" w:rsidR="00081CA0" w:rsidRPr="00C74097" w:rsidRDefault="00081CA0" w:rsidP="00637775">
            <w:pPr>
              <w:pStyle w:val="af2"/>
              <w:widowControl w:val="0"/>
              <w:ind w:left="0"/>
              <w:jc w:val="both"/>
              <w:rPr>
                <w:lang w:val="uk-UA"/>
              </w:rPr>
            </w:pPr>
            <w:r>
              <w:rPr>
                <w:lang w:val="uk-UA"/>
              </w:rPr>
              <w:t xml:space="preserve">Повільний – 100% </w:t>
            </w:r>
          </w:p>
        </w:tc>
        <w:tc>
          <w:tcPr>
            <w:tcW w:w="1271" w:type="dxa"/>
            <w:gridSpan w:val="2"/>
            <w:tcBorders>
              <w:bottom w:val="single" w:sz="4" w:space="0" w:color="auto"/>
            </w:tcBorders>
          </w:tcPr>
          <w:p w14:paraId="22EE44CB" w14:textId="77777777" w:rsidR="00081CA0" w:rsidRDefault="00081CA0" w:rsidP="00637775">
            <w:pPr>
              <w:pStyle w:val="af2"/>
              <w:widowControl w:val="0"/>
              <w:ind w:left="0"/>
              <w:jc w:val="both"/>
              <w:rPr>
                <w:lang w:val="uk-UA"/>
              </w:rPr>
            </w:pPr>
            <w:r>
              <w:rPr>
                <w:lang w:val="uk-UA"/>
              </w:rPr>
              <w:t xml:space="preserve">Низька – 80% </w:t>
            </w:r>
          </w:p>
          <w:p w14:paraId="29D1E821" w14:textId="77777777" w:rsidR="00081CA0" w:rsidRPr="00C74097" w:rsidRDefault="00081CA0" w:rsidP="00637775">
            <w:pPr>
              <w:pStyle w:val="af2"/>
              <w:widowControl w:val="0"/>
              <w:ind w:left="0"/>
              <w:jc w:val="both"/>
              <w:rPr>
                <w:lang w:val="uk-UA"/>
              </w:rPr>
            </w:pPr>
            <w:r>
              <w:rPr>
                <w:lang w:val="uk-UA"/>
              </w:rPr>
              <w:t>Середня - 20%</w:t>
            </w:r>
          </w:p>
        </w:tc>
        <w:tc>
          <w:tcPr>
            <w:tcW w:w="2612" w:type="dxa"/>
            <w:gridSpan w:val="3"/>
            <w:vMerge/>
            <w:tcBorders>
              <w:bottom w:val="single" w:sz="4" w:space="0" w:color="auto"/>
            </w:tcBorders>
          </w:tcPr>
          <w:p w14:paraId="74C2FF4B" w14:textId="77777777" w:rsidR="00081CA0" w:rsidRPr="001D30F3" w:rsidRDefault="00081CA0" w:rsidP="00637775">
            <w:pPr>
              <w:pStyle w:val="af5"/>
            </w:pPr>
          </w:p>
        </w:tc>
        <w:tc>
          <w:tcPr>
            <w:tcW w:w="1941" w:type="dxa"/>
            <w:vMerge/>
            <w:tcBorders>
              <w:bottom w:val="single" w:sz="4" w:space="0" w:color="auto"/>
            </w:tcBorders>
          </w:tcPr>
          <w:p w14:paraId="77C8E11F" w14:textId="77777777" w:rsidR="00081CA0" w:rsidRPr="001D30F3" w:rsidRDefault="00081CA0" w:rsidP="00637775">
            <w:pPr>
              <w:pStyle w:val="af5"/>
            </w:pPr>
          </w:p>
        </w:tc>
      </w:tr>
      <w:tr w:rsidR="00081CA0" w14:paraId="46028862" w14:textId="77777777" w:rsidTr="00637775">
        <w:trPr>
          <w:trHeight w:val="550"/>
        </w:trPr>
        <w:tc>
          <w:tcPr>
            <w:tcW w:w="1270" w:type="dxa"/>
          </w:tcPr>
          <w:p w14:paraId="45886742" w14:textId="77777777" w:rsidR="00081CA0" w:rsidRPr="00FB4809" w:rsidRDefault="00081CA0" w:rsidP="00637775">
            <w:pPr>
              <w:pStyle w:val="ListParagraph1"/>
              <w:widowControl w:val="0"/>
              <w:spacing w:before="0" w:after="0" w:line="240" w:lineRule="auto"/>
              <w:jc w:val="both"/>
              <w:rPr>
                <w:lang w:val="uk-UA"/>
              </w:rPr>
            </w:pPr>
            <w:r w:rsidRPr="00FB4809">
              <w:rPr>
                <w:rFonts w:ascii="Times New Roman" w:eastAsia="Calibri" w:hAnsi="Times New Roman"/>
                <w:i/>
                <w:iCs/>
                <w:lang w:val="en-GB"/>
              </w:rPr>
              <w:t>Wait. Let them think they have the higher ground.</w:t>
            </w:r>
            <w:r>
              <w:rPr>
                <w:rFonts w:ascii="Times New Roman" w:eastAsia="Calibri" w:hAnsi="Times New Roman"/>
                <w:i/>
                <w:iCs/>
                <w:lang w:val="uk-UA"/>
              </w:rPr>
              <w:t xml:space="preserve"> (Наполеон - полководець)</w:t>
            </w:r>
          </w:p>
        </w:tc>
        <w:tc>
          <w:tcPr>
            <w:tcW w:w="1271" w:type="dxa"/>
          </w:tcPr>
          <w:p w14:paraId="1CEE279F" w14:textId="77777777" w:rsidR="00081CA0"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Високий - 70%</w:t>
            </w:r>
          </w:p>
          <w:p w14:paraId="7772ADAA" w14:textId="77777777" w:rsidR="00081CA0" w:rsidRPr="0095789D"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 xml:space="preserve">Дуже високий - 30%  </w:t>
            </w:r>
          </w:p>
        </w:tc>
        <w:tc>
          <w:tcPr>
            <w:tcW w:w="1269" w:type="dxa"/>
            <w:gridSpan w:val="2"/>
          </w:tcPr>
          <w:p w14:paraId="057D47BA" w14:textId="77777777" w:rsidR="00081CA0" w:rsidRPr="0095789D"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Середній - 100 %</w:t>
            </w:r>
          </w:p>
        </w:tc>
        <w:tc>
          <w:tcPr>
            <w:tcW w:w="1271" w:type="dxa"/>
            <w:gridSpan w:val="2"/>
          </w:tcPr>
          <w:p w14:paraId="32354C84" w14:textId="77777777" w:rsidR="00081CA0"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Середня – 30%</w:t>
            </w:r>
          </w:p>
          <w:p w14:paraId="41C5224B" w14:textId="77777777" w:rsidR="00081CA0"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Висока - 30%</w:t>
            </w:r>
          </w:p>
          <w:p w14:paraId="42C175E1" w14:textId="77777777" w:rsidR="00081CA0" w:rsidRPr="001D30F3" w:rsidRDefault="00081CA0" w:rsidP="00637775">
            <w:pPr>
              <w:pStyle w:val="ListParagraph1"/>
              <w:widowControl w:val="0"/>
              <w:spacing w:before="0" w:after="0" w:line="240" w:lineRule="auto"/>
              <w:jc w:val="both"/>
              <w:rPr>
                <w:rFonts w:ascii="Times New Roman" w:hAnsi="Times New Roman"/>
              </w:rPr>
            </w:pPr>
            <w:r>
              <w:rPr>
                <w:rFonts w:ascii="Times New Roman" w:hAnsi="Times New Roman"/>
                <w:lang w:val="uk-UA"/>
              </w:rPr>
              <w:t>Дуже висока - 40%</w:t>
            </w:r>
          </w:p>
        </w:tc>
        <w:tc>
          <w:tcPr>
            <w:tcW w:w="2612" w:type="dxa"/>
            <w:gridSpan w:val="3"/>
          </w:tcPr>
          <w:p w14:paraId="12D42264" w14:textId="77777777" w:rsidR="00081CA0" w:rsidRPr="003314D0" w:rsidRDefault="00081CA0" w:rsidP="00637775">
            <w:pPr>
              <w:pStyle w:val="af5"/>
              <w:rPr>
                <w:lang w:val="uk-UA"/>
              </w:rPr>
            </w:pPr>
            <w:r>
              <w:rPr>
                <w:lang w:val="uk-UA"/>
              </w:rPr>
              <w:t>Впевненість - 100%</w:t>
            </w:r>
          </w:p>
        </w:tc>
        <w:tc>
          <w:tcPr>
            <w:tcW w:w="1941" w:type="dxa"/>
          </w:tcPr>
          <w:p w14:paraId="6F380E26" w14:textId="77777777" w:rsidR="00081CA0" w:rsidRDefault="00081CA0" w:rsidP="00637775">
            <w:pPr>
              <w:pStyle w:val="af5"/>
              <w:rPr>
                <w:lang w:val="uk-UA"/>
              </w:rPr>
            </w:pPr>
            <w:r>
              <w:rPr>
                <w:lang w:val="uk-UA"/>
              </w:rPr>
              <w:t>Мелодія - 80%</w:t>
            </w:r>
          </w:p>
          <w:p w14:paraId="5483AE02" w14:textId="77777777" w:rsidR="00081CA0" w:rsidRDefault="00081CA0" w:rsidP="00637775">
            <w:pPr>
              <w:pStyle w:val="af5"/>
              <w:rPr>
                <w:lang w:val="uk-UA"/>
              </w:rPr>
            </w:pPr>
            <w:r>
              <w:rPr>
                <w:lang w:val="uk-UA"/>
              </w:rPr>
              <w:t>Висотний рівень - 70%</w:t>
            </w:r>
          </w:p>
          <w:p w14:paraId="5AB75346" w14:textId="77777777" w:rsidR="00081CA0" w:rsidRPr="003314D0" w:rsidRDefault="00081CA0" w:rsidP="00637775">
            <w:pPr>
              <w:pStyle w:val="af5"/>
              <w:rPr>
                <w:lang w:val="uk-UA"/>
              </w:rPr>
            </w:pPr>
            <w:r>
              <w:rPr>
                <w:lang w:val="uk-UA"/>
              </w:rPr>
              <w:t xml:space="preserve">Гучність - 80% </w:t>
            </w:r>
          </w:p>
        </w:tc>
      </w:tr>
      <w:tr w:rsidR="00081CA0" w14:paraId="32DEE6C4" w14:textId="77777777" w:rsidTr="00637775">
        <w:trPr>
          <w:trHeight w:val="3348"/>
        </w:trPr>
        <w:tc>
          <w:tcPr>
            <w:tcW w:w="1270" w:type="dxa"/>
          </w:tcPr>
          <w:p w14:paraId="6A36FD47" w14:textId="77777777" w:rsidR="00081CA0" w:rsidRDefault="00081CA0" w:rsidP="00637775">
            <w:pPr>
              <w:pStyle w:val="ListParagraph1"/>
              <w:widowControl w:val="0"/>
              <w:spacing w:after="0" w:line="240" w:lineRule="auto"/>
              <w:jc w:val="both"/>
            </w:pPr>
            <w:r w:rsidRPr="00E73F2D">
              <w:rPr>
                <w:rFonts w:ascii="Times New Roman" w:eastAsia="Calibri" w:hAnsi="Times New Roman"/>
                <w:i/>
                <w:iCs/>
              </w:rPr>
              <w:t xml:space="preserve">He’d rather burn his own city than negotiate with me. I didn’t think he had the courage. </w:t>
            </w:r>
          </w:p>
        </w:tc>
        <w:tc>
          <w:tcPr>
            <w:tcW w:w="1271" w:type="dxa"/>
          </w:tcPr>
          <w:p w14:paraId="5A9F794A" w14:textId="77777777" w:rsidR="00081CA0"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Середній - 60%</w:t>
            </w:r>
          </w:p>
          <w:p w14:paraId="32FCE653" w14:textId="77777777" w:rsidR="00081CA0" w:rsidRPr="00043384"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Низький - 40%</w:t>
            </w:r>
          </w:p>
        </w:tc>
        <w:tc>
          <w:tcPr>
            <w:tcW w:w="1269" w:type="dxa"/>
            <w:gridSpan w:val="2"/>
          </w:tcPr>
          <w:p w14:paraId="2B1CBAD9" w14:textId="77777777" w:rsidR="00081CA0"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Середній - 70%</w:t>
            </w:r>
          </w:p>
          <w:p w14:paraId="0838CF42" w14:textId="77777777" w:rsidR="00081CA0" w:rsidRPr="00043384"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Повільний - 30%</w:t>
            </w:r>
          </w:p>
        </w:tc>
        <w:tc>
          <w:tcPr>
            <w:tcW w:w="1271" w:type="dxa"/>
            <w:gridSpan w:val="2"/>
          </w:tcPr>
          <w:p w14:paraId="0673C1D7" w14:textId="77777777" w:rsidR="00081CA0"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Низька - 80%</w:t>
            </w:r>
          </w:p>
          <w:p w14:paraId="21E004B0" w14:textId="77777777" w:rsidR="00081CA0" w:rsidRPr="00043384" w:rsidRDefault="00081CA0" w:rsidP="00637775">
            <w:pPr>
              <w:pStyle w:val="ListParagraph1"/>
              <w:widowControl w:val="0"/>
              <w:spacing w:before="0" w:after="0" w:line="240" w:lineRule="auto"/>
              <w:jc w:val="both"/>
              <w:rPr>
                <w:rFonts w:ascii="Times New Roman" w:hAnsi="Times New Roman"/>
                <w:lang w:val="uk-UA"/>
              </w:rPr>
            </w:pPr>
            <w:r>
              <w:rPr>
                <w:rFonts w:ascii="Times New Roman" w:hAnsi="Times New Roman"/>
                <w:lang w:val="uk-UA"/>
              </w:rPr>
              <w:t>Середня - 20%</w:t>
            </w:r>
          </w:p>
        </w:tc>
        <w:tc>
          <w:tcPr>
            <w:tcW w:w="2612" w:type="dxa"/>
            <w:gridSpan w:val="3"/>
          </w:tcPr>
          <w:p w14:paraId="2A209487" w14:textId="77777777" w:rsidR="00081CA0" w:rsidRDefault="00081CA0" w:rsidP="00637775">
            <w:pPr>
              <w:pStyle w:val="af5"/>
              <w:rPr>
                <w:lang w:val="uk-UA"/>
              </w:rPr>
            </w:pPr>
            <w:r>
              <w:rPr>
                <w:lang w:val="uk-UA"/>
              </w:rPr>
              <w:t>Впевненість - 60%</w:t>
            </w:r>
          </w:p>
          <w:p w14:paraId="3EEEC88C" w14:textId="77777777" w:rsidR="00081CA0" w:rsidRPr="00043384" w:rsidRDefault="00081CA0" w:rsidP="00637775">
            <w:pPr>
              <w:pStyle w:val="af5"/>
              <w:rPr>
                <w:lang w:val="uk-UA"/>
              </w:rPr>
            </w:pPr>
            <w:r>
              <w:rPr>
                <w:lang w:val="uk-UA"/>
              </w:rPr>
              <w:t xml:space="preserve">Здивування - 40% </w:t>
            </w:r>
          </w:p>
        </w:tc>
        <w:tc>
          <w:tcPr>
            <w:tcW w:w="1941" w:type="dxa"/>
          </w:tcPr>
          <w:p w14:paraId="699083F7" w14:textId="77777777" w:rsidR="00081CA0" w:rsidRDefault="00081CA0" w:rsidP="00637775">
            <w:pPr>
              <w:pStyle w:val="af5"/>
              <w:rPr>
                <w:lang w:val="uk-UA"/>
              </w:rPr>
            </w:pPr>
            <w:r>
              <w:rPr>
                <w:lang w:val="uk-UA"/>
              </w:rPr>
              <w:t>Фразовий наголос - 70%</w:t>
            </w:r>
          </w:p>
          <w:p w14:paraId="68238427" w14:textId="77777777" w:rsidR="00081CA0" w:rsidRDefault="00081CA0" w:rsidP="00637775">
            <w:pPr>
              <w:pStyle w:val="af5"/>
              <w:rPr>
                <w:lang w:val="uk-UA"/>
              </w:rPr>
            </w:pPr>
            <w:r>
              <w:rPr>
                <w:lang w:val="uk-UA"/>
              </w:rPr>
              <w:t>Тембр - 80%</w:t>
            </w:r>
          </w:p>
          <w:p w14:paraId="3591BBD0" w14:textId="77777777" w:rsidR="00081CA0" w:rsidRPr="00043384" w:rsidRDefault="00081CA0" w:rsidP="00637775">
            <w:pPr>
              <w:pStyle w:val="af5"/>
              <w:rPr>
                <w:lang w:val="uk-UA"/>
              </w:rPr>
            </w:pPr>
            <w:r>
              <w:rPr>
                <w:lang w:val="uk-UA"/>
              </w:rPr>
              <w:t>Гучність - 70%</w:t>
            </w:r>
          </w:p>
        </w:tc>
      </w:tr>
      <w:tr w:rsidR="00081CA0" w14:paraId="2C895233" w14:textId="77777777" w:rsidTr="00637775">
        <w:trPr>
          <w:trHeight w:val="2764"/>
        </w:trPr>
        <w:tc>
          <w:tcPr>
            <w:tcW w:w="1270" w:type="dxa"/>
          </w:tcPr>
          <w:p w14:paraId="2C47BCA1" w14:textId="77777777" w:rsidR="00081CA0" w:rsidRPr="00E73F2D" w:rsidRDefault="00081CA0" w:rsidP="00637775">
            <w:pPr>
              <w:pStyle w:val="ListParagraph1"/>
              <w:widowControl w:val="0"/>
              <w:spacing w:after="0" w:line="240" w:lineRule="auto"/>
              <w:jc w:val="both"/>
              <w:rPr>
                <w:rFonts w:ascii="Times New Roman" w:eastAsia="Calibri" w:hAnsi="Times New Roman"/>
                <w:i/>
                <w:iCs/>
              </w:rPr>
            </w:pPr>
            <w:r w:rsidRPr="00E73F2D">
              <w:rPr>
                <w:rFonts w:ascii="Times New Roman" w:eastAsia="Calibri" w:hAnsi="Times New Roman"/>
                <w:i/>
                <w:iCs/>
              </w:rPr>
              <w:lastRenderedPageBreak/>
              <w:t>Well, we’ll go to saint Petersburg and have him burn that too.</w:t>
            </w:r>
          </w:p>
          <w:p w14:paraId="571C34A5" w14:textId="77777777" w:rsidR="00081CA0" w:rsidRPr="00E73F2D" w:rsidRDefault="00081CA0" w:rsidP="00637775">
            <w:pPr>
              <w:pStyle w:val="ListParagraph1"/>
              <w:widowControl w:val="0"/>
              <w:spacing w:before="0" w:after="0" w:line="240" w:lineRule="auto"/>
              <w:jc w:val="both"/>
              <w:rPr>
                <w:rFonts w:ascii="Times New Roman" w:eastAsia="Calibri" w:hAnsi="Times New Roman"/>
                <w:i/>
                <w:iCs/>
              </w:rPr>
            </w:pPr>
            <w:r>
              <w:rPr>
                <w:rFonts w:ascii="Times New Roman" w:eastAsia="Calibri" w:hAnsi="Times New Roman"/>
                <w:i/>
                <w:iCs/>
                <w:lang w:val="uk-UA"/>
              </w:rPr>
              <w:t>(Наполеон - полководець)</w:t>
            </w:r>
          </w:p>
        </w:tc>
        <w:tc>
          <w:tcPr>
            <w:tcW w:w="1271" w:type="dxa"/>
          </w:tcPr>
          <w:p w14:paraId="701C74B5" w14:textId="77777777" w:rsidR="00081CA0" w:rsidRDefault="00081CA0" w:rsidP="00637775">
            <w:pPr>
              <w:pStyle w:val="ListParagraph1"/>
              <w:widowControl w:val="0"/>
              <w:spacing w:before="0" w:after="0" w:line="240" w:lineRule="auto"/>
              <w:jc w:val="both"/>
              <w:rPr>
                <w:rFonts w:ascii="Times New Roman" w:hAnsi="Times New Roman"/>
                <w:lang w:val="uk-UA"/>
              </w:rPr>
            </w:pPr>
          </w:p>
        </w:tc>
        <w:tc>
          <w:tcPr>
            <w:tcW w:w="1269" w:type="dxa"/>
            <w:gridSpan w:val="2"/>
          </w:tcPr>
          <w:p w14:paraId="0EB62AA2" w14:textId="77777777" w:rsidR="00081CA0" w:rsidRDefault="00081CA0" w:rsidP="00637775">
            <w:pPr>
              <w:pStyle w:val="ListParagraph1"/>
              <w:widowControl w:val="0"/>
              <w:spacing w:before="0" w:after="0" w:line="240" w:lineRule="auto"/>
              <w:jc w:val="both"/>
              <w:rPr>
                <w:rFonts w:ascii="Times New Roman" w:hAnsi="Times New Roman"/>
                <w:lang w:val="uk-UA"/>
              </w:rPr>
            </w:pPr>
          </w:p>
        </w:tc>
        <w:tc>
          <w:tcPr>
            <w:tcW w:w="1271" w:type="dxa"/>
            <w:gridSpan w:val="2"/>
          </w:tcPr>
          <w:p w14:paraId="7D8E4B76" w14:textId="77777777" w:rsidR="00081CA0" w:rsidRDefault="00081CA0" w:rsidP="00637775">
            <w:pPr>
              <w:pStyle w:val="ListParagraph1"/>
              <w:widowControl w:val="0"/>
              <w:spacing w:before="0" w:after="0" w:line="240" w:lineRule="auto"/>
              <w:jc w:val="both"/>
              <w:rPr>
                <w:rFonts w:ascii="Times New Roman" w:hAnsi="Times New Roman"/>
                <w:lang w:val="uk-UA"/>
              </w:rPr>
            </w:pPr>
          </w:p>
        </w:tc>
        <w:tc>
          <w:tcPr>
            <w:tcW w:w="2612" w:type="dxa"/>
            <w:gridSpan w:val="3"/>
          </w:tcPr>
          <w:p w14:paraId="56F1DA10" w14:textId="77777777" w:rsidR="00081CA0" w:rsidRDefault="00081CA0" w:rsidP="00637775">
            <w:pPr>
              <w:pStyle w:val="af5"/>
              <w:rPr>
                <w:lang w:val="uk-UA"/>
              </w:rPr>
            </w:pPr>
          </w:p>
        </w:tc>
        <w:tc>
          <w:tcPr>
            <w:tcW w:w="1941" w:type="dxa"/>
          </w:tcPr>
          <w:p w14:paraId="17477CBE" w14:textId="77777777" w:rsidR="00081CA0" w:rsidRDefault="00081CA0" w:rsidP="00637775">
            <w:pPr>
              <w:pStyle w:val="af5"/>
              <w:rPr>
                <w:lang w:val="uk-UA"/>
              </w:rPr>
            </w:pPr>
          </w:p>
        </w:tc>
      </w:tr>
      <w:tr w:rsidR="00081CA0" w14:paraId="40D73D23" w14:textId="77777777" w:rsidTr="00637775">
        <w:trPr>
          <w:trHeight w:val="550"/>
        </w:trPr>
        <w:tc>
          <w:tcPr>
            <w:tcW w:w="1270" w:type="dxa"/>
          </w:tcPr>
          <w:p w14:paraId="2B234BD1" w14:textId="77777777" w:rsidR="00081CA0" w:rsidRPr="00E73F2D" w:rsidRDefault="00081CA0" w:rsidP="00637775">
            <w:pPr>
              <w:widowControl w:val="0"/>
              <w:jc w:val="both"/>
              <w:rPr>
                <w:lang w:val="uk-UA"/>
              </w:rPr>
            </w:pPr>
            <w:r>
              <w:rPr>
                <w:i/>
                <w:iCs/>
              </w:rPr>
              <w:t xml:space="preserve">I love </w:t>
            </w:r>
            <w:r w:rsidRPr="00E73F2D">
              <w:rPr>
                <w:i/>
                <w:iCs/>
              </w:rPr>
              <w:t>France too much. All I’ve desired was its glory. I would never bring her misfortune. They want me to abdicate. Fine, I’ll abdicate.</w:t>
            </w:r>
            <w:r>
              <w:rPr>
                <w:i/>
                <w:iCs/>
                <w:lang w:val="uk-UA"/>
              </w:rPr>
              <w:t xml:space="preserve"> </w:t>
            </w:r>
            <w:r>
              <w:rPr>
                <w:rFonts w:eastAsia="Calibri"/>
                <w:i/>
                <w:iCs/>
                <w:lang w:val="uk-UA"/>
              </w:rPr>
              <w:t>(Наполеон - полководець)</w:t>
            </w:r>
          </w:p>
        </w:tc>
        <w:tc>
          <w:tcPr>
            <w:tcW w:w="1271" w:type="dxa"/>
          </w:tcPr>
          <w:p w14:paraId="042049E0" w14:textId="77777777" w:rsidR="00081CA0" w:rsidRDefault="00081CA0" w:rsidP="00637775">
            <w:pPr>
              <w:widowControl w:val="0"/>
              <w:spacing w:line="360" w:lineRule="auto"/>
              <w:jc w:val="both"/>
              <w:rPr>
                <w:lang w:val="uk-UA"/>
              </w:rPr>
            </w:pPr>
            <w:r>
              <w:rPr>
                <w:lang w:val="uk-UA"/>
              </w:rPr>
              <w:t>Низький - 80%</w:t>
            </w:r>
          </w:p>
          <w:p w14:paraId="65BECBA6" w14:textId="77777777" w:rsidR="00081CA0" w:rsidRPr="00590C44" w:rsidRDefault="00081CA0" w:rsidP="00637775">
            <w:pPr>
              <w:widowControl w:val="0"/>
              <w:spacing w:line="360" w:lineRule="auto"/>
              <w:jc w:val="both"/>
              <w:rPr>
                <w:lang w:val="uk-UA"/>
              </w:rPr>
            </w:pPr>
            <w:r>
              <w:rPr>
                <w:lang w:val="uk-UA"/>
              </w:rPr>
              <w:t>Дуже низький - 20%</w:t>
            </w:r>
          </w:p>
        </w:tc>
        <w:tc>
          <w:tcPr>
            <w:tcW w:w="1269" w:type="dxa"/>
            <w:gridSpan w:val="2"/>
          </w:tcPr>
          <w:p w14:paraId="63977EC3" w14:textId="77777777" w:rsidR="00081CA0" w:rsidRPr="00590C44" w:rsidRDefault="00081CA0" w:rsidP="00637775">
            <w:pPr>
              <w:widowControl w:val="0"/>
              <w:jc w:val="both"/>
              <w:rPr>
                <w:lang w:val="uk-UA"/>
              </w:rPr>
            </w:pPr>
            <w:r>
              <w:rPr>
                <w:lang w:val="uk-UA"/>
              </w:rPr>
              <w:t xml:space="preserve">Повільний – 100% </w:t>
            </w:r>
          </w:p>
        </w:tc>
        <w:tc>
          <w:tcPr>
            <w:tcW w:w="1271" w:type="dxa"/>
            <w:gridSpan w:val="2"/>
          </w:tcPr>
          <w:p w14:paraId="45E6E86A" w14:textId="77777777" w:rsidR="00081CA0" w:rsidRPr="00590C44" w:rsidRDefault="00081CA0" w:rsidP="00637775">
            <w:pPr>
              <w:widowControl w:val="0"/>
              <w:jc w:val="both"/>
              <w:rPr>
                <w:lang w:val="uk-UA"/>
              </w:rPr>
            </w:pPr>
            <w:r>
              <w:rPr>
                <w:lang w:val="uk-UA"/>
              </w:rPr>
              <w:t xml:space="preserve">Низька – 100% </w:t>
            </w:r>
          </w:p>
        </w:tc>
        <w:tc>
          <w:tcPr>
            <w:tcW w:w="2612" w:type="dxa"/>
            <w:gridSpan w:val="3"/>
          </w:tcPr>
          <w:p w14:paraId="466F01B9" w14:textId="77777777" w:rsidR="00081CA0" w:rsidRDefault="00081CA0" w:rsidP="00637775">
            <w:pPr>
              <w:pStyle w:val="af5"/>
              <w:rPr>
                <w:lang w:val="uk-UA"/>
              </w:rPr>
            </w:pPr>
            <w:r>
              <w:rPr>
                <w:lang w:val="uk-UA"/>
              </w:rPr>
              <w:t>Розчарування – 100%</w:t>
            </w:r>
          </w:p>
          <w:p w14:paraId="2BA20088" w14:textId="77777777" w:rsidR="00081CA0" w:rsidRPr="00590C44" w:rsidRDefault="00081CA0" w:rsidP="00637775">
            <w:pPr>
              <w:pStyle w:val="af5"/>
              <w:rPr>
                <w:lang w:val="uk-UA"/>
              </w:rPr>
            </w:pPr>
            <w:r>
              <w:rPr>
                <w:lang w:val="uk-UA"/>
              </w:rPr>
              <w:t xml:space="preserve">Біль – 50% </w:t>
            </w:r>
          </w:p>
        </w:tc>
        <w:tc>
          <w:tcPr>
            <w:tcW w:w="1941" w:type="dxa"/>
          </w:tcPr>
          <w:p w14:paraId="00FB3195" w14:textId="77777777" w:rsidR="00081CA0" w:rsidRDefault="00081CA0" w:rsidP="00637775">
            <w:pPr>
              <w:pStyle w:val="af5"/>
              <w:rPr>
                <w:lang w:val="uk-UA"/>
              </w:rPr>
            </w:pPr>
            <w:r>
              <w:rPr>
                <w:lang w:val="uk-UA"/>
              </w:rPr>
              <w:t>Тембр – 100%</w:t>
            </w:r>
          </w:p>
          <w:p w14:paraId="3FA9E23E" w14:textId="77777777" w:rsidR="00081CA0" w:rsidRDefault="00081CA0" w:rsidP="00637775">
            <w:pPr>
              <w:pStyle w:val="af5"/>
              <w:rPr>
                <w:lang w:val="uk-UA"/>
              </w:rPr>
            </w:pPr>
            <w:r>
              <w:rPr>
                <w:lang w:val="uk-UA"/>
              </w:rPr>
              <w:t xml:space="preserve">Висотний рівень – 80% </w:t>
            </w:r>
          </w:p>
          <w:p w14:paraId="73593871" w14:textId="77777777" w:rsidR="00081CA0" w:rsidRPr="00B347D7" w:rsidRDefault="00081CA0" w:rsidP="00637775">
            <w:pPr>
              <w:pStyle w:val="af5"/>
              <w:rPr>
                <w:lang w:val="uk-UA"/>
              </w:rPr>
            </w:pPr>
            <w:r>
              <w:rPr>
                <w:lang w:val="uk-UA"/>
              </w:rPr>
              <w:t xml:space="preserve">Гучність – 70% </w:t>
            </w:r>
          </w:p>
        </w:tc>
      </w:tr>
      <w:tr w:rsidR="00081CA0" w14:paraId="79890849" w14:textId="77777777" w:rsidTr="00637775">
        <w:trPr>
          <w:trHeight w:val="550"/>
        </w:trPr>
        <w:tc>
          <w:tcPr>
            <w:tcW w:w="1270" w:type="dxa"/>
          </w:tcPr>
          <w:p w14:paraId="1C514BBF" w14:textId="77777777" w:rsidR="00081CA0" w:rsidRDefault="00081CA0" w:rsidP="00637775">
            <w:pPr>
              <w:pStyle w:val="af2"/>
              <w:widowControl w:val="0"/>
              <w:ind w:left="0"/>
              <w:jc w:val="both"/>
            </w:pPr>
            <w:r w:rsidRPr="00F14BC8">
              <w:rPr>
                <w:i/>
                <w:iCs/>
              </w:rPr>
              <w:t xml:space="preserve">And what appears to be the imminent invasion of France herself. And yet, you accuse </w:t>
            </w:r>
            <w:r w:rsidRPr="00F14BC8">
              <w:rPr>
                <w:b/>
                <w:i/>
                <w:iCs/>
              </w:rPr>
              <w:t>me</w:t>
            </w:r>
            <w:r w:rsidRPr="00F14BC8">
              <w:rPr>
                <w:i/>
                <w:iCs/>
              </w:rPr>
              <w:t xml:space="preserve"> of desertion. Added to which the discovery that my wife is a slut. </w:t>
            </w:r>
            <w:r>
              <w:rPr>
                <w:i/>
                <w:iCs/>
                <w:lang w:val="uk-UA"/>
              </w:rPr>
              <w:t>(Наполеон-політичний діяч )</w:t>
            </w:r>
          </w:p>
        </w:tc>
        <w:tc>
          <w:tcPr>
            <w:tcW w:w="1271" w:type="dxa"/>
          </w:tcPr>
          <w:p w14:paraId="75D3A4AB" w14:textId="77777777" w:rsidR="00081CA0" w:rsidRDefault="00081CA0" w:rsidP="00637775">
            <w:pPr>
              <w:pStyle w:val="af2"/>
              <w:widowControl w:val="0"/>
              <w:ind w:left="0"/>
              <w:jc w:val="both"/>
              <w:rPr>
                <w:lang w:val="uk-UA"/>
              </w:rPr>
            </w:pPr>
            <w:r>
              <w:rPr>
                <w:lang w:val="uk-UA"/>
              </w:rPr>
              <w:t>Низький - 60%</w:t>
            </w:r>
          </w:p>
          <w:p w14:paraId="53611C7F" w14:textId="77777777" w:rsidR="00081CA0" w:rsidRPr="00CA717D" w:rsidRDefault="00081CA0" w:rsidP="00637775">
            <w:pPr>
              <w:pStyle w:val="af2"/>
              <w:widowControl w:val="0"/>
              <w:ind w:left="0"/>
              <w:jc w:val="both"/>
              <w:rPr>
                <w:lang w:val="uk-UA"/>
              </w:rPr>
            </w:pPr>
            <w:r>
              <w:rPr>
                <w:lang w:val="uk-UA"/>
              </w:rPr>
              <w:t>Середній - 40%</w:t>
            </w:r>
          </w:p>
        </w:tc>
        <w:tc>
          <w:tcPr>
            <w:tcW w:w="1269" w:type="dxa"/>
            <w:gridSpan w:val="2"/>
          </w:tcPr>
          <w:p w14:paraId="4F8F0F06" w14:textId="77777777" w:rsidR="00081CA0" w:rsidRDefault="00081CA0" w:rsidP="00637775">
            <w:pPr>
              <w:pStyle w:val="af2"/>
              <w:widowControl w:val="0"/>
              <w:ind w:left="0"/>
              <w:jc w:val="both"/>
              <w:rPr>
                <w:lang w:val="uk-UA"/>
              </w:rPr>
            </w:pPr>
            <w:r>
              <w:rPr>
                <w:lang w:val="uk-UA"/>
              </w:rPr>
              <w:t>Повільний - 70%</w:t>
            </w:r>
          </w:p>
          <w:p w14:paraId="3E403FAF" w14:textId="77777777" w:rsidR="00081CA0" w:rsidRPr="00E261B7" w:rsidRDefault="00081CA0" w:rsidP="00637775">
            <w:pPr>
              <w:pStyle w:val="af2"/>
              <w:widowControl w:val="0"/>
              <w:ind w:left="0"/>
              <w:jc w:val="both"/>
              <w:rPr>
                <w:lang w:val="uk-UA"/>
              </w:rPr>
            </w:pPr>
            <w:r>
              <w:rPr>
                <w:lang w:val="uk-UA"/>
              </w:rPr>
              <w:t>Середній - 30%</w:t>
            </w:r>
          </w:p>
        </w:tc>
        <w:tc>
          <w:tcPr>
            <w:tcW w:w="1271" w:type="dxa"/>
            <w:gridSpan w:val="2"/>
          </w:tcPr>
          <w:p w14:paraId="41D7E2A2" w14:textId="77777777" w:rsidR="00081CA0" w:rsidRDefault="00081CA0" w:rsidP="00637775">
            <w:pPr>
              <w:pStyle w:val="af2"/>
              <w:widowControl w:val="0"/>
              <w:ind w:left="0"/>
              <w:jc w:val="both"/>
              <w:rPr>
                <w:lang w:val="uk-UA"/>
              </w:rPr>
            </w:pPr>
            <w:r>
              <w:rPr>
                <w:lang w:val="uk-UA"/>
              </w:rPr>
              <w:t>Низька – 80%</w:t>
            </w:r>
          </w:p>
          <w:p w14:paraId="121E3453" w14:textId="77777777" w:rsidR="00081CA0" w:rsidRPr="00E261B7" w:rsidRDefault="00081CA0" w:rsidP="00637775">
            <w:pPr>
              <w:pStyle w:val="af2"/>
              <w:widowControl w:val="0"/>
              <w:ind w:left="0"/>
              <w:jc w:val="both"/>
              <w:rPr>
                <w:lang w:val="uk-UA"/>
              </w:rPr>
            </w:pPr>
            <w:r>
              <w:rPr>
                <w:lang w:val="uk-UA"/>
              </w:rPr>
              <w:t>Середня - 20%</w:t>
            </w:r>
          </w:p>
        </w:tc>
        <w:tc>
          <w:tcPr>
            <w:tcW w:w="2612" w:type="dxa"/>
            <w:gridSpan w:val="3"/>
          </w:tcPr>
          <w:p w14:paraId="2BCA14F8" w14:textId="77777777" w:rsidR="00081CA0" w:rsidRDefault="00081CA0" w:rsidP="00637775">
            <w:pPr>
              <w:pStyle w:val="af5"/>
              <w:rPr>
                <w:lang w:val="uk-UA"/>
              </w:rPr>
            </w:pPr>
            <w:r>
              <w:rPr>
                <w:lang w:val="uk-UA"/>
              </w:rPr>
              <w:t>Образа - 80%</w:t>
            </w:r>
          </w:p>
          <w:p w14:paraId="02932625" w14:textId="77777777" w:rsidR="00081CA0" w:rsidRDefault="00081CA0" w:rsidP="00637775">
            <w:pPr>
              <w:pStyle w:val="af5"/>
              <w:rPr>
                <w:lang w:val="uk-UA"/>
              </w:rPr>
            </w:pPr>
            <w:r>
              <w:rPr>
                <w:lang w:val="uk-UA"/>
              </w:rPr>
              <w:t xml:space="preserve">Впевненість - 60% </w:t>
            </w:r>
          </w:p>
          <w:p w14:paraId="622B07D2" w14:textId="77777777" w:rsidR="00081CA0" w:rsidRDefault="00081CA0" w:rsidP="00637775">
            <w:pPr>
              <w:pStyle w:val="af5"/>
              <w:rPr>
                <w:lang w:val="uk-UA"/>
              </w:rPr>
            </w:pPr>
          </w:p>
          <w:p w14:paraId="27D7EDD7" w14:textId="77777777" w:rsidR="00081CA0" w:rsidRDefault="00081CA0" w:rsidP="00637775">
            <w:pPr>
              <w:pStyle w:val="af5"/>
              <w:rPr>
                <w:lang w:val="uk-UA"/>
              </w:rPr>
            </w:pPr>
          </w:p>
          <w:p w14:paraId="21CC26D3" w14:textId="77777777" w:rsidR="00081CA0" w:rsidRDefault="00081CA0" w:rsidP="00637775">
            <w:pPr>
              <w:pStyle w:val="af5"/>
              <w:rPr>
                <w:lang w:val="uk-UA"/>
              </w:rPr>
            </w:pPr>
          </w:p>
          <w:p w14:paraId="2FFA3EB3" w14:textId="77777777" w:rsidR="00081CA0" w:rsidRDefault="00081CA0" w:rsidP="00637775">
            <w:pPr>
              <w:pStyle w:val="af5"/>
              <w:rPr>
                <w:lang w:val="uk-UA"/>
              </w:rPr>
            </w:pPr>
          </w:p>
          <w:p w14:paraId="2E442EE6" w14:textId="77777777" w:rsidR="00081CA0" w:rsidRDefault="00081CA0" w:rsidP="00637775">
            <w:pPr>
              <w:pStyle w:val="af5"/>
              <w:rPr>
                <w:lang w:val="uk-UA"/>
              </w:rPr>
            </w:pPr>
          </w:p>
          <w:p w14:paraId="08C7E72E" w14:textId="77777777" w:rsidR="00081CA0" w:rsidRDefault="00081CA0" w:rsidP="00637775">
            <w:pPr>
              <w:pStyle w:val="af5"/>
              <w:rPr>
                <w:lang w:val="uk-UA"/>
              </w:rPr>
            </w:pPr>
          </w:p>
          <w:p w14:paraId="77FC76F8" w14:textId="77777777" w:rsidR="00081CA0" w:rsidRDefault="00081CA0" w:rsidP="00637775">
            <w:pPr>
              <w:pStyle w:val="af5"/>
              <w:rPr>
                <w:lang w:val="uk-UA"/>
              </w:rPr>
            </w:pPr>
          </w:p>
          <w:p w14:paraId="2B6D0F31" w14:textId="77777777" w:rsidR="00081CA0" w:rsidRDefault="00081CA0" w:rsidP="00637775">
            <w:pPr>
              <w:pStyle w:val="af5"/>
              <w:rPr>
                <w:lang w:val="uk-UA"/>
              </w:rPr>
            </w:pPr>
          </w:p>
          <w:p w14:paraId="11EC9176" w14:textId="77777777" w:rsidR="00081CA0" w:rsidRDefault="00081CA0" w:rsidP="00637775">
            <w:pPr>
              <w:pStyle w:val="af5"/>
              <w:rPr>
                <w:lang w:val="uk-UA"/>
              </w:rPr>
            </w:pPr>
          </w:p>
          <w:p w14:paraId="3B951A5C" w14:textId="77777777" w:rsidR="00081CA0" w:rsidRDefault="00081CA0" w:rsidP="00637775">
            <w:pPr>
              <w:pStyle w:val="af5"/>
              <w:rPr>
                <w:lang w:val="uk-UA"/>
              </w:rPr>
            </w:pPr>
          </w:p>
          <w:p w14:paraId="622101A1" w14:textId="77777777" w:rsidR="00081CA0" w:rsidRDefault="00081CA0" w:rsidP="00637775">
            <w:pPr>
              <w:pStyle w:val="af5"/>
              <w:rPr>
                <w:lang w:val="uk-UA"/>
              </w:rPr>
            </w:pPr>
          </w:p>
          <w:p w14:paraId="27485EE6" w14:textId="77777777" w:rsidR="00081CA0" w:rsidRDefault="00081CA0" w:rsidP="00637775">
            <w:pPr>
              <w:pStyle w:val="af5"/>
              <w:rPr>
                <w:lang w:val="uk-UA"/>
              </w:rPr>
            </w:pPr>
          </w:p>
          <w:p w14:paraId="1E6D5621" w14:textId="77777777" w:rsidR="00081CA0" w:rsidRDefault="00081CA0" w:rsidP="00637775">
            <w:pPr>
              <w:pStyle w:val="af5"/>
              <w:rPr>
                <w:lang w:val="uk-UA"/>
              </w:rPr>
            </w:pPr>
          </w:p>
          <w:p w14:paraId="638DE8C8" w14:textId="77777777" w:rsidR="00081CA0" w:rsidRDefault="00081CA0" w:rsidP="00637775">
            <w:pPr>
              <w:pStyle w:val="af5"/>
              <w:rPr>
                <w:lang w:val="uk-UA"/>
              </w:rPr>
            </w:pPr>
          </w:p>
          <w:p w14:paraId="562834B8" w14:textId="77777777" w:rsidR="00081CA0" w:rsidRDefault="00081CA0" w:rsidP="00637775">
            <w:pPr>
              <w:pStyle w:val="af5"/>
              <w:rPr>
                <w:lang w:val="uk-UA"/>
              </w:rPr>
            </w:pPr>
          </w:p>
          <w:p w14:paraId="5F7B5E8B" w14:textId="77777777" w:rsidR="00081CA0" w:rsidRDefault="00081CA0" w:rsidP="00637775">
            <w:pPr>
              <w:pStyle w:val="af5"/>
              <w:rPr>
                <w:lang w:val="uk-UA"/>
              </w:rPr>
            </w:pPr>
          </w:p>
          <w:p w14:paraId="1AE6E353" w14:textId="77777777" w:rsidR="00081CA0" w:rsidRDefault="00081CA0" w:rsidP="00637775">
            <w:pPr>
              <w:pStyle w:val="af5"/>
              <w:rPr>
                <w:lang w:val="uk-UA"/>
              </w:rPr>
            </w:pPr>
          </w:p>
          <w:p w14:paraId="26AB9F0D" w14:textId="77777777" w:rsidR="00081CA0" w:rsidRDefault="00081CA0" w:rsidP="00637775">
            <w:pPr>
              <w:pStyle w:val="af5"/>
              <w:rPr>
                <w:lang w:val="uk-UA"/>
              </w:rPr>
            </w:pPr>
          </w:p>
          <w:p w14:paraId="21017C88" w14:textId="77777777" w:rsidR="00081CA0" w:rsidRPr="00E261B7" w:rsidRDefault="00081CA0" w:rsidP="00637775">
            <w:pPr>
              <w:pStyle w:val="af5"/>
              <w:rPr>
                <w:lang w:val="uk-UA"/>
              </w:rPr>
            </w:pPr>
          </w:p>
        </w:tc>
        <w:tc>
          <w:tcPr>
            <w:tcW w:w="1941" w:type="dxa"/>
          </w:tcPr>
          <w:p w14:paraId="511339D5" w14:textId="77777777" w:rsidR="00081CA0" w:rsidRDefault="00081CA0" w:rsidP="00637775">
            <w:pPr>
              <w:pStyle w:val="af5"/>
              <w:rPr>
                <w:lang w:val="uk-UA"/>
              </w:rPr>
            </w:pPr>
            <w:r>
              <w:rPr>
                <w:lang w:val="uk-UA"/>
              </w:rPr>
              <w:t>Мелодія - 60%</w:t>
            </w:r>
          </w:p>
          <w:p w14:paraId="699E84B5" w14:textId="77777777" w:rsidR="00081CA0" w:rsidRDefault="00081CA0" w:rsidP="00637775">
            <w:pPr>
              <w:pStyle w:val="af5"/>
              <w:rPr>
                <w:lang w:val="uk-UA"/>
              </w:rPr>
            </w:pPr>
            <w:r>
              <w:rPr>
                <w:lang w:val="uk-UA"/>
              </w:rPr>
              <w:t>Темп - 40%</w:t>
            </w:r>
          </w:p>
          <w:p w14:paraId="0155F5EA" w14:textId="77777777" w:rsidR="00081CA0" w:rsidRDefault="00081CA0" w:rsidP="00637775">
            <w:pPr>
              <w:pStyle w:val="af5"/>
              <w:rPr>
                <w:lang w:val="uk-UA"/>
              </w:rPr>
            </w:pPr>
            <w:r>
              <w:rPr>
                <w:lang w:val="uk-UA"/>
              </w:rPr>
              <w:t>Тембр - 50%</w:t>
            </w:r>
          </w:p>
          <w:p w14:paraId="59C7C389" w14:textId="77777777" w:rsidR="00081CA0" w:rsidRDefault="00081CA0" w:rsidP="00637775">
            <w:pPr>
              <w:pStyle w:val="af5"/>
              <w:rPr>
                <w:lang w:val="uk-UA"/>
              </w:rPr>
            </w:pPr>
            <w:r>
              <w:rPr>
                <w:lang w:val="uk-UA"/>
              </w:rPr>
              <w:t xml:space="preserve">Висотний рівень - 40% </w:t>
            </w:r>
          </w:p>
          <w:p w14:paraId="5FA53B15" w14:textId="77777777" w:rsidR="00081CA0" w:rsidRDefault="00081CA0" w:rsidP="00637775">
            <w:pPr>
              <w:pStyle w:val="af5"/>
              <w:rPr>
                <w:lang w:val="uk-UA"/>
              </w:rPr>
            </w:pPr>
          </w:p>
          <w:p w14:paraId="60D8718A" w14:textId="77777777" w:rsidR="00081CA0" w:rsidRDefault="00081CA0" w:rsidP="00637775">
            <w:pPr>
              <w:pStyle w:val="af5"/>
              <w:rPr>
                <w:lang w:val="uk-UA"/>
              </w:rPr>
            </w:pPr>
          </w:p>
          <w:p w14:paraId="6A889DF6" w14:textId="77777777" w:rsidR="00081CA0" w:rsidRDefault="00081CA0" w:rsidP="00637775">
            <w:pPr>
              <w:pStyle w:val="af5"/>
              <w:rPr>
                <w:lang w:val="uk-UA"/>
              </w:rPr>
            </w:pPr>
          </w:p>
          <w:p w14:paraId="1620D69D" w14:textId="77777777" w:rsidR="00081CA0" w:rsidRDefault="00081CA0" w:rsidP="00637775">
            <w:pPr>
              <w:pStyle w:val="af5"/>
              <w:rPr>
                <w:lang w:val="uk-UA"/>
              </w:rPr>
            </w:pPr>
          </w:p>
          <w:p w14:paraId="04D5FC43" w14:textId="77777777" w:rsidR="00081CA0" w:rsidRDefault="00081CA0" w:rsidP="00637775">
            <w:pPr>
              <w:pStyle w:val="af5"/>
              <w:rPr>
                <w:lang w:val="uk-UA"/>
              </w:rPr>
            </w:pPr>
          </w:p>
          <w:p w14:paraId="203B44CC" w14:textId="77777777" w:rsidR="00081CA0" w:rsidRDefault="00081CA0" w:rsidP="00637775">
            <w:pPr>
              <w:pStyle w:val="af5"/>
              <w:rPr>
                <w:lang w:val="uk-UA"/>
              </w:rPr>
            </w:pPr>
          </w:p>
          <w:p w14:paraId="1CCB1144" w14:textId="77777777" w:rsidR="00081CA0" w:rsidRDefault="00081CA0" w:rsidP="00637775">
            <w:pPr>
              <w:pStyle w:val="af5"/>
              <w:rPr>
                <w:lang w:val="uk-UA"/>
              </w:rPr>
            </w:pPr>
          </w:p>
          <w:p w14:paraId="3562184C" w14:textId="77777777" w:rsidR="00081CA0" w:rsidRDefault="00081CA0" w:rsidP="00637775">
            <w:pPr>
              <w:pStyle w:val="af5"/>
              <w:rPr>
                <w:lang w:val="uk-UA"/>
              </w:rPr>
            </w:pPr>
          </w:p>
          <w:p w14:paraId="0F4AF71A" w14:textId="77777777" w:rsidR="00081CA0" w:rsidRDefault="00081CA0" w:rsidP="00637775">
            <w:pPr>
              <w:pStyle w:val="af5"/>
              <w:rPr>
                <w:lang w:val="uk-UA"/>
              </w:rPr>
            </w:pPr>
          </w:p>
          <w:p w14:paraId="49F64B9B" w14:textId="77777777" w:rsidR="00081CA0" w:rsidRDefault="00081CA0" w:rsidP="00637775">
            <w:pPr>
              <w:pStyle w:val="af5"/>
              <w:rPr>
                <w:lang w:val="uk-UA"/>
              </w:rPr>
            </w:pPr>
          </w:p>
          <w:p w14:paraId="08BF44C4" w14:textId="77777777" w:rsidR="00081CA0" w:rsidRDefault="00081CA0" w:rsidP="00637775">
            <w:pPr>
              <w:pStyle w:val="af5"/>
              <w:rPr>
                <w:lang w:val="uk-UA"/>
              </w:rPr>
            </w:pPr>
          </w:p>
          <w:p w14:paraId="2CBDC34F" w14:textId="77777777" w:rsidR="00081CA0" w:rsidRDefault="00081CA0" w:rsidP="00637775">
            <w:pPr>
              <w:pStyle w:val="af5"/>
              <w:rPr>
                <w:lang w:val="uk-UA"/>
              </w:rPr>
            </w:pPr>
          </w:p>
          <w:p w14:paraId="06FA78B5" w14:textId="77777777" w:rsidR="00081CA0" w:rsidRDefault="00081CA0" w:rsidP="00637775">
            <w:pPr>
              <w:pStyle w:val="af5"/>
              <w:rPr>
                <w:lang w:val="uk-UA"/>
              </w:rPr>
            </w:pPr>
          </w:p>
          <w:p w14:paraId="51F56469" w14:textId="77777777" w:rsidR="00081CA0" w:rsidRDefault="00081CA0" w:rsidP="00637775">
            <w:pPr>
              <w:pStyle w:val="af5"/>
              <w:rPr>
                <w:lang w:val="uk-UA"/>
              </w:rPr>
            </w:pPr>
          </w:p>
          <w:p w14:paraId="4E19F3E0" w14:textId="77777777" w:rsidR="00081CA0" w:rsidRDefault="00081CA0" w:rsidP="00637775">
            <w:pPr>
              <w:pStyle w:val="af5"/>
              <w:rPr>
                <w:lang w:val="uk-UA"/>
              </w:rPr>
            </w:pPr>
          </w:p>
          <w:p w14:paraId="54ADA926" w14:textId="77777777" w:rsidR="00081CA0" w:rsidRDefault="00081CA0" w:rsidP="00637775">
            <w:pPr>
              <w:pStyle w:val="af5"/>
              <w:rPr>
                <w:lang w:val="uk-UA"/>
              </w:rPr>
            </w:pPr>
          </w:p>
          <w:p w14:paraId="253EE94D" w14:textId="77777777" w:rsidR="00081CA0" w:rsidRPr="00091FF6" w:rsidRDefault="00081CA0" w:rsidP="00637775">
            <w:pPr>
              <w:pStyle w:val="af5"/>
              <w:rPr>
                <w:lang w:val="uk-UA"/>
              </w:rPr>
            </w:pPr>
          </w:p>
        </w:tc>
      </w:tr>
      <w:tr w:rsidR="00081CA0" w14:paraId="640613BF" w14:textId="77777777" w:rsidTr="00637775">
        <w:trPr>
          <w:trHeight w:val="550"/>
        </w:trPr>
        <w:tc>
          <w:tcPr>
            <w:tcW w:w="1270" w:type="dxa"/>
          </w:tcPr>
          <w:p w14:paraId="190FC624" w14:textId="77777777" w:rsidR="00081CA0" w:rsidRPr="00F14BC8" w:rsidRDefault="00081CA0" w:rsidP="00637775">
            <w:pPr>
              <w:pStyle w:val="af5"/>
              <w:rPr>
                <w:i/>
                <w:iCs/>
              </w:rPr>
            </w:pPr>
            <w:r w:rsidRPr="00F14BC8">
              <w:rPr>
                <w:i/>
                <w:iCs/>
              </w:rPr>
              <w:t xml:space="preserve">Take this as a warning to your king. I will keep you guessing and </w:t>
            </w:r>
            <w:r w:rsidRPr="00F14BC8">
              <w:rPr>
                <w:i/>
                <w:iCs/>
              </w:rPr>
              <w:lastRenderedPageBreak/>
              <w:t>scared. You will watch your borders and your back, and your manners are bound, sooner or later, to be French. I will offer no more letters of peace and I will take the lack of a swift reply as an act of disrespect. You think you’re so great because you have boats!</w:t>
            </w:r>
          </w:p>
          <w:p w14:paraId="0D312308" w14:textId="77777777" w:rsidR="00081CA0" w:rsidRDefault="00081CA0" w:rsidP="00637775">
            <w:pPr>
              <w:pStyle w:val="af5"/>
              <w:rPr>
                <w:i/>
                <w:iCs/>
              </w:rPr>
            </w:pPr>
            <w:r>
              <w:rPr>
                <w:i/>
                <w:iCs/>
                <w:lang w:val="uk-UA"/>
              </w:rPr>
              <w:t>(Наполеон-політичний діяч )</w:t>
            </w:r>
          </w:p>
        </w:tc>
        <w:tc>
          <w:tcPr>
            <w:tcW w:w="1271" w:type="dxa"/>
          </w:tcPr>
          <w:p w14:paraId="3119961D" w14:textId="77777777" w:rsidR="00081CA0" w:rsidRDefault="00081CA0" w:rsidP="00637775">
            <w:pPr>
              <w:pStyle w:val="af5"/>
              <w:rPr>
                <w:lang w:val="uk-UA"/>
              </w:rPr>
            </w:pPr>
            <w:r>
              <w:rPr>
                <w:iCs/>
                <w:lang w:val="uk-UA"/>
              </w:rPr>
              <w:lastRenderedPageBreak/>
              <w:t>Середній - 60</w:t>
            </w:r>
            <w:r>
              <w:rPr>
                <w:lang w:val="uk-UA"/>
              </w:rPr>
              <w:t xml:space="preserve">% </w:t>
            </w:r>
          </w:p>
          <w:p w14:paraId="3DA0B6D2" w14:textId="77777777" w:rsidR="00081CA0" w:rsidRPr="00155370" w:rsidRDefault="00081CA0" w:rsidP="00637775">
            <w:pPr>
              <w:pStyle w:val="af5"/>
              <w:rPr>
                <w:iCs/>
                <w:lang w:val="uk-UA"/>
              </w:rPr>
            </w:pPr>
            <w:r>
              <w:rPr>
                <w:lang w:val="uk-UA"/>
              </w:rPr>
              <w:t xml:space="preserve">Високий - 40% </w:t>
            </w:r>
            <w:r>
              <w:rPr>
                <w:iCs/>
                <w:lang w:val="uk-UA"/>
              </w:rPr>
              <w:t xml:space="preserve"> </w:t>
            </w:r>
          </w:p>
        </w:tc>
        <w:tc>
          <w:tcPr>
            <w:tcW w:w="1269" w:type="dxa"/>
            <w:gridSpan w:val="2"/>
          </w:tcPr>
          <w:p w14:paraId="5992596C" w14:textId="77777777" w:rsidR="00081CA0" w:rsidRDefault="00081CA0" w:rsidP="00637775">
            <w:pPr>
              <w:pStyle w:val="af5"/>
              <w:rPr>
                <w:lang w:val="uk-UA"/>
              </w:rPr>
            </w:pPr>
            <w:r>
              <w:rPr>
                <w:iCs/>
                <w:lang w:val="uk-UA"/>
              </w:rPr>
              <w:t>Швидкий - 90</w:t>
            </w:r>
            <w:r>
              <w:rPr>
                <w:lang w:val="uk-UA"/>
              </w:rPr>
              <w:t>%</w:t>
            </w:r>
          </w:p>
          <w:p w14:paraId="5E7D7AD8" w14:textId="77777777" w:rsidR="00081CA0" w:rsidRPr="00155370" w:rsidRDefault="00081CA0" w:rsidP="00637775">
            <w:pPr>
              <w:pStyle w:val="af5"/>
              <w:rPr>
                <w:iCs/>
                <w:lang w:val="uk-UA"/>
              </w:rPr>
            </w:pPr>
            <w:r>
              <w:rPr>
                <w:lang w:val="uk-UA"/>
              </w:rPr>
              <w:t>Середній - 10%</w:t>
            </w:r>
          </w:p>
        </w:tc>
        <w:tc>
          <w:tcPr>
            <w:tcW w:w="1271" w:type="dxa"/>
            <w:gridSpan w:val="2"/>
          </w:tcPr>
          <w:p w14:paraId="0EDE9EEB" w14:textId="77777777" w:rsidR="00081CA0" w:rsidRDefault="00081CA0" w:rsidP="00637775">
            <w:pPr>
              <w:pStyle w:val="af5"/>
              <w:rPr>
                <w:lang w:val="uk-UA"/>
              </w:rPr>
            </w:pPr>
            <w:r>
              <w:rPr>
                <w:iCs/>
                <w:lang w:val="uk-UA"/>
              </w:rPr>
              <w:t>Дуже висока - 70</w:t>
            </w:r>
            <w:r>
              <w:rPr>
                <w:lang w:val="uk-UA"/>
              </w:rPr>
              <w:t>%</w:t>
            </w:r>
          </w:p>
          <w:p w14:paraId="0D8346CF" w14:textId="77777777" w:rsidR="00081CA0" w:rsidRPr="00155370" w:rsidRDefault="00081CA0" w:rsidP="00637775">
            <w:pPr>
              <w:pStyle w:val="af5"/>
              <w:rPr>
                <w:iCs/>
                <w:lang w:val="uk-UA"/>
              </w:rPr>
            </w:pPr>
            <w:r>
              <w:rPr>
                <w:lang w:val="uk-UA"/>
              </w:rPr>
              <w:t>Висока - 30%</w:t>
            </w:r>
          </w:p>
        </w:tc>
        <w:tc>
          <w:tcPr>
            <w:tcW w:w="2612" w:type="dxa"/>
            <w:gridSpan w:val="3"/>
          </w:tcPr>
          <w:p w14:paraId="004037D6" w14:textId="77777777" w:rsidR="008602B9" w:rsidRDefault="008602B9" w:rsidP="008602B9">
            <w:pPr>
              <w:pStyle w:val="af5"/>
              <w:rPr>
                <w:lang w:val="uk-UA"/>
              </w:rPr>
            </w:pPr>
            <w:r>
              <w:rPr>
                <w:lang w:val="uk-UA"/>
              </w:rPr>
              <w:t>Гнів - 80%</w:t>
            </w:r>
          </w:p>
          <w:p w14:paraId="3AAACEE8" w14:textId="77777777" w:rsidR="00081CA0" w:rsidRPr="001D30F3" w:rsidRDefault="008602B9" w:rsidP="008602B9">
            <w:pPr>
              <w:pStyle w:val="af5"/>
            </w:pPr>
            <w:r>
              <w:rPr>
                <w:lang w:val="uk-UA"/>
              </w:rPr>
              <w:t>Залякування - 20%</w:t>
            </w:r>
          </w:p>
        </w:tc>
        <w:tc>
          <w:tcPr>
            <w:tcW w:w="1941" w:type="dxa"/>
          </w:tcPr>
          <w:p w14:paraId="45D05CAB" w14:textId="77777777" w:rsidR="008602B9" w:rsidRDefault="008602B9" w:rsidP="008602B9">
            <w:pPr>
              <w:pStyle w:val="af5"/>
              <w:rPr>
                <w:lang w:val="uk-UA"/>
              </w:rPr>
            </w:pPr>
            <w:r>
              <w:rPr>
                <w:lang w:val="uk-UA"/>
              </w:rPr>
              <w:t>Гучність - 80%</w:t>
            </w:r>
          </w:p>
          <w:p w14:paraId="657FF1CC" w14:textId="77777777" w:rsidR="008602B9" w:rsidRDefault="008602B9" w:rsidP="008602B9">
            <w:pPr>
              <w:pStyle w:val="af5"/>
              <w:rPr>
                <w:lang w:val="uk-UA"/>
              </w:rPr>
            </w:pPr>
            <w:r>
              <w:rPr>
                <w:lang w:val="uk-UA"/>
              </w:rPr>
              <w:t>Фразовий наголос - 40%</w:t>
            </w:r>
          </w:p>
          <w:p w14:paraId="786C0B9A" w14:textId="77777777" w:rsidR="00081CA0" w:rsidRPr="001D30F3" w:rsidRDefault="008602B9" w:rsidP="008602B9">
            <w:pPr>
              <w:pStyle w:val="af5"/>
            </w:pPr>
            <w:r>
              <w:rPr>
                <w:lang w:val="uk-UA"/>
              </w:rPr>
              <w:t>Темп - 60%</w:t>
            </w:r>
          </w:p>
        </w:tc>
      </w:tr>
      <w:tr w:rsidR="00081CA0" w14:paraId="058A9198" w14:textId="77777777" w:rsidTr="00637775">
        <w:trPr>
          <w:trHeight w:val="550"/>
        </w:trPr>
        <w:tc>
          <w:tcPr>
            <w:tcW w:w="1270" w:type="dxa"/>
          </w:tcPr>
          <w:p w14:paraId="58306984" w14:textId="77777777" w:rsidR="00081CA0" w:rsidRPr="00F14BC8" w:rsidRDefault="00081CA0" w:rsidP="00637775">
            <w:pPr>
              <w:pStyle w:val="af5"/>
              <w:rPr>
                <w:i/>
                <w:iCs/>
              </w:rPr>
            </w:pPr>
            <w:r w:rsidRPr="00F14BC8">
              <w:rPr>
                <w:i/>
                <w:iCs/>
              </w:rPr>
              <w:t xml:space="preserve">I found the crown of France in the gutter. I picked it up with the tip of my sword and cleaned it and place it atop of my own head. </w:t>
            </w:r>
          </w:p>
          <w:p w14:paraId="544CD2B4" w14:textId="77777777" w:rsidR="00081CA0" w:rsidRPr="00F14BC8" w:rsidRDefault="00081CA0" w:rsidP="00637775">
            <w:pPr>
              <w:pStyle w:val="af5"/>
              <w:rPr>
                <w:i/>
                <w:iCs/>
              </w:rPr>
            </w:pPr>
            <w:r>
              <w:rPr>
                <w:i/>
                <w:iCs/>
                <w:lang w:val="uk-UA"/>
              </w:rPr>
              <w:t>(Наполеон-політичний діяч )</w:t>
            </w:r>
          </w:p>
        </w:tc>
        <w:tc>
          <w:tcPr>
            <w:tcW w:w="1271" w:type="dxa"/>
          </w:tcPr>
          <w:p w14:paraId="223C36DB" w14:textId="77777777" w:rsidR="00081CA0" w:rsidRDefault="00081CA0" w:rsidP="00637775">
            <w:pPr>
              <w:pStyle w:val="af5"/>
              <w:rPr>
                <w:lang w:val="uk-UA"/>
              </w:rPr>
            </w:pPr>
            <w:r>
              <w:rPr>
                <w:iCs/>
                <w:lang w:val="uk-UA"/>
              </w:rPr>
              <w:t>Високий - 60</w:t>
            </w:r>
            <w:r>
              <w:rPr>
                <w:lang w:val="uk-UA"/>
              </w:rPr>
              <w:t>%</w:t>
            </w:r>
          </w:p>
          <w:p w14:paraId="7B1145DF" w14:textId="77777777" w:rsidR="00081CA0" w:rsidRPr="00FD1C43" w:rsidRDefault="00081CA0" w:rsidP="00637775">
            <w:pPr>
              <w:pStyle w:val="af5"/>
              <w:rPr>
                <w:iCs/>
                <w:lang w:val="uk-UA"/>
              </w:rPr>
            </w:pPr>
            <w:r>
              <w:rPr>
                <w:lang w:val="uk-UA"/>
              </w:rPr>
              <w:t>Середній - 40%</w:t>
            </w:r>
          </w:p>
        </w:tc>
        <w:tc>
          <w:tcPr>
            <w:tcW w:w="1269" w:type="dxa"/>
            <w:gridSpan w:val="2"/>
          </w:tcPr>
          <w:p w14:paraId="60B285CE" w14:textId="77777777" w:rsidR="00081CA0" w:rsidRDefault="00081CA0" w:rsidP="00637775">
            <w:pPr>
              <w:pStyle w:val="af5"/>
              <w:rPr>
                <w:lang w:val="uk-UA"/>
              </w:rPr>
            </w:pPr>
            <w:r>
              <w:rPr>
                <w:iCs/>
                <w:lang w:val="uk-UA"/>
              </w:rPr>
              <w:t>Повільний - 80</w:t>
            </w:r>
            <w:r>
              <w:rPr>
                <w:lang w:val="uk-UA"/>
              </w:rPr>
              <w:t>%</w:t>
            </w:r>
          </w:p>
          <w:p w14:paraId="3BC40B2D" w14:textId="77777777" w:rsidR="00081CA0" w:rsidRPr="00FD1C43" w:rsidRDefault="00081CA0" w:rsidP="00637775">
            <w:pPr>
              <w:pStyle w:val="af5"/>
              <w:rPr>
                <w:iCs/>
                <w:lang w:val="uk-UA"/>
              </w:rPr>
            </w:pPr>
            <w:r>
              <w:rPr>
                <w:lang w:val="uk-UA"/>
              </w:rPr>
              <w:t>Середній - 20%</w:t>
            </w:r>
          </w:p>
        </w:tc>
        <w:tc>
          <w:tcPr>
            <w:tcW w:w="1271" w:type="dxa"/>
            <w:gridSpan w:val="2"/>
          </w:tcPr>
          <w:p w14:paraId="6AED80EE" w14:textId="77777777" w:rsidR="00081CA0" w:rsidRDefault="00081CA0" w:rsidP="00637775">
            <w:pPr>
              <w:pStyle w:val="af5"/>
              <w:rPr>
                <w:lang w:val="uk-UA"/>
              </w:rPr>
            </w:pPr>
            <w:r>
              <w:rPr>
                <w:iCs/>
                <w:lang w:val="uk-UA"/>
              </w:rPr>
              <w:t>Низька - 90</w:t>
            </w:r>
            <w:r>
              <w:rPr>
                <w:lang w:val="uk-UA"/>
              </w:rPr>
              <w:t>%</w:t>
            </w:r>
          </w:p>
          <w:p w14:paraId="34782485" w14:textId="77777777" w:rsidR="00081CA0" w:rsidRPr="00FD1C43" w:rsidRDefault="00081CA0" w:rsidP="00637775">
            <w:pPr>
              <w:pStyle w:val="af5"/>
              <w:rPr>
                <w:iCs/>
                <w:lang w:val="uk-UA"/>
              </w:rPr>
            </w:pPr>
            <w:r>
              <w:rPr>
                <w:lang w:val="uk-UA"/>
              </w:rPr>
              <w:t>Середня - 10%</w:t>
            </w:r>
          </w:p>
        </w:tc>
        <w:tc>
          <w:tcPr>
            <w:tcW w:w="2612" w:type="dxa"/>
            <w:gridSpan w:val="3"/>
          </w:tcPr>
          <w:p w14:paraId="001DD81D" w14:textId="77777777" w:rsidR="00081CA0" w:rsidRPr="00FD1C43" w:rsidRDefault="00081CA0" w:rsidP="00637775">
            <w:pPr>
              <w:pStyle w:val="af5"/>
              <w:rPr>
                <w:lang w:val="uk-UA"/>
              </w:rPr>
            </w:pPr>
            <w:r>
              <w:rPr>
                <w:lang w:val="uk-UA"/>
              </w:rPr>
              <w:t>Впевненість - 100%</w:t>
            </w:r>
          </w:p>
        </w:tc>
        <w:tc>
          <w:tcPr>
            <w:tcW w:w="1941" w:type="dxa"/>
          </w:tcPr>
          <w:p w14:paraId="13F88331" w14:textId="77777777" w:rsidR="00081CA0" w:rsidRDefault="00081CA0" w:rsidP="00637775">
            <w:pPr>
              <w:pStyle w:val="af5"/>
              <w:rPr>
                <w:lang w:val="uk-UA"/>
              </w:rPr>
            </w:pPr>
            <w:r>
              <w:rPr>
                <w:lang w:val="uk-UA"/>
              </w:rPr>
              <w:t>Мелодія - 40%</w:t>
            </w:r>
          </w:p>
          <w:p w14:paraId="3FCD9A30" w14:textId="77777777" w:rsidR="00081CA0" w:rsidRDefault="00081CA0" w:rsidP="00637775">
            <w:pPr>
              <w:pStyle w:val="af5"/>
              <w:rPr>
                <w:lang w:val="uk-UA"/>
              </w:rPr>
            </w:pPr>
            <w:r>
              <w:rPr>
                <w:lang w:val="uk-UA"/>
              </w:rPr>
              <w:t>Фразовий наголос - 60%</w:t>
            </w:r>
          </w:p>
          <w:p w14:paraId="4DA0EBCD" w14:textId="77777777" w:rsidR="00081CA0" w:rsidRDefault="00081CA0" w:rsidP="00637775">
            <w:pPr>
              <w:pStyle w:val="af5"/>
              <w:rPr>
                <w:lang w:val="uk-UA"/>
              </w:rPr>
            </w:pPr>
            <w:r>
              <w:rPr>
                <w:lang w:val="uk-UA"/>
              </w:rPr>
              <w:t>Висотний рівень - 30%</w:t>
            </w:r>
          </w:p>
          <w:p w14:paraId="3182E4A6" w14:textId="77777777" w:rsidR="00081CA0" w:rsidRPr="00FD1C43" w:rsidRDefault="00081CA0" w:rsidP="00637775">
            <w:pPr>
              <w:pStyle w:val="af5"/>
              <w:rPr>
                <w:lang w:val="uk-UA"/>
              </w:rPr>
            </w:pPr>
            <w:r>
              <w:rPr>
                <w:lang w:val="uk-UA"/>
              </w:rPr>
              <w:t>Гучність - 50%</w:t>
            </w:r>
          </w:p>
        </w:tc>
      </w:tr>
      <w:tr w:rsidR="00081CA0" w14:paraId="5F63F794" w14:textId="77777777" w:rsidTr="00637775">
        <w:tc>
          <w:tcPr>
            <w:tcW w:w="1270" w:type="dxa"/>
          </w:tcPr>
          <w:p w14:paraId="30002D2A" w14:textId="77777777" w:rsidR="00081CA0" w:rsidRPr="00BC4572" w:rsidRDefault="00081CA0" w:rsidP="00637775">
            <w:pPr>
              <w:rPr>
                <w:i/>
                <w:lang w:val="uk-UA"/>
              </w:rPr>
            </w:pPr>
            <w:r w:rsidRPr="00BC4572">
              <w:rPr>
                <w:i/>
              </w:rPr>
              <w:t xml:space="preserve">Can one person remember what the first answer was. You guys </w:t>
            </w:r>
            <w:r w:rsidRPr="00BC4572">
              <w:rPr>
                <w:i/>
              </w:rPr>
              <w:lastRenderedPageBreak/>
              <w:t>listen to him?</w:t>
            </w:r>
          </w:p>
          <w:p w14:paraId="11D17FE6" w14:textId="77777777" w:rsidR="00081CA0" w:rsidRPr="00BC4572" w:rsidRDefault="00081CA0" w:rsidP="00637775">
            <w:pPr>
              <w:rPr>
                <w:i/>
                <w:lang w:val="uk-UA"/>
              </w:rPr>
            </w:pPr>
            <w:r w:rsidRPr="00BC4572">
              <w:rPr>
                <w:i/>
                <w:lang w:val="uk-UA"/>
              </w:rPr>
              <w:t>(комфотне інтерв’ю)</w:t>
            </w:r>
          </w:p>
        </w:tc>
        <w:tc>
          <w:tcPr>
            <w:tcW w:w="1277" w:type="dxa"/>
            <w:gridSpan w:val="2"/>
          </w:tcPr>
          <w:p w14:paraId="2D2453A7" w14:textId="77777777" w:rsidR="00081CA0" w:rsidRDefault="00081CA0" w:rsidP="00637775">
            <w:pPr>
              <w:rPr>
                <w:lang w:val="uk-UA"/>
              </w:rPr>
            </w:pPr>
            <w:r>
              <w:rPr>
                <w:lang w:val="uk-UA"/>
              </w:rPr>
              <w:lastRenderedPageBreak/>
              <w:t>Середній – 60%</w:t>
            </w:r>
          </w:p>
          <w:p w14:paraId="65A9F0E0" w14:textId="77777777" w:rsidR="00081CA0" w:rsidRPr="00846345" w:rsidRDefault="00081CA0" w:rsidP="00637775">
            <w:pPr>
              <w:rPr>
                <w:lang w:val="uk-UA"/>
              </w:rPr>
            </w:pPr>
            <w:r>
              <w:rPr>
                <w:lang w:val="uk-UA"/>
              </w:rPr>
              <w:t>Високий - 40%</w:t>
            </w:r>
          </w:p>
        </w:tc>
        <w:tc>
          <w:tcPr>
            <w:tcW w:w="1276" w:type="dxa"/>
            <w:gridSpan w:val="2"/>
          </w:tcPr>
          <w:p w14:paraId="438ABEF4" w14:textId="77777777" w:rsidR="00081CA0" w:rsidRDefault="00081CA0" w:rsidP="00637775">
            <w:pPr>
              <w:rPr>
                <w:lang w:val="uk-UA"/>
              </w:rPr>
            </w:pPr>
            <w:r>
              <w:rPr>
                <w:lang w:val="uk-UA"/>
              </w:rPr>
              <w:t>Середній - 60%</w:t>
            </w:r>
          </w:p>
          <w:p w14:paraId="3CCC80F7" w14:textId="77777777" w:rsidR="00081CA0" w:rsidRPr="009A1390" w:rsidRDefault="00081CA0" w:rsidP="00637775">
            <w:pPr>
              <w:rPr>
                <w:lang w:val="uk-UA"/>
              </w:rPr>
            </w:pPr>
            <w:r>
              <w:rPr>
                <w:lang w:val="uk-UA"/>
              </w:rPr>
              <w:t>Швидкий - 40%</w:t>
            </w:r>
          </w:p>
        </w:tc>
        <w:tc>
          <w:tcPr>
            <w:tcW w:w="1275" w:type="dxa"/>
            <w:gridSpan w:val="2"/>
          </w:tcPr>
          <w:p w14:paraId="0C7C53E8" w14:textId="77777777" w:rsidR="00081CA0" w:rsidRDefault="00081CA0" w:rsidP="00637775">
            <w:pPr>
              <w:rPr>
                <w:lang w:val="uk-UA"/>
              </w:rPr>
            </w:pPr>
            <w:r>
              <w:rPr>
                <w:lang w:val="uk-UA"/>
              </w:rPr>
              <w:t>Середня - 80%</w:t>
            </w:r>
          </w:p>
          <w:p w14:paraId="18ABAC66" w14:textId="77777777" w:rsidR="00081CA0" w:rsidRPr="009A1390" w:rsidRDefault="00081CA0" w:rsidP="00637775">
            <w:pPr>
              <w:rPr>
                <w:lang w:val="uk-UA"/>
              </w:rPr>
            </w:pPr>
            <w:r>
              <w:rPr>
                <w:lang w:val="uk-UA"/>
              </w:rPr>
              <w:t>Висока - 20%</w:t>
            </w:r>
          </w:p>
        </w:tc>
        <w:tc>
          <w:tcPr>
            <w:tcW w:w="2552" w:type="dxa"/>
          </w:tcPr>
          <w:p w14:paraId="0D01729D" w14:textId="77777777" w:rsidR="00081CA0" w:rsidRDefault="00081CA0" w:rsidP="00637775">
            <w:pPr>
              <w:rPr>
                <w:lang w:val="uk-UA"/>
              </w:rPr>
            </w:pPr>
            <w:r>
              <w:rPr>
                <w:lang w:val="uk-UA"/>
              </w:rPr>
              <w:t>Здивування - 80%</w:t>
            </w:r>
          </w:p>
          <w:p w14:paraId="0B96B54C" w14:textId="77777777" w:rsidR="00081CA0" w:rsidRPr="009A1390" w:rsidRDefault="00081CA0" w:rsidP="00637775">
            <w:pPr>
              <w:rPr>
                <w:lang w:val="uk-UA"/>
              </w:rPr>
            </w:pPr>
            <w:r>
              <w:rPr>
                <w:lang w:val="uk-UA"/>
              </w:rPr>
              <w:t>Невпевненість - 20%</w:t>
            </w:r>
          </w:p>
        </w:tc>
        <w:tc>
          <w:tcPr>
            <w:tcW w:w="1984" w:type="dxa"/>
            <w:gridSpan w:val="2"/>
          </w:tcPr>
          <w:p w14:paraId="2FB5EA4B" w14:textId="77777777" w:rsidR="00081CA0" w:rsidRDefault="00081CA0" w:rsidP="00637775">
            <w:pPr>
              <w:rPr>
                <w:lang w:val="uk-UA"/>
              </w:rPr>
            </w:pPr>
            <w:r>
              <w:rPr>
                <w:lang w:val="uk-UA"/>
              </w:rPr>
              <w:t>Фразовий наголос - 60%</w:t>
            </w:r>
          </w:p>
          <w:p w14:paraId="70EA163C" w14:textId="77777777" w:rsidR="00081CA0" w:rsidRPr="00801DC0" w:rsidRDefault="00081CA0" w:rsidP="00637775">
            <w:pPr>
              <w:rPr>
                <w:lang w:val="uk-UA"/>
              </w:rPr>
            </w:pPr>
            <w:r>
              <w:rPr>
                <w:lang w:val="uk-UA"/>
              </w:rPr>
              <w:t>Мелодія - 50%</w:t>
            </w:r>
          </w:p>
        </w:tc>
      </w:tr>
      <w:tr w:rsidR="00081CA0" w14:paraId="70658B9F" w14:textId="77777777" w:rsidTr="00637775">
        <w:tc>
          <w:tcPr>
            <w:tcW w:w="1270" w:type="dxa"/>
          </w:tcPr>
          <w:p w14:paraId="191DC54E" w14:textId="77777777" w:rsidR="00081CA0" w:rsidRDefault="00081CA0" w:rsidP="00637775">
            <w:pPr>
              <w:rPr>
                <w:i/>
                <w:lang w:val="uk-UA"/>
              </w:rPr>
            </w:pPr>
            <w:r w:rsidRPr="00BC4572">
              <w:rPr>
                <w:i/>
              </w:rPr>
              <w:t>Now what are you saying that it’s true or I said these things. But I didn’t say it?</w:t>
            </w:r>
          </w:p>
          <w:p w14:paraId="26270154" w14:textId="77777777" w:rsidR="00081CA0" w:rsidRDefault="00081CA0" w:rsidP="00637775">
            <w:r w:rsidRPr="00BC4572">
              <w:rPr>
                <w:i/>
                <w:lang w:val="uk-UA"/>
              </w:rPr>
              <w:t>(комфотне інтерв’ю</w:t>
            </w:r>
            <w:r>
              <w:rPr>
                <w:i/>
                <w:lang w:val="uk-UA"/>
              </w:rPr>
              <w:t>)</w:t>
            </w:r>
          </w:p>
        </w:tc>
        <w:tc>
          <w:tcPr>
            <w:tcW w:w="1277" w:type="dxa"/>
            <w:gridSpan w:val="2"/>
          </w:tcPr>
          <w:p w14:paraId="416AABA3" w14:textId="77777777" w:rsidR="00081CA0" w:rsidRDefault="00081CA0" w:rsidP="00637775">
            <w:pPr>
              <w:rPr>
                <w:lang w:val="uk-UA"/>
              </w:rPr>
            </w:pPr>
            <w:r>
              <w:rPr>
                <w:lang w:val="uk-UA"/>
              </w:rPr>
              <w:t>Середній - 60%</w:t>
            </w:r>
          </w:p>
          <w:p w14:paraId="344767EE" w14:textId="77777777" w:rsidR="00081CA0" w:rsidRPr="00FD0019" w:rsidRDefault="00081CA0" w:rsidP="00637775">
            <w:pPr>
              <w:rPr>
                <w:lang w:val="uk-UA"/>
              </w:rPr>
            </w:pPr>
            <w:r>
              <w:rPr>
                <w:lang w:val="uk-UA"/>
              </w:rPr>
              <w:t xml:space="preserve">Високий – 40% </w:t>
            </w:r>
          </w:p>
        </w:tc>
        <w:tc>
          <w:tcPr>
            <w:tcW w:w="1276" w:type="dxa"/>
            <w:gridSpan w:val="2"/>
          </w:tcPr>
          <w:p w14:paraId="326AD587" w14:textId="77777777" w:rsidR="00081CA0" w:rsidRDefault="00081CA0" w:rsidP="00637775">
            <w:pPr>
              <w:rPr>
                <w:lang w:val="uk-UA"/>
              </w:rPr>
            </w:pPr>
            <w:r>
              <w:rPr>
                <w:lang w:val="uk-UA"/>
              </w:rPr>
              <w:t>Повільний - 80%</w:t>
            </w:r>
          </w:p>
          <w:p w14:paraId="478E5B22" w14:textId="77777777" w:rsidR="00081CA0" w:rsidRPr="00FD0019" w:rsidRDefault="00081CA0" w:rsidP="00637775">
            <w:pPr>
              <w:rPr>
                <w:lang w:val="uk-UA"/>
              </w:rPr>
            </w:pPr>
            <w:r>
              <w:rPr>
                <w:lang w:val="uk-UA"/>
              </w:rPr>
              <w:t>Середній - 20%</w:t>
            </w:r>
          </w:p>
        </w:tc>
        <w:tc>
          <w:tcPr>
            <w:tcW w:w="1275" w:type="dxa"/>
            <w:gridSpan w:val="2"/>
          </w:tcPr>
          <w:p w14:paraId="3B4AFEF1" w14:textId="77777777" w:rsidR="00081CA0" w:rsidRDefault="00081CA0" w:rsidP="00637775">
            <w:pPr>
              <w:rPr>
                <w:lang w:val="uk-UA"/>
              </w:rPr>
            </w:pPr>
            <w:r>
              <w:rPr>
                <w:lang w:val="uk-UA"/>
              </w:rPr>
              <w:t>Середня - 90%</w:t>
            </w:r>
          </w:p>
          <w:p w14:paraId="47234A5A" w14:textId="77777777" w:rsidR="00081CA0" w:rsidRPr="00FD0019" w:rsidRDefault="00081CA0" w:rsidP="00637775">
            <w:pPr>
              <w:rPr>
                <w:lang w:val="uk-UA"/>
              </w:rPr>
            </w:pPr>
            <w:r>
              <w:rPr>
                <w:lang w:val="uk-UA"/>
              </w:rPr>
              <w:t>Низька - 10%</w:t>
            </w:r>
          </w:p>
        </w:tc>
        <w:tc>
          <w:tcPr>
            <w:tcW w:w="2552" w:type="dxa"/>
          </w:tcPr>
          <w:p w14:paraId="2FE840A1" w14:textId="77777777" w:rsidR="00081CA0" w:rsidRDefault="00081CA0" w:rsidP="00637775">
            <w:pPr>
              <w:rPr>
                <w:lang w:val="uk-UA"/>
              </w:rPr>
            </w:pPr>
            <w:r>
              <w:rPr>
                <w:lang w:val="uk-UA"/>
              </w:rPr>
              <w:t>Здивування - 70%</w:t>
            </w:r>
          </w:p>
          <w:p w14:paraId="7C042379" w14:textId="77777777" w:rsidR="00081CA0" w:rsidRPr="00FD0019" w:rsidRDefault="00081CA0" w:rsidP="00637775">
            <w:pPr>
              <w:rPr>
                <w:lang w:val="uk-UA"/>
              </w:rPr>
            </w:pPr>
            <w:r>
              <w:rPr>
                <w:lang w:val="uk-UA"/>
              </w:rPr>
              <w:t>Невпевненість - 30%</w:t>
            </w:r>
          </w:p>
        </w:tc>
        <w:tc>
          <w:tcPr>
            <w:tcW w:w="1984" w:type="dxa"/>
            <w:gridSpan w:val="2"/>
          </w:tcPr>
          <w:p w14:paraId="45D1C1A2" w14:textId="77777777" w:rsidR="00081CA0" w:rsidRDefault="00081CA0" w:rsidP="00637775">
            <w:pPr>
              <w:rPr>
                <w:lang w:val="uk-UA"/>
              </w:rPr>
            </w:pPr>
            <w:r>
              <w:rPr>
                <w:lang w:val="uk-UA"/>
              </w:rPr>
              <w:t>Фразовий наголос - 60%</w:t>
            </w:r>
          </w:p>
          <w:p w14:paraId="1AFE3441" w14:textId="77777777" w:rsidR="00081CA0" w:rsidRDefault="00081CA0" w:rsidP="00637775">
            <w:pPr>
              <w:rPr>
                <w:lang w:val="uk-UA"/>
              </w:rPr>
            </w:pPr>
            <w:r>
              <w:rPr>
                <w:lang w:val="uk-UA"/>
              </w:rPr>
              <w:t>Мелодія - 40%</w:t>
            </w:r>
          </w:p>
          <w:p w14:paraId="25275145" w14:textId="77777777" w:rsidR="00081CA0" w:rsidRPr="00FD0019" w:rsidRDefault="00081CA0" w:rsidP="00637775">
            <w:pPr>
              <w:rPr>
                <w:lang w:val="uk-UA"/>
              </w:rPr>
            </w:pPr>
            <w:r>
              <w:rPr>
                <w:lang w:val="uk-UA"/>
              </w:rPr>
              <w:t>Висотний рівень - 70%</w:t>
            </w:r>
          </w:p>
        </w:tc>
      </w:tr>
      <w:tr w:rsidR="00081CA0" w14:paraId="7382A27B" w14:textId="77777777" w:rsidTr="00637775">
        <w:tc>
          <w:tcPr>
            <w:tcW w:w="1270" w:type="dxa"/>
          </w:tcPr>
          <w:p w14:paraId="02AA3E83" w14:textId="77777777" w:rsidR="00081CA0" w:rsidRPr="00F6267C" w:rsidRDefault="00081CA0" w:rsidP="00637775">
            <w:pPr>
              <w:rPr>
                <w:i/>
              </w:rPr>
            </w:pPr>
            <w:r>
              <w:rPr>
                <w:i/>
              </w:rPr>
              <w:t xml:space="preserve">You’re making fun of it but it’s serious for </w:t>
            </w:r>
            <w:r w:rsidRPr="00F6267C">
              <w:rPr>
                <w:i/>
              </w:rPr>
              <w:t xml:space="preserve">me. </w:t>
            </w:r>
          </w:p>
          <w:p w14:paraId="582CE2DB" w14:textId="77777777" w:rsidR="00081CA0" w:rsidRDefault="00081CA0" w:rsidP="00637775">
            <w:r w:rsidRPr="00BC4572">
              <w:rPr>
                <w:i/>
                <w:lang w:val="uk-UA"/>
              </w:rPr>
              <w:t>(</w:t>
            </w:r>
            <w:r>
              <w:rPr>
                <w:i/>
                <w:lang w:val="uk-UA"/>
              </w:rPr>
              <w:t>не</w:t>
            </w:r>
            <w:r w:rsidRPr="00BC4572">
              <w:rPr>
                <w:i/>
                <w:lang w:val="uk-UA"/>
              </w:rPr>
              <w:t>комфотне інтерв’ю</w:t>
            </w:r>
            <w:r>
              <w:rPr>
                <w:i/>
                <w:lang w:val="uk-UA"/>
              </w:rPr>
              <w:t>)</w:t>
            </w:r>
          </w:p>
        </w:tc>
        <w:tc>
          <w:tcPr>
            <w:tcW w:w="1277" w:type="dxa"/>
            <w:gridSpan w:val="2"/>
          </w:tcPr>
          <w:p w14:paraId="4D07DF66" w14:textId="77777777" w:rsidR="00081CA0" w:rsidRDefault="00081CA0" w:rsidP="00637775">
            <w:pPr>
              <w:rPr>
                <w:lang w:val="uk-UA"/>
              </w:rPr>
            </w:pPr>
            <w:r>
              <w:rPr>
                <w:lang w:val="uk-UA"/>
              </w:rPr>
              <w:t>Середній - 60%</w:t>
            </w:r>
          </w:p>
          <w:p w14:paraId="421235DB" w14:textId="77777777" w:rsidR="00081CA0" w:rsidRPr="00626D76" w:rsidRDefault="00081CA0" w:rsidP="00637775">
            <w:pPr>
              <w:rPr>
                <w:lang w:val="uk-UA"/>
              </w:rPr>
            </w:pPr>
            <w:r>
              <w:rPr>
                <w:lang w:val="uk-UA"/>
              </w:rPr>
              <w:t>Низький - 40%</w:t>
            </w:r>
          </w:p>
        </w:tc>
        <w:tc>
          <w:tcPr>
            <w:tcW w:w="1276" w:type="dxa"/>
            <w:gridSpan w:val="2"/>
          </w:tcPr>
          <w:p w14:paraId="4FA8D851" w14:textId="77777777" w:rsidR="00081CA0" w:rsidRDefault="00081CA0" w:rsidP="00637775">
            <w:pPr>
              <w:rPr>
                <w:lang w:val="uk-UA"/>
              </w:rPr>
            </w:pPr>
            <w:r>
              <w:rPr>
                <w:lang w:val="uk-UA"/>
              </w:rPr>
              <w:t>Високий – 80%</w:t>
            </w:r>
          </w:p>
          <w:p w14:paraId="1B7F7963" w14:textId="77777777" w:rsidR="00081CA0" w:rsidRPr="00626D76" w:rsidRDefault="00081CA0" w:rsidP="00637775">
            <w:pPr>
              <w:rPr>
                <w:lang w:val="uk-UA"/>
              </w:rPr>
            </w:pPr>
            <w:r>
              <w:rPr>
                <w:lang w:val="uk-UA"/>
              </w:rPr>
              <w:t>Середній - 20%</w:t>
            </w:r>
          </w:p>
        </w:tc>
        <w:tc>
          <w:tcPr>
            <w:tcW w:w="1275" w:type="dxa"/>
            <w:gridSpan w:val="2"/>
          </w:tcPr>
          <w:p w14:paraId="04609C44" w14:textId="77777777" w:rsidR="00081CA0" w:rsidRDefault="00081CA0" w:rsidP="00637775">
            <w:pPr>
              <w:rPr>
                <w:lang w:val="uk-UA"/>
              </w:rPr>
            </w:pPr>
            <w:r>
              <w:rPr>
                <w:lang w:val="uk-UA"/>
              </w:rPr>
              <w:t>Середня - 70%</w:t>
            </w:r>
          </w:p>
          <w:p w14:paraId="09579341" w14:textId="77777777" w:rsidR="00081CA0" w:rsidRPr="00626D76" w:rsidRDefault="00081CA0" w:rsidP="00637775">
            <w:pPr>
              <w:rPr>
                <w:lang w:val="uk-UA"/>
              </w:rPr>
            </w:pPr>
            <w:r>
              <w:rPr>
                <w:lang w:val="uk-UA"/>
              </w:rPr>
              <w:t>Низька - 30%</w:t>
            </w:r>
          </w:p>
        </w:tc>
        <w:tc>
          <w:tcPr>
            <w:tcW w:w="2552" w:type="dxa"/>
          </w:tcPr>
          <w:p w14:paraId="7FB8E114" w14:textId="77777777" w:rsidR="00081CA0" w:rsidRPr="00626D76" w:rsidRDefault="00081CA0" w:rsidP="00637775">
            <w:pPr>
              <w:rPr>
                <w:lang w:val="uk-UA"/>
              </w:rPr>
            </w:pPr>
            <w:r>
              <w:rPr>
                <w:lang w:val="uk-UA"/>
              </w:rPr>
              <w:t>Образа - 100%</w:t>
            </w:r>
          </w:p>
        </w:tc>
        <w:tc>
          <w:tcPr>
            <w:tcW w:w="1984" w:type="dxa"/>
            <w:gridSpan w:val="2"/>
          </w:tcPr>
          <w:p w14:paraId="729FAC81" w14:textId="77777777" w:rsidR="00081CA0" w:rsidRDefault="00081CA0" w:rsidP="00637775">
            <w:pPr>
              <w:rPr>
                <w:lang w:val="uk-UA"/>
              </w:rPr>
            </w:pPr>
            <w:r>
              <w:rPr>
                <w:lang w:val="uk-UA"/>
              </w:rPr>
              <w:t>Фразовий наголос - 70%</w:t>
            </w:r>
          </w:p>
          <w:p w14:paraId="72A9D4F6" w14:textId="77777777" w:rsidR="00081CA0" w:rsidRDefault="00081CA0" w:rsidP="00637775">
            <w:pPr>
              <w:rPr>
                <w:lang w:val="uk-UA"/>
              </w:rPr>
            </w:pPr>
            <w:r>
              <w:rPr>
                <w:lang w:val="uk-UA"/>
              </w:rPr>
              <w:t xml:space="preserve">Темп - 30% </w:t>
            </w:r>
          </w:p>
          <w:p w14:paraId="785BC432" w14:textId="77777777" w:rsidR="00081CA0" w:rsidRPr="00626D76" w:rsidRDefault="00081CA0" w:rsidP="00637775">
            <w:pPr>
              <w:rPr>
                <w:lang w:val="uk-UA"/>
              </w:rPr>
            </w:pPr>
            <w:r>
              <w:rPr>
                <w:lang w:val="uk-UA"/>
              </w:rPr>
              <w:t>Тембр - 50%</w:t>
            </w:r>
          </w:p>
        </w:tc>
      </w:tr>
      <w:tr w:rsidR="00081CA0" w14:paraId="6C5CC8BA" w14:textId="77777777" w:rsidTr="00637775">
        <w:tc>
          <w:tcPr>
            <w:tcW w:w="1270" w:type="dxa"/>
          </w:tcPr>
          <w:p w14:paraId="75A02D4F" w14:textId="77777777" w:rsidR="00081CA0" w:rsidRDefault="00081CA0" w:rsidP="00637775">
            <w:pPr>
              <w:rPr>
                <w:i/>
                <w:lang w:val="uk-UA"/>
              </w:rPr>
            </w:pPr>
            <w:r w:rsidRPr="00F6267C">
              <w:rPr>
                <w:i/>
              </w:rPr>
              <w:t xml:space="preserve">um.. yeah, larry is cinematographer um.. this is so embarrassing.. um.. yeah, look, sometimes.. sometimes movies get intense um because a lot of people in a small space and you’re trying to find something and um so you can feel intense but um it was supposed to be private. I’m a little embarrassed. I’m um I’m I’m </w:t>
            </w:r>
            <w:r w:rsidRPr="00F6267C">
              <w:rPr>
                <w:i/>
              </w:rPr>
              <w:lastRenderedPageBreak/>
              <w:t>I’m sorry about that.</w:t>
            </w:r>
          </w:p>
          <w:p w14:paraId="1CF72DCE" w14:textId="77777777" w:rsidR="00081CA0" w:rsidRDefault="00081CA0" w:rsidP="00637775">
            <w:r w:rsidRPr="00BC4572">
              <w:rPr>
                <w:i/>
                <w:lang w:val="uk-UA"/>
              </w:rPr>
              <w:t>(</w:t>
            </w:r>
            <w:r>
              <w:rPr>
                <w:i/>
                <w:lang w:val="uk-UA"/>
              </w:rPr>
              <w:t>не</w:t>
            </w:r>
            <w:r w:rsidRPr="00BC4572">
              <w:rPr>
                <w:i/>
                <w:lang w:val="uk-UA"/>
              </w:rPr>
              <w:t>комфотне інтерв’ю</w:t>
            </w:r>
            <w:r>
              <w:rPr>
                <w:i/>
                <w:lang w:val="uk-UA"/>
              </w:rPr>
              <w:t>)</w:t>
            </w:r>
          </w:p>
        </w:tc>
        <w:tc>
          <w:tcPr>
            <w:tcW w:w="1277" w:type="dxa"/>
            <w:gridSpan w:val="2"/>
          </w:tcPr>
          <w:p w14:paraId="51A50649" w14:textId="77777777" w:rsidR="00081CA0" w:rsidRDefault="00081CA0" w:rsidP="00637775">
            <w:pPr>
              <w:rPr>
                <w:lang w:val="uk-UA"/>
              </w:rPr>
            </w:pPr>
            <w:r>
              <w:rPr>
                <w:lang w:val="uk-UA"/>
              </w:rPr>
              <w:lastRenderedPageBreak/>
              <w:t>Середній - 70%</w:t>
            </w:r>
          </w:p>
          <w:p w14:paraId="42EEFF2D" w14:textId="77777777" w:rsidR="00081CA0" w:rsidRPr="000974AA" w:rsidRDefault="00081CA0" w:rsidP="00637775">
            <w:pPr>
              <w:rPr>
                <w:lang w:val="uk-UA"/>
              </w:rPr>
            </w:pPr>
            <w:r>
              <w:rPr>
                <w:lang w:val="uk-UA"/>
              </w:rPr>
              <w:t>Низький - 30%</w:t>
            </w:r>
          </w:p>
        </w:tc>
        <w:tc>
          <w:tcPr>
            <w:tcW w:w="1276" w:type="dxa"/>
            <w:gridSpan w:val="2"/>
          </w:tcPr>
          <w:p w14:paraId="65C04753" w14:textId="77777777" w:rsidR="00081CA0" w:rsidRDefault="00081CA0" w:rsidP="00637775">
            <w:pPr>
              <w:rPr>
                <w:lang w:val="uk-UA"/>
              </w:rPr>
            </w:pPr>
            <w:r>
              <w:rPr>
                <w:lang w:val="uk-UA"/>
              </w:rPr>
              <w:t>Середній - 40%</w:t>
            </w:r>
          </w:p>
          <w:p w14:paraId="1C7D1D29" w14:textId="77777777" w:rsidR="00081CA0" w:rsidRDefault="00081CA0" w:rsidP="00637775">
            <w:pPr>
              <w:rPr>
                <w:lang w:val="uk-UA"/>
              </w:rPr>
            </w:pPr>
            <w:r>
              <w:rPr>
                <w:lang w:val="uk-UA"/>
              </w:rPr>
              <w:t>Повільний - 60%</w:t>
            </w:r>
          </w:p>
          <w:p w14:paraId="06D477DA" w14:textId="77777777" w:rsidR="00081CA0" w:rsidRPr="000974AA" w:rsidRDefault="00081CA0" w:rsidP="00637775">
            <w:pPr>
              <w:rPr>
                <w:lang w:val="uk-UA"/>
              </w:rPr>
            </w:pPr>
          </w:p>
        </w:tc>
        <w:tc>
          <w:tcPr>
            <w:tcW w:w="1275" w:type="dxa"/>
            <w:gridSpan w:val="2"/>
          </w:tcPr>
          <w:p w14:paraId="2006A463" w14:textId="77777777" w:rsidR="00081CA0" w:rsidRDefault="00081CA0" w:rsidP="00637775">
            <w:pPr>
              <w:rPr>
                <w:lang w:val="uk-UA"/>
              </w:rPr>
            </w:pPr>
            <w:r>
              <w:rPr>
                <w:lang w:val="uk-UA"/>
              </w:rPr>
              <w:t>Середня - 70%</w:t>
            </w:r>
          </w:p>
          <w:p w14:paraId="39DD3AAA" w14:textId="77777777" w:rsidR="00081CA0" w:rsidRPr="000974AA" w:rsidRDefault="00081CA0" w:rsidP="00637775">
            <w:pPr>
              <w:rPr>
                <w:lang w:val="uk-UA"/>
              </w:rPr>
            </w:pPr>
            <w:r>
              <w:rPr>
                <w:lang w:val="uk-UA"/>
              </w:rPr>
              <w:t>Низька - 30%</w:t>
            </w:r>
          </w:p>
        </w:tc>
        <w:tc>
          <w:tcPr>
            <w:tcW w:w="2552" w:type="dxa"/>
          </w:tcPr>
          <w:p w14:paraId="77205748" w14:textId="77777777" w:rsidR="00081CA0" w:rsidRPr="000974AA" w:rsidRDefault="00081CA0" w:rsidP="00637775">
            <w:pPr>
              <w:rPr>
                <w:lang w:val="uk-UA"/>
              </w:rPr>
            </w:pPr>
            <w:r>
              <w:rPr>
                <w:lang w:val="uk-UA"/>
              </w:rPr>
              <w:t>Невпевненість - 100%</w:t>
            </w:r>
          </w:p>
        </w:tc>
        <w:tc>
          <w:tcPr>
            <w:tcW w:w="1984" w:type="dxa"/>
            <w:gridSpan w:val="2"/>
          </w:tcPr>
          <w:p w14:paraId="2EC168F5" w14:textId="77777777" w:rsidR="00081CA0" w:rsidRDefault="00081CA0" w:rsidP="00637775">
            <w:pPr>
              <w:rPr>
                <w:lang w:val="uk-UA"/>
              </w:rPr>
            </w:pPr>
            <w:r>
              <w:rPr>
                <w:lang w:val="uk-UA"/>
              </w:rPr>
              <w:t>Темп - 60%</w:t>
            </w:r>
          </w:p>
          <w:p w14:paraId="4CE445F6" w14:textId="77777777" w:rsidR="00081CA0" w:rsidRPr="000974AA" w:rsidRDefault="00081CA0" w:rsidP="00637775">
            <w:pPr>
              <w:rPr>
                <w:lang w:val="uk-UA"/>
              </w:rPr>
            </w:pPr>
            <w:r>
              <w:rPr>
                <w:lang w:val="uk-UA"/>
              </w:rPr>
              <w:t>Тембр - 50%</w:t>
            </w:r>
          </w:p>
        </w:tc>
      </w:tr>
      <w:tr w:rsidR="00081CA0" w14:paraId="52AF76E8" w14:textId="77777777" w:rsidTr="00637775">
        <w:tc>
          <w:tcPr>
            <w:tcW w:w="1270" w:type="dxa"/>
          </w:tcPr>
          <w:p w14:paraId="3E8D8A05" w14:textId="77777777" w:rsidR="00081CA0" w:rsidRDefault="00081CA0" w:rsidP="00637775">
            <w:pPr>
              <w:rPr>
                <w:i/>
              </w:rPr>
            </w:pPr>
            <w:r w:rsidRPr="006C6DAB">
              <w:rPr>
                <w:i/>
              </w:rPr>
              <w:t>and I think that's when we're at our best when when we support each other not when we cancel each other out for past mistakes but when we help each other to grow when we educate each other when we guide each other towards redemption that is the best of humanity</w:t>
            </w:r>
          </w:p>
          <w:p w14:paraId="56F4C4CC" w14:textId="77777777" w:rsidR="00081CA0" w:rsidRPr="00F6267C" w:rsidRDefault="00081CA0" w:rsidP="00637775">
            <w:pPr>
              <w:rPr>
                <w:i/>
              </w:rPr>
            </w:pPr>
            <w:r w:rsidRPr="00F6267C">
              <w:rPr>
                <w:i/>
              </w:rPr>
              <w:t>(</w:t>
            </w:r>
            <w:r w:rsidRPr="00F6267C">
              <w:rPr>
                <w:i/>
                <w:lang w:val="uk-UA"/>
              </w:rPr>
              <w:t>Оскар</w:t>
            </w:r>
            <w:r w:rsidRPr="00F6267C">
              <w:rPr>
                <w:i/>
              </w:rPr>
              <w:t>)</w:t>
            </w:r>
          </w:p>
        </w:tc>
        <w:tc>
          <w:tcPr>
            <w:tcW w:w="1277" w:type="dxa"/>
            <w:gridSpan w:val="2"/>
          </w:tcPr>
          <w:p w14:paraId="072E9DEE" w14:textId="77777777" w:rsidR="00081CA0" w:rsidRDefault="00081CA0" w:rsidP="00637775">
            <w:pPr>
              <w:rPr>
                <w:lang w:val="uk-UA"/>
              </w:rPr>
            </w:pPr>
            <w:r>
              <w:rPr>
                <w:lang w:val="uk-UA"/>
              </w:rPr>
              <w:t>Середній - 90%</w:t>
            </w:r>
          </w:p>
          <w:p w14:paraId="226D6271" w14:textId="77777777" w:rsidR="00081CA0" w:rsidRPr="00BC47B0" w:rsidRDefault="00081CA0" w:rsidP="00637775">
            <w:pPr>
              <w:rPr>
                <w:lang w:val="uk-UA"/>
              </w:rPr>
            </w:pPr>
            <w:r>
              <w:rPr>
                <w:lang w:val="uk-UA"/>
              </w:rPr>
              <w:t>Низький – 10%</w:t>
            </w:r>
          </w:p>
        </w:tc>
        <w:tc>
          <w:tcPr>
            <w:tcW w:w="1276" w:type="dxa"/>
            <w:gridSpan w:val="2"/>
          </w:tcPr>
          <w:p w14:paraId="59665E9E" w14:textId="77777777" w:rsidR="00081CA0" w:rsidRDefault="00081CA0" w:rsidP="00637775">
            <w:pPr>
              <w:rPr>
                <w:lang w:val="uk-UA"/>
              </w:rPr>
            </w:pPr>
            <w:r>
              <w:rPr>
                <w:lang w:val="uk-UA"/>
              </w:rPr>
              <w:t>Середній - 80%</w:t>
            </w:r>
          </w:p>
          <w:p w14:paraId="4748BDDF" w14:textId="77777777" w:rsidR="00081CA0" w:rsidRPr="00BC47B0" w:rsidRDefault="00081CA0" w:rsidP="00637775">
            <w:pPr>
              <w:rPr>
                <w:lang w:val="uk-UA"/>
              </w:rPr>
            </w:pPr>
            <w:r>
              <w:rPr>
                <w:lang w:val="uk-UA"/>
              </w:rPr>
              <w:t>Швидкий - 20%</w:t>
            </w:r>
          </w:p>
        </w:tc>
        <w:tc>
          <w:tcPr>
            <w:tcW w:w="1275" w:type="dxa"/>
            <w:gridSpan w:val="2"/>
          </w:tcPr>
          <w:p w14:paraId="4CA8F21F" w14:textId="77777777" w:rsidR="00081CA0" w:rsidRDefault="00081CA0" w:rsidP="00637775">
            <w:pPr>
              <w:rPr>
                <w:lang w:val="uk-UA"/>
              </w:rPr>
            </w:pPr>
            <w:r>
              <w:rPr>
                <w:lang w:val="uk-UA"/>
              </w:rPr>
              <w:t>Середня - 70%</w:t>
            </w:r>
          </w:p>
          <w:p w14:paraId="085D6E80" w14:textId="77777777" w:rsidR="00081CA0" w:rsidRPr="00BC47B0" w:rsidRDefault="00081CA0" w:rsidP="00637775">
            <w:pPr>
              <w:rPr>
                <w:lang w:val="uk-UA"/>
              </w:rPr>
            </w:pPr>
            <w:r>
              <w:rPr>
                <w:lang w:val="uk-UA"/>
              </w:rPr>
              <w:t>Висока - 30%</w:t>
            </w:r>
          </w:p>
        </w:tc>
        <w:tc>
          <w:tcPr>
            <w:tcW w:w="2552" w:type="dxa"/>
          </w:tcPr>
          <w:p w14:paraId="0364D2CF" w14:textId="77777777" w:rsidR="00081CA0" w:rsidRPr="00BC47B0" w:rsidRDefault="00081CA0" w:rsidP="00637775">
            <w:pPr>
              <w:rPr>
                <w:lang w:val="uk-UA"/>
              </w:rPr>
            </w:pPr>
            <w:r>
              <w:rPr>
                <w:lang w:val="uk-UA"/>
              </w:rPr>
              <w:t>Впевненість - 100%</w:t>
            </w:r>
          </w:p>
        </w:tc>
        <w:tc>
          <w:tcPr>
            <w:tcW w:w="1984" w:type="dxa"/>
            <w:gridSpan w:val="2"/>
          </w:tcPr>
          <w:p w14:paraId="4DF80C6A" w14:textId="77777777" w:rsidR="00081CA0" w:rsidRDefault="00081CA0" w:rsidP="00637775">
            <w:pPr>
              <w:rPr>
                <w:lang w:val="uk-UA"/>
              </w:rPr>
            </w:pPr>
            <w:r>
              <w:rPr>
                <w:lang w:val="uk-UA"/>
              </w:rPr>
              <w:t>Фразовий наголос - 70%</w:t>
            </w:r>
          </w:p>
          <w:p w14:paraId="400127B5" w14:textId="77777777" w:rsidR="00081CA0" w:rsidRDefault="00081CA0" w:rsidP="00637775">
            <w:pPr>
              <w:rPr>
                <w:lang w:val="uk-UA"/>
              </w:rPr>
            </w:pPr>
            <w:r>
              <w:rPr>
                <w:lang w:val="uk-UA"/>
              </w:rPr>
              <w:t>Темп - 50%</w:t>
            </w:r>
          </w:p>
          <w:p w14:paraId="075D257F" w14:textId="77777777" w:rsidR="00081CA0" w:rsidRDefault="00081CA0" w:rsidP="00637775">
            <w:pPr>
              <w:rPr>
                <w:lang w:val="uk-UA"/>
              </w:rPr>
            </w:pPr>
            <w:r>
              <w:rPr>
                <w:lang w:val="uk-UA"/>
              </w:rPr>
              <w:t>Тембр - 40%</w:t>
            </w:r>
          </w:p>
          <w:p w14:paraId="1B742B57" w14:textId="77777777" w:rsidR="00081CA0" w:rsidRPr="00BC47B0" w:rsidRDefault="00081CA0" w:rsidP="00637775">
            <w:pPr>
              <w:rPr>
                <w:lang w:val="uk-UA"/>
              </w:rPr>
            </w:pPr>
            <w:r>
              <w:rPr>
                <w:lang w:val="uk-UA"/>
              </w:rPr>
              <w:t>Мелодія - 40%</w:t>
            </w:r>
          </w:p>
        </w:tc>
      </w:tr>
      <w:tr w:rsidR="00081CA0" w14:paraId="44665455" w14:textId="77777777" w:rsidTr="00637775">
        <w:tc>
          <w:tcPr>
            <w:tcW w:w="1270" w:type="dxa"/>
          </w:tcPr>
          <w:p w14:paraId="30717501" w14:textId="77777777" w:rsidR="00081CA0" w:rsidRPr="006C6DAB" w:rsidRDefault="00081CA0" w:rsidP="00637775">
            <w:pPr>
              <w:rPr>
                <w:i/>
              </w:rPr>
            </w:pPr>
            <w:r w:rsidRPr="006C6DAB">
              <w:rPr>
                <w:i/>
              </w:rPr>
              <w:t>I just um when you when he was um when he was when he was 17 my brother wrote over this lyric he said run to the rescue with love and peace will follow thank you</w:t>
            </w:r>
          </w:p>
          <w:p w14:paraId="0BA26F39" w14:textId="77777777" w:rsidR="00081CA0" w:rsidRPr="006C6DAB" w:rsidRDefault="00081CA0" w:rsidP="00637775">
            <w:pPr>
              <w:rPr>
                <w:i/>
              </w:rPr>
            </w:pPr>
          </w:p>
          <w:p w14:paraId="71919899" w14:textId="77777777" w:rsidR="00081CA0" w:rsidRDefault="00081CA0" w:rsidP="00637775">
            <w:r w:rsidRPr="00F6267C">
              <w:rPr>
                <w:i/>
              </w:rPr>
              <w:t>(</w:t>
            </w:r>
            <w:r w:rsidRPr="00F6267C">
              <w:rPr>
                <w:i/>
                <w:lang w:val="uk-UA"/>
              </w:rPr>
              <w:t>Оскар</w:t>
            </w:r>
            <w:r w:rsidRPr="00F6267C">
              <w:rPr>
                <w:i/>
              </w:rPr>
              <w:t>)</w:t>
            </w:r>
          </w:p>
        </w:tc>
        <w:tc>
          <w:tcPr>
            <w:tcW w:w="1277" w:type="dxa"/>
            <w:gridSpan w:val="2"/>
          </w:tcPr>
          <w:p w14:paraId="79981CF1" w14:textId="77777777" w:rsidR="00081CA0" w:rsidRDefault="00081CA0" w:rsidP="00637775">
            <w:pPr>
              <w:rPr>
                <w:lang w:val="uk-UA"/>
              </w:rPr>
            </w:pPr>
            <w:r>
              <w:rPr>
                <w:lang w:val="uk-UA"/>
              </w:rPr>
              <w:t>Середній - 60%</w:t>
            </w:r>
          </w:p>
          <w:p w14:paraId="5B9B3107" w14:textId="77777777" w:rsidR="00081CA0" w:rsidRPr="0084500E" w:rsidRDefault="00081CA0" w:rsidP="00637775">
            <w:pPr>
              <w:rPr>
                <w:lang w:val="uk-UA"/>
              </w:rPr>
            </w:pPr>
            <w:r>
              <w:rPr>
                <w:lang w:val="uk-UA"/>
              </w:rPr>
              <w:t>Високий - 40%</w:t>
            </w:r>
          </w:p>
        </w:tc>
        <w:tc>
          <w:tcPr>
            <w:tcW w:w="1276" w:type="dxa"/>
            <w:gridSpan w:val="2"/>
          </w:tcPr>
          <w:p w14:paraId="6BB4AD89" w14:textId="77777777" w:rsidR="00081CA0" w:rsidRDefault="00081CA0" w:rsidP="00637775">
            <w:pPr>
              <w:rPr>
                <w:lang w:val="uk-UA"/>
              </w:rPr>
            </w:pPr>
            <w:r>
              <w:rPr>
                <w:lang w:val="uk-UA"/>
              </w:rPr>
              <w:t>Середній - 70%</w:t>
            </w:r>
          </w:p>
          <w:p w14:paraId="0D72525D" w14:textId="77777777" w:rsidR="00081CA0" w:rsidRPr="0084500E" w:rsidRDefault="00081CA0" w:rsidP="00637775">
            <w:pPr>
              <w:rPr>
                <w:lang w:val="uk-UA"/>
              </w:rPr>
            </w:pPr>
            <w:r>
              <w:rPr>
                <w:lang w:val="uk-UA"/>
              </w:rPr>
              <w:t>Повільний - 30%</w:t>
            </w:r>
          </w:p>
        </w:tc>
        <w:tc>
          <w:tcPr>
            <w:tcW w:w="1275" w:type="dxa"/>
            <w:gridSpan w:val="2"/>
          </w:tcPr>
          <w:p w14:paraId="75CE7B58" w14:textId="77777777" w:rsidR="00081CA0" w:rsidRDefault="00081CA0" w:rsidP="00637775">
            <w:pPr>
              <w:rPr>
                <w:lang w:val="uk-UA"/>
              </w:rPr>
            </w:pPr>
            <w:r>
              <w:rPr>
                <w:lang w:val="uk-UA"/>
              </w:rPr>
              <w:t>Середня - 40%</w:t>
            </w:r>
          </w:p>
          <w:p w14:paraId="0D5EDCB4" w14:textId="77777777" w:rsidR="00081CA0" w:rsidRPr="0084500E" w:rsidRDefault="00081CA0" w:rsidP="00637775">
            <w:pPr>
              <w:rPr>
                <w:lang w:val="uk-UA"/>
              </w:rPr>
            </w:pPr>
            <w:r>
              <w:rPr>
                <w:lang w:val="uk-UA"/>
              </w:rPr>
              <w:t>Низька - 60%</w:t>
            </w:r>
          </w:p>
        </w:tc>
        <w:tc>
          <w:tcPr>
            <w:tcW w:w="2552" w:type="dxa"/>
          </w:tcPr>
          <w:p w14:paraId="0B459114" w14:textId="77777777" w:rsidR="00081CA0" w:rsidRDefault="00081CA0" w:rsidP="00637775">
            <w:pPr>
              <w:rPr>
                <w:lang w:val="uk-UA"/>
              </w:rPr>
            </w:pPr>
            <w:r>
              <w:rPr>
                <w:lang w:val="uk-UA"/>
              </w:rPr>
              <w:t>Невпевненість - 40%</w:t>
            </w:r>
          </w:p>
          <w:p w14:paraId="06DB5BC6" w14:textId="77777777" w:rsidR="00081CA0" w:rsidRPr="0084500E" w:rsidRDefault="00081CA0" w:rsidP="00637775">
            <w:pPr>
              <w:rPr>
                <w:lang w:val="uk-UA"/>
              </w:rPr>
            </w:pPr>
            <w:r>
              <w:rPr>
                <w:lang w:val="uk-UA"/>
              </w:rPr>
              <w:t xml:space="preserve">Біль - 60% </w:t>
            </w:r>
          </w:p>
        </w:tc>
        <w:tc>
          <w:tcPr>
            <w:tcW w:w="1984" w:type="dxa"/>
            <w:gridSpan w:val="2"/>
          </w:tcPr>
          <w:p w14:paraId="285C748D" w14:textId="77777777" w:rsidR="00081CA0" w:rsidRDefault="00081CA0" w:rsidP="00637775">
            <w:pPr>
              <w:rPr>
                <w:lang w:val="uk-UA"/>
              </w:rPr>
            </w:pPr>
            <w:r>
              <w:rPr>
                <w:lang w:val="uk-UA"/>
              </w:rPr>
              <w:t>Мелодія - 70%</w:t>
            </w:r>
          </w:p>
          <w:p w14:paraId="7DF012D8" w14:textId="77777777" w:rsidR="00081CA0" w:rsidRDefault="00081CA0" w:rsidP="00637775">
            <w:pPr>
              <w:rPr>
                <w:lang w:val="uk-UA"/>
              </w:rPr>
            </w:pPr>
            <w:r>
              <w:rPr>
                <w:lang w:val="uk-UA"/>
              </w:rPr>
              <w:t>Фразовий наголос - 60%</w:t>
            </w:r>
          </w:p>
          <w:p w14:paraId="7E0FEF90" w14:textId="77777777" w:rsidR="00081CA0" w:rsidRPr="0084500E" w:rsidRDefault="00081CA0" w:rsidP="00637775">
            <w:pPr>
              <w:rPr>
                <w:lang w:val="uk-UA"/>
              </w:rPr>
            </w:pPr>
            <w:r>
              <w:rPr>
                <w:lang w:val="uk-UA"/>
              </w:rPr>
              <w:t>Висотний рівень - 40%</w:t>
            </w:r>
          </w:p>
        </w:tc>
      </w:tr>
    </w:tbl>
    <w:p w14:paraId="24BE25CF" w14:textId="77777777" w:rsidR="00081CA0" w:rsidRDefault="00081CA0">
      <w:pPr>
        <w:spacing w:line="360" w:lineRule="auto"/>
        <w:jc w:val="both"/>
        <w:rPr>
          <w:sz w:val="28"/>
          <w:szCs w:val="28"/>
        </w:rPr>
      </w:pPr>
    </w:p>
    <w:sectPr w:rsidR="00081CA0" w:rsidSect="00ED49EF">
      <w:headerReference w:type="default" r:id="rId29"/>
      <w:footerReference w:type="default" r:id="rId30"/>
      <w:pgSz w:w="11906" w:h="16838"/>
      <w:pgMar w:top="1134" w:right="851" w:bottom="1134" w:left="1701"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7AB1B" w14:textId="77777777" w:rsidR="00890ED2" w:rsidRDefault="00890ED2" w:rsidP="001C2C8C">
      <w:r>
        <w:separator/>
      </w:r>
    </w:p>
  </w:endnote>
  <w:endnote w:type="continuationSeparator" w:id="0">
    <w:p w14:paraId="58BD78EA" w14:textId="77777777" w:rsidR="00890ED2" w:rsidRDefault="00890ED2" w:rsidP="001C2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Dotum">
    <w:altName w:val="돋움"/>
    <w:panose1 w:val="020B0600000101010101"/>
    <w:charset w:val="81"/>
    <w:family w:val="swiss"/>
    <w:pitch w:val="variable"/>
    <w:sig w:usb0="B00002AF" w:usb1="69D77CFB" w:usb2="00000030" w:usb3="00000000" w:csb0="0008009F" w:csb1="00000000"/>
  </w:font>
  <w:font w:name="Ubuntu">
    <w:altName w:val="Times New Roman"/>
    <w:charset w:val="00"/>
    <w:family w:val="swiss"/>
    <w:pitch w:val="variable"/>
    <w:sig w:usb0="E00002FF" w:usb1="5000205B" w:usb2="00000000" w:usb3="00000000" w:csb0="0000009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AEFB0" w14:textId="77777777" w:rsidR="007A353B" w:rsidRDefault="007A353B" w:rsidP="00705973">
    <w:pPr>
      <w:pStyle w:val="a8"/>
      <w:jc w:val="center"/>
    </w:pPr>
  </w:p>
  <w:p w14:paraId="2229E1FF" w14:textId="77777777" w:rsidR="007A353B" w:rsidRDefault="007A353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A7242" w14:textId="77777777" w:rsidR="00890ED2" w:rsidRDefault="00890ED2" w:rsidP="001C2C8C">
      <w:r>
        <w:separator/>
      </w:r>
    </w:p>
  </w:footnote>
  <w:footnote w:type="continuationSeparator" w:id="0">
    <w:p w14:paraId="48A3241F" w14:textId="77777777" w:rsidR="00890ED2" w:rsidRDefault="00890ED2" w:rsidP="001C2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154133"/>
      <w:docPartObj>
        <w:docPartGallery w:val="Page Numbers (Top of Page)"/>
        <w:docPartUnique/>
      </w:docPartObj>
    </w:sdtPr>
    <w:sdtEndPr>
      <w:rPr>
        <w:sz w:val="28"/>
        <w:szCs w:val="28"/>
      </w:rPr>
    </w:sdtEndPr>
    <w:sdtContent>
      <w:p w14:paraId="1D4CDAE7" w14:textId="77777777" w:rsidR="007A353B" w:rsidRPr="00A96135" w:rsidRDefault="007A353B">
        <w:pPr>
          <w:pStyle w:val="a6"/>
          <w:jc w:val="right"/>
          <w:rPr>
            <w:sz w:val="28"/>
            <w:szCs w:val="28"/>
          </w:rPr>
        </w:pPr>
        <w:r w:rsidRPr="00A96135">
          <w:rPr>
            <w:sz w:val="28"/>
            <w:szCs w:val="28"/>
          </w:rPr>
          <w:fldChar w:fldCharType="begin"/>
        </w:r>
        <w:r w:rsidRPr="00A96135">
          <w:rPr>
            <w:sz w:val="28"/>
            <w:szCs w:val="28"/>
          </w:rPr>
          <w:instrText>PAGE   \* MERGEFORMAT</w:instrText>
        </w:r>
        <w:r w:rsidRPr="00A96135">
          <w:rPr>
            <w:sz w:val="28"/>
            <w:szCs w:val="28"/>
          </w:rPr>
          <w:fldChar w:fldCharType="separate"/>
        </w:r>
        <w:r w:rsidR="00D13A5C">
          <w:rPr>
            <w:noProof/>
            <w:sz w:val="28"/>
            <w:szCs w:val="28"/>
          </w:rPr>
          <w:t>90</w:t>
        </w:r>
        <w:r w:rsidRPr="00A96135">
          <w:rPr>
            <w:sz w:val="28"/>
            <w:szCs w:val="28"/>
          </w:rPr>
          <w:fldChar w:fldCharType="end"/>
        </w:r>
      </w:p>
    </w:sdtContent>
  </w:sdt>
  <w:p w14:paraId="2876942E" w14:textId="77777777" w:rsidR="007A353B" w:rsidRDefault="007A353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B44AC"/>
    <w:multiLevelType w:val="multilevel"/>
    <w:tmpl w:val="59544BAC"/>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9A24FE5"/>
    <w:multiLevelType w:val="hybridMultilevel"/>
    <w:tmpl w:val="F0101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A470F"/>
    <w:multiLevelType w:val="hybridMultilevel"/>
    <w:tmpl w:val="87A07D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0E57B1"/>
    <w:multiLevelType w:val="multilevel"/>
    <w:tmpl w:val="CEB0F05A"/>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06238AA"/>
    <w:multiLevelType w:val="multilevel"/>
    <w:tmpl w:val="2730DF7A"/>
    <w:lvl w:ilvl="0">
      <w:start w:val="1"/>
      <w:numFmt w:val="decimal"/>
      <w:lvlText w:val="%1."/>
      <w:lvlJc w:val="left"/>
      <w:pPr>
        <w:tabs>
          <w:tab w:val="num" w:pos="0"/>
        </w:tabs>
        <w:ind w:left="720" w:hanging="360"/>
      </w:pPr>
      <w:rPr>
        <w:lang w:val="uk-U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8A86A9F"/>
    <w:multiLevelType w:val="hybridMultilevel"/>
    <w:tmpl w:val="FC04AE82"/>
    <w:lvl w:ilvl="0" w:tplc="04090011">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825AFC"/>
    <w:multiLevelType w:val="multilevel"/>
    <w:tmpl w:val="99BEA638"/>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36D2219"/>
    <w:multiLevelType w:val="multilevel"/>
    <w:tmpl w:val="C96000BA"/>
    <w:lvl w:ilvl="0">
      <w:start w:val="1"/>
      <w:numFmt w:val="decimal"/>
      <w:lvlText w:val="%1"/>
      <w:lvlJc w:val="left"/>
      <w:pPr>
        <w:tabs>
          <w:tab w:val="num" w:pos="0"/>
        </w:tabs>
        <w:ind w:left="600" w:hanging="600"/>
      </w:pPr>
    </w:lvl>
    <w:lvl w:ilvl="1">
      <w:start w:val="1"/>
      <w:numFmt w:val="decimal"/>
      <w:lvlText w:val="%1.%2"/>
      <w:lvlJc w:val="left"/>
      <w:pPr>
        <w:tabs>
          <w:tab w:val="num" w:pos="0"/>
        </w:tabs>
        <w:ind w:left="960" w:hanging="60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8" w15:restartNumberingAfterBreak="0">
    <w:nsid w:val="373E7400"/>
    <w:multiLevelType w:val="multilevel"/>
    <w:tmpl w:val="C5AAAA96"/>
    <w:lvl w:ilvl="0">
      <w:start w:val="1"/>
      <w:numFmt w:val="bullet"/>
      <w:lvlText w:val="-"/>
      <w:lvlJc w:val="left"/>
      <w:pPr>
        <w:tabs>
          <w:tab w:val="num" w:pos="0"/>
        </w:tabs>
        <w:ind w:left="435" w:hanging="360"/>
      </w:pPr>
      <w:rPr>
        <w:rFonts w:ascii="Times New Roman" w:hAnsi="Times New Roman" w:cs="Times New Roman" w:hint="default"/>
        <w:sz w:val="28"/>
      </w:rPr>
    </w:lvl>
    <w:lvl w:ilvl="1">
      <w:start w:val="1"/>
      <w:numFmt w:val="bullet"/>
      <w:lvlText w:val="o"/>
      <w:lvlJc w:val="left"/>
      <w:pPr>
        <w:tabs>
          <w:tab w:val="num" w:pos="0"/>
        </w:tabs>
        <w:ind w:left="1155" w:hanging="360"/>
      </w:pPr>
      <w:rPr>
        <w:rFonts w:ascii="Courier New" w:hAnsi="Courier New" w:cs="Courier New" w:hint="default"/>
      </w:rPr>
    </w:lvl>
    <w:lvl w:ilvl="2">
      <w:start w:val="1"/>
      <w:numFmt w:val="bullet"/>
      <w:lvlText w:val=""/>
      <w:lvlJc w:val="left"/>
      <w:pPr>
        <w:tabs>
          <w:tab w:val="num" w:pos="0"/>
        </w:tabs>
        <w:ind w:left="1875" w:hanging="360"/>
      </w:pPr>
      <w:rPr>
        <w:rFonts w:ascii="Wingdings" w:hAnsi="Wingdings" w:cs="Wingdings" w:hint="default"/>
      </w:rPr>
    </w:lvl>
    <w:lvl w:ilvl="3">
      <w:start w:val="1"/>
      <w:numFmt w:val="bullet"/>
      <w:lvlText w:val=""/>
      <w:lvlJc w:val="left"/>
      <w:pPr>
        <w:tabs>
          <w:tab w:val="num" w:pos="0"/>
        </w:tabs>
        <w:ind w:left="2595" w:hanging="360"/>
      </w:pPr>
      <w:rPr>
        <w:rFonts w:ascii="Symbol" w:hAnsi="Symbol" w:cs="Symbol" w:hint="default"/>
      </w:rPr>
    </w:lvl>
    <w:lvl w:ilvl="4">
      <w:start w:val="1"/>
      <w:numFmt w:val="bullet"/>
      <w:lvlText w:val="o"/>
      <w:lvlJc w:val="left"/>
      <w:pPr>
        <w:tabs>
          <w:tab w:val="num" w:pos="0"/>
        </w:tabs>
        <w:ind w:left="3315" w:hanging="360"/>
      </w:pPr>
      <w:rPr>
        <w:rFonts w:ascii="Courier New" w:hAnsi="Courier New" w:cs="Courier New" w:hint="default"/>
      </w:rPr>
    </w:lvl>
    <w:lvl w:ilvl="5">
      <w:start w:val="1"/>
      <w:numFmt w:val="bullet"/>
      <w:lvlText w:val=""/>
      <w:lvlJc w:val="left"/>
      <w:pPr>
        <w:tabs>
          <w:tab w:val="num" w:pos="0"/>
        </w:tabs>
        <w:ind w:left="4035" w:hanging="360"/>
      </w:pPr>
      <w:rPr>
        <w:rFonts w:ascii="Wingdings" w:hAnsi="Wingdings" w:cs="Wingdings" w:hint="default"/>
      </w:rPr>
    </w:lvl>
    <w:lvl w:ilvl="6">
      <w:start w:val="1"/>
      <w:numFmt w:val="bullet"/>
      <w:lvlText w:val=""/>
      <w:lvlJc w:val="left"/>
      <w:pPr>
        <w:tabs>
          <w:tab w:val="num" w:pos="0"/>
        </w:tabs>
        <w:ind w:left="4755" w:hanging="360"/>
      </w:pPr>
      <w:rPr>
        <w:rFonts w:ascii="Symbol" w:hAnsi="Symbol" w:cs="Symbol" w:hint="default"/>
      </w:rPr>
    </w:lvl>
    <w:lvl w:ilvl="7">
      <w:start w:val="1"/>
      <w:numFmt w:val="bullet"/>
      <w:lvlText w:val="o"/>
      <w:lvlJc w:val="left"/>
      <w:pPr>
        <w:tabs>
          <w:tab w:val="num" w:pos="0"/>
        </w:tabs>
        <w:ind w:left="5475" w:hanging="360"/>
      </w:pPr>
      <w:rPr>
        <w:rFonts w:ascii="Courier New" w:hAnsi="Courier New" w:cs="Courier New" w:hint="default"/>
      </w:rPr>
    </w:lvl>
    <w:lvl w:ilvl="8">
      <w:start w:val="1"/>
      <w:numFmt w:val="bullet"/>
      <w:lvlText w:val=""/>
      <w:lvlJc w:val="left"/>
      <w:pPr>
        <w:tabs>
          <w:tab w:val="num" w:pos="0"/>
        </w:tabs>
        <w:ind w:left="6195" w:hanging="360"/>
      </w:pPr>
      <w:rPr>
        <w:rFonts w:ascii="Wingdings" w:hAnsi="Wingdings" w:cs="Wingdings" w:hint="default"/>
      </w:rPr>
    </w:lvl>
  </w:abstractNum>
  <w:abstractNum w:abstractNumId="9" w15:restartNumberingAfterBreak="0">
    <w:nsid w:val="43FE3B7D"/>
    <w:multiLevelType w:val="hybridMultilevel"/>
    <w:tmpl w:val="50EA8DAE"/>
    <w:lvl w:ilvl="0" w:tplc="8522C9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4414738F"/>
    <w:multiLevelType w:val="hybridMultilevel"/>
    <w:tmpl w:val="3182AEC4"/>
    <w:lvl w:ilvl="0" w:tplc="163A1F34">
      <w:start w:val="1"/>
      <w:numFmt w:val="decimal"/>
      <w:lvlText w:val="%1)"/>
      <w:lvlJc w:val="left"/>
      <w:pPr>
        <w:ind w:left="1068" w:hanging="360"/>
      </w:pPr>
      <w:rPr>
        <w:rFonts w:eastAsia="Calibri"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4F7B6B6D"/>
    <w:multiLevelType w:val="multilevel"/>
    <w:tmpl w:val="FB661542"/>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530B14CA"/>
    <w:multiLevelType w:val="hybridMultilevel"/>
    <w:tmpl w:val="65BA0D02"/>
    <w:lvl w:ilvl="0" w:tplc="A258BAD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5A216317"/>
    <w:multiLevelType w:val="hybridMultilevel"/>
    <w:tmpl w:val="B04CDEB8"/>
    <w:lvl w:ilvl="0" w:tplc="DA547C98">
      <w:start w:val="3"/>
      <w:numFmt w:val="decimal"/>
      <w:lvlText w:val="%1)"/>
      <w:lvlJc w:val="left"/>
      <w:pPr>
        <w:ind w:left="1080" w:hanging="360"/>
      </w:pPr>
      <w:rPr>
        <w:rFonts w:eastAsiaTheme="minorHAnsi"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481D2E"/>
    <w:multiLevelType w:val="hybridMultilevel"/>
    <w:tmpl w:val="76BC95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D61263"/>
    <w:multiLevelType w:val="hybridMultilevel"/>
    <w:tmpl w:val="03D6A138"/>
    <w:lvl w:ilvl="0" w:tplc="4DAC528C">
      <w:start w:val="3"/>
      <w:numFmt w:val="decimal"/>
      <w:lvlText w:val="%1)"/>
      <w:lvlJc w:val="left"/>
      <w:pPr>
        <w:ind w:left="360" w:hanging="360"/>
      </w:pPr>
      <w:rPr>
        <w:rFonts w:ascii="Times New Roman" w:hAnsi="Times New Roman" w:cs="Times New Roman" w:hint="default"/>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87814C6"/>
    <w:multiLevelType w:val="multilevel"/>
    <w:tmpl w:val="436CFD64"/>
    <w:lvl w:ilvl="0">
      <w:start w:val="1"/>
      <w:numFmt w:val="decimal"/>
      <w:lvlText w:val="%1."/>
      <w:lvlJc w:val="left"/>
      <w:pPr>
        <w:tabs>
          <w:tab w:val="num" w:pos="0"/>
        </w:tabs>
        <w:ind w:left="420" w:hanging="420"/>
      </w:pPr>
      <w:rPr>
        <w:color w:val="000000"/>
      </w:rPr>
    </w:lvl>
    <w:lvl w:ilvl="1">
      <w:start w:val="1"/>
      <w:numFmt w:val="decimal"/>
      <w:lvlText w:val="%1.%2."/>
      <w:lvlJc w:val="left"/>
      <w:pPr>
        <w:tabs>
          <w:tab w:val="num" w:pos="0"/>
        </w:tabs>
        <w:ind w:left="1440" w:hanging="720"/>
      </w:pPr>
      <w:rPr>
        <w:color w:val="000000"/>
        <w:sz w:val="28"/>
      </w:rPr>
    </w:lvl>
    <w:lvl w:ilvl="2">
      <w:start w:val="1"/>
      <w:numFmt w:val="decimal"/>
      <w:lvlText w:val="%1.%2.%3."/>
      <w:lvlJc w:val="left"/>
      <w:pPr>
        <w:tabs>
          <w:tab w:val="num" w:pos="0"/>
        </w:tabs>
        <w:ind w:left="2160" w:hanging="720"/>
      </w:pPr>
      <w:rPr>
        <w:color w:val="000000"/>
      </w:rPr>
    </w:lvl>
    <w:lvl w:ilvl="3">
      <w:start w:val="1"/>
      <w:numFmt w:val="decimal"/>
      <w:lvlText w:val="%1.%2.%3.%4."/>
      <w:lvlJc w:val="left"/>
      <w:pPr>
        <w:tabs>
          <w:tab w:val="num" w:pos="0"/>
        </w:tabs>
        <w:ind w:left="3240" w:hanging="1080"/>
      </w:pPr>
      <w:rPr>
        <w:color w:val="000000"/>
      </w:rPr>
    </w:lvl>
    <w:lvl w:ilvl="4">
      <w:start w:val="1"/>
      <w:numFmt w:val="decimal"/>
      <w:lvlText w:val="%1.%2.%3.%4.%5."/>
      <w:lvlJc w:val="left"/>
      <w:pPr>
        <w:tabs>
          <w:tab w:val="num" w:pos="0"/>
        </w:tabs>
        <w:ind w:left="3960" w:hanging="1080"/>
      </w:pPr>
      <w:rPr>
        <w:color w:val="000000"/>
      </w:rPr>
    </w:lvl>
    <w:lvl w:ilvl="5">
      <w:start w:val="1"/>
      <w:numFmt w:val="decimal"/>
      <w:lvlText w:val="%1.%2.%3.%4.%5.%6."/>
      <w:lvlJc w:val="left"/>
      <w:pPr>
        <w:tabs>
          <w:tab w:val="num" w:pos="0"/>
        </w:tabs>
        <w:ind w:left="5040" w:hanging="1440"/>
      </w:pPr>
      <w:rPr>
        <w:color w:val="000000"/>
      </w:rPr>
    </w:lvl>
    <w:lvl w:ilvl="6">
      <w:start w:val="1"/>
      <w:numFmt w:val="decimal"/>
      <w:lvlText w:val="%1.%2.%3.%4.%5.%6.%7."/>
      <w:lvlJc w:val="left"/>
      <w:pPr>
        <w:tabs>
          <w:tab w:val="num" w:pos="0"/>
        </w:tabs>
        <w:ind w:left="6120" w:hanging="1800"/>
      </w:pPr>
      <w:rPr>
        <w:color w:val="000000"/>
      </w:rPr>
    </w:lvl>
    <w:lvl w:ilvl="7">
      <w:start w:val="1"/>
      <w:numFmt w:val="decimal"/>
      <w:lvlText w:val="%1.%2.%3.%4.%5.%6.%7.%8."/>
      <w:lvlJc w:val="left"/>
      <w:pPr>
        <w:tabs>
          <w:tab w:val="num" w:pos="0"/>
        </w:tabs>
        <w:ind w:left="6840" w:hanging="1800"/>
      </w:pPr>
      <w:rPr>
        <w:color w:val="000000"/>
      </w:rPr>
    </w:lvl>
    <w:lvl w:ilvl="8">
      <w:start w:val="1"/>
      <w:numFmt w:val="decimal"/>
      <w:lvlText w:val="%1.%2.%3.%4.%5.%6.%7.%8.%9."/>
      <w:lvlJc w:val="left"/>
      <w:pPr>
        <w:tabs>
          <w:tab w:val="num" w:pos="0"/>
        </w:tabs>
        <w:ind w:left="7920" w:hanging="2160"/>
      </w:pPr>
      <w:rPr>
        <w:color w:val="000000"/>
      </w:rPr>
    </w:lvl>
  </w:abstractNum>
  <w:abstractNum w:abstractNumId="17" w15:restartNumberingAfterBreak="0">
    <w:nsid w:val="72894BD7"/>
    <w:multiLevelType w:val="multilevel"/>
    <w:tmpl w:val="68D40382"/>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4606089"/>
    <w:multiLevelType w:val="hybridMultilevel"/>
    <w:tmpl w:val="84A4E6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8D27EB"/>
    <w:multiLevelType w:val="hybridMultilevel"/>
    <w:tmpl w:val="4BBE33EC"/>
    <w:lvl w:ilvl="0" w:tplc="E408B8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006FD3"/>
    <w:multiLevelType w:val="hybridMultilevel"/>
    <w:tmpl w:val="61322FA2"/>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172D25"/>
    <w:multiLevelType w:val="multilevel"/>
    <w:tmpl w:val="1A940F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7E3D35AA"/>
    <w:multiLevelType w:val="hybridMultilevel"/>
    <w:tmpl w:val="ABBE11E4"/>
    <w:lvl w:ilvl="0" w:tplc="A6B2925E">
      <w:start w:val="4"/>
      <w:numFmt w:val="decimal"/>
      <w:lvlText w:val="%1)"/>
      <w:lvlJc w:val="left"/>
      <w:pPr>
        <w:ind w:left="644"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6709840">
    <w:abstractNumId w:val="11"/>
  </w:num>
  <w:num w:numId="2" w16cid:durableId="1854341821">
    <w:abstractNumId w:val="16"/>
  </w:num>
  <w:num w:numId="3" w16cid:durableId="1413232234">
    <w:abstractNumId w:val="8"/>
  </w:num>
  <w:num w:numId="4" w16cid:durableId="1294216132">
    <w:abstractNumId w:val="17"/>
  </w:num>
  <w:num w:numId="5" w16cid:durableId="1333023545">
    <w:abstractNumId w:val="0"/>
  </w:num>
  <w:num w:numId="6" w16cid:durableId="421223814">
    <w:abstractNumId w:val="7"/>
  </w:num>
  <w:num w:numId="7" w16cid:durableId="789788377">
    <w:abstractNumId w:val="4"/>
  </w:num>
  <w:num w:numId="8" w16cid:durableId="375739792">
    <w:abstractNumId w:val="21"/>
  </w:num>
  <w:num w:numId="9" w16cid:durableId="1027100779">
    <w:abstractNumId w:val="19"/>
  </w:num>
  <w:num w:numId="10" w16cid:durableId="1779182766">
    <w:abstractNumId w:val="10"/>
  </w:num>
  <w:num w:numId="11" w16cid:durableId="868371175">
    <w:abstractNumId w:val="6"/>
  </w:num>
  <w:num w:numId="12" w16cid:durableId="1405298976">
    <w:abstractNumId w:val="3"/>
  </w:num>
  <w:num w:numId="13" w16cid:durableId="877820775">
    <w:abstractNumId w:val="1"/>
  </w:num>
  <w:num w:numId="14" w16cid:durableId="370619991">
    <w:abstractNumId w:val="18"/>
  </w:num>
  <w:num w:numId="15" w16cid:durableId="1147481067">
    <w:abstractNumId w:val="15"/>
  </w:num>
  <w:num w:numId="16" w16cid:durableId="639385340">
    <w:abstractNumId w:val="14"/>
  </w:num>
  <w:num w:numId="17" w16cid:durableId="1399594793">
    <w:abstractNumId w:val="20"/>
  </w:num>
  <w:num w:numId="18" w16cid:durableId="808136954">
    <w:abstractNumId w:val="13"/>
  </w:num>
  <w:num w:numId="19" w16cid:durableId="306281601">
    <w:abstractNumId w:val="5"/>
  </w:num>
  <w:num w:numId="20" w16cid:durableId="914165830">
    <w:abstractNumId w:val="22"/>
  </w:num>
  <w:num w:numId="21" w16cid:durableId="706107087">
    <w:abstractNumId w:val="9"/>
  </w:num>
  <w:num w:numId="22" w16cid:durableId="1937708623">
    <w:abstractNumId w:val="2"/>
  </w:num>
  <w:num w:numId="23" w16cid:durableId="16059231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3FA"/>
    <w:rsid w:val="000524C1"/>
    <w:rsid w:val="00057D1F"/>
    <w:rsid w:val="00081CA0"/>
    <w:rsid w:val="00085345"/>
    <w:rsid w:val="000A06C2"/>
    <w:rsid w:val="000A73CB"/>
    <w:rsid w:val="000D6ED5"/>
    <w:rsid w:val="00117B0A"/>
    <w:rsid w:val="0012546D"/>
    <w:rsid w:val="001332C0"/>
    <w:rsid w:val="0014772F"/>
    <w:rsid w:val="001A5861"/>
    <w:rsid w:val="001C2C8C"/>
    <w:rsid w:val="001D0399"/>
    <w:rsid w:val="002C5276"/>
    <w:rsid w:val="00384E65"/>
    <w:rsid w:val="0040568C"/>
    <w:rsid w:val="004115D2"/>
    <w:rsid w:val="004338D7"/>
    <w:rsid w:val="0045053D"/>
    <w:rsid w:val="00465698"/>
    <w:rsid w:val="00471680"/>
    <w:rsid w:val="004734BA"/>
    <w:rsid w:val="004A6202"/>
    <w:rsid w:val="005150F0"/>
    <w:rsid w:val="005209CB"/>
    <w:rsid w:val="00560BC3"/>
    <w:rsid w:val="005D4EAB"/>
    <w:rsid w:val="005E6004"/>
    <w:rsid w:val="005F72F1"/>
    <w:rsid w:val="0060588F"/>
    <w:rsid w:val="00614AB9"/>
    <w:rsid w:val="0062649C"/>
    <w:rsid w:val="00632356"/>
    <w:rsid w:val="00637775"/>
    <w:rsid w:val="006665B8"/>
    <w:rsid w:val="00681EB4"/>
    <w:rsid w:val="006928BD"/>
    <w:rsid w:val="006D256C"/>
    <w:rsid w:val="00705973"/>
    <w:rsid w:val="007A353B"/>
    <w:rsid w:val="008602B9"/>
    <w:rsid w:val="00890ED2"/>
    <w:rsid w:val="008D3ED5"/>
    <w:rsid w:val="008F0988"/>
    <w:rsid w:val="009D317A"/>
    <w:rsid w:val="00A82C13"/>
    <w:rsid w:val="00A83AC5"/>
    <w:rsid w:val="00A96135"/>
    <w:rsid w:val="00AE2A0A"/>
    <w:rsid w:val="00B32C1E"/>
    <w:rsid w:val="00B916C3"/>
    <w:rsid w:val="00BA46BE"/>
    <w:rsid w:val="00BA69DA"/>
    <w:rsid w:val="00BB31D5"/>
    <w:rsid w:val="00BE18F8"/>
    <w:rsid w:val="00C61448"/>
    <w:rsid w:val="00CB5603"/>
    <w:rsid w:val="00D13A5C"/>
    <w:rsid w:val="00D76AC0"/>
    <w:rsid w:val="00D779B6"/>
    <w:rsid w:val="00DA5C83"/>
    <w:rsid w:val="00E543B4"/>
    <w:rsid w:val="00E8004C"/>
    <w:rsid w:val="00E92433"/>
    <w:rsid w:val="00ED49EF"/>
    <w:rsid w:val="00EF09DE"/>
    <w:rsid w:val="00F320B7"/>
    <w:rsid w:val="00F5492A"/>
    <w:rsid w:val="00F8286D"/>
    <w:rsid w:val="00F94666"/>
    <w:rsid w:val="00FA3F92"/>
    <w:rsid w:val="00FA51EF"/>
    <w:rsid w:val="00FC626E"/>
    <w:rsid w:val="00FD43FA"/>
    <w:rsid w:val="00FD5082"/>
    <w:rsid w:val="00FE7D5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C6E77"/>
  <w15:docId w15:val="{B9CDE40E-AD09-47BA-8A6A-A6EDA058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ejaVu Sans"/>
        <w:sz w:val="24"/>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7B0A"/>
    <w:rPr>
      <w:rFonts w:ascii="Times New Roman" w:eastAsia="SimSun" w:hAnsi="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4725AA"/>
    <w:pPr>
      <w:keepNext/>
      <w:keepLines/>
      <w:spacing w:before="480"/>
      <w:outlineLvl w:val="0"/>
    </w:pPr>
    <w:rPr>
      <w:rFonts w:ascii="Cambria" w:eastAsia="Calibri" w:hAnsi="Cambria" w:cs="DejaVu Sans"/>
      <w:b/>
      <w:bCs/>
      <w:color w:val="365F91"/>
      <w:sz w:val="28"/>
      <w:szCs w:val="28"/>
    </w:rPr>
  </w:style>
  <w:style w:type="paragraph" w:customStyle="1" w:styleId="21">
    <w:name w:val="Заголовок 21"/>
    <w:basedOn w:val="a"/>
    <w:link w:val="2"/>
    <w:qFormat/>
    <w:rsid w:val="004725AA"/>
    <w:pPr>
      <w:spacing w:before="280" w:after="280"/>
      <w:outlineLvl w:val="1"/>
    </w:pPr>
    <w:rPr>
      <w:rFonts w:eastAsia="Times New Roman"/>
      <w:b/>
      <w:bCs/>
      <w:sz w:val="36"/>
      <w:szCs w:val="36"/>
    </w:rPr>
  </w:style>
  <w:style w:type="paragraph" w:customStyle="1" w:styleId="31">
    <w:name w:val="Заголовок 31"/>
    <w:basedOn w:val="a"/>
    <w:next w:val="a"/>
    <w:link w:val="3"/>
    <w:qFormat/>
    <w:rsid w:val="004725AA"/>
    <w:pPr>
      <w:keepNext/>
      <w:keepLines/>
      <w:spacing w:before="200"/>
      <w:outlineLvl w:val="2"/>
    </w:pPr>
    <w:rPr>
      <w:rFonts w:ascii="Cambria" w:eastAsia="Calibri" w:hAnsi="Cambria" w:cs="DejaVu Sans"/>
      <w:b/>
      <w:bCs/>
      <w:color w:val="4F81BD"/>
    </w:rPr>
  </w:style>
  <w:style w:type="character" w:customStyle="1" w:styleId="-">
    <w:name w:val="Интернет-ссылка"/>
    <w:basedOn w:val="a0"/>
    <w:uiPriority w:val="99"/>
    <w:unhideWhenUsed/>
    <w:rsid w:val="00413EFE"/>
    <w:rPr>
      <w:color w:val="0000FF" w:themeColor="hyperlink"/>
      <w:u w:val="single"/>
    </w:rPr>
  </w:style>
  <w:style w:type="character" w:customStyle="1" w:styleId="2">
    <w:name w:val="Заголовок 2 Знак"/>
    <w:basedOn w:val="a0"/>
    <w:link w:val="21"/>
    <w:uiPriority w:val="9"/>
    <w:qFormat/>
    <w:rsid w:val="004725AA"/>
    <w:rPr>
      <w:rFonts w:ascii="Times New Roman" w:eastAsia="Times New Roman" w:hAnsi="Times New Roman" w:cs="Times New Roman"/>
      <w:b/>
      <w:bCs/>
      <w:sz w:val="36"/>
      <w:szCs w:val="36"/>
      <w:lang w:eastAsia="ru-RU"/>
    </w:rPr>
  </w:style>
  <w:style w:type="character" w:customStyle="1" w:styleId="mw-headline">
    <w:name w:val="mw-headline"/>
    <w:basedOn w:val="a0"/>
    <w:qFormat/>
    <w:rsid w:val="004725AA"/>
  </w:style>
  <w:style w:type="character" w:customStyle="1" w:styleId="mw-editsection">
    <w:name w:val="mw-editsection"/>
    <w:basedOn w:val="a0"/>
    <w:qFormat/>
    <w:rsid w:val="004725AA"/>
  </w:style>
  <w:style w:type="character" w:customStyle="1" w:styleId="mw-editsection-bracket">
    <w:name w:val="mw-editsection-bracket"/>
    <w:basedOn w:val="a0"/>
    <w:qFormat/>
    <w:rsid w:val="004725AA"/>
  </w:style>
  <w:style w:type="character" w:customStyle="1" w:styleId="mw-editsection-divider">
    <w:name w:val="mw-editsection-divider"/>
    <w:basedOn w:val="a0"/>
    <w:qFormat/>
    <w:rsid w:val="004725AA"/>
  </w:style>
  <w:style w:type="character" w:customStyle="1" w:styleId="citation">
    <w:name w:val="citation"/>
    <w:basedOn w:val="a0"/>
    <w:qFormat/>
    <w:rsid w:val="004725AA"/>
  </w:style>
  <w:style w:type="character" w:customStyle="1" w:styleId="ts-comment-commentedtext">
    <w:name w:val="ts-comment-commentedtext"/>
    <w:basedOn w:val="a0"/>
    <w:qFormat/>
    <w:rsid w:val="004725AA"/>
  </w:style>
  <w:style w:type="character" w:customStyle="1" w:styleId="a3">
    <w:name w:val="Текст выноски Знак"/>
    <w:basedOn w:val="a0"/>
    <w:qFormat/>
    <w:rsid w:val="004725AA"/>
    <w:rPr>
      <w:rFonts w:ascii="Tahoma" w:hAnsi="Tahoma" w:cs="Tahoma"/>
      <w:sz w:val="16"/>
      <w:szCs w:val="16"/>
    </w:rPr>
  </w:style>
  <w:style w:type="character" w:customStyle="1" w:styleId="3">
    <w:name w:val="Заголовок 3 Знак"/>
    <w:basedOn w:val="a0"/>
    <w:link w:val="31"/>
    <w:qFormat/>
    <w:rsid w:val="004725AA"/>
    <w:rPr>
      <w:rFonts w:ascii="Cambria" w:eastAsia="Calibri" w:hAnsi="Cambria" w:cs="DejaVu Sans"/>
      <w:b/>
      <w:bCs/>
      <w:color w:val="4F81BD"/>
    </w:rPr>
  </w:style>
  <w:style w:type="character" w:customStyle="1" w:styleId="1">
    <w:name w:val="Заголовок 1 Знак"/>
    <w:basedOn w:val="a0"/>
    <w:link w:val="11"/>
    <w:qFormat/>
    <w:rsid w:val="004725AA"/>
    <w:rPr>
      <w:rFonts w:ascii="Cambria" w:eastAsia="Calibri" w:hAnsi="Cambria" w:cs="DejaVu Sans"/>
      <w:b/>
      <w:bCs/>
      <w:color w:val="365F91"/>
      <w:sz w:val="28"/>
      <w:szCs w:val="28"/>
    </w:rPr>
  </w:style>
  <w:style w:type="character" w:styleId="a4">
    <w:name w:val="Strong"/>
    <w:basedOn w:val="a0"/>
    <w:qFormat/>
    <w:rsid w:val="004725AA"/>
    <w:rPr>
      <w:b/>
      <w:bCs/>
    </w:rPr>
  </w:style>
  <w:style w:type="character" w:customStyle="1" w:styleId="HTML">
    <w:name w:val="Стандартный HTML Знак"/>
    <w:basedOn w:val="a0"/>
    <w:uiPriority w:val="99"/>
    <w:qFormat/>
    <w:rsid w:val="004725AA"/>
    <w:rPr>
      <w:rFonts w:ascii="Courier New" w:eastAsia="Times New Roman" w:hAnsi="Courier New" w:cs="Courier New"/>
      <w:sz w:val="20"/>
      <w:szCs w:val="20"/>
      <w:lang w:eastAsia="ru-RU"/>
    </w:rPr>
  </w:style>
  <w:style w:type="character" w:customStyle="1" w:styleId="y2iqfc">
    <w:name w:val="y2iqfc"/>
    <w:basedOn w:val="a0"/>
    <w:qFormat/>
    <w:rsid w:val="004725AA"/>
  </w:style>
  <w:style w:type="character" w:customStyle="1" w:styleId="110">
    <w:name w:val="Заголовок 1 Знак1"/>
    <w:basedOn w:val="a0"/>
    <w:uiPriority w:val="9"/>
    <w:qFormat/>
    <w:rsid w:val="00413EFE"/>
    <w:rPr>
      <w:rFonts w:asciiTheme="majorHAnsi" w:eastAsiaTheme="majorEastAsia" w:hAnsiTheme="majorHAnsi" w:cstheme="majorBidi"/>
      <w:b/>
      <w:bCs/>
      <w:color w:val="365F91" w:themeColor="accent1" w:themeShade="BF"/>
      <w:sz w:val="28"/>
      <w:szCs w:val="28"/>
      <w:lang w:eastAsia="ru-RU"/>
    </w:rPr>
  </w:style>
  <w:style w:type="character" w:customStyle="1" w:styleId="210">
    <w:name w:val="Заголовок 2 Знак1"/>
    <w:basedOn w:val="a0"/>
    <w:uiPriority w:val="9"/>
    <w:semiHidden/>
    <w:qFormat/>
    <w:rsid w:val="00413EFE"/>
    <w:rPr>
      <w:rFonts w:asciiTheme="majorHAnsi" w:eastAsiaTheme="majorEastAsia" w:hAnsiTheme="majorHAnsi" w:cstheme="majorBidi"/>
      <w:b/>
      <w:bCs/>
      <w:color w:val="4F81BD" w:themeColor="accent1"/>
      <w:sz w:val="26"/>
      <w:szCs w:val="26"/>
      <w:lang w:eastAsia="ru-RU"/>
    </w:rPr>
  </w:style>
  <w:style w:type="character" w:customStyle="1" w:styleId="310">
    <w:name w:val="Заголовок 3 Знак1"/>
    <w:basedOn w:val="a0"/>
    <w:uiPriority w:val="9"/>
    <w:semiHidden/>
    <w:qFormat/>
    <w:rsid w:val="00413EFE"/>
    <w:rPr>
      <w:rFonts w:asciiTheme="majorHAnsi" w:eastAsiaTheme="majorEastAsia" w:hAnsiTheme="majorHAnsi" w:cstheme="majorBidi"/>
      <w:b/>
      <w:bCs/>
      <w:color w:val="4F81BD" w:themeColor="accent1"/>
      <w:szCs w:val="24"/>
      <w:lang w:eastAsia="ru-RU"/>
    </w:rPr>
  </w:style>
  <w:style w:type="character" w:customStyle="1" w:styleId="a5">
    <w:name w:val="Верхний колонтитул Знак"/>
    <w:basedOn w:val="a0"/>
    <w:link w:val="a6"/>
    <w:uiPriority w:val="99"/>
    <w:qFormat/>
    <w:rsid w:val="00413EFE"/>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8"/>
    <w:uiPriority w:val="99"/>
    <w:qFormat/>
    <w:rsid w:val="00413EFE"/>
    <w:rPr>
      <w:rFonts w:ascii="Times New Roman" w:eastAsia="Times New Roman" w:hAnsi="Times New Roman" w:cs="Times New Roman"/>
      <w:sz w:val="20"/>
      <w:szCs w:val="20"/>
      <w:lang w:eastAsia="ru-RU"/>
    </w:rPr>
  </w:style>
  <w:style w:type="character" w:customStyle="1" w:styleId="a9">
    <w:name w:val="Основной текст Знак"/>
    <w:basedOn w:val="a0"/>
    <w:link w:val="aa"/>
    <w:qFormat/>
    <w:rsid w:val="00413EFE"/>
    <w:rPr>
      <w:rFonts w:ascii="Times New Roman" w:eastAsia="SimSun" w:hAnsi="Times New Roman" w:cs="Times New Roman"/>
      <w:szCs w:val="24"/>
      <w:lang w:eastAsia="ru-RU"/>
    </w:rPr>
  </w:style>
  <w:style w:type="character" w:customStyle="1" w:styleId="byline">
    <w:name w:val="byline"/>
    <w:basedOn w:val="a0"/>
    <w:qFormat/>
    <w:rsid w:val="00413EFE"/>
  </w:style>
  <w:style w:type="character" w:customStyle="1" w:styleId="author">
    <w:name w:val="author"/>
    <w:basedOn w:val="a0"/>
    <w:qFormat/>
    <w:rsid w:val="00413EFE"/>
  </w:style>
  <w:style w:type="character" w:customStyle="1" w:styleId="tocnumber">
    <w:name w:val="toc_number"/>
    <w:basedOn w:val="a0"/>
    <w:qFormat/>
    <w:rsid w:val="00413EFE"/>
  </w:style>
  <w:style w:type="character" w:customStyle="1" w:styleId="ab">
    <w:name w:val="Заголовок Знак"/>
    <w:basedOn w:val="a0"/>
    <w:link w:val="ac"/>
    <w:qFormat/>
    <w:rsid w:val="00413EFE"/>
    <w:rPr>
      <w:rFonts w:ascii="Liberation Sans" w:eastAsia="Noto Sans CJK SC" w:hAnsi="Liberation Sans" w:cs="Lohit Devanagari"/>
      <w:sz w:val="28"/>
      <w:szCs w:val="28"/>
      <w:lang w:eastAsia="ru-RU"/>
    </w:rPr>
  </w:style>
  <w:style w:type="character" w:customStyle="1" w:styleId="ad">
    <w:name w:val="Текст Знак"/>
    <w:basedOn w:val="a0"/>
    <w:link w:val="ae"/>
    <w:qFormat/>
    <w:rsid w:val="00413EFE"/>
    <w:rPr>
      <w:rFonts w:ascii="Courier New" w:eastAsia="Times New Roman" w:hAnsi="Courier New" w:cs="Times New Roman"/>
      <w:sz w:val="20"/>
      <w:szCs w:val="20"/>
      <w:lang w:eastAsia="ru-RU"/>
    </w:rPr>
  </w:style>
  <w:style w:type="character" w:customStyle="1" w:styleId="10">
    <w:name w:val="Верхний колонтитул Знак1"/>
    <w:basedOn w:val="a0"/>
    <w:uiPriority w:val="99"/>
    <w:semiHidden/>
    <w:qFormat/>
    <w:rsid w:val="00413EFE"/>
    <w:rPr>
      <w:rFonts w:ascii="Times New Roman" w:eastAsia="SimSun" w:hAnsi="Times New Roman" w:cs="Times New Roman"/>
      <w:szCs w:val="24"/>
      <w:lang w:eastAsia="ru-RU"/>
    </w:rPr>
  </w:style>
  <w:style w:type="character" w:customStyle="1" w:styleId="12">
    <w:name w:val="Нижний колонтитул Знак1"/>
    <w:basedOn w:val="a0"/>
    <w:uiPriority w:val="99"/>
    <w:semiHidden/>
    <w:qFormat/>
    <w:rsid w:val="00413EFE"/>
    <w:rPr>
      <w:rFonts w:ascii="Times New Roman" w:eastAsia="SimSun" w:hAnsi="Times New Roman" w:cs="Times New Roman"/>
      <w:szCs w:val="24"/>
      <w:lang w:eastAsia="ru-RU"/>
    </w:rPr>
  </w:style>
  <w:style w:type="paragraph" w:customStyle="1" w:styleId="13">
    <w:name w:val="Заголовок1"/>
    <w:basedOn w:val="a"/>
    <w:next w:val="aa"/>
    <w:qFormat/>
    <w:rsid w:val="004725AA"/>
    <w:pPr>
      <w:keepNext/>
      <w:spacing w:before="240" w:after="120"/>
    </w:pPr>
    <w:rPr>
      <w:rFonts w:ascii="Liberation Sans" w:eastAsia="Noto Sans CJK SC" w:hAnsi="Liberation Sans" w:cs="Lohit Devanagari"/>
      <w:sz w:val="28"/>
      <w:szCs w:val="28"/>
    </w:rPr>
  </w:style>
  <w:style w:type="paragraph" w:styleId="aa">
    <w:name w:val="Body Text"/>
    <w:basedOn w:val="a"/>
    <w:link w:val="a9"/>
    <w:rsid w:val="004725AA"/>
    <w:pPr>
      <w:spacing w:after="140" w:line="276" w:lineRule="auto"/>
    </w:pPr>
  </w:style>
  <w:style w:type="paragraph" w:styleId="af">
    <w:name w:val="List"/>
    <w:basedOn w:val="aa"/>
    <w:rsid w:val="004725AA"/>
    <w:rPr>
      <w:rFonts w:cs="Lohit Devanagari"/>
    </w:rPr>
  </w:style>
  <w:style w:type="paragraph" w:customStyle="1" w:styleId="14">
    <w:name w:val="Название объекта1"/>
    <w:basedOn w:val="a"/>
    <w:qFormat/>
    <w:rsid w:val="004725AA"/>
    <w:pPr>
      <w:suppressLineNumbers/>
      <w:spacing w:before="120" w:after="120"/>
    </w:pPr>
    <w:rPr>
      <w:rFonts w:cs="Lohit Devanagari"/>
      <w:i/>
      <w:iCs/>
    </w:rPr>
  </w:style>
  <w:style w:type="paragraph" w:styleId="af0">
    <w:name w:val="index heading"/>
    <w:basedOn w:val="a"/>
    <w:qFormat/>
    <w:rsid w:val="004725AA"/>
    <w:pPr>
      <w:suppressLineNumbers/>
    </w:pPr>
    <w:rPr>
      <w:rFonts w:cs="Lohit Devanagari"/>
    </w:rPr>
  </w:style>
  <w:style w:type="paragraph" w:styleId="af1">
    <w:name w:val="Normal (Web)"/>
    <w:basedOn w:val="a"/>
    <w:uiPriority w:val="99"/>
    <w:qFormat/>
    <w:rsid w:val="004725AA"/>
    <w:pPr>
      <w:spacing w:before="280" w:after="280"/>
    </w:pPr>
    <w:rPr>
      <w:rFonts w:eastAsia="Times New Roman"/>
    </w:rPr>
  </w:style>
  <w:style w:type="paragraph" w:styleId="af2">
    <w:name w:val="List Paragraph"/>
    <w:basedOn w:val="a"/>
    <w:qFormat/>
    <w:rsid w:val="004725AA"/>
    <w:pPr>
      <w:ind w:left="720"/>
      <w:contextualSpacing/>
    </w:pPr>
  </w:style>
  <w:style w:type="paragraph" w:styleId="af3">
    <w:name w:val="Balloon Text"/>
    <w:basedOn w:val="a"/>
    <w:qFormat/>
    <w:rsid w:val="004725AA"/>
    <w:rPr>
      <w:rFonts w:ascii="Tahoma" w:hAnsi="Tahoma" w:cs="Tahoma"/>
      <w:sz w:val="16"/>
      <w:szCs w:val="16"/>
    </w:rPr>
  </w:style>
  <w:style w:type="paragraph" w:customStyle="1" w:styleId="af4">
    <w:name w:val="a"/>
    <w:basedOn w:val="a"/>
    <w:qFormat/>
    <w:rsid w:val="004725AA"/>
    <w:pPr>
      <w:spacing w:before="280" w:after="280"/>
    </w:pPr>
    <w:rPr>
      <w:rFonts w:eastAsia="Times New Roman"/>
    </w:rPr>
  </w:style>
  <w:style w:type="paragraph" w:styleId="HTML0">
    <w:name w:val="HTML Preformatted"/>
    <w:basedOn w:val="a"/>
    <w:uiPriority w:val="99"/>
    <w:qFormat/>
    <w:rsid w:val="00472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customStyle="1" w:styleId="ListParagraph1">
    <w:name w:val="List Paragraph1"/>
    <w:basedOn w:val="a"/>
    <w:qFormat/>
    <w:rsid w:val="004725AA"/>
    <w:pPr>
      <w:spacing w:before="280" w:after="280" w:line="252" w:lineRule="auto"/>
      <w:contextualSpacing/>
    </w:pPr>
    <w:rPr>
      <w:rFonts w:ascii="Calibri" w:eastAsia="Times New Roman" w:hAnsi="Calibri"/>
      <w:lang w:val="en-US" w:eastAsia="en-US"/>
    </w:rPr>
  </w:style>
  <w:style w:type="paragraph" w:customStyle="1" w:styleId="af5">
    <w:name w:val="Содержимое таблицы"/>
    <w:basedOn w:val="a"/>
    <w:qFormat/>
    <w:rsid w:val="004725AA"/>
    <w:pPr>
      <w:widowControl w:val="0"/>
      <w:suppressLineNumbers/>
    </w:pPr>
  </w:style>
  <w:style w:type="paragraph" w:styleId="ac">
    <w:name w:val="Title"/>
    <w:basedOn w:val="a"/>
    <w:next w:val="aa"/>
    <w:link w:val="ab"/>
    <w:qFormat/>
    <w:rsid w:val="00413EFE"/>
    <w:pPr>
      <w:keepNext/>
      <w:overflowPunct w:val="0"/>
      <w:spacing w:before="240" w:after="120"/>
    </w:pPr>
    <w:rPr>
      <w:rFonts w:ascii="Liberation Sans" w:eastAsia="Noto Sans CJK SC" w:hAnsi="Liberation Sans" w:cs="Lohit Devanagari"/>
      <w:sz w:val="28"/>
      <w:szCs w:val="28"/>
    </w:rPr>
  </w:style>
  <w:style w:type="paragraph" w:styleId="af6">
    <w:name w:val="caption"/>
    <w:basedOn w:val="a"/>
    <w:qFormat/>
    <w:rsid w:val="00413EFE"/>
    <w:pPr>
      <w:suppressLineNumbers/>
      <w:overflowPunct w:val="0"/>
      <w:spacing w:before="120" w:after="120"/>
    </w:pPr>
    <w:rPr>
      <w:rFonts w:eastAsia="Times New Roman" w:cs="Lohit Devanagari"/>
      <w:i/>
      <w:iCs/>
    </w:rPr>
  </w:style>
  <w:style w:type="paragraph" w:styleId="ae">
    <w:name w:val="Plain Text"/>
    <w:basedOn w:val="a"/>
    <w:link w:val="ad"/>
    <w:qFormat/>
    <w:rsid w:val="00413EFE"/>
    <w:pPr>
      <w:overflowPunct w:val="0"/>
    </w:pPr>
    <w:rPr>
      <w:rFonts w:ascii="Courier New" w:eastAsia="Times New Roman" w:hAnsi="Courier New"/>
      <w:sz w:val="20"/>
      <w:szCs w:val="20"/>
    </w:rPr>
  </w:style>
  <w:style w:type="paragraph" w:styleId="af7">
    <w:name w:val="Block Text"/>
    <w:basedOn w:val="a"/>
    <w:qFormat/>
    <w:rsid w:val="00413EFE"/>
    <w:pPr>
      <w:overflowPunct w:val="0"/>
      <w:ind w:left="360" w:right="-851"/>
    </w:pPr>
    <w:rPr>
      <w:rFonts w:eastAsia="Times New Roman"/>
      <w:sz w:val="28"/>
      <w:szCs w:val="20"/>
      <w:lang w:val="uk-UA"/>
    </w:rPr>
  </w:style>
  <w:style w:type="paragraph" w:customStyle="1" w:styleId="af8">
    <w:name w:val="Колонтитул"/>
    <w:basedOn w:val="a"/>
    <w:qFormat/>
    <w:rsid w:val="00413EFE"/>
    <w:pPr>
      <w:overflowPunct w:val="0"/>
    </w:pPr>
    <w:rPr>
      <w:rFonts w:eastAsia="Times New Roman"/>
      <w:sz w:val="20"/>
      <w:szCs w:val="20"/>
    </w:rPr>
  </w:style>
  <w:style w:type="paragraph" w:styleId="a6">
    <w:name w:val="header"/>
    <w:basedOn w:val="a"/>
    <w:link w:val="a5"/>
    <w:uiPriority w:val="99"/>
    <w:rsid w:val="00413EFE"/>
    <w:pPr>
      <w:tabs>
        <w:tab w:val="center" w:pos="4677"/>
        <w:tab w:val="right" w:pos="9355"/>
      </w:tabs>
      <w:overflowPunct w:val="0"/>
    </w:pPr>
    <w:rPr>
      <w:rFonts w:eastAsia="Times New Roman"/>
      <w:sz w:val="20"/>
      <w:szCs w:val="20"/>
    </w:rPr>
  </w:style>
  <w:style w:type="paragraph" w:styleId="a8">
    <w:name w:val="footer"/>
    <w:basedOn w:val="a"/>
    <w:link w:val="a7"/>
    <w:uiPriority w:val="99"/>
    <w:rsid w:val="00413EFE"/>
    <w:pPr>
      <w:tabs>
        <w:tab w:val="center" w:pos="4677"/>
        <w:tab w:val="right" w:pos="9355"/>
      </w:tabs>
      <w:overflowPunct w:val="0"/>
    </w:pPr>
    <w:rPr>
      <w:rFonts w:eastAsia="Times New Roman"/>
      <w:sz w:val="20"/>
      <w:szCs w:val="20"/>
    </w:rPr>
  </w:style>
  <w:style w:type="paragraph" w:customStyle="1" w:styleId="toctitle">
    <w:name w:val="toc_title"/>
    <w:basedOn w:val="a"/>
    <w:qFormat/>
    <w:rsid w:val="00413EFE"/>
    <w:pPr>
      <w:overflowPunct w:val="0"/>
      <w:spacing w:beforeAutospacing="1" w:afterAutospacing="1"/>
    </w:pPr>
    <w:rPr>
      <w:rFonts w:eastAsia="Times New Roman"/>
    </w:rPr>
  </w:style>
  <w:style w:type="paragraph" w:customStyle="1" w:styleId="rbinder-69200">
    <w:name w:val="rbinder-69200"/>
    <w:basedOn w:val="a"/>
    <w:qFormat/>
    <w:rsid w:val="00413EFE"/>
    <w:pPr>
      <w:overflowPunct w:val="0"/>
      <w:spacing w:beforeAutospacing="1" w:afterAutospacing="1"/>
    </w:pPr>
    <w:rPr>
      <w:rFonts w:eastAsia="Times New Roman"/>
    </w:rPr>
  </w:style>
  <w:style w:type="paragraph" w:customStyle="1" w:styleId="rbinder-69841">
    <w:name w:val="rbinder-69841"/>
    <w:basedOn w:val="a"/>
    <w:qFormat/>
    <w:rsid w:val="00413EFE"/>
    <w:pPr>
      <w:overflowPunct w:val="0"/>
      <w:spacing w:beforeAutospacing="1" w:afterAutospacing="1"/>
    </w:pPr>
    <w:rPr>
      <w:rFonts w:eastAsia="Times New Roman"/>
    </w:rPr>
  </w:style>
  <w:style w:type="paragraph" w:customStyle="1" w:styleId="rbinder-79482">
    <w:name w:val="rbinder-79482"/>
    <w:basedOn w:val="a"/>
    <w:qFormat/>
    <w:rsid w:val="00413EFE"/>
    <w:pPr>
      <w:overflowPunct w:val="0"/>
      <w:spacing w:beforeAutospacing="1" w:afterAutospacing="1"/>
    </w:pPr>
    <w:rPr>
      <w:rFonts w:eastAsia="Times New Roman"/>
    </w:rPr>
  </w:style>
  <w:style w:type="paragraph" w:customStyle="1" w:styleId="rbinder-40485">
    <w:name w:val="rbinder-40485"/>
    <w:basedOn w:val="a"/>
    <w:qFormat/>
    <w:rsid w:val="00413EFE"/>
    <w:pPr>
      <w:overflowPunct w:val="0"/>
      <w:spacing w:beforeAutospacing="1" w:afterAutospacing="1"/>
    </w:pPr>
    <w:rPr>
      <w:rFonts w:eastAsia="Times New Roman"/>
    </w:rPr>
  </w:style>
  <w:style w:type="paragraph" w:customStyle="1" w:styleId="rbinder-7401">
    <w:name w:val="rbinder-7401"/>
    <w:basedOn w:val="a"/>
    <w:qFormat/>
    <w:rsid w:val="00413EFE"/>
    <w:pPr>
      <w:overflowPunct w:val="0"/>
      <w:spacing w:beforeAutospacing="1" w:afterAutospacing="1"/>
    </w:pPr>
    <w:rPr>
      <w:rFonts w:eastAsia="Times New Roman"/>
    </w:rPr>
  </w:style>
  <w:style w:type="paragraph" w:customStyle="1" w:styleId="rbinder-95980">
    <w:name w:val="rbinder-95980"/>
    <w:basedOn w:val="a"/>
    <w:qFormat/>
    <w:rsid w:val="00413EFE"/>
    <w:pPr>
      <w:overflowPunct w:val="0"/>
      <w:spacing w:beforeAutospacing="1" w:afterAutospacing="1"/>
    </w:pPr>
    <w:rPr>
      <w:rFonts w:eastAsia="Times New Roman"/>
    </w:rPr>
  </w:style>
  <w:style w:type="paragraph" w:customStyle="1" w:styleId="rbinder-66599">
    <w:name w:val="rbinder-66599"/>
    <w:basedOn w:val="a"/>
    <w:qFormat/>
    <w:rsid w:val="00413EFE"/>
    <w:pPr>
      <w:overflowPunct w:val="0"/>
      <w:spacing w:beforeAutospacing="1" w:afterAutospacing="1"/>
    </w:pPr>
    <w:rPr>
      <w:rFonts w:eastAsia="Times New Roman"/>
    </w:rPr>
  </w:style>
  <w:style w:type="paragraph" w:customStyle="1" w:styleId="rbinder-49499">
    <w:name w:val="rbinder-49499"/>
    <w:basedOn w:val="a"/>
    <w:qFormat/>
    <w:rsid w:val="00413EFE"/>
    <w:pPr>
      <w:overflowPunct w:val="0"/>
      <w:spacing w:beforeAutospacing="1" w:afterAutospacing="1"/>
    </w:pPr>
    <w:rPr>
      <w:rFonts w:eastAsia="Times New Roman"/>
    </w:rPr>
  </w:style>
  <w:style w:type="paragraph" w:customStyle="1" w:styleId="rbinder-14116">
    <w:name w:val="rbinder-14116"/>
    <w:basedOn w:val="a"/>
    <w:qFormat/>
    <w:rsid w:val="00413EFE"/>
    <w:pPr>
      <w:overflowPunct w:val="0"/>
      <w:spacing w:beforeAutospacing="1" w:afterAutospacing="1"/>
    </w:pPr>
    <w:rPr>
      <w:rFonts w:eastAsia="Times New Roman"/>
    </w:rPr>
  </w:style>
  <w:style w:type="paragraph" w:customStyle="1" w:styleId="rbinder-37824">
    <w:name w:val="rbinder-37824"/>
    <w:basedOn w:val="a"/>
    <w:qFormat/>
    <w:rsid w:val="00413EFE"/>
    <w:pPr>
      <w:overflowPunct w:val="0"/>
      <w:spacing w:beforeAutospacing="1" w:afterAutospacing="1"/>
    </w:pPr>
    <w:rPr>
      <w:rFonts w:eastAsia="Times New Roman"/>
    </w:rPr>
  </w:style>
  <w:style w:type="numbering" w:customStyle="1" w:styleId="af9">
    <w:name w:val="Без списка"/>
    <w:qFormat/>
    <w:rsid w:val="004725AA"/>
  </w:style>
  <w:style w:type="character" w:styleId="afa">
    <w:name w:val="Hyperlink"/>
    <w:basedOn w:val="a0"/>
    <w:uiPriority w:val="99"/>
    <w:unhideWhenUsed/>
    <w:rsid w:val="0040568C"/>
    <w:rPr>
      <w:color w:val="0000FF" w:themeColor="hyperlink"/>
      <w:u w:val="single"/>
    </w:rPr>
  </w:style>
  <w:style w:type="character" w:styleId="afb">
    <w:name w:val="Placeholder Text"/>
    <w:basedOn w:val="a0"/>
    <w:uiPriority w:val="99"/>
    <w:semiHidden/>
    <w:rsid w:val="0040568C"/>
    <w:rPr>
      <w:color w:val="808080"/>
    </w:rPr>
  </w:style>
  <w:style w:type="table" w:styleId="afc">
    <w:name w:val="Table Grid"/>
    <w:basedOn w:val="a1"/>
    <w:uiPriority w:val="39"/>
    <w:rsid w:val="0040568C"/>
    <w:pPr>
      <w:suppressAutoHyphens w:val="0"/>
    </w:pPr>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1052;&#1077;&#1083;&#1086;&#1076;&#1080;&#1082;&#1072;_(&#1090;&#1077;&#1086;&#1088;&#1110;&#1103;_&#1084;&#1091;&#1079;&#1080;&#1082;&#1080;)" TargetMode="External"/><Relationship Id="rId13" Type="http://schemas.openxmlformats.org/officeDocument/2006/relationships/hyperlink" Target="https://uk.wikipedia.org/wiki/&#1040;&#1085;&#1090;&#1088;&#1086;&#1087;&#1086;&#1083;&#1086;&#1075;&#1110;&#1103;" TargetMode="External"/><Relationship Id="rId18" Type="http://schemas.openxmlformats.org/officeDocument/2006/relationships/hyperlink" Target="http://www.nbuv.gov.ua/Articles/KultNar/knp49_1/knp49_1_8890.pdf" TargetMode="External"/><Relationship Id="rId26" Type="http://schemas.openxmlformats.org/officeDocument/2006/relationships/hyperlink" Target="http://www.rchgi.spb.ru/" TargetMode="External"/><Relationship Id="rId3" Type="http://schemas.openxmlformats.org/officeDocument/2006/relationships/settings" Target="settings.xml"/><Relationship Id="rId21" Type="http://schemas.openxmlformats.org/officeDocument/2006/relationships/hyperlink" Target="http://litmisto.org.ua/?p=9271" TargetMode="External"/><Relationship Id="rId7" Type="http://schemas.openxmlformats.org/officeDocument/2006/relationships/hyperlink" Target="https://uk.wikipedia.org/w/index.php?title=&#1055;&#1088;&#1086;&#1089;&#1086;&#1076;&#1080;&#1095;&#1085;&#1110;_&#1077;&#1083;&#1077;&#1084;&#1077;&#1085;&#1090;&#1080;_&#1084;&#1086;&#1074;&#1083;&#1077;&#1085;&#1085;&#1103;&amp;action=edit&amp;redlink=1" TargetMode="External"/><Relationship Id="rId12" Type="http://schemas.openxmlformats.org/officeDocument/2006/relationships/hyperlink" Target="https://uk.wikipedia.org/w/index.php?title=&#1056;&#1077;&#1081;_&#1041;&#1110;&#1088;&#1076;&#1074;&#1110;&#1089;&#1090;&#1077;&#1083;&amp;action=edit&amp;redlink=1" TargetMode="External"/><Relationship Id="rId17" Type="http://schemas.openxmlformats.org/officeDocument/2006/relationships/hyperlink" Target="https://alexus.com.ua/&#167;-1-kinesichni-osoblivosti-neverbalnogo-spilkuvannya-zhesti-pozi-mimika/" TargetMode="External"/><Relationship Id="rId25" Type="http://schemas.openxmlformats.org/officeDocument/2006/relationships/hyperlink" Target="https://what.com.ua/prosodichna-storona-movlennia/" TargetMode="External"/><Relationship Id="rId2" Type="http://schemas.openxmlformats.org/officeDocument/2006/relationships/styles" Target="styles.xml"/><Relationship Id="rId16" Type="http://schemas.openxmlformats.org/officeDocument/2006/relationships/hyperlink" Target="https://uk.wikipedia.org/" TargetMode="External"/><Relationship Id="rId20" Type="http://schemas.openxmlformats.org/officeDocument/2006/relationships/hyperlink" Target="http://dspace.univer.kharkov.ua/bitstream/123456789/15835/2/&#1044;&#1080;&#1089;"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1057;&#1082;&#1083;&#1072;&#1076;_(&#1084;&#1086;&#1074;&#1086;&#1079;&#1085;&#1072;&#1074;&#1089;&#1090;&#1074;&#1086;)" TargetMode="External"/><Relationship Id="rId24" Type="http://schemas.openxmlformats.org/officeDocument/2006/relationships/hyperlink" Target="https://chtyvo.org.ua/authors/Riceur_Paul/Scho_take_tekst_Poiasnennia_i_rozuminnia/"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k.wikipedia.org/w/index.php?title=&#1043;&#1088;&#1077;&#1075;&#1086;&#1088;&#1110;_&#1041;&#1072;&#1090;&#1077;&#1089;&#1086;&#1085;&amp;action=edit&amp;redlink=1" TargetMode="External"/><Relationship Id="rId23" Type="http://schemas.openxmlformats.org/officeDocument/2006/relationships/hyperlink" Target="http://www.proeticet.ru/1_neverbalnot%20_obshenie.html" TargetMode="External"/><Relationship Id="rId28" Type="http://schemas.openxmlformats.org/officeDocument/2006/relationships/hyperlink" Target="https://www.google.com/search?q=Chandler%2C+2000&amp;rlz=1C1GCEA_enUA911UA911&amp;oq=Ch" TargetMode="External"/><Relationship Id="rId10" Type="http://schemas.openxmlformats.org/officeDocument/2006/relationships/hyperlink" Target="https://uk.wikipedia.org/wiki/&#1042;&#1110;&#1088;&#1096;&#1091;&#1074;&#1072;&#1085;&#1085;&#1103;_&#1089;&#1080;&#1083;&#1072;&#1073;&#1086;-&#1090;&#1086;&#1085;&#1110;&#1095;&#1085;&#1077;" TargetMode="External"/><Relationship Id="rId19" Type="http://schemas.openxmlformats.org/officeDocument/2006/relationships/hyperlink" Target="https://sci-conf.com.ua/x-mezhdunarodnaya-nauchno-prakticheskay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k.wikipedia.org/wiki/&#1042;&#1110;&#1088;&#1096;" TargetMode="External"/><Relationship Id="rId14" Type="http://schemas.openxmlformats.org/officeDocument/2006/relationships/hyperlink" Target="https://uk.wikipedia.org/wiki/&#1052;&#1072;&#1088;&#1075;&#1072;&#1088;&#1077;&#1090;_&#1052;&#1110;&#1076;" TargetMode="External"/><Relationship Id="rId22" Type="http://schemas.openxmlformats.org/officeDocument/2006/relationships/hyperlink" Target="https://pidru4niki.com/%201081%20080%2064%2006%2019/dokumentoznavstvo/neverbalni_zasobi_spilkuvannya" TargetMode="External"/><Relationship Id="rId27" Type="http://schemas.openxmlformats.org/officeDocument/2006/relationships/hyperlink" Target="url:https:%20//psychologist.tips/2743-yazyk-zhestov-s-tochki-zreniya-psihologii-chto-takoe-kinesika.html"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97</Pages>
  <Words>23956</Words>
  <Characters>136552</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dc:description/>
  <cp:lastModifiedBy>Фонетика</cp:lastModifiedBy>
  <cp:revision>2</cp:revision>
  <dcterms:created xsi:type="dcterms:W3CDTF">2024-12-23T09:27:00Z</dcterms:created>
  <dcterms:modified xsi:type="dcterms:W3CDTF">2024-12-23T09:27:00Z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