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2D69" w:rsidRDefault="00602D69" w:rsidP="00602D69">
      <w:pPr>
        <w:spacing w:line="276" w:lineRule="auto"/>
        <w:ind w:firstLine="0"/>
        <w:rPr>
          <w:sz w:val="28"/>
          <w:szCs w:val="28"/>
          <w:u w:val="single"/>
          <w:lang w:val="uk-UA"/>
        </w:rPr>
      </w:pPr>
      <w:r>
        <w:rPr>
          <w:sz w:val="28"/>
          <w:szCs w:val="28"/>
          <w:u w:val="single"/>
        </w:rPr>
        <w:t>Оде</w:t>
      </w:r>
      <w:proofErr w:type="spellStart"/>
      <w:r>
        <w:rPr>
          <w:sz w:val="28"/>
          <w:szCs w:val="28"/>
          <w:u w:val="single"/>
          <w:lang w:val="uk-UA"/>
        </w:rPr>
        <w:t>ський</w:t>
      </w:r>
      <w:proofErr w:type="spellEnd"/>
      <w:r>
        <w:rPr>
          <w:sz w:val="28"/>
          <w:szCs w:val="28"/>
          <w:u w:val="single"/>
          <w:lang w:val="uk-UA"/>
        </w:rPr>
        <w:t xml:space="preserve"> національний університет імені І. І. Мечникова</w:t>
      </w:r>
    </w:p>
    <w:p w:rsidR="00602D69" w:rsidRDefault="00602D69" w:rsidP="00602D69">
      <w:pPr>
        <w:spacing w:line="276" w:lineRule="auto"/>
        <w:ind w:firstLine="0"/>
        <w:rPr>
          <w:szCs w:val="22"/>
          <w:u w:val="single"/>
        </w:rPr>
      </w:pPr>
    </w:p>
    <w:p w:rsidR="00602D69" w:rsidRDefault="00602D69" w:rsidP="00602D69">
      <w:pPr>
        <w:pStyle w:val="1"/>
        <w:spacing w:line="276" w:lineRule="auto"/>
      </w:pPr>
      <w:r>
        <w:rPr>
          <w:rFonts w:ascii="Times New Roman" w:hAnsi="Times New Roman" w:cs="Times New Roman"/>
          <w:sz w:val="28"/>
          <w:szCs w:val="28"/>
        </w:rPr>
        <w:t xml:space="preserve">            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u w:val="single"/>
          <w:lang w:val="uk-UA"/>
        </w:rPr>
        <w:t>Факультет міжнародних відносин, політології та соціології</w:t>
      </w:r>
    </w:p>
    <w:p w:rsidR="00602D69" w:rsidRDefault="00602D69" w:rsidP="00602D69">
      <w:pPr>
        <w:spacing w:line="276" w:lineRule="auto"/>
        <w:jc w:val="center"/>
        <w:rPr>
          <w:sz w:val="28"/>
          <w:szCs w:val="28"/>
          <w:lang w:val="uk-UA"/>
        </w:rPr>
      </w:pPr>
    </w:p>
    <w:p w:rsidR="00602D69" w:rsidRDefault="00602D69" w:rsidP="00602D69">
      <w:pPr>
        <w:spacing w:line="276" w:lineRule="auto"/>
      </w:pPr>
      <w:r>
        <w:rPr>
          <w:sz w:val="28"/>
          <w:szCs w:val="28"/>
          <w:lang w:val="uk-UA"/>
        </w:rPr>
        <w:t xml:space="preserve">                                        </w:t>
      </w:r>
      <w:r>
        <w:rPr>
          <w:sz w:val="28"/>
          <w:szCs w:val="28"/>
          <w:u w:val="single"/>
          <w:lang w:val="uk-UA"/>
        </w:rPr>
        <w:t>Кафедра політології</w:t>
      </w:r>
    </w:p>
    <w:p w:rsidR="00602D69" w:rsidRDefault="00602D69" w:rsidP="00602D69">
      <w:pPr>
        <w:ind w:firstLine="0"/>
        <w:rPr>
          <w:b/>
          <w:sz w:val="28"/>
          <w:szCs w:val="28"/>
          <w:lang w:val="uk-UA"/>
        </w:rPr>
      </w:pPr>
    </w:p>
    <w:p w:rsidR="00602D69" w:rsidRDefault="00602D69" w:rsidP="00602D69">
      <w:pPr>
        <w:pStyle w:val="1"/>
        <w:spacing w:line="276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pacing w:val="60"/>
          <w:sz w:val="28"/>
          <w:szCs w:val="28"/>
          <w:lang w:val="uk-UA"/>
        </w:rPr>
        <w:t xml:space="preserve">                         Дипломна робота</w:t>
      </w:r>
      <w:r>
        <w:rPr>
          <w:rFonts w:ascii="Times New Roman" w:hAnsi="Times New Roman" w:cs="Times New Roman"/>
          <w:b/>
          <w:spacing w:val="60"/>
          <w:sz w:val="28"/>
          <w:szCs w:val="28"/>
          <w:lang w:val="uk-UA"/>
        </w:rPr>
        <w:br/>
      </w:r>
    </w:p>
    <w:p w:rsidR="00602D69" w:rsidRDefault="00602D69" w:rsidP="00602D69">
      <w:pPr>
        <w:pStyle w:val="1"/>
        <w:spacing w:line="276" w:lineRule="auto"/>
        <w:jc w:val="center"/>
      </w:pPr>
      <w:r>
        <w:rPr>
          <w:rFonts w:ascii="Times New Roman" w:hAnsi="Times New Roman" w:cs="Times New Roman"/>
          <w:sz w:val="28"/>
          <w:szCs w:val="28"/>
          <w:u w:val="single"/>
          <w:lang w:val="uk-UA"/>
        </w:rPr>
        <w:t>на здобуття ступеня вищої освіти «магістр»</w:t>
      </w:r>
      <w:r>
        <w:rPr>
          <w:rFonts w:ascii="Times New Roman" w:hAnsi="Times New Roman" w:cs="Times New Roman"/>
          <w:sz w:val="28"/>
          <w:szCs w:val="28"/>
          <w:u w:val="single"/>
          <w:lang w:val="uk-UA"/>
        </w:rPr>
        <w:br/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тему: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«Громадський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контроль як важливий чинник демократизації та </w:t>
      </w:r>
      <w:bookmarkStart w:id="0" w:name="__DdeLink__1069_2831033725"/>
      <w:r>
        <w:rPr>
          <w:rFonts w:ascii="Times New Roman" w:hAnsi="Times New Roman" w:cs="Times New Roman"/>
          <w:b/>
          <w:sz w:val="28"/>
          <w:szCs w:val="28"/>
          <w:lang w:val="uk-UA"/>
        </w:rPr>
        <w:t>впорядкування дій органів публічної влади</w:t>
      </w:r>
      <w:bookmarkEnd w:id="0"/>
      <w:r>
        <w:rPr>
          <w:rFonts w:ascii="Times New Roman" w:hAnsi="Times New Roman" w:cs="Times New Roman"/>
          <w:b/>
          <w:sz w:val="28"/>
          <w:szCs w:val="28"/>
          <w:lang w:val="uk-UA"/>
        </w:rPr>
        <w:t>»</w:t>
      </w:r>
    </w:p>
    <w:p w:rsidR="00602D69" w:rsidRDefault="00602D69" w:rsidP="00602D69">
      <w:pPr>
        <w:jc w:val="center"/>
        <w:rPr>
          <w:szCs w:val="28"/>
          <w:lang w:val="en-US"/>
        </w:rPr>
      </w:pPr>
      <w:r>
        <w:rPr>
          <w:szCs w:val="28"/>
          <w:lang w:val="uk-UA"/>
        </w:rPr>
        <w:t>«</w:t>
      </w:r>
      <w:proofErr w:type="spellStart"/>
      <w:r>
        <w:rPr>
          <w:szCs w:val="28"/>
          <w:lang w:val="uk-UA"/>
        </w:rPr>
        <w:t>Public</w:t>
      </w:r>
      <w:proofErr w:type="spellEnd"/>
      <w:r>
        <w:rPr>
          <w:szCs w:val="28"/>
          <w:lang w:val="uk-UA"/>
        </w:rPr>
        <w:t xml:space="preserve"> </w:t>
      </w:r>
      <w:proofErr w:type="spellStart"/>
      <w:r>
        <w:rPr>
          <w:szCs w:val="28"/>
          <w:lang w:val="uk-UA"/>
        </w:rPr>
        <w:t>control</w:t>
      </w:r>
      <w:proofErr w:type="spellEnd"/>
      <w:r>
        <w:rPr>
          <w:szCs w:val="28"/>
          <w:lang w:val="uk-UA"/>
        </w:rPr>
        <w:t xml:space="preserve"> </w:t>
      </w:r>
      <w:proofErr w:type="spellStart"/>
      <w:r>
        <w:rPr>
          <w:szCs w:val="28"/>
          <w:lang w:val="uk-UA"/>
        </w:rPr>
        <w:t>as</w:t>
      </w:r>
      <w:proofErr w:type="spellEnd"/>
      <w:r>
        <w:rPr>
          <w:szCs w:val="28"/>
          <w:lang w:val="uk-UA"/>
        </w:rPr>
        <w:t xml:space="preserve"> </w:t>
      </w:r>
      <w:proofErr w:type="spellStart"/>
      <w:r>
        <w:rPr>
          <w:szCs w:val="28"/>
          <w:lang w:val="uk-UA"/>
        </w:rPr>
        <w:t>an</w:t>
      </w:r>
      <w:proofErr w:type="spellEnd"/>
      <w:r>
        <w:rPr>
          <w:szCs w:val="28"/>
          <w:lang w:val="uk-UA"/>
        </w:rPr>
        <w:t xml:space="preserve"> </w:t>
      </w:r>
      <w:proofErr w:type="spellStart"/>
      <w:r>
        <w:rPr>
          <w:szCs w:val="28"/>
          <w:lang w:val="uk-UA"/>
        </w:rPr>
        <w:t>important</w:t>
      </w:r>
      <w:proofErr w:type="spellEnd"/>
      <w:r>
        <w:rPr>
          <w:szCs w:val="28"/>
          <w:lang w:val="uk-UA"/>
        </w:rPr>
        <w:t xml:space="preserve"> </w:t>
      </w:r>
      <w:proofErr w:type="spellStart"/>
      <w:r>
        <w:rPr>
          <w:szCs w:val="28"/>
          <w:lang w:val="uk-UA"/>
        </w:rPr>
        <w:t>factor</w:t>
      </w:r>
      <w:proofErr w:type="spellEnd"/>
      <w:r>
        <w:rPr>
          <w:szCs w:val="28"/>
          <w:lang w:val="uk-UA"/>
        </w:rPr>
        <w:t xml:space="preserve"> </w:t>
      </w:r>
      <w:proofErr w:type="spellStart"/>
      <w:r>
        <w:rPr>
          <w:szCs w:val="28"/>
          <w:lang w:val="uk-UA"/>
        </w:rPr>
        <w:t>in</w:t>
      </w:r>
      <w:proofErr w:type="spellEnd"/>
      <w:r>
        <w:rPr>
          <w:szCs w:val="28"/>
          <w:lang w:val="uk-UA"/>
        </w:rPr>
        <w:t xml:space="preserve"> </w:t>
      </w:r>
      <w:proofErr w:type="spellStart"/>
      <w:r>
        <w:rPr>
          <w:szCs w:val="28"/>
          <w:lang w:val="uk-UA"/>
        </w:rPr>
        <w:t>democratization</w:t>
      </w:r>
      <w:proofErr w:type="spellEnd"/>
      <w:r>
        <w:rPr>
          <w:szCs w:val="28"/>
          <w:lang w:val="uk-UA"/>
        </w:rPr>
        <w:t xml:space="preserve"> </w:t>
      </w:r>
      <w:proofErr w:type="spellStart"/>
      <w:r>
        <w:rPr>
          <w:szCs w:val="28"/>
          <w:lang w:val="uk-UA"/>
        </w:rPr>
        <w:t>and</w:t>
      </w:r>
      <w:proofErr w:type="spellEnd"/>
      <w:r>
        <w:rPr>
          <w:szCs w:val="28"/>
          <w:lang w:val="uk-UA"/>
        </w:rPr>
        <w:t xml:space="preserve"> </w:t>
      </w:r>
      <w:proofErr w:type="spellStart"/>
      <w:r>
        <w:rPr>
          <w:szCs w:val="28"/>
          <w:lang w:val="uk-UA"/>
        </w:rPr>
        <w:t>streamlining</w:t>
      </w:r>
      <w:proofErr w:type="spellEnd"/>
      <w:r>
        <w:rPr>
          <w:szCs w:val="28"/>
          <w:lang w:val="uk-UA"/>
        </w:rPr>
        <w:t xml:space="preserve"> </w:t>
      </w:r>
      <w:proofErr w:type="spellStart"/>
      <w:r>
        <w:rPr>
          <w:szCs w:val="28"/>
          <w:lang w:val="uk-UA"/>
        </w:rPr>
        <w:t>the</w:t>
      </w:r>
      <w:proofErr w:type="spellEnd"/>
      <w:r>
        <w:rPr>
          <w:szCs w:val="28"/>
          <w:lang w:val="uk-UA"/>
        </w:rPr>
        <w:t xml:space="preserve"> </w:t>
      </w:r>
      <w:proofErr w:type="spellStart"/>
      <w:r>
        <w:rPr>
          <w:szCs w:val="28"/>
          <w:lang w:val="uk-UA"/>
        </w:rPr>
        <w:t>actions</w:t>
      </w:r>
      <w:proofErr w:type="spellEnd"/>
      <w:r>
        <w:rPr>
          <w:szCs w:val="28"/>
          <w:lang w:val="uk-UA"/>
        </w:rPr>
        <w:t xml:space="preserve"> </w:t>
      </w:r>
      <w:proofErr w:type="spellStart"/>
      <w:r>
        <w:rPr>
          <w:szCs w:val="28"/>
          <w:lang w:val="uk-UA"/>
        </w:rPr>
        <w:t>of</w:t>
      </w:r>
      <w:proofErr w:type="spellEnd"/>
      <w:r>
        <w:rPr>
          <w:szCs w:val="28"/>
          <w:lang w:val="uk-UA"/>
        </w:rPr>
        <w:t xml:space="preserve"> </w:t>
      </w:r>
      <w:proofErr w:type="spellStart"/>
      <w:r>
        <w:rPr>
          <w:szCs w:val="28"/>
          <w:lang w:val="uk-UA"/>
        </w:rPr>
        <w:t>public</w:t>
      </w:r>
      <w:proofErr w:type="spellEnd"/>
      <w:r>
        <w:rPr>
          <w:szCs w:val="28"/>
          <w:lang w:val="uk-UA"/>
        </w:rPr>
        <w:t xml:space="preserve"> </w:t>
      </w:r>
      <w:proofErr w:type="spellStart"/>
      <w:r>
        <w:rPr>
          <w:szCs w:val="28"/>
          <w:lang w:val="uk-UA"/>
        </w:rPr>
        <w:t>authorities</w:t>
      </w:r>
      <w:proofErr w:type="spellEnd"/>
      <w:r>
        <w:rPr>
          <w:szCs w:val="28"/>
          <w:lang w:val="uk-UA"/>
        </w:rPr>
        <w:t>»</w:t>
      </w:r>
    </w:p>
    <w:p w:rsidR="00602D69" w:rsidRDefault="00602D69" w:rsidP="00602D69">
      <w:pPr>
        <w:ind w:firstLine="0"/>
        <w:rPr>
          <w:sz w:val="28"/>
          <w:szCs w:val="28"/>
          <w:lang w:val="uk-UA"/>
        </w:rPr>
      </w:pPr>
    </w:p>
    <w:p w:rsidR="00602D69" w:rsidRDefault="00602D69" w:rsidP="00602D69">
      <w:pPr>
        <w:pStyle w:val="1"/>
        <w:spacing w:line="276" w:lineRule="auto"/>
        <w:jc w:val="right"/>
      </w:pPr>
      <w:r>
        <w:rPr>
          <w:rFonts w:ascii="Times New Roman" w:hAnsi="Times New Roman" w:cs="Times New Roman"/>
          <w:sz w:val="28"/>
          <w:szCs w:val="28"/>
          <w:lang w:val="uk-UA"/>
        </w:rPr>
        <w:t>Виконав: студент денної форми навчання</w:t>
      </w:r>
    </w:p>
    <w:p w:rsidR="00602D69" w:rsidRDefault="00602D69" w:rsidP="00602D69">
      <w:pPr>
        <w:pStyle w:val="1"/>
        <w:spacing w:line="276" w:lineRule="auto"/>
        <w:ind w:firstLine="708"/>
        <w:jc w:val="right"/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Спеціальності 052 – «Політологія» </w:t>
      </w:r>
    </w:p>
    <w:p w:rsidR="00602D69" w:rsidRDefault="00602D69" w:rsidP="00602D69">
      <w:pPr>
        <w:pStyle w:val="1"/>
        <w:spacing w:line="276" w:lineRule="auto"/>
        <w:jc w:val="right"/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                                 </w:t>
      </w:r>
    </w:p>
    <w:p w:rsidR="00602D69" w:rsidRDefault="00602D69" w:rsidP="00602D69">
      <w:pPr>
        <w:ind w:left="3540" w:right="700" w:firstLine="600"/>
        <w:jc w:val="center"/>
      </w:pPr>
      <w:r>
        <w:rPr>
          <w:sz w:val="28"/>
          <w:szCs w:val="28"/>
          <w:lang w:val="uk-UA"/>
        </w:rPr>
        <w:t xml:space="preserve">      </w:t>
      </w:r>
      <w:r>
        <w:rPr>
          <w:sz w:val="28"/>
          <w:szCs w:val="28"/>
          <w:u w:val="single"/>
          <w:lang w:val="uk-UA"/>
        </w:rPr>
        <w:t>Гуменюк Руслан Юрійович</w:t>
      </w:r>
    </w:p>
    <w:p w:rsidR="00602D69" w:rsidRDefault="00602D69" w:rsidP="00602D69">
      <w:pPr>
        <w:pStyle w:val="1"/>
        <w:ind w:left="4956" w:firstLine="708"/>
      </w:pPr>
      <w:r>
        <w:rPr>
          <w:rFonts w:ascii="Times New Roman" w:hAnsi="Times New Roman" w:cs="Times New Roman"/>
          <w:sz w:val="20"/>
          <w:szCs w:val="20"/>
          <w:lang w:val="uk-UA"/>
        </w:rPr>
        <w:t>(прізвище, ім’я, по-батькові)</w:t>
      </w:r>
    </w:p>
    <w:p w:rsidR="00602D69" w:rsidRDefault="00602D69" w:rsidP="00602D69">
      <w:pPr>
        <w:pStyle w:val="1"/>
        <w:spacing w:line="276" w:lineRule="auto"/>
        <w:ind w:firstLine="3060"/>
        <w:jc w:val="right"/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Керівник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канд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політ. наук, доцент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Шабанов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М.О. </w:t>
      </w:r>
      <w:r>
        <w:rPr>
          <w:lang w:val="uk-UA"/>
        </w:rPr>
        <w:t xml:space="preserve"> </w:t>
      </w:r>
      <w:r>
        <w:rPr>
          <w:u w:val="single"/>
          <w:lang w:val="uk-UA"/>
        </w:rPr>
        <w:t>_____</w:t>
      </w:r>
    </w:p>
    <w:p w:rsidR="00602D69" w:rsidRDefault="00602D69" w:rsidP="00602D69">
      <w:pPr>
        <w:pStyle w:val="1"/>
        <w:spacing w:line="276" w:lineRule="auto"/>
        <w:ind w:firstLine="3060"/>
        <w:jc w:val="right"/>
      </w:pPr>
      <w:r>
        <w:rPr>
          <w:rFonts w:ascii="Times New Roman" w:hAnsi="Times New Roman" w:cs="Times New Roman"/>
          <w:sz w:val="20"/>
          <w:szCs w:val="20"/>
          <w:lang w:val="uk-UA"/>
        </w:rPr>
        <w:t>(науковий ступінь,  вчене звання, прізвище та ініціали, підпис)</w:t>
      </w:r>
    </w:p>
    <w:p w:rsidR="00602D69" w:rsidRDefault="00602D69" w:rsidP="00602D69">
      <w:pPr>
        <w:pStyle w:val="1"/>
        <w:spacing w:line="276" w:lineRule="auto"/>
        <w:ind w:left="2160" w:firstLine="709"/>
        <w:jc w:val="right"/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Рецензент викладач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Дідук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В.М. ____</w:t>
      </w:r>
    </w:p>
    <w:p w:rsidR="00602D69" w:rsidRDefault="00602D69" w:rsidP="00602D69">
      <w:pPr>
        <w:pStyle w:val="1"/>
        <w:spacing w:line="276" w:lineRule="auto"/>
        <w:jc w:val="right"/>
      </w:pPr>
      <w:r>
        <w:rPr>
          <w:rFonts w:ascii="Times New Roman" w:hAnsi="Times New Roman" w:cs="Times New Roman"/>
          <w:sz w:val="20"/>
          <w:szCs w:val="20"/>
          <w:lang w:val="uk-UA"/>
        </w:rPr>
        <w:t>(науковий ступінь,  вчене звання, прізвище та ініціали)</w:t>
      </w:r>
    </w:p>
    <w:p w:rsidR="00602D69" w:rsidRDefault="00602D69" w:rsidP="00602D69">
      <w:pPr>
        <w:pStyle w:val="1"/>
        <w:spacing w:line="276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02D69" w:rsidRDefault="00602D69" w:rsidP="00602D69">
      <w:pPr>
        <w:jc w:val="right"/>
        <w:rPr>
          <w:bCs/>
          <w:sz w:val="28"/>
          <w:szCs w:val="28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072"/>
        <w:gridCol w:w="4783"/>
      </w:tblGrid>
      <w:tr w:rsidR="00602D69" w:rsidTr="00602D69">
        <w:trPr>
          <w:jc w:val="center"/>
        </w:trPr>
        <w:tc>
          <w:tcPr>
            <w:tcW w:w="4996" w:type="dxa"/>
          </w:tcPr>
          <w:p w:rsidR="00602D69" w:rsidRDefault="00602D69">
            <w:pPr>
              <w:pStyle w:val="1"/>
              <w:spacing w:line="276" w:lineRule="auto"/>
              <w:jc w:val="both"/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Рекомендовано до захисту:</w:t>
            </w:r>
          </w:p>
          <w:p w:rsidR="00602D69" w:rsidRDefault="00602D69">
            <w:pPr>
              <w:pStyle w:val="1"/>
              <w:spacing w:line="276" w:lineRule="auto"/>
              <w:jc w:val="both"/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Протокол засідання кафедри</w:t>
            </w:r>
          </w:p>
          <w:p w:rsidR="00602D69" w:rsidRDefault="00602D69">
            <w:pPr>
              <w:pStyle w:val="1"/>
              <w:spacing w:line="276" w:lineRule="auto"/>
              <w:jc w:val="both"/>
            </w:pPr>
            <w:r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 xml:space="preserve">«3»16.11.2020 р. </w:t>
            </w:r>
          </w:p>
          <w:p w:rsidR="00602D69" w:rsidRDefault="00602D69">
            <w:pPr>
              <w:pStyle w:val="1"/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br/>
              <w:t xml:space="preserve">Завідувач кафедри  </w:t>
            </w:r>
          </w:p>
          <w:p w:rsidR="00602D69" w:rsidRDefault="00602D69">
            <w:pPr>
              <w:pStyle w:val="1"/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Попков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В.В.</w:t>
            </w:r>
          </w:p>
          <w:p w:rsidR="00602D69" w:rsidRDefault="00602D69">
            <w:pPr>
              <w:pStyle w:val="1"/>
              <w:spacing w:line="276" w:lineRule="auto"/>
              <w:jc w:val="both"/>
            </w:pPr>
          </w:p>
          <w:p w:rsidR="00602D69" w:rsidRDefault="00602D69">
            <w:pPr>
              <w:pStyle w:val="1"/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8"/>
                <w:lang w:val="uk-UA"/>
              </w:rPr>
              <w:t xml:space="preserve">(підпис)                                                      </w:t>
            </w:r>
          </w:p>
        </w:tc>
        <w:tc>
          <w:tcPr>
            <w:tcW w:w="4711" w:type="dxa"/>
          </w:tcPr>
          <w:p w:rsidR="00602D69" w:rsidRDefault="00602D69">
            <w:pPr>
              <w:pStyle w:val="1"/>
              <w:spacing w:line="276" w:lineRule="auto"/>
              <w:jc w:val="both"/>
              <w:rPr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Захищено на засіданні ЕК №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ab/>
              <w:t xml:space="preserve"> 6</w:t>
            </w:r>
          </w:p>
          <w:p w:rsidR="00602D69" w:rsidRDefault="00602D69">
            <w:pPr>
              <w:pStyle w:val="1"/>
              <w:spacing w:line="276" w:lineRule="auto"/>
              <w:jc w:val="both"/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Протокол№«___»________2020р.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br/>
              <w:t>Оцінка__________/_______/_______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br/>
              <w:t>(</w:t>
            </w:r>
            <w:r>
              <w:rPr>
                <w:rFonts w:ascii="Times New Roman" w:hAnsi="Times New Roman" w:cs="Times New Roman"/>
                <w:szCs w:val="28"/>
                <w:lang w:val="uk-UA"/>
              </w:rPr>
              <w:t xml:space="preserve">За національною шкалою/шкалою </w:t>
            </w:r>
            <w:r>
              <w:rPr>
                <w:rFonts w:ascii="Times New Roman" w:hAnsi="Times New Roman" w:cs="Times New Roman"/>
                <w:szCs w:val="28"/>
                <w:lang w:val="en-US"/>
              </w:rPr>
              <w:t>ECTS</w:t>
            </w:r>
            <w:r>
              <w:rPr>
                <w:rFonts w:ascii="Times New Roman" w:hAnsi="Times New Roman" w:cs="Times New Roman"/>
                <w:szCs w:val="28"/>
              </w:rPr>
              <w:t>/</w:t>
            </w:r>
            <w:r>
              <w:rPr>
                <w:rFonts w:ascii="Times New Roman" w:hAnsi="Times New Roman" w:cs="Times New Roman"/>
                <w:szCs w:val="28"/>
                <w:lang w:val="uk-UA"/>
              </w:rPr>
              <w:t>бали)</w:t>
            </w:r>
          </w:p>
          <w:p w:rsidR="00602D69" w:rsidRDefault="00602D69">
            <w:pPr>
              <w:pStyle w:val="1"/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Голова ЕК</w:t>
            </w:r>
          </w:p>
          <w:p w:rsidR="00602D69" w:rsidRDefault="00602D69">
            <w:pPr>
              <w:pStyle w:val="1"/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Попков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В.В.</w:t>
            </w:r>
          </w:p>
          <w:p w:rsidR="00602D69" w:rsidRDefault="00602D69">
            <w:pPr>
              <w:pStyle w:val="1"/>
              <w:spacing w:line="276" w:lineRule="auto"/>
              <w:jc w:val="both"/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br/>
            </w:r>
            <w:r>
              <w:rPr>
                <w:rFonts w:ascii="Times New Roman" w:hAnsi="Times New Roman" w:cs="Times New Roman"/>
                <w:sz w:val="24"/>
                <w:szCs w:val="28"/>
                <w:lang w:val="uk-UA"/>
              </w:rPr>
              <w:t>(підпис)</w:t>
            </w:r>
            <w:r>
              <w:rPr>
                <w:rFonts w:ascii="Times New Roman" w:hAnsi="Times New Roman" w:cs="Times New Roman"/>
                <w:sz w:val="24"/>
                <w:szCs w:val="28"/>
                <w:lang w:val="uk-UA"/>
              </w:rPr>
              <w:br/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ab/>
              <w:t xml:space="preserve">                        </w:t>
            </w:r>
          </w:p>
          <w:p w:rsidR="00602D69" w:rsidRDefault="00602D69">
            <w:pPr>
              <w:pStyle w:val="1"/>
              <w:spacing w:line="276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</w:tc>
      </w:tr>
      <w:tr w:rsidR="00602D69" w:rsidTr="00602D69">
        <w:trPr>
          <w:jc w:val="center"/>
        </w:trPr>
        <w:tc>
          <w:tcPr>
            <w:tcW w:w="4996" w:type="dxa"/>
          </w:tcPr>
          <w:p w:rsidR="00602D69" w:rsidRDefault="00602D69">
            <w:pPr>
              <w:pStyle w:val="1"/>
              <w:snapToGrid w:val="0"/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4711" w:type="dxa"/>
          </w:tcPr>
          <w:p w:rsidR="00602D69" w:rsidRDefault="00602D69">
            <w:pPr>
              <w:pStyle w:val="1"/>
              <w:snapToGrid w:val="0"/>
              <w:spacing w:line="276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</w:tbl>
    <w:p w:rsidR="00602D69" w:rsidRDefault="00602D69" w:rsidP="00602D69">
      <w:pPr>
        <w:pStyle w:val="1"/>
        <w:spacing w:line="276" w:lineRule="auto"/>
        <w:jc w:val="center"/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br/>
        <w:t xml:space="preserve">      </w:t>
      </w:r>
      <w:r>
        <w:rPr>
          <w:rFonts w:ascii="Times New Roman" w:hAnsi="Times New Roman" w:cs="Times New Roman"/>
          <w:sz w:val="28"/>
          <w:szCs w:val="28"/>
          <w:lang w:val="uk-UA"/>
        </w:rPr>
        <w:t>Одеса – 2020</w:t>
      </w:r>
    </w:p>
    <w:p w:rsidR="00602D69" w:rsidRDefault="00602D69" w:rsidP="00602D69">
      <w:pPr>
        <w:jc w:val="center"/>
        <w:rPr>
          <w:sz w:val="28"/>
          <w:szCs w:val="28"/>
          <w:lang w:val="uk-UA"/>
        </w:rPr>
      </w:pPr>
    </w:p>
    <w:p w:rsidR="00602D69" w:rsidRDefault="00602D69" w:rsidP="00602D69">
      <w:pPr>
        <w:jc w:val="center"/>
        <w:rPr>
          <w:sz w:val="28"/>
          <w:szCs w:val="28"/>
          <w:lang w:val="uk-UA"/>
        </w:rPr>
      </w:pPr>
    </w:p>
    <w:p w:rsidR="00602D69" w:rsidRDefault="00602D69" w:rsidP="00602D69">
      <w:pPr>
        <w:jc w:val="center"/>
        <w:rPr>
          <w:sz w:val="28"/>
          <w:szCs w:val="28"/>
          <w:lang w:val="uk-UA"/>
        </w:rPr>
      </w:pPr>
    </w:p>
    <w:p w:rsidR="00602D69" w:rsidRDefault="00602D69" w:rsidP="00602D69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ЗМІСТ</w:t>
      </w:r>
    </w:p>
    <w:p w:rsidR="00602D69" w:rsidRDefault="00602D69" w:rsidP="00602D69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ВСТУП……………………………………………………………………......3</w:t>
      </w:r>
    </w:p>
    <w:p w:rsidR="00602D69" w:rsidRDefault="00602D69" w:rsidP="00602D69">
      <w:pPr>
        <w:rPr>
          <w:sz w:val="28"/>
          <w:szCs w:val="28"/>
          <w:lang w:val="uk-UA"/>
        </w:rPr>
      </w:pPr>
      <w:r>
        <w:rPr>
          <w:sz w:val="28"/>
          <w:szCs w:val="28"/>
        </w:rPr>
        <w:t>РОЗДІЛ 1. ТЕОРЕТИЧНІ ОСНОВИ ГРОМАДСЬКОГО КОНТРОЛЮ</w:t>
      </w:r>
      <w:r>
        <w:rPr>
          <w:sz w:val="28"/>
          <w:szCs w:val="28"/>
          <w:lang w:val="uk-UA"/>
        </w:rPr>
        <w:t>.....5</w:t>
      </w:r>
    </w:p>
    <w:p w:rsidR="00602D69" w:rsidRDefault="00602D69" w:rsidP="00602D69">
      <w:pPr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1.1. </w:t>
      </w:r>
      <w:proofErr w:type="spellStart"/>
      <w:proofErr w:type="gramStart"/>
      <w:r>
        <w:rPr>
          <w:sz w:val="28"/>
          <w:szCs w:val="28"/>
        </w:rPr>
        <w:t>C</w:t>
      </w:r>
      <w:proofErr w:type="gramEnd"/>
      <w:r>
        <w:rPr>
          <w:sz w:val="28"/>
          <w:szCs w:val="28"/>
        </w:rPr>
        <w:t>уб’єкт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об’єкт</w:t>
      </w:r>
      <w:proofErr w:type="spellEnd"/>
      <w:r>
        <w:rPr>
          <w:sz w:val="28"/>
          <w:szCs w:val="28"/>
        </w:rPr>
        <w:t xml:space="preserve">, предмет та </w:t>
      </w:r>
      <w:proofErr w:type="spellStart"/>
      <w:r>
        <w:rPr>
          <w:sz w:val="28"/>
          <w:szCs w:val="28"/>
        </w:rPr>
        <w:t>методи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громадського</w:t>
      </w:r>
      <w:proofErr w:type="spellEnd"/>
      <w:r>
        <w:rPr>
          <w:sz w:val="28"/>
          <w:szCs w:val="28"/>
        </w:rPr>
        <w:t xml:space="preserve"> контролю</w:t>
      </w:r>
      <w:r>
        <w:rPr>
          <w:sz w:val="28"/>
          <w:szCs w:val="28"/>
          <w:lang w:val="uk-UA"/>
        </w:rPr>
        <w:t>……...…5</w:t>
      </w:r>
    </w:p>
    <w:p w:rsidR="00602D69" w:rsidRDefault="00602D69" w:rsidP="00602D69">
      <w:pPr>
        <w:rPr>
          <w:sz w:val="28"/>
          <w:szCs w:val="28"/>
          <w:lang w:val="uk-UA"/>
        </w:rPr>
      </w:pPr>
      <w:r>
        <w:rPr>
          <w:sz w:val="28"/>
          <w:szCs w:val="28"/>
        </w:rPr>
        <w:t>1.</w:t>
      </w:r>
      <w:r>
        <w:rPr>
          <w:sz w:val="28"/>
          <w:szCs w:val="28"/>
          <w:lang w:val="uk-UA"/>
        </w:rPr>
        <w:t xml:space="preserve">2. </w:t>
      </w:r>
      <w:proofErr w:type="spellStart"/>
      <w:r>
        <w:rPr>
          <w:sz w:val="28"/>
          <w:szCs w:val="28"/>
        </w:rPr>
        <w:t>Процес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демократизації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політичних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режимів</w:t>
      </w:r>
      <w:proofErr w:type="spellEnd"/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в</w:t>
      </w:r>
      <w:proofErr w:type="gram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контексті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громадського</w:t>
      </w:r>
      <w:proofErr w:type="spellEnd"/>
      <w:r>
        <w:rPr>
          <w:sz w:val="28"/>
          <w:szCs w:val="28"/>
        </w:rPr>
        <w:t xml:space="preserve"> контролю. </w:t>
      </w:r>
      <w:proofErr w:type="spellStart"/>
      <w:proofErr w:type="gramStart"/>
      <w:r>
        <w:rPr>
          <w:sz w:val="28"/>
          <w:szCs w:val="28"/>
        </w:rPr>
        <w:t>Св</w:t>
      </w:r>
      <w:proofErr w:type="gramEnd"/>
      <w:r>
        <w:rPr>
          <w:sz w:val="28"/>
          <w:szCs w:val="28"/>
        </w:rPr>
        <w:t>ітовий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досвід</w:t>
      </w:r>
      <w:proofErr w:type="spellEnd"/>
      <w:r>
        <w:rPr>
          <w:sz w:val="28"/>
          <w:szCs w:val="28"/>
          <w:lang w:val="uk-UA"/>
        </w:rPr>
        <w:t>………………………………………</w:t>
      </w:r>
      <w:r>
        <w:rPr>
          <w:sz w:val="28"/>
          <w:szCs w:val="28"/>
          <w:lang w:val="uk-UA"/>
        </w:rPr>
        <w:t>………………18</w:t>
      </w:r>
    </w:p>
    <w:p w:rsidR="00602D69" w:rsidRDefault="00602D69" w:rsidP="00602D69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ВИСНОВКИ ДО РОЗДІЛУ 1………………………………………………..30</w:t>
      </w:r>
    </w:p>
    <w:p w:rsidR="00602D69" w:rsidRDefault="00602D69" w:rsidP="00602D69">
      <w:pPr>
        <w:rPr>
          <w:sz w:val="28"/>
          <w:szCs w:val="28"/>
          <w:lang w:val="uk-UA"/>
        </w:rPr>
      </w:pPr>
      <w:r>
        <w:rPr>
          <w:sz w:val="28"/>
          <w:szCs w:val="28"/>
        </w:rPr>
        <w:t>РОЗДІЛ 2. АНАЛІ</w:t>
      </w:r>
      <w:proofErr w:type="gramStart"/>
      <w:r>
        <w:rPr>
          <w:sz w:val="28"/>
          <w:szCs w:val="28"/>
        </w:rPr>
        <w:t>З</w:t>
      </w:r>
      <w:proofErr w:type="gramEnd"/>
      <w:r>
        <w:rPr>
          <w:sz w:val="28"/>
          <w:szCs w:val="28"/>
        </w:rPr>
        <w:t xml:space="preserve"> ФОРМ ТА ПРАКТИК ГРОМАДСЬКОГО КОНТРОЛЮ В РОБОТІ З ОРГАНАМИ ПУБЛІЧНОЇ ВЛАДИ</w:t>
      </w:r>
      <w:r>
        <w:rPr>
          <w:sz w:val="28"/>
          <w:szCs w:val="28"/>
          <w:lang w:val="uk-UA"/>
        </w:rPr>
        <w:t>……………</w:t>
      </w:r>
      <w:r>
        <w:rPr>
          <w:sz w:val="28"/>
          <w:szCs w:val="28"/>
          <w:lang w:val="uk-UA"/>
        </w:rPr>
        <w:t>….33</w:t>
      </w:r>
    </w:p>
    <w:p w:rsidR="00602D69" w:rsidRDefault="00602D69" w:rsidP="00602D69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2.1. Аналіз механізму взаємодії органів державної влади з громадськими організаціями при підготовці та реалізації соціально-значущих рішень………..33</w:t>
      </w:r>
    </w:p>
    <w:p w:rsidR="00602D69" w:rsidRDefault="00602D69" w:rsidP="00602D69">
      <w:pPr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2.2. </w:t>
      </w:r>
      <w:proofErr w:type="spellStart"/>
      <w:r>
        <w:rPr>
          <w:sz w:val="28"/>
          <w:szCs w:val="28"/>
        </w:rPr>
        <w:t>Аналіз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методі</w:t>
      </w:r>
      <w:proofErr w:type="gramStart"/>
      <w:r>
        <w:rPr>
          <w:sz w:val="28"/>
          <w:szCs w:val="28"/>
        </w:rPr>
        <w:t>в</w:t>
      </w:r>
      <w:proofErr w:type="spellEnd"/>
      <w:proofErr w:type="gramEnd"/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контролю</w:t>
      </w:r>
      <w:proofErr w:type="gramEnd"/>
      <w:r>
        <w:rPr>
          <w:sz w:val="28"/>
          <w:szCs w:val="28"/>
        </w:rPr>
        <w:t xml:space="preserve"> за </w:t>
      </w:r>
      <w:proofErr w:type="spellStart"/>
      <w:r>
        <w:rPr>
          <w:sz w:val="28"/>
          <w:szCs w:val="28"/>
        </w:rPr>
        <w:t>дотриманням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публічними</w:t>
      </w:r>
      <w:proofErr w:type="spellEnd"/>
      <w:r>
        <w:rPr>
          <w:sz w:val="28"/>
          <w:szCs w:val="28"/>
        </w:rPr>
        <w:t xml:space="preserve"> органами </w:t>
      </w:r>
      <w:proofErr w:type="spellStart"/>
      <w:r>
        <w:rPr>
          <w:sz w:val="28"/>
          <w:szCs w:val="28"/>
        </w:rPr>
        <w:t>влади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принципів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інформаційної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прозорості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відкритості</w:t>
      </w:r>
      <w:proofErr w:type="spellEnd"/>
      <w:r>
        <w:rPr>
          <w:sz w:val="28"/>
          <w:szCs w:val="28"/>
        </w:rPr>
        <w:t xml:space="preserve"> і </w:t>
      </w:r>
      <w:proofErr w:type="spellStart"/>
      <w:r>
        <w:rPr>
          <w:sz w:val="28"/>
          <w:szCs w:val="28"/>
        </w:rPr>
        <w:t>доступност</w:t>
      </w:r>
      <w:proofErr w:type="spellEnd"/>
      <w:r>
        <w:rPr>
          <w:sz w:val="28"/>
          <w:szCs w:val="28"/>
          <w:lang w:val="uk-UA"/>
        </w:rPr>
        <w:t>і………………41</w:t>
      </w:r>
    </w:p>
    <w:p w:rsidR="00602D69" w:rsidRDefault="00602D69" w:rsidP="00602D69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ВИСНОВКИ ДО РОЗДІЛУ 2………………………………………………53</w:t>
      </w:r>
    </w:p>
    <w:p w:rsidR="00602D69" w:rsidRDefault="00602D69" w:rsidP="00602D69">
      <w:r>
        <w:rPr>
          <w:sz w:val="28"/>
          <w:szCs w:val="28"/>
          <w:lang w:val="uk-UA"/>
        </w:rPr>
        <w:t xml:space="preserve">РОЗДІЛ 3.  РЕЖИМ НАДДЕМОКРАТІЇ, ТЕОРЕТИЧНІ РОЗРОБКИ ТА </w:t>
      </w:r>
      <w:r>
        <w:rPr>
          <w:sz w:val="28"/>
          <w:szCs w:val="28"/>
          <w:lang w:val="uk-UA"/>
        </w:rPr>
        <w:t>ПРАКТИЧНІ ПЕРСПЕТИВИ……………………………</w:t>
      </w:r>
      <w:r>
        <w:rPr>
          <w:sz w:val="28"/>
          <w:szCs w:val="28"/>
          <w:lang w:val="uk-UA"/>
        </w:rPr>
        <w:t>………………………55</w:t>
      </w:r>
    </w:p>
    <w:p w:rsidR="00602D69" w:rsidRDefault="00602D69" w:rsidP="00602D69">
      <w:r>
        <w:rPr>
          <w:sz w:val="28"/>
          <w:szCs w:val="28"/>
          <w:lang w:val="uk-UA"/>
        </w:rPr>
        <w:t>3.1. Основа режиму «</w:t>
      </w:r>
      <w:proofErr w:type="spellStart"/>
      <w:r>
        <w:rPr>
          <w:sz w:val="28"/>
          <w:szCs w:val="28"/>
          <w:lang w:val="uk-UA"/>
        </w:rPr>
        <w:t>наддемократія</w:t>
      </w:r>
      <w:proofErr w:type="spellEnd"/>
      <w:r>
        <w:rPr>
          <w:sz w:val="28"/>
          <w:szCs w:val="28"/>
          <w:lang w:val="uk-UA"/>
        </w:rPr>
        <w:t>» та можливі шляхи те</w:t>
      </w:r>
      <w:r>
        <w:rPr>
          <w:sz w:val="28"/>
          <w:szCs w:val="28"/>
          <w:lang w:val="uk-UA"/>
        </w:rPr>
        <w:t>оретичних розробок………………………………</w:t>
      </w:r>
      <w:r>
        <w:rPr>
          <w:sz w:val="28"/>
          <w:szCs w:val="28"/>
          <w:lang w:val="uk-UA"/>
        </w:rPr>
        <w:t>………………………………………...…55</w:t>
      </w:r>
    </w:p>
    <w:p w:rsidR="00602D69" w:rsidRDefault="00602D69" w:rsidP="00602D69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3.2. Перспективи режиму</w:t>
      </w:r>
      <w:r>
        <w:rPr>
          <w:sz w:val="28"/>
          <w:szCs w:val="28"/>
          <w:lang w:val="uk-UA"/>
        </w:rPr>
        <w:t xml:space="preserve"> в світі та в Україні…………………………</w:t>
      </w:r>
      <w:r>
        <w:rPr>
          <w:sz w:val="28"/>
          <w:szCs w:val="28"/>
          <w:lang w:val="uk-UA"/>
        </w:rPr>
        <w:t>....69</w:t>
      </w:r>
    </w:p>
    <w:p w:rsidR="00602D69" w:rsidRDefault="00602D69" w:rsidP="00602D69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ВИСНОВКИ ДО РОЗДІЛУ 3………………………………………………..77</w:t>
      </w:r>
    </w:p>
    <w:p w:rsidR="00602D69" w:rsidRDefault="00602D69" w:rsidP="00602D69">
      <w:r>
        <w:rPr>
          <w:sz w:val="28"/>
          <w:szCs w:val="28"/>
          <w:lang w:val="uk-UA"/>
        </w:rPr>
        <w:t>ВИСНОВКИ………………………………………………………………….79</w:t>
      </w:r>
    </w:p>
    <w:p w:rsidR="00602D69" w:rsidRDefault="00602D69" w:rsidP="00602D69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СПИСОК </w:t>
      </w:r>
      <w:r>
        <w:rPr>
          <w:sz w:val="28"/>
          <w:szCs w:val="28"/>
          <w:lang w:val="uk-UA"/>
        </w:rPr>
        <w:t>ВИКОРИСТАНИХ ДЖЕРЕЛ………………………………</w:t>
      </w:r>
      <w:r>
        <w:rPr>
          <w:sz w:val="28"/>
          <w:szCs w:val="28"/>
          <w:lang w:val="uk-UA"/>
        </w:rPr>
        <w:t>....83</w:t>
      </w:r>
    </w:p>
    <w:p w:rsidR="00602D69" w:rsidRDefault="00602D69" w:rsidP="00602D69">
      <w:pPr>
        <w:rPr>
          <w:sz w:val="28"/>
          <w:szCs w:val="28"/>
          <w:lang w:val="uk-UA"/>
        </w:rPr>
      </w:pPr>
    </w:p>
    <w:p w:rsidR="00602D69" w:rsidRDefault="00602D69" w:rsidP="00602D69">
      <w:pPr>
        <w:rPr>
          <w:sz w:val="28"/>
          <w:szCs w:val="28"/>
          <w:lang w:val="uk-UA"/>
        </w:rPr>
      </w:pPr>
    </w:p>
    <w:p w:rsidR="00602D69" w:rsidRDefault="00602D69" w:rsidP="00602D69">
      <w:pPr>
        <w:ind w:firstLine="0"/>
        <w:rPr>
          <w:b/>
          <w:sz w:val="28"/>
          <w:szCs w:val="28"/>
          <w:lang w:val="uk-UA"/>
        </w:rPr>
      </w:pPr>
    </w:p>
    <w:p w:rsidR="00602D69" w:rsidRDefault="00602D69" w:rsidP="00602D69">
      <w:pPr>
        <w:ind w:firstLine="0"/>
        <w:rPr>
          <w:b/>
          <w:sz w:val="28"/>
          <w:szCs w:val="28"/>
          <w:lang w:val="uk-UA"/>
        </w:rPr>
      </w:pPr>
    </w:p>
    <w:p w:rsidR="00602D69" w:rsidRDefault="00602D69" w:rsidP="00602D69">
      <w:pPr>
        <w:ind w:firstLine="0"/>
        <w:rPr>
          <w:b/>
          <w:sz w:val="28"/>
          <w:szCs w:val="28"/>
          <w:lang w:val="uk-UA"/>
        </w:rPr>
      </w:pPr>
    </w:p>
    <w:p w:rsidR="00602D69" w:rsidRDefault="00602D69" w:rsidP="00602D69">
      <w:pPr>
        <w:ind w:firstLine="0"/>
        <w:rPr>
          <w:b/>
          <w:sz w:val="28"/>
          <w:szCs w:val="28"/>
          <w:lang w:val="uk-UA"/>
        </w:rPr>
      </w:pPr>
    </w:p>
    <w:p w:rsidR="00602D69" w:rsidRDefault="00602D69" w:rsidP="00602D69">
      <w:pPr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lastRenderedPageBreak/>
        <w:t>ВСТУП</w:t>
      </w:r>
    </w:p>
    <w:p w:rsidR="00602D69" w:rsidRDefault="00602D69" w:rsidP="00602D69">
      <w:r>
        <w:rPr>
          <w:b/>
          <w:bCs/>
          <w:sz w:val="28"/>
          <w:szCs w:val="28"/>
          <w:lang w:val="uk-UA"/>
        </w:rPr>
        <w:t>Актуальність наукового дослідження.</w:t>
      </w:r>
      <w:r>
        <w:rPr>
          <w:sz w:val="28"/>
          <w:szCs w:val="28"/>
          <w:lang w:val="uk-UA"/>
        </w:rPr>
        <w:t xml:space="preserve"> В сучасному світі гостро стоїть питання демократизації країн, та можливого, так званого, «</w:t>
      </w:r>
      <w:proofErr w:type="spellStart"/>
      <w:r>
        <w:rPr>
          <w:sz w:val="28"/>
          <w:szCs w:val="28"/>
          <w:lang w:val="uk-UA"/>
        </w:rPr>
        <w:t>відкату</w:t>
      </w:r>
      <w:proofErr w:type="spellEnd"/>
      <w:r>
        <w:rPr>
          <w:sz w:val="28"/>
          <w:szCs w:val="28"/>
          <w:lang w:val="uk-UA"/>
        </w:rPr>
        <w:t>» демократії. В цьому контексті важливо розглянути чинники демократизації та як вони співіснують в сучасному суспільстві. Одним з таких чинників є громадський контроль. Необхідно зрозуміти роль та місце систем громадського контролю в демократичних режимах.</w:t>
      </w:r>
    </w:p>
    <w:p w:rsidR="00602D69" w:rsidRDefault="00602D69" w:rsidP="00602D69">
      <w:pPr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Одним з принципів демократичної правової держави, що забезпечує зв'язок державного управління з суспільством і громадянами, є публічність. Виходячи з цього, один з важливих аспектів громадського контролю є впорядкування та контроль за діяльністю публічних органів влади. Оскільки демократії світу не є однаковими, можливо припустити, що ступінь громадського контролю також неоднорідна, важливо проаналізувати кореляцію показників демократичності країни та ролі громадського контролю в цьому.</w:t>
      </w:r>
    </w:p>
    <w:p w:rsidR="00602D69" w:rsidRDefault="00602D69" w:rsidP="00602D69">
      <w:pPr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Це питання актуальне, в тому числі, для пострадянських країн, так як у багатьох ще не завершився триступеневий демократичний транзит, в тому числі і в Україні. У світлі цього існує гостра необхідність вивчення ролі громадського контролю, в процесі демократизації держав, а також теоретичної розробки такого державного режиму, який дозволить розкрити потенціал громадського контролю максимально і на основі цього зробити прогноз про розвиток подібного суспільства.</w:t>
      </w:r>
    </w:p>
    <w:p w:rsidR="00602D69" w:rsidRDefault="00602D69" w:rsidP="00602D69">
      <w:r>
        <w:rPr>
          <w:b/>
          <w:bCs/>
          <w:sz w:val="28"/>
          <w:szCs w:val="28"/>
          <w:lang w:val="uk-UA"/>
        </w:rPr>
        <w:t>Об'єктом</w:t>
      </w:r>
      <w:r>
        <w:rPr>
          <w:sz w:val="28"/>
          <w:szCs w:val="28"/>
          <w:lang w:val="uk-UA"/>
        </w:rPr>
        <w:t xml:space="preserve"> наукового дослідження є роль громадського контролю в процесі демократизації держави та суспільства в цілому.</w:t>
      </w:r>
    </w:p>
    <w:p w:rsidR="00602D69" w:rsidRDefault="00602D69" w:rsidP="00602D69">
      <w:r>
        <w:rPr>
          <w:b/>
          <w:bCs/>
          <w:sz w:val="28"/>
          <w:szCs w:val="28"/>
          <w:lang w:val="uk-UA"/>
        </w:rPr>
        <w:t>Предметом</w:t>
      </w:r>
      <w:r>
        <w:rPr>
          <w:sz w:val="28"/>
          <w:szCs w:val="28"/>
          <w:lang w:val="uk-UA"/>
        </w:rPr>
        <w:t xml:space="preserve"> наукового дослідження є громадський контроль громадський контроль як чинник демократичних змін</w:t>
      </w:r>
    </w:p>
    <w:p w:rsidR="00602D69" w:rsidRDefault="00602D69" w:rsidP="00602D69">
      <w:pPr>
        <w:rPr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Метою</w:t>
      </w:r>
      <w:r>
        <w:rPr>
          <w:sz w:val="28"/>
          <w:szCs w:val="28"/>
          <w:lang w:val="uk-UA"/>
        </w:rPr>
        <w:t xml:space="preserve"> дослідження є інтерпретація громадського контролю в аспектах демократичних процесів та впорядкуванні дій органів публічної влади </w:t>
      </w:r>
    </w:p>
    <w:p w:rsidR="00602D69" w:rsidRDefault="00602D69" w:rsidP="00602D69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Відповідно до мети були сформульовані наступні </w:t>
      </w:r>
      <w:r>
        <w:rPr>
          <w:b/>
          <w:bCs/>
          <w:sz w:val="28"/>
          <w:szCs w:val="28"/>
          <w:lang w:val="uk-UA"/>
        </w:rPr>
        <w:t>задачі:</w:t>
      </w:r>
    </w:p>
    <w:p w:rsidR="00602D69" w:rsidRDefault="00602D69" w:rsidP="00602D69">
      <w:pPr>
        <w:pStyle w:val="a3"/>
        <w:numPr>
          <w:ilvl w:val="0"/>
          <w:numId w:val="1"/>
        </w:num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Розглянути теоретичний базис громадського контролю </w:t>
      </w:r>
    </w:p>
    <w:p w:rsidR="00602D69" w:rsidRDefault="00602D69" w:rsidP="00602D69">
      <w:pPr>
        <w:pStyle w:val="a3"/>
        <w:numPr>
          <w:ilvl w:val="0"/>
          <w:numId w:val="1"/>
        </w:num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Оцінити форми та практики громадського контролю в світі</w:t>
      </w:r>
    </w:p>
    <w:p w:rsidR="00602D69" w:rsidRDefault="00602D69" w:rsidP="00602D69">
      <w:pPr>
        <w:pStyle w:val="a3"/>
        <w:numPr>
          <w:ilvl w:val="0"/>
          <w:numId w:val="1"/>
        </w:num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Розглянути нормативно-правову базу для реалізації систем громадського контролю в Україні </w:t>
      </w:r>
    </w:p>
    <w:p w:rsidR="00602D69" w:rsidRDefault="00602D69" w:rsidP="00602D69">
      <w:pPr>
        <w:pStyle w:val="a3"/>
        <w:numPr>
          <w:ilvl w:val="0"/>
          <w:numId w:val="1"/>
        </w:numPr>
      </w:pPr>
      <w:r>
        <w:rPr>
          <w:sz w:val="28"/>
          <w:szCs w:val="28"/>
          <w:lang w:val="uk-UA"/>
        </w:rPr>
        <w:t>Сформулювати основи політичного режиму, в якому громадський контроль може мати найбільшу ефективність та спрогнозувати перспективи такого режиму.</w:t>
      </w:r>
    </w:p>
    <w:p w:rsidR="00602D69" w:rsidRDefault="00602D69" w:rsidP="00602D69">
      <w:pPr>
        <w:pStyle w:val="a3"/>
        <w:ind w:left="1069" w:firstLine="0"/>
        <w:rPr>
          <w:lang w:val="uk-UA"/>
        </w:rPr>
      </w:pPr>
      <w:r>
        <w:rPr>
          <w:b/>
          <w:bCs/>
          <w:sz w:val="28"/>
          <w:szCs w:val="28"/>
          <w:lang w:val="uk-UA"/>
        </w:rPr>
        <w:t xml:space="preserve">       Ступінь наукової розробленості. </w:t>
      </w:r>
      <w:r>
        <w:rPr>
          <w:sz w:val="28"/>
          <w:szCs w:val="28"/>
          <w:lang w:val="uk-UA"/>
        </w:rPr>
        <w:t xml:space="preserve">У зарубіжному науковому та прикладному дискурсах аналітика громадського контролю процесів демократизації та інституцій публічного управління представлена у роботах М. </w:t>
      </w:r>
      <w:proofErr w:type="spellStart"/>
      <w:r>
        <w:rPr>
          <w:sz w:val="28"/>
          <w:szCs w:val="28"/>
          <w:lang w:val="uk-UA"/>
        </w:rPr>
        <w:t>Ботермана,Т</w:t>
      </w:r>
      <w:proofErr w:type="spellEnd"/>
      <w:r>
        <w:rPr>
          <w:sz w:val="28"/>
          <w:szCs w:val="28"/>
          <w:lang w:val="uk-UA"/>
        </w:rPr>
        <w:t xml:space="preserve">. Бейкера, </w:t>
      </w:r>
      <w:r>
        <w:rPr>
          <w:sz w:val="28"/>
          <w:szCs w:val="28"/>
        </w:rPr>
        <w:t>М.Г</w:t>
      </w:r>
      <w:proofErr w:type="spellStart"/>
      <w:r>
        <w:rPr>
          <w:sz w:val="28"/>
          <w:szCs w:val="28"/>
          <w:lang w:val="uk-UA"/>
        </w:rPr>
        <w:t>ілберта</w:t>
      </w:r>
      <w:proofErr w:type="spellEnd"/>
      <w:r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</w:rPr>
        <w:t>Д. Вуда,</w:t>
      </w:r>
      <w:r>
        <w:rPr>
          <w:sz w:val="28"/>
          <w:szCs w:val="28"/>
          <w:lang w:val="uk-UA"/>
        </w:rPr>
        <w:t xml:space="preserve"> Ю. </w:t>
      </w:r>
      <w:proofErr w:type="spellStart"/>
      <w:r>
        <w:rPr>
          <w:sz w:val="28"/>
          <w:szCs w:val="28"/>
          <w:lang w:val="uk-UA"/>
        </w:rPr>
        <w:t>Хабермаса</w:t>
      </w:r>
      <w:proofErr w:type="spellEnd"/>
      <w:r>
        <w:rPr>
          <w:sz w:val="28"/>
          <w:szCs w:val="28"/>
          <w:lang w:val="uk-UA"/>
        </w:rPr>
        <w:t xml:space="preserve">, П. </w:t>
      </w:r>
      <w:proofErr w:type="spellStart"/>
      <w:r>
        <w:rPr>
          <w:sz w:val="28"/>
          <w:szCs w:val="28"/>
          <w:lang w:val="uk-UA"/>
        </w:rPr>
        <w:t>Херста</w:t>
      </w:r>
      <w:proofErr w:type="spellEnd"/>
      <w:r>
        <w:rPr>
          <w:sz w:val="28"/>
          <w:szCs w:val="28"/>
          <w:lang w:val="uk-UA"/>
        </w:rPr>
        <w:t xml:space="preserve"> та ін.</w:t>
      </w:r>
      <w:r>
        <w:rPr>
          <w:b/>
          <w:bCs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Серед вітчизняних </w:t>
      </w:r>
      <w:proofErr w:type="gramStart"/>
      <w:r>
        <w:rPr>
          <w:sz w:val="28"/>
          <w:szCs w:val="28"/>
          <w:lang w:val="uk-UA"/>
        </w:rPr>
        <w:t>досл</w:t>
      </w:r>
      <w:proofErr w:type="gramEnd"/>
      <w:r>
        <w:rPr>
          <w:sz w:val="28"/>
          <w:szCs w:val="28"/>
          <w:lang w:val="uk-UA"/>
        </w:rPr>
        <w:t xml:space="preserve">ідників даній проблематиці приділяють увагу такі вчені як С, Ф. Денисюк, О. М. Крутій, С. М. Кушнір, О. І. </w:t>
      </w:r>
      <w:proofErr w:type="spellStart"/>
      <w:r>
        <w:rPr>
          <w:sz w:val="28"/>
          <w:szCs w:val="28"/>
          <w:lang w:val="uk-UA"/>
        </w:rPr>
        <w:t>Сушинський</w:t>
      </w:r>
      <w:proofErr w:type="spellEnd"/>
      <w:r>
        <w:rPr>
          <w:sz w:val="28"/>
          <w:szCs w:val="28"/>
          <w:lang w:val="uk-UA"/>
        </w:rPr>
        <w:t xml:space="preserve">, О.В. </w:t>
      </w:r>
      <w:proofErr w:type="spellStart"/>
      <w:r>
        <w:rPr>
          <w:sz w:val="28"/>
          <w:szCs w:val="28"/>
          <w:lang w:val="uk-UA"/>
        </w:rPr>
        <w:t>Літвінов</w:t>
      </w:r>
      <w:proofErr w:type="spellEnd"/>
      <w:r>
        <w:rPr>
          <w:sz w:val="28"/>
          <w:szCs w:val="28"/>
          <w:lang w:val="uk-UA"/>
        </w:rPr>
        <w:t xml:space="preserve">, О.В. </w:t>
      </w:r>
      <w:proofErr w:type="spellStart"/>
      <w:r>
        <w:rPr>
          <w:sz w:val="28"/>
          <w:szCs w:val="28"/>
          <w:lang w:val="uk-UA"/>
        </w:rPr>
        <w:t>Тинкован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Л.П.Рогатіна</w:t>
      </w:r>
      <w:proofErr w:type="spellEnd"/>
      <w:r>
        <w:rPr>
          <w:sz w:val="28"/>
          <w:szCs w:val="28"/>
          <w:lang w:val="uk-UA"/>
        </w:rPr>
        <w:t xml:space="preserve"> та ін.</w:t>
      </w:r>
    </w:p>
    <w:p w:rsidR="00602D69" w:rsidRDefault="00602D69" w:rsidP="00602D69">
      <w:pPr>
        <w:ind w:firstLine="629"/>
      </w:pPr>
      <w:r>
        <w:rPr>
          <w:b/>
          <w:bCs/>
          <w:sz w:val="28"/>
          <w:szCs w:val="28"/>
          <w:lang w:val="uk-UA"/>
        </w:rPr>
        <w:t>Методи наукового дослідження.</w:t>
      </w:r>
      <w:r>
        <w:rPr>
          <w:sz w:val="28"/>
          <w:szCs w:val="28"/>
          <w:lang w:val="uk-UA"/>
        </w:rPr>
        <w:t xml:space="preserve"> Дипломна робота магістра спирається на використання системного методологічного підходу.  Під час роботи над темою дослідження, нами були використані наступні теоретичні методи: метод аналізу, системний підхід, метод дедукції, метод індукції, метод класифікації, метод абстрагування, метод порівняння. Серед прикладних методів у дослідженні було застосовано метод моніторингу, аналіз соціологічних та статистичних даних.</w:t>
      </w:r>
    </w:p>
    <w:p w:rsidR="00602D69" w:rsidRDefault="00602D69" w:rsidP="00602D69">
      <w:pPr>
        <w:ind w:firstLine="629"/>
      </w:pPr>
      <w:r>
        <w:rPr>
          <w:b/>
          <w:bCs/>
          <w:sz w:val="28"/>
          <w:szCs w:val="28"/>
          <w:lang w:val="uk-UA"/>
        </w:rPr>
        <w:t xml:space="preserve">Структура наукового дослідження. </w:t>
      </w:r>
      <w:r>
        <w:rPr>
          <w:sz w:val="28"/>
          <w:szCs w:val="28"/>
          <w:lang w:val="uk-UA"/>
        </w:rPr>
        <w:t>Робота складається з трьох розділів, з двох підрозділів, висновків та списку використаних джерел. В першому розділі проводиться аналіз теоретичних засад сучасного громадського контролю та світового досвіду демократизації країн в контексті громадського контролю. В другому розділі розглядаються існуючи методи контролю та кооперації громадських організацій з органами публічної влади та нормативно-правова база разом з досвідом громадських організацій в Україні у відповідному контексті. Третій розділ присвячений режиму «</w:t>
      </w:r>
      <w:proofErr w:type="spellStart"/>
      <w:r>
        <w:rPr>
          <w:sz w:val="28"/>
          <w:szCs w:val="28"/>
          <w:lang w:val="uk-UA"/>
        </w:rPr>
        <w:t>наддемократії</w:t>
      </w:r>
      <w:proofErr w:type="spellEnd"/>
      <w:r>
        <w:rPr>
          <w:sz w:val="28"/>
          <w:szCs w:val="28"/>
          <w:lang w:val="uk-UA"/>
        </w:rPr>
        <w:t>», його теоретичному базису та практичних перспектив в світі та в Україні. Об'єм дипломної роботи магістра становить 90 сторінок.</w:t>
      </w:r>
    </w:p>
    <w:p w:rsidR="001D3EDA" w:rsidRDefault="001D3EDA">
      <w:pPr>
        <w:rPr>
          <w:lang w:val="uk-UA"/>
        </w:rPr>
      </w:pPr>
    </w:p>
    <w:p w:rsidR="00602D69" w:rsidRDefault="00602D69">
      <w:pPr>
        <w:rPr>
          <w:lang w:val="uk-UA"/>
        </w:rPr>
      </w:pPr>
    </w:p>
    <w:p w:rsidR="00602D69" w:rsidRDefault="00602D69" w:rsidP="00602D69">
      <w:pPr>
        <w:jc w:val="center"/>
        <w:rPr>
          <w:lang w:val="uk-UA"/>
        </w:rPr>
      </w:pPr>
      <w:r>
        <w:rPr>
          <w:b/>
          <w:sz w:val="28"/>
          <w:szCs w:val="28"/>
          <w:lang w:val="uk-UA"/>
        </w:rPr>
        <w:t>ВИСНОВКИ</w:t>
      </w:r>
    </w:p>
    <w:p w:rsidR="00602D69" w:rsidRDefault="00602D69" w:rsidP="00602D69">
      <w:pPr>
        <w:shd w:val="clear" w:color="auto" w:fill="FFFFFF"/>
        <w:rPr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Отже, </w:t>
      </w:r>
      <w:r>
        <w:rPr>
          <w:color w:val="000000"/>
          <w:sz w:val="28"/>
          <w:szCs w:val="28"/>
          <w:lang w:val="uk-UA"/>
        </w:rPr>
        <w:t>громадський контроль являє собою важливий механізм протидії та придушення негативних явищ і неформальних практик в системі публічної влади, протидії корупції та іншим проявам неналежного виконання службових обов'язків посадовими особами публічної влади (професійна некомпетентність, халатність і інші) в цілому підзвітності публічної влади суспільству.</w:t>
      </w:r>
    </w:p>
    <w:p w:rsidR="00602D69" w:rsidRDefault="00602D69" w:rsidP="00602D69">
      <w:pPr>
        <w:shd w:val="clear" w:color="auto" w:fill="FFFFFF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Громадський контроль являє собою невід'ємну складову частину найбільш ефективного демократичного засобу впливу суспільства на публічну владу - механізм громадської думки, яке в демократичній державі і є істинною «четвертою владою».</w:t>
      </w:r>
    </w:p>
    <w:p w:rsidR="00602D69" w:rsidRDefault="00602D69" w:rsidP="00602D69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Громадський контроль являє собою одну з ключових функцій громадянського суспільства, його суб'єктами є громадяни та їх автономні від держави об'єднання, а основними об'єктами - органи державної і муніципальної влади і їх посадові особи. </w:t>
      </w:r>
    </w:p>
    <w:p w:rsidR="00602D69" w:rsidRDefault="00602D69" w:rsidP="00602D69">
      <w:pPr>
        <w:shd w:val="clear" w:color="auto" w:fill="FFFFFF"/>
        <w:rPr>
          <w:bCs/>
          <w:color w:val="000000"/>
          <w:sz w:val="28"/>
          <w:szCs w:val="28"/>
          <w:lang w:val="uk-UA"/>
        </w:rPr>
      </w:pPr>
      <w:r>
        <w:rPr>
          <w:bCs/>
          <w:color w:val="000000"/>
          <w:sz w:val="28"/>
          <w:szCs w:val="28"/>
          <w:lang w:val="uk-UA"/>
        </w:rPr>
        <w:t>Громадський контроль сприймається як інструмент громадської оцінки ступеня виконання органами державної влади та іншими підконтрольними об'єктами своїх соціальних завдань. Це означає, що характерні відмінності між громадським контролем і будь-яким іншим типом контролю полягають у їх предметі, а також що, по-перше, громадський контроль здійснюється громадськістю (організованою і неорганізованою), а по-друге, процес такого контролю контролює виконання соціальних завдань, безпосередньо пов'язаних із захистом і реалізацією прав і свобод громадян, задоволенням і узгодженням соціальних потреб та інтересів населення.</w:t>
      </w:r>
    </w:p>
    <w:p w:rsidR="00602D69" w:rsidRPr="00602D69" w:rsidRDefault="00602D69" w:rsidP="00602D69">
      <w:pPr>
        <w:pStyle w:val="20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bidi="ru-RU"/>
        </w:rPr>
      </w:pPr>
      <w:r w:rsidRPr="00602D69">
        <w:rPr>
          <w:rFonts w:ascii="Times New Roman" w:hAnsi="Times New Roman" w:cs="Times New Roman"/>
          <w:color w:val="000000"/>
          <w:sz w:val="28"/>
          <w:szCs w:val="28"/>
          <w:lang w:bidi="ru-RU"/>
        </w:rPr>
        <w:t xml:space="preserve">Слід сказати, що досвід зарубіжних країн базується саме на таких цінностях, як порядність, неупередженість, рівність та соціальна справедливість, праця, авторитет та братерство, що склалися протягом тисячолітньої історії. </w:t>
      </w:r>
    </w:p>
    <w:p w:rsidR="00602D69" w:rsidRPr="00602D69" w:rsidRDefault="00602D69" w:rsidP="00602D69">
      <w:pPr>
        <w:pStyle w:val="20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bidi="ru-RU"/>
        </w:rPr>
      </w:pPr>
      <w:r w:rsidRPr="00602D69">
        <w:rPr>
          <w:rFonts w:ascii="Times New Roman" w:hAnsi="Times New Roman" w:cs="Times New Roman"/>
          <w:color w:val="000000"/>
          <w:sz w:val="28"/>
          <w:szCs w:val="28"/>
          <w:lang w:bidi="ru-RU"/>
        </w:rPr>
        <w:t xml:space="preserve">За прикладом демократичного розвитку іноземних держав українське суспільство поступово починає сприймати найкращі традиції цих демократій, враховуючи багатовікову історію та демократичні особливості держави наших </w:t>
      </w:r>
      <w:r w:rsidRPr="00602D69">
        <w:rPr>
          <w:rFonts w:ascii="Times New Roman" w:hAnsi="Times New Roman" w:cs="Times New Roman"/>
          <w:color w:val="000000"/>
          <w:sz w:val="28"/>
          <w:szCs w:val="28"/>
          <w:lang w:bidi="ru-RU"/>
        </w:rPr>
        <w:lastRenderedPageBreak/>
        <w:t>предків.</w:t>
      </w:r>
    </w:p>
    <w:p w:rsidR="00602D69" w:rsidRPr="00602D69" w:rsidRDefault="00602D69" w:rsidP="00602D69">
      <w:pPr>
        <w:pStyle w:val="20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bidi="ru-RU"/>
        </w:rPr>
      </w:pPr>
      <w:r w:rsidRPr="00602D69">
        <w:rPr>
          <w:rFonts w:ascii="Times New Roman" w:hAnsi="Times New Roman" w:cs="Times New Roman"/>
          <w:color w:val="000000"/>
          <w:sz w:val="28"/>
          <w:szCs w:val="28"/>
          <w:lang w:bidi="ru-RU"/>
        </w:rPr>
        <w:t>Тому важливо впроваджувати закордонний досвід, щоб він не спричиняв негативних наслідків, а щоб він поступово трансформувався в українські реалії, тобто поєднував іноземний та український вектори демократії з урахуванням національних особливостей. Необхідно поступово запозичувати найкращі принципи іноземного демократичного управління, які змінюють не лише державне управління, але і менталітет, які є ключовими факторами успішного розвитку та приєднання до демократичної європейської та світової спільноти.</w:t>
      </w:r>
    </w:p>
    <w:p w:rsidR="00602D69" w:rsidRPr="00602D69" w:rsidRDefault="00602D69" w:rsidP="00602D69">
      <w:pPr>
        <w:pStyle w:val="2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02D69">
        <w:rPr>
          <w:rFonts w:ascii="Times New Roman" w:hAnsi="Times New Roman" w:cs="Times New Roman"/>
          <w:sz w:val="28"/>
          <w:szCs w:val="28"/>
        </w:rPr>
        <w:t xml:space="preserve">Громадяни України вимагають, щоб зміни відбулися в системі публічної влади, до складу якої входять </w:t>
      </w:r>
      <w:r w:rsidRPr="00602D69">
        <w:rPr>
          <w:rFonts w:ascii="Times New Roman" w:hAnsi="Times New Roman" w:cs="Times New Roman"/>
          <w:color w:val="000000"/>
          <w:sz w:val="28"/>
          <w:szCs w:val="28"/>
        </w:rPr>
        <w:t>безпосередньо</w:t>
      </w:r>
      <w:r w:rsidRPr="00602D69">
        <w:rPr>
          <w:rFonts w:ascii="Times New Roman" w:hAnsi="Times New Roman" w:cs="Times New Roman"/>
          <w:sz w:val="28"/>
          <w:szCs w:val="28"/>
        </w:rPr>
        <w:t xml:space="preserve"> судді, співробітники поліції та інших правоохоронних органів і спецслужб.</w:t>
      </w:r>
    </w:p>
    <w:p w:rsidR="00602D69" w:rsidRPr="00602D69" w:rsidRDefault="00602D69" w:rsidP="00602D69">
      <w:pPr>
        <w:pStyle w:val="20"/>
        <w:shd w:val="clear" w:color="auto" w:fill="auto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02D69">
        <w:rPr>
          <w:rFonts w:ascii="Times New Roman" w:hAnsi="Times New Roman" w:cs="Times New Roman"/>
          <w:sz w:val="28"/>
          <w:szCs w:val="28"/>
        </w:rPr>
        <w:t>Слід зазначити, що не тільки в Україні, а й в усьом</w:t>
      </w:r>
      <w:bookmarkStart w:id="1" w:name="_GoBack"/>
      <w:bookmarkEnd w:id="1"/>
      <w:r w:rsidRPr="00602D69">
        <w:rPr>
          <w:rFonts w:ascii="Times New Roman" w:hAnsi="Times New Roman" w:cs="Times New Roman"/>
          <w:sz w:val="28"/>
          <w:szCs w:val="28"/>
        </w:rPr>
        <w:t xml:space="preserve">у світі спостерігається процес масової </w:t>
      </w:r>
      <w:proofErr w:type="spellStart"/>
      <w:r w:rsidRPr="00602D69">
        <w:rPr>
          <w:rFonts w:ascii="Times New Roman" w:hAnsi="Times New Roman" w:cs="Times New Roman"/>
          <w:sz w:val="28"/>
          <w:szCs w:val="28"/>
        </w:rPr>
        <w:t>реполітізаціі</w:t>
      </w:r>
      <w:proofErr w:type="spellEnd"/>
      <w:r w:rsidRPr="00602D69">
        <w:rPr>
          <w:rFonts w:ascii="Times New Roman" w:hAnsi="Times New Roman" w:cs="Times New Roman"/>
          <w:sz w:val="28"/>
          <w:szCs w:val="28"/>
        </w:rPr>
        <w:t>, в рамках якого множаться спонтанні масові політичні рухи громадян, які потребують врахування їхньої думки в управлінні державою.</w:t>
      </w:r>
    </w:p>
    <w:p w:rsidR="00602D69" w:rsidRDefault="00602D69" w:rsidP="00602D69">
      <w:pPr>
        <w:pStyle w:val="20"/>
        <w:spacing w:line="360" w:lineRule="auto"/>
        <w:ind w:firstLine="709"/>
        <w:jc w:val="both"/>
        <w:rPr>
          <w:color w:val="000000"/>
          <w:sz w:val="28"/>
          <w:szCs w:val="28"/>
          <w:lang w:eastAsia="uk-UA" w:bidi="uk-UA"/>
        </w:rPr>
      </w:pPr>
      <w:r w:rsidRPr="00602D69">
        <w:rPr>
          <w:rFonts w:ascii="Times New Roman" w:hAnsi="Times New Roman" w:cs="Times New Roman"/>
          <w:color w:val="000000"/>
          <w:sz w:val="28"/>
          <w:szCs w:val="28"/>
          <w:lang w:eastAsia="uk-UA" w:bidi="uk-UA"/>
        </w:rPr>
        <w:t>Успіх демократичних перетворень в країні пов'язаний зі зміною психології людей, соціальних стереотипів звичайного поведінки: з точки зору людей, які очікують вказівок відчувати себе незалежними, активними в житті і суспільстві, справжніми громадянином демократичної правової держави.</w:t>
      </w:r>
    </w:p>
    <w:p w:rsidR="00602D69" w:rsidRDefault="00602D69" w:rsidP="00602D69">
      <w:pPr>
        <w:rPr>
          <w:color w:val="000000"/>
          <w:sz w:val="28"/>
          <w:szCs w:val="28"/>
          <w:lang w:val="uk-UA" w:eastAsia="uk-UA" w:bidi="uk-UA"/>
        </w:rPr>
      </w:pPr>
      <w:r>
        <w:rPr>
          <w:color w:val="000000"/>
          <w:sz w:val="28"/>
          <w:szCs w:val="28"/>
          <w:lang w:val="uk-UA" w:bidi="ru-RU"/>
        </w:rPr>
        <w:t xml:space="preserve">Тому, </w:t>
      </w:r>
      <w:r>
        <w:rPr>
          <w:color w:val="000000"/>
          <w:sz w:val="28"/>
          <w:szCs w:val="28"/>
          <w:lang w:val="uk-UA" w:eastAsia="uk-UA" w:bidi="uk-UA"/>
        </w:rPr>
        <w:t xml:space="preserve">для того, щоб поліпшити і пришвидшити процес демократичного врядування, демократичні цінності, які стануть ключовими факторами в розвитку демократії, повинні бути перераховані в такому порядку: професіоналізм; </w:t>
      </w:r>
      <w:proofErr w:type="spellStart"/>
      <w:r>
        <w:rPr>
          <w:color w:val="000000"/>
          <w:sz w:val="28"/>
          <w:szCs w:val="28"/>
          <w:lang w:val="uk-UA" w:eastAsia="uk-UA" w:bidi="uk-UA"/>
        </w:rPr>
        <w:t>порядність;неупередженість</w:t>
      </w:r>
      <w:proofErr w:type="spellEnd"/>
      <w:r>
        <w:rPr>
          <w:color w:val="000000"/>
          <w:sz w:val="28"/>
          <w:szCs w:val="28"/>
          <w:lang w:val="uk-UA" w:eastAsia="uk-UA" w:bidi="uk-UA"/>
        </w:rPr>
        <w:t>; колективне управління з урахуванням потреб і вимог громадян; компетентність; контроль і підзвітність державних установ; орієнтування на потреби країни з урахуванням попереднього історичного досвіду; відкрита, прозора, некорумпована, соціально орієнтована система державного управління.</w:t>
      </w:r>
    </w:p>
    <w:p w:rsidR="00602D69" w:rsidRDefault="00602D69" w:rsidP="00602D69">
      <w:pPr>
        <w:shd w:val="clear" w:color="auto" w:fill="FFFFFF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Підтримка саморозвитку громадянського суспільства з боку органів державної влади (органів державної влади і місцевого самоврядування) передбачає: </w:t>
      </w:r>
    </w:p>
    <w:p w:rsidR="00602D69" w:rsidRDefault="00602D69" w:rsidP="00602D69">
      <w:pPr>
        <w:shd w:val="clear" w:color="auto" w:fill="FFFFFF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lastRenderedPageBreak/>
        <w:t>1) створення системних, особливо правових і фінансових, умов діяльності організацій і структур державного сектору;</w:t>
      </w:r>
    </w:p>
    <w:p w:rsidR="00602D69" w:rsidRDefault="00602D69" w:rsidP="00602D69">
      <w:pPr>
        <w:shd w:val="clear" w:color="auto" w:fill="FFFFFF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2) реалізація політики громадської консолідації для вирішення соціально значущих питань, спрямованих на забезпечення благополуччя громадян;</w:t>
      </w:r>
    </w:p>
    <w:p w:rsidR="00602D69" w:rsidRDefault="00602D69" w:rsidP="00602D69">
      <w:pPr>
        <w:shd w:val="clear" w:color="auto" w:fill="FFFFFF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3) визначення та реалізація принципів, на яких базується взаємодія органів державної влади з бізнесом і структурами державного сектора, створення інститутів їх взаємодії;</w:t>
      </w:r>
    </w:p>
    <w:p w:rsidR="00602D69" w:rsidRDefault="00602D69" w:rsidP="00602D69">
      <w:pPr>
        <w:shd w:val="clear" w:color="auto" w:fill="FFFFFF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4) вдосконалення існуючих та розвиток нових форм соціального партнерства і форм взаємодії органів державної влади з бізнесом і структурами державного сектора;</w:t>
      </w:r>
    </w:p>
    <w:p w:rsidR="00602D69" w:rsidRDefault="00602D69" w:rsidP="00602D69">
      <w:pPr>
        <w:shd w:val="clear" w:color="auto" w:fill="FFFFFF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5) розробка ефективних механізмів підтримки діяльності неурядових організацій щодо реалізації соціально значущих програм.</w:t>
      </w:r>
    </w:p>
    <w:p w:rsidR="00602D69" w:rsidRDefault="00602D69" w:rsidP="00602D69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Однією з найбільш істотних проблем управління сучасною державою стала проблема зниження довіри і поваги до влади з боку громадян і приватного сектора економіки. Ключ до успіху у вирішенні цієї проблеми, до підвищення ступеня поваги та довіри до влади лежить в налагодженні сталих взаємозв'язків і партнерських взаємодій між суспільством і владою, в забезпеченні зворотного зв'язку між суспільством як об'єктом державного регулювання і державною владою як регулятором суспільних відносин.</w:t>
      </w:r>
    </w:p>
    <w:p w:rsidR="00602D69" w:rsidRDefault="00602D69" w:rsidP="00602D69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Право на інформацію охороняється законом, а держава гарантує всім суб'єктам інформаційних відносин рівні права і можливості доступу до інформації. Ніхто не може обмежувати право людини обирати форми та джерела інформації, якщо інше не передбачено законом.</w:t>
      </w:r>
    </w:p>
    <w:p w:rsidR="00602D69" w:rsidRDefault="00602D69" w:rsidP="00602D69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Варто зазначити, що демократія в сучасному суспільстві стикається із завданням інтеграції маси громадян за допомогою нових методів, що призводить до теоретичної можливості реалізації «</w:t>
      </w:r>
      <w:proofErr w:type="spellStart"/>
      <w:r>
        <w:rPr>
          <w:sz w:val="28"/>
          <w:szCs w:val="28"/>
          <w:lang w:val="uk-UA"/>
        </w:rPr>
        <w:t>сверхдемократії</w:t>
      </w:r>
      <w:proofErr w:type="spellEnd"/>
      <w:r>
        <w:rPr>
          <w:sz w:val="28"/>
          <w:szCs w:val="28"/>
          <w:lang w:val="uk-UA"/>
        </w:rPr>
        <w:t>», в рамках якої люди зможуть брати безпосередню участь в політичному процесі.</w:t>
      </w:r>
    </w:p>
    <w:p w:rsidR="00602D69" w:rsidRDefault="00602D69" w:rsidP="00602D69">
      <w:pPr>
        <w:pStyle w:val="a4"/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Сучасний світ стає свідком цифрової революції, яка провокує глибокі трансформації економіки і соціальної структури. Цифрова демократія стає новим продуктом цих високотехнологічних і доступних змін в суспільстві, </w:t>
      </w:r>
      <w:r>
        <w:rPr>
          <w:sz w:val="28"/>
          <w:szCs w:val="28"/>
          <w:lang w:val="uk-UA"/>
        </w:rPr>
        <w:lastRenderedPageBreak/>
        <w:t xml:space="preserve">зробивши виклик традиційній політичній парадигмі державної влади і управління. </w:t>
      </w:r>
    </w:p>
    <w:p w:rsidR="00602D69" w:rsidRDefault="00602D69" w:rsidP="00602D69">
      <w:pPr>
        <w:pStyle w:val="a4"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У випадку впровадженням </w:t>
      </w:r>
      <w:proofErr w:type="spellStart"/>
      <w:r>
        <w:rPr>
          <w:color w:val="000000"/>
          <w:sz w:val="28"/>
          <w:szCs w:val="28"/>
          <w:lang w:val="uk-UA"/>
        </w:rPr>
        <w:t>сверхдемократії</w:t>
      </w:r>
      <w:proofErr w:type="spellEnd"/>
      <w:r>
        <w:rPr>
          <w:color w:val="000000"/>
          <w:sz w:val="28"/>
          <w:szCs w:val="28"/>
          <w:lang w:val="uk-UA"/>
        </w:rPr>
        <w:t xml:space="preserve"> в Україні існують серйозні проблеми. Серед них:</w:t>
      </w:r>
    </w:p>
    <w:p w:rsidR="00602D69" w:rsidRDefault="00602D69" w:rsidP="00602D69">
      <w:pPr>
        <w:pStyle w:val="a4"/>
        <w:numPr>
          <w:ilvl w:val="0"/>
          <w:numId w:val="2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Низька політична грамотність населення, як Україна, так і інших більш «розвинених» країн;</w:t>
      </w:r>
    </w:p>
    <w:p w:rsidR="00602D69" w:rsidRDefault="00602D69" w:rsidP="00602D69">
      <w:pPr>
        <w:pStyle w:val="a4"/>
        <w:numPr>
          <w:ilvl w:val="0"/>
          <w:numId w:val="2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Високий рівень інертності населення по відношенню до політики як до процесу (наслідок першої проблеми);</w:t>
      </w:r>
    </w:p>
    <w:p w:rsidR="00602D69" w:rsidRDefault="00602D69" w:rsidP="00602D69">
      <w:pPr>
        <w:pStyle w:val="a4"/>
        <w:numPr>
          <w:ilvl w:val="0"/>
          <w:numId w:val="2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Технологічний прогрес є важливим питанням у багатьох державах, але все ж не варто авангардом;</w:t>
      </w:r>
    </w:p>
    <w:p w:rsidR="00602D69" w:rsidRDefault="00602D69" w:rsidP="00602D69">
      <w:pPr>
        <w:pStyle w:val="a4"/>
        <w:numPr>
          <w:ilvl w:val="0"/>
          <w:numId w:val="2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Слабка захищеність даних від </w:t>
      </w:r>
      <w:proofErr w:type="spellStart"/>
      <w:r>
        <w:rPr>
          <w:color w:val="000000"/>
          <w:sz w:val="28"/>
          <w:szCs w:val="28"/>
          <w:lang w:val="uk-UA"/>
        </w:rPr>
        <w:t>хакерських</w:t>
      </w:r>
      <w:proofErr w:type="spellEnd"/>
      <w:r>
        <w:rPr>
          <w:color w:val="000000"/>
          <w:sz w:val="28"/>
          <w:szCs w:val="28"/>
          <w:lang w:val="uk-UA"/>
        </w:rPr>
        <w:t xml:space="preserve"> атак;</w:t>
      </w:r>
    </w:p>
    <w:p w:rsidR="00602D69" w:rsidRDefault="00602D69" w:rsidP="00602D69">
      <w:pPr>
        <w:pStyle w:val="a4"/>
        <w:numPr>
          <w:ilvl w:val="0"/>
          <w:numId w:val="2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Навчання старшого населення;</w:t>
      </w:r>
    </w:p>
    <w:p w:rsidR="00602D69" w:rsidRDefault="00602D69" w:rsidP="00602D69">
      <w:pPr>
        <w:pStyle w:val="a4"/>
        <w:numPr>
          <w:ilvl w:val="0"/>
          <w:numId w:val="2"/>
        </w:num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Бажання через «над-прибутковість» і престижність бути політиком.</w:t>
      </w:r>
    </w:p>
    <w:p w:rsidR="00602D69" w:rsidRDefault="00602D69" w:rsidP="00602D69">
      <w:pPr>
        <w:pStyle w:val="a4"/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Але з урахування світових тенденцій та успіхів України в інтернет сфері та процесі </w:t>
      </w:r>
      <w:proofErr w:type="spellStart"/>
      <w:r>
        <w:rPr>
          <w:sz w:val="28"/>
          <w:szCs w:val="28"/>
          <w:lang w:val="uk-UA"/>
        </w:rPr>
        <w:t>діджиталізації</w:t>
      </w:r>
      <w:proofErr w:type="spellEnd"/>
      <w:r>
        <w:rPr>
          <w:sz w:val="28"/>
          <w:szCs w:val="28"/>
          <w:lang w:val="uk-UA"/>
        </w:rPr>
        <w:t xml:space="preserve"> держави, можна зробити позитивний прогноз щодо імплементації засад </w:t>
      </w:r>
      <w:proofErr w:type="spellStart"/>
      <w:r>
        <w:rPr>
          <w:sz w:val="28"/>
          <w:szCs w:val="28"/>
          <w:lang w:val="uk-UA"/>
        </w:rPr>
        <w:t>сверхдемократії</w:t>
      </w:r>
      <w:proofErr w:type="spellEnd"/>
      <w:r>
        <w:rPr>
          <w:sz w:val="28"/>
          <w:szCs w:val="28"/>
          <w:lang w:val="uk-UA"/>
        </w:rPr>
        <w:t xml:space="preserve"> в Україні.</w:t>
      </w:r>
    </w:p>
    <w:p w:rsidR="00602D69" w:rsidRDefault="00602D69" w:rsidP="00602D69">
      <w:pPr>
        <w:pStyle w:val="a4"/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Це в свою чергу веде к посиленню систем громадського контролю, який, виходячи з дослідження, є необхідним чинником демократизації та впорядкування дій органів публічної влади.</w:t>
      </w:r>
    </w:p>
    <w:p w:rsidR="00602D69" w:rsidRDefault="00602D69" w:rsidP="00602D69">
      <w:pPr>
        <w:ind w:firstLine="0"/>
        <w:rPr>
          <w:b/>
          <w:sz w:val="28"/>
          <w:szCs w:val="28"/>
          <w:lang w:val="uk-UA"/>
        </w:rPr>
      </w:pPr>
    </w:p>
    <w:p w:rsidR="00602D69" w:rsidRDefault="00602D69" w:rsidP="00602D69">
      <w:pPr>
        <w:ind w:firstLine="0"/>
        <w:rPr>
          <w:b/>
          <w:sz w:val="28"/>
          <w:szCs w:val="28"/>
          <w:lang w:val="uk-UA"/>
        </w:rPr>
      </w:pPr>
    </w:p>
    <w:p w:rsidR="00602D69" w:rsidRDefault="00602D69" w:rsidP="00602D69">
      <w:pPr>
        <w:ind w:firstLine="0"/>
        <w:rPr>
          <w:b/>
          <w:sz w:val="28"/>
          <w:szCs w:val="28"/>
          <w:lang w:val="uk-UA"/>
        </w:rPr>
      </w:pPr>
    </w:p>
    <w:p w:rsidR="00602D69" w:rsidRDefault="00602D69" w:rsidP="00602D69">
      <w:pPr>
        <w:ind w:firstLine="0"/>
        <w:rPr>
          <w:b/>
          <w:sz w:val="28"/>
          <w:szCs w:val="28"/>
          <w:lang w:val="uk-UA"/>
        </w:rPr>
      </w:pPr>
    </w:p>
    <w:p w:rsidR="00602D69" w:rsidRDefault="00602D69" w:rsidP="00602D69">
      <w:pPr>
        <w:ind w:firstLine="0"/>
        <w:rPr>
          <w:b/>
          <w:sz w:val="28"/>
          <w:szCs w:val="28"/>
          <w:lang w:val="uk-UA"/>
        </w:rPr>
      </w:pPr>
    </w:p>
    <w:p w:rsidR="00602D69" w:rsidRDefault="00602D69" w:rsidP="00602D69">
      <w:pPr>
        <w:ind w:firstLine="0"/>
        <w:rPr>
          <w:b/>
          <w:sz w:val="28"/>
          <w:szCs w:val="28"/>
          <w:lang w:val="uk-UA"/>
        </w:rPr>
      </w:pPr>
    </w:p>
    <w:p w:rsidR="00602D69" w:rsidRDefault="00602D69" w:rsidP="00602D69">
      <w:pPr>
        <w:ind w:firstLine="0"/>
        <w:rPr>
          <w:b/>
          <w:sz w:val="28"/>
          <w:szCs w:val="28"/>
          <w:lang w:val="uk-UA"/>
        </w:rPr>
      </w:pPr>
    </w:p>
    <w:p w:rsidR="00602D69" w:rsidRDefault="00602D69" w:rsidP="00602D69">
      <w:pPr>
        <w:ind w:firstLine="0"/>
        <w:rPr>
          <w:b/>
          <w:sz w:val="28"/>
          <w:szCs w:val="28"/>
          <w:lang w:val="uk-UA"/>
        </w:rPr>
      </w:pPr>
    </w:p>
    <w:p w:rsidR="00602D69" w:rsidRDefault="00602D69" w:rsidP="00602D69">
      <w:pPr>
        <w:ind w:firstLine="0"/>
        <w:rPr>
          <w:b/>
          <w:sz w:val="28"/>
          <w:szCs w:val="28"/>
          <w:lang w:val="uk-UA"/>
        </w:rPr>
      </w:pPr>
    </w:p>
    <w:p w:rsidR="00602D69" w:rsidRDefault="00602D69" w:rsidP="00602D69">
      <w:pPr>
        <w:ind w:firstLine="0"/>
        <w:rPr>
          <w:b/>
          <w:sz w:val="28"/>
          <w:szCs w:val="28"/>
          <w:lang w:val="uk-UA"/>
        </w:rPr>
      </w:pPr>
    </w:p>
    <w:p w:rsidR="00602D69" w:rsidRDefault="00602D69" w:rsidP="00602D69">
      <w:pPr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СПИСОК ВИКОРИСТАНИХ ДЖЕРЕЛ</w:t>
      </w:r>
    </w:p>
    <w:p w:rsidR="00602D69" w:rsidRDefault="00602D69" w:rsidP="00602D69">
      <w:pPr>
        <w:pStyle w:val="a3"/>
        <w:numPr>
          <w:ilvl w:val="0"/>
          <w:numId w:val="3"/>
        </w:numPr>
        <w:spacing w:after="160"/>
        <w:jc w:val="left"/>
        <w:rPr>
          <w:sz w:val="28"/>
          <w:szCs w:val="28"/>
        </w:rPr>
      </w:pPr>
      <w:proofErr w:type="spellStart"/>
      <w:r>
        <w:rPr>
          <w:sz w:val="28"/>
          <w:szCs w:val="28"/>
        </w:rPr>
        <w:t>Андрійко</w:t>
      </w:r>
      <w:proofErr w:type="spellEnd"/>
      <w:r>
        <w:rPr>
          <w:sz w:val="28"/>
          <w:szCs w:val="28"/>
        </w:rPr>
        <w:t xml:space="preserve"> О. Ф. </w:t>
      </w:r>
      <w:proofErr w:type="spellStart"/>
      <w:r>
        <w:rPr>
          <w:sz w:val="28"/>
          <w:szCs w:val="28"/>
        </w:rPr>
        <w:t>Організаційно-правові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проблеми</w:t>
      </w:r>
      <w:proofErr w:type="spellEnd"/>
      <w:r>
        <w:rPr>
          <w:sz w:val="28"/>
          <w:szCs w:val="28"/>
        </w:rPr>
        <w:t xml:space="preserve"> державного контролю у </w:t>
      </w:r>
      <w:proofErr w:type="spellStart"/>
      <w:r>
        <w:rPr>
          <w:sz w:val="28"/>
          <w:szCs w:val="28"/>
        </w:rPr>
        <w:t>сфері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виконавчої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влади</w:t>
      </w:r>
      <w:proofErr w:type="spellEnd"/>
      <w:r>
        <w:rPr>
          <w:sz w:val="28"/>
          <w:szCs w:val="28"/>
        </w:rPr>
        <w:t xml:space="preserve">: </w:t>
      </w:r>
      <w:proofErr w:type="spellStart"/>
      <w:r>
        <w:rPr>
          <w:sz w:val="28"/>
          <w:szCs w:val="28"/>
        </w:rPr>
        <w:t>автореф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дис</w:t>
      </w:r>
      <w:proofErr w:type="spellEnd"/>
      <w:r>
        <w:rPr>
          <w:sz w:val="28"/>
          <w:szCs w:val="28"/>
        </w:rPr>
        <w:t xml:space="preserve">. ... д-ра </w:t>
      </w:r>
      <w:proofErr w:type="spellStart"/>
      <w:r>
        <w:rPr>
          <w:sz w:val="28"/>
          <w:szCs w:val="28"/>
        </w:rPr>
        <w:t>юрид</w:t>
      </w:r>
      <w:proofErr w:type="spellEnd"/>
      <w:r>
        <w:rPr>
          <w:sz w:val="28"/>
          <w:szCs w:val="28"/>
        </w:rPr>
        <w:t xml:space="preserve">. наук: 12.00.07 / НАН </w:t>
      </w:r>
      <w:proofErr w:type="spellStart"/>
      <w:r>
        <w:rPr>
          <w:sz w:val="28"/>
          <w:szCs w:val="28"/>
        </w:rPr>
        <w:t>України</w:t>
      </w:r>
      <w:proofErr w:type="spellEnd"/>
      <w:r>
        <w:rPr>
          <w:sz w:val="28"/>
          <w:szCs w:val="28"/>
        </w:rPr>
        <w:t xml:space="preserve">; </w:t>
      </w:r>
      <w:proofErr w:type="spellStart"/>
      <w:r>
        <w:rPr>
          <w:sz w:val="28"/>
          <w:szCs w:val="28"/>
        </w:rPr>
        <w:t>Ін</w:t>
      </w:r>
      <w:proofErr w:type="spellEnd"/>
      <w:r>
        <w:rPr>
          <w:sz w:val="28"/>
          <w:szCs w:val="28"/>
        </w:rPr>
        <w:t xml:space="preserve">-т </w:t>
      </w:r>
      <w:proofErr w:type="spellStart"/>
      <w:r>
        <w:rPr>
          <w:sz w:val="28"/>
          <w:szCs w:val="28"/>
        </w:rPr>
        <w:t>держави</w:t>
      </w:r>
      <w:proofErr w:type="spellEnd"/>
      <w:r>
        <w:rPr>
          <w:sz w:val="28"/>
          <w:szCs w:val="28"/>
        </w:rPr>
        <w:t xml:space="preserve"> і права </w:t>
      </w:r>
      <w:proofErr w:type="spellStart"/>
      <w:r>
        <w:rPr>
          <w:sz w:val="28"/>
          <w:szCs w:val="28"/>
        </w:rPr>
        <w:t>ім</w:t>
      </w:r>
      <w:proofErr w:type="spellEnd"/>
      <w:r>
        <w:rPr>
          <w:sz w:val="28"/>
          <w:szCs w:val="28"/>
        </w:rPr>
        <w:t xml:space="preserve">. В. М. </w:t>
      </w:r>
      <w:proofErr w:type="spellStart"/>
      <w:r>
        <w:rPr>
          <w:sz w:val="28"/>
          <w:szCs w:val="28"/>
        </w:rPr>
        <w:t>Корецького</w:t>
      </w:r>
      <w:proofErr w:type="spellEnd"/>
      <w:r>
        <w:rPr>
          <w:sz w:val="28"/>
          <w:szCs w:val="28"/>
        </w:rPr>
        <w:t>. — К., 1999. — 22 с.</w:t>
      </w:r>
    </w:p>
    <w:p w:rsidR="00602D69" w:rsidRDefault="00602D69" w:rsidP="00602D69">
      <w:pPr>
        <w:pStyle w:val="a3"/>
        <w:numPr>
          <w:ilvl w:val="0"/>
          <w:numId w:val="3"/>
        </w:numPr>
        <w:spacing w:after="160"/>
        <w:jc w:val="left"/>
        <w:rPr>
          <w:sz w:val="28"/>
          <w:szCs w:val="28"/>
        </w:rPr>
      </w:pPr>
      <w:r>
        <w:rPr>
          <w:sz w:val="28"/>
          <w:szCs w:val="28"/>
        </w:rPr>
        <w:t xml:space="preserve">Барабаш Ю. </w:t>
      </w:r>
      <w:proofErr w:type="spellStart"/>
      <w:r>
        <w:rPr>
          <w:sz w:val="28"/>
          <w:szCs w:val="28"/>
        </w:rPr>
        <w:t>Сутність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громадського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ко¬нтролю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Україні</w:t>
      </w:r>
      <w:proofErr w:type="spellEnd"/>
      <w:r>
        <w:rPr>
          <w:sz w:val="28"/>
          <w:szCs w:val="28"/>
        </w:rPr>
        <w:t xml:space="preserve"> / Ю. Барабаш, К. </w:t>
      </w:r>
      <w:proofErr w:type="spellStart"/>
      <w:r>
        <w:rPr>
          <w:sz w:val="28"/>
          <w:szCs w:val="28"/>
        </w:rPr>
        <w:t>Павшук</w:t>
      </w:r>
      <w:proofErr w:type="spellEnd"/>
      <w:r>
        <w:rPr>
          <w:sz w:val="28"/>
          <w:szCs w:val="28"/>
        </w:rPr>
        <w:t xml:space="preserve"> // </w:t>
      </w:r>
      <w:proofErr w:type="spellStart"/>
      <w:r>
        <w:rPr>
          <w:sz w:val="28"/>
          <w:szCs w:val="28"/>
        </w:rPr>
        <w:t>Правничий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часопис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Донецьк</w:t>
      </w:r>
      <w:proofErr w:type="spellEnd"/>
      <w:r>
        <w:rPr>
          <w:sz w:val="28"/>
          <w:szCs w:val="28"/>
        </w:rPr>
        <w:t>, ун-ту. — 2010. — № І (23). - С. 168—175.</w:t>
      </w:r>
    </w:p>
    <w:p w:rsidR="00602D69" w:rsidRDefault="00602D69" w:rsidP="00602D69">
      <w:pPr>
        <w:pStyle w:val="a3"/>
        <w:numPr>
          <w:ilvl w:val="0"/>
          <w:numId w:val="3"/>
        </w:numPr>
        <w:spacing w:after="160"/>
        <w:jc w:val="left"/>
      </w:pPr>
      <w:r>
        <w:rPr>
          <w:sz w:val="28"/>
          <w:szCs w:val="28"/>
        </w:rPr>
        <w:t xml:space="preserve">Вуд Дэвид. </w:t>
      </w:r>
      <w:proofErr w:type="spellStart"/>
      <w:r>
        <w:rPr>
          <w:sz w:val="28"/>
          <w:szCs w:val="28"/>
        </w:rPr>
        <w:t>Трансгуманист</w:t>
      </w:r>
      <w:proofErr w:type="spellEnd"/>
      <w:proofErr w:type="gramStart"/>
      <w:r>
        <w:rPr>
          <w:sz w:val="28"/>
          <w:szCs w:val="28"/>
        </w:rPr>
        <w:t xml:space="preserve"> :</w:t>
      </w:r>
      <w:proofErr w:type="gramEnd"/>
      <w:r>
        <w:rPr>
          <w:sz w:val="28"/>
          <w:szCs w:val="28"/>
        </w:rPr>
        <w:t xml:space="preserve"> «Дальнейшее развитие человечества невозможно без перехода к </w:t>
      </w:r>
      <w:proofErr w:type="spellStart"/>
      <w:r>
        <w:rPr>
          <w:sz w:val="28"/>
          <w:szCs w:val="28"/>
        </w:rPr>
        <w:t>сверхдемократии</w:t>
      </w:r>
      <w:proofErr w:type="spellEnd"/>
      <w:r>
        <w:rPr>
          <w:sz w:val="28"/>
          <w:szCs w:val="28"/>
        </w:rPr>
        <w:t xml:space="preserve">» - Статья на ITC.ua [Электронный ресурс]. - Режим доступа:  </w:t>
      </w:r>
      <w:hyperlink r:id="rId6" w:history="1">
        <w:r>
          <w:rPr>
            <w:rStyle w:val="-"/>
            <w:sz w:val="28"/>
            <w:szCs w:val="28"/>
          </w:rPr>
          <w:t>https://itc.ua/blogs/transgumanist-devid-vud-dalneyshee-razvitie-chelovechestva-nevozmozhno-bez-perehoda-k-sverhdemokratii/</w:t>
        </w:r>
      </w:hyperlink>
    </w:p>
    <w:p w:rsidR="00602D69" w:rsidRDefault="00602D69" w:rsidP="00602D69">
      <w:pPr>
        <w:pStyle w:val="a3"/>
        <w:numPr>
          <w:ilvl w:val="0"/>
          <w:numId w:val="3"/>
        </w:numPr>
        <w:spacing w:after="160"/>
        <w:jc w:val="left"/>
        <w:rPr>
          <w:sz w:val="28"/>
          <w:szCs w:val="28"/>
        </w:rPr>
      </w:pPr>
      <w:r>
        <w:rPr>
          <w:sz w:val="28"/>
          <w:szCs w:val="28"/>
        </w:rPr>
        <w:t>Волков Л. Облачная демократия / Л. Волков, Ф. Крашенинников. – Режим доступа: http://www.cdem.ru.</w:t>
      </w:r>
    </w:p>
    <w:p w:rsidR="00602D69" w:rsidRDefault="00602D69" w:rsidP="00602D69">
      <w:pPr>
        <w:pStyle w:val="a3"/>
        <w:numPr>
          <w:ilvl w:val="0"/>
          <w:numId w:val="3"/>
        </w:numPr>
        <w:spacing w:after="160"/>
        <w:jc w:val="left"/>
        <w:rPr>
          <w:sz w:val="28"/>
          <w:szCs w:val="28"/>
        </w:rPr>
      </w:pPr>
      <w:proofErr w:type="spellStart"/>
      <w:r>
        <w:rPr>
          <w:sz w:val="28"/>
          <w:szCs w:val="28"/>
        </w:rPr>
        <w:t>Гилирибов</w:t>
      </w:r>
      <w:proofErr w:type="spellEnd"/>
      <w:r>
        <w:rPr>
          <w:sz w:val="28"/>
          <w:szCs w:val="28"/>
        </w:rPr>
        <w:t xml:space="preserve"> В.В. </w:t>
      </w:r>
      <w:proofErr w:type="spellStart"/>
      <w:r>
        <w:rPr>
          <w:sz w:val="28"/>
          <w:szCs w:val="28"/>
        </w:rPr>
        <w:t>Державне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будівництво</w:t>
      </w:r>
      <w:proofErr w:type="spellEnd"/>
      <w:r>
        <w:rPr>
          <w:sz w:val="28"/>
          <w:szCs w:val="28"/>
        </w:rPr>
        <w:t xml:space="preserve"> і </w:t>
      </w:r>
      <w:proofErr w:type="spellStart"/>
      <w:r>
        <w:rPr>
          <w:sz w:val="28"/>
          <w:szCs w:val="28"/>
        </w:rPr>
        <w:t>місцеве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самоврядування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Україні</w:t>
      </w:r>
      <w:proofErr w:type="spellEnd"/>
      <w:r>
        <w:rPr>
          <w:sz w:val="28"/>
          <w:szCs w:val="28"/>
        </w:rPr>
        <w:t xml:space="preserve">: </w:t>
      </w:r>
      <w:proofErr w:type="spellStart"/>
      <w:r>
        <w:rPr>
          <w:sz w:val="28"/>
          <w:szCs w:val="28"/>
        </w:rPr>
        <w:t>Навч</w:t>
      </w:r>
      <w:proofErr w:type="spellEnd"/>
      <w:r>
        <w:rPr>
          <w:sz w:val="28"/>
          <w:szCs w:val="28"/>
        </w:rPr>
        <w:t xml:space="preserve">. </w:t>
      </w:r>
      <w:proofErr w:type="spellStart"/>
      <w:proofErr w:type="gramStart"/>
      <w:r>
        <w:rPr>
          <w:sz w:val="28"/>
          <w:szCs w:val="28"/>
        </w:rPr>
        <w:t>пос</w:t>
      </w:r>
      <w:proofErr w:type="gramEnd"/>
      <w:r>
        <w:rPr>
          <w:sz w:val="28"/>
          <w:szCs w:val="28"/>
        </w:rPr>
        <w:t>іб</w:t>
      </w:r>
      <w:proofErr w:type="spellEnd"/>
      <w:r>
        <w:rPr>
          <w:sz w:val="28"/>
          <w:szCs w:val="28"/>
        </w:rPr>
        <w:t xml:space="preserve">. / В.В. </w:t>
      </w:r>
      <w:proofErr w:type="spellStart"/>
      <w:r>
        <w:rPr>
          <w:sz w:val="28"/>
          <w:szCs w:val="28"/>
        </w:rPr>
        <w:t>Гилирибов</w:t>
      </w:r>
      <w:proofErr w:type="spellEnd"/>
      <w:r>
        <w:rPr>
          <w:sz w:val="28"/>
          <w:szCs w:val="28"/>
        </w:rPr>
        <w:t xml:space="preserve">, В.М. Тихо  нов. — </w:t>
      </w:r>
      <w:proofErr w:type="spellStart"/>
      <w:r>
        <w:rPr>
          <w:sz w:val="28"/>
          <w:szCs w:val="28"/>
        </w:rPr>
        <w:t>Луганськ</w:t>
      </w:r>
      <w:proofErr w:type="spellEnd"/>
      <w:r>
        <w:rPr>
          <w:sz w:val="28"/>
          <w:szCs w:val="28"/>
        </w:rPr>
        <w:t xml:space="preserve">: </w:t>
      </w:r>
      <w:proofErr w:type="gramStart"/>
      <w:r>
        <w:rPr>
          <w:sz w:val="28"/>
          <w:szCs w:val="28"/>
        </w:rPr>
        <w:t>вид-во</w:t>
      </w:r>
      <w:proofErr w:type="gramEnd"/>
      <w:r>
        <w:rPr>
          <w:sz w:val="28"/>
          <w:szCs w:val="28"/>
        </w:rPr>
        <w:t xml:space="preserve"> СНУ </w:t>
      </w:r>
      <w:proofErr w:type="spellStart"/>
      <w:r>
        <w:rPr>
          <w:sz w:val="28"/>
          <w:szCs w:val="28"/>
        </w:rPr>
        <w:t>ім</w:t>
      </w:r>
      <w:proofErr w:type="spellEnd"/>
      <w:r>
        <w:rPr>
          <w:sz w:val="28"/>
          <w:szCs w:val="28"/>
        </w:rPr>
        <w:t xml:space="preserve">. В. Даля, 2014. — 376 с. </w:t>
      </w:r>
    </w:p>
    <w:p w:rsidR="00602D69" w:rsidRDefault="00602D69" w:rsidP="00602D69">
      <w:pPr>
        <w:pStyle w:val="a3"/>
        <w:numPr>
          <w:ilvl w:val="0"/>
          <w:numId w:val="3"/>
        </w:numPr>
        <w:spacing w:after="160"/>
        <w:jc w:val="left"/>
        <w:rPr>
          <w:sz w:val="28"/>
          <w:szCs w:val="28"/>
        </w:rPr>
      </w:pPr>
      <w:proofErr w:type="spellStart"/>
      <w:r>
        <w:rPr>
          <w:sz w:val="28"/>
          <w:szCs w:val="28"/>
        </w:rPr>
        <w:t>Гомцян</w:t>
      </w:r>
      <w:proofErr w:type="spellEnd"/>
      <w:r>
        <w:rPr>
          <w:sz w:val="28"/>
          <w:szCs w:val="28"/>
        </w:rPr>
        <w:t xml:space="preserve">, С. Динамика развития принципа </w:t>
      </w:r>
      <w:proofErr w:type="spellStart"/>
      <w:r>
        <w:rPr>
          <w:sz w:val="28"/>
          <w:szCs w:val="28"/>
        </w:rPr>
        <w:t>субсидиарности</w:t>
      </w:r>
      <w:proofErr w:type="spellEnd"/>
      <w:r>
        <w:rPr>
          <w:sz w:val="28"/>
          <w:szCs w:val="28"/>
        </w:rPr>
        <w:t xml:space="preserve"> в Европейском союзе / С. </w:t>
      </w:r>
      <w:proofErr w:type="spellStart"/>
      <w:r>
        <w:rPr>
          <w:sz w:val="28"/>
          <w:szCs w:val="28"/>
        </w:rPr>
        <w:t>Гомцян</w:t>
      </w:r>
      <w:proofErr w:type="spellEnd"/>
      <w:r>
        <w:rPr>
          <w:sz w:val="28"/>
          <w:szCs w:val="28"/>
        </w:rPr>
        <w:t xml:space="preserve"> // Вестник международных организаций. – 2007. – № 6 (14).</w:t>
      </w:r>
    </w:p>
    <w:p w:rsidR="00602D69" w:rsidRDefault="00602D69" w:rsidP="00602D69">
      <w:pPr>
        <w:pStyle w:val="a3"/>
        <w:numPr>
          <w:ilvl w:val="0"/>
          <w:numId w:val="3"/>
        </w:numPr>
        <w:spacing w:after="160"/>
        <w:jc w:val="left"/>
        <w:rPr>
          <w:sz w:val="28"/>
          <w:szCs w:val="28"/>
        </w:rPr>
      </w:pPr>
      <w:r>
        <w:rPr>
          <w:sz w:val="28"/>
          <w:szCs w:val="28"/>
        </w:rPr>
        <w:t xml:space="preserve">Гончаров А. А. Гражданский контроль над органами власти / А. А. </w:t>
      </w:r>
      <w:proofErr w:type="spellStart"/>
      <w:r>
        <w:rPr>
          <w:sz w:val="28"/>
          <w:szCs w:val="28"/>
        </w:rPr>
        <w:t>Еончаров</w:t>
      </w:r>
      <w:proofErr w:type="spellEnd"/>
      <w:r>
        <w:rPr>
          <w:sz w:val="28"/>
          <w:szCs w:val="28"/>
        </w:rPr>
        <w:t>. - М.</w:t>
      </w:r>
      <w:proofErr w:type="gramStart"/>
      <w:r>
        <w:rPr>
          <w:sz w:val="28"/>
          <w:szCs w:val="28"/>
        </w:rPr>
        <w:t xml:space="preserve"> :</w:t>
      </w:r>
      <w:proofErr w:type="gramEnd"/>
      <w:r>
        <w:rPr>
          <w:sz w:val="28"/>
          <w:szCs w:val="28"/>
        </w:rPr>
        <w:t xml:space="preserve"> Весь мир, 2015. - 224 с.</w:t>
      </w:r>
    </w:p>
    <w:p w:rsidR="00602D69" w:rsidRDefault="00602D69" w:rsidP="00602D69">
      <w:pPr>
        <w:pStyle w:val="a3"/>
        <w:numPr>
          <w:ilvl w:val="0"/>
          <w:numId w:val="3"/>
        </w:numPr>
        <w:spacing w:after="160"/>
        <w:jc w:val="left"/>
        <w:rPr>
          <w:sz w:val="28"/>
          <w:szCs w:val="28"/>
        </w:rPr>
      </w:pPr>
      <w:proofErr w:type="spellStart"/>
      <w:r>
        <w:rPr>
          <w:sz w:val="28"/>
          <w:szCs w:val="28"/>
        </w:rPr>
        <w:t>Громадська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експертиза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діяльності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органів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виконавчої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влади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Україні</w:t>
      </w:r>
      <w:proofErr w:type="spellEnd"/>
      <w:r>
        <w:rPr>
          <w:sz w:val="28"/>
          <w:szCs w:val="28"/>
        </w:rPr>
        <w:t xml:space="preserve">: </w:t>
      </w:r>
      <w:proofErr w:type="spellStart"/>
      <w:r>
        <w:rPr>
          <w:sz w:val="28"/>
          <w:szCs w:val="28"/>
        </w:rPr>
        <w:t>організація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проведення</w:t>
      </w:r>
      <w:proofErr w:type="spellEnd"/>
      <w:r>
        <w:rPr>
          <w:sz w:val="28"/>
          <w:szCs w:val="28"/>
        </w:rPr>
        <w:t xml:space="preserve">: </w:t>
      </w:r>
      <w:proofErr w:type="spellStart"/>
      <w:r>
        <w:rPr>
          <w:sz w:val="28"/>
          <w:szCs w:val="28"/>
        </w:rPr>
        <w:t>практ</w:t>
      </w:r>
      <w:proofErr w:type="spellEnd"/>
      <w:r>
        <w:rPr>
          <w:sz w:val="28"/>
          <w:szCs w:val="28"/>
        </w:rPr>
        <w:t xml:space="preserve">. </w:t>
      </w:r>
      <w:proofErr w:type="spellStart"/>
      <w:proofErr w:type="gramStart"/>
      <w:r>
        <w:rPr>
          <w:sz w:val="28"/>
          <w:szCs w:val="28"/>
        </w:rPr>
        <w:t>пос</w:t>
      </w:r>
      <w:proofErr w:type="gramEnd"/>
      <w:r>
        <w:rPr>
          <w:sz w:val="28"/>
          <w:szCs w:val="28"/>
        </w:rPr>
        <w:t>іб</w:t>
      </w:r>
      <w:proofErr w:type="spellEnd"/>
      <w:r>
        <w:rPr>
          <w:sz w:val="28"/>
          <w:szCs w:val="28"/>
        </w:rPr>
        <w:t xml:space="preserve">. / </w:t>
      </w:r>
      <w:bookmarkStart w:id="2" w:name="__DdeLink__1069_3652373111"/>
      <w:r>
        <w:rPr>
          <w:sz w:val="28"/>
          <w:szCs w:val="28"/>
        </w:rPr>
        <w:t xml:space="preserve">О.В. </w:t>
      </w:r>
      <w:proofErr w:type="spellStart"/>
      <w:r>
        <w:rPr>
          <w:sz w:val="28"/>
          <w:szCs w:val="28"/>
        </w:rPr>
        <w:t>Літвінов</w:t>
      </w:r>
      <w:proofErr w:type="spellEnd"/>
      <w:r>
        <w:rPr>
          <w:sz w:val="28"/>
          <w:szCs w:val="28"/>
        </w:rPr>
        <w:t xml:space="preserve">, О.В. </w:t>
      </w:r>
      <w:proofErr w:type="spellStart"/>
      <w:r>
        <w:rPr>
          <w:sz w:val="28"/>
          <w:szCs w:val="28"/>
        </w:rPr>
        <w:t>Тинкован</w:t>
      </w:r>
      <w:proofErr w:type="spellEnd"/>
      <w:r>
        <w:rPr>
          <w:sz w:val="28"/>
          <w:szCs w:val="28"/>
        </w:rPr>
        <w:t>,</w:t>
      </w:r>
      <w:bookmarkEnd w:id="2"/>
      <w:r>
        <w:rPr>
          <w:sz w:val="28"/>
          <w:szCs w:val="28"/>
        </w:rPr>
        <w:t xml:space="preserve"> Н.М. </w:t>
      </w:r>
      <w:proofErr w:type="spellStart"/>
      <w:r>
        <w:rPr>
          <w:sz w:val="28"/>
          <w:szCs w:val="28"/>
        </w:rPr>
        <w:t>Літвінова</w:t>
      </w:r>
      <w:proofErr w:type="spellEnd"/>
      <w:r>
        <w:rPr>
          <w:sz w:val="28"/>
          <w:szCs w:val="28"/>
        </w:rPr>
        <w:t xml:space="preserve"> [та </w:t>
      </w:r>
      <w:proofErr w:type="spellStart"/>
      <w:r>
        <w:rPr>
          <w:sz w:val="28"/>
          <w:szCs w:val="28"/>
        </w:rPr>
        <w:t>ін</w:t>
      </w:r>
      <w:proofErr w:type="spellEnd"/>
      <w:r>
        <w:rPr>
          <w:sz w:val="28"/>
          <w:szCs w:val="28"/>
        </w:rPr>
        <w:t xml:space="preserve">]; за </w:t>
      </w:r>
      <w:proofErr w:type="spellStart"/>
      <w:r>
        <w:rPr>
          <w:sz w:val="28"/>
          <w:szCs w:val="28"/>
        </w:rPr>
        <w:t>заг</w:t>
      </w:r>
      <w:proofErr w:type="spellEnd"/>
      <w:r>
        <w:rPr>
          <w:sz w:val="28"/>
          <w:szCs w:val="28"/>
        </w:rPr>
        <w:t xml:space="preserve">. ред. О.В. </w:t>
      </w:r>
      <w:proofErr w:type="spellStart"/>
      <w:r>
        <w:rPr>
          <w:sz w:val="28"/>
          <w:szCs w:val="28"/>
        </w:rPr>
        <w:t>Літвінова</w:t>
      </w:r>
      <w:proofErr w:type="spellEnd"/>
      <w:r>
        <w:rPr>
          <w:sz w:val="28"/>
          <w:szCs w:val="28"/>
        </w:rPr>
        <w:t xml:space="preserve">. — Д.: МОНОЛІТ, 2019. — С. 18. </w:t>
      </w:r>
    </w:p>
    <w:p w:rsidR="00602D69" w:rsidRDefault="00602D69" w:rsidP="00602D69">
      <w:pPr>
        <w:pStyle w:val="a3"/>
        <w:numPr>
          <w:ilvl w:val="0"/>
          <w:numId w:val="3"/>
        </w:numPr>
        <w:spacing w:after="160"/>
        <w:jc w:val="left"/>
        <w:rPr>
          <w:sz w:val="28"/>
          <w:szCs w:val="28"/>
        </w:rPr>
      </w:pPr>
      <w:proofErr w:type="spellStart"/>
      <w:r>
        <w:rPr>
          <w:sz w:val="28"/>
          <w:szCs w:val="28"/>
        </w:rPr>
        <w:t>Дані</w:t>
      </w:r>
      <w:proofErr w:type="spellEnd"/>
      <w:r>
        <w:rPr>
          <w:sz w:val="28"/>
          <w:szCs w:val="28"/>
        </w:rPr>
        <w:t xml:space="preserve"> </w:t>
      </w:r>
      <w:proofErr w:type="spellStart"/>
      <w:proofErr w:type="gramStart"/>
      <w:r>
        <w:rPr>
          <w:sz w:val="28"/>
          <w:szCs w:val="28"/>
        </w:rPr>
        <w:t>досл</w:t>
      </w:r>
      <w:proofErr w:type="gramEnd"/>
      <w:r>
        <w:rPr>
          <w:sz w:val="28"/>
          <w:szCs w:val="28"/>
        </w:rPr>
        <w:t>іджень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інтернет-аудиторії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України</w:t>
      </w:r>
      <w:proofErr w:type="spellEnd"/>
      <w:r>
        <w:rPr>
          <w:sz w:val="28"/>
          <w:szCs w:val="28"/>
        </w:rPr>
        <w:t xml:space="preserve"> за перший квартал 2019 року. [Электронный ресурс] - Режим доступа: https://inau.ua/proekty/doslidzhennya-internet-audytoriyi</w:t>
      </w:r>
    </w:p>
    <w:p w:rsidR="00602D69" w:rsidRDefault="00602D69" w:rsidP="00602D69">
      <w:pPr>
        <w:pStyle w:val="a3"/>
        <w:numPr>
          <w:ilvl w:val="0"/>
          <w:numId w:val="3"/>
        </w:numPr>
        <w:spacing w:after="160"/>
        <w:jc w:val="left"/>
        <w:rPr>
          <w:sz w:val="28"/>
          <w:szCs w:val="28"/>
        </w:rPr>
      </w:pPr>
      <w:proofErr w:type="spellStart"/>
      <w:r>
        <w:rPr>
          <w:sz w:val="28"/>
          <w:szCs w:val="28"/>
        </w:rPr>
        <w:lastRenderedPageBreak/>
        <w:t>Демократичні</w:t>
      </w:r>
      <w:proofErr w:type="spellEnd"/>
      <w:r>
        <w:rPr>
          <w:sz w:val="28"/>
          <w:szCs w:val="28"/>
        </w:rPr>
        <w:t xml:space="preserve"> засади державного </w:t>
      </w:r>
      <w:proofErr w:type="spellStart"/>
      <w:r>
        <w:rPr>
          <w:sz w:val="28"/>
          <w:szCs w:val="28"/>
        </w:rPr>
        <w:t>управління</w:t>
      </w:r>
      <w:proofErr w:type="spellEnd"/>
      <w:r>
        <w:rPr>
          <w:sz w:val="28"/>
          <w:szCs w:val="28"/>
        </w:rPr>
        <w:t xml:space="preserve"> та </w:t>
      </w:r>
      <w:proofErr w:type="spellStart"/>
      <w:proofErr w:type="gramStart"/>
      <w:r>
        <w:rPr>
          <w:sz w:val="28"/>
          <w:szCs w:val="28"/>
        </w:rPr>
        <w:t>адм</w:t>
      </w:r>
      <w:proofErr w:type="gramEnd"/>
      <w:r>
        <w:rPr>
          <w:sz w:val="28"/>
          <w:szCs w:val="28"/>
        </w:rPr>
        <w:t>іністративне</w:t>
      </w:r>
      <w:proofErr w:type="spellEnd"/>
      <w:r>
        <w:rPr>
          <w:sz w:val="28"/>
          <w:szCs w:val="28"/>
        </w:rPr>
        <w:t xml:space="preserve"> право: </w:t>
      </w:r>
      <w:proofErr w:type="spellStart"/>
      <w:r>
        <w:rPr>
          <w:sz w:val="28"/>
          <w:szCs w:val="28"/>
        </w:rPr>
        <w:t>монографія</w:t>
      </w:r>
      <w:proofErr w:type="spellEnd"/>
      <w:r>
        <w:rPr>
          <w:sz w:val="28"/>
          <w:szCs w:val="28"/>
        </w:rPr>
        <w:t xml:space="preserve"> / за ред. В. Б. </w:t>
      </w:r>
      <w:proofErr w:type="spellStart"/>
      <w:r>
        <w:rPr>
          <w:sz w:val="28"/>
          <w:szCs w:val="28"/>
        </w:rPr>
        <w:t>Авер’янова</w:t>
      </w:r>
      <w:proofErr w:type="spellEnd"/>
      <w:r>
        <w:rPr>
          <w:sz w:val="28"/>
          <w:szCs w:val="28"/>
        </w:rPr>
        <w:t xml:space="preserve">. — К.: </w:t>
      </w:r>
      <w:proofErr w:type="spellStart"/>
      <w:r>
        <w:rPr>
          <w:sz w:val="28"/>
          <w:szCs w:val="28"/>
        </w:rPr>
        <w:t>Юрид</w:t>
      </w:r>
      <w:proofErr w:type="spellEnd"/>
      <w:r>
        <w:rPr>
          <w:sz w:val="28"/>
          <w:szCs w:val="28"/>
        </w:rPr>
        <w:t>. думка, 2010. — 496 с.</w:t>
      </w:r>
    </w:p>
    <w:p w:rsidR="00602D69" w:rsidRDefault="00602D69" w:rsidP="00602D69">
      <w:pPr>
        <w:pStyle w:val="a3"/>
        <w:numPr>
          <w:ilvl w:val="0"/>
          <w:numId w:val="3"/>
        </w:numPr>
        <w:spacing w:after="160"/>
        <w:jc w:val="left"/>
        <w:rPr>
          <w:sz w:val="28"/>
          <w:szCs w:val="28"/>
        </w:rPr>
      </w:pPr>
      <w:r>
        <w:rPr>
          <w:sz w:val="28"/>
          <w:szCs w:val="28"/>
        </w:rPr>
        <w:t xml:space="preserve">Денисюк С. Ф. </w:t>
      </w:r>
      <w:proofErr w:type="spellStart"/>
      <w:r>
        <w:rPr>
          <w:sz w:val="28"/>
          <w:szCs w:val="28"/>
        </w:rPr>
        <w:t>Громадський</w:t>
      </w:r>
      <w:proofErr w:type="spellEnd"/>
      <w:r>
        <w:rPr>
          <w:sz w:val="28"/>
          <w:szCs w:val="28"/>
        </w:rPr>
        <w:t xml:space="preserve"> контроль за </w:t>
      </w:r>
      <w:proofErr w:type="spellStart"/>
      <w:r>
        <w:rPr>
          <w:sz w:val="28"/>
          <w:szCs w:val="28"/>
        </w:rPr>
        <w:t>правоохоронною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діяльністю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Україні</w:t>
      </w:r>
      <w:proofErr w:type="spellEnd"/>
      <w:r>
        <w:rPr>
          <w:sz w:val="28"/>
          <w:szCs w:val="28"/>
        </w:rPr>
        <w:t xml:space="preserve">: </w:t>
      </w:r>
      <w:proofErr w:type="spellStart"/>
      <w:proofErr w:type="gramStart"/>
      <w:r>
        <w:rPr>
          <w:sz w:val="28"/>
          <w:szCs w:val="28"/>
        </w:rPr>
        <w:t>ад¬м</w:t>
      </w:r>
      <w:proofErr w:type="gramEnd"/>
      <w:r>
        <w:rPr>
          <w:sz w:val="28"/>
          <w:szCs w:val="28"/>
        </w:rPr>
        <w:t>іністративно-правові</w:t>
      </w:r>
      <w:proofErr w:type="spellEnd"/>
      <w:r>
        <w:rPr>
          <w:sz w:val="28"/>
          <w:szCs w:val="28"/>
        </w:rPr>
        <w:t xml:space="preserve"> засади : </w:t>
      </w:r>
      <w:proofErr w:type="spellStart"/>
      <w:r>
        <w:rPr>
          <w:sz w:val="28"/>
          <w:szCs w:val="28"/>
        </w:rPr>
        <w:t>автореф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дис</w:t>
      </w:r>
      <w:proofErr w:type="spellEnd"/>
      <w:r>
        <w:rPr>
          <w:sz w:val="28"/>
          <w:szCs w:val="28"/>
        </w:rPr>
        <w:t xml:space="preserve">. на </w:t>
      </w:r>
      <w:proofErr w:type="spellStart"/>
      <w:r>
        <w:rPr>
          <w:sz w:val="28"/>
          <w:szCs w:val="28"/>
        </w:rPr>
        <w:t>здобуття</w:t>
      </w:r>
      <w:proofErr w:type="spellEnd"/>
      <w:r>
        <w:rPr>
          <w:sz w:val="28"/>
          <w:szCs w:val="28"/>
        </w:rPr>
        <w:t xml:space="preserve"> наук, </w:t>
      </w:r>
      <w:proofErr w:type="spellStart"/>
      <w:r>
        <w:rPr>
          <w:sz w:val="28"/>
          <w:szCs w:val="28"/>
        </w:rPr>
        <w:t>ступеня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докт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юрид</w:t>
      </w:r>
      <w:proofErr w:type="spellEnd"/>
      <w:r>
        <w:rPr>
          <w:sz w:val="28"/>
          <w:szCs w:val="28"/>
        </w:rPr>
        <w:t>. наук : спец. 12.00.07 «</w:t>
      </w:r>
      <w:proofErr w:type="spellStart"/>
      <w:r>
        <w:rPr>
          <w:sz w:val="28"/>
          <w:szCs w:val="28"/>
        </w:rPr>
        <w:t>Адміністративне</w:t>
      </w:r>
      <w:proofErr w:type="spellEnd"/>
      <w:r>
        <w:rPr>
          <w:sz w:val="28"/>
          <w:szCs w:val="28"/>
        </w:rPr>
        <w:t xml:space="preserve"> право і про-</w:t>
      </w:r>
      <w:proofErr w:type="spellStart"/>
      <w:r>
        <w:rPr>
          <w:sz w:val="28"/>
          <w:szCs w:val="28"/>
        </w:rPr>
        <w:t>цес</w:t>
      </w:r>
      <w:proofErr w:type="spellEnd"/>
      <w:r>
        <w:rPr>
          <w:sz w:val="28"/>
          <w:szCs w:val="28"/>
        </w:rPr>
        <w:t xml:space="preserve">; </w:t>
      </w:r>
      <w:proofErr w:type="spellStart"/>
      <w:r>
        <w:rPr>
          <w:sz w:val="28"/>
          <w:szCs w:val="28"/>
        </w:rPr>
        <w:t>фінансове</w:t>
      </w:r>
      <w:proofErr w:type="spellEnd"/>
      <w:r>
        <w:rPr>
          <w:sz w:val="28"/>
          <w:szCs w:val="28"/>
        </w:rPr>
        <w:t xml:space="preserve"> право; </w:t>
      </w:r>
      <w:proofErr w:type="spellStart"/>
      <w:r>
        <w:rPr>
          <w:sz w:val="28"/>
          <w:szCs w:val="28"/>
        </w:rPr>
        <w:t>інформаційне</w:t>
      </w:r>
      <w:proofErr w:type="spellEnd"/>
      <w:r>
        <w:rPr>
          <w:sz w:val="28"/>
          <w:szCs w:val="28"/>
        </w:rPr>
        <w:t xml:space="preserve"> право» / С. Ф. Денисюк. - </w:t>
      </w:r>
      <w:proofErr w:type="spellStart"/>
      <w:r>
        <w:rPr>
          <w:sz w:val="28"/>
          <w:szCs w:val="28"/>
        </w:rPr>
        <w:t>Дніпропетровськ</w:t>
      </w:r>
      <w:proofErr w:type="spellEnd"/>
      <w:r>
        <w:rPr>
          <w:sz w:val="28"/>
          <w:szCs w:val="28"/>
        </w:rPr>
        <w:t>, 2017. - 36 с.</w:t>
      </w:r>
    </w:p>
    <w:p w:rsidR="00602D69" w:rsidRDefault="00602D69" w:rsidP="00602D69">
      <w:pPr>
        <w:pStyle w:val="a3"/>
        <w:numPr>
          <w:ilvl w:val="0"/>
          <w:numId w:val="3"/>
        </w:numPr>
        <w:spacing w:after="160"/>
        <w:jc w:val="left"/>
        <w:rPr>
          <w:sz w:val="28"/>
          <w:szCs w:val="28"/>
        </w:rPr>
      </w:pPr>
      <w:r>
        <w:rPr>
          <w:sz w:val="28"/>
          <w:szCs w:val="28"/>
        </w:rPr>
        <w:t>Департамент по экономическим и социальным вопросам. Исследование ООН: Электронное правительство 2018, применение электронного правительства для формирования устойчивого и гибкого общества. [Электронный ресурс] - Режим доступа:  https://publicadministration.un.org/egovkb/Portals/egovkb/Documents/un/2018-Survey/E-Government%20Survey%202018_Russian.pdf</w:t>
      </w:r>
    </w:p>
    <w:p w:rsidR="00602D69" w:rsidRDefault="00602D69" w:rsidP="00602D69">
      <w:pPr>
        <w:pStyle w:val="a3"/>
        <w:numPr>
          <w:ilvl w:val="0"/>
          <w:numId w:val="3"/>
        </w:numPr>
        <w:spacing w:after="160"/>
        <w:jc w:val="left"/>
        <w:rPr>
          <w:sz w:val="28"/>
          <w:szCs w:val="28"/>
        </w:rPr>
      </w:pPr>
      <w:r>
        <w:rPr>
          <w:sz w:val="28"/>
          <w:szCs w:val="28"/>
        </w:rPr>
        <w:t xml:space="preserve">Держава і </w:t>
      </w:r>
      <w:proofErr w:type="spellStart"/>
      <w:r>
        <w:rPr>
          <w:sz w:val="28"/>
          <w:szCs w:val="28"/>
        </w:rPr>
        <w:t>громадянське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суспільство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Україні</w:t>
      </w:r>
      <w:proofErr w:type="spellEnd"/>
      <w:r>
        <w:rPr>
          <w:sz w:val="28"/>
          <w:szCs w:val="28"/>
        </w:rPr>
        <w:t xml:space="preserve">: </w:t>
      </w:r>
      <w:proofErr w:type="spellStart"/>
      <w:r>
        <w:rPr>
          <w:sz w:val="28"/>
          <w:szCs w:val="28"/>
        </w:rPr>
        <w:t>проблеми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взаємодії</w:t>
      </w:r>
      <w:proofErr w:type="spellEnd"/>
      <w:r>
        <w:rPr>
          <w:sz w:val="28"/>
          <w:szCs w:val="28"/>
        </w:rPr>
        <w:t xml:space="preserve">: </w:t>
      </w:r>
      <w:proofErr w:type="spellStart"/>
      <w:r>
        <w:rPr>
          <w:sz w:val="28"/>
          <w:szCs w:val="28"/>
        </w:rPr>
        <w:t>Монографія</w:t>
      </w:r>
      <w:proofErr w:type="spellEnd"/>
      <w:r>
        <w:rPr>
          <w:sz w:val="28"/>
          <w:szCs w:val="28"/>
        </w:rPr>
        <w:t xml:space="preserve"> / За ред</w:t>
      </w:r>
      <w:proofErr w:type="gramStart"/>
      <w:r>
        <w:rPr>
          <w:sz w:val="28"/>
          <w:szCs w:val="28"/>
        </w:rPr>
        <w:t>. І.</w:t>
      </w:r>
      <w:proofErr w:type="gramEnd"/>
      <w:r>
        <w:rPr>
          <w:sz w:val="28"/>
          <w:szCs w:val="28"/>
        </w:rPr>
        <w:t xml:space="preserve">О. </w:t>
      </w:r>
      <w:proofErr w:type="spellStart"/>
      <w:r>
        <w:rPr>
          <w:sz w:val="28"/>
          <w:szCs w:val="28"/>
        </w:rPr>
        <w:t>Кресіної</w:t>
      </w:r>
      <w:proofErr w:type="spellEnd"/>
      <w:r>
        <w:rPr>
          <w:sz w:val="28"/>
          <w:szCs w:val="28"/>
        </w:rPr>
        <w:t xml:space="preserve">. — К.: Логос, 2017. — 316 с. </w:t>
      </w:r>
    </w:p>
    <w:p w:rsidR="00602D69" w:rsidRDefault="00602D69" w:rsidP="00602D69">
      <w:pPr>
        <w:pStyle w:val="a3"/>
        <w:numPr>
          <w:ilvl w:val="0"/>
          <w:numId w:val="3"/>
        </w:numPr>
        <w:spacing w:after="160"/>
        <w:jc w:val="left"/>
        <w:rPr>
          <w:sz w:val="28"/>
          <w:szCs w:val="28"/>
        </w:rPr>
      </w:pPr>
      <w:proofErr w:type="spellStart"/>
      <w:r>
        <w:rPr>
          <w:sz w:val="28"/>
          <w:szCs w:val="28"/>
        </w:rPr>
        <w:t>Енциклопедія</w:t>
      </w:r>
      <w:proofErr w:type="spellEnd"/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державного</w:t>
      </w:r>
      <w:proofErr w:type="gram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управління</w:t>
      </w:r>
      <w:proofErr w:type="spellEnd"/>
      <w:r>
        <w:rPr>
          <w:sz w:val="28"/>
          <w:szCs w:val="28"/>
        </w:rPr>
        <w:t xml:space="preserve">: у 8 т. / Нац. акад. </w:t>
      </w:r>
      <w:proofErr w:type="spellStart"/>
      <w:r>
        <w:rPr>
          <w:sz w:val="28"/>
          <w:szCs w:val="28"/>
        </w:rPr>
        <w:t>держ</w:t>
      </w:r>
      <w:proofErr w:type="spellEnd"/>
      <w:r>
        <w:rPr>
          <w:sz w:val="28"/>
          <w:szCs w:val="28"/>
        </w:rPr>
        <w:t xml:space="preserve">. упр. при </w:t>
      </w:r>
      <w:proofErr w:type="spellStart"/>
      <w:r>
        <w:rPr>
          <w:sz w:val="28"/>
          <w:szCs w:val="28"/>
        </w:rPr>
        <w:t>Президентові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України</w:t>
      </w:r>
      <w:proofErr w:type="spellEnd"/>
      <w:r>
        <w:rPr>
          <w:sz w:val="28"/>
          <w:szCs w:val="28"/>
        </w:rPr>
        <w:t xml:space="preserve">; наук.-ред. </w:t>
      </w:r>
      <w:proofErr w:type="spellStart"/>
      <w:r>
        <w:rPr>
          <w:sz w:val="28"/>
          <w:szCs w:val="28"/>
        </w:rPr>
        <w:t>колегія</w:t>
      </w:r>
      <w:proofErr w:type="spellEnd"/>
      <w:r>
        <w:rPr>
          <w:sz w:val="28"/>
          <w:szCs w:val="28"/>
        </w:rPr>
        <w:t xml:space="preserve">: Ю.В. Ковбасюк (голова) та </w:t>
      </w:r>
      <w:proofErr w:type="spellStart"/>
      <w:r>
        <w:rPr>
          <w:sz w:val="28"/>
          <w:szCs w:val="28"/>
        </w:rPr>
        <w:t>ін</w:t>
      </w:r>
      <w:proofErr w:type="spellEnd"/>
      <w:r>
        <w:rPr>
          <w:sz w:val="28"/>
          <w:szCs w:val="28"/>
        </w:rPr>
        <w:t xml:space="preserve">. — К.: НАДУ, 2011. — Т. 1: </w:t>
      </w:r>
      <w:proofErr w:type="spellStart"/>
      <w:r>
        <w:rPr>
          <w:sz w:val="28"/>
          <w:szCs w:val="28"/>
        </w:rPr>
        <w:t>Теорія</w:t>
      </w:r>
      <w:proofErr w:type="spellEnd"/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державного</w:t>
      </w:r>
      <w:proofErr w:type="gram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управління</w:t>
      </w:r>
      <w:proofErr w:type="spellEnd"/>
      <w:r>
        <w:rPr>
          <w:sz w:val="28"/>
          <w:szCs w:val="28"/>
        </w:rPr>
        <w:t xml:space="preserve"> / наук.-ред. </w:t>
      </w:r>
      <w:proofErr w:type="spellStart"/>
      <w:r>
        <w:rPr>
          <w:sz w:val="28"/>
          <w:szCs w:val="28"/>
        </w:rPr>
        <w:t>колегія</w:t>
      </w:r>
      <w:proofErr w:type="spellEnd"/>
      <w:r>
        <w:rPr>
          <w:sz w:val="28"/>
          <w:szCs w:val="28"/>
        </w:rPr>
        <w:t xml:space="preserve">: В.М. </w:t>
      </w:r>
      <w:proofErr w:type="spellStart"/>
      <w:r>
        <w:rPr>
          <w:sz w:val="28"/>
          <w:szCs w:val="28"/>
        </w:rPr>
        <w:t>Князєв</w:t>
      </w:r>
      <w:proofErr w:type="spellEnd"/>
      <w:r>
        <w:rPr>
          <w:sz w:val="28"/>
          <w:szCs w:val="28"/>
        </w:rPr>
        <w:t xml:space="preserve"> (</w:t>
      </w:r>
      <w:proofErr w:type="spellStart"/>
      <w:r>
        <w:rPr>
          <w:sz w:val="28"/>
          <w:szCs w:val="28"/>
        </w:rPr>
        <w:t>співголова</w:t>
      </w:r>
      <w:proofErr w:type="spellEnd"/>
      <w:r>
        <w:rPr>
          <w:sz w:val="28"/>
          <w:szCs w:val="28"/>
        </w:rPr>
        <w:t xml:space="preserve">), І.В. </w:t>
      </w:r>
      <w:proofErr w:type="spellStart"/>
      <w:r>
        <w:rPr>
          <w:sz w:val="28"/>
          <w:szCs w:val="28"/>
        </w:rPr>
        <w:t>Розпутенко</w:t>
      </w:r>
      <w:proofErr w:type="spellEnd"/>
      <w:r>
        <w:rPr>
          <w:sz w:val="28"/>
          <w:szCs w:val="28"/>
        </w:rPr>
        <w:t xml:space="preserve"> (</w:t>
      </w:r>
      <w:proofErr w:type="spellStart"/>
      <w:r>
        <w:rPr>
          <w:sz w:val="28"/>
          <w:szCs w:val="28"/>
        </w:rPr>
        <w:t>співголова</w:t>
      </w:r>
      <w:proofErr w:type="spellEnd"/>
      <w:r>
        <w:rPr>
          <w:sz w:val="28"/>
          <w:szCs w:val="28"/>
        </w:rPr>
        <w:t xml:space="preserve">) та </w:t>
      </w:r>
      <w:proofErr w:type="spellStart"/>
      <w:r>
        <w:rPr>
          <w:sz w:val="28"/>
          <w:szCs w:val="28"/>
        </w:rPr>
        <w:t>ін</w:t>
      </w:r>
      <w:proofErr w:type="spellEnd"/>
      <w:r>
        <w:rPr>
          <w:sz w:val="28"/>
          <w:szCs w:val="28"/>
        </w:rPr>
        <w:t xml:space="preserve">. — 2011. — 748 с. </w:t>
      </w:r>
    </w:p>
    <w:p w:rsidR="00602D69" w:rsidRDefault="00602D69" w:rsidP="00602D69">
      <w:pPr>
        <w:pStyle w:val="a3"/>
        <w:numPr>
          <w:ilvl w:val="0"/>
          <w:numId w:val="3"/>
        </w:numPr>
        <w:spacing w:after="160"/>
        <w:jc w:val="left"/>
        <w:rPr>
          <w:sz w:val="28"/>
          <w:szCs w:val="28"/>
        </w:rPr>
      </w:pPr>
      <w:proofErr w:type="spellStart"/>
      <w:r>
        <w:rPr>
          <w:sz w:val="28"/>
          <w:szCs w:val="28"/>
        </w:rPr>
        <w:t>Іжа</w:t>
      </w:r>
      <w:proofErr w:type="spellEnd"/>
      <w:r>
        <w:rPr>
          <w:sz w:val="28"/>
          <w:szCs w:val="28"/>
        </w:rPr>
        <w:t xml:space="preserve"> М. </w:t>
      </w:r>
      <w:proofErr w:type="spellStart"/>
      <w:r>
        <w:rPr>
          <w:sz w:val="28"/>
          <w:szCs w:val="28"/>
        </w:rPr>
        <w:t>Громадський</w:t>
      </w:r>
      <w:proofErr w:type="spellEnd"/>
      <w:r>
        <w:rPr>
          <w:sz w:val="28"/>
          <w:szCs w:val="28"/>
        </w:rPr>
        <w:t xml:space="preserve"> контроль в </w:t>
      </w:r>
      <w:proofErr w:type="spellStart"/>
      <w:r>
        <w:rPr>
          <w:sz w:val="28"/>
          <w:szCs w:val="28"/>
        </w:rPr>
        <w:t>системі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публічного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управління</w:t>
      </w:r>
      <w:proofErr w:type="spellEnd"/>
      <w:r>
        <w:rPr>
          <w:sz w:val="28"/>
          <w:szCs w:val="28"/>
        </w:rPr>
        <w:t xml:space="preserve"> як </w:t>
      </w:r>
      <w:proofErr w:type="spellStart"/>
      <w:r>
        <w:rPr>
          <w:sz w:val="28"/>
          <w:szCs w:val="28"/>
        </w:rPr>
        <w:t>ефективний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інструмент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експертизи</w:t>
      </w:r>
      <w:proofErr w:type="spellEnd"/>
      <w:r>
        <w:rPr>
          <w:sz w:val="28"/>
          <w:szCs w:val="28"/>
        </w:rPr>
        <w:t xml:space="preserve"> державно-</w:t>
      </w:r>
      <w:proofErr w:type="spellStart"/>
      <w:r>
        <w:rPr>
          <w:sz w:val="28"/>
          <w:szCs w:val="28"/>
        </w:rPr>
        <w:t>управлінських</w:t>
      </w:r>
      <w:proofErr w:type="spellEnd"/>
      <w:r>
        <w:rPr>
          <w:sz w:val="28"/>
          <w:szCs w:val="28"/>
        </w:rPr>
        <w:t xml:space="preserve"> </w:t>
      </w:r>
      <w:proofErr w:type="spellStart"/>
      <w:proofErr w:type="gramStart"/>
      <w:r>
        <w:rPr>
          <w:sz w:val="28"/>
          <w:szCs w:val="28"/>
        </w:rPr>
        <w:t>р</w:t>
      </w:r>
      <w:proofErr w:type="gramEnd"/>
      <w:r>
        <w:rPr>
          <w:sz w:val="28"/>
          <w:szCs w:val="28"/>
        </w:rPr>
        <w:t>ішень</w:t>
      </w:r>
      <w:proofErr w:type="spellEnd"/>
      <w:r>
        <w:rPr>
          <w:sz w:val="28"/>
          <w:szCs w:val="28"/>
        </w:rPr>
        <w:t xml:space="preserve"> / М. </w:t>
      </w:r>
      <w:proofErr w:type="spellStart"/>
      <w:r>
        <w:rPr>
          <w:sz w:val="28"/>
          <w:szCs w:val="28"/>
        </w:rPr>
        <w:t>Їжа</w:t>
      </w:r>
      <w:proofErr w:type="spellEnd"/>
      <w:r>
        <w:rPr>
          <w:sz w:val="28"/>
          <w:szCs w:val="28"/>
        </w:rPr>
        <w:t xml:space="preserve">, О. Радченко // </w:t>
      </w:r>
      <w:proofErr w:type="spellStart"/>
      <w:r>
        <w:rPr>
          <w:sz w:val="28"/>
          <w:szCs w:val="28"/>
        </w:rPr>
        <w:t>Публічне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управління</w:t>
      </w:r>
      <w:proofErr w:type="spellEnd"/>
      <w:r>
        <w:rPr>
          <w:sz w:val="28"/>
          <w:szCs w:val="28"/>
        </w:rPr>
        <w:t xml:space="preserve">: </w:t>
      </w:r>
      <w:proofErr w:type="spellStart"/>
      <w:r>
        <w:rPr>
          <w:sz w:val="28"/>
          <w:szCs w:val="28"/>
        </w:rPr>
        <w:t>теорія</w:t>
      </w:r>
      <w:proofErr w:type="spellEnd"/>
      <w:r>
        <w:rPr>
          <w:sz w:val="28"/>
          <w:szCs w:val="28"/>
        </w:rPr>
        <w:t xml:space="preserve"> та практика. — 2019. — № 4(12). — С. 74–79. </w:t>
      </w:r>
    </w:p>
    <w:p w:rsidR="00602D69" w:rsidRDefault="00602D69" w:rsidP="00602D69">
      <w:pPr>
        <w:pStyle w:val="a3"/>
        <w:numPr>
          <w:ilvl w:val="0"/>
          <w:numId w:val="3"/>
        </w:numPr>
        <w:spacing w:after="160"/>
        <w:jc w:val="left"/>
        <w:rPr>
          <w:sz w:val="28"/>
          <w:szCs w:val="28"/>
        </w:rPr>
      </w:pPr>
      <w:r>
        <w:rPr>
          <w:sz w:val="28"/>
          <w:szCs w:val="28"/>
        </w:rPr>
        <w:t xml:space="preserve">Карась А. </w:t>
      </w:r>
      <w:proofErr w:type="spellStart"/>
      <w:r>
        <w:rPr>
          <w:sz w:val="28"/>
          <w:szCs w:val="28"/>
        </w:rPr>
        <w:t>Філософія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громадянського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суспільства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класичних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теоріях</w:t>
      </w:r>
      <w:proofErr w:type="spellEnd"/>
      <w:r>
        <w:rPr>
          <w:sz w:val="28"/>
          <w:szCs w:val="28"/>
        </w:rPr>
        <w:t xml:space="preserve"> і </w:t>
      </w:r>
      <w:proofErr w:type="spellStart"/>
      <w:r>
        <w:rPr>
          <w:sz w:val="28"/>
          <w:szCs w:val="28"/>
        </w:rPr>
        <w:t>неокласичних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інтеракціях</w:t>
      </w:r>
      <w:proofErr w:type="spellEnd"/>
      <w:proofErr w:type="gramStart"/>
      <w:r>
        <w:rPr>
          <w:sz w:val="28"/>
          <w:szCs w:val="28"/>
        </w:rPr>
        <w:t xml:space="preserve"> :</w:t>
      </w:r>
      <w:proofErr w:type="gram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монографія</w:t>
      </w:r>
      <w:proofErr w:type="spellEnd"/>
      <w:r>
        <w:rPr>
          <w:sz w:val="28"/>
          <w:szCs w:val="28"/>
        </w:rPr>
        <w:t xml:space="preserve"> / А. Карась. – </w:t>
      </w:r>
      <w:proofErr w:type="spellStart"/>
      <w:r>
        <w:rPr>
          <w:sz w:val="28"/>
          <w:szCs w:val="28"/>
        </w:rPr>
        <w:t>Київ</w:t>
      </w:r>
      <w:proofErr w:type="spellEnd"/>
      <w:r>
        <w:rPr>
          <w:sz w:val="28"/>
          <w:szCs w:val="28"/>
        </w:rPr>
        <w:t xml:space="preserve"> ; </w:t>
      </w:r>
      <w:proofErr w:type="spellStart"/>
      <w:r>
        <w:rPr>
          <w:sz w:val="28"/>
          <w:szCs w:val="28"/>
        </w:rPr>
        <w:t>Львів</w:t>
      </w:r>
      <w:proofErr w:type="spellEnd"/>
      <w:r>
        <w:rPr>
          <w:sz w:val="28"/>
          <w:szCs w:val="28"/>
        </w:rPr>
        <w:t xml:space="preserve"> : Вид</w:t>
      </w:r>
      <w:proofErr w:type="gramStart"/>
      <w:r>
        <w:rPr>
          <w:sz w:val="28"/>
          <w:szCs w:val="28"/>
        </w:rPr>
        <w:t>.</w:t>
      </w:r>
      <w:proofErr w:type="gramEnd"/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ц</w:t>
      </w:r>
      <w:proofErr w:type="gramEnd"/>
      <w:r>
        <w:rPr>
          <w:sz w:val="28"/>
          <w:szCs w:val="28"/>
        </w:rPr>
        <w:t xml:space="preserve">ентр ЛНУ </w:t>
      </w:r>
      <w:proofErr w:type="spellStart"/>
      <w:r>
        <w:rPr>
          <w:sz w:val="28"/>
          <w:szCs w:val="28"/>
        </w:rPr>
        <w:t>ім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Івана</w:t>
      </w:r>
      <w:proofErr w:type="spellEnd"/>
      <w:r>
        <w:rPr>
          <w:sz w:val="28"/>
          <w:szCs w:val="28"/>
        </w:rPr>
        <w:t xml:space="preserve"> Франка, 2003. – 157 с.</w:t>
      </w:r>
    </w:p>
    <w:p w:rsidR="00602D69" w:rsidRDefault="00602D69" w:rsidP="00602D69">
      <w:pPr>
        <w:pStyle w:val="a3"/>
        <w:numPr>
          <w:ilvl w:val="0"/>
          <w:numId w:val="3"/>
        </w:numPr>
        <w:spacing w:after="160"/>
        <w:jc w:val="left"/>
        <w:rPr>
          <w:sz w:val="28"/>
          <w:szCs w:val="28"/>
        </w:rPr>
      </w:pPr>
      <w:proofErr w:type="spellStart"/>
      <w:r>
        <w:rPr>
          <w:sz w:val="28"/>
          <w:szCs w:val="28"/>
        </w:rPr>
        <w:t>Корбат</w:t>
      </w:r>
      <w:proofErr w:type="spellEnd"/>
      <w:r>
        <w:rPr>
          <w:sz w:val="28"/>
          <w:szCs w:val="28"/>
        </w:rPr>
        <w:t xml:space="preserve">, Ф. Правовое закрепление институтами ЕС информационной политики / Ф. </w:t>
      </w:r>
      <w:proofErr w:type="spellStart"/>
      <w:r>
        <w:rPr>
          <w:sz w:val="28"/>
          <w:szCs w:val="28"/>
        </w:rPr>
        <w:t>Корбат</w:t>
      </w:r>
      <w:proofErr w:type="spellEnd"/>
      <w:r>
        <w:rPr>
          <w:sz w:val="28"/>
          <w:szCs w:val="28"/>
        </w:rPr>
        <w:t xml:space="preserve"> // </w:t>
      </w:r>
      <w:proofErr w:type="spellStart"/>
      <w:r>
        <w:rPr>
          <w:sz w:val="28"/>
          <w:szCs w:val="28"/>
        </w:rPr>
        <w:t>Герценовские</w:t>
      </w:r>
      <w:proofErr w:type="spellEnd"/>
      <w:r>
        <w:rPr>
          <w:sz w:val="28"/>
          <w:szCs w:val="28"/>
        </w:rPr>
        <w:t xml:space="preserve"> чтения. Актуальные проблемы социальных наук : сб. науч. и учеб</w:t>
      </w:r>
      <w:proofErr w:type="gramStart"/>
      <w:r>
        <w:rPr>
          <w:sz w:val="28"/>
          <w:szCs w:val="28"/>
        </w:rPr>
        <w:t>.-</w:t>
      </w:r>
      <w:proofErr w:type="gramEnd"/>
      <w:r>
        <w:rPr>
          <w:sz w:val="28"/>
          <w:szCs w:val="28"/>
        </w:rPr>
        <w:t xml:space="preserve">метод. тр. – СПб. : </w:t>
      </w:r>
      <w:proofErr w:type="spellStart"/>
      <w:r>
        <w:rPr>
          <w:sz w:val="28"/>
          <w:szCs w:val="28"/>
        </w:rPr>
        <w:t>ЭлекСис</w:t>
      </w:r>
      <w:proofErr w:type="spellEnd"/>
      <w:r>
        <w:rPr>
          <w:sz w:val="28"/>
          <w:szCs w:val="28"/>
        </w:rPr>
        <w:t>, 2012. – С. 307</w:t>
      </w:r>
    </w:p>
    <w:p w:rsidR="00602D69" w:rsidRDefault="00602D69" w:rsidP="00602D69">
      <w:pPr>
        <w:pStyle w:val="a3"/>
        <w:numPr>
          <w:ilvl w:val="0"/>
          <w:numId w:val="3"/>
        </w:numPr>
        <w:spacing w:after="160"/>
        <w:jc w:val="left"/>
        <w:rPr>
          <w:sz w:val="28"/>
          <w:szCs w:val="28"/>
        </w:rPr>
      </w:pPr>
      <w:proofErr w:type="spellStart"/>
      <w:r>
        <w:rPr>
          <w:sz w:val="28"/>
          <w:szCs w:val="28"/>
        </w:rPr>
        <w:lastRenderedPageBreak/>
        <w:t>Крутій</w:t>
      </w:r>
      <w:proofErr w:type="spellEnd"/>
      <w:r>
        <w:rPr>
          <w:sz w:val="28"/>
          <w:szCs w:val="28"/>
        </w:rPr>
        <w:t xml:space="preserve"> О.М. </w:t>
      </w:r>
      <w:proofErr w:type="spellStart"/>
      <w:r>
        <w:rPr>
          <w:sz w:val="28"/>
          <w:szCs w:val="28"/>
        </w:rPr>
        <w:t>Діалогова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взаємодія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органів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державної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влади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громадськості</w:t>
      </w:r>
      <w:proofErr w:type="spellEnd"/>
      <w:proofErr w:type="gramStart"/>
      <w:r>
        <w:rPr>
          <w:sz w:val="28"/>
          <w:szCs w:val="28"/>
        </w:rPr>
        <w:t xml:space="preserve"> :</w:t>
      </w:r>
      <w:proofErr w:type="gramEnd"/>
      <w:r>
        <w:rPr>
          <w:sz w:val="28"/>
          <w:szCs w:val="28"/>
        </w:rPr>
        <w:t xml:space="preserve"> [</w:t>
      </w:r>
      <w:proofErr w:type="spellStart"/>
      <w:r>
        <w:rPr>
          <w:sz w:val="28"/>
          <w:szCs w:val="28"/>
        </w:rPr>
        <w:t>монографія</w:t>
      </w:r>
      <w:proofErr w:type="spellEnd"/>
      <w:r>
        <w:rPr>
          <w:sz w:val="28"/>
          <w:szCs w:val="28"/>
        </w:rPr>
        <w:t xml:space="preserve">]. – Х. : Вид-во </w:t>
      </w:r>
      <w:proofErr w:type="spellStart"/>
      <w:r>
        <w:rPr>
          <w:sz w:val="28"/>
          <w:szCs w:val="28"/>
        </w:rPr>
        <w:t>ХарРІ</w:t>
      </w:r>
      <w:proofErr w:type="spellEnd"/>
      <w:r>
        <w:rPr>
          <w:sz w:val="28"/>
          <w:szCs w:val="28"/>
        </w:rPr>
        <w:t xml:space="preserve"> НАДУ “</w:t>
      </w:r>
      <w:proofErr w:type="spellStart"/>
      <w:r>
        <w:rPr>
          <w:sz w:val="28"/>
          <w:szCs w:val="28"/>
        </w:rPr>
        <w:t>Магі</w:t>
      </w:r>
      <w:proofErr w:type="gramStart"/>
      <w:r>
        <w:rPr>
          <w:sz w:val="28"/>
          <w:szCs w:val="28"/>
        </w:rPr>
        <w:t>стр</w:t>
      </w:r>
      <w:proofErr w:type="spellEnd"/>
      <w:proofErr w:type="gramEnd"/>
      <w:r>
        <w:rPr>
          <w:sz w:val="28"/>
          <w:szCs w:val="28"/>
        </w:rPr>
        <w:t>”, 2008. – 236 с</w:t>
      </w:r>
    </w:p>
    <w:p w:rsidR="00602D69" w:rsidRDefault="00602D69" w:rsidP="00602D69">
      <w:pPr>
        <w:pStyle w:val="a3"/>
        <w:numPr>
          <w:ilvl w:val="0"/>
          <w:numId w:val="3"/>
        </w:numPr>
        <w:spacing w:after="160"/>
        <w:jc w:val="left"/>
        <w:rPr>
          <w:sz w:val="28"/>
          <w:szCs w:val="28"/>
        </w:rPr>
      </w:pPr>
      <w:r>
        <w:rPr>
          <w:sz w:val="28"/>
          <w:szCs w:val="28"/>
        </w:rPr>
        <w:t xml:space="preserve">Крупник А.С. </w:t>
      </w:r>
      <w:proofErr w:type="spellStart"/>
      <w:r>
        <w:rPr>
          <w:sz w:val="28"/>
          <w:szCs w:val="28"/>
        </w:rPr>
        <w:t>Громадський</w:t>
      </w:r>
      <w:proofErr w:type="spellEnd"/>
      <w:r>
        <w:rPr>
          <w:sz w:val="28"/>
          <w:szCs w:val="28"/>
        </w:rPr>
        <w:t xml:space="preserve"> контроль: </w:t>
      </w:r>
      <w:proofErr w:type="spellStart"/>
      <w:r>
        <w:rPr>
          <w:sz w:val="28"/>
          <w:szCs w:val="28"/>
        </w:rPr>
        <w:t>сутність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механізми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здійснення</w:t>
      </w:r>
      <w:proofErr w:type="spellEnd"/>
      <w:r>
        <w:rPr>
          <w:sz w:val="28"/>
          <w:szCs w:val="28"/>
        </w:rPr>
        <w:t xml:space="preserve"> [</w:t>
      </w:r>
      <w:proofErr w:type="spellStart"/>
      <w:r>
        <w:rPr>
          <w:sz w:val="28"/>
          <w:szCs w:val="28"/>
        </w:rPr>
        <w:t>Електронний</w:t>
      </w:r>
      <w:proofErr w:type="spellEnd"/>
      <w:r>
        <w:rPr>
          <w:sz w:val="28"/>
          <w:szCs w:val="28"/>
        </w:rPr>
        <w:t xml:space="preserve"> ресурс] / А.С. Крупник // </w:t>
      </w:r>
      <w:proofErr w:type="spellStart"/>
      <w:r>
        <w:rPr>
          <w:sz w:val="28"/>
          <w:szCs w:val="28"/>
        </w:rPr>
        <w:t>Теоретичні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прикладні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питання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державотворення</w:t>
      </w:r>
      <w:proofErr w:type="spellEnd"/>
      <w:r>
        <w:rPr>
          <w:sz w:val="28"/>
          <w:szCs w:val="28"/>
        </w:rPr>
        <w:t xml:space="preserve">. — 2007. — № 1. </w:t>
      </w:r>
    </w:p>
    <w:p w:rsidR="00602D69" w:rsidRDefault="00602D69" w:rsidP="00602D69">
      <w:pPr>
        <w:pStyle w:val="a3"/>
        <w:numPr>
          <w:ilvl w:val="0"/>
          <w:numId w:val="3"/>
        </w:numPr>
        <w:spacing w:after="160"/>
        <w:jc w:val="left"/>
        <w:rPr>
          <w:sz w:val="28"/>
          <w:szCs w:val="28"/>
        </w:rPr>
      </w:pPr>
      <w:proofErr w:type="spellStart"/>
      <w:r>
        <w:rPr>
          <w:sz w:val="28"/>
          <w:szCs w:val="28"/>
        </w:rPr>
        <w:t>Кубив</w:t>
      </w:r>
      <w:proofErr w:type="spellEnd"/>
      <w:r>
        <w:rPr>
          <w:sz w:val="28"/>
          <w:szCs w:val="28"/>
        </w:rPr>
        <w:t xml:space="preserve"> Степан «Перепись населения — 2020 можно провести через смартфоны». [Электронный ресурс] - Режим доступа: https://biz.liga.net/ekonomika/all/opinion/perepis-naselennya-2020-mojno-provesti-cherez-smartfony</w:t>
      </w:r>
    </w:p>
    <w:p w:rsidR="00602D69" w:rsidRDefault="00602D69" w:rsidP="00602D69">
      <w:pPr>
        <w:pStyle w:val="a3"/>
        <w:numPr>
          <w:ilvl w:val="0"/>
          <w:numId w:val="3"/>
        </w:numPr>
        <w:spacing w:after="160"/>
        <w:jc w:val="left"/>
        <w:rPr>
          <w:sz w:val="28"/>
          <w:szCs w:val="28"/>
        </w:rPr>
      </w:pPr>
      <w:proofErr w:type="spellStart"/>
      <w:r>
        <w:rPr>
          <w:sz w:val="28"/>
          <w:szCs w:val="28"/>
        </w:rPr>
        <w:t>Кушні</w:t>
      </w:r>
      <w:proofErr w:type="gramStart"/>
      <w:r>
        <w:rPr>
          <w:sz w:val="28"/>
          <w:szCs w:val="28"/>
        </w:rPr>
        <w:t>р</w:t>
      </w:r>
      <w:proofErr w:type="spellEnd"/>
      <w:proofErr w:type="gramEnd"/>
      <w:r>
        <w:rPr>
          <w:sz w:val="28"/>
          <w:szCs w:val="28"/>
        </w:rPr>
        <w:t xml:space="preserve"> С. М. </w:t>
      </w:r>
      <w:proofErr w:type="spellStart"/>
      <w:r>
        <w:rPr>
          <w:sz w:val="28"/>
          <w:szCs w:val="28"/>
        </w:rPr>
        <w:t>Правові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засоби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громадсь¬кого</w:t>
      </w:r>
      <w:proofErr w:type="spellEnd"/>
      <w:r>
        <w:rPr>
          <w:sz w:val="28"/>
          <w:szCs w:val="28"/>
        </w:rPr>
        <w:t xml:space="preserve"> контролю в </w:t>
      </w:r>
      <w:proofErr w:type="spellStart"/>
      <w:r>
        <w:rPr>
          <w:sz w:val="28"/>
          <w:szCs w:val="28"/>
        </w:rPr>
        <w:t>механізмі</w:t>
      </w:r>
      <w:proofErr w:type="spellEnd"/>
      <w:r>
        <w:rPr>
          <w:sz w:val="28"/>
          <w:szCs w:val="28"/>
        </w:rPr>
        <w:t xml:space="preserve"> правового </w:t>
      </w:r>
      <w:proofErr w:type="spellStart"/>
      <w:r>
        <w:rPr>
          <w:sz w:val="28"/>
          <w:szCs w:val="28"/>
        </w:rPr>
        <w:t>регу¬лювання</w:t>
      </w:r>
      <w:proofErr w:type="spellEnd"/>
      <w:r>
        <w:rPr>
          <w:sz w:val="28"/>
          <w:szCs w:val="28"/>
        </w:rPr>
        <w:t xml:space="preserve"> : </w:t>
      </w:r>
      <w:proofErr w:type="spellStart"/>
      <w:r>
        <w:rPr>
          <w:sz w:val="28"/>
          <w:szCs w:val="28"/>
        </w:rPr>
        <w:t>автореф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дис</w:t>
      </w:r>
      <w:proofErr w:type="spellEnd"/>
      <w:r>
        <w:rPr>
          <w:sz w:val="28"/>
          <w:szCs w:val="28"/>
        </w:rPr>
        <w:t xml:space="preserve">. на </w:t>
      </w:r>
      <w:proofErr w:type="spellStart"/>
      <w:r>
        <w:rPr>
          <w:sz w:val="28"/>
          <w:szCs w:val="28"/>
        </w:rPr>
        <w:t>здобуття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науково¬го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ступеня</w:t>
      </w:r>
      <w:proofErr w:type="spellEnd"/>
      <w:r>
        <w:rPr>
          <w:sz w:val="28"/>
          <w:szCs w:val="28"/>
        </w:rPr>
        <w:t xml:space="preserve"> канд. </w:t>
      </w:r>
      <w:proofErr w:type="spellStart"/>
      <w:r>
        <w:rPr>
          <w:sz w:val="28"/>
          <w:szCs w:val="28"/>
        </w:rPr>
        <w:t>юрид</w:t>
      </w:r>
      <w:proofErr w:type="spellEnd"/>
      <w:r>
        <w:rPr>
          <w:sz w:val="28"/>
          <w:szCs w:val="28"/>
        </w:rPr>
        <w:t>. наук : спец. I2.00.0l «</w:t>
      </w:r>
      <w:proofErr w:type="spellStart"/>
      <w:r>
        <w:rPr>
          <w:sz w:val="28"/>
          <w:szCs w:val="28"/>
        </w:rPr>
        <w:t>Теорія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історія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держави</w:t>
      </w:r>
      <w:proofErr w:type="spellEnd"/>
      <w:r>
        <w:rPr>
          <w:sz w:val="28"/>
          <w:szCs w:val="28"/>
        </w:rPr>
        <w:t xml:space="preserve"> і права; </w:t>
      </w:r>
      <w:proofErr w:type="spellStart"/>
      <w:r>
        <w:rPr>
          <w:sz w:val="28"/>
          <w:szCs w:val="28"/>
        </w:rPr>
        <w:t>історія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по¬літичних</w:t>
      </w:r>
      <w:proofErr w:type="spellEnd"/>
      <w:r>
        <w:rPr>
          <w:sz w:val="28"/>
          <w:szCs w:val="28"/>
        </w:rPr>
        <w:t xml:space="preserve"> і </w:t>
      </w:r>
      <w:proofErr w:type="spellStart"/>
      <w:r>
        <w:rPr>
          <w:sz w:val="28"/>
          <w:szCs w:val="28"/>
        </w:rPr>
        <w:t>правових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учень</w:t>
      </w:r>
      <w:proofErr w:type="spellEnd"/>
      <w:r>
        <w:rPr>
          <w:sz w:val="28"/>
          <w:szCs w:val="28"/>
        </w:rPr>
        <w:t xml:space="preserve">» / С. М. </w:t>
      </w:r>
      <w:proofErr w:type="spellStart"/>
      <w:r>
        <w:rPr>
          <w:sz w:val="28"/>
          <w:szCs w:val="28"/>
        </w:rPr>
        <w:t>Кушнір</w:t>
      </w:r>
      <w:proofErr w:type="spellEnd"/>
      <w:r>
        <w:rPr>
          <w:sz w:val="28"/>
          <w:szCs w:val="28"/>
        </w:rPr>
        <w:t xml:space="preserve">. - </w:t>
      </w:r>
      <w:proofErr w:type="spellStart"/>
      <w:r>
        <w:rPr>
          <w:sz w:val="28"/>
          <w:szCs w:val="28"/>
        </w:rPr>
        <w:t>Запоріжжя</w:t>
      </w:r>
      <w:proofErr w:type="spellEnd"/>
      <w:r>
        <w:rPr>
          <w:sz w:val="28"/>
          <w:szCs w:val="28"/>
        </w:rPr>
        <w:t>, 2011. - 20 с.</w:t>
      </w:r>
    </w:p>
    <w:p w:rsidR="00602D69" w:rsidRDefault="00602D69" w:rsidP="00602D69">
      <w:pPr>
        <w:pStyle w:val="a3"/>
        <w:numPr>
          <w:ilvl w:val="0"/>
          <w:numId w:val="3"/>
        </w:numPr>
        <w:spacing w:after="160"/>
        <w:jc w:val="left"/>
        <w:rPr>
          <w:sz w:val="28"/>
          <w:szCs w:val="28"/>
        </w:rPr>
      </w:pPr>
      <w:proofErr w:type="spellStart"/>
      <w:r>
        <w:rPr>
          <w:sz w:val="28"/>
          <w:szCs w:val="28"/>
        </w:rPr>
        <w:t>Латишева</w:t>
      </w:r>
      <w:proofErr w:type="spellEnd"/>
      <w:r>
        <w:rPr>
          <w:sz w:val="28"/>
          <w:szCs w:val="28"/>
        </w:rPr>
        <w:t xml:space="preserve"> В.В. </w:t>
      </w:r>
      <w:proofErr w:type="spellStart"/>
      <w:r>
        <w:rPr>
          <w:sz w:val="28"/>
          <w:szCs w:val="28"/>
        </w:rPr>
        <w:t>Громадські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слухання</w:t>
      </w:r>
      <w:proofErr w:type="spellEnd"/>
      <w:r>
        <w:rPr>
          <w:sz w:val="28"/>
          <w:szCs w:val="28"/>
        </w:rPr>
        <w:t xml:space="preserve"> як </w:t>
      </w:r>
      <w:proofErr w:type="spellStart"/>
      <w:r>
        <w:rPr>
          <w:sz w:val="28"/>
          <w:szCs w:val="28"/>
        </w:rPr>
        <w:t>механізм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громадського</w:t>
      </w:r>
      <w:proofErr w:type="spellEnd"/>
      <w:r>
        <w:rPr>
          <w:sz w:val="28"/>
          <w:szCs w:val="28"/>
        </w:rPr>
        <w:t xml:space="preserve"> контролю </w:t>
      </w:r>
      <w:proofErr w:type="gramStart"/>
      <w:r>
        <w:rPr>
          <w:sz w:val="28"/>
          <w:szCs w:val="28"/>
        </w:rPr>
        <w:t>за</w:t>
      </w:r>
      <w:proofErr w:type="gramEnd"/>
      <w:r>
        <w:rPr>
          <w:sz w:val="28"/>
          <w:szCs w:val="28"/>
        </w:rPr>
        <w:t xml:space="preserve"> </w:t>
      </w:r>
      <w:proofErr w:type="spellStart"/>
      <w:proofErr w:type="gramStart"/>
      <w:r>
        <w:rPr>
          <w:sz w:val="28"/>
          <w:szCs w:val="28"/>
        </w:rPr>
        <w:t>як</w:t>
      </w:r>
      <w:proofErr w:type="gramEnd"/>
      <w:r>
        <w:rPr>
          <w:sz w:val="28"/>
          <w:szCs w:val="28"/>
        </w:rPr>
        <w:t>істю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управлінських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послуг</w:t>
      </w:r>
      <w:proofErr w:type="spellEnd"/>
      <w:r>
        <w:rPr>
          <w:sz w:val="28"/>
          <w:szCs w:val="28"/>
        </w:rPr>
        <w:t xml:space="preserve"> [</w:t>
      </w:r>
      <w:proofErr w:type="spellStart"/>
      <w:r>
        <w:rPr>
          <w:sz w:val="28"/>
          <w:szCs w:val="28"/>
        </w:rPr>
        <w:t>Електронний</w:t>
      </w:r>
      <w:proofErr w:type="spellEnd"/>
      <w:r>
        <w:rPr>
          <w:sz w:val="28"/>
          <w:szCs w:val="28"/>
        </w:rPr>
        <w:t xml:space="preserve"> ресурс] / В.В. </w:t>
      </w:r>
      <w:proofErr w:type="spellStart"/>
      <w:r>
        <w:rPr>
          <w:sz w:val="28"/>
          <w:szCs w:val="28"/>
        </w:rPr>
        <w:t>Латишева</w:t>
      </w:r>
      <w:proofErr w:type="spellEnd"/>
      <w:r>
        <w:rPr>
          <w:sz w:val="28"/>
          <w:szCs w:val="28"/>
        </w:rPr>
        <w:t xml:space="preserve"> // </w:t>
      </w:r>
      <w:proofErr w:type="spellStart"/>
      <w:r>
        <w:rPr>
          <w:sz w:val="28"/>
          <w:szCs w:val="28"/>
        </w:rPr>
        <w:t>Державне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будівництво</w:t>
      </w:r>
      <w:proofErr w:type="spellEnd"/>
      <w:r>
        <w:rPr>
          <w:sz w:val="28"/>
          <w:szCs w:val="28"/>
        </w:rPr>
        <w:t xml:space="preserve">. — № 2. — 2016. </w:t>
      </w:r>
    </w:p>
    <w:p w:rsidR="00602D69" w:rsidRDefault="00602D69" w:rsidP="00602D69">
      <w:pPr>
        <w:pStyle w:val="a3"/>
        <w:numPr>
          <w:ilvl w:val="0"/>
          <w:numId w:val="3"/>
        </w:numPr>
        <w:spacing w:after="160"/>
        <w:jc w:val="left"/>
        <w:rPr>
          <w:sz w:val="28"/>
          <w:szCs w:val="28"/>
        </w:rPr>
      </w:pPr>
      <w:proofErr w:type="spellStart"/>
      <w:r>
        <w:rPr>
          <w:sz w:val="28"/>
          <w:szCs w:val="28"/>
        </w:rPr>
        <w:t>Наим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Мойзес</w:t>
      </w:r>
      <w:proofErr w:type="spellEnd"/>
      <w:r>
        <w:rPr>
          <w:sz w:val="28"/>
          <w:szCs w:val="28"/>
        </w:rPr>
        <w:t xml:space="preserve">. Конец власти. - М.: </w:t>
      </w:r>
      <w:proofErr w:type="spellStart"/>
      <w:r>
        <w:rPr>
          <w:sz w:val="28"/>
          <w:szCs w:val="28"/>
        </w:rPr>
        <w:t>Юнисофт</w:t>
      </w:r>
      <w:proofErr w:type="spellEnd"/>
      <w:r>
        <w:rPr>
          <w:sz w:val="28"/>
          <w:szCs w:val="28"/>
        </w:rPr>
        <w:t>, 2017. - 425с.</w:t>
      </w:r>
    </w:p>
    <w:p w:rsidR="00602D69" w:rsidRDefault="00602D69" w:rsidP="00602D69">
      <w:pPr>
        <w:pStyle w:val="a3"/>
        <w:numPr>
          <w:ilvl w:val="0"/>
          <w:numId w:val="3"/>
        </w:numPr>
        <w:spacing w:after="160"/>
        <w:jc w:val="left"/>
        <w:rPr>
          <w:sz w:val="28"/>
          <w:szCs w:val="28"/>
        </w:rPr>
      </w:pPr>
      <w:r>
        <w:rPr>
          <w:sz w:val="28"/>
          <w:szCs w:val="28"/>
        </w:rPr>
        <w:t xml:space="preserve">Наливайко Т. В. </w:t>
      </w:r>
      <w:proofErr w:type="spellStart"/>
      <w:r>
        <w:rPr>
          <w:sz w:val="28"/>
          <w:szCs w:val="28"/>
        </w:rPr>
        <w:t>Громадський</w:t>
      </w:r>
      <w:proofErr w:type="spellEnd"/>
      <w:r>
        <w:rPr>
          <w:sz w:val="28"/>
          <w:szCs w:val="28"/>
        </w:rPr>
        <w:t xml:space="preserve"> контроль в </w:t>
      </w:r>
      <w:proofErr w:type="spellStart"/>
      <w:r>
        <w:rPr>
          <w:sz w:val="28"/>
          <w:szCs w:val="28"/>
        </w:rPr>
        <w:t>Україні</w:t>
      </w:r>
      <w:proofErr w:type="spellEnd"/>
      <w:r>
        <w:rPr>
          <w:sz w:val="28"/>
          <w:szCs w:val="28"/>
        </w:rPr>
        <w:t xml:space="preserve"> як </w:t>
      </w:r>
      <w:proofErr w:type="spellStart"/>
      <w:r>
        <w:rPr>
          <w:sz w:val="28"/>
          <w:szCs w:val="28"/>
        </w:rPr>
        <w:t>інститут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громадянського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суспі¬льства</w:t>
      </w:r>
      <w:proofErr w:type="spellEnd"/>
      <w:r>
        <w:rPr>
          <w:sz w:val="28"/>
          <w:szCs w:val="28"/>
        </w:rPr>
        <w:t>: теоретико-</w:t>
      </w:r>
      <w:proofErr w:type="spellStart"/>
      <w:r>
        <w:rPr>
          <w:sz w:val="28"/>
          <w:szCs w:val="28"/>
        </w:rPr>
        <w:t>правовий</w:t>
      </w:r>
      <w:proofErr w:type="spellEnd"/>
      <w:r>
        <w:rPr>
          <w:sz w:val="28"/>
          <w:szCs w:val="28"/>
        </w:rPr>
        <w:t xml:space="preserve"> аспект</w:t>
      </w:r>
      <w:proofErr w:type="gramStart"/>
      <w:r>
        <w:rPr>
          <w:sz w:val="28"/>
          <w:szCs w:val="28"/>
        </w:rPr>
        <w:t xml:space="preserve"> :</w:t>
      </w:r>
      <w:proofErr w:type="gram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автореф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дис</w:t>
      </w:r>
      <w:proofErr w:type="spellEnd"/>
      <w:r>
        <w:rPr>
          <w:sz w:val="28"/>
          <w:szCs w:val="28"/>
        </w:rPr>
        <w:t xml:space="preserve">. на </w:t>
      </w:r>
      <w:proofErr w:type="spellStart"/>
      <w:r>
        <w:rPr>
          <w:sz w:val="28"/>
          <w:szCs w:val="28"/>
        </w:rPr>
        <w:t>здобуття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наукового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ступеня</w:t>
      </w:r>
      <w:proofErr w:type="spellEnd"/>
      <w:r>
        <w:rPr>
          <w:sz w:val="28"/>
          <w:szCs w:val="28"/>
        </w:rPr>
        <w:t xml:space="preserve"> канд. </w:t>
      </w:r>
      <w:proofErr w:type="spellStart"/>
      <w:r>
        <w:rPr>
          <w:sz w:val="28"/>
          <w:szCs w:val="28"/>
        </w:rPr>
        <w:t>юрид</w:t>
      </w:r>
      <w:proofErr w:type="spellEnd"/>
      <w:r>
        <w:rPr>
          <w:sz w:val="28"/>
          <w:szCs w:val="28"/>
        </w:rPr>
        <w:t>. наук : спец. I2.00.0l «</w:t>
      </w:r>
      <w:proofErr w:type="spellStart"/>
      <w:r>
        <w:rPr>
          <w:sz w:val="28"/>
          <w:szCs w:val="28"/>
        </w:rPr>
        <w:t>Теорія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історія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держави</w:t>
      </w:r>
      <w:proofErr w:type="spellEnd"/>
      <w:r>
        <w:rPr>
          <w:sz w:val="28"/>
          <w:szCs w:val="28"/>
        </w:rPr>
        <w:t xml:space="preserve"> і права; </w:t>
      </w:r>
      <w:proofErr w:type="spellStart"/>
      <w:r>
        <w:rPr>
          <w:sz w:val="28"/>
          <w:szCs w:val="28"/>
        </w:rPr>
        <w:t>історія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політичних</w:t>
      </w:r>
      <w:proofErr w:type="spellEnd"/>
      <w:r>
        <w:rPr>
          <w:sz w:val="28"/>
          <w:szCs w:val="28"/>
        </w:rPr>
        <w:t xml:space="preserve"> і </w:t>
      </w:r>
      <w:proofErr w:type="spellStart"/>
      <w:r>
        <w:rPr>
          <w:sz w:val="28"/>
          <w:szCs w:val="28"/>
        </w:rPr>
        <w:t>право¬вих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учень</w:t>
      </w:r>
      <w:proofErr w:type="spellEnd"/>
      <w:r>
        <w:rPr>
          <w:sz w:val="28"/>
          <w:szCs w:val="28"/>
        </w:rPr>
        <w:t>» / Т. В. Наливайко. - Л, 2018. - 15 с.</w:t>
      </w:r>
    </w:p>
    <w:p w:rsidR="00602D69" w:rsidRDefault="00602D69" w:rsidP="00602D69">
      <w:pPr>
        <w:pStyle w:val="a3"/>
        <w:numPr>
          <w:ilvl w:val="0"/>
          <w:numId w:val="3"/>
        </w:numPr>
        <w:spacing w:after="160"/>
        <w:jc w:val="left"/>
        <w:rPr>
          <w:sz w:val="28"/>
          <w:szCs w:val="28"/>
        </w:rPr>
      </w:pPr>
      <w:r>
        <w:rPr>
          <w:sz w:val="28"/>
          <w:szCs w:val="28"/>
        </w:rPr>
        <w:t xml:space="preserve">Наливайко Т. В. Про роль </w:t>
      </w:r>
      <w:proofErr w:type="spellStart"/>
      <w:r>
        <w:rPr>
          <w:sz w:val="28"/>
          <w:szCs w:val="28"/>
        </w:rPr>
        <w:t>громадського</w:t>
      </w:r>
      <w:proofErr w:type="spellEnd"/>
      <w:r>
        <w:rPr>
          <w:sz w:val="28"/>
          <w:szCs w:val="28"/>
        </w:rPr>
        <w:t xml:space="preserve"> контролю у </w:t>
      </w:r>
      <w:proofErr w:type="spellStart"/>
      <w:r>
        <w:rPr>
          <w:sz w:val="28"/>
          <w:szCs w:val="28"/>
        </w:rPr>
        <w:t>забезпеченні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національної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безпеки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України</w:t>
      </w:r>
      <w:proofErr w:type="spellEnd"/>
      <w:r>
        <w:rPr>
          <w:sz w:val="28"/>
          <w:szCs w:val="28"/>
        </w:rPr>
        <w:t xml:space="preserve"> / Т. В. Наливайко, О. Г. Колб // </w:t>
      </w:r>
      <w:proofErr w:type="spellStart"/>
      <w:r>
        <w:rPr>
          <w:sz w:val="28"/>
          <w:szCs w:val="28"/>
        </w:rPr>
        <w:t>Правова</w:t>
      </w:r>
      <w:proofErr w:type="spellEnd"/>
      <w:r>
        <w:rPr>
          <w:sz w:val="28"/>
          <w:szCs w:val="28"/>
        </w:rPr>
        <w:t xml:space="preserve"> держава. — 2009. — № 11. — С. 208– 213.</w:t>
      </w:r>
    </w:p>
    <w:p w:rsidR="00602D69" w:rsidRDefault="00602D69" w:rsidP="00602D69">
      <w:pPr>
        <w:pStyle w:val="a3"/>
        <w:numPr>
          <w:ilvl w:val="0"/>
          <w:numId w:val="3"/>
        </w:numPr>
        <w:spacing w:after="160"/>
        <w:jc w:val="left"/>
        <w:rPr>
          <w:sz w:val="28"/>
          <w:szCs w:val="28"/>
        </w:rPr>
      </w:pPr>
      <w:proofErr w:type="spellStart"/>
      <w:r>
        <w:rPr>
          <w:sz w:val="28"/>
          <w:szCs w:val="28"/>
        </w:rPr>
        <w:t>Олексюк</w:t>
      </w:r>
      <w:proofErr w:type="spellEnd"/>
      <w:r>
        <w:rPr>
          <w:sz w:val="28"/>
          <w:szCs w:val="28"/>
        </w:rPr>
        <w:t xml:space="preserve"> Л.В. </w:t>
      </w:r>
      <w:proofErr w:type="spellStart"/>
      <w:r>
        <w:rPr>
          <w:sz w:val="28"/>
          <w:szCs w:val="28"/>
        </w:rPr>
        <w:t>Механізми</w:t>
      </w:r>
      <w:proofErr w:type="spellEnd"/>
      <w:r>
        <w:rPr>
          <w:sz w:val="28"/>
          <w:szCs w:val="28"/>
        </w:rPr>
        <w:t xml:space="preserve"> правового </w:t>
      </w:r>
      <w:proofErr w:type="spellStart"/>
      <w:r>
        <w:rPr>
          <w:sz w:val="28"/>
          <w:szCs w:val="28"/>
        </w:rPr>
        <w:t>забезпечення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електронного</w:t>
      </w:r>
      <w:proofErr w:type="spellEnd"/>
      <w:r>
        <w:rPr>
          <w:sz w:val="28"/>
          <w:szCs w:val="28"/>
        </w:rPr>
        <w:t xml:space="preserve"> доступу до </w:t>
      </w:r>
      <w:proofErr w:type="spellStart"/>
      <w:r>
        <w:rPr>
          <w:sz w:val="28"/>
          <w:szCs w:val="28"/>
        </w:rPr>
        <w:t>публічної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інформації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відкритих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даних</w:t>
      </w:r>
      <w:proofErr w:type="spellEnd"/>
      <w:r>
        <w:rPr>
          <w:sz w:val="28"/>
          <w:szCs w:val="28"/>
        </w:rPr>
        <w:t xml:space="preserve">: стан і </w:t>
      </w:r>
      <w:proofErr w:type="spellStart"/>
      <w:r>
        <w:rPr>
          <w:sz w:val="28"/>
          <w:szCs w:val="28"/>
        </w:rPr>
        <w:t>тенденції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розвитку</w:t>
      </w:r>
      <w:proofErr w:type="spellEnd"/>
      <w:r>
        <w:rPr>
          <w:sz w:val="28"/>
          <w:szCs w:val="28"/>
        </w:rPr>
        <w:t xml:space="preserve"> / Л. В. </w:t>
      </w:r>
      <w:proofErr w:type="spellStart"/>
      <w:r>
        <w:rPr>
          <w:sz w:val="28"/>
          <w:szCs w:val="28"/>
        </w:rPr>
        <w:t>Олексюк</w:t>
      </w:r>
      <w:proofErr w:type="spellEnd"/>
      <w:r>
        <w:rPr>
          <w:sz w:val="28"/>
          <w:szCs w:val="28"/>
        </w:rPr>
        <w:t xml:space="preserve"> // </w:t>
      </w:r>
      <w:proofErr w:type="spellStart"/>
      <w:r>
        <w:rPr>
          <w:sz w:val="28"/>
          <w:szCs w:val="28"/>
        </w:rPr>
        <w:t>Держ</w:t>
      </w:r>
      <w:proofErr w:type="spellEnd"/>
      <w:r>
        <w:rPr>
          <w:sz w:val="28"/>
          <w:szCs w:val="28"/>
        </w:rPr>
        <w:t xml:space="preserve">. упр. та </w:t>
      </w:r>
      <w:proofErr w:type="spellStart"/>
      <w:proofErr w:type="gramStart"/>
      <w:r>
        <w:rPr>
          <w:sz w:val="28"/>
          <w:szCs w:val="28"/>
        </w:rPr>
        <w:t>м</w:t>
      </w:r>
      <w:proofErr w:type="gramEnd"/>
      <w:r>
        <w:rPr>
          <w:sz w:val="28"/>
          <w:szCs w:val="28"/>
        </w:rPr>
        <w:t>ісцеве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самоврядування</w:t>
      </w:r>
      <w:proofErr w:type="spellEnd"/>
      <w:r>
        <w:rPr>
          <w:sz w:val="28"/>
          <w:szCs w:val="28"/>
        </w:rPr>
        <w:t xml:space="preserve">. — 2016. — </w:t>
      </w:r>
      <w:proofErr w:type="spellStart"/>
      <w:r>
        <w:rPr>
          <w:sz w:val="28"/>
          <w:szCs w:val="28"/>
        </w:rPr>
        <w:t>Вип</w:t>
      </w:r>
      <w:proofErr w:type="spellEnd"/>
      <w:r>
        <w:rPr>
          <w:sz w:val="28"/>
          <w:szCs w:val="28"/>
        </w:rPr>
        <w:t>. 3. — С. 92</w:t>
      </w:r>
    </w:p>
    <w:p w:rsidR="00602D69" w:rsidRDefault="00602D69" w:rsidP="00602D69">
      <w:pPr>
        <w:pStyle w:val="a3"/>
        <w:numPr>
          <w:ilvl w:val="0"/>
          <w:numId w:val="3"/>
        </w:numPr>
        <w:spacing w:after="160"/>
        <w:jc w:val="left"/>
        <w:rPr>
          <w:sz w:val="28"/>
          <w:szCs w:val="28"/>
        </w:rPr>
      </w:pPr>
      <w:proofErr w:type="spellStart"/>
      <w:r>
        <w:rPr>
          <w:sz w:val="28"/>
          <w:szCs w:val="28"/>
        </w:rPr>
        <w:lastRenderedPageBreak/>
        <w:t>Офіційний</w:t>
      </w:r>
      <w:proofErr w:type="spellEnd"/>
      <w:r>
        <w:rPr>
          <w:sz w:val="28"/>
          <w:szCs w:val="28"/>
        </w:rPr>
        <w:t xml:space="preserve"> сайт проекту «</w:t>
      </w:r>
      <w:proofErr w:type="spellStart"/>
      <w:r>
        <w:rPr>
          <w:sz w:val="28"/>
          <w:szCs w:val="28"/>
        </w:rPr>
        <w:t>Атестація</w:t>
      </w:r>
      <w:proofErr w:type="spellEnd"/>
      <w:r>
        <w:rPr>
          <w:sz w:val="28"/>
          <w:szCs w:val="28"/>
        </w:rPr>
        <w:t xml:space="preserve"> </w:t>
      </w:r>
      <w:proofErr w:type="spellStart"/>
      <w:proofErr w:type="gramStart"/>
      <w:r>
        <w:rPr>
          <w:sz w:val="28"/>
          <w:szCs w:val="28"/>
        </w:rPr>
        <w:t>м</w:t>
      </w:r>
      <w:proofErr w:type="gramEnd"/>
      <w:r>
        <w:rPr>
          <w:sz w:val="28"/>
          <w:szCs w:val="28"/>
        </w:rPr>
        <w:t>ісцевих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депутатів</w:t>
      </w:r>
      <w:proofErr w:type="spellEnd"/>
      <w:r>
        <w:rPr>
          <w:sz w:val="28"/>
          <w:szCs w:val="28"/>
        </w:rPr>
        <w:t>» [</w:t>
      </w:r>
      <w:proofErr w:type="spellStart"/>
      <w:r>
        <w:rPr>
          <w:sz w:val="28"/>
          <w:szCs w:val="28"/>
        </w:rPr>
        <w:t>Електронний</w:t>
      </w:r>
      <w:proofErr w:type="spellEnd"/>
      <w:r>
        <w:rPr>
          <w:sz w:val="28"/>
          <w:szCs w:val="28"/>
        </w:rPr>
        <w:t xml:space="preserve"> ресурс] – Режим доступу: attestation.in.ua</w:t>
      </w:r>
    </w:p>
    <w:p w:rsidR="00602D69" w:rsidRDefault="00602D69" w:rsidP="00602D69">
      <w:pPr>
        <w:pStyle w:val="a3"/>
        <w:numPr>
          <w:ilvl w:val="0"/>
          <w:numId w:val="3"/>
        </w:numPr>
        <w:spacing w:after="160"/>
        <w:jc w:val="left"/>
        <w:rPr>
          <w:sz w:val="28"/>
          <w:szCs w:val="28"/>
        </w:rPr>
      </w:pPr>
      <w:proofErr w:type="spellStart"/>
      <w:r>
        <w:rPr>
          <w:sz w:val="28"/>
          <w:szCs w:val="28"/>
        </w:rPr>
        <w:t>Офіційний</w:t>
      </w:r>
      <w:proofErr w:type="spellEnd"/>
      <w:r>
        <w:rPr>
          <w:sz w:val="28"/>
          <w:szCs w:val="28"/>
        </w:rPr>
        <w:t xml:space="preserve"> сайт «</w:t>
      </w:r>
      <w:proofErr w:type="spellStart"/>
      <w:r>
        <w:rPr>
          <w:sz w:val="28"/>
          <w:szCs w:val="28"/>
        </w:rPr>
        <w:t>Комітету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виборців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України</w:t>
      </w:r>
      <w:proofErr w:type="spellEnd"/>
      <w:r>
        <w:rPr>
          <w:sz w:val="28"/>
          <w:szCs w:val="28"/>
        </w:rPr>
        <w:t>» [</w:t>
      </w:r>
      <w:proofErr w:type="spellStart"/>
      <w:r>
        <w:rPr>
          <w:sz w:val="28"/>
          <w:szCs w:val="28"/>
        </w:rPr>
        <w:t>Електронний</w:t>
      </w:r>
      <w:proofErr w:type="spellEnd"/>
      <w:r>
        <w:rPr>
          <w:sz w:val="28"/>
          <w:szCs w:val="28"/>
        </w:rPr>
        <w:t xml:space="preserve"> ресурс] – Режим доступу: cvu.od.ua</w:t>
      </w:r>
    </w:p>
    <w:p w:rsidR="00602D69" w:rsidRDefault="00602D69" w:rsidP="00602D69">
      <w:pPr>
        <w:pStyle w:val="a3"/>
        <w:numPr>
          <w:ilvl w:val="0"/>
          <w:numId w:val="3"/>
        </w:numPr>
        <w:spacing w:after="160"/>
        <w:jc w:val="left"/>
        <w:rPr>
          <w:sz w:val="28"/>
          <w:szCs w:val="28"/>
        </w:rPr>
      </w:pPr>
      <w:proofErr w:type="spellStart"/>
      <w:r>
        <w:rPr>
          <w:sz w:val="28"/>
          <w:szCs w:val="28"/>
        </w:rPr>
        <w:t>Офіційний</w:t>
      </w:r>
      <w:proofErr w:type="spellEnd"/>
      <w:r>
        <w:rPr>
          <w:sz w:val="28"/>
          <w:szCs w:val="28"/>
        </w:rPr>
        <w:t xml:space="preserve"> сайт «</w:t>
      </w:r>
      <w:proofErr w:type="spellStart"/>
      <w:r>
        <w:rPr>
          <w:sz w:val="28"/>
          <w:szCs w:val="28"/>
        </w:rPr>
        <w:t>Громадської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мережі</w:t>
      </w:r>
      <w:proofErr w:type="spellEnd"/>
      <w:r>
        <w:rPr>
          <w:sz w:val="28"/>
          <w:szCs w:val="28"/>
        </w:rPr>
        <w:t xml:space="preserve"> Опора» [</w:t>
      </w:r>
      <w:proofErr w:type="spellStart"/>
      <w:r>
        <w:rPr>
          <w:sz w:val="28"/>
          <w:szCs w:val="28"/>
        </w:rPr>
        <w:t>Електронний</w:t>
      </w:r>
      <w:proofErr w:type="spellEnd"/>
      <w:r>
        <w:rPr>
          <w:sz w:val="28"/>
          <w:szCs w:val="28"/>
        </w:rPr>
        <w:t xml:space="preserve"> ресурс] – Режим доступу: oporaua.org</w:t>
      </w:r>
    </w:p>
    <w:p w:rsidR="00602D69" w:rsidRDefault="00602D69" w:rsidP="00602D69">
      <w:pPr>
        <w:pStyle w:val="a3"/>
        <w:numPr>
          <w:ilvl w:val="0"/>
          <w:numId w:val="3"/>
        </w:numPr>
        <w:spacing w:after="160"/>
        <w:jc w:val="left"/>
        <w:rPr>
          <w:sz w:val="28"/>
          <w:szCs w:val="28"/>
        </w:rPr>
      </w:pPr>
      <w:r>
        <w:rPr>
          <w:sz w:val="28"/>
          <w:szCs w:val="28"/>
        </w:rPr>
        <w:t xml:space="preserve">Панченко Т.В. </w:t>
      </w:r>
      <w:proofErr w:type="spellStart"/>
      <w:r>
        <w:rPr>
          <w:sz w:val="28"/>
          <w:szCs w:val="28"/>
        </w:rPr>
        <w:t>Громадський</w:t>
      </w:r>
      <w:proofErr w:type="spellEnd"/>
      <w:r>
        <w:rPr>
          <w:sz w:val="28"/>
          <w:szCs w:val="28"/>
        </w:rPr>
        <w:t xml:space="preserve"> контроль і </w:t>
      </w:r>
      <w:proofErr w:type="spellStart"/>
      <w:r>
        <w:rPr>
          <w:sz w:val="28"/>
          <w:szCs w:val="28"/>
        </w:rPr>
        <w:t>його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вплив</w:t>
      </w:r>
      <w:proofErr w:type="spellEnd"/>
      <w:r>
        <w:rPr>
          <w:sz w:val="28"/>
          <w:szCs w:val="28"/>
        </w:rPr>
        <w:t xml:space="preserve"> на </w:t>
      </w:r>
      <w:proofErr w:type="spellStart"/>
      <w:r>
        <w:rPr>
          <w:sz w:val="28"/>
          <w:szCs w:val="28"/>
        </w:rPr>
        <w:t>формування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ефективності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роботи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місцевого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врядування</w:t>
      </w:r>
      <w:proofErr w:type="spellEnd"/>
      <w:r>
        <w:rPr>
          <w:sz w:val="28"/>
          <w:szCs w:val="28"/>
        </w:rPr>
        <w:t xml:space="preserve"> / Т.В. Панченко // </w:t>
      </w:r>
      <w:proofErr w:type="spellStart"/>
      <w:r>
        <w:rPr>
          <w:sz w:val="28"/>
          <w:szCs w:val="28"/>
        </w:rPr>
        <w:t>Зарубіжний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досвід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організації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роботи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місцевої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влади</w:t>
      </w:r>
      <w:proofErr w:type="spellEnd"/>
      <w:r>
        <w:rPr>
          <w:sz w:val="28"/>
          <w:szCs w:val="28"/>
        </w:rPr>
        <w:t xml:space="preserve"> [</w:t>
      </w:r>
      <w:proofErr w:type="spellStart"/>
      <w:r>
        <w:rPr>
          <w:sz w:val="28"/>
          <w:szCs w:val="28"/>
        </w:rPr>
        <w:t>монографія</w:t>
      </w:r>
      <w:proofErr w:type="spellEnd"/>
      <w:r>
        <w:rPr>
          <w:sz w:val="28"/>
          <w:szCs w:val="28"/>
        </w:rPr>
        <w:t xml:space="preserve">] / О.В. Власенко, П.В. Ворона, М.О. </w:t>
      </w:r>
      <w:proofErr w:type="spellStart"/>
      <w:r>
        <w:rPr>
          <w:sz w:val="28"/>
          <w:szCs w:val="28"/>
        </w:rPr>
        <w:t>Пухтинський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ін</w:t>
      </w:r>
      <w:proofErr w:type="spellEnd"/>
      <w:r>
        <w:rPr>
          <w:sz w:val="28"/>
          <w:szCs w:val="28"/>
        </w:rPr>
        <w:t>. — Полтава, 2019. — С. 261–276.</w:t>
      </w:r>
    </w:p>
    <w:p w:rsidR="00602D69" w:rsidRDefault="00602D69" w:rsidP="00602D69">
      <w:pPr>
        <w:pStyle w:val="a3"/>
        <w:numPr>
          <w:ilvl w:val="0"/>
          <w:numId w:val="3"/>
        </w:numPr>
        <w:spacing w:after="160"/>
        <w:jc w:val="left"/>
        <w:rPr>
          <w:sz w:val="28"/>
          <w:szCs w:val="28"/>
        </w:rPr>
      </w:pPr>
      <w:r>
        <w:rPr>
          <w:sz w:val="28"/>
          <w:szCs w:val="28"/>
        </w:rPr>
        <w:t xml:space="preserve">Папуша В. С. </w:t>
      </w:r>
      <w:proofErr w:type="spellStart"/>
      <w:r>
        <w:rPr>
          <w:sz w:val="28"/>
          <w:szCs w:val="28"/>
        </w:rPr>
        <w:t>Проблеми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взаємодії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громадянського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суспільства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державних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службовців</w:t>
      </w:r>
      <w:proofErr w:type="spellEnd"/>
      <w:r>
        <w:rPr>
          <w:sz w:val="28"/>
          <w:szCs w:val="28"/>
        </w:rPr>
        <w:t xml:space="preserve">: </w:t>
      </w:r>
      <w:proofErr w:type="spellStart"/>
      <w:r>
        <w:rPr>
          <w:sz w:val="28"/>
          <w:szCs w:val="28"/>
        </w:rPr>
        <w:t>сучасний</w:t>
      </w:r>
      <w:proofErr w:type="spellEnd"/>
      <w:r>
        <w:rPr>
          <w:sz w:val="28"/>
          <w:szCs w:val="28"/>
        </w:rPr>
        <w:t xml:space="preserve"> стан та </w:t>
      </w:r>
      <w:proofErr w:type="spellStart"/>
      <w:r>
        <w:rPr>
          <w:sz w:val="28"/>
          <w:szCs w:val="28"/>
        </w:rPr>
        <w:t>перспективи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розвитку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Україні</w:t>
      </w:r>
      <w:proofErr w:type="spellEnd"/>
      <w:r>
        <w:rPr>
          <w:sz w:val="28"/>
          <w:szCs w:val="28"/>
        </w:rPr>
        <w:t xml:space="preserve"> / В. С. Папуша // </w:t>
      </w:r>
      <w:proofErr w:type="spellStart"/>
      <w:r>
        <w:rPr>
          <w:sz w:val="28"/>
          <w:szCs w:val="28"/>
        </w:rPr>
        <w:t>Молодий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вчений</w:t>
      </w:r>
      <w:proofErr w:type="spellEnd"/>
      <w:r>
        <w:rPr>
          <w:sz w:val="28"/>
          <w:szCs w:val="28"/>
        </w:rPr>
        <w:t>. — 2016. — № 8. — С. 231</w:t>
      </w:r>
    </w:p>
    <w:p w:rsidR="00602D69" w:rsidRDefault="00602D69" w:rsidP="00602D69">
      <w:pPr>
        <w:pStyle w:val="a3"/>
        <w:numPr>
          <w:ilvl w:val="0"/>
          <w:numId w:val="3"/>
        </w:numPr>
        <w:spacing w:after="160"/>
        <w:jc w:val="left"/>
        <w:rPr>
          <w:sz w:val="28"/>
          <w:szCs w:val="28"/>
        </w:rPr>
      </w:pPr>
      <w:proofErr w:type="spellStart"/>
      <w:r>
        <w:rPr>
          <w:sz w:val="28"/>
          <w:szCs w:val="28"/>
        </w:rPr>
        <w:t>Полінець</w:t>
      </w:r>
      <w:proofErr w:type="spellEnd"/>
      <w:r>
        <w:rPr>
          <w:sz w:val="28"/>
          <w:szCs w:val="28"/>
        </w:rPr>
        <w:t xml:space="preserve"> О. П. Контроль в </w:t>
      </w:r>
      <w:proofErr w:type="spellStart"/>
      <w:r>
        <w:rPr>
          <w:sz w:val="28"/>
          <w:szCs w:val="28"/>
        </w:rPr>
        <w:t>державно¬му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управлінні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України</w:t>
      </w:r>
      <w:proofErr w:type="spellEnd"/>
      <w:r>
        <w:rPr>
          <w:sz w:val="28"/>
          <w:szCs w:val="28"/>
        </w:rPr>
        <w:t>: теоретико-</w:t>
      </w:r>
      <w:proofErr w:type="spellStart"/>
      <w:r>
        <w:rPr>
          <w:sz w:val="28"/>
          <w:szCs w:val="28"/>
        </w:rPr>
        <w:t>організаційні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питання</w:t>
      </w:r>
      <w:proofErr w:type="spellEnd"/>
      <w:r>
        <w:rPr>
          <w:sz w:val="28"/>
          <w:szCs w:val="28"/>
        </w:rPr>
        <w:t xml:space="preserve">: </w:t>
      </w:r>
      <w:proofErr w:type="spellStart"/>
      <w:r>
        <w:rPr>
          <w:sz w:val="28"/>
          <w:szCs w:val="28"/>
        </w:rPr>
        <w:t>дис</w:t>
      </w:r>
      <w:proofErr w:type="spellEnd"/>
      <w:r>
        <w:rPr>
          <w:sz w:val="28"/>
          <w:szCs w:val="28"/>
        </w:rPr>
        <w:t xml:space="preserve">. ... кандидата наук з </w:t>
      </w:r>
      <w:proofErr w:type="spellStart"/>
      <w:r>
        <w:rPr>
          <w:sz w:val="28"/>
          <w:szCs w:val="28"/>
        </w:rPr>
        <w:t>держ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управління</w:t>
      </w:r>
      <w:proofErr w:type="spellEnd"/>
      <w:proofErr w:type="gramStart"/>
      <w:r>
        <w:rPr>
          <w:sz w:val="28"/>
          <w:szCs w:val="28"/>
        </w:rPr>
        <w:t xml:space="preserve"> :</w:t>
      </w:r>
      <w:proofErr w:type="gramEnd"/>
      <w:r>
        <w:rPr>
          <w:sz w:val="28"/>
          <w:szCs w:val="28"/>
        </w:rPr>
        <w:t xml:space="preserve"> 25.00.01 / </w:t>
      </w:r>
      <w:proofErr w:type="spellStart"/>
      <w:r>
        <w:rPr>
          <w:sz w:val="28"/>
          <w:szCs w:val="28"/>
        </w:rPr>
        <w:t>Полінець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Олександр</w:t>
      </w:r>
      <w:proofErr w:type="spellEnd"/>
      <w:r>
        <w:rPr>
          <w:sz w:val="28"/>
          <w:szCs w:val="28"/>
        </w:rPr>
        <w:t xml:space="preserve"> Петрович. - К., 2013. - 248 с.</w:t>
      </w:r>
    </w:p>
    <w:p w:rsidR="00602D69" w:rsidRDefault="00602D69" w:rsidP="00602D69">
      <w:pPr>
        <w:pStyle w:val="a3"/>
        <w:numPr>
          <w:ilvl w:val="0"/>
          <w:numId w:val="3"/>
        </w:numPr>
        <w:spacing w:after="160"/>
        <w:jc w:val="left"/>
        <w:rPr>
          <w:sz w:val="28"/>
          <w:szCs w:val="28"/>
        </w:rPr>
      </w:pPr>
      <w:proofErr w:type="spellStart"/>
      <w:r>
        <w:rPr>
          <w:sz w:val="28"/>
          <w:szCs w:val="28"/>
        </w:rPr>
        <w:t>Пылин</w:t>
      </w:r>
      <w:proofErr w:type="spellEnd"/>
      <w:r>
        <w:rPr>
          <w:sz w:val="28"/>
          <w:szCs w:val="28"/>
        </w:rPr>
        <w:t xml:space="preserve"> В. В. Государственный и </w:t>
      </w:r>
      <w:proofErr w:type="spellStart"/>
      <w:r>
        <w:rPr>
          <w:sz w:val="28"/>
          <w:szCs w:val="28"/>
        </w:rPr>
        <w:t>муни¬ципальный</w:t>
      </w:r>
      <w:proofErr w:type="spellEnd"/>
      <w:r>
        <w:rPr>
          <w:sz w:val="28"/>
          <w:szCs w:val="28"/>
        </w:rPr>
        <w:t xml:space="preserve"> контроль</w:t>
      </w:r>
      <w:proofErr w:type="gramStart"/>
      <w:r>
        <w:rPr>
          <w:sz w:val="28"/>
          <w:szCs w:val="28"/>
        </w:rPr>
        <w:t xml:space="preserve"> :</w:t>
      </w:r>
      <w:proofErr w:type="gramEnd"/>
      <w:r>
        <w:rPr>
          <w:sz w:val="28"/>
          <w:szCs w:val="28"/>
        </w:rPr>
        <w:t xml:space="preserve"> учебное пособие / В. В. </w:t>
      </w:r>
      <w:proofErr w:type="spellStart"/>
      <w:r>
        <w:rPr>
          <w:sz w:val="28"/>
          <w:szCs w:val="28"/>
        </w:rPr>
        <w:t>Пылин</w:t>
      </w:r>
      <w:proofErr w:type="spellEnd"/>
      <w:r>
        <w:rPr>
          <w:sz w:val="28"/>
          <w:szCs w:val="28"/>
        </w:rPr>
        <w:t xml:space="preserve">, С. В. </w:t>
      </w:r>
      <w:proofErr w:type="spellStart"/>
      <w:r>
        <w:rPr>
          <w:sz w:val="28"/>
          <w:szCs w:val="28"/>
        </w:rPr>
        <w:t>Пылин</w:t>
      </w:r>
      <w:proofErr w:type="spellEnd"/>
      <w:r>
        <w:rPr>
          <w:sz w:val="28"/>
          <w:szCs w:val="28"/>
        </w:rPr>
        <w:t>. - СПб</w:t>
      </w:r>
      <w:proofErr w:type="gramStart"/>
      <w:r>
        <w:rPr>
          <w:sz w:val="28"/>
          <w:szCs w:val="28"/>
        </w:rPr>
        <w:t xml:space="preserve"> :</w:t>
      </w:r>
      <w:proofErr w:type="gramEnd"/>
      <w:r>
        <w:rPr>
          <w:sz w:val="28"/>
          <w:szCs w:val="28"/>
        </w:rPr>
        <w:t xml:space="preserve"> Санк</w:t>
      </w:r>
      <w:proofErr w:type="gramStart"/>
      <w:r>
        <w:rPr>
          <w:sz w:val="28"/>
          <w:szCs w:val="28"/>
        </w:rPr>
        <w:t>т-</w:t>
      </w:r>
      <w:proofErr w:type="gram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Петербургск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политехи</w:t>
      </w:r>
      <w:proofErr w:type="spellEnd"/>
      <w:r>
        <w:rPr>
          <w:sz w:val="28"/>
          <w:szCs w:val="28"/>
        </w:rPr>
        <w:t>, ун-т, 2011. - 388 с.</w:t>
      </w:r>
    </w:p>
    <w:p w:rsidR="00602D69" w:rsidRDefault="00602D69" w:rsidP="00602D69">
      <w:pPr>
        <w:pStyle w:val="a3"/>
        <w:numPr>
          <w:ilvl w:val="0"/>
          <w:numId w:val="3"/>
        </w:numPr>
        <w:spacing w:after="160"/>
        <w:jc w:val="left"/>
        <w:rPr>
          <w:sz w:val="28"/>
          <w:szCs w:val="28"/>
        </w:rPr>
      </w:pPr>
      <w:proofErr w:type="spellStart"/>
      <w:r>
        <w:rPr>
          <w:sz w:val="28"/>
          <w:szCs w:val="28"/>
        </w:rPr>
        <w:t>Рогатіна</w:t>
      </w:r>
      <w:proofErr w:type="spellEnd"/>
      <w:r>
        <w:rPr>
          <w:sz w:val="28"/>
          <w:szCs w:val="28"/>
        </w:rPr>
        <w:t xml:space="preserve"> Л. П. </w:t>
      </w:r>
      <w:proofErr w:type="spellStart"/>
      <w:r>
        <w:rPr>
          <w:sz w:val="28"/>
          <w:szCs w:val="28"/>
        </w:rPr>
        <w:t>Громадський</w:t>
      </w:r>
      <w:proofErr w:type="spellEnd"/>
      <w:r>
        <w:rPr>
          <w:sz w:val="28"/>
          <w:szCs w:val="28"/>
        </w:rPr>
        <w:t xml:space="preserve"> контроль над державою: </w:t>
      </w:r>
      <w:proofErr w:type="spellStart"/>
      <w:r>
        <w:rPr>
          <w:sz w:val="28"/>
          <w:szCs w:val="28"/>
        </w:rPr>
        <w:t>сутність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механізми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реалізації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перспективи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розвитку</w:t>
      </w:r>
      <w:proofErr w:type="spellEnd"/>
      <w:r>
        <w:rPr>
          <w:sz w:val="28"/>
          <w:szCs w:val="28"/>
        </w:rPr>
        <w:t xml:space="preserve">: </w:t>
      </w:r>
      <w:proofErr w:type="spellStart"/>
      <w:r>
        <w:rPr>
          <w:sz w:val="28"/>
          <w:szCs w:val="28"/>
        </w:rPr>
        <w:t>автореф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дис</w:t>
      </w:r>
      <w:proofErr w:type="spellEnd"/>
      <w:r>
        <w:rPr>
          <w:sz w:val="28"/>
          <w:szCs w:val="28"/>
        </w:rPr>
        <w:t xml:space="preserve">. ... канд. </w:t>
      </w:r>
      <w:proofErr w:type="spellStart"/>
      <w:r>
        <w:rPr>
          <w:sz w:val="28"/>
          <w:szCs w:val="28"/>
        </w:rPr>
        <w:t>політ</w:t>
      </w:r>
      <w:proofErr w:type="spellEnd"/>
      <w:r>
        <w:rPr>
          <w:sz w:val="28"/>
          <w:szCs w:val="28"/>
        </w:rPr>
        <w:t xml:space="preserve">. наук: 23.00.02 / Л. П. </w:t>
      </w:r>
      <w:proofErr w:type="spellStart"/>
      <w:r>
        <w:rPr>
          <w:sz w:val="28"/>
          <w:szCs w:val="28"/>
        </w:rPr>
        <w:t>Рогатіна</w:t>
      </w:r>
      <w:proofErr w:type="spellEnd"/>
      <w:r>
        <w:rPr>
          <w:sz w:val="28"/>
          <w:szCs w:val="28"/>
        </w:rPr>
        <w:t xml:space="preserve">; </w:t>
      </w:r>
      <w:proofErr w:type="spellStart"/>
      <w:r>
        <w:rPr>
          <w:sz w:val="28"/>
          <w:szCs w:val="28"/>
        </w:rPr>
        <w:t>Держ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закл</w:t>
      </w:r>
      <w:proofErr w:type="spellEnd"/>
      <w:r>
        <w:rPr>
          <w:sz w:val="28"/>
          <w:szCs w:val="28"/>
        </w:rPr>
        <w:t>. “</w:t>
      </w:r>
      <w:proofErr w:type="spellStart"/>
      <w:proofErr w:type="gramStart"/>
      <w:r>
        <w:rPr>
          <w:sz w:val="28"/>
          <w:szCs w:val="28"/>
        </w:rPr>
        <w:t>П</w:t>
      </w:r>
      <w:proofErr w:type="gramEnd"/>
      <w:r>
        <w:rPr>
          <w:sz w:val="28"/>
          <w:szCs w:val="28"/>
        </w:rPr>
        <w:t>івденноукр</w:t>
      </w:r>
      <w:proofErr w:type="spellEnd"/>
      <w:r>
        <w:rPr>
          <w:sz w:val="28"/>
          <w:szCs w:val="28"/>
        </w:rPr>
        <w:t xml:space="preserve">. нац. </w:t>
      </w:r>
      <w:proofErr w:type="spellStart"/>
      <w:r>
        <w:rPr>
          <w:sz w:val="28"/>
          <w:szCs w:val="28"/>
        </w:rPr>
        <w:t>пед</w:t>
      </w:r>
      <w:proofErr w:type="spellEnd"/>
      <w:r>
        <w:rPr>
          <w:sz w:val="28"/>
          <w:szCs w:val="28"/>
        </w:rPr>
        <w:t xml:space="preserve">. ун-т </w:t>
      </w:r>
      <w:proofErr w:type="spellStart"/>
      <w:r>
        <w:rPr>
          <w:sz w:val="28"/>
          <w:szCs w:val="28"/>
        </w:rPr>
        <w:t>ім</w:t>
      </w:r>
      <w:proofErr w:type="spellEnd"/>
      <w:r>
        <w:rPr>
          <w:sz w:val="28"/>
          <w:szCs w:val="28"/>
        </w:rPr>
        <w:t xml:space="preserve">. К. Д. </w:t>
      </w:r>
      <w:proofErr w:type="spellStart"/>
      <w:r>
        <w:rPr>
          <w:sz w:val="28"/>
          <w:szCs w:val="28"/>
        </w:rPr>
        <w:t>Ушинського</w:t>
      </w:r>
      <w:proofErr w:type="spellEnd"/>
      <w:r>
        <w:rPr>
          <w:sz w:val="28"/>
          <w:szCs w:val="28"/>
        </w:rPr>
        <w:t>”. — Одеса, 2011. — 175 с.</w:t>
      </w:r>
    </w:p>
    <w:p w:rsidR="00602D69" w:rsidRDefault="00602D69" w:rsidP="00602D69">
      <w:pPr>
        <w:pStyle w:val="a3"/>
        <w:numPr>
          <w:ilvl w:val="0"/>
          <w:numId w:val="3"/>
        </w:numPr>
        <w:spacing w:after="160"/>
        <w:jc w:val="left"/>
        <w:rPr>
          <w:sz w:val="28"/>
          <w:szCs w:val="28"/>
        </w:rPr>
      </w:pPr>
      <w:proofErr w:type="spellStart"/>
      <w:r>
        <w:rPr>
          <w:sz w:val="28"/>
          <w:szCs w:val="28"/>
        </w:rPr>
        <w:t>Рогатіна</w:t>
      </w:r>
      <w:proofErr w:type="spellEnd"/>
      <w:r>
        <w:rPr>
          <w:sz w:val="28"/>
          <w:szCs w:val="28"/>
        </w:rPr>
        <w:t xml:space="preserve"> Л. П. </w:t>
      </w:r>
      <w:proofErr w:type="spellStart"/>
      <w:r>
        <w:rPr>
          <w:sz w:val="28"/>
          <w:szCs w:val="28"/>
        </w:rPr>
        <w:t>Громадський</w:t>
      </w:r>
      <w:proofErr w:type="spellEnd"/>
      <w:r>
        <w:rPr>
          <w:sz w:val="28"/>
          <w:szCs w:val="28"/>
        </w:rPr>
        <w:t xml:space="preserve"> контроль над державою: </w:t>
      </w:r>
      <w:proofErr w:type="spellStart"/>
      <w:r>
        <w:rPr>
          <w:sz w:val="28"/>
          <w:szCs w:val="28"/>
        </w:rPr>
        <w:t>сутність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механізми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реалізації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перспективи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розвитку</w:t>
      </w:r>
      <w:proofErr w:type="spellEnd"/>
      <w:r>
        <w:rPr>
          <w:sz w:val="28"/>
          <w:szCs w:val="28"/>
        </w:rPr>
        <w:t xml:space="preserve">: </w:t>
      </w:r>
      <w:proofErr w:type="spellStart"/>
      <w:r>
        <w:rPr>
          <w:sz w:val="28"/>
          <w:szCs w:val="28"/>
        </w:rPr>
        <w:t>автореф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дис</w:t>
      </w:r>
      <w:proofErr w:type="spellEnd"/>
      <w:r>
        <w:rPr>
          <w:sz w:val="28"/>
          <w:szCs w:val="28"/>
        </w:rPr>
        <w:t xml:space="preserve">. ... канд. </w:t>
      </w:r>
      <w:proofErr w:type="spellStart"/>
      <w:r>
        <w:rPr>
          <w:sz w:val="28"/>
          <w:szCs w:val="28"/>
        </w:rPr>
        <w:t>політ</w:t>
      </w:r>
      <w:proofErr w:type="spellEnd"/>
      <w:r>
        <w:rPr>
          <w:sz w:val="28"/>
          <w:szCs w:val="28"/>
        </w:rPr>
        <w:t xml:space="preserve">. наук: 23.00.02 / Л. П. </w:t>
      </w:r>
      <w:proofErr w:type="spellStart"/>
      <w:r>
        <w:rPr>
          <w:sz w:val="28"/>
          <w:szCs w:val="28"/>
        </w:rPr>
        <w:t>Рогатіна</w:t>
      </w:r>
      <w:proofErr w:type="spellEnd"/>
      <w:r>
        <w:rPr>
          <w:sz w:val="28"/>
          <w:szCs w:val="28"/>
        </w:rPr>
        <w:t xml:space="preserve">; </w:t>
      </w:r>
      <w:proofErr w:type="spellStart"/>
      <w:r>
        <w:rPr>
          <w:sz w:val="28"/>
          <w:szCs w:val="28"/>
        </w:rPr>
        <w:t>Держ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закл</w:t>
      </w:r>
      <w:proofErr w:type="spellEnd"/>
      <w:r>
        <w:rPr>
          <w:sz w:val="28"/>
          <w:szCs w:val="28"/>
        </w:rPr>
        <w:t>. “</w:t>
      </w:r>
      <w:proofErr w:type="spellStart"/>
      <w:proofErr w:type="gramStart"/>
      <w:r>
        <w:rPr>
          <w:sz w:val="28"/>
          <w:szCs w:val="28"/>
        </w:rPr>
        <w:t>П</w:t>
      </w:r>
      <w:proofErr w:type="gramEnd"/>
      <w:r>
        <w:rPr>
          <w:sz w:val="28"/>
          <w:szCs w:val="28"/>
        </w:rPr>
        <w:t>івденноукр</w:t>
      </w:r>
      <w:proofErr w:type="spellEnd"/>
      <w:r>
        <w:rPr>
          <w:sz w:val="28"/>
          <w:szCs w:val="28"/>
        </w:rPr>
        <w:t xml:space="preserve">. нац. </w:t>
      </w:r>
      <w:proofErr w:type="spellStart"/>
      <w:r>
        <w:rPr>
          <w:sz w:val="28"/>
          <w:szCs w:val="28"/>
        </w:rPr>
        <w:t>пед</w:t>
      </w:r>
      <w:proofErr w:type="spellEnd"/>
      <w:r>
        <w:rPr>
          <w:sz w:val="28"/>
          <w:szCs w:val="28"/>
        </w:rPr>
        <w:t xml:space="preserve">. ун-т </w:t>
      </w:r>
      <w:proofErr w:type="spellStart"/>
      <w:r>
        <w:rPr>
          <w:sz w:val="28"/>
          <w:szCs w:val="28"/>
        </w:rPr>
        <w:t>ім</w:t>
      </w:r>
      <w:proofErr w:type="spellEnd"/>
      <w:r>
        <w:rPr>
          <w:sz w:val="28"/>
          <w:szCs w:val="28"/>
        </w:rPr>
        <w:t xml:space="preserve">. К. Д. </w:t>
      </w:r>
      <w:proofErr w:type="spellStart"/>
      <w:r>
        <w:rPr>
          <w:sz w:val="28"/>
          <w:szCs w:val="28"/>
        </w:rPr>
        <w:t>Ушинського</w:t>
      </w:r>
      <w:proofErr w:type="spellEnd"/>
      <w:r>
        <w:rPr>
          <w:sz w:val="28"/>
          <w:szCs w:val="28"/>
        </w:rPr>
        <w:t>”. — Одеса, 2011. — 17 с.</w:t>
      </w:r>
    </w:p>
    <w:p w:rsidR="00602D69" w:rsidRDefault="00602D69" w:rsidP="00602D69">
      <w:pPr>
        <w:pStyle w:val="a3"/>
        <w:numPr>
          <w:ilvl w:val="0"/>
          <w:numId w:val="3"/>
        </w:numPr>
        <w:spacing w:after="160"/>
        <w:jc w:val="left"/>
        <w:rPr>
          <w:sz w:val="28"/>
          <w:szCs w:val="28"/>
        </w:rPr>
      </w:pPr>
      <w:proofErr w:type="spellStart"/>
      <w:r>
        <w:rPr>
          <w:sz w:val="28"/>
          <w:szCs w:val="28"/>
        </w:rPr>
        <w:t>Сушинський</w:t>
      </w:r>
      <w:proofErr w:type="spellEnd"/>
      <w:r>
        <w:rPr>
          <w:sz w:val="28"/>
          <w:szCs w:val="28"/>
        </w:rPr>
        <w:t xml:space="preserve"> О. I. Контроль у </w:t>
      </w:r>
      <w:proofErr w:type="spellStart"/>
      <w:r>
        <w:rPr>
          <w:sz w:val="28"/>
          <w:szCs w:val="28"/>
        </w:rPr>
        <w:t>сфері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публічної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влади</w:t>
      </w:r>
      <w:proofErr w:type="spellEnd"/>
      <w:r>
        <w:rPr>
          <w:sz w:val="28"/>
          <w:szCs w:val="28"/>
        </w:rPr>
        <w:t>: теоретико-</w:t>
      </w:r>
      <w:proofErr w:type="spellStart"/>
      <w:r>
        <w:rPr>
          <w:sz w:val="28"/>
          <w:szCs w:val="28"/>
        </w:rPr>
        <w:t>методологічні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організаційно-правові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аспекти</w:t>
      </w:r>
      <w:proofErr w:type="spellEnd"/>
      <w:proofErr w:type="gramStart"/>
      <w:r>
        <w:rPr>
          <w:sz w:val="28"/>
          <w:szCs w:val="28"/>
        </w:rPr>
        <w:t xml:space="preserve"> :</w:t>
      </w:r>
      <w:proofErr w:type="gram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монографія</w:t>
      </w:r>
      <w:proofErr w:type="spellEnd"/>
      <w:r>
        <w:rPr>
          <w:sz w:val="28"/>
          <w:szCs w:val="28"/>
        </w:rPr>
        <w:t xml:space="preserve"> / О. І. </w:t>
      </w:r>
      <w:proofErr w:type="spellStart"/>
      <w:r>
        <w:rPr>
          <w:sz w:val="28"/>
          <w:szCs w:val="28"/>
        </w:rPr>
        <w:t>Сушинський</w:t>
      </w:r>
      <w:proofErr w:type="spellEnd"/>
      <w:r>
        <w:rPr>
          <w:sz w:val="28"/>
          <w:szCs w:val="28"/>
        </w:rPr>
        <w:t xml:space="preserve">. - </w:t>
      </w:r>
      <w:proofErr w:type="spellStart"/>
      <w:r>
        <w:rPr>
          <w:sz w:val="28"/>
          <w:szCs w:val="28"/>
        </w:rPr>
        <w:t>Львів</w:t>
      </w:r>
      <w:proofErr w:type="spellEnd"/>
      <w:proofErr w:type="gramStart"/>
      <w:r>
        <w:rPr>
          <w:sz w:val="28"/>
          <w:szCs w:val="28"/>
        </w:rPr>
        <w:t xml:space="preserve"> :</w:t>
      </w:r>
      <w:proofErr w:type="gramEnd"/>
      <w:r>
        <w:rPr>
          <w:sz w:val="28"/>
          <w:szCs w:val="28"/>
        </w:rPr>
        <w:t xml:space="preserve"> ЛРІДУ УАДУ, 2017. – 468 с</w:t>
      </w:r>
    </w:p>
    <w:p w:rsidR="00602D69" w:rsidRDefault="00602D69" w:rsidP="00602D69">
      <w:pPr>
        <w:pStyle w:val="a3"/>
        <w:numPr>
          <w:ilvl w:val="0"/>
          <w:numId w:val="3"/>
        </w:numPr>
        <w:spacing w:after="160"/>
        <w:jc w:val="left"/>
        <w:rPr>
          <w:sz w:val="28"/>
          <w:szCs w:val="28"/>
        </w:rPr>
      </w:pPr>
      <w:proofErr w:type="spellStart"/>
      <w:r>
        <w:rPr>
          <w:sz w:val="28"/>
          <w:szCs w:val="28"/>
        </w:rPr>
        <w:lastRenderedPageBreak/>
        <w:t>Сушинський</w:t>
      </w:r>
      <w:proofErr w:type="spellEnd"/>
      <w:r>
        <w:rPr>
          <w:sz w:val="28"/>
          <w:szCs w:val="28"/>
        </w:rPr>
        <w:t xml:space="preserve"> О. I. Контроль у </w:t>
      </w:r>
      <w:proofErr w:type="spellStart"/>
      <w:r>
        <w:rPr>
          <w:sz w:val="28"/>
          <w:szCs w:val="28"/>
        </w:rPr>
        <w:t>сфері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публічної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влади</w:t>
      </w:r>
      <w:proofErr w:type="spellEnd"/>
      <w:r>
        <w:rPr>
          <w:sz w:val="28"/>
          <w:szCs w:val="28"/>
        </w:rPr>
        <w:t>: теоретико-</w:t>
      </w:r>
      <w:proofErr w:type="spellStart"/>
      <w:r>
        <w:rPr>
          <w:sz w:val="28"/>
          <w:szCs w:val="28"/>
        </w:rPr>
        <w:t>методологічні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організаційно-правові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аспекти</w:t>
      </w:r>
      <w:proofErr w:type="spellEnd"/>
      <w:proofErr w:type="gramStart"/>
      <w:r>
        <w:rPr>
          <w:sz w:val="28"/>
          <w:szCs w:val="28"/>
        </w:rPr>
        <w:t xml:space="preserve"> :</w:t>
      </w:r>
      <w:proofErr w:type="gram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монографія</w:t>
      </w:r>
      <w:proofErr w:type="spellEnd"/>
      <w:r>
        <w:rPr>
          <w:sz w:val="28"/>
          <w:szCs w:val="28"/>
        </w:rPr>
        <w:t xml:space="preserve"> / О. І. </w:t>
      </w:r>
      <w:proofErr w:type="spellStart"/>
      <w:r>
        <w:rPr>
          <w:sz w:val="28"/>
          <w:szCs w:val="28"/>
        </w:rPr>
        <w:t>Сушинський</w:t>
      </w:r>
      <w:proofErr w:type="spellEnd"/>
      <w:r>
        <w:rPr>
          <w:sz w:val="28"/>
          <w:szCs w:val="28"/>
        </w:rPr>
        <w:t xml:space="preserve">. - </w:t>
      </w:r>
      <w:proofErr w:type="spellStart"/>
      <w:r>
        <w:rPr>
          <w:sz w:val="28"/>
          <w:szCs w:val="28"/>
        </w:rPr>
        <w:t>Львів</w:t>
      </w:r>
      <w:proofErr w:type="spellEnd"/>
      <w:proofErr w:type="gramStart"/>
      <w:r>
        <w:rPr>
          <w:sz w:val="28"/>
          <w:szCs w:val="28"/>
        </w:rPr>
        <w:t xml:space="preserve"> :</w:t>
      </w:r>
      <w:proofErr w:type="gramEnd"/>
      <w:r>
        <w:rPr>
          <w:sz w:val="28"/>
          <w:szCs w:val="28"/>
        </w:rPr>
        <w:t xml:space="preserve"> ЛРІДУ УАДУ, 2017. – 395 с</w:t>
      </w:r>
    </w:p>
    <w:p w:rsidR="00602D69" w:rsidRDefault="00602D69" w:rsidP="00602D69">
      <w:pPr>
        <w:pStyle w:val="a3"/>
        <w:numPr>
          <w:ilvl w:val="0"/>
          <w:numId w:val="3"/>
        </w:numPr>
        <w:spacing w:after="160"/>
        <w:jc w:val="left"/>
        <w:rPr>
          <w:sz w:val="28"/>
          <w:szCs w:val="28"/>
        </w:rPr>
      </w:pPr>
      <w:proofErr w:type="spellStart"/>
      <w:r>
        <w:rPr>
          <w:sz w:val="28"/>
          <w:szCs w:val="28"/>
        </w:rPr>
        <w:t>Хабермас</w:t>
      </w:r>
      <w:proofErr w:type="spellEnd"/>
      <w:r>
        <w:rPr>
          <w:sz w:val="28"/>
          <w:szCs w:val="28"/>
        </w:rPr>
        <w:t xml:space="preserve">, Ю. Будущее человеческой природы: На пути к либеральной евгенике? / Ю. </w:t>
      </w:r>
      <w:proofErr w:type="spellStart"/>
      <w:r>
        <w:rPr>
          <w:sz w:val="28"/>
          <w:szCs w:val="28"/>
        </w:rPr>
        <w:t>Хабермас</w:t>
      </w:r>
      <w:proofErr w:type="spellEnd"/>
      <w:proofErr w:type="gramStart"/>
      <w:r>
        <w:rPr>
          <w:sz w:val="28"/>
          <w:szCs w:val="28"/>
        </w:rPr>
        <w:t xml:space="preserve"> ;</w:t>
      </w:r>
      <w:proofErr w:type="gramEnd"/>
      <w:r>
        <w:rPr>
          <w:sz w:val="28"/>
          <w:szCs w:val="28"/>
        </w:rPr>
        <w:t xml:space="preserve"> пер. с нем. М. Л. </w:t>
      </w:r>
      <w:proofErr w:type="spellStart"/>
      <w:r>
        <w:rPr>
          <w:sz w:val="28"/>
          <w:szCs w:val="28"/>
        </w:rPr>
        <w:t>Хорькова</w:t>
      </w:r>
      <w:proofErr w:type="spellEnd"/>
      <w:r>
        <w:rPr>
          <w:sz w:val="28"/>
          <w:szCs w:val="28"/>
        </w:rPr>
        <w:t>. – М.</w:t>
      </w:r>
      <w:proofErr w:type="gramStart"/>
      <w:r>
        <w:rPr>
          <w:sz w:val="28"/>
          <w:szCs w:val="28"/>
        </w:rPr>
        <w:t xml:space="preserve"> :</w:t>
      </w:r>
      <w:proofErr w:type="gramEnd"/>
      <w:r>
        <w:rPr>
          <w:sz w:val="28"/>
          <w:szCs w:val="28"/>
        </w:rPr>
        <w:t xml:space="preserve"> Весь Мир, 2002. – 144 с.</w:t>
      </w:r>
    </w:p>
    <w:p w:rsidR="00602D69" w:rsidRDefault="00602D69" w:rsidP="00602D69">
      <w:pPr>
        <w:pStyle w:val="a3"/>
        <w:numPr>
          <w:ilvl w:val="0"/>
          <w:numId w:val="3"/>
        </w:numPr>
        <w:spacing w:after="160"/>
        <w:jc w:val="left"/>
        <w:rPr>
          <w:sz w:val="28"/>
          <w:szCs w:val="28"/>
        </w:rPr>
      </w:pPr>
      <w:proofErr w:type="spellStart"/>
      <w:r>
        <w:rPr>
          <w:sz w:val="28"/>
          <w:szCs w:val="28"/>
        </w:rPr>
        <w:t>Херст</w:t>
      </w:r>
      <w:proofErr w:type="spellEnd"/>
      <w:r>
        <w:rPr>
          <w:sz w:val="28"/>
          <w:szCs w:val="28"/>
        </w:rPr>
        <w:t xml:space="preserve"> П. Ассоциативная демократия</w:t>
      </w:r>
      <w:proofErr w:type="gramStart"/>
      <w:r>
        <w:rPr>
          <w:sz w:val="28"/>
          <w:szCs w:val="28"/>
        </w:rPr>
        <w:t xml:space="preserve"> :</w:t>
      </w:r>
      <w:proofErr w:type="gramEnd"/>
      <w:r>
        <w:rPr>
          <w:sz w:val="28"/>
          <w:szCs w:val="28"/>
        </w:rPr>
        <w:t xml:space="preserve"> новые формы экономического и социального управления / П. </w:t>
      </w:r>
      <w:proofErr w:type="spellStart"/>
      <w:r>
        <w:rPr>
          <w:sz w:val="28"/>
          <w:szCs w:val="28"/>
        </w:rPr>
        <w:t>Херст</w:t>
      </w:r>
      <w:proofErr w:type="spellEnd"/>
      <w:r>
        <w:rPr>
          <w:sz w:val="28"/>
          <w:szCs w:val="28"/>
        </w:rPr>
        <w:t xml:space="preserve">. – </w:t>
      </w:r>
      <w:proofErr w:type="spellStart"/>
      <w:r>
        <w:rPr>
          <w:sz w:val="28"/>
          <w:szCs w:val="28"/>
        </w:rPr>
        <w:t>University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of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Massachusetts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Press</w:t>
      </w:r>
      <w:proofErr w:type="spellEnd"/>
      <w:r>
        <w:rPr>
          <w:sz w:val="28"/>
          <w:szCs w:val="28"/>
        </w:rPr>
        <w:t>, 1994.</w:t>
      </w:r>
    </w:p>
    <w:p w:rsidR="00602D69" w:rsidRDefault="00602D69" w:rsidP="00602D69">
      <w:pPr>
        <w:pStyle w:val="a3"/>
        <w:numPr>
          <w:ilvl w:val="0"/>
          <w:numId w:val="3"/>
        </w:numPr>
        <w:spacing w:after="160"/>
        <w:jc w:val="left"/>
        <w:rPr>
          <w:sz w:val="28"/>
          <w:szCs w:val="28"/>
        </w:rPr>
      </w:pPr>
      <w:proofErr w:type="spellStart"/>
      <w:r>
        <w:rPr>
          <w:sz w:val="28"/>
          <w:szCs w:val="28"/>
        </w:rPr>
        <w:t>Шестак</w:t>
      </w:r>
      <w:proofErr w:type="spellEnd"/>
      <w:r>
        <w:rPr>
          <w:sz w:val="28"/>
          <w:szCs w:val="28"/>
        </w:rPr>
        <w:t xml:space="preserve"> В. С. </w:t>
      </w:r>
      <w:proofErr w:type="spellStart"/>
      <w:r>
        <w:rPr>
          <w:sz w:val="28"/>
          <w:szCs w:val="28"/>
        </w:rPr>
        <w:t>Державний</w:t>
      </w:r>
      <w:proofErr w:type="spellEnd"/>
      <w:r>
        <w:rPr>
          <w:sz w:val="28"/>
          <w:szCs w:val="28"/>
        </w:rPr>
        <w:t xml:space="preserve"> контроль в </w:t>
      </w:r>
      <w:proofErr w:type="spellStart"/>
      <w:r>
        <w:rPr>
          <w:sz w:val="28"/>
          <w:szCs w:val="28"/>
        </w:rPr>
        <w:t>сучасній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Україні</w:t>
      </w:r>
      <w:proofErr w:type="spellEnd"/>
      <w:r>
        <w:rPr>
          <w:sz w:val="28"/>
          <w:szCs w:val="28"/>
        </w:rPr>
        <w:t xml:space="preserve"> (</w:t>
      </w:r>
      <w:proofErr w:type="spellStart"/>
      <w:r>
        <w:rPr>
          <w:sz w:val="28"/>
          <w:szCs w:val="28"/>
        </w:rPr>
        <w:t>загальнотеоретичні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питан¬ня</w:t>
      </w:r>
      <w:proofErr w:type="spellEnd"/>
      <w:r>
        <w:rPr>
          <w:sz w:val="28"/>
          <w:szCs w:val="28"/>
        </w:rPr>
        <w:t xml:space="preserve">): </w:t>
      </w:r>
      <w:proofErr w:type="spellStart"/>
      <w:r>
        <w:rPr>
          <w:sz w:val="28"/>
          <w:szCs w:val="28"/>
        </w:rPr>
        <w:t>дис</w:t>
      </w:r>
      <w:proofErr w:type="spellEnd"/>
      <w:r>
        <w:rPr>
          <w:sz w:val="28"/>
          <w:szCs w:val="28"/>
        </w:rPr>
        <w:t xml:space="preserve">. ... кандидата </w:t>
      </w:r>
      <w:proofErr w:type="spellStart"/>
      <w:r>
        <w:rPr>
          <w:sz w:val="28"/>
          <w:szCs w:val="28"/>
        </w:rPr>
        <w:t>юрид</w:t>
      </w:r>
      <w:proofErr w:type="spellEnd"/>
      <w:r>
        <w:rPr>
          <w:sz w:val="28"/>
          <w:szCs w:val="28"/>
        </w:rPr>
        <w:t>. наук</w:t>
      </w:r>
      <w:proofErr w:type="gramStart"/>
      <w:r>
        <w:rPr>
          <w:sz w:val="28"/>
          <w:szCs w:val="28"/>
        </w:rPr>
        <w:t xml:space="preserve"> :</w:t>
      </w:r>
      <w:proofErr w:type="gramEnd"/>
      <w:r>
        <w:rPr>
          <w:sz w:val="28"/>
          <w:szCs w:val="28"/>
        </w:rPr>
        <w:t xml:space="preserve"> I2.00.0l / </w:t>
      </w:r>
      <w:proofErr w:type="spellStart"/>
      <w:r>
        <w:rPr>
          <w:sz w:val="28"/>
          <w:szCs w:val="28"/>
        </w:rPr>
        <w:t>Шестак</w:t>
      </w:r>
      <w:proofErr w:type="spellEnd"/>
      <w:r>
        <w:rPr>
          <w:sz w:val="28"/>
          <w:szCs w:val="28"/>
        </w:rPr>
        <w:t xml:space="preserve"> Валентин </w:t>
      </w:r>
      <w:proofErr w:type="spellStart"/>
      <w:r>
        <w:rPr>
          <w:sz w:val="28"/>
          <w:szCs w:val="28"/>
        </w:rPr>
        <w:t>Сергійович</w:t>
      </w:r>
      <w:proofErr w:type="spellEnd"/>
      <w:r>
        <w:rPr>
          <w:sz w:val="28"/>
          <w:szCs w:val="28"/>
        </w:rPr>
        <w:t>. -X., 2018. - 195 с.</w:t>
      </w:r>
    </w:p>
    <w:p w:rsidR="00602D69" w:rsidRDefault="00602D69" w:rsidP="00602D69">
      <w:pPr>
        <w:pStyle w:val="a3"/>
        <w:numPr>
          <w:ilvl w:val="0"/>
          <w:numId w:val="3"/>
        </w:numPr>
        <w:spacing w:after="160"/>
        <w:jc w:val="left"/>
        <w:rPr>
          <w:sz w:val="28"/>
          <w:szCs w:val="28"/>
        </w:rPr>
      </w:pPr>
      <w:proofErr w:type="spellStart"/>
      <w:r>
        <w:rPr>
          <w:sz w:val="28"/>
          <w:szCs w:val="28"/>
        </w:rPr>
        <w:t>Шестак</w:t>
      </w:r>
      <w:proofErr w:type="spellEnd"/>
      <w:r>
        <w:rPr>
          <w:sz w:val="28"/>
          <w:szCs w:val="28"/>
        </w:rPr>
        <w:t xml:space="preserve"> С. В. </w:t>
      </w:r>
      <w:proofErr w:type="spellStart"/>
      <w:r>
        <w:rPr>
          <w:sz w:val="28"/>
          <w:szCs w:val="28"/>
        </w:rPr>
        <w:t>Недержавний</w:t>
      </w:r>
      <w:proofErr w:type="spellEnd"/>
      <w:r>
        <w:rPr>
          <w:sz w:val="28"/>
          <w:szCs w:val="28"/>
        </w:rPr>
        <w:t xml:space="preserve"> контроль за </w:t>
      </w:r>
      <w:proofErr w:type="spellStart"/>
      <w:r>
        <w:rPr>
          <w:sz w:val="28"/>
          <w:szCs w:val="28"/>
        </w:rPr>
        <w:t>діяльністю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міліції</w:t>
      </w:r>
      <w:proofErr w:type="spellEnd"/>
      <w:r>
        <w:rPr>
          <w:sz w:val="28"/>
          <w:szCs w:val="28"/>
        </w:rPr>
        <w:t>: теоретико-</w:t>
      </w:r>
      <w:proofErr w:type="spellStart"/>
      <w:r>
        <w:rPr>
          <w:sz w:val="28"/>
          <w:szCs w:val="28"/>
        </w:rPr>
        <w:t>правовий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ас¬пект</w:t>
      </w:r>
      <w:proofErr w:type="spellEnd"/>
      <w:r>
        <w:rPr>
          <w:sz w:val="28"/>
          <w:szCs w:val="28"/>
        </w:rPr>
        <w:t xml:space="preserve">: </w:t>
      </w:r>
      <w:proofErr w:type="spellStart"/>
      <w:r>
        <w:rPr>
          <w:sz w:val="28"/>
          <w:szCs w:val="28"/>
        </w:rPr>
        <w:t>дис</w:t>
      </w:r>
      <w:proofErr w:type="spellEnd"/>
      <w:r>
        <w:rPr>
          <w:sz w:val="28"/>
          <w:szCs w:val="28"/>
        </w:rPr>
        <w:t xml:space="preserve">. ... кандидата </w:t>
      </w:r>
      <w:proofErr w:type="spellStart"/>
      <w:r>
        <w:rPr>
          <w:sz w:val="28"/>
          <w:szCs w:val="28"/>
        </w:rPr>
        <w:t>юрид</w:t>
      </w:r>
      <w:proofErr w:type="spellEnd"/>
      <w:r>
        <w:rPr>
          <w:sz w:val="28"/>
          <w:szCs w:val="28"/>
        </w:rPr>
        <w:t>. наук</w:t>
      </w:r>
      <w:proofErr w:type="gramStart"/>
      <w:r>
        <w:rPr>
          <w:sz w:val="28"/>
          <w:szCs w:val="28"/>
        </w:rPr>
        <w:t xml:space="preserve"> :</w:t>
      </w:r>
      <w:proofErr w:type="gramEnd"/>
      <w:r>
        <w:rPr>
          <w:sz w:val="28"/>
          <w:szCs w:val="28"/>
        </w:rPr>
        <w:t xml:space="preserve"> 12.00.0l / </w:t>
      </w:r>
      <w:proofErr w:type="spellStart"/>
      <w:r>
        <w:rPr>
          <w:sz w:val="28"/>
          <w:szCs w:val="28"/>
        </w:rPr>
        <w:t>Шестак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Станіслав</w:t>
      </w:r>
      <w:proofErr w:type="spellEnd"/>
      <w:r>
        <w:rPr>
          <w:sz w:val="28"/>
          <w:szCs w:val="28"/>
        </w:rPr>
        <w:t xml:space="preserve"> Валентинович. - </w:t>
      </w:r>
      <w:proofErr w:type="spellStart"/>
      <w:r>
        <w:rPr>
          <w:sz w:val="28"/>
          <w:szCs w:val="28"/>
        </w:rPr>
        <w:t>Харків</w:t>
      </w:r>
      <w:proofErr w:type="spellEnd"/>
      <w:r>
        <w:rPr>
          <w:sz w:val="28"/>
          <w:szCs w:val="28"/>
        </w:rPr>
        <w:t>, 2019. - 199 с.</w:t>
      </w:r>
    </w:p>
    <w:p w:rsidR="00602D69" w:rsidRDefault="00602D69" w:rsidP="00602D69">
      <w:pPr>
        <w:pStyle w:val="a3"/>
        <w:numPr>
          <w:ilvl w:val="0"/>
          <w:numId w:val="3"/>
        </w:numPr>
        <w:spacing w:after="160"/>
        <w:jc w:val="left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Adams, K. Word Wranglers, Automatic classification tools transform enterprise documents from bags of words into knowledge resources, Intelligent Enterprise communities, United Business Media / K. Adams. – 2004. – P. 3. – URL: http://www. intelligentkm.com/feature/010101/feat1.jhtml?_requestid=11</w:t>
      </w:r>
    </w:p>
    <w:p w:rsidR="00602D69" w:rsidRDefault="00602D69" w:rsidP="00602D69">
      <w:pPr>
        <w:pStyle w:val="a3"/>
        <w:numPr>
          <w:ilvl w:val="0"/>
          <w:numId w:val="3"/>
        </w:numPr>
        <w:spacing w:after="160"/>
        <w:jc w:val="left"/>
        <w:rPr>
          <w:sz w:val="28"/>
          <w:szCs w:val="28"/>
          <w:lang w:val="en-US"/>
        </w:rPr>
      </w:pPr>
      <w:proofErr w:type="spellStart"/>
      <w:r>
        <w:rPr>
          <w:sz w:val="28"/>
          <w:szCs w:val="28"/>
          <w:lang w:val="en-US"/>
        </w:rPr>
        <w:t>Botterman</w:t>
      </w:r>
      <w:proofErr w:type="spellEnd"/>
      <w:r>
        <w:rPr>
          <w:sz w:val="28"/>
          <w:szCs w:val="28"/>
          <w:lang w:val="en-US"/>
        </w:rPr>
        <w:t xml:space="preserve">, M. Value for Citizens, A vision of public governance in 2020 / M. </w:t>
      </w:r>
      <w:proofErr w:type="spellStart"/>
      <w:r>
        <w:rPr>
          <w:sz w:val="28"/>
          <w:szCs w:val="28"/>
          <w:lang w:val="en-US"/>
        </w:rPr>
        <w:t>Botterman</w:t>
      </w:r>
      <w:proofErr w:type="spellEnd"/>
      <w:r>
        <w:rPr>
          <w:sz w:val="28"/>
          <w:szCs w:val="28"/>
          <w:lang w:val="en-US"/>
        </w:rPr>
        <w:t xml:space="preserve"> // Report for the European Commission, Information Society and Media. – Luxemburg, 2009.</w:t>
      </w:r>
    </w:p>
    <w:p w:rsidR="00602D69" w:rsidRDefault="00602D69" w:rsidP="00602D69">
      <w:pPr>
        <w:pStyle w:val="a3"/>
        <w:numPr>
          <w:ilvl w:val="0"/>
          <w:numId w:val="3"/>
        </w:numPr>
        <w:spacing w:after="160"/>
        <w:jc w:val="left"/>
        <w:rPr>
          <w:sz w:val="28"/>
          <w:szCs w:val="28"/>
          <w:lang w:val="en-US"/>
        </w:rPr>
      </w:pPr>
      <w:proofErr w:type="spellStart"/>
      <w:r>
        <w:rPr>
          <w:sz w:val="28"/>
          <w:szCs w:val="28"/>
          <w:lang w:val="en-US"/>
        </w:rPr>
        <w:t>Bimber</w:t>
      </w:r>
      <w:proofErr w:type="spellEnd"/>
      <w:r>
        <w:rPr>
          <w:sz w:val="28"/>
          <w:szCs w:val="28"/>
          <w:lang w:val="en-US"/>
        </w:rPr>
        <w:t xml:space="preserve">, B. </w:t>
      </w:r>
      <w:proofErr w:type="spellStart"/>
      <w:r>
        <w:rPr>
          <w:sz w:val="28"/>
          <w:szCs w:val="28"/>
          <w:lang w:val="en-US"/>
        </w:rPr>
        <w:t>Reconceptualizing</w:t>
      </w:r>
      <w:proofErr w:type="spellEnd"/>
      <w:r>
        <w:rPr>
          <w:sz w:val="28"/>
          <w:szCs w:val="28"/>
          <w:lang w:val="en-US"/>
        </w:rPr>
        <w:t xml:space="preserve"> collective action in the contemporary media environment / B. </w:t>
      </w:r>
      <w:proofErr w:type="spellStart"/>
      <w:r>
        <w:rPr>
          <w:sz w:val="28"/>
          <w:szCs w:val="28"/>
          <w:lang w:val="en-US"/>
        </w:rPr>
        <w:t>Bimber</w:t>
      </w:r>
      <w:proofErr w:type="spellEnd"/>
      <w:r>
        <w:rPr>
          <w:sz w:val="28"/>
          <w:szCs w:val="28"/>
          <w:lang w:val="en-US"/>
        </w:rPr>
        <w:t xml:space="preserve">, A. </w:t>
      </w:r>
      <w:proofErr w:type="spellStart"/>
      <w:r>
        <w:rPr>
          <w:sz w:val="28"/>
          <w:szCs w:val="28"/>
          <w:lang w:val="en-US"/>
        </w:rPr>
        <w:t>Flanagin</w:t>
      </w:r>
      <w:proofErr w:type="spellEnd"/>
      <w:r>
        <w:rPr>
          <w:sz w:val="28"/>
          <w:szCs w:val="28"/>
          <w:lang w:val="en-US"/>
        </w:rPr>
        <w:t xml:space="preserve">, C. </w:t>
      </w:r>
      <w:proofErr w:type="spellStart"/>
      <w:r>
        <w:rPr>
          <w:sz w:val="28"/>
          <w:szCs w:val="28"/>
          <w:lang w:val="en-US"/>
        </w:rPr>
        <w:t>Stohl</w:t>
      </w:r>
      <w:proofErr w:type="spellEnd"/>
      <w:r>
        <w:rPr>
          <w:sz w:val="28"/>
          <w:szCs w:val="28"/>
          <w:lang w:val="en-US"/>
        </w:rPr>
        <w:t xml:space="preserve"> // Communication Theory. – 2005. – Vol. 15, № 4. – P. 365–388.</w:t>
      </w:r>
    </w:p>
    <w:p w:rsidR="00602D69" w:rsidRDefault="00602D69" w:rsidP="00602D69">
      <w:pPr>
        <w:pStyle w:val="a3"/>
        <w:numPr>
          <w:ilvl w:val="0"/>
          <w:numId w:val="3"/>
        </w:numPr>
        <w:spacing w:after="160"/>
        <w:jc w:val="left"/>
        <w:rPr>
          <w:sz w:val="28"/>
          <w:szCs w:val="28"/>
          <w:lang w:val="en-US"/>
        </w:rPr>
      </w:pPr>
      <w:proofErr w:type="spellStart"/>
      <w:r>
        <w:rPr>
          <w:sz w:val="28"/>
          <w:szCs w:val="28"/>
          <w:lang w:val="en-US"/>
        </w:rPr>
        <w:t>Balkin</w:t>
      </w:r>
      <w:proofErr w:type="spellEnd"/>
      <w:r>
        <w:rPr>
          <w:sz w:val="28"/>
          <w:szCs w:val="28"/>
          <w:lang w:val="en-US"/>
        </w:rPr>
        <w:t xml:space="preserve">, J. Media Filters, the V-Chip, and the Foundations of Broadcast Regulation / J. </w:t>
      </w:r>
      <w:proofErr w:type="spellStart"/>
      <w:r>
        <w:rPr>
          <w:sz w:val="28"/>
          <w:szCs w:val="28"/>
          <w:lang w:val="en-US"/>
        </w:rPr>
        <w:t>Balkin</w:t>
      </w:r>
      <w:proofErr w:type="spellEnd"/>
      <w:r>
        <w:rPr>
          <w:sz w:val="28"/>
          <w:szCs w:val="28"/>
          <w:lang w:val="en-US"/>
        </w:rPr>
        <w:t xml:space="preserve">. – </w:t>
      </w:r>
      <w:proofErr w:type="gramStart"/>
      <w:r>
        <w:rPr>
          <w:sz w:val="28"/>
          <w:szCs w:val="28"/>
          <w:lang w:val="en-US"/>
        </w:rPr>
        <w:t>London :</w:t>
      </w:r>
      <w:proofErr w:type="gramEnd"/>
      <w:r>
        <w:rPr>
          <w:sz w:val="28"/>
          <w:szCs w:val="28"/>
          <w:lang w:val="en-US"/>
        </w:rPr>
        <w:t xml:space="preserve"> DUKE, 1997. – P. 177–194.</w:t>
      </w:r>
    </w:p>
    <w:p w:rsidR="00602D69" w:rsidRDefault="00602D69" w:rsidP="00602D69">
      <w:pPr>
        <w:pStyle w:val="a3"/>
        <w:numPr>
          <w:ilvl w:val="0"/>
          <w:numId w:val="3"/>
        </w:numPr>
        <w:spacing w:after="160"/>
        <w:jc w:val="left"/>
        <w:rPr>
          <w:sz w:val="28"/>
          <w:szCs w:val="28"/>
          <w:lang w:val="en-US"/>
        </w:rPr>
      </w:pPr>
      <w:proofErr w:type="spellStart"/>
      <w:r>
        <w:rPr>
          <w:sz w:val="28"/>
          <w:szCs w:val="28"/>
          <w:lang w:val="en-US"/>
        </w:rPr>
        <w:t>Boker</w:t>
      </w:r>
      <w:proofErr w:type="spellEnd"/>
      <w:r>
        <w:rPr>
          <w:sz w:val="28"/>
          <w:szCs w:val="28"/>
          <w:lang w:val="en-US"/>
        </w:rPr>
        <w:t xml:space="preserve">, G. Sorting things out: classification and its consequences / G. </w:t>
      </w:r>
      <w:proofErr w:type="spellStart"/>
      <w:r>
        <w:rPr>
          <w:sz w:val="28"/>
          <w:szCs w:val="28"/>
          <w:lang w:val="en-US"/>
        </w:rPr>
        <w:t>Boker</w:t>
      </w:r>
      <w:proofErr w:type="spellEnd"/>
      <w:r>
        <w:rPr>
          <w:sz w:val="28"/>
          <w:szCs w:val="28"/>
          <w:lang w:val="en-US"/>
        </w:rPr>
        <w:t xml:space="preserve">. – </w:t>
      </w:r>
      <w:proofErr w:type="gramStart"/>
      <w:r>
        <w:rPr>
          <w:sz w:val="28"/>
          <w:szCs w:val="28"/>
          <w:lang w:val="en-US"/>
        </w:rPr>
        <w:t>Boston :</w:t>
      </w:r>
      <w:proofErr w:type="gramEnd"/>
      <w:r>
        <w:rPr>
          <w:sz w:val="28"/>
          <w:szCs w:val="28"/>
          <w:lang w:val="en-US"/>
        </w:rPr>
        <w:t xml:space="preserve"> Massachusetts Institute of Technology MIT Press, 1999. – P. 12–32. </w:t>
      </w:r>
    </w:p>
    <w:p w:rsidR="00602D69" w:rsidRDefault="00602D69" w:rsidP="00602D69">
      <w:pPr>
        <w:pStyle w:val="a3"/>
        <w:numPr>
          <w:ilvl w:val="0"/>
          <w:numId w:val="3"/>
        </w:numPr>
        <w:spacing w:after="160"/>
        <w:jc w:val="left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lastRenderedPageBreak/>
        <w:t>Buckingham, S. Structuring Discourse for Collective Interpretation, Conference on Collective Cognition and Memory Practices / S. Buckingham. – Paris, 2000. – URL: http://www.limsi.fr/WkG/PCD2000/textes/fichiers/Shum_Selvin.pdf</w:t>
      </w:r>
    </w:p>
    <w:p w:rsidR="00602D69" w:rsidRDefault="00602D69" w:rsidP="00602D69">
      <w:pPr>
        <w:pStyle w:val="a3"/>
        <w:numPr>
          <w:ilvl w:val="0"/>
          <w:numId w:val="3"/>
        </w:numPr>
        <w:spacing w:after="160"/>
        <w:jc w:val="left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Becker, T. Governance and electronic innovation: A clash of paradigms, Information, Communication and Society / T. Becker. – </w:t>
      </w:r>
      <w:proofErr w:type="gramStart"/>
      <w:r>
        <w:rPr>
          <w:sz w:val="28"/>
          <w:szCs w:val="28"/>
          <w:lang w:val="en-US"/>
        </w:rPr>
        <w:t>Newcastle :</w:t>
      </w:r>
      <w:proofErr w:type="gramEnd"/>
      <w:r>
        <w:rPr>
          <w:sz w:val="28"/>
          <w:szCs w:val="28"/>
          <w:lang w:val="en-US"/>
        </w:rPr>
        <w:t xml:space="preserve"> News press, 1998. – P. 339–343.</w:t>
      </w:r>
    </w:p>
    <w:p w:rsidR="00602D69" w:rsidRDefault="00602D69" w:rsidP="00602D69">
      <w:pPr>
        <w:pStyle w:val="a3"/>
        <w:numPr>
          <w:ilvl w:val="0"/>
          <w:numId w:val="3"/>
        </w:numPr>
        <w:spacing w:after="160"/>
        <w:jc w:val="left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Cyber-democracy and cyber-</w:t>
      </w:r>
      <w:proofErr w:type="gramStart"/>
      <w:r>
        <w:rPr>
          <w:sz w:val="28"/>
          <w:szCs w:val="28"/>
          <w:lang w:val="en-US"/>
        </w:rPr>
        <w:t>governance :</w:t>
      </w:r>
      <w:proofErr w:type="gram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  <w:lang w:val="en-US"/>
        </w:rPr>
        <w:t>Defi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  <w:lang w:val="en-US"/>
        </w:rPr>
        <w:t>nitions</w:t>
      </w:r>
      <w:proofErr w:type="spellEnd"/>
      <w:r>
        <w:rPr>
          <w:sz w:val="28"/>
          <w:szCs w:val="28"/>
          <w:lang w:val="en-US"/>
        </w:rPr>
        <w:t xml:space="preserve"> and principles / </w:t>
      </w:r>
      <w:proofErr w:type="spellStart"/>
      <w:r>
        <w:rPr>
          <w:sz w:val="28"/>
          <w:szCs w:val="28"/>
          <w:lang w:val="en-US"/>
        </w:rPr>
        <w:t>Defi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  <w:lang w:val="en-US"/>
        </w:rPr>
        <w:t>nition</w:t>
      </w:r>
      <w:proofErr w:type="spellEnd"/>
      <w:r>
        <w:rPr>
          <w:sz w:val="28"/>
          <w:szCs w:val="28"/>
          <w:lang w:val="en-US"/>
        </w:rPr>
        <w:t xml:space="preserve"> and Dictionary. – Mode of access: http://nicedefi nition.com/</w:t>
      </w:r>
      <w:proofErr w:type="spellStart"/>
      <w:r>
        <w:rPr>
          <w:sz w:val="28"/>
          <w:szCs w:val="28"/>
          <w:lang w:val="en-US"/>
        </w:rPr>
        <w:t>Defi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  <w:lang w:val="en-US"/>
        </w:rPr>
        <w:t>nition</w:t>
      </w:r>
      <w:proofErr w:type="spellEnd"/>
      <w:r>
        <w:rPr>
          <w:sz w:val="28"/>
          <w:szCs w:val="28"/>
          <w:lang w:val="en-US"/>
        </w:rPr>
        <w:t>/Word/</w:t>
      </w:r>
      <w:proofErr w:type="spellStart"/>
      <w:r>
        <w:rPr>
          <w:sz w:val="28"/>
          <w:szCs w:val="28"/>
          <w:lang w:val="en-US"/>
        </w:rPr>
        <w:t>cyberdemocracy</w:t>
      </w:r>
      <w:proofErr w:type="spellEnd"/>
      <w:r>
        <w:rPr>
          <w:sz w:val="28"/>
          <w:szCs w:val="28"/>
          <w:lang w:val="en-US"/>
        </w:rPr>
        <w:t>/ cyberdemocracy.aspx</w:t>
      </w:r>
    </w:p>
    <w:p w:rsidR="00602D69" w:rsidRDefault="00602D69" w:rsidP="00602D69">
      <w:pPr>
        <w:pStyle w:val="a3"/>
        <w:numPr>
          <w:ilvl w:val="0"/>
          <w:numId w:val="3"/>
        </w:numPr>
        <w:spacing w:after="160"/>
        <w:jc w:val="left"/>
        <w:rPr>
          <w:sz w:val="28"/>
          <w:szCs w:val="28"/>
          <w:lang w:val="en-US"/>
        </w:rPr>
      </w:pPr>
      <w:proofErr w:type="spellStart"/>
      <w:r>
        <w:rPr>
          <w:sz w:val="28"/>
          <w:szCs w:val="28"/>
          <w:lang w:val="en-US"/>
        </w:rPr>
        <w:t>Dijk</w:t>
      </w:r>
      <w:proofErr w:type="spellEnd"/>
      <w:r>
        <w:rPr>
          <w:sz w:val="28"/>
          <w:szCs w:val="28"/>
          <w:lang w:val="en-US"/>
        </w:rPr>
        <w:t xml:space="preserve">, van J. Models of democracy behind the design and use of ICT in politics / J. van </w:t>
      </w:r>
      <w:proofErr w:type="spellStart"/>
      <w:r>
        <w:rPr>
          <w:sz w:val="28"/>
          <w:szCs w:val="28"/>
          <w:lang w:val="en-US"/>
        </w:rPr>
        <w:t>Dijk</w:t>
      </w:r>
      <w:proofErr w:type="spellEnd"/>
      <w:r>
        <w:rPr>
          <w:sz w:val="28"/>
          <w:szCs w:val="28"/>
          <w:lang w:val="en-US"/>
        </w:rPr>
        <w:t xml:space="preserve"> // The Public. – 1996. – </w:t>
      </w:r>
      <w:proofErr w:type="spellStart"/>
      <w:r>
        <w:rPr>
          <w:sz w:val="28"/>
          <w:szCs w:val="28"/>
          <w:lang w:val="en-US"/>
        </w:rPr>
        <w:t>Javnost</w:t>
      </w:r>
      <w:proofErr w:type="spellEnd"/>
      <w:r>
        <w:rPr>
          <w:sz w:val="28"/>
          <w:szCs w:val="28"/>
          <w:lang w:val="en-US"/>
        </w:rPr>
        <w:t xml:space="preserve"> III (1). – P. 43–56.</w:t>
      </w:r>
    </w:p>
    <w:p w:rsidR="00602D69" w:rsidRDefault="00602D69" w:rsidP="00602D69">
      <w:pPr>
        <w:pStyle w:val="a3"/>
        <w:numPr>
          <w:ilvl w:val="0"/>
          <w:numId w:val="3"/>
        </w:numPr>
        <w:spacing w:after="160"/>
        <w:jc w:val="left"/>
        <w:rPr>
          <w:sz w:val="28"/>
          <w:szCs w:val="28"/>
          <w:lang w:val="en-US"/>
        </w:rPr>
      </w:pPr>
      <w:proofErr w:type="spellStart"/>
      <w:r>
        <w:rPr>
          <w:sz w:val="28"/>
          <w:szCs w:val="28"/>
          <w:lang w:val="en-US"/>
        </w:rPr>
        <w:t>Dijk</w:t>
      </w:r>
      <w:proofErr w:type="spellEnd"/>
      <w:r>
        <w:rPr>
          <w:sz w:val="28"/>
          <w:szCs w:val="28"/>
          <w:lang w:val="en-US"/>
        </w:rPr>
        <w:t xml:space="preserve">, van J. Models of Democracy and Concepts of Communication / J. van </w:t>
      </w:r>
      <w:proofErr w:type="spellStart"/>
      <w:r>
        <w:rPr>
          <w:sz w:val="28"/>
          <w:szCs w:val="28"/>
          <w:lang w:val="en-US"/>
        </w:rPr>
        <w:t>Dijk</w:t>
      </w:r>
      <w:proofErr w:type="spellEnd"/>
      <w:r>
        <w:rPr>
          <w:sz w:val="28"/>
          <w:szCs w:val="28"/>
          <w:lang w:val="en-US"/>
        </w:rPr>
        <w:t xml:space="preserve"> // Thousand Oaks CA. – New Delhi, 2000. – P. 346–379.</w:t>
      </w:r>
    </w:p>
    <w:p w:rsidR="00602D69" w:rsidRDefault="00602D69" w:rsidP="00602D69">
      <w:pPr>
        <w:pStyle w:val="a3"/>
        <w:numPr>
          <w:ilvl w:val="0"/>
          <w:numId w:val="3"/>
        </w:numPr>
        <w:spacing w:after="160"/>
        <w:jc w:val="left"/>
        <w:rPr>
          <w:sz w:val="28"/>
          <w:szCs w:val="28"/>
          <w:lang w:val="en-US"/>
        </w:rPr>
      </w:pPr>
      <w:proofErr w:type="spellStart"/>
      <w:r>
        <w:rPr>
          <w:sz w:val="28"/>
          <w:szCs w:val="28"/>
          <w:lang w:val="en-US"/>
        </w:rPr>
        <w:t>Deursen</w:t>
      </w:r>
      <w:proofErr w:type="spellEnd"/>
      <w:r>
        <w:rPr>
          <w:sz w:val="28"/>
          <w:szCs w:val="28"/>
          <w:lang w:val="en-US"/>
        </w:rPr>
        <w:t xml:space="preserve">, van A. Improving digital skills for the use of online public information and services / A. van </w:t>
      </w:r>
      <w:proofErr w:type="spellStart"/>
      <w:r>
        <w:rPr>
          <w:sz w:val="28"/>
          <w:szCs w:val="28"/>
          <w:lang w:val="en-US"/>
        </w:rPr>
        <w:t>Deursen</w:t>
      </w:r>
      <w:proofErr w:type="spellEnd"/>
      <w:r>
        <w:rPr>
          <w:sz w:val="28"/>
          <w:szCs w:val="28"/>
          <w:lang w:val="en-US"/>
        </w:rPr>
        <w:t xml:space="preserve">, J. van </w:t>
      </w:r>
      <w:proofErr w:type="spellStart"/>
      <w:r>
        <w:rPr>
          <w:sz w:val="28"/>
          <w:szCs w:val="28"/>
          <w:lang w:val="en-US"/>
        </w:rPr>
        <w:t>Dijk</w:t>
      </w:r>
      <w:proofErr w:type="spellEnd"/>
      <w:r>
        <w:rPr>
          <w:sz w:val="28"/>
          <w:szCs w:val="28"/>
          <w:lang w:val="en-US"/>
        </w:rPr>
        <w:t xml:space="preserve"> // Thousand Oaks CA. – New Delhi, 2009. – P. 333–340.</w:t>
      </w:r>
    </w:p>
    <w:p w:rsidR="00602D69" w:rsidRDefault="00602D69" w:rsidP="00602D69">
      <w:pPr>
        <w:pStyle w:val="a3"/>
        <w:numPr>
          <w:ilvl w:val="0"/>
          <w:numId w:val="3"/>
        </w:numPr>
        <w:spacing w:after="160"/>
        <w:jc w:val="left"/>
        <w:rPr>
          <w:sz w:val="28"/>
          <w:szCs w:val="28"/>
          <w:lang w:val="en-US"/>
        </w:rPr>
      </w:pPr>
      <w:proofErr w:type="spellStart"/>
      <w:r>
        <w:rPr>
          <w:sz w:val="28"/>
          <w:szCs w:val="28"/>
          <w:lang w:val="en-US"/>
        </w:rPr>
        <w:t>Dijk</w:t>
      </w:r>
      <w:proofErr w:type="spellEnd"/>
      <w:r>
        <w:rPr>
          <w:sz w:val="28"/>
          <w:szCs w:val="28"/>
          <w:lang w:val="en-US"/>
        </w:rPr>
        <w:t xml:space="preserve">, van J. A. G. M. Participation in Policy Making / J. A. G. M. van </w:t>
      </w:r>
      <w:proofErr w:type="spellStart"/>
      <w:r>
        <w:rPr>
          <w:sz w:val="28"/>
          <w:szCs w:val="28"/>
          <w:lang w:val="en-US"/>
        </w:rPr>
        <w:t>Dijk</w:t>
      </w:r>
      <w:proofErr w:type="spellEnd"/>
      <w:r>
        <w:rPr>
          <w:sz w:val="28"/>
          <w:szCs w:val="28"/>
          <w:lang w:val="en-US"/>
        </w:rPr>
        <w:t xml:space="preserve"> // Study on the Social Impact of ICT // Report for European Commission, Information Society and Media Directorate-General. – </w:t>
      </w:r>
      <w:proofErr w:type="gramStart"/>
      <w:r>
        <w:rPr>
          <w:sz w:val="28"/>
          <w:szCs w:val="28"/>
          <w:lang w:val="en-US"/>
        </w:rPr>
        <w:t>Luxemburg :</w:t>
      </w:r>
      <w:proofErr w:type="gramEnd"/>
      <w:r>
        <w:rPr>
          <w:sz w:val="28"/>
          <w:szCs w:val="28"/>
          <w:lang w:val="en-US"/>
        </w:rPr>
        <w:t xml:space="preserve"> European Communities, 2010. – P. 30–70. – URL: http://ec.europa.eu/information_society/eeurope/i2010/docs/eda/ social_impact_of_ict.pdf</w:t>
      </w:r>
    </w:p>
    <w:p w:rsidR="00602D69" w:rsidRDefault="00602D69" w:rsidP="00602D69">
      <w:pPr>
        <w:pStyle w:val="a3"/>
        <w:numPr>
          <w:ilvl w:val="0"/>
          <w:numId w:val="3"/>
        </w:numPr>
        <w:spacing w:after="160"/>
        <w:jc w:val="left"/>
        <w:rPr>
          <w:lang w:val="en-US"/>
        </w:rPr>
      </w:pPr>
      <w:proofErr w:type="spellStart"/>
      <w:r>
        <w:rPr>
          <w:sz w:val="28"/>
          <w:szCs w:val="28"/>
          <w:lang w:val="en-US"/>
        </w:rPr>
        <w:t>Ferder</w:t>
      </w:r>
      <w:proofErr w:type="spellEnd"/>
      <w:r>
        <w:rPr>
          <w:sz w:val="28"/>
          <w:szCs w:val="28"/>
          <w:lang w:val="en-US"/>
        </w:rPr>
        <w:t xml:space="preserve"> P. </w:t>
      </w:r>
      <w:proofErr w:type="spellStart"/>
      <w:r>
        <w:rPr>
          <w:sz w:val="28"/>
          <w:szCs w:val="28"/>
          <w:lang w:val="en-US"/>
        </w:rPr>
        <w:t>Cyberdemocracy</w:t>
      </w:r>
      <w:proofErr w:type="spellEnd"/>
      <w:r>
        <w:rPr>
          <w:sz w:val="28"/>
          <w:szCs w:val="28"/>
          <w:lang w:val="en-US"/>
        </w:rPr>
        <w:t xml:space="preserve"> and online </w:t>
      </w:r>
      <w:proofErr w:type="gramStart"/>
      <w:r>
        <w:rPr>
          <w:sz w:val="28"/>
          <w:szCs w:val="28"/>
          <w:lang w:val="en-US"/>
        </w:rPr>
        <w:t>politics :</w:t>
      </w:r>
      <w:proofErr w:type="gramEnd"/>
      <w:r>
        <w:rPr>
          <w:sz w:val="28"/>
          <w:szCs w:val="28"/>
          <w:lang w:val="en-US"/>
        </w:rPr>
        <w:t xml:space="preserve"> A new model of interactivity / P. </w:t>
      </w:r>
      <w:proofErr w:type="spellStart"/>
      <w:r>
        <w:rPr>
          <w:sz w:val="28"/>
          <w:szCs w:val="28"/>
          <w:lang w:val="en-US"/>
        </w:rPr>
        <w:t>Ferder</w:t>
      </w:r>
      <w:proofErr w:type="spellEnd"/>
      <w:r>
        <w:rPr>
          <w:sz w:val="28"/>
          <w:szCs w:val="28"/>
          <w:lang w:val="en-US"/>
        </w:rPr>
        <w:t xml:space="preserve">, F. Foltz, R. Pugliese // Bulletin of Science Technology Society. – 2007. – Mode of access: </w:t>
      </w:r>
      <w:hyperlink r:id="rId7" w:history="1">
        <w:r>
          <w:rPr>
            <w:rStyle w:val="-"/>
            <w:sz w:val="28"/>
            <w:szCs w:val="28"/>
            <w:lang w:val="en-US"/>
          </w:rPr>
          <w:t>http://bst.sagepub.com/cgi/content/abstract/27/5/391</w:t>
        </w:r>
      </w:hyperlink>
    </w:p>
    <w:p w:rsidR="00602D69" w:rsidRDefault="00602D69" w:rsidP="00602D69">
      <w:pPr>
        <w:pStyle w:val="a3"/>
        <w:numPr>
          <w:ilvl w:val="0"/>
          <w:numId w:val="3"/>
        </w:numPr>
        <w:spacing w:after="160"/>
        <w:jc w:val="left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Frank, H. Cyberspace and the Law of the Horse / H. Frank. – Edinburg, 1996. – P. 89–201.</w:t>
      </w:r>
    </w:p>
    <w:p w:rsidR="00602D69" w:rsidRDefault="00602D69" w:rsidP="00602D69">
      <w:pPr>
        <w:pStyle w:val="a3"/>
        <w:numPr>
          <w:ilvl w:val="0"/>
          <w:numId w:val="3"/>
        </w:numPr>
        <w:spacing w:after="160"/>
        <w:jc w:val="left"/>
      </w:pPr>
      <w:r>
        <w:rPr>
          <w:sz w:val="28"/>
          <w:szCs w:val="28"/>
          <w:lang w:val="en-US"/>
        </w:rPr>
        <w:t xml:space="preserve">Golder, “Democratic Electoral Systems </w:t>
      </w:r>
      <w:proofErr w:type="gramStart"/>
      <w:r>
        <w:rPr>
          <w:sz w:val="28"/>
          <w:szCs w:val="28"/>
          <w:lang w:val="en-US"/>
        </w:rPr>
        <w:t>Around</w:t>
      </w:r>
      <w:proofErr w:type="gramEnd"/>
      <w:r>
        <w:rPr>
          <w:sz w:val="28"/>
          <w:szCs w:val="28"/>
          <w:lang w:val="en-US"/>
        </w:rPr>
        <w:t xml:space="preserve"> the World, 1946-2000». </w:t>
      </w:r>
      <w:r>
        <w:rPr>
          <w:sz w:val="28"/>
          <w:szCs w:val="28"/>
        </w:rPr>
        <w:t xml:space="preserve">[Электронный ресурс] - Режим доступа: </w:t>
      </w:r>
      <w:hyperlink r:id="rId8" w:history="1">
        <w:r>
          <w:rPr>
            <w:rStyle w:val="-"/>
            <w:sz w:val="28"/>
            <w:szCs w:val="28"/>
          </w:rPr>
          <w:t>http://www.eods.eu/library/Democratic%20Electoral%20Systems%20around%20the%20World%201946-2011.pdf</w:t>
        </w:r>
      </w:hyperlink>
    </w:p>
    <w:p w:rsidR="00602D69" w:rsidRDefault="00602D69" w:rsidP="00602D69">
      <w:pPr>
        <w:pStyle w:val="a3"/>
        <w:numPr>
          <w:ilvl w:val="0"/>
          <w:numId w:val="3"/>
        </w:numPr>
        <w:spacing w:after="160"/>
        <w:jc w:val="left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Hilbert M. Digital Processes and Democratic </w:t>
      </w:r>
      <w:proofErr w:type="gramStart"/>
      <w:r>
        <w:rPr>
          <w:sz w:val="28"/>
          <w:szCs w:val="28"/>
          <w:lang w:val="en-US"/>
        </w:rPr>
        <w:t>Theory :</w:t>
      </w:r>
      <w:proofErr w:type="gramEnd"/>
      <w:r>
        <w:rPr>
          <w:sz w:val="28"/>
          <w:szCs w:val="28"/>
          <w:lang w:val="en-US"/>
        </w:rPr>
        <w:t xml:space="preserve"> Dynamics, risk and opportunities when democratic institutions meet digital information and communication technologies / M. Hilbert. – Mode of access: http://www.martinhilbert.net/democracy.html </w:t>
      </w:r>
    </w:p>
    <w:p w:rsidR="00602D69" w:rsidRDefault="00602D69" w:rsidP="00602D69">
      <w:pPr>
        <w:pStyle w:val="a3"/>
        <w:numPr>
          <w:ilvl w:val="0"/>
          <w:numId w:val="3"/>
        </w:numPr>
        <w:spacing w:after="160"/>
        <w:jc w:val="left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Hale, M. Developing Digital Democracy: Evidence from Californian Municipal Web Pages / M. Hale, J. </w:t>
      </w:r>
      <w:proofErr w:type="spellStart"/>
      <w:r>
        <w:rPr>
          <w:sz w:val="28"/>
          <w:szCs w:val="28"/>
          <w:lang w:val="en-US"/>
        </w:rPr>
        <w:t>Musso</w:t>
      </w:r>
      <w:proofErr w:type="spellEnd"/>
      <w:r>
        <w:rPr>
          <w:sz w:val="28"/>
          <w:szCs w:val="28"/>
          <w:lang w:val="en-US"/>
        </w:rPr>
        <w:t xml:space="preserve"> // Digital Democracy Discourse and Decision Making in the Information Age. – URL: http://www.scribd.com/ doc/41033819/0415197384-DigitalDemocracy</w:t>
      </w:r>
    </w:p>
    <w:p w:rsidR="00602D69" w:rsidRDefault="00602D69" w:rsidP="00602D69">
      <w:pPr>
        <w:pStyle w:val="a3"/>
        <w:numPr>
          <w:ilvl w:val="0"/>
          <w:numId w:val="3"/>
        </w:numPr>
        <w:spacing w:after="160"/>
        <w:jc w:val="left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Hidalgo César. TED|2018. A bold idea to replace politicians [</w:t>
      </w:r>
      <w:r>
        <w:rPr>
          <w:sz w:val="28"/>
          <w:szCs w:val="28"/>
        </w:rPr>
        <w:t>Электронный</w:t>
      </w:r>
      <w:r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</w:rPr>
        <w:t>ресурс</w:t>
      </w:r>
      <w:r>
        <w:rPr>
          <w:sz w:val="28"/>
          <w:szCs w:val="28"/>
          <w:lang w:val="en-US"/>
        </w:rPr>
        <w:t xml:space="preserve">] - </w:t>
      </w:r>
      <w:r>
        <w:rPr>
          <w:sz w:val="28"/>
          <w:szCs w:val="28"/>
        </w:rPr>
        <w:t>Режим</w:t>
      </w:r>
      <w:r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</w:rPr>
        <w:t>доступа</w:t>
      </w:r>
      <w:r>
        <w:rPr>
          <w:sz w:val="28"/>
          <w:szCs w:val="28"/>
          <w:lang w:val="en-US"/>
        </w:rPr>
        <w:t>:  https://www.ted.com/talks/cesar_hidalgo_a_bold_idea_to_replace_politicians</w:t>
      </w:r>
    </w:p>
    <w:p w:rsidR="00602D69" w:rsidRDefault="00602D69" w:rsidP="00602D69">
      <w:pPr>
        <w:pStyle w:val="a3"/>
        <w:numPr>
          <w:ilvl w:val="0"/>
          <w:numId w:val="3"/>
        </w:numPr>
        <w:spacing w:after="160"/>
        <w:jc w:val="left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Hacker, K. Digital Democracy: Issues of Theory and Practice / K. Hacker. – </w:t>
      </w:r>
      <w:proofErr w:type="gramStart"/>
      <w:r>
        <w:rPr>
          <w:sz w:val="28"/>
          <w:szCs w:val="28"/>
          <w:lang w:val="en-US"/>
        </w:rPr>
        <w:t>London :</w:t>
      </w:r>
      <w:proofErr w:type="gramEnd"/>
      <w:r>
        <w:rPr>
          <w:sz w:val="28"/>
          <w:szCs w:val="28"/>
          <w:lang w:val="en-US"/>
        </w:rPr>
        <w:t xml:space="preserve"> DUKE, 2000. – P. 201–207.</w:t>
      </w:r>
    </w:p>
    <w:p w:rsidR="00602D69" w:rsidRDefault="00602D69" w:rsidP="00602D69">
      <w:pPr>
        <w:pStyle w:val="a3"/>
        <w:numPr>
          <w:ilvl w:val="0"/>
          <w:numId w:val="3"/>
        </w:numPr>
        <w:spacing w:after="160"/>
        <w:jc w:val="left"/>
        <w:rPr>
          <w:sz w:val="28"/>
          <w:szCs w:val="28"/>
          <w:lang w:val="en-US"/>
        </w:rPr>
      </w:pPr>
      <w:proofErr w:type="spellStart"/>
      <w:r>
        <w:rPr>
          <w:sz w:val="28"/>
          <w:szCs w:val="28"/>
          <w:lang w:val="en-US"/>
        </w:rPr>
        <w:t>Hindman</w:t>
      </w:r>
      <w:proofErr w:type="spellEnd"/>
      <w:r>
        <w:rPr>
          <w:sz w:val="28"/>
          <w:szCs w:val="28"/>
          <w:lang w:val="en-US"/>
        </w:rPr>
        <w:t xml:space="preserve">, M. The Myth of Digital Democracy / M. </w:t>
      </w:r>
      <w:proofErr w:type="spellStart"/>
      <w:r>
        <w:rPr>
          <w:sz w:val="28"/>
          <w:szCs w:val="28"/>
          <w:lang w:val="en-US"/>
        </w:rPr>
        <w:t>Hindman</w:t>
      </w:r>
      <w:proofErr w:type="spellEnd"/>
      <w:r>
        <w:rPr>
          <w:sz w:val="28"/>
          <w:szCs w:val="28"/>
          <w:lang w:val="en-US"/>
        </w:rPr>
        <w:t xml:space="preserve">. – </w:t>
      </w:r>
      <w:proofErr w:type="gramStart"/>
      <w:r>
        <w:rPr>
          <w:sz w:val="28"/>
          <w:szCs w:val="28"/>
          <w:lang w:val="en-US"/>
        </w:rPr>
        <w:t>Princeton :</w:t>
      </w:r>
      <w:proofErr w:type="gramEnd"/>
      <w:r>
        <w:rPr>
          <w:sz w:val="28"/>
          <w:szCs w:val="28"/>
          <w:lang w:val="en-US"/>
        </w:rPr>
        <w:t xml:space="preserve"> Princeton University Press, 2008. – P. 345–408.</w:t>
      </w:r>
    </w:p>
    <w:p w:rsidR="00602D69" w:rsidRDefault="00602D69" w:rsidP="00602D69">
      <w:pPr>
        <w:pStyle w:val="a3"/>
        <w:numPr>
          <w:ilvl w:val="0"/>
          <w:numId w:val="3"/>
        </w:numPr>
        <w:spacing w:after="160"/>
        <w:jc w:val="left"/>
        <w:rPr>
          <w:lang w:val="en-US"/>
        </w:rPr>
      </w:pPr>
      <w:r>
        <w:rPr>
          <w:sz w:val="28"/>
          <w:szCs w:val="28"/>
          <w:lang w:val="en-US"/>
        </w:rPr>
        <w:t xml:space="preserve">Hilbert, M. Comment on the Financing Aspect of the Information Society for Developing Countries / M. Hilbert // The World Summit on the Information Society in Reflection, ITI, Information technologies and International Development. – URL: </w:t>
      </w:r>
      <w:hyperlink r:id="rId9" w:history="1">
        <w:r>
          <w:rPr>
            <w:rStyle w:val="-"/>
            <w:sz w:val="28"/>
            <w:szCs w:val="28"/>
            <w:lang w:val="en-US"/>
          </w:rPr>
          <w:t>http://mitpress.mit.edu/catalog/item/default.asp?tid=15616&amp;ttype=6</w:t>
        </w:r>
      </w:hyperlink>
    </w:p>
    <w:p w:rsidR="00602D69" w:rsidRDefault="00602D69" w:rsidP="00602D69">
      <w:pPr>
        <w:pStyle w:val="a3"/>
        <w:numPr>
          <w:ilvl w:val="0"/>
          <w:numId w:val="3"/>
        </w:numPr>
        <w:spacing w:after="160"/>
        <w:jc w:val="left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Held, D. Models of Democracy / D. Held. – </w:t>
      </w:r>
      <w:proofErr w:type="gramStart"/>
      <w:r>
        <w:rPr>
          <w:sz w:val="28"/>
          <w:szCs w:val="28"/>
          <w:lang w:val="en-US"/>
        </w:rPr>
        <w:t>Cambridge :</w:t>
      </w:r>
      <w:proofErr w:type="gramEnd"/>
      <w:r>
        <w:rPr>
          <w:sz w:val="28"/>
          <w:szCs w:val="28"/>
          <w:lang w:val="en-US"/>
        </w:rPr>
        <w:t xml:space="preserve"> Polity Press, 1987. – P. 67–89.</w:t>
      </w:r>
    </w:p>
    <w:p w:rsidR="00602D69" w:rsidRDefault="00602D69" w:rsidP="00602D69">
      <w:pPr>
        <w:pStyle w:val="a3"/>
        <w:numPr>
          <w:ilvl w:val="0"/>
          <w:numId w:val="3"/>
        </w:numPr>
        <w:spacing w:after="160"/>
        <w:jc w:val="left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James, B. A Politics of Intellectual Property: Environmentalism for the Net? / B. James. – </w:t>
      </w:r>
      <w:proofErr w:type="gramStart"/>
      <w:r>
        <w:rPr>
          <w:sz w:val="28"/>
          <w:szCs w:val="28"/>
          <w:lang w:val="en-US"/>
        </w:rPr>
        <w:t>London :</w:t>
      </w:r>
      <w:proofErr w:type="gramEnd"/>
      <w:r>
        <w:rPr>
          <w:sz w:val="28"/>
          <w:szCs w:val="28"/>
          <w:lang w:val="en-US"/>
        </w:rPr>
        <w:t xml:space="preserve"> DUKE, 1997. – P. 93–94.</w:t>
      </w:r>
    </w:p>
    <w:p w:rsidR="00602D69" w:rsidRDefault="00602D69" w:rsidP="00602D69">
      <w:pPr>
        <w:pStyle w:val="a3"/>
        <w:numPr>
          <w:ilvl w:val="0"/>
          <w:numId w:val="3"/>
        </w:numPr>
        <w:spacing w:after="160"/>
        <w:jc w:val="left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Katz, J. Social Consequences of Internet Use, Access, Involvement, and Interaction / J. Katz, R. Rice. – </w:t>
      </w:r>
      <w:proofErr w:type="gramStart"/>
      <w:r>
        <w:rPr>
          <w:sz w:val="28"/>
          <w:szCs w:val="28"/>
          <w:lang w:val="en-US"/>
        </w:rPr>
        <w:t>London :</w:t>
      </w:r>
      <w:proofErr w:type="gramEnd"/>
      <w:r>
        <w:rPr>
          <w:sz w:val="28"/>
          <w:szCs w:val="28"/>
          <w:lang w:val="en-US"/>
        </w:rPr>
        <w:t xml:space="preserve"> The MIT Press, 2002. – P. 34–88.</w:t>
      </w:r>
    </w:p>
    <w:p w:rsidR="00602D69" w:rsidRDefault="00602D69" w:rsidP="00602D69">
      <w:pPr>
        <w:pStyle w:val="a3"/>
        <w:numPr>
          <w:ilvl w:val="0"/>
          <w:numId w:val="3"/>
        </w:numPr>
        <w:spacing w:after="160"/>
        <w:jc w:val="left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Lourenco, R. Discursive E-Democracy Support / R. Lourenco, J. Costa // System Sciences // Digital Library </w:t>
      </w:r>
      <w:proofErr w:type="spellStart"/>
      <w:r>
        <w:rPr>
          <w:sz w:val="28"/>
          <w:szCs w:val="28"/>
          <w:lang w:val="en-US"/>
        </w:rPr>
        <w:t>Xplore</w:t>
      </w:r>
      <w:proofErr w:type="spellEnd"/>
      <w:r>
        <w:rPr>
          <w:sz w:val="28"/>
          <w:szCs w:val="28"/>
          <w:lang w:val="en-US"/>
        </w:rPr>
        <w:t xml:space="preserve">. – URL: http://ieeexplore.ieee.org/xpl/freeabs_all. </w:t>
      </w:r>
      <w:proofErr w:type="spellStart"/>
      <w:r>
        <w:rPr>
          <w:sz w:val="28"/>
          <w:szCs w:val="28"/>
          <w:lang w:val="en-US"/>
        </w:rPr>
        <w:t>jsp?arnumber</w:t>
      </w:r>
      <w:proofErr w:type="spellEnd"/>
      <w:r>
        <w:rPr>
          <w:sz w:val="28"/>
          <w:szCs w:val="28"/>
          <w:lang w:val="en-US"/>
        </w:rPr>
        <w:t>=1579421</w:t>
      </w:r>
    </w:p>
    <w:p w:rsidR="00602D69" w:rsidRDefault="00602D69" w:rsidP="00602D69">
      <w:pPr>
        <w:pStyle w:val="a3"/>
        <w:numPr>
          <w:ilvl w:val="0"/>
          <w:numId w:val="3"/>
        </w:numPr>
        <w:spacing w:after="160"/>
        <w:jc w:val="left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lastRenderedPageBreak/>
        <w:t xml:space="preserve">Millard, J. </w:t>
      </w:r>
      <w:proofErr w:type="spellStart"/>
      <w:r>
        <w:rPr>
          <w:sz w:val="28"/>
          <w:szCs w:val="28"/>
          <w:lang w:val="en-US"/>
        </w:rPr>
        <w:t>eParticipation</w:t>
      </w:r>
      <w:proofErr w:type="spellEnd"/>
      <w:r>
        <w:rPr>
          <w:sz w:val="28"/>
          <w:szCs w:val="28"/>
          <w:lang w:val="en-US"/>
        </w:rPr>
        <w:t xml:space="preserve">: overview of issues and research questions. Deliverable D5.1a to European </w:t>
      </w:r>
      <w:proofErr w:type="spellStart"/>
      <w:r>
        <w:rPr>
          <w:sz w:val="28"/>
          <w:szCs w:val="28"/>
          <w:lang w:val="en-US"/>
        </w:rPr>
        <w:t>eParticipation</w:t>
      </w:r>
      <w:proofErr w:type="spellEnd"/>
      <w:r>
        <w:rPr>
          <w:sz w:val="28"/>
          <w:szCs w:val="28"/>
          <w:lang w:val="en-US"/>
        </w:rPr>
        <w:t xml:space="preserve"> / J. Millard // Study and supply of serviced on the development of </w:t>
      </w:r>
      <w:proofErr w:type="spellStart"/>
      <w:r>
        <w:rPr>
          <w:sz w:val="28"/>
          <w:szCs w:val="28"/>
          <w:lang w:val="en-US"/>
        </w:rPr>
        <w:t>eParticipation</w:t>
      </w:r>
      <w:proofErr w:type="spellEnd"/>
      <w:r>
        <w:rPr>
          <w:sz w:val="28"/>
          <w:szCs w:val="28"/>
          <w:lang w:val="en-US"/>
        </w:rPr>
        <w:t xml:space="preserve"> in the EU. – URL: www.european-eparticipation.eu</w:t>
      </w:r>
    </w:p>
    <w:p w:rsidR="00602D69" w:rsidRDefault="00602D69" w:rsidP="00602D69">
      <w:pPr>
        <w:pStyle w:val="a3"/>
        <w:numPr>
          <w:ilvl w:val="0"/>
          <w:numId w:val="3"/>
        </w:numPr>
        <w:spacing w:after="160"/>
        <w:jc w:val="left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Moore, R. Digital Cyberspace: a Quick Tour of the Future, in Digital Democracy / R. Moore // Issues of Theory and Practice Digital Democracy. – London, 2000. – P. 231–255.</w:t>
      </w:r>
    </w:p>
    <w:p w:rsidR="00602D69" w:rsidRDefault="00602D69" w:rsidP="00602D69">
      <w:pPr>
        <w:pStyle w:val="a3"/>
        <w:numPr>
          <w:ilvl w:val="0"/>
          <w:numId w:val="3"/>
        </w:numPr>
        <w:spacing w:after="160"/>
        <w:jc w:val="left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Miller, D. Deliberative Democracy and Social Choice / D. Miller. – N. Y</w:t>
      </w:r>
      <w:proofErr w:type="gramStart"/>
      <w:r>
        <w:rPr>
          <w:sz w:val="28"/>
          <w:szCs w:val="28"/>
          <w:lang w:val="en-US"/>
        </w:rPr>
        <w:t>. :</w:t>
      </w:r>
      <w:proofErr w:type="gramEnd"/>
      <w:r>
        <w:rPr>
          <w:sz w:val="28"/>
          <w:szCs w:val="28"/>
          <w:lang w:val="en-US"/>
        </w:rPr>
        <w:t xml:space="preserve"> Science press, 1992. – P. 194–195</w:t>
      </w:r>
    </w:p>
    <w:p w:rsidR="00602D69" w:rsidRDefault="00602D69" w:rsidP="00602D69">
      <w:pPr>
        <w:pStyle w:val="a3"/>
        <w:numPr>
          <w:ilvl w:val="0"/>
          <w:numId w:val="3"/>
        </w:numPr>
        <w:spacing w:after="160"/>
        <w:jc w:val="left"/>
        <w:rPr>
          <w:lang w:val="en-US"/>
        </w:rPr>
      </w:pPr>
      <w:r>
        <w:rPr>
          <w:sz w:val="28"/>
          <w:szCs w:val="28"/>
          <w:lang w:val="en-US"/>
        </w:rPr>
        <w:t xml:space="preserve">Monty G. Marshall Polity IV Project: Political Regime Characteristics and Transitions, 1800-2013. Principal Investigator Societal-Systems Research Inc. Ted Robert </w:t>
      </w:r>
      <w:proofErr w:type="spellStart"/>
      <w:r>
        <w:rPr>
          <w:sz w:val="28"/>
          <w:szCs w:val="28"/>
          <w:lang w:val="en-US"/>
        </w:rPr>
        <w:t>Gurr</w:t>
      </w:r>
      <w:proofErr w:type="spellEnd"/>
      <w:r>
        <w:rPr>
          <w:sz w:val="28"/>
          <w:szCs w:val="28"/>
          <w:lang w:val="en-US"/>
        </w:rPr>
        <w:t>, Founder [</w:t>
      </w:r>
      <w:r>
        <w:rPr>
          <w:sz w:val="28"/>
          <w:szCs w:val="28"/>
        </w:rPr>
        <w:t>Электронный</w:t>
      </w:r>
      <w:r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</w:rPr>
        <w:t>ресурс</w:t>
      </w:r>
      <w:r>
        <w:rPr>
          <w:sz w:val="28"/>
          <w:szCs w:val="28"/>
          <w:lang w:val="en-US"/>
        </w:rPr>
        <w:t xml:space="preserve">] - </w:t>
      </w:r>
      <w:r>
        <w:rPr>
          <w:sz w:val="28"/>
          <w:szCs w:val="28"/>
        </w:rPr>
        <w:t>Режим</w:t>
      </w:r>
      <w:r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</w:rPr>
        <w:t>доступа</w:t>
      </w:r>
      <w:r>
        <w:rPr>
          <w:sz w:val="28"/>
          <w:szCs w:val="28"/>
          <w:lang w:val="en-US"/>
        </w:rPr>
        <w:t xml:space="preserve">:  </w:t>
      </w:r>
      <w:hyperlink r:id="rId10" w:history="1">
        <w:r>
          <w:rPr>
            <w:rStyle w:val="-"/>
            <w:sz w:val="28"/>
            <w:szCs w:val="28"/>
            <w:lang w:val="en-US"/>
          </w:rPr>
          <w:t>http://www.systemicpeace.org/polity/polity4.htm</w:t>
        </w:r>
      </w:hyperlink>
    </w:p>
    <w:p w:rsidR="00602D69" w:rsidRDefault="00602D69" w:rsidP="00602D69">
      <w:pPr>
        <w:pStyle w:val="a3"/>
        <w:numPr>
          <w:ilvl w:val="0"/>
          <w:numId w:val="3"/>
        </w:numPr>
        <w:spacing w:after="160"/>
        <w:jc w:val="left"/>
        <w:rPr>
          <w:sz w:val="28"/>
          <w:szCs w:val="28"/>
          <w:lang w:val="en-US"/>
        </w:rPr>
      </w:pPr>
      <w:proofErr w:type="spellStart"/>
      <w:r>
        <w:rPr>
          <w:sz w:val="28"/>
          <w:szCs w:val="28"/>
          <w:lang w:val="en-US"/>
        </w:rPr>
        <w:t>Rostiashvily</w:t>
      </w:r>
      <w:proofErr w:type="spellEnd"/>
      <w:r>
        <w:rPr>
          <w:sz w:val="28"/>
          <w:szCs w:val="28"/>
          <w:lang w:val="en-US"/>
        </w:rPr>
        <w:t xml:space="preserve">, K. Information Society and Digital Democracy – Theoretical Discourse / K. </w:t>
      </w:r>
      <w:proofErr w:type="spellStart"/>
      <w:r>
        <w:rPr>
          <w:sz w:val="28"/>
          <w:szCs w:val="28"/>
          <w:lang w:val="en-US"/>
        </w:rPr>
        <w:t>Rostiashvily</w:t>
      </w:r>
      <w:proofErr w:type="spellEnd"/>
      <w:r>
        <w:rPr>
          <w:sz w:val="28"/>
          <w:szCs w:val="28"/>
          <w:lang w:val="en-US"/>
        </w:rPr>
        <w:t xml:space="preserve"> // Scientific Journal in Humanities. – URL: http://www.javnost thepublic.org/media/</w:t>
      </w:r>
      <w:proofErr w:type="spellStart"/>
      <w:r>
        <w:rPr>
          <w:sz w:val="28"/>
          <w:szCs w:val="28"/>
          <w:lang w:val="en-US"/>
        </w:rPr>
        <w:t>datoteke</w:t>
      </w:r>
      <w:proofErr w:type="spellEnd"/>
      <w:r>
        <w:rPr>
          <w:sz w:val="28"/>
          <w:szCs w:val="28"/>
          <w:lang w:val="en-US"/>
        </w:rPr>
        <w:t>/Hacker_ Todino_1-1996.pdf</w:t>
      </w:r>
    </w:p>
    <w:p w:rsidR="00602D69" w:rsidRDefault="00602D69" w:rsidP="00602D69">
      <w:pPr>
        <w:pStyle w:val="a3"/>
        <w:numPr>
          <w:ilvl w:val="0"/>
          <w:numId w:val="3"/>
        </w:numPr>
        <w:spacing w:after="160"/>
        <w:jc w:val="left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Sweeney K. The evolution of </w:t>
      </w:r>
      <w:proofErr w:type="spellStart"/>
      <w:r>
        <w:rPr>
          <w:sz w:val="28"/>
          <w:szCs w:val="28"/>
          <w:lang w:val="en-US"/>
        </w:rPr>
        <w:t>Cyberdemocracy</w:t>
      </w:r>
      <w:proofErr w:type="spellEnd"/>
      <w:r>
        <w:rPr>
          <w:sz w:val="28"/>
          <w:szCs w:val="28"/>
          <w:lang w:val="en-US"/>
        </w:rPr>
        <w:t xml:space="preserve"> / K. Sweeney. – Mode of access: http://beyondicelebrities. blogspot.ru/2011/02/evolution-of-cyberdemocracy.html</w:t>
      </w:r>
    </w:p>
    <w:p w:rsidR="00602D69" w:rsidRDefault="00602D69" w:rsidP="00602D69">
      <w:pPr>
        <w:pStyle w:val="a3"/>
        <w:numPr>
          <w:ilvl w:val="0"/>
          <w:numId w:val="3"/>
        </w:numPr>
        <w:spacing w:after="160"/>
        <w:jc w:val="left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Wood David. Transcending Politics: A </w:t>
      </w:r>
      <w:proofErr w:type="spellStart"/>
      <w:r>
        <w:rPr>
          <w:sz w:val="28"/>
          <w:szCs w:val="28"/>
          <w:lang w:val="en-US"/>
        </w:rPr>
        <w:t>Technoprogressive</w:t>
      </w:r>
      <w:proofErr w:type="spellEnd"/>
      <w:r>
        <w:rPr>
          <w:sz w:val="28"/>
          <w:szCs w:val="28"/>
          <w:lang w:val="en-US"/>
        </w:rPr>
        <w:t xml:space="preserve"> Roadmap to a Comprehensively Better Future. - 457 p.</w:t>
      </w:r>
    </w:p>
    <w:p w:rsidR="00602D69" w:rsidRDefault="00602D69" w:rsidP="00602D69">
      <w:pPr>
        <w:pStyle w:val="a3"/>
        <w:numPr>
          <w:ilvl w:val="0"/>
          <w:numId w:val="3"/>
        </w:numPr>
        <w:spacing w:after="160"/>
        <w:jc w:val="left"/>
        <w:rPr>
          <w:lang w:val="en-US"/>
        </w:rPr>
      </w:pPr>
      <w:r>
        <w:rPr>
          <w:sz w:val="28"/>
          <w:szCs w:val="28"/>
          <w:lang w:val="en-US"/>
        </w:rPr>
        <w:t xml:space="preserve">Wilhelm, A. Civic Participation and Technology Inequality: The «Killer Application» is </w:t>
      </w:r>
      <w:proofErr w:type="spellStart"/>
      <w:r>
        <w:rPr>
          <w:sz w:val="28"/>
          <w:szCs w:val="28"/>
          <w:lang w:val="en-US"/>
        </w:rPr>
        <w:t>Educatio</w:t>
      </w:r>
      <w:proofErr w:type="spellEnd"/>
      <w:r>
        <w:rPr>
          <w:sz w:val="28"/>
          <w:szCs w:val="28"/>
          <w:lang w:val="en-US"/>
        </w:rPr>
        <w:t>» / A. Wilhelm // Lanham. – 2003. – № 11 (3). – P. 113–128.</w:t>
      </w:r>
    </w:p>
    <w:p w:rsidR="00602D69" w:rsidRPr="00602D69" w:rsidRDefault="00602D69">
      <w:pPr>
        <w:rPr>
          <w:lang w:val="en-US"/>
        </w:rPr>
      </w:pPr>
    </w:p>
    <w:sectPr w:rsidR="00602D69" w:rsidRPr="00602D6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E7B40A6"/>
    <w:multiLevelType w:val="multilevel"/>
    <w:tmpl w:val="C5420F6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72E036A"/>
    <w:multiLevelType w:val="multilevel"/>
    <w:tmpl w:val="36C81EDE"/>
    <w:lvl w:ilvl="0">
      <w:start w:val="1"/>
      <w:numFmt w:val="bullet"/>
      <w:lvlText w:val="-"/>
      <w:lvlJc w:val="left"/>
      <w:pPr>
        <w:ind w:left="1069" w:hanging="360"/>
      </w:pPr>
      <w:rPr>
        <w:rFonts w:ascii="Times New Roman" w:hAnsi="Times New Roman" w:cs="Times New Roman" w:hint="default"/>
        <w:sz w:val="28"/>
      </w:rPr>
    </w:lvl>
    <w:lvl w:ilvl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0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22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6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38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29" w:hanging="360"/>
      </w:pPr>
      <w:rPr>
        <w:rFonts w:ascii="Wingdings" w:hAnsi="Wingdings" w:cs="Wingdings" w:hint="default"/>
      </w:rPr>
    </w:lvl>
  </w:abstractNum>
  <w:abstractNum w:abstractNumId="2">
    <w:nsid w:val="56BA6A8B"/>
    <w:multiLevelType w:val="multilevel"/>
    <w:tmpl w:val="466CFC3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6E23"/>
    <w:rsid w:val="00116E23"/>
    <w:rsid w:val="001D3EDA"/>
    <w:rsid w:val="00602D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02D69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02D69"/>
    <w:pPr>
      <w:ind w:left="720"/>
      <w:contextualSpacing/>
    </w:pPr>
  </w:style>
  <w:style w:type="paragraph" w:customStyle="1" w:styleId="1">
    <w:name w:val="Без интервала1"/>
    <w:qFormat/>
    <w:rsid w:val="00602D69"/>
    <w:pPr>
      <w:suppressAutoHyphens/>
      <w:spacing w:after="0" w:line="240" w:lineRule="auto"/>
    </w:pPr>
    <w:rPr>
      <w:rFonts w:ascii="Calibri" w:eastAsia="Calibri" w:hAnsi="Calibri" w:cs="Calibri"/>
      <w:lang w:val="ru-RU" w:eastAsia="zh-CN"/>
    </w:rPr>
  </w:style>
  <w:style w:type="paragraph" w:styleId="a4">
    <w:name w:val="Normal (Web)"/>
    <w:basedOn w:val="a"/>
    <w:uiPriority w:val="99"/>
    <w:semiHidden/>
    <w:unhideWhenUsed/>
    <w:qFormat/>
    <w:rsid w:val="00602D69"/>
    <w:pPr>
      <w:spacing w:before="100" w:beforeAutospacing="1" w:after="100" w:afterAutospacing="1" w:line="240" w:lineRule="auto"/>
      <w:ind w:firstLine="0"/>
      <w:jc w:val="left"/>
    </w:pPr>
  </w:style>
  <w:style w:type="character" w:customStyle="1" w:styleId="2">
    <w:name w:val="Основной текст (2)_"/>
    <w:basedOn w:val="a0"/>
    <w:link w:val="20"/>
    <w:qFormat/>
    <w:locked/>
    <w:rsid w:val="00602D69"/>
    <w:rPr>
      <w:shd w:val="clear" w:color="auto" w:fill="FFFFFF"/>
    </w:rPr>
  </w:style>
  <w:style w:type="paragraph" w:customStyle="1" w:styleId="20">
    <w:name w:val="Основной текст (2)"/>
    <w:basedOn w:val="a"/>
    <w:link w:val="2"/>
    <w:qFormat/>
    <w:rsid w:val="00602D69"/>
    <w:pPr>
      <w:widowControl w:val="0"/>
      <w:shd w:val="clear" w:color="auto" w:fill="FFFFFF"/>
      <w:spacing w:line="240" w:lineRule="auto"/>
      <w:ind w:firstLine="0"/>
      <w:jc w:val="center"/>
    </w:pPr>
    <w:rPr>
      <w:rFonts w:asciiTheme="minorHAnsi" w:eastAsiaTheme="minorHAnsi" w:hAnsiTheme="minorHAnsi" w:cstheme="minorBidi"/>
      <w:sz w:val="22"/>
      <w:szCs w:val="22"/>
      <w:lang w:val="uk-UA" w:eastAsia="en-US"/>
    </w:rPr>
  </w:style>
  <w:style w:type="character" w:customStyle="1" w:styleId="-">
    <w:name w:val="Интернет-ссылка"/>
    <w:basedOn w:val="a0"/>
    <w:rsid w:val="00602D69"/>
    <w:rPr>
      <w:color w:val="0066CC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02D69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02D69"/>
    <w:pPr>
      <w:ind w:left="720"/>
      <w:contextualSpacing/>
    </w:pPr>
  </w:style>
  <w:style w:type="paragraph" w:customStyle="1" w:styleId="1">
    <w:name w:val="Без интервала1"/>
    <w:qFormat/>
    <w:rsid w:val="00602D69"/>
    <w:pPr>
      <w:suppressAutoHyphens/>
      <w:spacing w:after="0" w:line="240" w:lineRule="auto"/>
    </w:pPr>
    <w:rPr>
      <w:rFonts w:ascii="Calibri" w:eastAsia="Calibri" w:hAnsi="Calibri" w:cs="Calibri"/>
      <w:lang w:val="ru-RU" w:eastAsia="zh-CN"/>
    </w:rPr>
  </w:style>
  <w:style w:type="paragraph" w:styleId="a4">
    <w:name w:val="Normal (Web)"/>
    <w:basedOn w:val="a"/>
    <w:uiPriority w:val="99"/>
    <w:semiHidden/>
    <w:unhideWhenUsed/>
    <w:qFormat/>
    <w:rsid w:val="00602D69"/>
    <w:pPr>
      <w:spacing w:before="100" w:beforeAutospacing="1" w:after="100" w:afterAutospacing="1" w:line="240" w:lineRule="auto"/>
      <w:ind w:firstLine="0"/>
      <w:jc w:val="left"/>
    </w:pPr>
  </w:style>
  <w:style w:type="character" w:customStyle="1" w:styleId="2">
    <w:name w:val="Основной текст (2)_"/>
    <w:basedOn w:val="a0"/>
    <w:link w:val="20"/>
    <w:qFormat/>
    <w:locked/>
    <w:rsid w:val="00602D69"/>
    <w:rPr>
      <w:shd w:val="clear" w:color="auto" w:fill="FFFFFF"/>
    </w:rPr>
  </w:style>
  <w:style w:type="paragraph" w:customStyle="1" w:styleId="20">
    <w:name w:val="Основной текст (2)"/>
    <w:basedOn w:val="a"/>
    <w:link w:val="2"/>
    <w:qFormat/>
    <w:rsid w:val="00602D69"/>
    <w:pPr>
      <w:widowControl w:val="0"/>
      <w:shd w:val="clear" w:color="auto" w:fill="FFFFFF"/>
      <w:spacing w:line="240" w:lineRule="auto"/>
      <w:ind w:firstLine="0"/>
      <w:jc w:val="center"/>
    </w:pPr>
    <w:rPr>
      <w:rFonts w:asciiTheme="minorHAnsi" w:eastAsiaTheme="minorHAnsi" w:hAnsiTheme="minorHAnsi" w:cstheme="minorBidi"/>
      <w:sz w:val="22"/>
      <w:szCs w:val="22"/>
      <w:lang w:val="uk-UA" w:eastAsia="en-US"/>
    </w:rPr>
  </w:style>
  <w:style w:type="character" w:customStyle="1" w:styleId="-">
    <w:name w:val="Интернет-ссылка"/>
    <w:basedOn w:val="a0"/>
    <w:rsid w:val="00602D69"/>
    <w:rPr>
      <w:color w:val="0066CC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5998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571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eods.eu/library/Democratic%20Electoral%20Systems%20around%20the%20World%201946-2011.pdf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bst.sagepub.com/cgi/content/abstract/27/5/391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itc.ua/blogs/transgumanist-devid-vud-dalneyshee-razvitie-chelovechestva-nevozmozhno-bez-perehoda-k-sverhdemokratii/" TargetMode="Externa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://www.systemicpeace.org/polity/polity4.htm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mitpress.mit.edu/catalog/item/default.asp?tid=15616&amp;ttype=6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16</Pages>
  <Words>17320</Words>
  <Characters>9873</Characters>
  <Application>Microsoft Office Word</Application>
  <DocSecurity>0</DocSecurity>
  <Lines>82</Lines>
  <Paragraphs>54</Paragraphs>
  <ScaleCrop>false</ScaleCrop>
  <Company/>
  <LinksUpToDate>false</LinksUpToDate>
  <CharactersWithSpaces>27139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2021-06-07T11:12:00Z</dcterms:created>
  <dcterms:modified xsi:type="dcterms:W3CDTF">2021-06-07T11:15:00Z</dcterms:modified>
</cp:coreProperties>
</file>