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2EC6" w:rsidRPr="00CC7D93" w:rsidRDefault="00032EC6" w:rsidP="00094A8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 w:rsidRPr="00CC7D93">
        <w:rPr>
          <w:rFonts w:ascii="Times New Roman CYR" w:hAnsi="Times New Roman CYR" w:cs="Times New Roman CYR"/>
          <w:sz w:val="28"/>
          <w:szCs w:val="28"/>
        </w:rPr>
        <w:t>Одеський національний університет імені І.</w:t>
      </w:r>
      <w:r w:rsidRPr="00CC7D93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CC7D93">
        <w:rPr>
          <w:rFonts w:ascii="Times New Roman CYR" w:hAnsi="Times New Roman CYR" w:cs="Times New Roman CYR"/>
          <w:sz w:val="28"/>
          <w:szCs w:val="28"/>
        </w:rPr>
        <w:t>І. Мечникова</w:t>
      </w:r>
    </w:p>
    <w:p w:rsidR="00032EC6" w:rsidRPr="004F3046" w:rsidRDefault="00032EC6" w:rsidP="00CC7D9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CC7D93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032EC6" w:rsidRPr="00CC7D93" w:rsidRDefault="00032EC6" w:rsidP="00094A83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sz w:val="28"/>
          <w:szCs w:val="28"/>
          <w:lang w:val="uk-UA"/>
        </w:rPr>
      </w:pPr>
      <w:r w:rsidRPr="00CC7D93">
        <w:rPr>
          <w:rFonts w:ascii="Times New Roman" w:hAnsi="Times New Roman"/>
          <w:sz w:val="28"/>
          <w:szCs w:val="28"/>
          <w:lang w:val="uk-UA"/>
        </w:rPr>
        <w:t xml:space="preserve">Кафедра фізичної географії </w:t>
      </w:r>
      <w:r w:rsidRPr="00CC7D93">
        <w:rPr>
          <w:rFonts w:ascii="Times New Roman" w:hAnsi="Times New Roman"/>
          <w:sz w:val="28"/>
          <w:szCs w:val="28"/>
        </w:rPr>
        <w:t>та</w:t>
      </w:r>
      <w:r w:rsidRPr="00CC7D93">
        <w:rPr>
          <w:rFonts w:ascii="Times New Roman" w:hAnsi="Times New Roman"/>
          <w:sz w:val="28"/>
          <w:szCs w:val="28"/>
          <w:lang w:val="uk-UA"/>
        </w:rPr>
        <w:t xml:space="preserve"> природокористування</w:t>
      </w:r>
    </w:p>
    <w:p w:rsidR="00032EC6" w:rsidRPr="007B4132" w:rsidRDefault="00032EC6" w:rsidP="00032EC6">
      <w:pPr>
        <w:autoSpaceDE w:val="0"/>
        <w:autoSpaceDN w:val="0"/>
        <w:adjustRightInd w:val="0"/>
        <w:spacing w:after="0" w:line="360" w:lineRule="auto"/>
        <w:jc w:val="center"/>
        <w:rPr>
          <w:sz w:val="16"/>
          <w:szCs w:val="16"/>
        </w:rPr>
      </w:pPr>
    </w:p>
    <w:p w:rsidR="00032EC6" w:rsidRPr="007B4132" w:rsidRDefault="00032EC6" w:rsidP="00032EC6">
      <w:pPr>
        <w:autoSpaceDE w:val="0"/>
        <w:autoSpaceDN w:val="0"/>
        <w:adjustRightInd w:val="0"/>
        <w:spacing w:after="0" w:line="360" w:lineRule="auto"/>
        <w:jc w:val="center"/>
        <w:rPr>
          <w:sz w:val="16"/>
          <w:szCs w:val="16"/>
        </w:rPr>
      </w:pPr>
    </w:p>
    <w:p w:rsidR="00032EC6" w:rsidRPr="00FE10D9" w:rsidRDefault="00032EC6" w:rsidP="00032EC6">
      <w:pPr>
        <w:autoSpaceDE w:val="0"/>
        <w:autoSpaceDN w:val="0"/>
        <w:adjustRightInd w:val="0"/>
        <w:spacing w:after="0" w:line="360" w:lineRule="auto"/>
        <w:rPr>
          <w:sz w:val="16"/>
          <w:szCs w:val="16"/>
          <w:lang w:val="uk-UA"/>
        </w:rPr>
      </w:pPr>
    </w:p>
    <w:p w:rsidR="00032EC6" w:rsidRPr="007B4132" w:rsidRDefault="00032EC6" w:rsidP="00032EC6">
      <w:pPr>
        <w:autoSpaceDE w:val="0"/>
        <w:autoSpaceDN w:val="0"/>
        <w:adjustRightInd w:val="0"/>
        <w:spacing w:after="0" w:line="360" w:lineRule="auto"/>
        <w:jc w:val="center"/>
        <w:rPr>
          <w:sz w:val="16"/>
          <w:szCs w:val="16"/>
        </w:rPr>
      </w:pPr>
    </w:p>
    <w:p w:rsidR="00032EC6" w:rsidRPr="00390082" w:rsidRDefault="00032EC6" w:rsidP="00094A8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36"/>
          <w:szCs w:val="36"/>
        </w:rPr>
      </w:pPr>
      <w:r w:rsidRPr="00390082">
        <w:rPr>
          <w:rFonts w:ascii="Times New Roman CYR" w:hAnsi="Times New Roman CYR" w:cs="Times New Roman CYR"/>
          <w:b/>
          <w:bCs/>
          <w:sz w:val="36"/>
          <w:szCs w:val="36"/>
        </w:rPr>
        <w:t>Дипломн</w:t>
      </w:r>
      <w:r w:rsidR="00390082">
        <w:rPr>
          <w:rFonts w:ascii="Times New Roman CYR" w:hAnsi="Times New Roman CYR" w:cs="Times New Roman CYR"/>
          <w:b/>
          <w:bCs/>
          <w:sz w:val="36"/>
          <w:szCs w:val="36"/>
          <w:lang w:val="uk-UA"/>
        </w:rPr>
        <w:t xml:space="preserve">а </w:t>
      </w:r>
      <w:r w:rsidRPr="00390082">
        <w:rPr>
          <w:rFonts w:ascii="Times New Roman CYR" w:hAnsi="Times New Roman CYR" w:cs="Times New Roman CYR"/>
          <w:b/>
          <w:bCs/>
          <w:sz w:val="36"/>
          <w:szCs w:val="36"/>
        </w:rPr>
        <w:t>робота</w:t>
      </w:r>
    </w:p>
    <w:p w:rsidR="00032EC6" w:rsidRPr="00B74D34" w:rsidRDefault="00032EC6" w:rsidP="00094A8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36"/>
          <w:szCs w:val="36"/>
          <w:lang w:val="uk-UA"/>
        </w:rPr>
      </w:pPr>
      <w:r w:rsidRPr="00B74D34">
        <w:rPr>
          <w:rFonts w:ascii="Times New Roman" w:hAnsi="Times New Roman"/>
          <w:sz w:val="36"/>
          <w:szCs w:val="36"/>
          <w:lang w:val="uk-UA"/>
        </w:rPr>
        <w:t>бакалавра</w:t>
      </w:r>
    </w:p>
    <w:p w:rsidR="00032EC6" w:rsidRDefault="00032EC6" w:rsidP="00032EC6">
      <w:pPr>
        <w:autoSpaceDE w:val="0"/>
        <w:autoSpaceDN w:val="0"/>
        <w:adjustRightInd w:val="0"/>
        <w:spacing w:after="0" w:line="360" w:lineRule="auto"/>
        <w:jc w:val="center"/>
        <w:rPr>
          <w:sz w:val="16"/>
          <w:szCs w:val="16"/>
          <w:lang w:val="uk-UA"/>
        </w:rPr>
      </w:pPr>
    </w:p>
    <w:p w:rsidR="00032EC6" w:rsidRPr="0083296A" w:rsidRDefault="00094A83" w:rsidP="00032EC6">
      <w:pPr>
        <w:autoSpaceDE w:val="0"/>
        <w:autoSpaceDN w:val="0"/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032EC6" w:rsidRPr="005B7C16">
        <w:rPr>
          <w:rFonts w:ascii="Times New Roman" w:hAnsi="Times New Roman"/>
          <w:bCs/>
          <w:sz w:val="28"/>
          <w:szCs w:val="28"/>
          <w:lang w:val="uk-UA"/>
        </w:rPr>
        <w:t>на тему:</w:t>
      </w:r>
      <w:r w:rsidR="00032EC6" w:rsidRPr="005B7C16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032EC6" w:rsidRPr="00FE10D9">
        <w:rPr>
          <w:rFonts w:ascii="Times New Roman" w:hAnsi="Times New Roman"/>
          <w:b/>
          <w:bCs/>
          <w:sz w:val="28"/>
          <w:szCs w:val="28"/>
        </w:rPr>
        <w:t>«</w:t>
      </w:r>
      <w:r w:rsidR="00032EC6">
        <w:rPr>
          <w:rFonts w:ascii="Times New Roman" w:hAnsi="Times New Roman"/>
          <w:b/>
          <w:bCs/>
          <w:sz w:val="28"/>
          <w:szCs w:val="28"/>
          <w:lang w:val="uk-UA"/>
        </w:rPr>
        <w:t>Дослідження рельєфу дна Одеської затоки ГІС методами</w:t>
      </w:r>
      <w:r w:rsidR="00032EC6" w:rsidRPr="00FE10D9">
        <w:rPr>
          <w:rFonts w:ascii="Times New Roman" w:hAnsi="Times New Roman"/>
          <w:b/>
          <w:bCs/>
          <w:sz w:val="28"/>
          <w:szCs w:val="28"/>
        </w:rPr>
        <w:t>»</w:t>
      </w:r>
    </w:p>
    <w:p w:rsidR="00032EC6" w:rsidRPr="003977C1" w:rsidRDefault="00032EC6" w:rsidP="00032EC6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Cs/>
          <w:sz w:val="28"/>
          <w:szCs w:val="28"/>
          <w:lang w:val="en-GB"/>
        </w:rPr>
      </w:pPr>
      <w:r w:rsidRPr="003977C1">
        <w:rPr>
          <w:rFonts w:ascii="Times New Roman" w:hAnsi="Times New Roman"/>
          <w:b/>
          <w:bCs/>
          <w:sz w:val="28"/>
          <w:szCs w:val="28"/>
          <w:lang w:val="en-GB"/>
        </w:rPr>
        <w:t>«</w:t>
      </w:r>
      <w:r>
        <w:rPr>
          <w:rFonts w:ascii="Times New Roman" w:hAnsi="Times New Roman"/>
          <w:bCs/>
          <w:sz w:val="28"/>
          <w:szCs w:val="28"/>
          <w:lang w:val="en-US"/>
        </w:rPr>
        <w:t>Research of a bottom of Odessa Bay by GIS methods</w:t>
      </w:r>
      <w:r w:rsidRPr="003977C1">
        <w:rPr>
          <w:rFonts w:ascii="Times New Roman" w:hAnsi="Times New Roman"/>
          <w:b/>
          <w:bCs/>
          <w:sz w:val="28"/>
          <w:szCs w:val="28"/>
          <w:lang w:val="en-GB"/>
        </w:rPr>
        <w:t>»</w:t>
      </w:r>
    </w:p>
    <w:p w:rsidR="00032EC6" w:rsidRPr="00FE10D9" w:rsidRDefault="00032EC6" w:rsidP="00032EC6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B74D34" w:rsidRDefault="00032EC6" w:rsidP="00776075">
      <w:pPr>
        <w:autoSpaceDE w:val="0"/>
        <w:autoSpaceDN w:val="0"/>
        <w:adjustRightInd w:val="0"/>
        <w:spacing w:after="0" w:line="240" w:lineRule="auto"/>
        <w:ind w:firstLine="4678"/>
        <w:rPr>
          <w:rFonts w:ascii="Times New Roman" w:hAnsi="Times New Roman"/>
          <w:sz w:val="28"/>
          <w:szCs w:val="28"/>
          <w:lang w:val="uk-UA"/>
        </w:rPr>
      </w:pPr>
      <w:r w:rsidRPr="00FE10D9">
        <w:rPr>
          <w:rFonts w:ascii="Times New Roman" w:hAnsi="Times New Roman"/>
          <w:sz w:val="28"/>
          <w:szCs w:val="28"/>
        </w:rPr>
        <w:t>Викона</w:t>
      </w:r>
      <w:r w:rsidRPr="00FE10D9">
        <w:rPr>
          <w:rFonts w:ascii="Times New Roman" w:hAnsi="Times New Roman"/>
          <w:sz w:val="28"/>
          <w:szCs w:val="28"/>
          <w:lang w:val="uk-UA"/>
        </w:rPr>
        <w:t>ла</w:t>
      </w:r>
      <w:r w:rsidRPr="00FE10D9">
        <w:rPr>
          <w:rFonts w:ascii="Times New Roman" w:hAnsi="Times New Roman"/>
          <w:sz w:val="28"/>
          <w:szCs w:val="28"/>
        </w:rPr>
        <w:t>: студент</w:t>
      </w:r>
      <w:r w:rsidRPr="00FE10D9">
        <w:rPr>
          <w:rFonts w:ascii="Times New Roman" w:hAnsi="Times New Roman"/>
          <w:sz w:val="28"/>
          <w:szCs w:val="28"/>
          <w:lang w:val="uk-UA"/>
        </w:rPr>
        <w:t>ка</w:t>
      </w:r>
      <w:r w:rsidR="00B74D34">
        <w:rPr>
          <w:rFonts w:ascii="Times New Roman" w:hAnsi="Times New Roman"/>
          <w:sz w:val="28"/>
          <w:szCs w:val="28"/>
          <w:lang w:val="uk-UA"/>
        </w:rPr>
        <w:t xml:space="preserve"> 4 курсу</w:t>
      </w:r>
      <w:r w:rsidRPr="00FE10D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32EC6" w:rsidRDefault="00032EC6" w:rsidP="00776075">
      <w:pPr>
        <w:autoSpaceDE w:val="0"/>
        <w:autoSpaceDN w:val="0"/>
        <w:adjustRightInd w:val="0"/>
        <w:spacing w:after="0" w:line="240" w:lineRule="auto"/>
        <w:ind w:firstLine="4678"/>
        <w:rPr>
          <w:rFonts w:ascii="Times New Roman" w:hAnsi="Times New Roman"/>
          <w:sz w:val="28"/>
          <w:szCs w:val="28"/>
        </w:rPr>
      </w:pPr>
      <w:r w:rsidRPr="00FE10D9">
        <w:rPr>
          <w:rFonts w:ascii="Times New Roman" w:hAnsi="Times New Roman"/>
          <w:sz w:val="28"/>
          <w:szCs w:val="28"/>
        </w:rPr>
        <w:t>денної форми навчання</w:t>
      </w:r>
    </w:p>
    <w:p w:rsidR="00183621" w:rsidRPr="00183621" w:rsidRDefault="00183621" w:rsidP="00776075">
      <w:pPr>
        <w:autoSpaceDE w:val="0"/>
        <w:autoSpaceDN w:val="0"/>
        <w:adjustRightInd w:val="0"/>
        <w:spacing w:after="0" w:line="240" w:lineRule="auto"/>
        <w:ind w:firstLine="467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спеціальності</w:t>
      </w:r>
    </w:p>
    <w:p w:rsidR="00B74D34" w:rsidRDefault="00B74D34" w:rsidP="00776075">
      <w:pPr>
        <w:autoSpaceDE w:val="0"/>
        <w:autoSpaceDN w:val="0"/>
        <w:adjustRightInd w:val="0"/>
        <w:spacing w:after="0" w:line="240" w:lineRule="auto"/>
        <w:ind w:firstLine="467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</w:t>
      </w:r>
      <w:r w:rsidR="00032EC6" w:rsidRPr="00FE10D9">
        <w:rPr>
          <w:rFonts w:ascii="Times New Roman" w:hAnsi="Times New Roman"/>
          <w:sz w:val="28"/>
          <w:szCs w:val="28"/>
        </w:rPr>
        <w:t>.040104 Географі</w:t>
      </w:r>
      <w:r w:rsidR="00032EC6">
        <w:rPr>
          <w:rFonts w:ascii="Times New Roman" w:hAnsi="Times New Roman"/>
          <w:sz w:val="28"/>
          <w:szCs w:val="28"/>
          <w:lang w:val="uk-UA"/>
        </w:rPr>
        <w:t>я</w:t>
      </w:r>
    </w:p>
    <w:p w:rsidR="00032EC6" w:rsidRPr="00B74D34" w:rsidRDefault="00B74D34" w:rsidP="00776075">
      <w:pPr>
        <w:autoSpaceDE w:val="0"/>
        <w:autoSpaceDN w:val="0"/>
        <w:adjustRightInd w:val="0"/>
        <w:spacing w:after="0" w:line="240" w:lineRule="auto"/>
        <w:ind w:firstLine="467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Наливайко М. А.</w:t>
      </w:r>
    </w:p>
    <w:p w:rsidR="00032EC6" w:rsidRPr="00FE10D9" w:rsidRDefault="00032EC6" w:rsidP="00776075">
      <w:pPr>
        <w:spacing w:after="0" w:line="240" w:lineRule="auto"/>
        <w:ind w:right="-28" w:firstLine="4678"/>
        <w:rPr>
          <w:rFonts w:ascii="Times New Roman" w:hAnsi="Times New Roman"/>
          <w:sz w:val="20"/>
          <w:szCs w:val="20"/>
          <w:lang w:val="uk-UA"/>
        </w:rPr>
      </w:pPr>
    </w:p>
    <w:p w:rsidR="00776075" w:rsidRDefault="00032EC6" w:rsidP="00776075">
      <w:pPr>
        <w:spacing w:after="0" w:line="240" w:lineRule="auto"/>
        <w:ind w:right="-28" w:firstLine="4678"/>
        <w:rPr>
          <w:rFonts w:ascii="Times New Roman" w:hAnsi="Times New Roman"/>
          <w:sz w:val="28"/>
          <w:szCs w:val="28"/>
          <w:lang w:val="uk-UA"/>
        </w:rPr>
      </w:pPr>
      <w:r w:rsidRPr="00FE10D9">
        <w:rPr>
          <w:rFonts w:ascii="Times New Roman" w:hAnsi="Times New Roman"/>
          <w:sz w:val="28"/>
          <w:szCs w:val="28"/>
          <w:lang w:val="uk-UA"/>
        </w:rPr>
        <w:t>К</w:t>
      </w:r>
      <w:r w:rsidR="00B74D34">
        <w:rPr>
          <w:rFonts w:ascii="Times New Roman" w:hAnsi="Times New Roman"/>
          <w:sz w:val="28"/>
          <w:szCs w:val="28"/>
          <w:lang w:val="uk-UA"/>
        </w:rPr>
        <w:t xml:space="preserve">ерівник </w:t>
      </w:r>
      <w:r w:rsidR="00183621">
        <w:rPr>
          <w:rFonts w:ascii="Times New Roman" w:hAnsi="Times New Roman"/>
          <w:sz w:val="28"/>
          <w:szCs w:val="28"/>
          <w:lang w:val="uk-UA"/>
        </w:rPr>
        <w:t>к. геогр. н., доц.</w:t>
      </w:r>
    </w:p>
    <w:p w:rsidR="00EE77DB" w:rsidRDefault="00032EC6" w:rsidP="00776075">
      <w:pPr>
        <w:spacing w:after="0" w:line="240" w:lineRule="auto"/>
        <w:ind w:right="-28" w:firstLine="4678"/>
        <w:rPr>
          <w:rFonts w:ascii="Times New Roman" w:hAnsi="Times New Roman"/>
          <w:sz w:val="28"/>
          <w:szCs w:val="28"/>
          <w:lang w:val="uk-UA"/>
        </w:rPr>
      </w:pPr>
      <w:r w:rsidRPr="00FE10D9">
        <w:rPr>
          <w:rFonts w:ascii="Times New Roman" w:hAnsi="Times New Roman"/>
          <w:sz w:val="28"/>
          <w:szCs w:val="28"/>
          <w:lang w:val="uk-UA"/>
        </w:rPr>
        <w:t>Муркалов О. Б.</w:t>
      </w:r>
    </w:p>
    <w:p w:rsidR="00EE77DB" w:rsidRDefault="00EE77DB" w:rsidP="00776075">
      <w:pPr>
        <w:spacing w:after="0" w:line="240" w:lineRule="auto"/>
        <w:ind w:right="-28"/>
        <w:rPr>
          <w:rFonts w:ascii="Times New Roman" w:hAnsi="Times New Roman"/>
          <w:sz w:val="28"/>
          <w:szCs w:val="28"/>
          <w:lang w:val="uk-UA"/>
        </w:rPr>
      </w:pPr>
    </w:p>
    <w:p w:rsidR="00776075" w:rsidRDefault="00B74D34" w:rsidP="00776075">
      <w:pPr>
        <w:spacing w:after="0" w:line="240" w:lineRule="auto"/>
        <w:ind w:right="-28" w:firstLine="467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Рецензент </w:t>
      </w:r>
      <w:r w:rsidR="00183621">
        <w:rPr>
          <w:rFonts w:ascii="Times New Roman" w:hAnsi="Times New Roman"/>
          <w:sz w:val="28"/>
          <w:szCs w:val="28"/>
          <w:lang w:val="uk-UA"/>
        </w:rPr>
        <w:t>к. геогр. н., проф.</w:t>
      </w:r>
      <w:r w:rsidR="00032EC6" w:rsidRPr="00FE10D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32EC6" w:rsidRPr="00FE10D9" w:rsidRDefault="00032EC6" w:rsidP="00776075">
      <w:pPr>
        <w:spacing w:after="0" w:line="240" w:lineRule="auto"/>
        <w:ind w:right="-28" w:firstLine="467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Яворська В.</w:t>
      </w:r>
      <w:r w:rsidR="00B74D3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В.</w:t>
      </w:r>
    </w:p>
    <w:p w:rsidR="00032EC6" w:rsidRPr="00FE10D9" w:rsidRDefault="00032EC6" w:rsidP="00B15852">
      <w:pPr>
        <w:tabs>
          <w:tab w:val="left" w:pos="4395"/>
        </w:tabs>
        <w:autoSpaceDE w:val="0"/>
        <w:autoSpaceDN w:val="0"/>
        <w:adjustRightInd w:val="0"/>
        <w:spacing w:after="0" w:line="240" w:lineRule="auto"/>
        <w:ind w:firstLine="4395"/>
        <w:rPr>
          <w:sz w:val="28"/>
          <w:szCs w:val="28"/>
          <w:lang w:val="uk-UA"/>
        </w:rPr>
      </w:pPr>
    </w:p>
    <w:p w:rsidR="00EE77DB" w:rsidRPr="00EE77DB" w:rsidRDefault="00EE77DB" w:rsidP="00094A83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EE77DB">
        <w:rPr>
          <w:rFonts w:ascii="Times New Roman" w:hAnsi="Times New Roman"/>
          <w:sz w:val="28"/>
          <w:szCs w:val="28"/>
        </w:rPr>
        <w:t>Рекомендовано до захисту:</w:t>
      </w:r>
      <w:r w:rsidR="00521D93" w:rsidRPr="00521D93">
        <w:rPr>
          <w:rFonts w:ascii="Times New Roman" w:hAnsi="Times New Roman"/>
          <w:sz w:val="28"/>
          <w:szCs w:val="28"/>
        </w:rPr>
        <w:tab/>
      </w:r>
      <w:r w:rsidR="00521D93" w:rsidRPr="00BB369B">
        <w:rPr>
          <w:rFonts w:ascii="Times New Roman" w:hAnsi="Times New Roman"/>
          <w:sz w:val="28"/>
          <w:szCs w:val="28"/>
        </w:rPr>
        <w:tab/>
      </w:r>
      <w:r w:rsidR="008A43A7">
        <w:rPr>
          <w:rFonts w:ascii="Times New Roman" w:hAnsi="Times New Roman"/>
          <w:sz w:val="28"/>
          <w:szCs w:val="28"/>
        </w:rPr>
        <w:t xml:space="preserve">Захищено на засіданні </w:t>
      </w:r>
      <w:r w:rsidRPr="00EE77DB">
        <w:rPr>
          <w:rFonts w:ascii="Times New Roman" w:hAnsi="Times New Roman"/>
          <w:sz w:val="28"/>
          <w:szCs w:val="28"/>
        </w:rPr>
        <w:t>ЕК №__</w:t>
      </w:r>
    </w:p>
    <w:p w:rsidR="00EE77DB" w:rsidRPr="00EE77DB" w:rsidRDefault="00EE77DB" w:rsidP="00B15852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EE77DB">
        <w:rPr>
          <w:rFonts w:ascii="Times New Roman" w:hAnsi="Times New Roman"/>
          <w:sz w:val="28"/>
          <w:szCs w:val="28"/>
        </w:rPr>
        <w:t>протокол засідання кафедри</w:t>
      </w:r>
      <w:r w:rsidR="00521D93" w:rsidRPr="00521D93">
        <w:rPr>
          <w:rFonts w:ascii="Times New Roman" w:hAnsi="Times New Roman"/>
          <w:sz w:val="28"/>
          <w:szCs w:val="28"/>
        </w:rPr>
        <w:tab/>
      </w:r>
      <w:r w:rsidR="00521D93" w:rsidRPr="00BB369B">
        <w:rPr>
          <w:rFonts w:ascii="Times New Roman" w:hAnsi="Times New Roman"/>
          <w:sz w:val="28"/>
          <w:szCs w:val="28"/>
        </w:rPr>
        <w:tab/>
      </w:r>
      <w:r w:rsidRPr="00EE77DB">
        <w:rPr>
          <w:rFonts w:ascii="Times New Roman" w:hAnsi="Times New Roman"/>
          <w:sz w:val="28"/>
          <w:szCs w:val="28"/>
        </w:rPr>
        <w:t>протокол №___від «___»_____р.</w:t>
      </w:r>
    </w:p>
    <w:p w:rsidR="00EE77DB" w:rsidRPr="00EE77DB" w:rsidRDefault="00183621" w:rsidP="00B15852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№ 7 від «19</w:t>
      </w:r>
      <w:r w:rsidR="00EE77DB" w:rsidRPr="00EE77DB">
        <w:rPr>
          <w:rFonts w:ascii="Times New Roman" w:hAnsi="Times New Roman"/>
          <w:sz w:val="28"/>
          <w:szCs w:val="28"/>
        </w:rPr>
        <w:t>»</w:t>
      </w:r>
      <w:r w:rsidR="002E50BE">
        <w:rPr>
          <w:rFonts w:ascii="Times New Roman" w:hAnsi="Times New Roman"/>
          <w:sz w:val="28"/>
          <w:szCs w:val="28"/>
        </w:rPr>
        <w:t xml:space="preserve"> </w:t>
      </w:r>
      <w:r w:rsidRPr="00375586">
        <w:rPr>
          <w:rFonts w:ascii="Times New Roman" w:hAnsi="Times New Roman"/>
          <w:sz w:val="28"/>
          <w:szCs w:val="28"/>
        </w:rPr>
        <w:t>04</w:t>
      </w:r>
      <w:r>
        <w:rPr>
          <w:rFonts w:ascii="Times New Roman" w:hAnsi="Times New Roman"/>
          <w:sz w:val="28"/>
          <w:szCs w:val="28"/>
        </w:rPr>
        <w:t xml:space="preserve">. </w:t>
      </w:r>
      <w:r w:rsidR="00066059">
        <w:rPr>
          <w:rFonts w:ascii="Times New Roman" w:hAnsi="Times New Roman"/>
          <w:sz w:val="28"/>
          <w:szCs w:val="28"/>
        </w:rPr>
        <w:t>2018</w:t>
      </w:r>
      <w:r w:rsidR="00EE77DB" w:rsidRPr="00EE77DB">
        <w:rPr>
          <w:rFonts w:ascii="Times New Roman" w:hAnsi="Times New Roman"/>
          <w:sz w:val="28"/>
          <w:szCs w:val="28"/>
        </w:rPr>
        <w:t xml:space="preserve"> р.</w:t>
      </w:r>
      <w:r w:rsidR="00094A83">
        <w:rPr>
          <w:rFonts w:ascii="Times New Roman" w:hAnsi="Times New Roman"/>
          <w:sz w:val="28"/>
          <w:szCs w:val="28"/>
        </w:rPr>
        <w:t xml:space="preserve"> </w:t>
      </w:r>
      <w:r w:rsidR="00521D93" w:rsidRPr="00BB369B">
        <w:rPr>
          <w:rFonts w:ascii="Times New Roman" w:hAnsi="Times New Roman"/>
          <w:sz w:val="28"/>
          <w:szCs w:val="28"/>
        </w:rPr>
        <w:t xml:space="preserve">    </w:t>
      </w:r>
      <w:r w:rsidR="00521D93" w:rsidRPr="00BB369B">
        <w:rPr>
          <w:rFonts w:ascii="Times New Roman" w:hAnsi="Times New Roman"/>
          <w:sz w:val="28"/>
          <w:szCs w:val="28"/>
        </w:rPr>
        <w:tab/>
      </w:r>
      <w:r w:rsidR="00521D93" w:rsidRPr="00BB369B">
        <w:rPr>
          <w:rFonts w:ascii="Times New Roman" w:hAnsi="Times New Roman"/>
          <w:sz w:val="28"/>
          <w:szCs w:val="28"/>
        </w:rPr>
        <w:tab/>
      </w:r>
      <w:r w:rsidR="00EE77DB" w:rsidRPr="00EE77DB">
        <w:rPr>
          <w:rFonts w:ascii="Times New Roman" w:hAnsi="Times New Roman"/>
          <w:sz w:val="28"/>
          <w:szCs w:val="28"/>
        </w:rPr>
        <w:t>Оцінка_____ /________/________</w:t>
      </w:r>
    </w:p>
    <w:p w:rsidR="00EE77DB" w:rsidRDefault="00EE77DB" w:rsidP="00B15852">
      <w:pPr>
        <w:spacing w:after="0" w:line="240" w:lineRule="auto"/>
        <w:ind w:firstLine="4395"/>
        <w:rPr>
          <w:rFonts w:ascii="Times New Roman" w:hAnsi="Times New Roman"/>
          <w:sz w:val="20"/>
          <w:szCs w:val="20"/>
          <w:lang w:val="uk-UA"/>
        </w:rPr>
      </w:pPr>
      <w:r w:rsidRPr="00EE77DB">
        <w:rPr>
          <w:rFonts w:ascii="Times New Roman" w:hAnsi="Times New Roman"/>
          <w:sz w:val="20"/>
          <w:szCs w:val="20"/>
        </w:rPr>
        <w:t>(за національною шкалою, за шкалою ЕСТ</w:t>
      </w:r>
      <w:proofErr w:type="gramStart"/>
      <w:r w:rsidRPr="00EE77DB">
        <w:rPr>
          <w:rFonts w:ascii="Times New Roman" w:hAnsi="Times New Roman"/>
          <w:sz w:val="20"/>
          <w:szCs w:val="20"/>
        </w:rPr>
        <w:t>S</w:t>
      </w:r>
      <w:proofErr w:type="gramEnd"/>
      <w:r w:rsidRPr="00EE77DB">
        <w:rPr>
          <w:rFonts w:ascii="Times New Roman" w:hAnsi="Times New Roman"/>
          <w:sz w:val="20"/>
          <w:szCs w:val="20"/>
        </w:rPr>
        <w:t>, бал)</w:t>
      </w:r>
    </w:p>
    <w:p w:rsidR="00EE77DB" w:rsidRPr="00EE77DB" w:rsidRDefault="00EE77DB" w:rsidP="00B15852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E77DB">
        <w:rPr>
          <w:rFonts w:ascii="Times New Roman" w:hAnsi="Times New Roman"/>
          <w:sz w:val="28"/>
          <w:szCs w:val="28"/>
        </w:rPr>
        <w:t>Завідувач кафедри</w:t>
      </w:r>
      <w:r w:rsidR="00094A83">
        <w:rPr>
          <w:rFonts w:ascii="Times New Roman" w:hAnsi="Times New Roman"/>
          <w:sz w:val="28"/>
          <w:szCs w:val="28"/>
        </w:rPr>
        <w:t xml:space="preserve"> </w:t>
      </w:r>
    </w:p>
    <w:p w:rsidR="00EE77DB" w:rsidRPr="00EE77DB" w:rsidRDefault="00EE77DB" w:rsidP="00B15852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EE77DB">
        <w:rPr>
          <w:rFonts w:ascii="Times New Roman" w:hAnsi="Times New Roman"/>
          <w:sz w:val="28"/>
          <w:szCs w:val="28"/>
        </w:rPr>
        <w:t>________про</w:t>
      </w:r>
      <w:r w:rsidR="00521D93">
        <w:rPr>
          <w:rFonts w:ascii="Times New Roman" w:hAnsi="Times New Roman"/>
          <w:sz w:val="28"/>
          <w:szCs w:val="28"/>
        </w:rPr>
        <w:t>ф</w:t>
      </w:r>
      <w:proofErr w:type="gramStart"/>
      <w:r w:rsidR="00521D93">
        <w:rPr>
          <w:rFonts w:ascii="Times New Roman" w:hAnsi="Times New Roman"/>
          <w:sz w:val="28"/>
          <w:szCs w:val="28"/>
        </w:rPr>
        <w:t>.Ш</w:t>
      </w:r>
      <w:proofErr w:type="gramEnd"/>
      <w:r w:rsidR="00521D93">
        <w:rPr>
          <w:rFonts w:ascii="Times New Roman" w:hAnsi="Times New Roman"/>
          <w:sz w:val="28"/>
          <w:szCs w:val="28"/>
        </w:rPr>
        <w:t>уйський Ю. Д.</w:t>
      </w:r>
      <w:r w:rsidR="00521D93" w:rsidRPr="00521D93">
        <w:rPr>
          <w:rFonts w:ascii="Times New Roman" w:hAnsi="Times New Roman"/>
          <w:sz w:val="28"/>
          <w:szCs w:val="28"/>
        </w:rPr>
        <w:t xml:space="preserve">  </w:t>
      </w:r>
      <w:r w:rsidR="00521D93" w:rsidRPr="00BB369B">
        <w:rPr>
          <w:rFonts w:ascii="Times New Roman" w:hAnsi="Times New Roman"/>
          <w:sz w:val="28"/>
          <w:szCs w:val="28"/>
        </w:rPr>
        <w:tab/>
      </w:r>
      <w:r w:rsidRPr="00EE77DB">
        <w:rPr>
          <w:rFonts w:ascii="Times New Roman" w:hAnsi="Times New Roman"/>
          <w:sz w:val="28"/>
          <w:szCs w:val="28"/>
        </w:rPr>
        <w:t>Голова ЕК проф. Світличний О.О.</w:t>
      </w:r>
    </w:p>
    <w:p w:rsidR="00B15852" w:rsidRDefault="00B15852" w:rsidP="00B15852">
      <w:pPr>
        <w:ind w:firstLine="4536"/>
        <w:rPr>
          <w:noProof/>
          <w:sz w:val="20"/>
          <w:szCs w:val="28"/>
          <w:lang w:val="uk-UA"/>
        </w:rPr>
      </w:pPr>
      <w:r w:rsidRPr="00B15852">
        <w:rPr>
          <w:rFonts w:ascii="Times New Roman" w:hAnsi="Times New Roman"/>
          <w:noProof/>
          <w:sz w:val="28"/>
          <w:szCs w:val="28"/>
          <w:lang w:val="uk-UA"/>
        </w:rPr>
        <w:t>________ ___________________</w:t>
      </w:r>
      <w:r w:rsidR="00094A83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776075" w:rsidRDefault="00776075" w:rsidP="00390082">
      <w:pPr>
        <w:tabs>
          <w:tab w:val="left" w:pos="251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76075" w:rsidRDefault="00776075" w:rsidP="00390082">
      <w:pPr>
        <w:tabs>
          <w:tab w:val="left" w:pos="251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76075" w:rsidRDefault="00776075" w:rsidP="00776075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776075" w:rsidRDefault="00776075" w:rsidP="00776075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776075" w:rsidRPr="00834447" w:rsidRDefault="00776075" w:rsidP="007760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lang w:val="uk-UA"/>
        </w:rPr>
      </w:pPr>
      <w:r w:rsidRPr="00FE10D9">
        <w:rPr>
          <w:rFonts w:ascii="Times New Roman" w:hAnsi="Times New Roman"/>
          <w:b/>
          <w:sz w:val="28"/>
          <w:szCs w:val="28"/>
          <w:lang w:val="uk-UA"/>
        </w:rPr>
        <w:t>Одеса – 201</w:t>
      </w:r>
      <w:r>
        <w:rPr>
          <w:rFonts w:ascii="Times New Roman" w:hAnsi="Times New Roman"/>
          <w:b/>
          <w:sz w:val="28"/>
          <w:szCs w:val="28"/>
          <w:lang w:val="uk-UA"/>
        </w:rPr>
        <w:t>8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9074"/>
        <w:gridCol w:w="496"/>
      </w:tblGrid>
      <w:tr w:rsidR="00375586" w:rsidRPr="0062315D" w:rsidTr="0062315D">
        <w:trPr>
          <w:trHeight w:val="623"/>
        </w:trPr>
        <w:tc>
          <w:tcPr>
            <w:tcW w:w="9074" w:type="dxa"/>
            <w:vAlign w:val="center"/>
          </w:tcPr>
          <w:p w:rsidR="00375586" w:rsidRPr="0062315D" w:rsidRDefault="00375586" w:rsidP="00375586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ВСТУП ………………………………………………………..……………….</w:t>
            </w:r>
          </w:p>
        </w:tc>
        <w:tc>
          <w:tcPr>
            <w:tcW w:w="496" w:type="dxa"/>
          </w:tcPr>
          <w:p w:rsidR="00375586" w:rsidRPr="0062315D" w:rsidRDefault="00375586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375586" w:rsidRPr="0062315D" w:rsidTr="0062315D">
        <w:tc>
          <w:tcPr>
            <w:tcW w:w="9074" w:type="dxa"/>
            <w:vAlign w:val="center"/>
          </w:tcPr>
          <w:p w:rsidR="00375586" w:rsidRPr="00B62BEA" w:rsidRDefault="00375586" w:rsidP="00B62BE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1.</w:t>
            </w:r>
            <w:r w:rsidR="00B62BEA">
              <w:rPr>
                <w:rFonts w:ascii="Times New Roman" w:hAnsi="Times New Roman"/>
                <w:sz w:val="28"/>
                <w:szCs w:val="28"/>
                <w:lang w:val="uk-UA"/>
              </w:rPr>
              <w:t> ЗАГАЛЬНА ФІЗИКО-ГЕОГРАФІЧНА ХАРАКТЕРИСТИКА ПІВНІЧНО-ЗАХІДНОЇ ЧАСТИНИ ЧОРНОГО МОРЯ……………………..</w:t>
            </w:r>
          </w:p>
        </w:tc>
        <w:tc>
          <w:tcPr>
            <w:tcW w:w="496" w:type="dxa"/>
          </w:tcPr>
          <w:p w:rsidR="0061472D" w:rsidRPr="00B737EA" w:rsidRDefault="0061472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375586" w:rsidRPr="0062315D" w:rsidRDefault="00375586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375586" w:rsidRPr="0062315D" w:rsidTr="0062315D">
        <w:tc>
          <w:tcPr>
            <w:tcW w:w="9074" w:type="dxa"/>
            <w:vAlign w:val="center"/>
          </w:tcPr>
          <w:p w:rsidR="00375586" w:rsidRPr="0062315D" w:rsidRDefault="00375586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1.1. Географічне положення та границі…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</w:t>
            </w:r>
          </w:p>
        </w:tc>
        <w:tc>
          <w:tcPr>
            <w:tcW w:w="496" w:type="dxa"/>
          </w:tcPr>
          <w:p w:rsidR="00375586" w:rsidRPr="0062315D" w:rsidRDefault="00375586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375586" w:rsidRPr="0062315D" w:rsidTr="0062315D">
        <w:tc>
          <w:tcPr>
            <w:tcW w:w="9074" w:type="dxa"/>
            <w:vAlign w:val="center"/>
          </w:tcPr>
          <w:p w:rsidR="00375586" w:rsidRPr="0062315D" w:rsidRDefault="00375586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1.2. Історія розвитку, геологічна будова ……………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………………….</w:t>
            </w:r>
          </w:p>
        </w:tc>
        <w:tc>
          <w:tcPr>
            <w:tcW w:w="496" w:type="dxa"/>
          </w:tcPr>
          <w:p w:rsidR="00375586" w:rsidRPr="0062315D" w:rsidRDefault="00375586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375586" w:rsidRPr="0062315D" w:rsidTr="0062315D">
        <w:tc>
          <w:tcPr>
            <w:tcW w:w="9074" w:type="dxa"/>
            <w:vAlign w:val="center"/>
          </w:tcPr>
          <w:p w:rsidR="00375586" w:rsidRPr="0062315D" w:rsidRDefault="0062315D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1.3. Кліматичні умови…………………………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496" w:type="dxa"/>
          </w:tcPr>
          <w:p w:rsidR="00375586" w:rsidRPr="0062315D" w:rsidRDefault="00375586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62315D" w:rsidRPr="0062315D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375586" w:rsidRPr="0062315D" w:rsidTr="0062315D">
        <w:tc>
          <w:tcPr>
            <w:tcW w:w="9074" w:type="dxa"/>
            <w:vAlign w:val="center"/>
          </w:tcPr>
          <w:p w:rsidR="00375586" w:rsidRPr="0062315D" w:rsidRDefault="0062315D" w:rsidP="00B62BEA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1.4. Гідрологічна характеристика затоки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……………………………….</w:t>
            </w:r>
          </w:p>
        </w:tc>
        <w:tc>
          <w:tcPr>
            <w:tcW w:w="496" w:type="dxa"/>
          </w:tcPr>
          <w:p w:rsidR="00375586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</w:p>
        </w:tc>
      </w:tr>
      <w:tr w:rsidR="00375586" w:rsidRPr="0062315D" w:rsidTr="0062315D">
        <w:tc>
          <w:tcPr>
            <w:tcW w:w="9074" w:type="dxa"/>
            <w:vAlign w:val="center"/>
          </w:tcPr>
          <w:p w:rsidR="00375586" w:rsidRPr="0062315D" w:rsidRDefault="0062315D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1.5. Господарське освоєння території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…………………………………..</w:t>
            </w:r>
          </w:p>
        </w:tc>
        <w:tc>
          <w:tcPr>
            <w:tcW w:w="496" w:type="dxa"/>
          </w:tcPr>
          <w:p w:rsidR="00375586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375586" w:rsidRPr="0062315D" w:rsidTr="0062315D">
        <w:tc>
          <w:tcPr>
            <w:tcW w:w="9074" w:type="dxa"/>
            <w:vAlign w:val="center"/>
          </w:tcPr>
          <w:p w:rsidR="00375586" w:rsidRPr="0062315D" w:rsidRDefault="0062315D" w:rsidP="0062315D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2. МЕТОДИКА ВИВЧЕННЯ РЕЛЬЄФ</w:t>
            </w:r>
            <w:r w:rsidRPr="0062315D">
              <w:rPr>
                <w:rFonts w:ascii="Times New Roman" w:hAnsi="Times New Roman"/>
                <w:sz w:val="28"/>
                <w:szCs w:val="28"/>
              </w:rPr>
              <w:t>У</w:t>
            </w:r>
            <w:r w:rsidR="00094A8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62315D">
              <w:rPr>
                <w:rFonts w:ascii="Times New Roman" w:hAnsi="Times New Roman"/>
                <w:sz w:val="28"/>
                <w:szCs w:val="28"/>
              </w:rPr>
              <w:t>ДНА ТА</w:t>
            </w: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62315D">
              <w:rPr>
                <w:rFonts w:ascii="Times New Roman" w:hAnsi="Times New Roman"/>
                <w:sz w:val="28"/>
                <w:szCs w:val="28"/>
              </w:rPr>
              <w:t>ВИКОРИСТАННЯ ГІС</w:t>
            </w:r>
          </w:p>
        </w:tc>
        <w:tc>
          <w:tcPr>
            <w:tcW w:w="496" w:type="dxa"/>
          </w:tcPr>
          <w:p w:rsidR="00375586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375586" w:rsidRPr="0062315D" w:rsidTr="0062315D">
        <w:tc>
          <w:tcPr>
            <w:tcW w:w="9074" w:type="dxa"/>
            <w:vAlign w:val="center"/>
          </w:tcPr>
          <w:p w:rsidR="00375586" w:rsidRPr="0062315D" w:rsidRDefault="0062315D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2.1. </w:t>
            </w:r>
            <w:r w:rsidRPr="0062315D">
              <w:rPr>
                <w:rFonts w:ascii="Times New Roman" w:hAnsi="Times New Roman"/>
                <w:sz w:val="28"/>
                <w:szCs w:val="28"/>
              </w:rPr>
              <w:t>Пром</w:t>
            </w: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Pr="0062315D">
              <w:rPr>
                <w:rFonts w:ascii="Times New Roman" w:hAnsi="Times New Roman"/>
                <w:sz w:val="28"/>
                <w:szCs w:val="28"/>
              </w:rPr>
              <w:t>рн</w:t>
            </w: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Pr="0062315D">
              <w:rPr>
                <w:rFonts w:ascii="Times New Roman" w:hAnsi="Times New Roman"/>
                <w:sz w:val="28"/>
                <w:szCs w:val="28"/>
              </w:rPr>
              <w:t xml:space="preserve"> р</w:t>
            </w: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Pr="0062315D">
              <w:rPr>
                <w:rFonts w:ascii="Times New Roman" w:hAnsi="Times New Roman"/>
                <w:sz w:val="28"/>
                <w:szCs w:val="28"/>
              </w:rPr>
              <w:t>бот</w:t>
            </w: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и</w:t>
            </w:r>
            <w:r w:rsidRPr="0062315D">
              <w:rPr>
                <w:rFonts w:ascii="Times New Roman" w:hAnsi="Times New Roman"/>
                <w:sz w:val="28"/>
                <w:szCs w:val="28"/>
              </w:rPr>
              <w:t xml:space="preserve"> – основа с</w:t>
            </w: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творення батиметричних карт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……….</w:t>
            </w:r>
          </w:p>
        </w:tc>
        <w:tc>
          <w:tcPr>
            <w:tcW w:w="496" w:type="dxa"/>
          </w:tcPr>
          <w:p w:rsidR="00375586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375586" w:rsidRPr="0062315D" w:rsidTr="0062315D">
        <w:tc>
          <w:tcPr>
            <w:tcW w:w="9074" w:type="dxa"/>
            <w:vAlign w:val="center"/>
          </w:tcPr>
          <w:p w:rsidR="00375586" w:rsidRPr="0062315D" w:rsidRDefault="0062315D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2.2. Поняття ЦМР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………………………………………………………...</w:t>
            </w:r>
          </w:p>
        </w:tc>
        <w:tc>
          <w:tcPr>
            <w:tcW w:w="496" w:type="dxa"/>
          </w:tcPr>
          <w:p w:rsidR="00375586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</w:tr>
      <w:tr w:rsidR="0062315D" w:rsidRPr="0062315D" w:rsidTr="0062315D">
        <w:tc>
          <w:tcPr>
            <w:tcW w:w="9074" w:type="dxa"/>
            <w:vAlign w:val="center"/>
          </w:tcPr>
          <w:p w:rsidR="0062315D" w:rsidRPr="0062315D" w:rsidRDefault="0062315D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2.3. Загальні підходи до побудови ЦМР та опис окремих методів….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496" w:type="dxa"/>
          </w:tcPr>
          <w:p w:rsidR="0062315D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62315D" w:rsidRPr="0062315D" w:rsidTr="00094A83">
        <w:tc>
          <w:tcPr>
            <w:tcW w:w="9074" w:type="dxa"/>
            <w:vAlign w:val="center"/>
          </w:tcPr>
          <w:p w:rsidR="0062315D" w:rsidRPr="0062315D" w:rsidRDefault="0062315D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2.4. Оцінка точності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……………………………………………………...</w:t>
            </w:r>
          </w:p>
        </w:tc>
        <w:tc>
          <w:tcPr>
            <w:tcW w:w="496" w:type="dxa"/>
          </w:tcPr>
          <w:p w:rsidR="0062315D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62315D" w:rsidRPr="0062315D" w:rsidTr="00094A83">
        <w:tc>
          <w:tcPr>
            <w:tcW w:w="9074" w:type="dxa"/>
            <w:vAlign w:val="center"/>
          </w:tcPr>
          <w:p w:rsidR="0062315D" w:rsidRPr="0062315D" w:rsidRDefault="0062315D" w:rsidP="00375586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 ВИКОРИСТАНЕ ПРОГРАМНЕ ЗАБЕЗПЕЧЕННЯ…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</w:t>
            </w:r>
          </w:p>
        </w:tc>
        <w:tc>
          <w:tcPr>
            <w:tcW w:w="496" w:type="dxa"/>
          </w:tcPr>
          <w:p w:rsidR="0062315D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62315D" w:rsidRPr="0062315D" w:rsidTr="00094A83">
        <w:tc>
          <w:tcPr>
            <w:tcW w:w="9074" w:type="dxa"/>
            <w:vAlign w:val="center"/>
          </w:tcPr>
          <w:p w:rsidR="0062315D" w:rsidRPr="00AF0E1F" w:rsidRDefault="0062315D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 w:rsidRPr="009525BE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MapInfo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……………………………………………………………….</w:t>
            </w:r>
          </w:p>
        </w:tc>
        <w:tc>
          <w:tcPr>
            <w:tcW w:w="496" w:type="dxa"/>
          </w:tcPr>
          <w:p w:rsidR="0062315D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62315D" w:rsidRPr="0062315D" w:rsidTr="00094A83">
        <w:tc>
          <w:tcPr>
            <w:tcW w:w="9074" w:type="dxa"/>
            <w:vAlign w:val="center"/>
          </w:tcPr>
          <w:p w:rsidR="0062315D" w:rsidRPr="00AF0E1F" w:rsidRDefault="0062315D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525B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3.2.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Surfer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………………………………………………………………….</w:t>
            </w:r>
          </w:p>
        </w:tc>
        <w:tc>
          <w:tcPr>
            <w:tcW w:w="496" w:type="dxa"/>
          </w:tcPr>
          <w:p w:rsidR="0062315D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62315D" w:rsidRPr="0062315D" w:rsidTr="00094A83">
        <w:tc>
          <w:tcPr>
            <w:tcW w:w="9074" w:type="dxa"/>
            <w:vAlign w:val="center"/>
          </w:tcPr>
          <w:p w:rsidR="0062315D" w:rsidRPr="0062315D" w:rsidRDefault="0062315D" w:rsidP="00B62BE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8359A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</w:t>
            </w:r>
            <w:r w:rsidR="00F7353F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</w:t>
            </w:r>
            <w:r w:rsidR="00EA4792" w:rsidRPr="00EA4792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r w:rsidRPr="004F1EBA"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 РЕЛЬЕФУ ДНА ОДЕСЬКОЇ ЗАТОКИ</w:t>
            </w:r>
            <w:r w:rsidR="00B62BE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ГІС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МЕТОДАМИ…………………</w:t>
            </w:r>
            <w:r w:rsidR="00B62BEA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</w:t>
            </w:r>
            <w:r w:rsidR="00F7353F">
              <w:rPr>
                <w:rFonts w:ascii="Times New Roman" w:hAnsi="Times New Roman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496" w:type="dxa"/>
          </w:tcPr>
          <w:p w:rsidR="0061472D" w:rsidRPr="00B737EA" w:rsidRDefault="0061472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62315D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62315D" w:rsidRPr="0062315D" w:rsidTr="00094A83">
        <w:tc>
          <w:tcPr>
            <w:tcW w:w="9074" w:type="dxa"/>
            <w:vAlign w:val="center"/>
          </w:tcPr>
          <w:p w:rsidR="0062315D" w:rsidRPr="0062315D" w:rsidRDefault="0062315D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4.1. </w:t>
            </w:r>
            <w:r w:rsidRPr="00525E12">
              <w:rPr>
                <w:rFonts w:ascii="Times New Roman" w:hAnsi="Times New Roman"/>
                <w:sz w:val="28"/>
                <w:szCs w:val="28"/>
                <w:lang w:val="uk-UA"/>
              </w:rPr>
              <w:t>Рельєф дна Одеської затоки за масивами</w:t>
            </w:r>
            <w:r w:rsidR="00AC51E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данн</w:t>
            </w:r>
            <w:r w:rsidRPr="00525E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их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ГЕБКО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…….......</w:t>
            </w:r>
          </w:p>
        </w:tc>
        <w:tc>
          <w:tcPr>
            <w:tcW w:w="496" w:type="dxa"/>
          </w:tcPr>
          <w:p w:rsidR="0062315D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62315D" w:rsidRPr="0062315D" w:rsidTr="00094A83">
        <w:tc>
          <w:tcPr>
            <w:tcW w:w="9074" w:type="dxa"/>
            <w:vAlign w:val="center"/>
          </w:tcPr>
          <w:p w:rsidR="0062315D" w:rsidRPr="0062315D" w:rsidRDefault="0062315D" w:rsidP="00AF0E1F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525E12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525E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Рельєф дна Одеської затоки за даними навігаційних карт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………..</w:t>
            </w:r>
          </w:p>
        </w:tc>
        <w:tc>
          <w:tcPr>
            <w:tcW w:w="496" w:type="dxa"/>
          </w:tcPr>
          <w:p w:rsidR="0062315D" w:rsidRPr="0062315D" w:rsidRDefault="000404B4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59</w:t>
            </w:r>
          </w:p>
        </w:tc>
      </w:tr>
      <w:tr w:rsidR="0062315D" w:rsidRPr="0062315D" w:rsidTr="00094A83">
        <w:tc>
          <w:tcPr>
            <w:tcW w:w="9074" w:type="dxa"/>
            <w:vAlign w:val="center"/>
          </w:tcPr>
          <w:p w:rsidR="0062315D" w:rsidRPr="0062315D" w:rsidRDefault="0062315D" w:rsidP="00375586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ВИСНОВОК</w:t>
            </w:r>
            <w:r w:rsidR="00AF0E1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</w:tc>
        <w:tc>
          <w:tcPr>
            <w:tcW w:w="496" w:type="dxa"/>
          </w:tcPr>
          <w:p w:rsidR="0062315D" w:rsidRPr="0062315D" w:rsidRDefault="0062315D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="000404B4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62315D" w:rsidRPr="0062315D" w:rsidTr="00094A83">
        <w:tc>
          <w:tcPr>
            <w:tcW w:w="9074" w:type="dxa"/>
            <w:vAlign w:val="center"/>
          </w:tcPr>
          <w:p w:rsidR="0062315D" w:rsidRPr="0062315D" w:rsidRDefault="0062315D" w:rsidP="00375586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 ……………………………..……...</w:t>
            </w:r>
          </w:p>
        </w:tc>
        <w:tc>
          <w:tcPr>
            <w:tcW w:w="496" w:type="dxa"/>
          </w:tcPr>
          <w:p w:rsidR="0062315D" w:rsidRPr="0062315D" w:rsidRDefault="00AF0E1F" w:rsidP="0037558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68</w:t>
            </w:r>
          </w:p>
        </w:tc>
      </w:tr>
    </w:tbl>
    <w:p w:rsidR="00032EC6" w:rsidRPr="00375586" w:rsidRDefault="00032EC6" w:rsidP="00032EC6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375586" w:rsidRDefault="00375586" w:rsidP="00032EC6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375586" w:rsidRDefault="00375586" w:rsidP="00032EC6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375586" w:rsidRDefault="00375586" w:rsidP="00032EC6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375586" w:rsidRDefault="00375586" w:rsidP="00032EC6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375586" w:rsidRDefault="00375586" w:rsidP="00032EC6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521D93" w:rsidRDefault="00521D93" w:rsidP="00521D93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032EC6" w:rsidRPr="00521D93" w:rsidRDefault="00032EC6" w:rsidP="00521D93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F02D4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EC4842" w:rsidRPr="00626666" w:rsidRDefault="00EC4842" w:rsidP="00EC484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32EC6" w:rsidRPr="00AB4E8A" w:rsidRDefault="00032EC6" w:rsidP="00EC484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B4E8A">
        <w:rPr>
          <w:rFonts w:ascii="Times New Roman" w:hAnsi="Times New Roman"/>
          <w:sz w:val="28"/>
          <w:szCs w:val="28"/>
          <w:lang w:val="uk-UA"/>
        </w:rPr>
        <w:t xml:space="preserve">Одним </w:t>
      </w:r>
      <w:r w:rsidR="00600B60">
        <w:rPr>
          <w:rFonts w:ascii="Times New Roman" w:hAnsi="Times New Roman"/>
          <w:sz w:val="28"/>
          <w:szCs w:val="28"/>
          <w:lang w:val="uk-UA"/>
        </w:rPr>
        <w:t>із провідних чинників лімітуючи</w:t>
      </w:r>
      <w:r w:rsidR="00600B60">
        <w:rPr>
          <w:rFonts w:ascii="Times New Roman" w:hAnsi="Times New Roman"/>
          <w:sz w:val="28"/>
          <w:szCs w:val="28"/>
          <w:lang w:val="en-US"/>
        </w:rPr>
        <w:t>x</w:t>
      </w:r>
      <w:r w:rsidRPr="00AB4E8A">
        <w:rPr>
          <w:rFonts w:ascii="Times New Roman" w:hAnsi="Times New Roman"/>
          <w:sz w:val="28"/>
          <w:szCs w:val="28"/>
          <w:lang w:val="uk-UA"/>
        </w:rPr>
        <w:t xml:space="preserve"> розвиток сучасних портів та берегової інфраструктури є рельєф дна та характер підхідних глибин тієї чи іншої ділянки морського узбережжя.</w:t>
      </w:r>
    </w:p>
    <w:p w:rsidR="00032EC6" w:rsidRPr="00AB4E8A" w:rsidRDefault="00032EC6" w:rsidP="00032EC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B4E8A">
        <w:rPr>
          <w:rFonts w:ascii="Times New Roman" w:hAnsi="Times New Roman"/>
          <w:sz w:val="28"/>
          <w:szCs w:val="28"/>
        </w:rPr>
        <w:t xml:space="preserve">Одеська затока, як природний об’єкт має давню історію </w:t>
      </w:r>
      <w:r w:rsidR="00600B60">
        <w:rPr>
          <w:rFonts w:ascii="Times New Roman" w:hAnsi="Times New Roman"/>
          <w:sz w:val="28"/>
          <w:szCs w:val="28"/>
          <w:lang w:val="uk-UA"/>
        </w:rPr>
        <w:t xml:space="preserve">природного </w:t>
      </w:r>
      <w:r w:rsidRPr="00AB4E8A">
        <w:rPr>
          <w:rFonts w:ascii="Times New Roman" w:hAnsi="Times New Roman"/>
          <w:sz w:val="28"/>
          <w:szCs w:val="28"/>
        </w:rPr>
        <w:t xml:space="preserve">генезису. В той же час історія антропогенного перетворення рельєфу дна та берегів затоки повністю </w:t>
      </w:r>
      <w:proofErr w:type="gramStart"/>
      <w:r w:rsidRPr="00AB4E8A">
        <w:rPr>
          <w:rFonts w:ascii="Times New Roman" w:hAnsi="Times New Roman"/>
          <w:sz w:val="28"/>
          <w:szCs w:val="28"/>
        </w:rPr>
        <w:t>пов’язана</w:t>
      </w:r>
      <w:proofErr w:type="gramEnd"/>
      <w:r w:rsidRPr="00AB4E8A">
        <w:rPr>
          <w:rFonts w:ascii="Times New Roman" w:hAnsi="Times New Roman"/>
          <w:sz w:val="28"/>
          <w:szCs w:val="28"/>
        </w:rPr>
        <w:t xml:space="preserve"> з заселенням її берегів і також має давню історію.</w:t>
      </w:r>
    </w:p>
    <w:p w:rsidR="00032EC6" w:rsidRPr="00AB4E8A" w:rsidRDefault="00032EC6" w:rsidP="0071245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B4E8A">
        <w:rPr>
          <w:rFonts w:ascii="Times New Roman" w:hAnsi="Times New Roman"/>
          <w:sz w:val="28"/>
          <w:szCs w:val="28"/>
        </w:rPr>
        <w:t xml:space="preserve">На сучасному етапі рельєф дна Одеської затоки досить добре вивчений гідрографічно, але геоморфологічне </w:t>
      </w:r>
      <w:proofErr w:type="gramStart"/>
      <w:r w:rsidRPr="00AB4E8A">
        <w:rPr>
          <w:rFonts w:ascii="Times New Roman" w:hAnsi="Times New Roman"/>
          <w:sz w:val="28"/>
          <w:szCs w:val="28"/>
        </w:rPr>
        <w:t>досл</w:t>
      </w:r>
      <w:proofErr w:type="gramEnd"/>
      <w:r w:rsidRPr="00AB4E8A">
        <w:rPr>
          <w:rFonts w:ascii="Times New Roman" w:hAnsi="Times New Roman"/>
          <w:sz w:val="28"/>
          <w:szCs w:val="28"/>
        </w:rPr>
        <w:t>ідження рельєфу дна виконано у вигляді опису. Чисельні характеристики нав</w:t>
      </w:r>
      <w:r w:rsidR="00066059">
        <w:rPr>
          <w:rFonts w:ascii="Times New Roman" w:hAnsi="Times New Roman"/>
          <w:sz w:val="28"/>
          <w:szCs w:val="28"/>
        </w:rPr>
        <w:t>едено переважно для прибережної, або глибоководної зон</w:t>
      </w:r>
      <w:r w:rsidRPr="00AB4E8A">
        <w:rPr>
          <w:rFonts w:ascii="Times New Roman" w:hAnsi="Times New Roman"/>
          <w:sz w:val="28"/>
          <w:szCs w:val="28"/>
        </w:rPr>
        <w:t>.</w:t>
      </w:r>
    </w:p>
    <w:p w:rsidR="00032EC6" w:rsidRPr="00AB4E8A" w:rsidRDefault="00032EC6" w:rsidP="00032EC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B4E8A">
        <w:rPr>
          <w:rFonts w:ascii="Times New Roman" w:hAnsi="Times New Roman"/>
          <w:sz w:val="28"/>
          <w:szCs w:val="28"/>
        </w:rPr>
        <w:t xml:space="preserve">Водночас гідрографічна </w:t>
      </w:r>
      <w:proofErr w:type="gramStart"/>
      <w:r w:rsidRPr="00AB4E8A">
        <w:rPr>
          <w:rFonts w:ascii="Times New Roman" w:hAnsi="Times New Roman"/>
          <w:sz w:val="28"/>
          <w:szCs w:val="28"/>
        </w:rPr>
        <w:t>досл</w:t>
      </w:r>
      <w:proofErr w:type="gramEnd"/>
      <w:r w:rsidRPr="00AB4E8A">
        <w:rPr>
          <w:rFonts w:ascii="Times New Roman" w:hAnsi="Times New Roman"/>
          <w:sz w:val="28"/>
          <w:szCs w:val="28"/>
        </w:rPr>
        <w:t>ідженість рельєфу представлена головним чином на середньомасштабних картах (1:25000-1:50000). Для антропогенно перетвореного рельє</w:t>
      </w:r>
      <w:proofErr w:type="gramStart"/>
      <w:r w:rsidRPr="00AB4E8A">
        <w:rPr>
          <w:rFonts w:ascii="Times New Roman" w:hAnsi="Times New Roman"/>
          <w:sz w:val="28"/>
          <w:szCs w:val="28"/>
        </w:rPr>
        <w:t>фу</w:t>
      </w:r>
      <w:proofErr w:type="gramEnd"/>
      <w:r w:rsidRPr="00AB4E8A">
        <w:rPr>
          <w:rFonts w:ascii="Times New Roman" w:hAnsi="Times New Roman"/>
          <w:sz w:val="28"/>
          <w:szCs w:val="28"/>
        </w:rPr>
        <w:t xml:space="preserve"> Одеського торгівельного порту існують великомасштабні карти (1:10000). Це вказує на деяку </w:t>
      </w:r>
      <w:proofErr w:type="gramStart"/>
      <w:r w:rsidRPr="00AB4E8A">
        <w:rPr>
          <w:rFonts w:ascii="Times New Roman" w:hAnsi="Times New Roman"/>
          <w:sz w:val="28"/>
          <w:szCs w:val="28"/>
        </w:rPr>
        <w:t>р</w:t>
      </w:r>
      <w:proofErr w:type="gramEnd"/>
      <w:r w:rsidRPr="00AB4E8A">
        <w:rPr>
          <w:rFonts w:ascii="Times New Roman" w:hAnsi="Times New Roman"/>
          <w:sz w:val="28"/>
          <w:szCs w:val="28"/>
        </w:rPr>
        <w:t>ізнорідність представленого матеріалу. Але може дозволити провести аналіз рельє</w:t>
      </w:r>
      <w:proofErr w:type="gramStart"/>
      <w:r w:rsidRPr="00AB4E8A">
        <w:rPr>
          <w:rFonts w:ascii="Times New Roman" w:hAnsi="Times New Roman"/>
          <w:sz w:val="28"/>
          <w:szCs w:val="28"/>
        </w:rPr>
        <w:t>фу</w:t>
      </w:r>
      <w:proofErr w:type="gramEnd"/>
      <w:r w:rsidRPr="00AB4E8A">
        <w:rPr>
          <w:rFonts w:ascii="Times New Roman" w:hAnsi="Times New Roman"/>
          <w:sz w:val="28"/>
          <w:szCs w:val="28"/>
        </w:rPr>
        <w:t xml:space="preserve"> з у</w:t>
      </w:r>
      <w:r>
        <w:rPr>
          <w:rFonts w:ascii="Times New Roman" w:hAnsi="Times New Roman"/>
          <w:sz w:val="28"/>
          <w:szCs w:val="28"/>
        </w:rPr>
        <w:t xml:space="preserve">точненням по окремих ділянках. </w:t>
      </w:r>
      <w:r>
        <w:rPr>
          <w:rFonts w:ascii="Times New Roman" w:hAnsi="Times New Roman"/>
          <w:sz w:val="28"/>
          <w:szCs w:val="28"/>
          <w:lang w:val="uk-UA"/>
        </w:rPr>
        <w:t>На</w:t>
      </w:r>
      <w:r w:rsidRPr="00AB4E8A">
        <w:rPr>
          <w:rFonts w:ascii="Times New Roman" w:hAnsi="Times New Roman"/>
          <w:sz w:val="28"/>
          <w:szCs w:val="28"/>
        </w:rPr>
        <w:t xml:space="preserve"> сьогоднішній час рельєф дна Одеської затоки перетворюється доволі інтенсивно: проводяться днопоглиблювальні роботи, створюються нові берегові території та гідротехнічні споруди, прокладаються та поглиблюються судноплавні канали, водозабори та випуски стічних вод. </w:t>
      </w:r>
      <w:proofErr w:type="gramStart"/>
      <w:r w:rsidRPr="00AB4E8A">
        <w:rPr>
          <w:rFonts w:ascii="Times New Roman" w:hAnsi="Times New Roman"/>
          <w:sz w:val="28"/>
          <w:szCs w:val="28"/>
        </w:rPr>
        <w:t>Досл</w:t>
      </w:r>
      <w:proofErr w:type="gramEnd"/>
      <w:r w:rsidRPr="00AB4E8A">
        <w:rPr>
          <w:rFonts w:ascii="Times New Roman" w:hAnsi="Times New Roman"/>
          <w:sz w:val="28"/>
          <w:szCs w:val="28"/>
        </w:rPr>
        <w:t>ідження донного рельєфу заток (зокрема Одеської) доволі актуальне зараз, оскільки дозволить отримати його чисельні характеристики в умовах антропогенного перетворення.</w:t>
      </w:r>
    </w:p>
    <w:p w:rsidR="00032EC6" w:rsidRPr="00AB4E8A" w:rsidRDefault="00032EC6" w:rsidP="00032EC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B4E8A">
        <w:rPr>
          <w:rFonts w:ascii="Times New Roman" w:hAnsi="Times New Roman"/>
          <w:sz w:val="28"/>
          <w:szCs w:val="28"/>
        </w:rPr>
        <w:t>Головною метою дипломної роботи є отримання морфометричних та морфографічних характеристик рельє</w:t>
      </w:r>
      <w:proofErr w:type="gramStart"/>
      <w:r w:rsidRPr="00AB4E8A">
        <w:rPr>
          <w:rFonts w:ascii="Times New Roman" w:hAnsi="Times New Roman"/>
          <w:sz w:val="28"/>
          <w:szCs w:val="28"/>
        </w:rPr>
        <w:t>фу</w:t>
      </w:r>
      <w:proofErr w:type="gramEnd"/>
      <w:r w:rsidRPr="00AB4E8A">
        <w:rPr>
          <w:rFonts w:ascii="Times New Roman" w:hAnsi="Times New Roman"/>
          <w:sz w:val="28"/>
          <w:szCs w:val="28"/>
        </w:rPr>
        <w:t xml:space="preserve"> Одеської затоки за створеною ЦМРД (цифровою моделлю рельєфу дна).</w:t>
      </w:r>
    </w:p>
    <w:p w:rsidR="00032EC6" w:rsidRPr="00AB4E8A" w:rsidRDefault="00032EC6" w:rsidP="00032EC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B4E8A">
        <w:rPr>
          <w:rFonts w:ascii="Times New Roman" w:hAnsi="Times New Roman"/>
          <w:sz w:val="28"/>
          <w:szCs w:val="28"/>
        </w:rPr>
        <w:t xml:space="preserve">Таким чином об’єктом </w:t>
      </w:r>
      <w:proofErr w:type="gramStart"/>
      <w:r w:rsidRPr="00AB4E8A">
        <w:rPr>
          <w:rFonts w:ascii="Times New Roman" w:hAnsi="Times New Roman"/>
          <w:sz w:val="28"/>
          <w:szCs w:val="28"/>
        </w:rPr>
        <w:t>досл</w:t>
      </w:r>
      <w:proofErr w:type="gramEnd"/>
      <w:r w:rsidRPr="00AB4E8A">
        <w:rPr>
          <w:rFonts w:ascii="Times New Roman" w:hAnsi="Times New Roman"/>
          <w:sz w:val="28"/>
          <w:szCs w:val="28"/>
        </w:rPr>
        <w:t>ідження дипломної роботи є цифрова модель рельєфу дна Одеської затоки.</w:t>
      </w:r>
    </w:p>
    <w:p w:rsidR="00032EC6" w:rsidRPr="00AB4E8A" w:rsidRDefault="00032EC6" w:rsidP="00032EC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B4E8A">
        <w:rPr>
          <w:rFonts w:ascii="Times New Roman" w:hAnsi="Times New Roman"/>
          <w:sz w:val="28"/>
          <w:szCs w:val="28"/>
        </w:rPr>
        <w:lastRenderedPageBreak/>
        <w:t xml:space="preserve">Предмет </w:t>
      </w:r>
      <w:proofErr w:type="gramStart"/>
      <w:r w:rsidRPr="00AB4E8A">
        <w:rPr>
          <w:rFonts w:ascii="Times New Roman" w:hAnsi="Times New Roman"/>
          <w:sz w:val="28"/>
          <w:szCs w:val="28"/>
        </w:rPr>
        <w:t>досл</w:t>
      </w:r>
      <w:proofErr w:type="gramEnd"/>
      <w:r w:rsidRPr="00AB4E8A">
        <w:rPr>
          <w:rFonts w:ascii="Times New Roman" w:hAnsi="Times New Roman"/>
          <w:sz w:val="28"/>
          <w:szCs w:val="28"/>
        </w:rPr>
        <w:t>ідження – морфометричні та морфографічні характеристики ЦМРД Одеської затоки.</w:t>
      </w:r>
    </w:p>
    <w:p w:rsidR="00032EC6" w:rsidRPr="00AB4E8A" w:rsidRDefault="00032EC6" w:rsidP="00032EC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AB4E8A">
        <w:rPr>
          <w:rFonts w:ascii="Times New Roman" w:hAnsi="Times New Roman"/>
          <w:sz w:val="28"/>
          <w:szCs w:val="28"/>
        </w:rPr>
        <w:t>Для досягнення головної мети роботи поставлені до вирішення наступні завдання:</w:t>
      </w:r>
      <w:proofErr w:type="gramEnd"/>
    </w:p>
    <w:p w:rsidR="00032EC6" w:rsidRPr="00AB4E8A" w:rsidRDefault="00032EC6" w:rsidP="00032EC6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Проаналізувати природн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AB4E8A">
        <w:rPr>
          <w:rFonts w:ascii="Times New Roman" w:hAnsi="Times New Roman"/>
          <w:sz w:val="28"/>
          <w:szCs w:val="28"/>
        </w:rPr>
        <w:t xml:space="preserve"> умови акваторії та берегів Одеської затоки;</w:t>
      </w:r>
    </w:p>
    <w:p w:rsidR="00032EC6" w:rsidRPr="00AB4E8A" w:rsidRDefault="00032EC6" w:rsidP="00032EC6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B4E8A">
        <w:rPr>
          <w:rFonts w:ascii="Times New Roman" w:hAnsi="Times New Roman"/>
          <w:sz w:val="28"/>
          <w:szCs w:val="28"/>
        </w:rPr>
        <w:t>Розглянути методи створення та побудувати ЦМРД Одеської затоки;</w:t>
      </w:r>
    </w:p>
    <w:p w:rsidR="00032EC6" w:rsidRPr="00AC51E9" w:rsidRDefault="00032EC6" w:rsidP="00032EC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 w:rsidR="00094A8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C51E9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Отримати морфо</w:t>
      </w:r>
      <w:r w:rsidRPr="00AB4E8A">
        <w:rPr>
          <w:rFonts w:ascii="Times New Roman" w:hAnsi="Times New Roman"/>
          <w:sz w:val="28"/>
          <w:szCs w:val="28"/>
        </w:rPr>
        <w:t>метричні та морфографічні характеристики рельє</w:t>
      </w:r>
      <w:proofErr w:type="gramStart"/>
      <w:r w:rsidRPr="00AB4E8A">
        <w:rPr>
          <w:rFonts w:ascii="Times New Roman" w:hAnsi="Times New Roman"/>
          <w:sz w:val="28"/>
          <w:szCs w:val="28"/>
        </w:rPr>
        <w:t>фу</w:t>
      </w:r>
      <w:proofErr w:type="gramEnd"/>
      <w:r w:rsidRPr="00AB4E8A">
        <w:rPr>
          <w:rFonts w:ascii="Times New Roman" w:hAnsi="Times New Roman"/>
          <w:sz w:val="28"/>
          <w:szCs w:val="28"/>
        </w:rPr>
        <w:t xml:space="preserve"> дна Одеської затоки за ЦМРД</w:t>
      </w:r>
      <w:r w:rsidR="00AC51E9">
        <w:rPr>
          <w:rFonts w:ascii="Times New Roman" w:hAnsi="Times New Roman"/>
          <w:sz w:val="28"/>
          <w:szCs w:val="28"/>
          <w:lang w:val="uk-UA"/>
        </w:rPr>
        <w:t>.</w:t>
      </w:r>
    </w:p>
    <w:p w:rsidR="00032EC6" w:rsidRDefault="00032EC6" w:rsidP="00032EC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При написанні роботи були використані такі методи: </w:t>
      </w:r>
    </w:p>
    <w:p w:rsidR="00032EC6" w:rsidRDefault="00032EC6" w:rsidP="00032EC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історичний: розглянуто розвиток та зміну в часі геологічної будови акваторії та берегів Одеської затоки; </w:t>
      </w:r>
    </w:p>
    <w:p w:rsidR="00032EC6" w:rsidRDefault="00032EC6" w:rsidP="00032EC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порівняльно-географічний: порівняно кліматичні та гідрологічні умови району дослідження в різні сезони року;</w:t>
      </w:r>
    </w:p>
    <w:p w:rsidR="00032EC6" w:rsidRDefault="00032EC6" w:rsidP="00032EC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картографічний: </w:t>
      </w:r>
      <w:r w:rsidR="00600B60">
        <w:rPr>
          <w:rFonts w:ascii="Times New Roman" w:hAnsi="Times New Roman"/>
          <w:sz w:val="28"/>
          <w:szCs w:val="28"/>
          <w:lang w:val="uk-UA"/>
        </w:rPr>
        <w:t>за даними картографічних джерел побудовано ЦМРД;</w:t>
      </w:r>
    </w:p>
    <w:p w:rsidR="00032EC6" w:rsidRDefault="00032EC6" w:rsidP="00032EC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геоінформаційний: </w:t>
      </w:r>
      <w:r w:rsidR="00600B60">
        <w:rPr>
          <w:rFonts w:ascii="Times New Roman" w:hAnsi="Times New Roman"/>
          <w:sz w:val="28"/>
          <w:szCs w:val="28"/>
          <w:lang w:val="uk-UA"/>
        </w:rPr>
        <w:t xml:space="preserve">побудовано ЦМРД та </w:t>
      </w:r>
      <w:r>
        <w:rPr>
          <w:rFonts w:ascii="Times New Roman" w:hAnsi="Times New Roman"/>
          <w:sz w:val="28"/>
          <w:szCs w:val="28"/>
          <w:lang w:val="uk-UA"/>
        </w:rPr>
        <w:t>встановлено основні характеристики рельєфу Одеської затоки</w:t>
      </w:r>
      <w:r w:rsidR="00AC51E9">
        <w:rPr>
          <w:rFonts w:ascii="Times New Roman" w:hAnsi="Times New Roman"/>
          <w:sz w:val="28"/>
          <w:szCs w:val="28"/>
          <w:lang w:val="uk-UA"/>
        </w:rPr>
        <w:t>.</w:t>
      </w:r>
    </w:p>
    <w:p w:rsidR="00032EC6" w:rsidRDefault="00032EC6" w:rsidP="00032EC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написанні дипломної роботи були використані такі матеріали: літературні джерела, картографічні матеріали,</w:t>
      </w:r>
      <w:r w:rsidR="00CD2DE0">
        <w:rPr>
          <w:rFonts w:ascii="Times New Roman" w:hAnsi="Times New Roman"/>
          <w:sz w:val="28"/>
          <w:szCs w:val="28"/>
          <w:lang w:val="uk-UA"/>
        </w:rPr>
        <w:t xml:space="preserve"> довідники, інтернет – джерела.</w:t>
      </w:r>
    </w:p>
    <w:p w:rsidR="00032EC6" w:rsidRPr="001349DF" w:rsidRDefault="00032EC6" w:rsidP="00032EC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Дипломна робота складається з вступу, 4 розділів, висновку та списку використаної літератури. Загальний обсяг сторінок складає </w:t>
      </w:r>
      <w:r w:rsidR="005E278B" w:rsidRPr="00F919BC">
        <w:rPr>
          <w:rFonts w:ascii="Times New Roman" w:hAnsi="Times New Roman"/>
          <w:sz w:val="28"/>
          <w:szCs w:val="28"/>
        </w:rPr>
        <w:t>70</w:t>
      </w:r>
      <w:r>
        <w:rPr>
          <w:rFonts w:ascii="Times New Roman" w:hAnsi="Times New Roman"/>
          <w:sz w:val="28"/>
          <w:szCs w:val="28"/>
          <w:lang w:val="uk-UA"/>
        </w:rPr>
        <w:t xml:space="preserve">, робота містить </w:t>
      </w:r>
      <w:r w:rsidR="00CD2DE0">
        <w:rPr>
          <w:rFonts w:ascii="Times New Roman" w:hAnsi="Times New Roman"/>
          <w:sz w:val="28"/>
          <w:szCs w:val="28"/>
          <w:lang w:val="uk-UA"/>
        </w:rPr>
        <w:t>21 рисунок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075FE" w:rsidRPr="00390082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 таблиці. Список використаної літератури складається з </w:t>
      </w:r>
      <w:r w:rsidR="00F919BC">
        <w:rPr>
          <w:rFonts w:ascii="Times New Roman" w:hAnsi="Times New Roman"/>
          <w:sz w:val="28"/>
          <w:szCs w:val="28"/>
          <w:lang w:val="uk-UA"/>
        </w:rPr>
        <w:t>27</w:t>
      </w:r>
      <w:r>
        <w:rPr>
          <w:rFonts w:ascii="Times New Roman" w:hAnsi="Times New Roman"/>
          <w:sz w:val="28"/>
          <w:szCs w:val="28"/>
          <w:lang w:val="uk-UA"/>
        </w:rPr>
        <w:t xml:space="preserve"> одиниць. </w:t>
      </w:r>
    </w:p>
    <w:p w:rsidR="00032EC6" w:rsidRDefault="00032EC6" w:rsidP="00032EC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32EC6" w:rsidRDefault="00032EC6" w:rsidP="00032EC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32EC6" w:rsidRDefault="00032EC6" w:rsidP="00032EC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32EC6" w:rsidRDefault="00032EC6" w:rsidP="00032EC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32EC6" w:rsidRDefault="00032EC6" w:rsidP="00032EC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32EC6" w:rsidRDefault="00032EC6" w:rsidP="00032EC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5F3476" w:rsidRPr="00382DB6" w:rsidRDefault="00626666" w:rsidP="00626666">
      <w:pPr>
        <w:widowControl w:val="0"/>
        <w:tabs>
          <w:tab w:val="left" w:pos="2645"/>
          <w:tab w:val="left" w:pos="4715"/>
          <w:tab w:val="left" w:pos="6785"/>
          <w:tab w:val="left" w:pos="8855"/>
          <w:tab w:val="left" w:pos="10925"/>
          <w:tab w:val="left" w:pos="12995"/>
          <w:tab w:val="left" w:pos="15065"/>
          <w:tab w:val="left" w:pos="17135"/>
          <w:tab w:val="left" w:pos="19205"/>
          <w:tab w:val="left" w:pos="21275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626666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5F3476" w:rsidRPr="005F3476" w:rsidRDefault="005F3476" w:rsidP="005F3476">
      <w:pPr>
        <w:widowControl w:val="0"/>
        <w:tabs>
          <w:tab w:val="left" w:pos="2645"/>
          <w:tab w:val="left" w:pos="4715"/>
          <w:tab w:val="left" w:pos="6785"/>
          <w:tab w:val="left" w:pos="8855"/>
          <w:tab w:val="left" w:pos="10925"/>
          <w:tab w:val="left" w:pos="12995"/>
          <w:tab w:val="left" w:pos="15065"/>
          <w:tab w:val="left" w:pos="17135"/>
          <w:tab w:val="left" w:pos="19205"/>
          <w:tab w:val="left" w:pos="2127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626666">
        <w:rPr>
          <w:rFonts w:ascii="Times New Roman" w:hAnsi="Times New Roman"/>
          <w:color w:val="000000"/>
          <w:sz w:val="28"/>
          <w:szCs w:val="28"/>
          <w:lang w:val="uk-UA"/>
        </w:rPr>
        <w:tab/>
      </w:r>
    </w:p>
    <w:p w:rsidR="005F3476" w:rsidRPr="005F3476" w:rsidRDefault="005F3476" w:rsidP="005F3476">
      <w:pPr>
        <w:widowControl w:val="0"/>
        <w:tabs>
          <w:tab w:val="left" w:pos="2645"/>
          <w:tab w:val="left" w:pos="4715"/>
          <w:tab w:val="left" w:pos="6785"/>
          <w:tab w:val="left" w:pos="8855"/>
          <w:tab w:val="left" w:pos="10925"/>
          <w:tab w:val="left" w:pos="12995"/>
          <w:tab w:val="left" w:pos="15065"/>
          <w:tab w:val="left" w:pos="17135"/>
          <w:tab w:val="left" w:pos="19205"/>
          <w:tab w:val="left" w:pos="2127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</w:p>
    <w:p w:rsidR="006166B7" w:rsidRDefault="00456590" w:rsidP="00850003">
      <w:pPr>
        <w:widowControl w:val="0"/>
        <w:tabs>
          <w:tab w:val="left" w:pos="2645"/>
          <w:tab w:val="left" w:pos="4715"/>
          <w:tab w:val="left" w:pos="6785"/>
          <w:tab w:val="left" w:pos="8855"/>
          <w:tab w:val="left" w:pos="10925"/>
          <w:tab w:val="left" w:pos="12995"/>
          <w:tab w:val="left" w:pos="15065"/>
          <w:tab w:val="left" w:pos="17135"/>
          <w:tab w:val="left" w:pos="19205"/>
          <w:tab w:val="left" w:pos="2127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56590">
        <w:rPr>
          <w:rFonts w:ascii="Times New Roman" w:hAnsi="Times New Roman"/>
          <w:color w:val="000000"/>
          <w:lang w:val="uk-UA"/>
        </w:rPr>
        <w:lastRenderedPageBreak/>
        <w:tab/>
      </w:r>
      <w:bookmarkStart w:id="0" w:name="_GoBack"/>
      <w:bookmarkEnd w:id="0"/>
      <w:r w:rsidR="006166B7" w:rsidRPr="000F1CE9">
        <w:rPr>
          <w:rFonts w:ascii="Times New Roman" w:hAnsi="Times New Roman"/>
          <w:b/>
          <w:sz w:val="28"/>
          <w:szCs w:val="28"/>
          <w:lang w:val="uk-UA"/>
        </w:rPr>
        <w:t>ВИСНОВОК</w:t>
      </w:r>
    </w:p>
    <w:p w:rsidR="00530AF5" w:rsidRDefault="00530AF5" w:rsidP="006166B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66B7" w:rsidRDefault="00530AF5" w:rsidP="006166B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написанні бакалав</w:t>
      </w:r>
      <w:r w:rsidR="00500943">
        <w:rPr>
          <w:rFonts w:ascii="Times New Roman" w:hAnsi="Times New Roman"/>
          <w:sz w:val="28"/>
          <w:szCs w:val="28"/>
          <w:lang w:val="uk-UA"/>
        </w:rPr>
        <w:t>рської роботи проаналізовані да</w:t>
      </w:r>
      <w:r>
        <w:rPr>
          <w:rFonts w:ascii="Times New Roman" w:hAnsi="Times New Roman"/>
          <w:sz w:val="28"/>
          <w:szCs w:val="28"/>
          <w:lang w:val="uk-UA"/>
        </w:rPr>
        <w:t xml:space="preserve">ні про природні умови акваторії. За цими даними зробимо наступні висновки: </w:t>
      </w:r>
      <w:r w:rsidR="006166B7">
        <w:rPr>
          <w:rFonts w:ascii="Times New Roman" w:hAnsi="Times New Roman"/>
          <w:sz w:val="28"/>
          <w:szCs w:val="28"/>
          <w:lang w:val="uk-UA"/>
        </w:rPr>
        <w:t>Одеська затока</w:t>
      </w:r>
      <w:r w:rsidR="006166B7" w:rsidRPr="00E6754C">
        <w:rPr>
          <w:rFonts w:ascii="Times New Roman" w:hAnsi="Times New Roman"/>
          <w:sz w:val="28"/>
          <w:szCs w:val="28"/>
          <w:lang w:val="uk-UA"/>
        </w:rPr>
        <w:t xml:space="preserve"> розташовується в північно-західні</w:t>
      </w:r>
      <w:r w:rsidR="006166B7">
        <w:rPr>
          <w:rFonts w:ascii="Times New Roman" w:hAnsi="Times New Roman"/>
          <w:sz w:val="28"/>
          <w:szCs w:val="28"/>
          <w:lang w:val="uk-UA"/>
        </w:rPr>
        <w:t>й частині Чорного моря. Вона обмежується 10 ізобатою, зі сходу</w:t>
      </w:r>
      <w:r w:rsidR="006166B7" w:rsidRPr="00E6754C">
        <w:rPr>
          <w:rFonts w:ascii="Times New Roman" w:hAnsi="Times New Roman"/>
          <w:sz w:val="28"/>
          <w:szCs w:val="28"/>
          <w:lang w:val="uk-UA"/>
        </w:rPr>
        <w:t xml:space="preserve"> м. Північним Одес</w:t>
      </w:r>
      <w:r w:rsidR="006166B7">
        <w:rPr>
          <w:rFonts w:ascii="Times New Roman" w:hAnsi="Times New Roman"/>
          <w:sz w:val="28"/>
          <w:szCs w:val="28"/>
          <w:lang w:val="uk-UA"/>
        </w:rPr>
        <w:t>ьким, а з півдня - м. Ланжерон, відстань між якими складає 9 км.</w:t>
      </w:r>
    </w:p>
    <w:p w:rsidR="006166B7" w:rsidRDefault="006166B7" w:rsidP="006166B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96530">
        <w:rPr>
          <w:rFonts w:ascii="Times New Roman" w:hAnsi="Times New Roman"/>
          <w:sz w:val="28"/>
          <w:szCs w:val="28"/>
        </w:rPr>
        <w:t>По даним багатолітніх спостережень, середньорічна температура повітря складає +10,2</w:t>
      </w:r>
      <w:proofErr w:type="gramStart"/>
      <w:r w:rsidRPr="00496530">
        <w:rPr>
          <w:rFonts w:ascii="Times New Roman" w:hAnsi="Times New Roman"/>
          <w:sz w:val="28"/>
          <w:szCs w:val="28"/>
        </w:rPr>
        <w:t xml:space="preserve"> °С</w:t>
      </w:r>
      <w:proofErr w:type="gramEnd"/>
      <w:r w:rsidRPr="00496530">
        <w:rPr>
          <w:rFonts w:ascii="Times New Roman" w:hAnsi="Times New Roman"/>
          <w:sz w:val="28"/>
          <w:szCs w:val="28"/>
        </w:rPr>
        <w:t>, середня січнева</w:t>
      </w:r>
      <w:r w:rsidR="00094A83">
        <w:rPr>
          <w:rFonts w:ascii="Times New Roman" w:hAnsi="Times New Roman"/>
          <w:sz w:val="28"/>
          <w:szCs w:val="28"/>
        </w:rPr>
        <w:t xml:space="preserve"> </w:t>
      </w:r>
      <w:r w:rsidRPr="00496530">
        <w:rPr>
          <w:rFonts w:ascii="Times New Roman" w:hAnsi="Times New Roman"/>
          <w:sz w:val="28"/>
          <w:szCs w:val="28"/>
        </w:rPr>
        <w:t>− - 2,6 °С, середня липнева − +22,7°С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496530">
        <w:rPr>
          <w:rFonts w:ascii="Times New Roman" w:hAnsi="Times New Roman"/>
          <w:sz w:val="28"/>
          <w:szCs w:val="28"/>
        </w:rPr>
        <w:t>Середньорічна амплітуда температури близько 25 °С. Тривалість без морозного періоду складає 180-210 днів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166B7" w:rsidRDefault="006166B7" w:rsidP="000705B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C2413B">
        <w:rPr>
          <w:rFonts w:ascii="Times New Roman" w:hAnsi="Times New Roman"/>
          <w:sz w:val="28"/>
          <w:szCs w:val="28"/>
          <w:lang w:val="uk-UA"/>
        </w:rPr>
        <w:t xml:space="preserve">ротягом року вітровий режим всього північного заходу Чорного моря однорідний. Переважають за швидкостями і напрямками північні, північно-східні і східні вітри, повторюваність яких в </w:t>
      </w:r>
      <w:r>
        <w:rPr>
          <w:rFonts w:ascii="Times New Roman" w:hAnsi="Times New Roman"/>
          <w:sz w:val="28"/>
          <w:szCs w:val="28"/>
          <w:lang w:val="uk-UA"/>
        </w:rPr>
        <w:t>середньому дорівнює 42%</w:t>
      </w:r>
      <w:r w:rsidRPr="008C73DC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2413B">
        <w:rPr>
          <w:rFonts w:ascii="Times New Roman" w:hAnsi="Times New Roman"/>
          <w:sz w:val="28"/>
          <w:szCs w:val="28"/>
        </w:rPr>
        <w:t xml:space="preserve">Повторюваність штилів невелика і складає в середньому за багаторічний період 5-7% </w:t>
      </w:r>
      <w:proofErr w:type="gramStart"/>
      <w:r w:rsidRPr="00C2413B">
        <w:rPr>
          <w:rFonts w:ascii="Times New Roman" w:hAnsi="Times New Roman"/>
          <w:sz w:val="28"/>
          <w:szCs w:val="28"/>
        </w:rPr>
        <w:t>р</w:t>
      </w:r>
      <w:proofErr w:type="gramEnd"/>
      <w:r w:rsidRPr="00C2413B">
        <w:rPr>
          <w:rFonts w:ascii="Times New Roman" w:hAnsi="Times New Roman"/>
          <w:sz w:val="28"/>
          <w:szCs w:val="28"/>
        </w:rPr>
        <w:t>ічного часу. За швидкостями переважаючими протягом року є вітри зі швидкістю 1-4 м /</w:t>
      </w:r>
      <w:r>
        <w:rPr>
          <w:rFonts w:ascii="Times New Roman" w:hAnsi="Times New Roman"/>
          <w:sz w:val="28"/>
          <w:szCs w:val="28"/>
        </w:rPr>
        <w:t xml:space="preserve"> с - 48%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166B7" w:rsidRDefault="006166B7" w:rsidP="006166B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літній час вода біля берега холодніша, ніж у відкритій частині моря, що пов’язано з вітровим апвелінгом </w:t>
      </w:r>
      <w:r w:rsidR="00886A41">
        <w:rPr>
          <w:rFonts w:ascii="Times New Roman" w:hAnsi="Times New Roman"/>
          <w:sz w:val="28"/>
          <w:szCs w:val="28"/>
          <w:lang w:val="uk-UA"/>
        </w:rPr>
        <w:t>при згонах</w:t>
      </w:r>
      <w:r>
        <w:rPr>
          <w:rFonts w:ascii="Times New Roman" w:hAnsi="Times New Roman"/>
          <w:sz w:val="28"/>
          <w:szCs w:val="28"/>
          <w:lang w:val="uk-UA"/>
        </w:rPr>
        <w:t>. Починаючи з вересня, вода поступово охолоджується до кінця лютого, коли її температура досягає мінімальних значень.</w:t>
      </w:r>
      <w:r w:rsidRPr="00BC216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166B7" w:rsidRDefault="006166B7" w:rsidP="006166B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Мінливість солоності води досліджуваного району пов’язана з впливом річного стоку Дніпра та Південного Бугу. Мінімальні значення солоності спостерігаються в травні (12,96 ‰), а максимальні (15,74‰) – в липні, серпні</w:t>
      </w:r>
      <w:r w:rsidR="00DE46EB">
        <w:rPr>
          <w:rFonts w:ascii="Times New Roman" w:hAnsi="Times New Roman"/>
          <w:sz w:val="28"/>
          <w:szCs w:val="28"/>
          <w:lang w:val="uk-UA"/>
        </w:rPr>
        <w:t>.</w:t>
      </w:r>
    </w:p>
    <w:p w:rsidR="0017188A" w:rsidRDefault="0017188A" w:rsidP="006166B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88A">
        <w:rPr>
          <w:rFonts w:ascii="Times New Roman" w:hAnsi="Times New Roman"/>
          <w:sz w:val="28"/>
          <w:szCs w:val="28"/>
          <w:lang w:val="uk-UA"/>
        </w:rPr>
        <w:t>Під цифровою моделлю будь-якого геометричного (географічного) об'єкту</w:t>
      </w:r>
      <w:r w:rsidR="00094A8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188A">
        <w:rPr>
          <w:rFonts w:ascii="Times New Roman" w:hAnsi="Times New Roman"/>
          <w:sz w:val="28"/>
          <w:szCs w:val="28"/>
          <w:lang w:val="uk-UA"/>
        </w:rPr>
        <w:t xml:space="preserve">розуміється певна форма представлення вихідних даних і спосіб їх структурного опису, що дозволяє «обчислювати» (відновлювати) об'єкт шляхом інтерполяції, апроксимації. </w:t>
      </w:r>
      <w:r w:rsidRPr="00335DF9">
        <w:rPr>
          <w:rFonts w:ascii="Times New Roman" w:hAnsi="Times New Roman"/>
          <w:sz w:val="28"/>
          <w:szCs w:val="28"/>
        </w:rPr>
        <w:t>Цифрові моделі рельє</w:t>
      </w:r>
      <w:proofErr w:type="gramStart"/>
      <w:r w:rsidRPr="00335DF9">
        <w:rPr>
          <w:rFonts w:ascii="Times New Roman" w:hAnsi="Times New Roman"/>
          <w:sz w:val="28"/>
          <w:szCs w:val="28"/>
        </w:rPr>
        <w:t>фу</w:t>
      </w:r>
      <w:proofErr w:type="gramEnd"/>
      <w:r w:rsidRPr="00335DF9">
        <w:rPr>
          <w:rFonts w:ascii="Times New Roman" w:hAnsi="Times New Roman"/>
          <w:sz w:val="28"/>
          <w:szCs w:val="28"/>
        </w:rPr>
        <w:t xml:space="preserve"> - це особливий вид тривимірних математичних моделей, що представляє собою відображення «рельєфу» як реальних, так</w:t>
      </w:r>
      <w:r w:rsidR="00094A83">
        <w:rPr>
          <w:rFonts w:ascii="Times New Roman" w:hAnsi="Times New Roman"/>
          <w:sz w:val="28"/>
          <w:szCs w:val="28"/>
        </w:rPr>
        <w:t xml:space="preserve"> </w:t>
      </w:r>
      <w:r w:rsidRPr="00335DF9">
        <w:rPr>
          <w:rFonts w:ascii="Times New Roman" w:hAnsi="Times New Roman"/>
          <w:sz w:val="28"/>
          <w:szCs w:val="28"/>
        </w:rPr>
        <w:t>і абстрактних геополів</w:t>
      </w:r>
      <w:r w:rsidR="00094A83">
        <w:rPr>
          <w:rFonts w:ascii="Times New Roman" w:hAnsi="Times New Roman"/>
          <w:sz w:val="28"/>
          <w:szCs w:val="28"/>
        </w:rPr>
        <w:t xml:space="preserve"> </w:t>
      </w:r>
      <w:r w:rsidRPr="00335DF9">
        <w:rPr>
          <w:rFonts w:ascii="Times New Roman" w:hAnsi="Times New Roman"/>
          <w:sz w:val="28"/>
          <w:szCs w:val="28"/>
        </w:rPr>
        <w:t>(поверхонь).</w:t>
      </w:r>
    </w:p>
    <w:p w:rsidR="00DA2843" w:rsidRDefault="002E50BE" w:rsidP="00DA28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В </w:t>
      </w:r>
      <w:r>
        <w:rPr>
          <w:rFonts w:ascii="Times New Roman" w:hAnsi="Times New Roman"/>
          <w:sz w:val="28"/>
          <w:szCs w:val="28"/>
          <w:lang w:val="en-US"/>
        </w:rPr>
        <w:t>Mapinfo</w:t>
      </w:r>
      <w:r w:rsidRPr="002E50B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було зроблено прив’язку, відцифровку карти, отримання бази даних та експорт в обмінні формати. В</w:t>
      </w:r>
      <w:r w:rsidR="00094A8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F614D">
        <w:rPr>
          <w:rFonts w:ascii="Times New Roman" w:hAnsi="Times New Roman"/>
          <w:sz w:val="28"/>
          <w:szCs w:val="28"/>
          <w:lang w:val="uk-UA"/>
        </w:rPr>
        <w:t xml:space="preserve">результаті в </w:t>
      </w:r>
      <w:r>
        <w:rPr>
          <w:rFonts w:ascii="Times New Roman" w:hAnsi="Times New Roman"/>
          <w:sz w:val="28"/>
          <w:szCs w:val="28"/>
          <w:lang w:val="en-US"/>
        </w:rPr>
        <w:t>Surfer</w:t>
      </w:r>
      <w:r w:rsidRPr="00DA28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F614D">
        <w:rPr>
          <w:rFonts w:ascii="Times New Roman" w:hAnsi="Times New Roman"/>
          <w:sz w:val="28"/>
          <w:szCs w:val="28"/>
          <w:lang w:val="uk-UA"/>
        </w:rPr>
        <w:t>було побудовано ЦМР дна Одеської затоки за якою визначені морфометричні характеристики рельєфу дна</w:t>
      </w:r>
      <w:r w:rsidR="00FB1E02">
        <w:rPr>
          <w:rFonts w:ascii="Times New Roman" w:hAnsi="Times New Roman"/>
          <w:sz w:val="28"/>
          <w:szCs w:val="28"/>
          <w:lang w:val="uk-UA"/>
        </w:rPr>
        <w:t>.</w:t>
      </w:r>
      <w:r w:rsidR="00DA2843">
        <w:rPr>
          <w:rFonts w:ascii="Times New Roman" w:hAnsi="Times New Roman"/>
          <w:sz w:val="28"/>
          <w:szCs w:val="28"/>
          <w:lang w:val="uk-UA"/>
        </w:rPr>
        <w:t xml:space="preserve"> Дана </w:t>
      </w:r>
      <w:r w:rsidR="006166B7">
        <w:rPr>
          <w:rFonts w:ascii="Times New Roman" w:hAnsi="Times New Roman"/>
          <w:sz w:val="28"/>
          <w:szCs w:val="28"/>
          <w:lang w:val="uk-UA"/>
        </w:rPr>
        <w:t>ЦМР</w:t>
      </w:r>
      <w:r w:rsidR="00DA2843">
        <w:rPr>
          <w:rFonts w:ascii="Times New Roman" w:hAnsi="Times New Roman"/>
          <w:sz w:val="28"/>
          <w:szCs w:val="28"/>
          <w:lang w:val="uk-UA"/>
        </w:rPr>
        <w:t xml:space="preserve"> показує</w:t>
      </w:r>
      <w:r w:rsidR="006166B7">
        <w:rPr>
          <w:rFonts w:ascii="Times New Roman" w:hAnsi="Times New Roman"/>
          <w:sz w:val="28"/>
          <w:szCs w:val="28"/>
          <w:lang w:val="uk-UA"/>
        </w:rPr>
        <w:t>,</w:t>
      </w:r>
      <w:r w:rsidR="006166B7">
        <w:rPr>
          <w:rFonts w:ascii="Times New Roman" w:hAnsi="Times New Roman"/>
          <w:color w:val="000000"/>
          <w:sz w:val="28"/>
          <w:szCs w:val="28"/>
          <w:lang w:val="uk-UA"/>
        </w:rPr>
        <w:t xml:space="preserve"> що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="006166B7" w:rsidRPr="005F3476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en-US"/>
        </w:rPr>
        <w:t>X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en-US"/>
        </w:rPr>
        <w:t>Min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uk-UA"/>
        </w:rPr>
        <w:t xml:space="preserve"> 326053.39, 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en-US"/>
        </w:rPr>
        <w:t>X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en-US"/>
        </w:rPr>
        <w:t>Max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uk-UA"/>
        </w:rPr>
        <w:t xml:space="preserve"> 332905.90251391, 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en-US"/>
        </w:rPr>
        <w:t>Y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en-US"/>
        </w:rPr>
        <w:t>Min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uk-UA"/>
        </w:rPr>
        <w:t xml:space="preserve"> 5149354.1797124, 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en-US"/>
        </w:rPr>
        <w:t>Y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en-US"/>
        </w:rPr>
        <w:t>Max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uk-UA"/>
        </w:rPr>
        <w:t xml:space="preserve"> 5158407.4991651, розмір комірки </w:t>
      </w:r>
      <w:r w:rsidR="006166B7">
        <w:rPr>
          <w:rFonts w:ascii="Times New Roman" w:hAnsi="Times New Roman"/>
          <w:color w:val="000000"/>
          <w:sz w:val="28"/>
          <w:szCs w:val="28"/>
          <w:lang w:val="uk-UA"/>
        </w:rPr>
        <w:t xml:space="preserve">по Х складає 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uk-UA"/>
        </w:rPr>
        <w:t>50.0183395176</w:t>
      </w:r>
      <w:r w:rsidR="006166B7">
        <w:rPr>
          <w:rFonts w:ascii="Times New Roman" w:hAnsi="Times New Roman"/>
          <w:color w:val="000000"/>
          <w:sz w:val="28"/>
          <w:szCs w:val="28"/>
          <w:lang w:val="uk-UA"/>
        </w:rPr>
        <w:t xml:space="preserve">, по </w:t>
      </w:r>
      <w:r w:rsidR="006166B7">
        <w:rPr>
          <w:rFonts w:ascii="Times New Roman" w:hAnsi="Times New Roman"/>
          <w:color w:val="000000"/>
          <w:sz w:val="28"/>
          <w:szCs w:val="28"/>
          <w:lang w:val="en-US"/>
        </w:rPr>
        <w:t>Y</w:t>
      </w:r>
      <w:r w:rsidR="006166B7" w:rsidRPr="005F3476">
        <w:rPr>
          <w:rFonts w:ascii="Times New Roman" w:hAnsi="Times New Roman"/>
          <w:color w:val="000000"/>
          <w:sz w:val="28"/>
          <w:szCs w:val="28"/>
          <w:lang w:val="uk-UA"/>
        </w:rPr>
        <w:t xml:space="preserve"> 50.018339517598</w:t>
      </w:r>
      <w:r w:rsidR="006166B7">
        <w:rPr>
          <w:rFonts w:ascii="Times New Roman" w:hAnsi="Times New Roman"/>
          <w:color w:val="000000"/>
          <w:sz w:val="28"/>
          <w:szCs w:val="28"/>
          <w:lang w:val="uk-UA"/>
        </w:rPr>
        <w:t>. Середня</w:t>
      </w:r>
      <w:r w:rsidR="00094A8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166B7">
        <w:rPr>
          <w:rFonts w:ascii="Times New Roman" w:hAnsi="Times New Roman"/>
          <w:color w:val="000000"/>
          <w:sz w:val="28"/>
          <w:szCs w:val="28"/>
          <w:lang w:val="uk-UA"/>
        </w:rPr>
        <w:t xml:space="preserve">глибина становить </w:t>
      </w:r>
      <w:r w:rsidR="006166B7" w:rsidRPr="00626666">
        <w:rPr>
          <w:rFonts w:ascii="Times New Roman" w:hAnsi="Times New Roman"/>
          <w:color w:val="000000"/>
          <w:sz w:val="28"/>
          <w:szCs w:val="28"/>
        </w:rPr>
        <w:t>-8.54888248444</w:t>
      </w:r>
      <w:r w:rsidR="006166B7">
        <w:rPr>
          <w:rFonts w:ascii="Times New Roman" w:hAnsi="Times New Roman"/>
          <w:color w:val="000000"/>
          <w:sz w:val="28"/>
          <w:szCs w:val="28"/>
          <w:lang w:val="uk-UA"/>
        </w:rPr>
        <w:t xml:space="preserve">, стандартне відхилення глибин </w:t>
      </w:r>
      <w:r w:rsidR="006166B7" w:rsidRPr="00626666">
        <w:rPr>
          <w:rFonts w:ascii="Times New Roman" w:hAnsi="Times New Roman"/>
          <w:color w:val="000000"/>
          <w:sz w:val="28"/>
          <w:szCs w:val="28"/>
        </w:rPr>
        <w:t>3.10247773403</w:t>
      </w:r>
      <w:r w:rsidR="006166B7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6166B7" w:rsidRDefault="00AC4B5E" w:rsidP="00AC4B5E">
      <w:pPr>
        <w:widowControl w:val="0"/>
        <w:tabs>
          <w:tab w:val="left" w:pos="2645"/>
          <w:tab w:val="left" w:pos="4715"/>
          <w:tab w:val="left" w:pos="6785"/>
          <w:tab w:val="left" w:pos="8855"/>
          <w:tab w:val="left" w:pos="10925"/>
          <w:tab w:val="left" w:pos="12995"/>
          <w:tab w:val="left" w:pos="15065"/>
          <w:tab w:val="left" w:pos="17135"/>
          <w:tab w:val="left" w:pos="19205"/>
          <w:tab w:val="left" w:pos="21275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Кри</w:t>
      </w:r>
      <w:r w:rsidRPr="00AC4B5E">
        <w:rPr>
          <w:rFonts w:ascii="Times New Roman" w:hAnsi="Times New Roman"/>
          <w:color w:val="000000"/>
          <w:sz w:val="28"/>
          <w:szCs w:val="28"/>
          <w:lang w:val="uk-UA"/>
        </w:rPr>
        <w:t xml:space="preserve">гінг </w:t>
      </w:r>
      <w:r w:rsidR="000705B6">
        <w:rPr>
          <w:rFonts w:ascii="Times New Roman" w:hAnsi="Times New Roman"/>
          <w:color w:val="000000"/>
          <w:sz w:val="28"/>
          <w:szCs w:val="28"/>
          <w:lang w:val="uk-UA"/>
        </w:rPr>
        <w:t>- це покращений геостатистичний</w:t>
      </w:r>
      <w:r w:rsidRPr="00AC4B5E">
        <w:rPr>
          <w:rFonts w:ascii="Times New Roman" w:hAnsi="Times New Roman"/>
          <w:color w:val="000000"/>
          <w:sz w:val="28"/>
          <w:szCs w:val="28"/>
          <w:lang w:val="uk-UA"/>
        </w:rPr>
        <w:t xml:space="preserve"> метод, який дозволяє будувати передбачувану поверхню з набору точок </w:t>
      </w:r>
      <w:r w:rsidR="000705B6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AC4B5E">
        <w:rPr>
          <w:rFonts w:ascii="Times New Roman" w:hAnsi="Times New Roman"/>
          <w:color w:val="000000"/>
          <w:sz w:val="28"/>
          <w:szCs w:val="28"/>
          <w:lang w:val="uk-UA"/>
        </w:rPr>
        <w:t>з z-значеннями. На відміну від інших методів інте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рполяції в наборі інструментів і</w:t>
      </w:r>
      <w:r w:rsidRPr="00AC4B5E">
        <w:rPr>
          <w:rFonts w:ascii="Times New Roman" w:hAnsi="Times New Roman"/>
          <w:color w:val="000000"/>
          <w:sz w:val="28"/>
          <w:szCs w:val="28"/>
          <w:lang w:val="uk-UA"/>
        </w:rPr>
        <w:t>нтерполяц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ія, інструмент кригінг</w:t>
      </w:r>
      <w:r w:rsidRPr="00AC4B5E">
        <w:rPr>
          <w:rFonts w:ascii="Times New Roman" w:hAnsi="Times New Roman"/>
          <w:color w:val="000000"/>
          <w:sz w:val="28"/>
          <w:szCs w:val="28"/>
          <w:lang w:val="uk-UA"/>
        </w:rPr>
        <w:t xml:space="preserve"> передбачає інтер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активне дослідження просторової</w:t>
      </w:r>
      <w:r w:rsidRPr="00AC4B5E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поведінки явища, представленого z-значеннями, до вибору вами оптимального методу оцінки для побудови результуючої поверхні.</w:t>
      </w:r>
    </w:p>
    <w:p w:rsidR="006166B7" w:rsidRDefault="002075FE" w:rsidP="006166B7">
      <w:pPr>
        <w:widowControl w:val="0"/>
        <w:tabs>
          <w:tab w:val="left" w:pos="2645"/>
          <w:tab w:val="left" w:pos="4715"/>
          <w:tab w:val="left" w:pos="6785"/>
          <w:tab w:val="left" w:pos="8855"/>
          <w:tab w:val="left" w:pos="10925"/>
          <w:tab w:val="left" w:pos="12995"/>
          <w:tab w:val="left" w:pos="15065"/>
          <w:tab w:val="left" w:pos="17135"/>
          <w:tab w:val="left" w:pos="19205"/>
          <w:tab w:val="left" w:pos="21275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ЦМРД Одеської затоки, яку</w:t>
      </w:r>
      <w:r w:rsidR="00C51625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побудовано</w:t>
      </w:r>
      <w:r w:rsidR="006166B7">
        <w:rPr>
          <w:rFonts w:ascii="Times New Roman" w:hAnsi="Times New Roman"/>
          <w:color w:val="000000"/>
          <w:sz w:val="28"/>
          <w:szCs w:val="28"/>
          <w:lang w:val="uk-UA"/>
        </w:rPr>
        <w:t xml:space="preserve"> за даними ГЕБКО недоцільно використовувати для практичних цілей, адже вона не несе точної інформації про рельєф дна та його морфометри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чні характеристики, а також дана</w:t>
      </w:r>
      <w:r w:rsidR="006166B7">
        <w:rPr>
          <w:rFonts w:ascii="Times New Roman" w:hAnsi="Times New Roman"/>
          <w:color w:val="000000"/>
          <w:sz w:val="28"/>
          <w:szCs w:val="28"/>
          <w:lang w:val="uk-UA"/>
        </w:rPr>
        <w:t xml:space="preserve"> ЦМР не містить відміток глибин в береговій зоні.</w:t>
      </w:r>
      <w:r w:rsidR="00094A8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AC4B5E" w:rsidRDefault="00AC4B5E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C4B5E" w:rsidRDefault="00AC4B5E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C4B5E" w:rsidRDefault="00AC4B5E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C4B5E" w:rsidRDefault="00AC4B5E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C4B5E" w:rsidRDefault="00AC4B5E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C4B5E" w:rsidRDefault="00AC4B5E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C4B5E" w:rsidRDefault="00AC4B5E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C4B5E" w:rsidRDefault="00AC4B5E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C4B5E" w:rsidRDefault="00AC4B5E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C4B5E" w:rsidRDefault="00AC4B5E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94A83" w:rsidRPr="00BB369B" w:rsidRDefault="00094A83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094A83" w:rsidRPr="00BB369B" w:rsidRDefault="00094A83" w:rsidP="008D6C8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B670AD" w:rsidRPr="00BB369B" w:rsidRDefault="00BB369B" w:rsidP="00BB369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B670AD" w:rsidRPr="00933BA4" w:rsidRDefault="00B670AD" w:rsidP="008D6C84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933BA4" w:rsidRPr="00933BA4" w:rsidRDefault="00933BA4" w:rsidP="008A43A7">
      <w:pPr>
        <w:pStyle w:val="a5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933BA4">
        <w:rPr>
          <w:rFonts w:ascii="Times New Roman" w:hAnsi="Times New Roman"/>
          <w:sz w:val="28"/>
          <w:szCs w:val="28"/>
        </w:rPr>
        <w:t>Быков В. Д. Гидрометрия / В. Д. Быков, А. В. Васильев. - Ленинград:</w:t>
      </w:r>
      <w:r w:rsidR="00094A83">
        <w:rPr>
          <w:rFonts w:ascii="Times New Roman" w:hAnsi="Times New Roman"/>
          <w:sz w:val="28"/>
          <w:szCs w:val="28"/>
        </w:rPr>
        <w:t xml:space="preserve"> </w:t>
      </w:r>
      <w:r w:rsidRPr="00933BA4">
        <w:rPr>
          <w:rFonts w:ascii="Times New Roman" w:hAnsi="Times New Roman"/>
          <w:sz w:val="28"/>
          <w:szCs w:val="28"/>
        </w:rPr>
        <w:t>Гидрометеоиздат, 1977. - 448 с.</w:t>
      </w:r>
    </w:p>
    <w:p w:rsidR="00B670AD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70AD">
        <w:rPr>
          <w:rFonts w:ascii="Times New Roman" w:eastAsia="Times-Roman" w:hAnsi="Times New Roman"/>
          <w:sz w:val="28"/>
          <w:szCs w:val="28"/>
          <w:lang w:val="uk-UA"/>
        </w:rPr>
        <w:t>Геолог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і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я шельф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у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 xml:space="preserve"> УССР. 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І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стор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і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 xml:space="preserve">я 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та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 xml:space="preserve"> методика 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в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и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вченн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я / [Андр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єє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в В.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 xml:space="preserve"> 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М., Мельник В.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 xml:space="preserve"> І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., Попов В.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 xml:space="preserve"> 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Ф.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 xml:space="preserve"> 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та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 xml:space="preserve"> ін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 xml:space="preserve">.]; </w:t>
      </w:r>
      <w:r w:rsidRPr="00816469">
        <w:rPr>
          <w:rFonts w:ascii="Times New Roman" w:hAnsi="Times New Roman"/>
          <w:bCs/>
          <w:iCs/>
          <w:sz w:val="28"/>
          <w:szCs w:val="28"/>
          <w:lang w:val="uk-UA"/>
        </w:rPr>
        <w:t>під ред. Е. Т Палієнко. – К</w:t>
      </w:r>
      <w:r w:rsidRPr="00816469">
        <w:rPr>
          <w:rFonts w:ascii="Times New Roman" w:hAnsi="Times New Roman"/>
          <w:sz w:val="28"/>
          <w:szCs w:val="28"/>
          <w:lang w:val="uk-UA"/>
        </w:rPr>
        <w:t>.: Наукова думка, 1982. – 180 с.</w:t>
      </w:r>
    </w:p>
    <w:p w:rsidR="00B670AD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 xml:space="preserve">Гидрометеорологические условия морей Украины. Том 2: Черное море [Текст] / </w:t>
      </w:r>
      <w:r w:rsidRPr="00816469">
        <w:rPr>
          <w:rFonts w:ascii="Times New Roman" w:hAnsi="Times New Roman"/>
          <w:sz w:val="28"/>
          <w:szCs w:val="28"/>
        </w:rPr>
        <w:t>[</w:t>
      </w:r>
      <w:r w:rsidRPr="00816469">
        <w:rPr>
          <w:rFonts w:ascii="Times New Roman" w:hAnsi="Times New Roman"/>
          <w:sz w:val="28"/>
          <w:szCs w:val="28"/>
          <w:lang w:val="uk-UA"/>
        </w:rPr>
        <w:t>Ильин</w:t>
      </w:r>
      <w:r w:rsidRPr="00816469">
        <w:rPr>
          <w:rFonts w:ascii="Times New Roman" w:hAnsi="Times New Roman"/>
          <w:sz w:val="28"/>
          <w:szCs w:val="28"/>
        </w:rPr>
        <w:t xml:space="preserve"> </w:t>
      </w:r>
      <w:r w:rsidRPr="00816469">
        <w:rPr>
          <w:rFonts w:ascii="Times New Roman" w:hAnsi="Times New Roman"/>
          <w:sz w:val="28"/>
          <w:szCs w:val="28"/>
          <w:lang w:val="uk-UA"/>
        </w:rPr>
        <w:t>Ю. П. , Репетин</w:t>
      </w:r>
      <w:r w:rsidRPr="00816469">
        <w:rPr>
          <w:rFonts w:ascii="Times New Roman" w:hAnsi="Times New Roman"/>
          <w:sz w:val="28"/>
          <w:szCs w:val="28"/>
        </w:rPr>
        <w:t xml:space="preserve"> </w:t>
      </w:r>
      <w:r w:rsidRPr="00816469">
        <w:rPr>
          <w:rFonts w:ascii="Times New Roman" w:hAnsi="Times New Roman"/>
          <w:sz w:val="28"/>
          <w:szCs w:val="28"/>
          <w:lang w:val="uk-UA"/>
        </w:rPr>
        <w:t>Л. Н. , Белокопытов В. Н. и др.</w:t>
      </w:r>
      <w:r w:rsidRPr="00816469">
        <w:rPr>
          <w:rFonts w:ascii="Times New Roman" w:hAnsi="Times New Roman"/>
          <w:sz w:val="28"/>
          <w:szCs w:val="28"/>
        </w:rPr>
        <w:t>].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- Севастополь: НПЦ "ЭКОСИ-Гидрофизика", 2012. - 421 с.</w:t>
      </w:r>
    </w:p>
    <w:p w:rsidR="00B670AD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Гидрометеорология и гидрохимия морей СССР. Том 4</w:t>
      </w:r>
      <w:r w:rsidRPr="00816469">
        <w:rPr>
          <w:rFonts w:ascii="Times New Roman" w:hAnsi="Times New Roman"/>
          <w:sz w:val="28"/>
          <w:szCs w:val="28"/>
        </w:rPr>
        <w:t>: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Черное море </w:t>
      </w:r>
      <w:r w:rsidRPr="00816469">
        <w:rPr>
          <w:rFonts w:ascii="Times New Roman" w:hAnsi="Times New Roman"/>
          <w:sz w:val="28"/>
          <w:szCs w:val="28"/>
        </w:rPr>
        <w:t>/ [</w:t>
      </w:r>
      <w:r w:rsidRPr="00816469">
        <w:rPr>
          <w:rFonts w:ascii="Times New Roman" w:hAnsi="Times New Roman"/>
          <w:sz w:val="28"/>
          <w:szCs w:val="28"/>
          <w:lang w:val="uk-UA"/>
        </w:rPr>
        <w:t>Альтман Е. Н., Ворник И. В., Гертман И. Ф.</w:t>
      </w:r>
      <w:r w:rsidRPr="00816469">
        <w:rPr>
          <w:rFonts w:ascii="Times New Roman" w:hAnsi="Times New Roman"/>
          <w:sz w:val="28"/>
          <w:szCs w:val="28"/>
        </w:rPr>
        <w:t>];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под ред. А. И. Симонова, Е. Н. Альтмана. – Санкт-Петербург</w:t>
      </w:r>
      <w:r w:rsidRPr="00816469">
        <w:rPr>
          <w:rFonts w:ascii="Times New Roman" w:hAnsi="Times New Roman"/>
          <w:sz w:val="28"/>
          <w:szCs w:val="28"/>
        </w:rPr>
        <w:t>: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Гидрометеоиздат, 1991. – 431 с.</w:t>
      </w:r>
    </w:p>
    <w:p w:rsidR="00B670AD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 xml:space="preserve">Зелинский И. П. Оползни Северо-западного побережья Черного моря, их изучение и прогноз </w:t>
      </w:r>
      <w:r w:rsidRPr="00816469"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 w:rsidRPr="00816469">
        <w:rPr>
          <w:rFonts w:ascii="Times New Roman" w:hAnsi="Times New Roman"/>
          <w:sz w:val="28"/>
          <w:szCs w:val="28"/>
          <w:lang w:val="uk-UA"/>
        </w:rPr>
        <w:t>/ И. П. Зелинский, Б. А. Корженевский, Е. А. Черкез и др. - Киев: Наукова думка, 1993. - 227 с.</w:t>
      </w:r>
    </w:p>
    <w:p w:rsidR="00B670AD" w:rsidRPr="00816469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</w:rPr>
        <w:t>Зенкович В.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6469">
        <w:rPr>
          <w:rFonts w:ascii="Times New Roman" w:hAnsi="Times New Roman"/>
          <w:sz w:val="28"/>
          <w:szCs w:val="28"/>
        </w:rPr>
        <w:t>П. Морфолог</w:t>
      </w:r>
      <w:r w:rsidRPr="00816469">
        <w:rPr>
          <w:rFonts w:ascii="Times New Roman" w:hAnsi="Times New Roman"/>
          <w:sz w:val="28"/>
          <w:szCs w:val="28"/>
          <w:lang w:val="uk-UA"/>
        </w:rPr>
        <w:t>и</w:t>
      </w:r>
      <w:r w:rsidRPr="00816469">
        <w:rPr>
          <w:rFonts w:ascii="Times New Roman" w:hAnsi="Times New Roman"/>
          <w:sz w:val="28"/>
          <w:szCs w:val="28"/>
        </w:rPr>
        <w:t xml:space="preserve">я </w:t>
      </w:r>
      <w:r w:rsidRPr="00816469">
        <w:rPr>
          <w:rFonts w:ascii="Times New Roman" w:hAnsi="Times New Roman"/>
          <w:sz w:val="28"/>
          <w:szCs w:val="28"/>
          <w:lang w:val="uk-UA"/>
        </w:rPr>
        <w:t>и</w:t>
      </w:r>
      <w:r w:rsidRPr="00816469">
        <w:rPr>
          <w:rFonts w:ascii="Times New Roman" w:hAnsi="Times New Roman"/>
          <w:sz w:val="28"/>
          <w:szCs w:val="28"/>
        </w:rPr>
        <w:t xml:space="preserve"> динам</w:t>
      </w:r>
      <w:r w:rsidRPr="00816469">
        <w:rPr>
          <w:rFonts w:ascii="Times New Roman" w:hAnsi="Times New Roman"/>
          <w:sz w:val="28"/>
          <w:szCs w:val="28"/>
          <w:lang w:val="uk-UA"/>
        </w:rPr>
        <w:t>и</w:t>
      </w:r>
      <w:r w:rsidRPr="00816469">
        <w:rPr>
          <w:rFonts w:ascii="Times New Roman" w:hAnsi="Times New Roman"/>
          <w:sz w:val="28"/>
          <w:szCs w:val="28"/>
        </w:rPr>
        <w:t xml:space="preserve">ка </w:t>
      </w:r>
      <w:r w:rsidRPr="00816469">
        <w:rPr>
          <w:rFonts w:ascii="Times New Roman" w:hAnsi="Times New Roman"/>
          <w:sz w:val="28"/>
          <w:szCs w:val="28"/>
          <w:lang w:val="uk-UA"/>
        </w:rPr>
        <w:t>советских</w:t>
      </w:r>
      <w:r w:rsidRPr="00816469">
        <w:rPr>
          <w:rFonts w:ascii="Times New Roman" w:hAnsi="Times New Roman"/>
          <w:sz w:val="28"/>
          <w:szCs w:val="28"/>
        </w:rPr>
        <w:t xml:space="preserve"> берег</w:t>
      </w:r>
      <w:r w:rsidRPr="00816469">
        <w:rPr>
          <w:rFonts w:ascii="Times New Roman" w:hAnsi="Times New Roman"/>
          <w:sz w:val="28"/>
          <w:szCs w:val="28"/>
          <w:lang w:val="uk-UA"/>
        </w:rPr>
        <w:t>о</w:t>
      </w:r>
      <w:r w:rsidRPr="00816469">
        <w:rPr>
          <w:rFonts w:ascii="Times New Roman" w:hAnsi="Times New Roman"/>
          <w:sz w:val="28"/>
          <w:szCs w:val="28"/>
        </w:rPr>
        <w:t>в Ч</w:t>
      </w:r>
      <w:r w:rsidRPr="00816469">
        <w:rPr>
          <w:rFonts w:ascii="Times New Roman" w:hAnsi="Times New Roman"/>
          <w:sz w:val="28"/>
          <w:szCs w:val="28"/>
          <w:lang w:val="uk-UA"/>
        </w:rPr>
        <w:t>е</w:t>
      </w:r>
      <w:r w:rsidRPr="00816469">
        <w:rPr>
          <w:rFonts w:ascii="Times New Roman" w:hAnsi="Times New Roman"/>
          <w:sz w:val="28"/>
          <w:szCs w:val="28"/>
        </w:rPr>
        <w:t>рного моря / В.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6469">
        <w:rPr>
          <w:rFonts w:ascii="Times New Roman" w:hAnsi="Times New Roman"/>
          <w:sz w:val="28"/>
          <w:szCs w:val="28"/>
        </w:rPr>
        <w:t>П.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6469">
        <w:rPr>
          <w:rFonts w:ascii="Times New Roman" w:hAnsi="Times New Roman"/>
          <w:sz w:val="28"/>
          <w:szCs w:val="28"/>
        </w:rPr>
        <w:t>Зенкович</w:t>
      </w:r>
      <w:r w:rsidRPr="00816469">
        <w:rPr>
          <w:rFonts w:ascii="Times New Roman" w:hAnsi="Times New Roman"/>
          <w:sz w:val="28"/>
          <w:szCs w:val="28"/>
          <w:lang w:val="uk-UA"/>
        </w:rPr>
        <w:t>.</w:t>
      </w:r>
      <w:r w:rsidRPr="00816469">
        <w:rPr>
          <w:rFonts w:ascii="Times New Roman" w:hAnsi="Times New Roman"/>
          <w:sz w:val="28"/>
          <w:szCs w:val="28"/>
        </w:rPr>
        <w:t xml:space="preserve"> – Москва: </w:t>
      </w:r>
      <w:r w:rsidRPr="00816469">
        <w:rPr>
          <w:rFonts w:ascii="Times New Roman" w:hAnsi="Times New Roman"/>
          <w:sz w:val="28"/>
          <w:szCs w:val="28"/>
          <w:lang w:val="uk-UA"/>
        </w:rPr>
        <w:t>Изд</w:t>
      </w:r>
      <w:r w:rsidRPr="00816469">
        <w:rPr>
          <w:rFonts w:ascii="Times New Roman" w:hAnsi="Times New Roman"/>
          <w:sz w:val="28"/>
          <w:szCs w:val="28"/>
        </w:rPr>
        <w:t>-во АН СССР, 1960. Т</w:t>
      </w:r>
      <w:r w:rsidRPr="00816469">
        <w:rPr>
          <w:rFonts w:ascii="Times New Roman" w:hAnsi="Times New Roman"/>
          <w:sz w:val="28"/>
          <w:szCs w:val="28"/>
          <w:lang w:val="uk-UA"/>
        </w:rPr>
        <w:t>.</w:t>
      </w:r>
      <w:r w:rsidRPr="00816469">
        <w:rPr>
          <w:rFonts w:ascii="Times New Roman" w:hAnsi="Times New Roman"/>
          <w:sz w:val="28"/>
          <w:szCs w:val="28"/>
        </w:rPr>
        <w:t xml:space="preserve"> II</w:t>
      </w:r>
      <w:r w:rsidRPr="00816469">
        <w:rPr>
          <w:rFonts w:ascii="Times New Roman" w:hAnsi="Times New Roman"/>
          <w:sz w:val="28"/>
          <w:szCs w:val="28"/>
          <w:lang w:val="uk-UA"/>
        </w:rPr>
        <w:t>.</w:t>
      </w:r>
      <w:r w:rsidRPr="00816469">
        <w:rPr>
          <w:rFonts w:ascii="Times New Roman" w:hAnsi="Times New Roman"/>
          <w:sz w:val="28"/>
          <w:szCs w:val="28"/>
        </w:rPr>
        <w:t xml:space="preserve"> – 216 с.</w:t>
      </w:r>
    </w:p>
    <w:p w:rsidR="00B670AD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Ковин Р. В. Геоинформационные системы</w:t>
      </w:r>
      <w:r w:rsidRPr="00816469">
        <w:rPr>
          <w:rFonts w:ascii="Times New Roman" w:hAnsi="Times New Roman"/>
          <w:sz w:val="28"/>
          <w:szCs w:val="28"/>
        </w:rPr>
        <w:t>: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учебн. пособ. </w:t>
      </w:r>
      <w:r w:rsidRPr="00816469">
        <w:rPr>
          <w:rFonts w:ascii="Times New Roman" w:hAnsi="Times New Roman"/>
          <w:sz w:val="28"/>
          <w:szCs w:val="28"/>
        </w:rPr>
        <w:t xml:space="preserve">/ </w:t>
      </w:r>
      <w:r w:rsidRPr="00816469">
        <w:rPr>
          <w:rFonts w:ascii="Times New Roman" w:hAnsi="Times New Roman"/>
          <w:sz w:val="28"/>
          <w:szCs w:val="28"/>
          <w:lang w:val="uk-UA"/>
        </w:rPr>
        <w:t>Р. В. Ковин, Н. Г. Марков. – Томск</w:t>
      </w:r>
      <w:r w:rsidRPr="00816469">
        <w:rPr>
          <w:rFonts w:ascii="Times New Roman" w:hAnsi="Times New Roman"/>
          <w:sz w:val="28"/>
          <w:szCs w:val="28"/>
        </w:rPr>
        <w:t xml:space="preserve">: </w:t>
      </w:r>
      <w:r w:rsidRPr="00816469">
        <w:rPr>
          <w:rFonts w:ascii="Times New Roman" w:hAnsi="Times New Roman"/>
          <w:sz w:val="28"/>
          <w:szCs w:val="28"/>
          <w:lang w:val="uk-UA"/>
        </w:rPr>
        <w:t>Изд-во Тотмского политехнического университета, 2008. – 175 с.</w:t>
      </w:r>
    </w:p>
    <w:p w:rsidR="00B670AD" w:rsidRPr="00816469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</w:rPr>
        <w:t>Коновалова Н. В. В</w:t>
      </w:r>
      <w:r w:rsidRPr="00816469">
        <w:rPr>
          <w:rFonts w:ascii="Times New Roman" w:hAnsi="Times New Roman"/>
          <w:sz w:val="28"/>
          <w:szCs w:val="28"/>
          <w:lang w:val="uk-UA"/>
        </w:rPr>
        <w:t>ведение</w:t>
      </w:r>
      <w:r w:rsidRPr="00816469">
        <w:rPr>
          <w:rFonts w:ascii="Times New Roman" w:hAnsi="Times New Roman"/>
          <w:sz w:val="28"/>
          <w:szCs w:val="28"/>
        </w:rPr>
        <w:t xml:space="preserve"> в Г</w:t>
      </w:r>
      <w:r w:rsidRPr="00816469">
        <w:rPr>
          <w:rFonts w:ascii="Times New Roman" w:hAnsi="Times New Roman"/>
          <w:sz w:val="28"/>
          <w:szCs w:val="28"/>
          <w:lang w:val="uk-UA"/>
        </w:rPr>
        <w:t>И</w:t>
      </w:r>
      <w:r w:rsidRPr="00816469">
        <w:rPr>
          <w:rFonts w:ascii="Times New Roman" w:hAnsi="Times New Roman"/>
          <w:sz w:val="28"/>
          <w:szCs w:val="28"/>
        </w:rPr>
        <w:t xml:space="preserve">С: 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учебн. пособ. </w:t>
      </w:r>
      <w:r w:rsidRPr="00816469">
        <w:rPr>
          <w:rFonts w:ascii="Times New Roman" w:hAnsi="Times New Roman"/>
          <w:sz w:val="28"/>
          <w:szCs w:val="28"/>
        </w:rPr>
        <w:t xml:space="preserve">/ Н. В. </w:t>
      </w:r>
      <w:proofErr w:type="gramStart"/>
      <w:r w:rsidRPr="00816469">
        <w:rPr>
          <w:rFonts w:ascii="Times New Roman" w:hAnsi="Times New Roman"/>
          <w:sz w:val="28"/>
          <w:szCs w:val="28"/>
        </w:rPr>
        <w:t>Коновалов</w:t>
      </w:r>
      <w:proofErr w:type="gramEnd"/>
      <w:r w:rsidRPr="00816469">
        <w:rPr>
          <w:rFonts w:ascii="Times New Roman" w:hAnsi="Times New Roman"/>
          <w:sz w:val="28"/>
          <w:szCs w:val="28"/>
        </w:rPr>
        <w:t>.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– М</w:t>
      </w:r>
      <w:r w:rsidRPr="00816469">
        <w:rPr>
          <w:rFonts w:ascii="Times New Roman" w:hAnsi="Times New Roman"/>
          <w:sz w:val="28"/>
          <w:szCs w:val="28"/>
        </w:rPr>
        <w:t>.: Г</w:t>
      </w:r>
      <w:r w:rsidRPr="00816469">
        <w:rPr>
          <w:rFonts w:ascii="Times New Roman" w:hAnsi="Times New Roman"/>
          <w:sz w:val="28"/>
          <w:szCs w:val="28"/>
          <w:lang w:val="uk-UA"/>
        </w:rPr>
        <w:t>И</w:t>
      </w:r>
      <w:r w:rsidRPr="00816469">
        <w:rPr>
          <w:rFonts w:ascii="Times New Roman" w:hAnsi="Times New Roman"/>
          <w:sz w:val="28"/>
          <w:szCs w:val="28"/>
        </w:rPr>
        <w:t>С-Асоциация, 1997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. – 160 </w:t>
      </w:r>
      <w:r w:rsidRPr="00816469">
        <w:rPr>
          <w:rFonts w:ascii="Times New Roman" w:hAnsi="Times New Roman"/>
          <w:sz w:val="28"/>
          <w:szCs w:val="28"/>
        </w:rPr>
        <w:t>с.</w:t>
      </w:r>
    </w:p>
    <w:p w:rsidR="008D6C84" w:rsidRPr="00235E71" w:rsidRDefault="008D6C84" w:rsidP="008A43A7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235E71">
        <w:rPr>
          <w:rFonts w:ascii="Times New Roman" w:eastAsia="TimesNewRomanPSMT" w:hAnsi="Times New Roman"/>
          <w:sz w:val="28"/>
          <w:szCs w:val="28"/>
          <w:lang w:val="uk-UA"/>
        </w:rPr>
        <w:t>Молодых И. И. Геология шельфа УССР. Лиманы / И. И. Молодых, В. П. Усенко, В. П. Палатная и др. – Киев: Наукова думка, 1984. – 176 с.</w:t>
      </w:r>
    </w:p>
    <w:p w:rsidR="008A43A7" w:rsidRPr="00816469" w:rsidRDefault="008A43A7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Навчальний сайт з географії.</w:t>
      </w:r>
      <w:r w:rsidRPr="00816469">
        <w:rPr>
          <w:rFonts w:ascii="Times New Roman" w:hAnsi="Times New Roman"/>
          <w:sz w:val="28"/>
          <w:szCs w:val="28"/>
        </w:rPr>
        <w:t xml:space="preserve"> </w:t>
      </w:r>
      <w:r w:rsidRPr="00816469">
        <w:rPr>
          <w:rFonts w:ascii="Times New Roman" w:hAnsi="Times New Roman"/>
          <w:sz w:val="28"/>
          <w:szCs w:val="28"/>
          <w:lang w:val="uk-UA"/>
        </w:rPr>
        <w:t>–</w:t>
      </w:r>
      <w:r w:rsidRPr="00816469">
        <w:rPr>
          <w:rFonts w:ascii="Times New Roman" w:hAnsi="Times New Roman"/>
          <w:sz w:val="28"/>
          <w:szCs w:val="28"/>
        </w:rPr>
        <w:t xml:space="preserve"> 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Режим доступу до сайту: </w:t>
      </w:r>
      <w:hyperlink r:id="rId9" w:history="1">
        <w:r w:rsidRPr="00B670AD">
          <w:rPr>
            <w:rStyle w:val="af1"/>
            <w:rFonts w:ascii="Times New Roman" w:hAnsi="Times New Roman"/>
            <w:color w:val="000000"/>
            <w:sz w:val="28"/>
            <w:szCs w:val="28"/>
            <w:u w:val="none"/>
          </w:rPr>
          <w:t>http</w:t>
        </w:r>
        <w:r w:rsidRPr="00B670AD">
          <w:rPr>
            <w:rStyle w:val="af1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://</w:t>
        </w:r>
        <w:r w:rsidRPr="00B670AD">
          <w:rPr>
            <w:rStyle w:val="af1"/>
            <w:rFonts w:ascii="Times New Roman" w:hAnsi="Times New Roman"/>
            <w:color w:val="000000"/>
            <w:sz w:val="28"/>
            <w:szCs w:val="28"/>
            <w:u w:val="none"/>
          </w:rPr>
          <w:t>ukrmap</w:t>
        </w:r>
        <w:r w:rsidRPr="00B670AD">
          <w:rPr>
            <w:rStyle w:val="af1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.</w:t>
        </w:r>
        <w:r w:rsidRPr="00B670AD">
          <w:rPr>
            <w:rStyle w:val="af1"/>
            <w:rFonts w:ascii="Times New Roman" w:hAnsi="Times New Roman"/>
            <w:color w:val="000000"/>
            <w:sz w:val="28"/>
            <w:szCs w:val="28"/>
            <w:u w:val="none"/>
          </w:rPr>
          <w:t>su</w:t>
        </w:r>
        <w:r w:rsidRPr="00B670AD">
          <w:rPr>
            <w:rStyle w:val="af1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/</w:t>
        </w:r>
        <w:r w:rsidRPr="00B670AD">
          <w:rPr>
            <w:rStyle w:val="af1"/>
            <w:rFonts w:ascii="Times New Roman" w:hAnsi="Times New Roman"/>
            <w:color w:val="000000"/>
            <w:sz w:val="28"/>
            <w:szCs w:val="28"/>
            <w:u w:val="none"/>
          </w:rPr>
          <w:t>uk</w:t>
        </w:r>
        <w:r w:rsidRPr="00B670AD">
          <w:rPr>
            <w:rStyle w:val="af1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-</w:t>
        </w:r>
        <w:r w:rsidRPr="00B670AD">
          <w:rPr>
            <w:rStyle w:val="af1"/>
            <w:rFonts w:ascii="Times New Roman" w:hAnsi="Times New Roman"/>
            <w:color w:val="000000"/>
            <w:sz w:val="28"/>
            <w:szCs w:val="28"/>
            <w:u w:val="none"/>
          </w:rPr>
          <w:t>g</w:t>
        </w:r>
        <w:r w:rsidRPr="00B670AD">
          <w:rPr>
            <w:rStyle w:val="af1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4/20.</w:t>
        </w:r>
        <w:r w:rsidRPr="00B670AD">
          <w:rPr>
            <w:rStyle w:val="af1"/>
            <w:rFonts w:ascii="Times New Roman" w:hAnsi="Times New Roman"/>
            <w:color w:val="000000"/>
            <w:sz w:val="28"/>
            <w:szCs w:val="28"/>
            <w:u w:val="none"/>
          </w:rPr>
          <w:t>html</w:t>
        </w:r>
      </w:hyperlink>
      <w:r w:rsidRPr="00B670AD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B670AD" w:rsidRPr="00530AF5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30AF5">
        <w:rPr>
          <w:rFonts w:ascii="Times New Roman" w:hAnsi="Times New Roman"/>
          <w:sz w:val="28"/>
          <w:szCs w:val="28"/>
          <w:lang w:val="uk-UA"/>
        </w:rPr>
        <w:t>Наказ Міністерства транспорту та зв’язку України</w:t>
      </w:r>
      <w:r w:rsidRPr="00530AF5">
        <w:rPr>
          <w:sz w:val="24"/>
          <w:lang w:val="uk-UA"/>
        </w:rPr>
        <w:t xml:space="preserve"> </w:t>
      </w:r>
      <w:r w:rsidRPr="00530AF5">
        <w:rPr>
          <w:rFonts w:ascii="Times New Roman" w:hAnsi="Times New Roman"/>
          <w:sz w:val="28"/>
          <w:szCs w:val="28"/>
          <w:lang w:val="uk-UA"/>
        </w:rPr>
        <w:t>від 10.05.2005, № 186 :</w:t>
      </w:r>
      <w:r w:rsidRPr="00530AF5">
        <w:rPr>
          <w:lang w:val="uk-UA"/>
        </w:rPr>
        <w:t xml:space="preserve"> </w:t>
      </w:r>
      <w:r w:rsidRPr="00530AF5">
        <w:rPr>
          <w:rFonts w:ascii="Times New Roman" w:hAnsi="Times New Roman"/>
          <w:sz w:val="28"/>
          <w:szCs w:val="28"/>
          <w:lang w:val="uk-UA"/>
        </w:rPr>
        <w:t xml:space="preserve">інструкція про порядок і процедуру виконання промірних робіт </w:t>
      </w:r>
      <w:r w:rsidRPr="00530AF5">
        <w:rPr>
          <w:rFonts w:ascii="Times New Roman" w:hAnsi="Times New Roman"/>
          <w:sz w:val="28"/>
          <w:szCs w:val="28"/>
          <w:lang w:val="uk-UA"/>
        </w:rPr>
        <w:lastRenderedPageBreak/>
        <w:t>при визначенні глибин на морських і річкових акваторіях для будівельно - експлуатаційних цілей. – 2005. – 101 с.</w:t>
      </w:r>
    </w:p>
    <w:p w:rsidR="00B670AD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Національний атлас України / [голов. ред. Л. Г. Руденко</w:t>
      </w:r>
      <w:r w:rsidRPr="00816469">
        <w:rPr>
          <w:rFonts w:ascii="Times New Roman" w:hAnsi="Times New Roman"/>
          <w:sz w:val="28"/>
          <w:szCs w:val="28"/>
        </w:rPr>
        <w:t>]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. – К. </w:t>
      </w:r>
      <w:r w:rsidRPr="00816469">
        <w:rPr>
          <w:rFonts w:ascii="Times New Roman" w:hAnsi="Times New Roman"/>
          <w:sz w:val="28"/>
          <w:szCs w:val="28"/>
        </w:rPr>
        <w:t>:</w:t>
      </w:r>
      <w:r w:rsidRPr="00816469">
        <w:rPr>
          <w:rFonts w:ascii="Times New Roman" w:hAnsi="Times New Roman"/>
          <w:sz w:val="28"/>
          <w:szCs w:val="28"/>
          <w:lang w:val="uk-UA"/>
        </w:rPr>
        <w:t>ДНВП «Картографія», 2008. – 440 с.</w:t>
      </w:r>
    </w:p>
    <w:p w:rsidR="00B670AD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Одеський регіон: природа, населення, господарство [Текст]: Навч. пос. / [за заг. ред. О.Г. Топчієва]. - Одеса: Астропринт, 2003. - 184 с.</w:t>
      </w:r>
    </w:p>
    <w:p w:rsidR="00B670AD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Океанографічний атлас Чорного та Азовського морів. – К.: Держгідрографія, 2009. – 356 с.</w:t>
      </w:r>
    </w:p>
    <w:p w:rsidR="00B670AD" w:rsidRPr="00530AF5" w:rsidRDefault="00530AF5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530AF5">
        <w:rPr>
          <w:rFonts w:ascii="Times New Roman" w:hAnsi="Times New Roman"/>
          <w:sz w:val="28"/>
          <w:szCs w:val="28"/>
          <w:lang w:val="uk-UA"/>
        </w:rPr>
        <w:t>ре</w:t>
      </w:r>
      <w:r>
        <w:rPr>
          <w:rFonts w:ascii="Times New Roman" w:hAnsi="Times New Roman"/>
          <w:sz w:val="28"/>
          <w:szCs w:val="28"/>
          <w:lang w:val="uk-UA"/>
        </w:rPr>
        <w:t>дварительная обра</w:t>
      </w:r>
      <w:r w:rsidR="00B670AD" w:rsidRPr="00530AF5"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>отка исходных</w:t>
      </w:r>
      <w:r w:rsidR="00094A8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данных</w:t>
      </w:r>
      <w:r w:rsidR="00094A8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для построения цифровой модели рельефа местности</w:t>
      </w:r>
      <w:r w:rsidR="00B670AD" w:rsidRPr="00530AF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 Костюк Ю. Л., Фукс А. Л. // Ве</w:t>
      </w:r>
      <w:r w:rsidR="00B670AD" w:rsidRPr="00530AF5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тник ТГ</w:t>
      </w:r>
      <w:r w:rsidR="00B670AD" w:rsidRPr="00530AF5">
        <w:rPr>
          <w:rFonts w:ascii="Times New Roman" w:hAnsi="Times New Roman"/>
          <w:sz w:val="28"/>
          <w:szCs w:val="28"/>
          <w:lang w:val="uk-UA"/>
        </w:rPr>
        <w:t>У. – 2003. - № 280. – С.</w:t>
      </w:r>
      <w:r w:rsidR="00094A8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670AD" w:rsidRPr="00530AF5">
        <w:rPr>
          <w:rFonts w:ascii="Times New Roman" w:hAnsi="Times New Roman"/>
          <w:sz w:val="28"/>
          <w:szCs w:val="28"/>
          <w:lang w:val="uk-UA"/>
        </w:rPr>
        <w:t>281 – 285.</w:t>
      </w:r>
    </w:p>
    <w:p w:rsidR="00B670AD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Природа Одесской области. Ресурсы, их рациональное использование и охрана [Текст] / [ред. Швебс Г.И., Амброз Ю.А.]. - Киев: Вища школа, 1979. - 144 с.</w:t>
      </w:r>
    </w:p>
    <w:p w:rsidR="008A43A7" w:rsidRPr="00620E95" w:rsidRDefault="008A43A7" w:rsidP="008A43A7">
      <w:pPr>
        <w:pStyle w:val="11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620E95">
        <w:rPr>
          <w:rFonts w:ascii="Times New Roman" w:hAnsi="Times New Roman"/>
          <w:sz w:val="28"/>
          <w:szCs w:val="28"/>
          <w:lang w:val="uk-UA"/>
        </w:rPr>
        <w:t>Репетин Л. Н. Режим ветра Северо-западной части Черного моря и его климатические изменения / Л. Н. Репетин, В. Н. Белокопытов // Экологическая безопасность прибрежной и шельфовой зон и комплексное использование ресурсов шельфа (Севастополь). – 2008. – Вып. 16. – С. 225 – 243.</w:t>
      </w:r>
    </w:p>
    <w:p w:rsidR="008A43A7" w:rsidRPr="00816469" w:rsidRDefault="008A43A7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Сайт ГЕБКО. – Режим доступу до сайту</w:t>
      </w:r>
      <w:r w:rsidRPr="00816469">
        <w:rPr>
          <w:rFonts w:ascii="Times New Roman" w:hAnsi="Times New Roman"/>
          <w:sz w:val="28"/>
          <w:szCs w:val="28"/>
        </w:rPr>
        <w:t>: https://www.gebco.net.</w:t>
      </w:r>
    </w:p>
    <w:p w:rsidR="008A43A7" w:rsidRPr="00816469" w:rsidRDefault="008A43A7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</w:rPr>
        <w:t>Сайт Укра</w:t>
      </w:r>
      <w:r w:rsidRPr="00816469">
        <w:rPr>
          <w:rFonts w:ascii="Times New Roman" w:hAnsi="Times New Roman"/>
          <w:sz w:val="28"/>
          <w:szCs w:val="28"/>
          <w:lang w:val="uk-UA"/>
        </w:rPr>
        <w:t>ї</w:t>
      </w:r>
      <w:r w:rsidRPr="00816469">
        <w:rPr>
          <w:rFonts w:ascii="Times New Roman" w:hAnsi="Times New Roman"/>
          <w:sz w:val="28"/>
          <w:szCs w:val="28"/>
        </w:rPr>
        <w:t>нсько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ї національної транспортної компанії. – Режим доступу </w:t>
      </w:r>
      <w:proofErr w:type="gramStart"/>
      <w:r w:rsidRPr="00816469">
        <w:rPr>
          <w:rFonts w:ascii="Times New Roman" w:hAnsi="Times New Roman"/>
          <w:sz w:val="28"/>
          <w:szCs w:val="28"/>
          <w:lang w:val="uk-UA"/>
        </w:rPr>
        <w:t>до</w:t>
      </w:r>
      <w:proofErr w:type="gramEnd"/>
      <w:r w:rsidRPr="00816469">
        <w:rPr>
          <w:rFonts w:ascii="Times New Roman" w:hAnsi="Times New Roman"/>
          <w:sz w:val="28"/>
          <w:szCs w:val="28"/>
          <w:lang w:val="uk-UA"/>
        </w:rPr>
        <w:t xml:space="preserve"> сайту</w:t>
      </w:r>
      <w:r w:rsidRPr="00816469">
        <w:rPr>
          <w:rFonts w:ascii="Times New Roman" w:hAnsi="Times New Roman"/>
          <w:sz w:val="28"/>
          <w:szCs w:val="28"/>
        </w:rPr>
        <w:t>: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http://www.untc.com.ua/useful/portodessa.</w:t>
      </w:r>
    </w:p>
    <w:p w:rsidR="001C3773" w:rsidRPr="00933BA4" w:rsidRDefault="001C3773" w:rsidP="001C3773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33BA4">
        <w:rPr>
          <w:rFonts w:ascii="Times New Roman" w:hAnsi="Times New Roman"/>
          <w:sz w:val="28"/>
          <w:szCs w:val="28"/>
          <w:lang w:val="uk-UA"/>
        </w:rPr>
        <w:t>Світличний О. О. Основи геоінформатики</w:t>
      </w:r>
      <w:r w:rsidRPr="00933BA4">
        <w:rPr>
          <w:rFonts w:ascii="Times New Roman" w:hAnsi="Times New Roman"/>
          <w:sz w:val="28"/>
          <w:szCs w:val="28"/>
        </w:rPr>
        <w:t>:</w:t>
      </w:r>
      <w:r w:rsidRPr="00933BA4">
        <w:rPr>
          <w:rFonts w:ascii="Times New Roman" w:hAnsi="Times New Roman"/>
          <w:sz w:val="28"/>
          <w:szCs w:val="28"/>
          <w:lang w:val="uk-UA"/>
        </w:rPr>
        <w:t xml:space="preserve"> навч. посібн. </w:t>
      </w:r>
      <w:r w:rsidRPr="00933BA4">
        <w:rPr>
          <w:rFonts w:ascii="Times New Roman" w:hAnsi="Times New Roman"/>
          <w:sz w:val="28"/>
          <w:szCs w:val="28"/>
        </w:rPr>
        <w:t>[</w:t>
      </w:r>
      <w:r w:rsidRPr="00933BA4">
        <w:rPr>
          <w:rFonts w:ascii="Times New Roman" w:hAnsi="Times New Roman"/>
          <w:sz w:val="28"/>
          <w:szCs w:val="28"/>
          <w:lang w:val="uk-UA"/>
        </w:rPr>
        <w:t>для студ. вищ. навч. закл.</w:t>
      </w:r>
      <w:r w:rsidRPr="00933BA4">
        <w:rPr>
          <w:rFonts w:ascii="Times New Roman" w:hAnsi="Times New Roman"/>
          <w:sz w:val="28"/>
          <w:szCs w:val="28"/>
        </w:rPr>
        <w:t>]</w:t>
      </w:r>
      <w:r w:rsidRPr="00933BA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33BA4">
        <w:rPr>
          <w:rFonts w:ascii="Times New Roman" w:hAnsi="Times New Roman"/>
          <w:sz w:val="28"/>
          <w:szCs w:val="28"/>
        </w:rPr>
        <w:t xml:space="preserve">/ </w:t>
      </w:r>
      <w:r w:rsidRPr="00933BA4">
        <w:rPr>
          <w:rFonts w:ascii="Times New Roman" w:hAnsi="Times New Roman"/>
          <w:sz w:val="28"/>
          <w:szCs w:val="28"/>
          <w:lang w:val="uk-UA"/>
        </w:rPr>
        <w:t>О. О. Світличний, С. В. Плотницький</w:t>
      </w:r>
      <w:r w:rsidRPr="00933BA4">
        <w:rPr>
          <w:rFonts w:ascii="Times New Roman" w:hAnsi="Times New Roman"/>
          <w:sz w:val="28"/>
          <w:szCs w:val="28"/>
        </w:rPr>
        <w:t>;</w:t>
      </w:r>
      <w:r w:rsidRPr="00933BA4">
        <w:rPr>
          <w:rFonts w:ascii="Times New Roman" w:hAnsi="Times New Roman"/>
          <w:sz w:val="28"/>
          <w:szCs w:val="28"/>
          <w:lang w:val="uk-UA"/>
        </w:rPr>
        <w:t xml:space="preserve"> за заг. ред. О. О. Світличного. – Суми: ВТД «Університетська книга», 2008. – 295 с.</w:t>
      </w:r>
    </w:p>
    <w:p w:rsidR="008A43A7" w:rsidRPr="00620E95" w:rsidRDefault="008A43A7" w:rsidP="008A43A7">
      <w:pPr>
        <w:numPr>
          <w:ilvl w:val="0"/>
          <w:numId w:val="9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20E95">
        <w:rPr>
          <w:rFonts w:ascii="Times New Roman" w:hAnsi="Times New Roman"/>
          <w:sz w:val="28"/>
          <w:szCs w:val="28"/>
          <w:lang w:val="uk-UA"/>
        </w:rPr>
        <w:t>Сулимов И. Н. Геология Украинского Черноморья / И. Н. Сулимов. – Киев; Одесса: Вища школа, 1984. – 128 с.</w:t>
      </w:r>
    </w:p>
    <w:p w:rsidR="00B670AD" w:rsidRPr="00816469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color w:val="000000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 xml:space="preserve">Тучковенко Ю. С. Оценка влияния береговых антропогенных источников на качество вод Одесского района северо-западной части Черного моря [Текст] / Ю. С. Тучковенко, В. А. Иванов, О. Ю. Сапко; </w:t>
      </w:r>
      <w:r w:rsidRPr="00816469">
        <w:rPr>
          <w:rFonts w:ascii="Times New Roman" w:hAnsi="Times New Roman"/>
          <w:sz w:val="28"/>
          <w:szCs w:val="28"/>
          <w:lang w:val="uk-UA"/>
        </w:rPr>
        <w:lastRenderedPageBreak/>
        <w:t>НАН Украины, Морской гидрофизический институт, Одесский государственный экологический университет - Севастополь, 2011. - 169 c.</w:t>
      </w:r>
    </w:p>
    <w:p w:rsidR="00B670AD" w:rsidRPr="00B670AD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Style w:val="fontstyle21"/>
          <w:rFonts w:ascii="Times New Roman" w:eastAsia="Calibri" w:hAnsi="Times New Roman"/>
          <w:i w:val="0"/>
          <w:sz w:val="28"/>
          <w:szCs w:val="28"/>
          <w:lang w:val="uk-UA"/>
        </w:rPr>
      </w:pPr>
      <w:r w:rsidRPr="00B670AD">
        <w:rPr>
          <w:rStyle w:val="fontstyle01"/>
          <w:rFonts w:ascii="Times New Roman" w:hAnsi="Times New Roman"/>
          <w:sz w:val="28"/>
          <w:szCs w:val="28"/>
        </w:rPr>
        <w:t xml:space="preserve">Хромых В. В. Цифровые модели рельефа: </w:t>
      </w:r>
      <w:r w:rsidRPr="00B670AD">
        <w:rPr>
          <w:rStyle w:val="fontstyle21"/>
          <w:rFonts w:ascii="Times New Roman" w:hAnsi="Times New Roman"/>
          <w:i w:val="0"/>
          <w:sz w:val="28"/>
          <w:szCs w:val="28"/>
        </w:rPr>
        <w:t xml:space="preserve">Учебное пособие / </w:t>
      </w:r>
      <w:r w:rsidRPr="00B670AD">
        <w:rPr>
          <w:rStyle w:val="fontstyle01"/>
          <w:rFonts w:ascii="Times New Roman" w:hAnsi="Times New Roman"/>
          <w:i/>
          <w:sz w:val="28"/>
          <w:szCs w:val="28"/>
        </w:rPr>
        <w:t xml:space="preserve">В. В. </w:t>
      </w:r>
      <w:r w:rsidRPr="00B670AD">
        <w:rPr>
          <w:rStyle w:val="fontstyle01"/>
          <w:rFonts w:ascii="Times New Roman" w:hAnsi="Times New Roman"/>
          <w:sz w:val="28"/>
          <w:szCs w:val="28"/>
        </w:rPr>
        <w:t>Хромых, О. В.</w:t>
      </w:r>
      <w:r w:rsidRPr="00B670AD">
        <w:rPr>
          <w:rStyle w:val="fontstyle21"/>
          <w:rFonts w:ascii="Times New Roman" w:hAnsi="Times New Roman"/>
          <w:sz w:val="28"/>
          <w:szCs w:val="28"/>
        </w:rPr>
        <w:t xml:space="preserve"> </w:t>
      </w:r>
      <w:r w:rsidRPr="00B670AD">
        <w:rPr>
          <w:rStyle w:val="fontstyle01"/>
          <w:rFonts w:ascii="Times New Roman" w:hAnsi="Times New Roman"/>
          <w:sz w:val="28"/>
          <w:szCs w:val="28"/>
        </w:rPr>
        <w:t>Хромых.</w:t>
      </w:r>
      <w:r w:rsidRPr="00B670AD">
        <w:rPr>
          <w:rStyle w:val="fontstyle01"/>
          <w:rFonts w:ascii="Times New Roman" w:hAnsi="Times New Roman"/>
          <w:i/>
          <w:sz w:val="28"/>
          <w:szCs w:val="28"/>
        </w:rPr>
        <w:t xml:space="preserve"> </w:t>
      </w:r>
      <w:r w:rsidRPr="00B670AD">
        <w:rPr>
          <w:rFonts w:ascii="Times New Roman" w:hAnsi="Times New Roman"/>
          <w:i/>
          <w:sz w:val="28"/>
          <w:szCs w:val="28"/>
          <w:lang w:val="uk-UA"/>
        </w:rPr>
        <w:t>–</w:t>
      </w:r>
      <w:r w:rsidRPr="00B670AD">
        <w:rPr>
          <w:rStyle w:val="fontstyle01"/>
          <w:rFonts w:ascii="Times New Roman" w:hAnsi="Times New Roman"/>
          <w:i/>
          <w:sz w:val="28"/>
          <w:szCs w:val="28"/>
        </w:rPr>
        <w:t xml:space="preserve"> </w:t>
      </w:r>
      <w:r w:rsidRPr="00B670AD">
        <w:rPr>
          <w:rStyle w:val="fontstyle21"/>
          <w:rFonts w:ascii="Times New Roman" w:hAnsi="Times New Roman"/>
          <w:i w:val="0"/>
          <w:sz w:val="28"/>
          <w:szCs w:val="28"/>
        </w:rPr>
        <w:t>Томск: Изд-во «ТМЛ-Пресс», 2007. - с.</w:t>
      </w:r>
    </w:p>
    <w:p w:rsidR="008D6C84" w:rsidRDefault="008D6C84" w:rsidP="008A43A7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235E71">
        <w:rPr>
          <w:rFonts w:ascii="Times New Roman" w:hAnsi="Times New Roman"/>
          <w:sz w:val="28"/>
          <w:szCs w:val="28"/>
          <w:lang w:val="uk-UA"/>
        </w:rPr>
        <w:t>Черное море - Природа - География - Энциклопедия. - Режим доступу до сайту: uateka.com/ru/article/geography/nature/1222</w:t>
      </w:r>
    </w:p>
    <w:p w:rsidR="008D6C84" w:rsidRPr="00235E71" w:rsidRDefault="008D6C84" w:rsidP="008A43A7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235E71">
        <w:rPr>
          <w:rFonts w:ascii="Times New Roman" w:hAnsi="Times New Roman"/>
          <w:sz w:val="28"/>
          <w:szCs w:val="28"/>
        </w:rPr>
        <w:t>Шуйский Ю. Д. Природа Причерноморских лиманов: монография / Ю. Д. Шуйский, Г. В. Выхованец. - Одесса: Астропринт, 2011. - 276 с.</w:t>
      </w:r>
    </w:p>
    <w:p w:rsidR="008D6C84" w:rsidRDefault="008D6C84" w:rsidP="008A43A7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235E71">
        <w:rPr>
          <w:rFonts w:ascii="Times New Roman" w:hAnsi="Times New Roman"/>
          <w:sz w:val="28"/>
          <w:szCs w:val="28"/>
          <w:lang w:val="uk-UA"/>
        </w:rPr>
        <w:t>Шуйский Ю. Д. Экзогенные процессы развития аккумулятивных берегов в северо-западной части Черного моря / Ю. Д. Шуйский, Г. В. Выхованець/ Москва: Недра, 1989. – 197 с.</w:t>
      </w:r>
    </w:p>
    <w:p w:rsidR="00B670AD" w:rsidRPr="00816469" w:rsidRDefault="00B670AD" w:rsidP="008A43A7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16469">
        <w:rPr>
          <w:rFonts w:ascii="Times New Roman" w:hAnsi="Times New Roman"/>
          <w:color w:val="000000"/>
          <w:sz w:val="28"/>
          <w:szCs w:val="28"/>
        </w:rPr>
        <w:t xml:space="preserve">GIS-Lab </w:t>
      </w:r>
      <w:r>
        <w:rPr>
          <w:rFonts w:ascii="Times New Roman" w:hAnsi="Times New Roman"/>
          <w:color w:val="000000"/>
          <w:sz w:val="28"/>
          <w:szCs w:val="28"/>
        </w:rPr>
        <w:t>-</w:t>
      </w:r>
      <w:r w:rsidRPr="00816469">
        <w:rPr>
          <w:rFonts w:ascii="Times New Roman" w:hAnsi="Times New Roman"/>
          <w:color w:val="000000"/>
          <w:sz w:val="28"/>
          <w:szCs w:val="28"/>
        </w:rPr>
        <w:t xml:space="preserve"> неформальне с</w:t>
      </w:r>
      <w:r w:rsidRPr="00816469">
        <w:rPr>
          <w:rFonts w:ascii="Times New Roman" w:hAnsi="Times New Roman"/>
          <w:color w:val="000000"/>
          <w:sz w:val="28"/>
          <w:szCs w:val="28"/>
          <w:lang w:val="uk-UA"/>
        </w:rPr>
        <w:t>півтовари</w:t>
      </w:r>
      <w:r w:rsidRPr="00816469">
        <w:rPr>
          <w:rFonts w:ascii="Times New Roman" w:hAnsi="Times New Roman"/>
          <w:color w:val="000000"/>
          <w:sz w:val="28"/>
          <w:szCs w:val="28"/>
        </w:rPr>
        <w:t>ство спе</w:t>
      </w:r>
      <w:r w:rsidRPr="00816469">
        <w:rPr>
          <w:rFonts w:ascii="Times New Roman" w:hAnsi="Times New Roman"/>
          <w:color w:val="000000"/>
          <w:sz w:val="28"/>
          <w:szCs w:val="28"/>
          <w:lang w:val="uk-UA"/>
        </w:rPr>
        <w:t>ціалі</w:t>
      </w:r>
      <w:r w:rsidRPr="00816469">
        <w:rPr>
          <w:rFonts w:ascii="Times New Roman" w:hAnsi="Times New Roman"/>
          <w:color w:val="000000"/>
          <w:sz w:val="28"/>
          <w:szCs w:val="28"/>
        </w:rPr>
        <w:t>ст</w:t>
      </w:r>
      <w:r w:rsidRPr="00816469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816469">
        <w:rPr>
          <w:rFonts w:ascii="Times New Roman" w:hAnsi="Times New Roman"/>
          <w:color w:val="000000"/>
          <w:sz w:val="28"/>
          <w:szCs w:val="28"/>
        </w:rPr>
        <w:t xml:space="preserve">в </w:t>
      </w:r>
      <w:proofErr w:type="gramStart"/>
      <w:r w:rsidRPr="00816469">
        <w:rPr>
          <w:rFonts w:ascii="Times New Roman" w:hAnsi="Times New Roman"/>
          <w:color w:val="000000"/>
          <w:sz w:val="28"/>
          <w:szCs w:val="28"/>
        </w:rPr>
        <w:t>в</w:t>
      </w:r>
      <w:proofErr w:type="gramEnd"/>
      <w:r w:rsidRPr="0081646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16469">
        <w:rPr>
          <w:rFonts w:ascii="Times New Roman" w:hAnsi="Times New Roman"/>
          <w:color w:val="000000"/>
          <w:sz w:val="28"/>
          <w:szCs w:val="28"/>
          <w:lang w:val="uk-UA"/>
        </w:rPr>
        <w:t>галузі</w:t>
      </w:r>
      <w:r w:rsidRPr="00816469">
        <w:rPr>
          <w:rFonts w:ascii="Times New Roman" w:hAnsi="Times New Roman"/>
          <w:color w:val="000000"/>
          <w:sz w:val="28"/>
          <w:szCs w:val="28"/>
        </w:rPr>
        <w:t xml:space="preserve"> Г</w:t>
      </w:r>
      <w:r w:rsidRPr="00816469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816469">
        <w:rPr>
          <w:rFonts w:ascii="Times New Roman" w:hAnsi="Times New Roman"/>
          <w:color w:val="000000"/>
          <w:sz w:val="28"/>
          <w:szCs w:val="28"/>
        </w:rPr>
        <w:t xml:space="preserve">С </w:t>
      </w:r>
      <w:r w:rsidRPr="00816469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816469">
        <w:rPr>
          <w:rFonts w:ascii="Times New Roman" w:hAnsi="Times New Roman"/>
          <w:color w:val="000000"/>
          <w:sz w:val="28"/>
          <w:szCs w:val="28"/>
        </w:rPr>
        <w:t xml:space="preserve"> ДЗЗ</w:t>
      </w:r>
      <w:r w:rsidRPr="00816469">
        <w:rPr>
          <w:rFonts w:ascii="Times New Roman" w:hAnsi="Times New Roman"/>
          <w:color w:val="000000"/>
          <w:sz w:val="28"/>
          <w:szCs w:val="28"/>
          <w:lang w:val="uk-UA"/>
        </w:rPr>
        <w:t>. – Режим доступу до сайту</w:t>
      </w:r>
      <w:r w:rsidRPr="00816469">
        <w:rPr>
          <w:rFonts w:ascii="Times New Roman" w:hAnsi="Times New Roman"/>
          <w:color w:val="000000"/>
          <w:sz w:val="28"/>
          <w:szCs w:val="28"/>
        </w:rPr>
        <w:t>:</w:t>
      </w:r>
      <w:r w:rsidR="00094A83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0" w:history="1">
        <w:r w:rsidRPr="00933BA4">
          <w:rPr>
            <w:rStyle w:val="af1"/>
            <w:rFonts w:ascii="Times New Roman" w:hAnsi="Times New Roman"/>
            <w:color w:val="000000"/>
            <w:sz w:val="28"/>
            <w:szCs w:val="28"/>
            <w:u w:val="none"/>
          </w:rPr>
          <w:t>http://gis-lab.info/qa/asciigrid.html</w:t>
        </w:r>
      </w:hyperlink>
      <w:r w:rsidRPr="00816469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B670AD" w:rsidRDefault="00B670AD" w:rsidP="00B670AD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670AD" w:rsidRDefault="00B670AD" w:rsidP="00B670AD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670AD" w:rsidRDefault="00B670AD" w:rsidP="00B670AD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670AD" w:rsidRDefault="00B670AD" w:rsidP="00B670AD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670AD" w:rsidRDefault="00B670AD" w:rsidP="00B670AD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C03D88" w:rsidRPr="00C03D88" w:rsidRDefault="00C03D88" w:rsidP="00C03D8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C03D88" w:rsidRPr="00C03D88" w:rsidSect="00FA6CAB">
      <w:headerReference w:type="first" r:id="rId11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3046" w:rsidRDefault="004F3046" w:rsidP="00907B82">
      <w:pPr>
        <w:spacing w:after="0" w:line="240" w:lineRule="auto"/>
      </w:pPr>
      <w:r>
        <w:separator/>
      </w:r>
    </w:p>
  </w:endnote>
  <w:endnote w:type="continuationSeparator" w:id="0">
    <w:p w:rsidR="004F3046" w:rsidRDefault="004F3046" w:rsidP="00907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MT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3046" w:rsidRDefault="004F3046" w:rsidP="00907B82">
      <w:pPr>
        <w:spacing w:after="0" w:line="240" w:lineRule="auto"/>
      </w:pPr>
      <w:r>
        <w:separator/>
      </w:r>
    </w:p>
  </w:footnote>
  <w:footnote w:type="continuationSeparator" w:id="0">
    <w:p w:rsidR="004F3046" w:rsidRDefault="004F3046" w:rsidP="00907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599804"/>
      <w:docPartObj>
        <w:docPartGallery w:val="Page Numbers (Top of Page)"/>
        <w:docPartUnique/>
      </w:docPartObj>
    </w:sdtPr>
    <w:sdtEndPr/>
    <w:sdtContent>
      <w:p w:rsidR="004F3046" w:rsidRDefault="00850003">
        <w:pPr>
          <w:pStyle w:val="a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F3046" w:rsidRDefault="004F304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E7DE5"/>
    <w:multiLevelType w:val="hybridMultilevel"/>
    <w:tmpl w:val="C6B236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AA1826"/>
    <w:multiLevelType w:val="hybridMultilevel"/>
    <w:tmpl w:val="00000000"/>
    <w:lvl w:ilvl="0" w:tplc="FFFFFFFF">
      <w:start w:val="1"/>
      <w:numFmt w:val="decimal"/>
      <w:lvlText w:val="%1."/>
      <w:lvlJc w:val="left"/>
      <w:rPr>
        <w:rFonts w:cs="Times New Roman"/>
      </w:rPr>
    </w:lvl>
    <w:lvl w:ilvl="1" w:tplc="FFFFFFFF" w:tentative="1">
      <w:start w:val="1"/>
      <w:numFmt w:val="lowerLetter"/>
      <w:lvlText w:val="%2."/>
      <w:lvlJc w:val="left"/>
      <w:rPr>
        <w:rFonts w:cs="Times New Roman"/>
      </w:rPr>
    </w:lvl>
    <w:lvl w:ilvl="2" w:tplc="FFFFFFFF" w:tentative="1">
      <w:start w:val="1"/>
      <w:numFmt w:val="lowerRoman"/>
      <w:lvlText w:val="%3."/>
      <w:lvlJc w:val="right"/>
      <w:rPr>
        <w:rFonts w:cs="Times New Roman"/>
      </w:rPr>
    </w:lvl>
    <w:lvl w:ilvl="3" w:tplc="FFFFFFFF" w:tentative="1">
      <w:start w:val="1"/>
      <w:numFmt w:val="decimal"/>
      <w:lvlText w:val="%4."/>
      <w:lvlJc w:val="left"/>
      <w:rPr>
        <w:rFonts w:cs="Times New Roman"/>
      </w:rPr>
    </w:lvl>
    <w:lvl w:ilvl="4" w:tplc="FFFFFFFF" w:tentative="1">
      <w:start w:val="1"/>
      <w:numFmt w:val="lowerLetter"/>
      <w:lvlText w:val="%5."/>
      <w:lvlJc w:val="left"/>
      <w:rPr>
        <w:rFonts w:cs="Times New Roman"/>
      </w:rPr>
    </w:lvl>
    <w:lvl w:ilvl="5" w:tplc="FFFFFFFF" w:tentative="1">
      <w:start w:val="1"/>
      <w:numFmt w:val="lowerRoman"/>
      <w:lvlText w:val="%6."/>
      <w:lvlJc w:val="right"/>
      <w:rPr>
        <w:rFonts w:cs="Times New Roman"/>
      </w:rPr>
    </w:lvl>
    <w:lvl w:ilvl="6" w:tplc="FFFFFFFF" w:tentative="1">
      <w:start w:val="1"/>
      <w:numFmt w:val="decimal"/>
      <w:lvlText w:val="%7."/>
      <w:lvlJc w:val="left"/>
      <w:rPr>
        <w:rFonts w:cs="Times New Roman"/>
      </w:rPr>
    </w:lvl>
    <w:lvl w:ilvl="7" w:tplc="FFFFFFFF" w:tentative="1">
      <w:start w:val="1"/>
      <w:numFmt w:val="lowerLetter"/>
      <w:lvlText w:val="%8."/>
      <w:lvlJc w:val="left"/>
      <w:rPr>
        <w:rFonts w:cs="Times New Roman"/>
      </w:rPr>
    </w:lvl>
    <w:lvl w:ilvl="8" w:tplc="FFFFFFFF" w:tentative="1">
      <w:start w:val="1"/>
      <w:numFmt w:val="lowerRoman"/>
      <w:lvlText w:val="%9."/>
      <w:lvlJc w:val="right"/>
      <w:rPr>
        <w:rFonts w:cs="Times New Roman"/>
      </w:rPr>
    </w:lvl>
  </w:abstractNum>
  <w:abstractNum w:abstractNumId="2">
    <w:nsid w:val="0FF43392"/>
    <w:multiLevelType w:val="hybridMultilevel"/>
    <w:tmpl w:val="4E2ED362"/>
    <w:lvl w:ilvl="0" w:tplc="45A2E956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1BFA015D"/>
    <w:multiLevelType w:val="hybridMultilevel"/>
    <w:tmpl w:val="046CE0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3211E4"/>
    <w:multiLevelType w:val="hybridMultilevel"/>
    <w:tmpl w:val="1534B53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7003AA1"/>
    <w:multiLevelType w:val="hybridMultilevel"/>
    <w:tmpl w:val="F6C8FC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9662D6"/>
    <w:multiLevelType w:val="hybridMultilevel"/>
    <w:tmpl w:val="046CE0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7F1CFB"/>
    <w:multiLevelType w:val="multilevel"/>
    <w:tmpl w:val="EFF05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3A95322"/>
    <w:multiLevelType w:val="hybridMultilevel"/>
    <w:tmpl w:val="FDCC45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1"/>
  </w:num>
  <w:num w:numId="4">
    <w:abstractNumId w:val="0"/>
  </w:num>
  <w:num w:numId="5">
    <w:abstractNumId w:val="4"/>
  </w:num>
  <w:num w:numId="6">
    <w:abstractNumId w:val="3"/>
  </w:num>
  <w:num w:numId="7">
    <w:abstractNumId w:val="5"/>
  </w:num>
  <w:num w:numId="8">
    <w:abstractNumId w:val="6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proofState w:grammar="clean"/>
  <w:defaultTabStop w:val="708"/>
  <w:hyphenationZone w:val="34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EC6"/>
    <w:rsid w:val="0003187B"/>
    <w:rsid w:val="00032EC6"/>
    <w:rsid w:val="000404B4"/>
    <w:rsid w:val="00065F0E"/>
    <w:rsid w:val="00066059"/>
    <w:rsid w:val="000705B6"/>
    <w:rsid w:val="00071C7A"/>
    <w:rsid w:val="00077607"/>
    <w:rsid w:val="00077B6D"/>
    <w:rsid w:val="0008279F"/>
    <w:rsid w:val="00092F37"/>
    <w:rsid w:val="00094A83"/>
    <w:rsid w:val="000A7940"/>
    <w:rsid w:val="000B459A"/>
    <w:rsid w:val="000B459C"/>
    <w:rsid w:val="000C4100"/>
    <w:rsid w:val="000D7DB3"/>
    <w:rsid w:val="000F105C"/>
    <w:rsid w:val="00117583"/>
    <w:rsid w:val="0013112D"/>
    <w:rsid w:val="001504DE"/>
    <w:rsid w:val="0017188A"/>
    <w:rsid w:val="00183621"/>
    <w:rsid w:val="00186CDA"/>
    <w:rsid w:val="001968B0"/>
    <w:rsid w:val="001C3773"/>
    <w:rsid w:val="001D72E7"/>
    <w:rsid w:val="001F2797"/>
    <w:rsid w:val="002075FE"/>
    <w:rsid w:val="00214ABF"/>
    <w:rsid w:val="00216F1A"/>
    <w:rsid w:val="00297BB3"/>
    <w:rsid w:val="002A10A9"/>
    <w:rsid w:val="002E50BE"/>
    <w:rsid w:val="00302E36"/>
    <w:rsid w:val="0031168E"/>
    <w:rsid w:val="00312023"/>
    <w:rsid w:val="00330475"/>
    <w:rsid w:val="00350E24"/>
    <w:rsid w:val="003549E0"/>
    <w:rsid w:val="00366E10"/>
    <w:rsid w:val="00375586"/>
    <w:rsid w:val="00382DB6"/>
    <w:rsid w:val="00390082"/>
    <w:rsid w:val="0039163F"/>
    <w:rsid w:val="003A0D36"/>
    <w:rsid w:val="003D328F"/>
    <w:rsid w:val="0041766E"/>
    <w:rsid w:val="004328F9"/>
    <w:rsid w:val="00444BD9"/>
    <w:rsid w:val="004517F9"/>
    <w:rsid w:val="00456590"/>
    <w:rsid w:val="00460CA7"/>
    <w:rsid w:val="00463E1A"/>
    <w:rsid w:val="00494EC4"/>
    <w:rsid w:val="004B0B48"/>
    <w:rsid w:val="004B3105"/>
    <w:rsid w:val="004D673C"/>
    <w:rsid w:val="004F3046"/>
    <w:rsid w:val="004F614D"/>
    <w:rsid w:val="00500943"/>
    <w:rsid w:val="00514A7A"/>
    <w:rsid w:val="00521D93"/>
    <w:rsid w:val="00525863"/>
    <w:rsid w:val="00530AF5"/>
    <w:rsid w:val="00560909"/>
    <w:rsid w:val="00575BEA"/>
    <w:rsid w:val="005A2AAA"/>
    <w:rsid w:val="005B0ED2"/>
    <w:rsid w:val="005E278B"/>
    <w:rsid w:val="005F3476"/>
    <w:rsid w:val="006004EB"/>
    <w:rsid w:val="00600B60"/>
    <w:rsid w:val="00606407"/>
    <w:rsid w:val="00613BC8"/>
    <w:rsid w:val="00613E76"/>
    <w:rsid w:val="0061472D"/>
    <w:rsid w:val="006166B7"/>
    <w:rsid w:val="006228B5"/>
    <w:rsid w:val="0062315D"/>
    <w:rsid w:val="00626666"/>
    <w:rsid w:val="00626ABA"/>
    <w:rsid w:val="006667DB"/>
    <w:rsid w:val="00666B16"/>
    <w:rsid w:val="00671733"/>
    <w:rsid w:val="006730D4"/>
    <w:rsid w:val="00673B73"/>
    <w:rsid w:val="006770D8"/>
    <w:rsid w:val="00687C22"/>
    <w:rsid w:val="006930CF"/>
    <w:rsid w:val="006979EA"/>
    <w:rsid w:val="006F5AE8"/>
    <w:rsid w:val="00703F88"/>
    <w:rsid w:val="00712452"/>
    <w:rsid w:val="007151D9"/>
    <w:rsid w:val="007447BB"/>
    <w:rsid w:val="00746A9D"/>
    <w:rsid w:val="0077560C"/>
    <w:rsid w:val="00776075"/>
    <w:rsid w:val="007A40FA"/>
    <w:rsid w:val="007A45A8"/>
    <w:rsid w:val="007B00B2"/>
    <w:rsid w:val="0080212C"/>
    <w:rsid w:val="00822B67"/>
    <w:rsid w:val="00850003"/>
    <w:rsid w:val="008767AC"/>
    <w:rsid w:val="00876C99"/>
    <w:rsid w:val="00886A41"/>
    <w:rsid w:val="00886D51"/>
    <w:rsid w:val="008A43A7"/>
    <w:rsid w:val="008D6C84"/>
    <w:rsid w:val="00907B82"/>
    <w:rsid w:val="009218B4"/>
    <w:rsid w:val="00922DE8"/>
    <w:rsid w:val="00933BA4"/>
    <w:rsid w:val="00934CDB"/>
    <w:rsid w:val="00955799"/>
    <w:rsid w:val="00983972"/>
    <w:rsid w:val="00985DD3"/>
    <w:rsid w:val="009B621A"/>
    <w:rsid w:val="009E27A3"/>
    <w:rsid w:val="009E5991"/>
    <w:rsid w:val="009F19B1"/>
    <w:rsid w:val="009F2941"/>
    <w:rsid w:val="00A05302"/>
    <w:rsid w:val="00A43BEA"/>
    <w:rsid w:val="00A449EB"/>
    <w:rsid w:val="00A5375E"/>
    <w:rsid w:val="00A8156C"/>
    <w:rsid w:val="00A91010"/>
    <w:rsid w:val="00A95B80"/>
    <w:rsid w:val="00AB1FC3"/>
    <w:rsid w:val="00AB5D1F"/>
    <w:rsid w:val="00AC4B5E"/>
    <w:rsid w:val="00AC51E9"/>
    <w:rsid w:val="00AD0483"/>
    <w:rsid w:val="00AD67A9"/>
    <w:rsid w:val="00AF0E1F"/>
    <w:rsid w:val="00B03751"/>
    <w:rsid w:val="00B04DBC"/>
    <w:rsid w:val="00B15852"/>
    <w:rsid w:val="00B40A82"/>
    <w:rsid w:val="00B6061C"/>
    <w:rsid w:val="00B62BEA"/>
    <w:rsid w:val="00B670AD"/>
    <w:rsid w:val="00B737EA"/>
    <w:rsid w:val="00B74D34"/>
    <w:rsid w:val="00B75600"/>
    <w:rsid w:val="00B82347"/>
    <w:rsid w:val="00B86C09"/>
    <w:rsid w:val="00BB369B"/>
    <w:rsid w:val="00BD045A"/>
    <w:rsid w:val="00BD6680"/>
    <w:rsid w:val="00BF151C"/>
    <w:rsid w:val="00C03D88"/>
    <w:rsid w:val="00C12662"/>
    <w:rsid w:val="00C135AE"/>
    <w:rsid w:val="00C23FCB"/>
    <w:rsid w:val="00C43673"/>
    <w:rsid w:val="00C51625"/>
    <w:rsid w:val="00C54EE4"/>
    <w:rsid w:val="00C715CD"/>
    <w:rsid w:val="00C7180F"/>
    <w:rsid w:val="00CB7164"/>
    <w:rsid w:val="00CC588D"/>
    <w:rsid w:val="00CC7D93"/>
    <w:rsid w:val="00CD2DE0"/>
    <w:rsid w:val="00CD5BC0"/>
    <w:rsid w:val="00CE0E55"/>
    <w:rsid w:val="00CE71FA"/>
    <w:rsid w:val="00CF7D6A"/>
    <w:rsid w:val="00D2725A"/>
    <w:rsid w:val="00D53E3A"/>
    <w:rsid w:val="00D55835"/>
    <w:rsid w:val="00D9685B"/>
    <w:rsid w:val="00DA2843"/>
    <w:rsid w:val="00DA6BEF"/>
    <w:rsid w:val="00DC06B5"/>
    <w:rsid w:val="00DC3344"/>
    <w:rsid w:val="00DD22B4"/>
    <w:rsid w:val="00DE46EB"/>
    <w:rsid w:val="00E11D0D"/>
    <w:rsid w:val="00E236C7"/>
    <w:rsid w:val="00E26F41"/>
    <w:rsid w:val="00E525F2"/>
    <w:rsid w:val="00E63E9D"/>
    <w:rsid w:val="00E71637"/>
    <w:rsid w:val="00E84D43"/>
    <w:rsid w:val="00E9755C"/>
    <w:rsid w:val="00EA18B1"/>
    <w:rsid w:val="00EA4792"/>
    <w:rsid w:val="00EC03E9"/>
    <w:rsid w:val="00EC4842"/>
    <w:rsid w:val="00ED0130"/>
    <w:rsid w:val="00EE77DB"/>
    <w:rsid w:val="00F45D8C"/>
    <w:rsid w:val="00F5288D"/>
    <w:rsid w:val="00F64682"/>
    <w:rsid w:val="00F647DD"/>
    <w:rsid w:val="00F65FFB"/>
    <w:rsid w:val="00F6618E"/>
    <w:rsid w:val="00F7353F"/>
    <w:rsid w:val="00F919BC"/>
    <w:rsid w:val="00FA6CAB"/>
    <w:rsid w:val="00FB1556"/>
    <w:rsid w:val="00FB1E02"/>
    <w:rsid w:val="00FB25C1"/>
    <w:rsid w:val="00FC6E38"/>
    <w:rsid w:val="00FD4D2A"/>
    <w:rsid w:val="00FF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EC6"/>
    <w:rPr>
      <w:rFonts w:ascii="Calibri" w:eastAsia="Times New Roman" w:hAnsi="Calibri" w:cs="Times New Roman"/>
    </w:rPr>
  </w:style>
  <w:style w:type="paragraph" w:styleId="2">
    <w:name w:val="heading 2"/>
    <w:basedOn w:val="a"/>
    <w:next w:val="a"/>
    <w:link w:val="20"/>
    <w:uiPriority w:val="99"/>
    <w:qFormat/>
    <w:rsid w:val="00032EC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032EC6"/>
    <w:pPr>
      <w:keepNext/>
      <w:shd w:val="clear" w:color="auto" w:fill="FFFFFF"/>
      <w:spacing w:after="0" w:line="240" w:lineRule="auto"/>
      <w:ind w:hanging="40"/>
      <w:jc w:val="center"/>
      <w:outlineLvl w:val="2"/>
    </w:pPr>
    <w:rPr>
      <w:rFonts w:ascii="Times New Roman" w:hAnsi="Times New Roman"/>
      <w:i/>
      <w:color w:val="000000"/>
      <w:sz w:val="28"/>
      <w:szCs w:val="20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3047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"/>
    <w:next w:val="a"/>
    <w:link w:val="70"/>
    <w:uiPriority w:val="99"/>
    <w:qFormat/>
    <w:rsid w:val="00032EC6"/>
    <w:pPr>
      <w:spacing w:before="240" w:after="60"/>
      <w:outlineLvl w:val="6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032EC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rsid w:val="00032EC6"/>
    <w:rPr>
      <w:rFonts w:ascii="Times New Roman" w:eastAsia="Times New Roman" w:hAnsi="Times New Roman" w:cs="Times New Roman"/>
      <w:i/>
      <w:color w:val="000000"/>
      <w:sz w:val="28"/>
      <w:szCs w:val="20"/>
      <w:shd w:val="clear" w:color="auto" w:fill="FFFFFF"/>
      <w:lang w:eastAsia="ru-RU"/>
    </w:rPr>
  </w:style>
  <w:style w:type="character" w:customStyle="1" w:styleId="70">
    <w:name w:val="Заголовок 7 Знак"/>
    <w:basedOn w:val="a0"/>
    <w:link w:val="7"/>
    <w:uiPriority w:val="99"/>
    <w:rsid w:val="00032EC6"/>
    <w:rPr>
      <w:rFonts w:ascii="Calibri" w:eastAsia="Times New Roman" w:hAnsi="Calibri" w:cs="Times New Roman"/>
      <w:sz w:val="24"/>
      <w:szCs w:val="24"/>
    </w:rPr>
  </w:style>
  <w:style w:type="paragraph" w:styleId="31">
    <w:name w:val="Body Text Indent 3"/>
    <w:basedOn w:val="a"/>
    <w:link w:val="32"/>
    <w:uiPriority w:val="99"/>
    <w:semiHidden/>
    <w:rsid w:val="00032EC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32EC6"/>
    <w:rPr>
      <w:rFonts w:ascii="Calibri" w:eastAsia="Times New Roman" w:hAnsi="Calibri" w:cs="Times New Roman"/>
      <w:sz w:val="16"/>
      <w:szCs w:val="16"/>
    </w:rPr>
  </w:style>
  <w:style w:type="paragraph" w:customStyle="1" w:styleId="1">
    <w:name w:val="Без интервала1"/>
    <w:next w:val="a"/>
    <w:uiPriority w:val="99"/>
    <w:rsid w:val="00032EC6"/>
    <w:pPr>
      <w:spacing w:after="0" w:line="240" w:lineRule="auto"/>
      <w:ind w:firstLine="709"/>
      <w:jc w:val="both"/>
    </w:pPr>
    <w:rPr>
      <w:rFonts w:ascii="Calibri" w:eastAsia="Times New Roman" w:hAnsi="Calibri" w:cs="Times New Roman"/>
      <w:sz w:val="20"/>
      <w:szCs w:val="20"/>
      <w:lang w:eastAsia="ru-RU"/>
    </w:rPr>
  </w:style>
  <w:style w:type="character" w:customStyle="1" w:styleId="fontstyle01">
    <w:name w:val="fontstyle01"/>
    <w:basedOn w:val="a0"/>
    <w:rsid w:val="00032EC6"/>
    <w:rPr>
      <w:rFonts w:ascii="TimesNewRomanPSMT" w:eastAsia="TimesNewRomanPSMT" w:hAnsi="TimesNewRomanPSMT" w:cs="Times New Roman"/>
      <w:color w:val="000000"/>
      <w:sz w:val="20"/>
      <w:szCs w:val="20"/>
    </w:rPr>
  </w:style>
  <w:style w:type="character" w:customStyle="1" w:styleId="fontstyle21">
    <w:name w:val="fontstyle21"/>
    <w:basedOn w:val="a0"/>
    <w:rsid w:val="00032EC6"/>
    <w:rPr>
      <w:rFonts w:ascii="TimesNewRomanPS-ItalicMT" w:hAnsi="TimesNewRomanPS-ItalicMT" w:cs="Times New Roman"/>
      <w:i/>
      <w:iCs/>
      <w:color w:val="000000"/>
      <w:sz w:val="20"/>
      <w:szCs w:val="20"/>
    </w:rPr>
  </w:style>
  <w:style w:type="paragraph" w:styleId="a3">
    <w:name w:val="Balloon Text"/>
    <w:basedOn w:val="a"/>
    <w:link w:val="a4"/>
    <w:uiPriority w:val="99"/>
    <w:semiHidden/>
    <w:rsid w:val="00032E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32EC6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32EC6"/>
    <w:pPr>
      <w:ind w:left="720"/>
      <w:contextualSpacing/>
    </w:pPr>
  </w:style>
  <w:style w:type="paragraph" w:styleId="a6">
    <w:name w:val="header"/>
    <w:basedOn w:val="a"/>
    <w:link w:val="a7"/>
    <w:uiPriority w:val="99"/>
    <w:rsid w:val="00032E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32EC6"/>
    <w:rPr>
      <w:rFonts w:ascii="Calibri" w:eastAsia="Times New Roman" w:hAnsi="Calibri" w:cs="Times New Roman"/>
    </w:rPr>
  </w:style>
  <w:style w:type="paragraph" w:styleId="a8">
    <w:name w:val="footer"/>
    <w:basedOn w:val="a"/>
    <w:link w:val="a9"/>
    <w:uiPriority w:val="99"/>
    <w:semiHidden/>
    <w:rsid w:val="00032E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032EC6"/>
    <w:rPr>
      <w:rFonts w:ascii="Calibri" w:eastAsia="Times New Roman" w:hAnsi="Calibri" w:cs="Times New Roman"/>
    </w:rPr>
  </w:style>
  <w:style w:type="character" w:customStyle="1" w:styleId="SegoeUI">
    <w:name w:val="Основний текст + Segoe UI"/>
    <w:aliases w:val="7 pt,Напівжирний2"/>
    <w:uiPriority w:val="99"/>
    <w:rsid w:val="00032EC6"/>
    <w:rPr>
      <w:rFonts w:ascii="Segoe UI" w:hAnsi="Segoe UI"/>
      <w:b/>
      <w:color w:val="000000"/>
      <w:spacing w:val="0"/>
      <w:w w:val="100"/>
      <w:position w:val="0"/>
      <w:sz w:val="14"/>
      <w:u w:val="none"/>
      <w:shd w:val="clear" w:color="auto" w:fill="FFFFFF"/>
      <w:lang w:val="ru-RU" w:eastAsia="ru-RU"/>
    </w:rPr>
  </w:style>
  <w:style w:type="table" w:styleId="aa">
    <w:name w:val="Table Grid"/>
    <w:basedOn w:val="a1"/>
    <w:uiPriority w:val="99"/>
    <w:rsid w:val="00032EC6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rmal (Web)"/>
    <w:basedOn w:val="a"/>
    <w:uiPriority w:val="99"/>
    <w:rsid w:val="00032EC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styleId="ac">
    <w:name w:val="Emphasis"/>
    <w:basedOn w:val="a0"/>
    <w:uiPriority w:val="99"/>
    <w:qFormat/>
    <w:rsid w:val="00032EC6"/>
    <w:rPr>
      <w:rFonts w:cs="Times New Roman"/>
      <w:i/>
      <w:iCs/>
    </w:rPr>
  </w:style>
  <w:style w:type="paragraph" w:styleId="ad">
    <w:name w:val="No Spacing"/>
    <w:uiPriority w:val="99"/>
    <w:qFormat/>
    <w:rsid w:val="00032EC6"/>
    <w:pPr>
      <w:spacing w:after="0" w:line="360" w:lineRule="auto"/>
      <w:ind w:firstLine="709"/>
      <w:jc w:val="both"/>
    </w:pPr>
    <w:rPr>
      <w:rFonts w:ascii="Calibri" w:eastAsia="Times New Roman" w:hAnsi="Calibri" w:cs="Times New Roman"/>
    </w:rPr>
  </w:style>
  <w:style w:type="character" w:styleId="ae">
    <w:name w:val="Strong"/>
    <w:basedOn w:val="a0"/>
    <w:qFormat/>
    <w:rsid w:val="00032EC6"/>
    <w:rPr>
      <w:rFonts w:cs="Times New Roman"/>
      <w:b/>
      <w:bCs/>
    </w:rPr>
  </w:style>
  <w:style w:type="paragraph" w:styleId="af">
    <w:name w:val="Body Text Indent"/>
    <w:basedOn w:val="a"/>
    <w:link w:val="af0"/>
    <w:uiPriority w:val="99"/>
    <w:rsid w:val="00032EC6"/>
    <w:pPr>
      <w:shd w:val="clear" w:color="auto" w:fill="FFFFFF"/>
      <w:spacing w:after="0" w:line="240" w:lineRule="auto"/>
      <w:jc w:val="center"/>
    </w:pPr>
    <w:rPr>
      <w:rFonts w:ascii="Times New Roman" w:hAnsi="Times New Roman"/>
      <w:i/>
      <w:color w:val="000000"/>
      <w:szCs w:val="20"/>
      <w:lang w:eastAsia="ru-RU"/>
    </w:rPr>
  </w:style>
  <w:style w:type="character" w:customStyle="1" w:styleId="af0">
    <w:name w:val="Основной текст с отступом Знак"/>
    <w:basedOn w:val="a0"/>
    <w:link w:val="af"/>
    <w:uiPriority w:val="99"/>
    <w:rsid w:val="00032EC6"/>
    <w:rPr>
      <w:rFonts w:ascii="Times New Roman" w:eastAsia="Times New Roman" w:hAnsi="Times New Roman" w:cs="Times New Roman"/>
      <w:i/>
      <w:color w:val="000000"/>
      <w:szCs w:val="20"/>
      <w:shd w:val="clear" w:color="auto" w:fill="FFFFFF"/>
      <w:lang w:eastAsia="ru-RU"/>
    </w:rPr>
  </w:style>
  <w:style w:type="character" w:styleId="af1">
    <w:name w:val="Hyperlink"/>
    <w:basedOn w:val="a0"/>
    <w:uiPriority w:val="99"/>
    <w:unhideWhenUsed/>
    <w:rsid w:val="00032EC6"/>
    <w:rPr>
      <w:rFonts w:cs="Times New Roman"/>
      <w:color w:val="0000FF" w:themeColor="hyperlink"/>
      <w:u w:val="single"/>
    </w:rPr>
  </w:style>
  <w:style w:type="character" w:styleId="af2">
    <w:name w:val="FollowedHyperlink"/>
    <w:basedOn w:val="a0"/>
    <w:uiPriority w:val="99"/>
    <w:semiHidden/>
    <w:unhideWhenUsed/>
    <w:rsid w:val="00032EC6"/>
    <w:rPr>
      <w:rFonts w:cs="Times New Roman"/>
      <w:color w:val="800080" w:themeColor="followedHyperlink"/>
      <w:u w:val="single"/>
    </w:rPr>
  </w:style>
  <w:style w:type="paragraph" w:customStyle="1" w:styleId="10">
    <w:name w:val="Обычный1"/>
    <w:rsid w:val="00032EC6"/>
    <w:pPr>
      <w:widowControl w:val="0"/>
      <w:spacing w:before="320" w:after="0" w:line="480" w:lineRule="auto"/>
      <w:ind w:firstLine="560"/>
      <w:jc w:val="both"/>
    </w:pPr>
    <w:rPr>
      <w:rFonts w:ascii="Times New Roman" w:eastAsia="Times New Roman" w:hAnsi="Times New Roman" w:cs="Times New Roman"/>
      <w:sz w:val="18"/>
      <w:szCs w:val="20"/>
      <w:lang w:eastAsia="ru-RU"/>
    </w:rPr>
  </w:style>
  <w:style w:type="paragraph" w:customStyle="1" w:styleId="af3">
    <w:name w:val="Содержимое таблицы"/>
    <w:basedOn w:val="a"/>
    <w:uiPriority w:val="99"/>
    <w:rsid w:val="00C7180F"/>
    <w:pPr>
      <w:suppressLineNumbers/>
      <w:suppressAutoHyphens/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uiPriority w:val="9"/>
    <w:semiHidden/>
    <w:rsid w:val="0033047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11">
    <w:name w:val="Абзац списка1"/>
    <w:basedOn w:val="a"/>
    <w:rsid w:val="00B670AD"/>
    <w:pPr>
      <w:ind w:left="720"/>
      <w:contextualSpacing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EC6"/>
    <w:rPr>
      <w:rFonts w:ascii="Calibri" w:eastAsia="Times New Roman" w:hAnsi="Calibri" w:cs="Times New Roman"/>
    </w:rPr>
  </w:style>
  <w:style w:type="paragraph" w:styleId="2">
    <w:name w:val="heading 2"/>
    <w:basedOn w:val="a"/>
    <w:next w:val="a"/>
    <w:link w:val="20"/>
    <w:uiPriority w:val="99"/>
    <w:qFormat/>
    <w:rsid w:val="00032EC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032EC6"/>
    <w:pPr>
      <w:keepNext/>
      <w:shd w:val="clear" w:color="auto" w:fill="FFFFFF"/>
      <w:spacing w:after="0" w:line="240" w:lineRule="auto"/>
      <w:ind w:hanging="40"/>
      <w:jc w:val="center"/>
      <w:outlineLvl w:val="2"/>
    </w:pPr>
    <w:rPr>
      <w:rFonts w:ascii="Times New Roman" w:hAnsi="Times New Roman"/>
      <w:i/>
      <w:color w:val="000000"/>
      <w:sz w:val="28"/>
      <w:szCs w:val="20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3047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"/>
    <w:next w:val="a"/>
    <w:link w:val="70"/>
    <w:uiPriority w:val="99"/>
    <w:qFormat/>
    <w:rsid w:val="00032EC6"/>
    <w:pPr>
      <w:spacing w:before="240" w:after="60"/>
      <w:outlineLvl w:val="6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032EC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rsid w:val="00032EC6"/>
    <w:rPr>
      <w:rFonts w:ascii="Times New Roman" w:eastAsia="Times New Roman" w:hAnsi="Times New Roman" w:cs="Times New Roman"/>
      <w:i/>
      <w:color w:val="000000"/>
      <w:sz w:val="28"/>
      <w:szCs w:val="20"/>
      <w:shd w:val="clear" w:color="auto" w:fill="FFFFFF"/>
      <w:lang w:eastAsia="ru-RU"/>
    </w:rPr>
  </w:style>
  <w:style w:type="character" w:customStyle="1" w:styleId="70">
    <w:name w:val="Заголовок 7 Знак"/>
    <w:basedOn w:val="a0"/>
    <w:link w:val="7"/>
    <w:uiPriority w:val="99"/>
    <w:rsid w:val="00032EC6"/>
    <w:rPr>
      <w:rFonts w:ascii="Calibri" w:eastAsia="Times New Roman" w:hAnsi="Calibri" w:cs="Times New Roman"/>
      <w:sz w:val="24"/>
      <w:szCs w:val="24"/>
    </w:rPr>
  </w:style>
  <w:style w:type="paragraph" w:styleId="31">
    <w:name w:val="Body Text Indent 3"/>
    <w:basedOn w:val="a"/>
    <w:link w:val="32"/>
    <w:uiPriority w:val="99"/>
    <w:semiHidden/>
    <w:rsid w:val="00032EC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32EC6"/>
    <w:rPr>
      <w:rFonts w:ascii="Calibri" w:eastAsia="Times New Roman" w:hAnsi="Calibri" w:cs="Times New Roman"/>
      <w:sz w:val="16"/>
      <w:szCs w:val="16"/>
    </w:rPr>
  </w:style>
  <w:style w:type="paragraph" w:customStyle="1" w:styleId="1">
    <w:name w:val="Без интервала1"/>
    <w:next w:val="a"/>
    <w:uiPriority w:val="99"/>
    <w:rsid w:val="00032EC6"/>
    <w:pPr>
      <w:spacing w:after="0" w:line="240" w:lineRule="auto"/>
      <w:ind w:firstLine="709"/>
      <w:jc w:val="both"/>
    </w:pPr>
    <w:rPr>
      <w:rFonts w:ascii="Calibri" w:eastAsia="Times New Roman" w:hAnsi="Calibri" w:cs="Times New Roman"/>
      <w:sz w:val="20"/>
      <w:szCs w:val="20"/>
      <w:lang w:eastAsia="ru-RU"/>
    </w:rPr>
  </w:style>
  <w:style w:type="character" w:customStyle="1" w:styleId="fontstyle01">
    <w:name w:val="fontstyle01"/>
    <w:basedOn w:val="a0"/>
    <w:rsid w:val="00032EC6"/>
    <w:rPr>
      <w:rFonts w:ascii="TimesNewRomanPSMT" w:eastAsia="TimesNewRomanPSMT" w:hAnsi="TimesNewRomanPSMT" w:cs="Times New Roman"/>
      <w:color w:val="000000"/>
      <w:sz w:val="20"/>
      <w:szCs w:val="20"/>
    </w:rPr>
  </w:style>
  <w:style w:type="character" w:customStyle="1" w:styleId="fontstyle21">
    <w:name w:val="fontstyle21"/>
    <w:basedOn w:val="a0"/>
    <w:rsid w:val="00032EC6"/>
    <w:rPr>
      <w:rFonts w:ascii="TimesNewRomanPS-ItalicMT" w:hAnsi="TimesNewRomanPS-ItalicMT" w:cs="Times New Roman"/>
      <w:i/>
      <w:iCs/>
      <w:color w:val="000000"/>
      <w:sz w:val="20"/>
      <w:szCs w:val="20"/>
    </w:rPr>
  </w:style>
  <w:style w:type="paragraph" w:styleId="a3">
    <w:name w:val="Balloon Text"/>
    <w:basedOn w:val="a"/>
    <w:link w:val="a4"/>
    <w:uiPriority w:val="99"/>
    <w:semiHidden/>
    <w:rsid w:val="00032E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32EC6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32EC6"/>
    <w:pPr>
      <w:ind w:left="720"/>
      <w:contextualSpacing/>
    </w:pPr>
  </w:style>
  <w:style w:type="paragraph" w:styleId="a6">
    <w:name w:val="header"/>
    <w:basedOn w:val="a"/>
    <w:link w:val="a7"/>
    <w:uiPriority w:val="99"/>
    <w:rsid w:val="00032E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32EC6"/>
    <w:rPr>
      <w:rFonts w:ascii="Calibri" w:eastAsia="Times New Roman" w:hAnsi="Calibri" w:cs="Times New Roman"/>
    </w:rPr>
  </w:style>
  <w:style w:type="paragraph" w:styleId="a8">
    <w:name w:val="footer"/>
    <w:basedOn w:val="a"/>
    <w:link w:val="a9"/>
    <w:uiPriority w:val="99"/>
    <w:semiHidden/>
    <w:rsid w:val="00032E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032EC6"/>
    <w:rPr>
      <w:rFonts w:ascii="Calibri" w:eastAsia="Times New Roman" w:hAnsi="Calibri" w:cs="Times New Roman"/>
    </w:rPr>
  </w:style>
  <w:style w:type="character" w:customStyle="1" w:styleId="SegoeUI">
    <w:name w:val="Основний текст + Segoe UI"/>
    <w:aliases w:val="7 pt,Напівжирний2"/>
    <w:uiPriority w:val="99"/>
    <w:rsid w:val="00032EC6"/>
    <w:rPr>
      <w:rFonts w:ascii="Segoe UI" w:hAnsi="Segoe UI"/>
      <w:b/>
      <w:color w:val="000000"/>
      <w:spacing w:val="0"/>
      <w:w w:val="100"/>
      <w:position w:val="0"/>
      <w:sz w:val="14"/>
      <w:u w:val="none"/>
      <w:shd w:val="clear" w:color="auto" w:fill="FFFFFF"/>
      <w:lang w:val="ru-RU" w:eastAsia="ru-RU"/>
    </w:rPr>
  </w:style>
  <w:style w:type="table" w:styleId="aa">
    <w:name w:val="Table Grid"/>
    <w:basedOn w:val="a1"/>
    <w:uiPriority w:val="99"/>
    <w:rsid w:val="00032EC6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rmal (Web)"/>
    <w:basedOn w:val="a"/>
    <w:uiPriority w:val="99"/>
    <w:rsid w:val="00032EC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styleId="ac">
    <w:name w:val="Emphasis"/>
    <w:basedOn w:val="a0"/>
    <w:uiPriority w:val="99"/>
    <w:qFormat/>
    <w:rsid w:val="00032EC6"/>
    <w:rPr>
      <w:rFonts w:cs="Times New Roman"/>
      <w:i/>
      <w:iCs/>
    </w:rPr>
  </w:style>
  <w:style w:type="paragraph" w:styleId="ad">
    <w:name w:val="No Spacing"/>
    <w:uiPriority w:val="99"/>
    <w:qFormat/>
    <w:rsid w:val="00032EC6"/>
    <w:pPr>
      <w:spacing w:after="0" w:line="360" w:lineRule="auto"/>
      <w:ind w:firstLine="709"/>
      <w:jc w:val="both"/>
    </w:pPr>
    <w:rPr>
      <w:rFonts w:ascii="Calibri" w:eastAsia="Times New Roman" w:hAnsi="Calibri" w:cs="Times New Roman"/>
    </w:rPr>
  </w:style>
  <w:style w:type="character" w:styleId="ae">
    <w:name w:val="Strong"/>
    <w:basedOn w:val="a0"/>
    <w:qFormat/>
    <w:rsid w:val="00032EC6"/>
    <w:rPr>
      <w:rFonts w:cs="Times New Roman"/>
      <w:b/>
      <w:bCs/>
    </w:rPr>
  </w:style>
  <w:style w:type="paragraph" w:styleId="af">
    <w:name w:val="Body Text Indent"/>
    <w:basedOn w:val="a"/>
    <w:link w:val="af0"/>
    <w:uiPriority w:val="99"/>
    <w:rsid w:val="00032EC6"/>
    <w:pPr>
      <w:shd w:val="clear" w:color="auto" w:fill="FFFFFF"/>
      <w:spacing w:after="0" w:line="240" w:lineRule="auto"/>
      <w:jc w:val="center"/>
    </w:pPr>
    <w:rPr>
      <w:rFonts w:ascii="Times New Roman" w:hAnsi="Times New Roman"/>
      <w:i/>
      <w:color w:val="000000"/>
      <w:szCs w:val="20"/>
      <w:lang w:eastAsia="ru-RU"/>
    </w:rPr>
  </w:style>
  <w:style w:type="character" w:customStyle="1" w:styleId="af0">
    <w:name w:val="Основной текст с отступом Знак"/>
    <w:basedOn w:val="a0"/>
    <w:link w:val="af"/>
    <w:uiPriority w:val="99"/>
    <w:rsid w:val="00032EC6"/>
    <w:rPr>
      <w:rFonts w:ascii="Times New Roman" w:eastAsia="Times New Roman" w:hAnsi="Times New Roman" w:cs="Times New Roman"/>
      <w:i/>
      <w:color w:val="000000"/>
      <w:szCs w:val="20"/>
      <w:shd w:val="clear" w:color="auto" w:fill="FFFFFF"/>
      <w:lang w:eastAsia="ru-RU"/>
    </w:rPr>
  </w:style>
  <w:style w:type="character" w:styleId="af1">
    <w:name w:val="Hyperlink"/>
    <w:basedOn w:val="a0"/>
    <w:uiPriority w:val="99"/>
    <w:unhideWhenUsed/>
    <w:rsid w:val="00032EC6"/>
    <w:rPr>
      <w:rFonts w:cs="Times New Roman"/>
      <w:color w:val="0000FF" w:themeColor="hyperlink"/>
      <w:u w:val="single"/>
    </w:rPr>
  </w:style>
  <w:style w:type="character" w:styleId="af2">
    <w:name w:val="FollowedHyperlink"/>
    <w:basedOn w:val="a0"/>
    <w:uiPriority w:val="99"/>
    <w:semiHidden/>
    <w:unhideWhenUsed/>
    <w:rsid w:val="00032EC6"/>
    <w:rPr>
      <w:rFonts w:cs="Times New Roman"/>
      <w:color w:val="800080" w:themeColor="followedHyperlink"/>
      <w:u w:val="single"/>
    </w:rPr>
  </w:style>
  <w:style w:type="paragraph" w:customStyle="1" w:styleId="10">
    <w:name w:val="Обычный1"/>
    <w:rsid w:val="00032EC6"/>
    <w:pPr>
      <w:widowControl w:val="0"/>
      <w:spacing w:before="320" w:after="0" w:line="480" w:lineRule="auto"/>
      <w:ind w:firstLine="560"/>
      <w:jc w:val="both"/>
    </w:pPr>
    <w:rPr>
      <w:rFonts w:ascii="Times New Roman" w:eastAsia="Times New Roman" w:hAnsi="Times New Roman" w:cs="Times New Roman"/>
      <w:sz w:val="18"/>
      <w:szCs w:val="20"/>
      <w:lang w:eastAsia="ru-RU"/>
    </w:rPr>
  </w:style>
  <w:style w:type="paragraph" w:customStyle="1" w:styleId="af3">
    <w:name w:val="Содержимое таблицы"/>
    <w:basedOn w:val="a"/>
    <w:uiPriority w:val="99"/>
    <w:rsid w:val="00C7180F"/>
    <w:pPr>
      <w:suppressLineNumbers/>
      <w:suppressAutoHyphens/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uiPriority w:val="9"/>
    <w:semiHidden/>
    <w:rsid w:val="0033047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11">
    <w:name w:val="Абзац списка1"/>
    <w:basedOn w:val="a"/>
    <w:rsid w:val="00B670AD"/>
    <w:pPr>
      <w:ind w:left="720"/>
      <w:contextualSpacing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gis-lab.info/qa/asciigrid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ukrmap.su/uk-g4/20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0F57C7-C242-4BC9-AE33-F6E930D41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1809</Words>
  <Characters>10315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Libertas</dc:creator>
  <cp:lastModifiedBy>libonu</cp:lastModifiedBy>
  <cp:revision>2</cp:revision>
  <dcterms:created xsi:type="dcterms:W3CDTF">2019-01-29T08:41:00Z</dcterms:created>
  <dcterms:modified xsi:type="dcterms:W3CDTF">2019-01-29T08:41:00Z</dcterms:modified>
</cp:coreProperties>
</file>