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1D19" w:rsidRPr="00936C00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Одес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</w:rPr>
        <w:t>кий нац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ональн</w:t>
      </w:r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>й ун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верситет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мен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261496">
        <w:rPr>
          <w:rFonts w:ascii="Times New Roman" w:hAnsi="Times New Roman" w:cs="Times New Roman"/>
          <w:sz w:val="28"/>
          <w:szCs w:val="28"/>
        </w:rPr>
        <w:t>. Мечникова</w:t>
      </w:r>
    </w:p>
    <w:p w:rsidR="00931D19" w:rsidRPr="00261496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нститут соц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иа</w:t>
      </w:r>
      <w:r>
        <w:rPr>
          <w:rFonts w:ascii="Times New Roman" w:hAnsi="Times New Roman" w:cs="Times New Roman"/>
          <w:b/>
          <w:sz w:val="28"/>
          <w:szCs w:val="28"/>
        </w:rPr>
        <w:t>льн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ы</w:t>
      </w:r>
      <w:r w:rsidRPr="00261496">
        <w:rPr>
          <w:rFonts w:ascii="Times New Roman" w:hAnsi="Times New Roman" w:cs="Times New Roman"/>
          <w:b/>
          <w:sz w:val="28"/>
          <w:szCs w:val="28"/>
        </w:rPr>
        <w:t>х наук</w:t>
      </w:r>
    </w:p>
    <w:p w:rsidR="00931D19" w:rsidRPr="00E47CFD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пол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толог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ии</w:t>
      </w: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Default="00931D19" w:rsidP="00931D19">
      <w:pPr>
        <w:pStyle w:val="a4"/>
        <w:spacing w:line="276" w:lineRule="auto"/>
        <w:rPr>
          <w:rFonts w:ascii="Times New Roman" w:hAnsi="Times New Roman" w:cs="Times New Roman"/>
          <w:sz w:val="20"/>
          <w:szCs w:val="20"/>
          <w:lang w:val="ru-RU"/>
        </w:rPr>
      </w:pPr>
    </w:p>
    <w:p w:rsidR="00931D19" w:rsidRPr="00261496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261496">
        <w:rPr>
          <w:rFonts w:ascii="Times New Roman" w:hAnsi="Times New Roman" w:cs="Times New Roman"/>
          <w:b/>
          <w:spacing w:val="60"/>
          <w:sz w:val="28"/>
          <w:szCs w:val="28"/>
        </w:rPr>
        <w:t>Дипломна</w:t>
      </w:r>
      <w:r>
        <w:rPr>
          <w:rFonts w:ascii="Times New Roman" w:hAnsi="Times New Roman" w:cs="Times New Roman"/>
          <w:b/>
          <w:spacing w:val="60"/>
          <w:sz w:val="28"/>
          <w:szCs w:val="28"/>
          <w:lang w:val="ru-RU"/>
        </w:rPr>
        <w:t>я</w:t>
      </w:r>
      <w:r w:rsidRPr="00261496">
        <w:rPr>
          <w:rFonts w:ascii="Times New Roman" w:hAnsi="Times New Roman" w:cs="Times New Roman"/>
          <w:b/>
          <w:spacing w:val="60"/>
          <w:sz w:val="28"/>
          <w:szCs w:val="28"/>
        </w:rPr>
        <w:t xml:space="preserve"> робота</w:t>
      </w:r>
    </w:p>
    <w:p w:rsidR="00931D19" w:rsidRPr="00261496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стра</w:t>
      </w:r>
    </w:p>
    <w:p w:rsidR="00931D19" w:rsidRPr="00936C00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61496">
        <w:rPr>
          <w:rFonts w:ascii="Times New Roman" w:hAnsi="Times New Roman" w:cs="Times New Roman"/>
          <w:sz w:val="28"/>
          <w:szCs w:val="28"/>
        </w:rPr>
        <w:t>на тему</w:t>
      </w:r>
      <w:r w:rsidRPr="0026149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Реги</w:t>
      </w:r>
      <w:r>
        <w:rPr>
          <w:rFonts w:ascii="Times New Roman" w:hAnsi="Times New Roman" w:cs="Times New Roman"/>
          <w:b/>
          <w:sz w:val="28"/>
          <w:szCs w:val="28"/>
        </w:rPr>
        <w:t>ональна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b/>
          <w:sz w:val="28"/>
          <w:szCs w:val="28"/>
        </w:rPr>
        <w:t xml:space="preserve"> пол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тика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b/>
          <w:sz w:val="28"/>
          <w:szCs w:val="28"/>
        </w:rPr>
        <w:t>С: стратег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пол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>тич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еск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b/>
          <w:sz w:val="28"/>
          <w:szCs w:val="28"/>
        </w:rPr>
        <w:t xml:space="preserve"> практика</w:t>
      </w:r>
    </w:p>
    <w:p w:rsidR="00931D19" w:rsidRPr="00E47CFD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6149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</w:rPr>
        <w:t>Регіональна політика ЄС: стратегія та політична практика</w:t>
      </w:r>
      <w:r w:rsidRPr="00261496">
        <w:rPr>
          <w:rFonts w:ascii="Times New Roman" w:hAnsi="Times New Roman" w:cs="Times New Roman"/>
          <w:sz w:val="28"/>
          <w:szCs w:val="28"/>
        </w:rPr>
        <w:t>»</w:t>
      </w:r>
    </w:p>
    <w:p w:rsidR="00931D19" w:rsidRPr="00261496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61496">
        <w:rPr>
          <w:rFonts w:ascii="Times New Roman" w:hAnsi="Times New Roman" w:cs="Times New Roman"/>
          <w:sz w:val="28"/>
          <w:szCs w:val="28"/>
        </w:rPr>
        <w:t>«</w:t>
      </w:r>
      <w:r w:rsidRPr="000C1A0B">
        <w:rPr>
          <w:rFonts w:ascii="Times New Roman" w:hAnsi="Times New Roman" w:cs="Times New Roman"/>
        </w:rPr>
        <w:t>Regional Politics of EU: Strategy and Political Practice</w:t>
      </w:r>
      <w:r w:rsidRPr="00261496">
        <w:rPr>
          <w:rFonts w:ascii="Times New Roman" w:hAnsi="Times New Roman" w:cs="Times New Roman"/>
          <w:sz w:val="28"/>
          <w:szCs w:val="28"/>
        </w:rPr>
        <w:t>»</w:t>
      </w:r>
    </w:p>
    <w:p w:rsidR="00931D19" w:rsidRPr="00261496" w:rsidRDefault="00931D19" w:rsidP="00931D19">
      <w:pPr>
        <w:pStyle w:val="a4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31D19" w:rsidRPr="000C1A0B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931D19" w:rsidRPr="000C1A0B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931D19" w:rsidRPr="000C1A0B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931D19" w:rsidRPr="00E47CFD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ru-RU"/>
        </w:rPr>
        <w:t>ыполнил</w:t>
      </w:r>
      <w:r w:rsidRPr="00261496">
        <w:rPr>
          <w:rFonts w:ascii="Times New Roman" w:hAnsi="Times New Roman" w:cs="Times New Roman"/>
          <w:sz w:val="28"/>
          <w:szCs w:val="28"/>
        </w:rPr>
        <w:t xml:space="preserve">: студент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курс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</w:p>
    <w:p w:rsidR="00931D19" w:rsidRPr="00E47CFD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261496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>
        <w:rPr>
          <w:rFonts w:ascii="Times New Roman" w:hAnsi="Times New Roman" w:cs="Times New Roman"/>
          <w:sz w:val="28"/>
          <w:szCs w:val="28"/>
        </w:rPr>
        <w:t>дневной форм</w:t>
      </w:r>
      <w:r>
        <w:rPr>
          <w:rFonts w:ascii="Times New Roman" w:hAnsi="Times New Roman" w:cs="Times New Roman"/>
          <w:sz w:val="28"/>
          <w:szCs w:val="28"/>
          <w:lang w:val="ru-RU"/>
        </w:rPr>
        <w:t>ы обучения</w:t>
      </w:r>
    </w:p>
    <w:p w:rsidR="00931D19" w:rsidRPr="00261496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61496"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спец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альност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261496">
        <w:rPr>
          <w:rFonts w:ascii="Times New Roman" w:hAnsi="Times New Roman" w:cs="Times New Roman"/>
          <w:sz w:val="28"/>
          <w:szCs w:val="28"/>
        </w:rPr>
        <w:t xml:space="preserve"> 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 xml:space="preserve">052 </w:t>
      </w:r>
      <w:r>
        <w:rPr>
          <w:rFonts w:ascii="Times New Roman" w:hAnsi="Times New Roman" w:cs="Times New Roman"/>
          <w:sz w:val="28"/>
          <w:szCs w:val="28"/>
          <w:u w:val="single"/>
        </w:rPr>
        <w:t>–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«</w:t>
      </w:r>
      <w:r>
        <w:rPr>
          <w:rFonts w:ascii="Times New Roman" w:hAnsi="Times New Roman" w:cs="Times New Roman"/>
          <w:sz w:val="28"/>
          <w:szCs w:val="28"/>
          <w:u w:val="single"/>
        </w:rPr>
        <w:t>Пол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u w:val="single"/>
        </w:rPr>
        <w:t>толог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>я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»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31D19" w:rsidRPr="00261496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261496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</w:p>
    <w:p w:rsidR="00931D19" w:rsidRPr="00936C00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Сташевский Владислав Андрее</w:t>
      </w:r>
      <w:r>
        <w:rPr>
          <w:rFonts w:ascii="Times New Roman" w:hAnsi="Times New Roman" w:cs="Times New Roman"/>
          <w:sz w:val="28"/>
          <w:szCs w:val="28"/>
        </w:rPr>
        <w:t>вич</w:t>
      </w:r>
    </w:p>
    <w:p w:rsidR="00931D19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61496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</w:p>
    <w:p w:rsidR="00931D19" w:rsidRPr="00936C00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Руководитель</w:t>
      </w:r>
      <w:r w:rsidRPr="002614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к. пол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u w:val="single"/>
        </w:rPr>
        <w:t>т. н., доц. Гроз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u w:val="single"/>
        </w:rPr>
        <w:t>ц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>ка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я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 xml:space="preserve"> Т. Ю.</w:t>
      </w:r>
      <w:r w:rsidRPr="00B06B6D">
        <w:rPr>
          <w:rFonts w:ascii="Times New Roman" w:hAnsi="Times New Roman" w:cs="Times New Roman"/>
          <w:sz w:val="28"/>
          <w:szCs w:val="28"/>
        </w:rPr>
        <w:t xml:space="preserve"> ________</w:t>
      </w:r>
    </w:p>
    <w:p w:rsidR="00931D19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61496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</w:p>
    <w:p w:rsidR="00931D19" w:rsidRPr="00261496" w:rsidRDefault="00931D19" w:rsidP="00931D19">
      <w:pPr>
        <w:pStyle w:val="a4"/>
        <w:spacing w:line="276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261496">
        <w:rPr>
          <w:rFonts w:ascii="Times New Roman" w:hAnsi="Times New Roman" w:cs="Times New Roman"/>
          <w:sz w:val="28"/>
          <w:szCs w:val="28"/>
        </w:rPr>
        <w:t>Рецензент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д. пол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>т. н., пр</w:t>
      </w:r>
      <w:r>
        <w:rPr>
          <w:rFonts w:ascii="Times New Roman" w:hAnsi="Times New Roman" w:cs="Times New Roman"/>
          <w:sz w:val="28"/>
          <w:szCs w:val="28"/>
          <w:u w:val="single"/>
        </w:rPr>
        <w:t>оф. М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лова М. 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И</w:t>
      </w:r>
      <w:r w:rsidRPr="00316F08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B06B6D">
        <w:rPr>
          <w:rFonts w:ascii="Times New Roman" w:hAnsi="Times New Roman" w:cs="Times New Roman"/>
          <w:sz w:val="28"/>
          <w:szCs w:val="28"/>
        </w:rPr>
        <w:t>________</w:t>
      </w:r>
    </w:p>
    <w:p w:rsidR="00931D19" w:rsidRPr="00261496" w:rsidRDefault="00931D19" w:rsidP="00931D19">
      <w:pPr>
        <w:pStyle w:val="a4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31D19" w:rsidRPr="00261496" w:rsidRDefault="00931D19" w:rsidP="00931D19">
      <w:pPr>
        <w:pStyle w:val="a4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86"/>
        <w:gridCol w:w="4759"/>
      </w:tblGrid>
      <w:tr w:rsidR="00931D19" w:rsidRPr="00261496" w:rsidTr="00C07A82">
        <w:trPr>
          <w:jc w:val="center"/>
        </w:trPr>
        <w:tc>
          <w:tcPr>
            <w:tcW w:w="4967" w:type="dxa"/>
          </w:tcPr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 xml:space="preserve">Рекомендовано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за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ит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931D19" w:rsidRPr="00E47CFD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зас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дан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 кафедр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ы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E47CFD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 xml:space="preserve">   5    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от </w:t>
            </w:r>
            <w:r w:rsidRPr="00E47CFD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  <w:r w:rsidRPr="00E47CFD"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 xml:space="preserve">   30.11.2017    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:rsidR="00931D19" w:rsidRPr="00E47CFD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ду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ющий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кафедр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ы</w:t>
            </w:r>
          </w:p>
          <w:p w:rsidR="00931D19" w:rsidRPr="00597B33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97B33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              Попков В.В.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  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подпись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            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фамилия, инициалы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Защищено на заседании ЭК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 xml:space="preserve"> №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№____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___________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>нка_____________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_/___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 национальный шкале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шкал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ЕСТS, бал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лы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</w:t>
            </w:r>
            <w:r w:rsidRPr="00261496">
              <w:rPr>
                <w:rFonts w:ascii="Times New Roman" w:hAnsi="Times New Roman" w:cs="Times New Roman"/>
                <w:sz w:val="28"/>
                <w:szCs w:val="28"/>
              </w:rPr>
              <w:t xml:space="preserve">ва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Э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</w:t>
            </w:r>
          </w:p>
          <w:p w:rsidR="00931D19" w:rsidRPr="00597B33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  <w:t xml:space="preserve">                           М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лова М. 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И</w:t>
            </w:r>
            <w:r w:rsidRPr="00597B33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.</w:t>
            </w:r>
          </w:p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подпись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фамилия, инициалы</w:t>
            </w:r>
            <w:r w:rsidRPr="0026149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931D19" w:rsidRPr="00261496" w:rsidTr="00C07A82">
        <w:trPr>
          <w:jc w:val="center"/>
        </w:trPr>
        <w:tc>
          <w:tcPr>
            <w:tcW w:w="4967" w:type="dxa"/>
          </w:tcPr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1D19" w:rsidRPr="00261496" w:rsidRDefault="00931D19" w:rsidP="00C07A82">
            <w:pPr>
              <w:pStyle w:val="a4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1D19" w:rsidRPr="00E47CFD" w:rsidRDefault="00931D19" w:rsidP="00931D19">
      <w:pPr>
        <w:pStyle w:val="a4"/>
        <w:spacing w:line="276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31D19" w:rsidRDefault="00931D19" w:rsidP="00931D19">
      <w:pPr>
        <w:pStyle w:val="a4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Одес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b/>
          <w:sz w:val="28"/>
          <w:szCs w:val="28"/>
        </w:rPr>
        <w:t>а – 2017</w:t>
      </w:r>
    </w:p>
    <w:p w:rsidR="00931D19" w:rsidRPr="008842B8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42B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СОДЕРЖАНИЕ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ВВЕДЕНИЕ</w:t>
      </w:r>
      <w:r w:rsidRPr="008842B8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............................3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РАЗДЕЛ I.</w:t>
      </w:r>
      <w:r w:rsidRPr="008842B8">
        <w:rPr>
          <w:rFonts w:ascii="Times New Roman" w:hAnsi="Times New Roman" w:cs="Times New Roman"/>
          <w:sz w:val="28"/>
          <w:szCs w:val="28"/>
        </w:rPr>
        <w:t xml:space="preserve"> Регионализм в Западной Европе: вопросы методологии и истории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1. 1.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Методологические основы исследования проблем </w:t>
      </w:r>
      <w:r>
        <w:rPr>
          <w:rFonts w:ascii="Times New Roman" w:hAnsi="Times New Roman" w:cs="Times New Roman"/>
          <w:sz w:val="28"/>
          <w:szCs w:val="28"/>
        </w:rPr>
        <w:t>региональной политики в политической науке………………………………………………...6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1.2.</w:t>
      </w:r>
      <w:r w:rsidRPr="008842B8">
        <w:rPr>
          <w:rFonts w:ascii="Times New Roman" w:hAnsi="Times New Roman" w:cs="Times New Roman"/>
          <w:sz w:val="28"/>
          <w:szCs w:val="28"/>
        </w:rPr>
        <w:t xml:space="preserve"> Этапы и тенденции исторического процесса   формирования Западной Европы </w:t>
      </w:r>
      <w:r>
        <w:rPr>
          <w:rFonts w:ascii="Times New Roman" w:hAnsi="Times New Roman" w:cs="Times New Roman"/>
          <w:sz w:val="28"/>
          <w:szCs w:val="28"/>
        </w:rPr>
        <w:t>как единой региональной системы……………………………………17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РАЗДЕЛ II.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Общая характеристика региональной политики в Европейском Союзе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2.1.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Европейский Союз как совокупность различных типов регионализма</w:t>
      </w:r>
      <w:r>
        <w:rPr>
          <w:rFonts w:ascii="Times New Roman" w:hAnsi="Times New Roman" w:cs="Times New Roman"/>
          <w:sz w:val="28"/>
          <w:szCs w:val="28"/>
        </w:rPr>
        <w:t>…25</w:t>
      </w:r>
      <w:r w:rsidRPr="008842B8"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2.2.</w:t>
      </w:r>
      <w:r w:rsidRPr="008842B8">
        <w:rPr>
          <w:rFonts w:ascii="Times New Roman" w:hAnsi="Times New Roman" w:cs="Times New Roman"/>
          <w:sz w:val="28"/>
          <w:szCs w:val="28"/>
        </w:rPr>
        <w:t xml:space="preserve"> Становление и развитие единой региональной политики в ЕС</w:t>
      </w:r>
      <w:r>
        <w:rPr>
          <w:rFonts w:ascii="Times New Roman" w:hAnsi="Times New Roman" w:cs="Times New Roman"/>
          <w:sz w:val="28"/>
          <w:szCs w:val="28"/>
        </w:rPr>
        <w:t>………….44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РАЗДЕЛ III.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Основные стратегии современного развития региональных процессов и региональной политики в Европейском Союзе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3.1.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Особенности и результаты единой региональной политики в странах Европейского Союза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……………………………………………………………52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3.2.</w:t>
      </w:r>
      <w:r w:rsidRPr="008842B8">
        <w:rPr>
          <w:rFonts w:ascii="Times New Roman" w:hAnsi="Times New Roman" w:cs="Times New Roman"/>
          <w:sz w:val="28"/>
          <w:szCs w:val="28"/>
        </w:rPr>
        <w:t xml:space="preserve"> Перспективы регионализации и региональной политики </w:t>
      </w:r>
      <w:r>
        <w:rPr>
          <w:rFonts w:ascii="Times New Roman" w:hAnsi="Times New Roman" w:cs="Times New Roman"/>
          <w:sz w:val="28"/>
          <w:szCs w:val="28"/>
        </w:rPr>
        <w:t>в Европейском Союзе…………………………………………………………………………….70</w:t>
      </w:r>
    </w:p>
    <w:p w:rsidR="00931D19" w:rsidRPr="008842B8" w:rsidRDefault="00931D19" w:rsidP="00931D19">
      <w:pPr>
        <w:rPr>
          <w:rFonts w:ascii="Times New Roman" w:hAnsi="Times New Roman" w:cs="Times New Roman"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ЗАКЛЮЧЕНИЕ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………………………………………………………………..77</w:t>
      </w:r>
    </w:p>
    <w:p w:rsidR="00931D19" w:rsidRPr="008842B8" w:rsidRDefault="00931D19" w:rsidP="00931D19">
      <w:pPr>
        <w:rPr>
          <w:rFonts w:ascii="Times New Roman" w:hAnsi="Times New Roman" w:cs="Times New Roman"/>
          <w:b/>
          <w:sz w:val="28"/>
          <w:szCs w:val="28"/>
        </w:rPr>
      </w:pPr>
      <w:r w:rsidRPr="008842B8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  <w:r w:rsidRPr="00C51FD5"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</w:rPr>
        <w:t>.80</w:t>
      </w: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Default="00931D19" w:rsidP="00931D19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31D19" w:rsidRPr="00D6295F" w:rsidRDefault="00931D19" w:rsidP="00931D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295F">
        <w:rPr>
          <w:rFonts w:ascii="Times New Roman" w:hAnsi="Times New Roman" w:cs="Times New Roman"/>
          <w:b/>
          <w:sz w:val="28"/>
          <w:szCs w:val="28"/>
        </w:rPr>
        <w:t>ВВЕДЕНИЕ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lastRenderedPageBreak/>
        <w:t>Общеевропейский процесс интеграции в настоящее время достиг такого уровня, что можно с полным основанием говорить о том, что Европа превратилась в целостную и единую социально-экономическую и политическую систему современного мира. Данный феномен мировой политики в начале XXI века стал объектом всестороннего исследования для различных научных дисциплин, в том числе и для политической науки.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Особый интерес для исследователей представляет анализ взаимосвязей и взаимозависимостей в развитии двух объективных процессов на европейском континенте: процесс политической и экономической интеграции европейских государств (образование единой Европы) и процесс регионализации европейского политического и экономического пространства   (образование «Европы регионов»).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 последние годы все более значимыми и актуальными становятся проблемы регионального развития Европейского Союза. Это обусловлено, прежде всего, тем, что социально-политическое развитие какой-либо территории не представляет собой равномерный процесс. Скорость этого процесса значительно меняется по сферам развития общества и различным регионам. Всегда можно выделить отрасли, районы, процветающие и развивающиеся быстро, в то время как другие развиты недостаточно хорошо и  переживают депрессию.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Для минимизации негативных последствий такой неравномерности в рамках Европейского Союза проводится</w:t>
      </w:r>
      <w:r w:rsidRPr="00D6295F">
        <w:rPr>
          <w:rFonts w:ascii="Times New Roman" w:hAnsi="Times New Roman" w:cs="Times New Roman"/>
          <w:sz w:val="28"/>
          <w:szCs w:val="28"/>
        </w:rPr>
        <w:tab/>
        <w:t>специальная и целенаправленная региональная политика, охватывающая различные социально-экономические и политические сферы.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Зародившись в форме практиковавшихся в периоды экономических кризисов мероприятий чрезвычайного характера, региональная политика в развитых западных странах в послевоенный период приобрела характер постоянно действующего фактора. Изменился и подход к решению региональных проблем: региональная политика стала рассматриваться не как второстепенный момент, лишь дополняющий мероприятия других направлений экономической и социальной политики, но и как одно из важнейших и необходимых условий ускорения экономического развития. В настоящее время региональная политика стала самостоятельным направлением общей социально-экономической политики. Вместе с тем проблемы региональной политики активно исследуются различными научными дисциплинами, в том числе и политологией.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lastRenderedPageBreak/>
        <w:t>Формирование региональных отношений - это развивающийся процесс. Поэтому сама региональная политика не остается неизменной. Поэтому научное исследование ее динамики представляет собой актуальную задачу.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 xml:space="preserve">Вместе с тем опыт реализации региональной политики в странах Европейского Союза важен и актуален не только для лучшего понимания процессов, происходящих в этом районе мира, но для других стран, в частности, для современной </w:t>
      </w:r>
      <w:r>
        <w:rPr>
          <w:rFonts w:ascii="Times New Roman" w:hAnsi="Times New Roman" w:cs="Times New Roman"/>
          <w:sz w:val="28"/>
          <w:szCs w:val="28"/>
        </w:rPr>
        <w:t>Украины</w:t>
      </w:r>
      <w:r w:rsidRPr="00D6295F">
        <w:rPr>
          <w:rFonts w:ascii="Times New Roman" w:hAnsi="Times New Roman" w:cs="Times New Roman"/>
          <w:sz w:val="28"/>
          <w:szCs w:val="28"/>
        </w:rPr>
        <w:t>, в которой в настоящее время происходят сложные процессы  регионализации.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Все это делает изучение процессов европейской регионализации и формирования региональной политики в Европейском Союзе, выявление особенностей и тенденций их развития актуальной научной задачей.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Методы политической науки позволяют показать сложность и противоречивость  социально-экономических  и  политических  процессов в современной Европе, в которых интеграционные тенденции и явления на целостном европейском географическом пространстве сочетаются с формированием обособленных  регионов (районов) как внутри отдельных   стран, так и между (на стыках) этих стран.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b/>
          <w:sz w:val="28"/>
          <w:szCs w:val="28"/>
        </w:rPr>
        <w:t>Объектом</w:t>
      </w:r>
      <w:r>
        <w:rPr>
          <w:rFonts w:ascii="Times New Roman" w:hAnsi="Times New Roman" w:cs="Times New Roman"/>
          <w:b/>
          <w:sz w:val="28"/>
          <w:szCs w:val="28"/>
        </w:rPr>
        <w:t xml:space="preserve"> работы</w:t>
      </w:r>
      <w:r w:rsidRPr="00D6295F">
        <w:rPr>
          <w:rFonts w:ascii="Times New Roman" w:hAnsi="Times New Roman" w:cs="Times New Roman"/>
          <w:sz w:val="28"/>
          <w:szCs w:val="28"/>
        </w:rPr>
        <w:t xml:space="preserve"> являются процессы регионализации в условиях интеграции стран Европейского Союза.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b/>
          <w:sz w:val="28"/>
          <w:szCs w:val="28"/>
        </w:rPr>
        <w:t xml:space="preserve">Предмет </w:t>
      </w:r>
      <w:r>
        <w:rPr>
          <w:rFonts w:ascii="Times New Roman" w:hAnsi="Times New Roman" w:cs="Times New Roman"/>
          <w:b/>
          <w:sz w:val="28"/>
          <w:szCs w:val="28"/>
        </w:rPr>
        <w:t>работы</w:t>
      </w:r>
      <w:r w:rsidRPr="00D6295F">
        <w:rPr>
          <w:rFonts w:ascii="Times New Roman" w:hAnsi="Times New Roman" w:cs="Times New Roman"/>
          <w:sz w:val="28"/>
          <w:szCs w:val="28"/>
        </w:rPr>
        <w:t xml:space="preserve"> - основные направления, формы и особенности региональной политики ЕС на современном этапе.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6295F">
        <w:rPr>
          <w:rFonts w:ascii="Times New Roman" w:hAnsi="Times New Roman" w:cs="Times New Roman"/>
          <w:b/>
          <w:sz w:val="28"/>
          <w:szCs w:val="28"/>
        </w:rPr>
        <w:t xml:space="preserve">Цель и задачи </w:t>
      </w:r>
      <w:r>
        <w:rPr>
          <w:rFonts w:ascii="Times New Roman" w:hAnsi="Times New Roman" w:cs="Times New Roman"/>
          <w:b/>
          <w:sz w:val="28"/>
          <w:szCs w:val="28"/>
        </w:rPr>
        <w:t>дипломной работы</w:t>
      </w:r>
      <w:r w:rsidRPr="00D6295F">
        <w:rPr>
          <w:rFonts w:ascii="Times New Roman" w:hAnsi="Times New Roman" w:cs="Times New Roman"/>
          <w:b/>
          <w:sz w:val="28"/>
          <w:szCs w:val="28"/>
        </w:rPr>
        <w:t>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b/>
          <w:sz w:val="28"/>
          <w:szCs w:val="28"/>
        </w:rPr>
        <w:t xml:space="preserve">Целью </w:t>
      </w:r>
      <w:r>
        <w:rPr>
          <w:rFonts w:ascii="Times New Roman" w:hAnsi="Times New Roman" w:cs="Times New Roman"/>
          <w:b/>
          <w:sz w:val="28"/>
          <w:szCs w:val="28"/>
        </w:rPr>
        <w:t>работы</w:t>
      </w:r>
      <w:r w:rsidRPr="00D6295F">
        <w:rPr>
          <w:rFonts w:ascii="Times New Roman" w:hAnsi="Times New Roman" w:cs="Times New Roman"/>
          <w:sz w:val="28"/>
          <w:szCs w:val="28"/>
        </w:rPr>
        <w:t xml:space="preserve"> является раскрытие особенностей становления и перспектив развития региональной политики Европейского Союза на современном этапе. </w:t>
      </w:r>
      <w:r w:rsidRPr="00D6295F">
        <w:rPr>
          <w:rFonts w:ascii="Times New Roman" w:hAnsi="Times New Roman" w:cs="Times New Roman"/>
          <w:sz w:val="28"/>
          <w:szCs w:val="28"/>
        </w:rPr>
        <w:tab/>
      </w:r>
      <w:r w:rsidRPr="00D6295F">
        <w:rPr>
          <w:rFonts w:ascii="Times New Roman" w:hAnsi="Times New Roman" w:cs="Times New Roman"/>
          <w:sz w:val="28"/>
          <w:szCs w:val="28"/>
        </w:rPr>
        <w:tab/>
      </w:r>
      <w:r w:rsidRPr="00D6295F">
        <w:rPr>
          <w:rFonts w:ascii="Times New Roman" w:hAnsi="Times New Roman" w:cs="Times New Roman"/>
          <w:sz w:val="28"/>
          <w:szCs w:val="28"/>
        </w:rPr>
        <w:tab/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Для реализации настоящей цели автор ставит перед собой следующие</w:t>
      </w:r>
    </w:p>
    <w:p w:rsidR="00931D19" w:rsidRPr="00D6295F" w:rsidRDefault="00931D19" w:rsidP="00931D19">
      <w:p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задачи:</w:t>
      </w:r>
    </w:p>
    <w:p w:rsidR="00931D19" w:rsidRPr="00D6295F" w:rsidRDefault="00931D19" w:rsidP="00931D1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Рассмотреть</w:t>
      </w:r>
      <w:r w:rsidRPr="00D6295F">
        <w:rPr>
          <w:rFonts w:ascii="Times New Roman" w:hAnsi="Times New Roman" w:cs="Times New Roman"/>
          <w:sz w:val="28"/>
          <w:szCs w:val="28"/>
        </w:rPr>
        <w:tab/>
        <w:t>этапы</w:t>
      </w:r>
      <w:r w:rsidRPr="00D6295F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и тенденции </w:t>
      </w:r>
      <w:r w:rsidRPr="00D6295F">
        <w:rPr>
          <w:rFonts w:ascii="Times New Roman" w:hAnsi="Times New Roman" w:cs="Times New Roman"/>
          <w:sz w:val="28"/>
          <w:szCs w:val="28"/>
        </w:rPr>
        <w:t>формирования Европейского Союза как политической системы;</w:t>
      </w:r>
    </w:p>
    <w:p w:rsidR="00931D19" w:rsidRPr="00D6295F" w:rsidRDefault="00931D19" w:rsidP="00931D1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Выделить политические и социально-экономические различия в регионах стран ЕС;</w:t>
      </w:r>
    </w:p>
    <w:p w:rsidR="00931D19" w:rsidRPr="00D6295F" w:rsidRDefault="00931D19" w:rsidP="00931D1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Дать общую  характеристику современной  региональной политики в Европейском Союзе и раскрыть его структуру;</w:t>
      </w:r>
    </w:p>
    <w:p w:rsidR="00931D19" w:rsidRPr="00D6295F" w:rsidRDefault="00931D19" w:rsidP="00931D1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Рассмотреть </w:t>
      </w:r>
      <w:r w:rsidRPr="00D6295F">
        <w:rPr>
          <w:rFonts w:ascii="Times New Roman" w:hAnsi="Times New Roman" w:cs="Times New Roman"/>
          <w:sz w:val="28"/>
          <w:szCs w:val="28"/>
        </w:rPr>
        <w:t>социально-экономические</w:t>
      </w:r>
      <w:r w:rsidRPr="00D6295F">
        <w:rPr>
          <w:rFonts w:ascii="Times New Roman" w:hAnsi="Times New Roman" w:cs="Times New Roman"/>
          <w:sz w:val="28"/>
          <w:szCs w:val="28"/>
        </w:rPr>
        <w:tab/>
        <w:t>резул</w:t>
      </w:r>
      <w:r>
        <w:rPr>
          <w:rFonts w:ascii="Times New Roman" w:hAnsi="Times New Roman" w:cs="Times New Roman"/>
          <w:sz w:val="28"/>
          <w:szCs w:val="28"/>
        </w:rPr>
        <w:t>ьтаты</w:t>
      </w:r>
      <w:r>
        <w:rPr>
          <w:rFonts w:ascii="Times New Roman" w:hAnsi="Times New Roman" w:cs="Times New Roman"/>
          <w:sz w:val="28"/>
          <w:szCs w:val="28"/>
        </w:rPr>
        <w:tab/>
        <w:t xml:space="preserve">и </w:t>
      </w:r>
      <w:r w:rsidRPr="00D6295F">
        <w:rPr>
          <w:rFonts w:ascii="Times New Roman" w:hAnsi="Times New Roman" w:cs="Times New Roman"/>
          <w:sz w:val="28"/>
          <w:szCs w:val="28"/>
        </w:rPr>
        <w:t>инструменты реализации региональной политики в ЕС;</w:t>
      </w:r>
    </w:p>
    <w:p w:rsidR="00931D19" w:rsidRPr="00D6295F" w:rsidRDefault="00931D19" w:rsidP="00931D19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Определить</w:t>
      </w:r>
      <w:r w:rsidRPr="00D6295F">
        <w:rPr>
          <w:rFonts w:ascii="Times New Roman" w:hAnsi="Times New Roman" w:cs="Times New Roman"/>
          <w:sz w:val="28"/>
          <w:szCs w:val="28"/>
        </w:rPr>
        <w:tab/>
        <w:t>тенденции</w:t>
      </w:r>
      <w:r w:rsidRPr="00D6295F">
        <w:rPr>
          <w:rFonts w:ascii="Times New Roman" w:hAnsi="Times New Roman" w:cs="Times New Roman"/>
          <w:sz w:val="28"/>
          <w:szCs w:val="28"/>
        </w:rPr>
        <w:tab/>
        <w:t>развития</w:t>
      </w:r>
      <w:r w:rsidRPr="00D6295F">
        <w:rPr>
          <w:rFonts w:ascii="Times New Roman" w:hAnsi="Times New Roman" w:cs="Times New Roman"/>
          <w:sz w:val="28"/>
          <w:szCs w:val="28"/>
        </w:rPr>
        <w:tab/>
        <w:t>региональной</w:t>
      </w:r>
      <w:r w:rsidRPr="00D6295F">
        <w:rPr>
          <w:rFonts w:ascii="Times New Roman" w:hAnsi="Times New Roman" w:cs="Times New Roman"/>
          <w:sz w:val="28"/>
          <w:szCs w:val="28"/>
        </w:rPr>
        <w:tab/>
        <w:t>политики</w:t>
      </w:r>
      <w:r w:rsidRPr="00D6295F">
        <w:rPr>
          <w:rFonts w:ascii="Times New Roman" w:hAnsi="Times New Roman" w:cs="Times New Roman"/>
          <w:sz w:val="28"/>
          <w:szCs w:val="28"/>
        </w:rPr>
        <w:tab/>
        <w:t>в Европейском Союзе на современном этапе.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данной дипломной работе</w:t>
      </w:r>
      <w:r w:rsidRPr="00D6295F">
        <w:rPr>
          <w:rFonts w:ascii="Times New Roman" w:hAnsi="Times New Roman" w:cs="Times New Roman"/>
          <w:sz w:val="28"/>
          <w:szCs w:val="28"/>
        </w:rPr>
        <w:t xml:space="preserve"> дана общая теоретико-политологическая характеристика региональной политики в Европейском Союзе на современном этапе с учетом ее дина</w:t>
      </w:r>
      <w:r>
        <w:rPr>
          <w:rFonts w:ascii="Times New Roman" w:hAnsi="Times New Roman" w:cs="Times New Roman"/>
          <w:sz w:val="28"/>
          <w:szCs w:val="28"/>
        </w:rPr>
        <w:t>мики и характерных особенностей.</w:t>
      </w:r>
    </w:p>
    <w:p w:rsidR="00931D19" w:rsidRPr="00D6295F" w:rsidRDefault="00931D19" w:rsidP="00931D19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Это выражается в следующем:</w:t>
      </w:r>
    </w:p>
    <w:p w:rsidR="00931D19" w:rsidRPr="00D6295F" w:rsidRDefault="00931D19" w:rsidP="00931D19">
      <w:pPr>
        <w:pStyle w:val="a3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Выделены основные типы соотношений «центр-регион» в формировании руководящих органов местной (региональной) власти в странах ЕС;</w:t>
      </w:r>
    </w:p>
    <w:p w:rsidR="00931D19" w:rsidRPr="00D6295F" w:rsidRDefault="00931D19" w:rsidP="00931D19">
      <w:pPr>
        <w:pStyle w:val="a3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Дана авторская типология региональных различий в странах ЕС как основа для анализа региональной политики на современном этапе и в перспективе;</w:t>
      </w:r>
    </w:p>
    <w:p w:rsidR="00931D19" w:rsidRPr="00D6295F" w:rsidRDefault="00931D19" w:rsidP="00931D19">
      <w:pPr>
        <w:pStyle w:val="a3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На основе анализа результатов региональной политики ЕС определены основные тенденции на последнем (четвертом, с 1999 г. по настоящее время) этапе ее развития;</w:t>
      </w:r>
    </w:p>
    <w:p w:rsidR="00931D19" w:rsidRPr="00D6295F" w:rsidRDefault="00931D19" w:rsidP="00931D19">
      <w:pPr>
        <w:pStyle w:val="a3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Проведен анализ проблем, с которыми сталкивается региональная политика в Европейском Союзе на современном этапе (причины и истоки проблем, их иерархия и национальная специфика);</w:t>
      </w:r>
    </w:p>
    <w:p w:rsidR="00931D19" w:rsidRPr="00D6295F" w:rsidRDefault="00931D19" w:rsidP="00931D19">
      <w:pPr>
        <w:pStyle w:val="a3"/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Дан авторский вариант прогноза перспектив региональной политики ЕС на последующие годы.</w:t>
      </w:r>
    </w:p>
    <w:p w:rsidR="00C114F6" w:rsidRDefault="00C114F6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Default="000246C3"/>
    <w:p w:rsidR="000246C3" w:rsidRPr="003F6764" w:rsidRDefault="000246C3" w:rsidP="000246C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6764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Исследование особенностей региональной политики в странах Европейского Сообщества представляет большой интерес с теоретической и практической точек зрения. Вместе с тем, это является и достаточно сложной задачей для научного анализа.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Региональная политика в ЕС осуществляется в условиях усложняющихся и ускоряющихся процессов современного мирового развития: перехода человечества от индустриальной цивилизации к постиндустриализму и информационному обществу, в условиях глобализации общественных отношений. Все эти процессы оказывают влияние на различные страны мира, в том числе и на страны ЕС.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Особенностью современного развития ЕС является также еще и то, что оно осуществляется в условиях интеграции государств региона. Влияние интеграционных процессов на региональное развитие еще не изучено до конца, теоретики и практики, придерживаются разных политических и экономических взглядов.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При проведении региональной политики в странах ЕС на современном этапе на передний план выступают такие факторы как наличие в районе быстрых и эффективных систем транспорта и коммуникаций, квалифицированной рабочей силы, доступ к местным образовательным институтам и научно- техническим центрам, сетям деловых услуг, и, наконец, социальной и культурной среды в регионе.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Между тем, интеграция сама по себе не в состоянии существенно повысить  конкурентоспособность  слаборазвитых  и  периферийных  районов,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напротив, она может «взорвать» их так на</w:t>
      </w:r>
      <w:r>
        <w:rPr>
          <w:rFonts w:ascii="Times New Roman" w:hAnsi="Times New Roman" w:cs="Times New Roman"/>
          <w:sz w:val="28"/>
          <w:szCs w:val="28"/>
        </w:rPr>
        <w:t xml:space="preserve">зываемую «защиту расстоянием» и </w:t>
      </w:r>
      <w:r w:rsidRPr="00D6295F">
        <w:rPr>
          <w:rFonts w:ascii="Times New Roman" w:hAnsi="Times New Roman" w:cs="Times New Roman"/>
          <w:sz w:val="28"/>
          <w:szCs w:val="28"/>
        </w:rPr>
        <w:t>способствовать оттоку из них капитала и квалифицированной рабочей силы.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Длительная</w:t>
      </w:r>
      <w:r>
        <w:rPr>
          <w:rFonts w:ascii="Times New Roman" w:hAnsi="Times New Roman" w:cs="Times New Roman"/>
          <w:sz w:val="28"/>
          <w:szCs w:val="28"/>
        </w:rPr>
        <w:tab/>
        <w:t xml:space="preserve"> истории развития </w:t>
      </w:r>
      <w:r w:rsidRPr="00D6295F">
        <w:rPr>
          <w:rFonts w:ascii="Times New Roman" w:hAnsi="Times New Roman" w:cs="Times New Roman"/>
          <w:sz w:val="28"/>
          <w:szCs w:val="28"/>
        </w:rPr>
        <w:t>запа</w:t>
      </w:r>
      <w:r>
        <w:rPr>
          <w:rFonts w:ascii="Times New Roman" w:hAnsi="Times New Roman" w:cs="Times New Roman"/>
          <w:sz w:val="28"/>
          <w:szCs w:val="28"/>
        </w:rPr>
        <w:t xml:space="preserve">дно-европейских разнообразными формами региональных объединений </w:t>
      </w:r>
      <w:r w:rsidRPr="00D6295F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условила формирование</w:t>
      </w:r>
      <w:r>
        <w:rPr>
          <w:rFonts w:ascii="Times New Roman" w:hAnsi="Times New Roman" w:cs="Times New Roman"/>
          <w:sz w:val="28"/>
          <w:szCs w:val="28"/>
        </w:rPr>
        <w:tab/>
        <w:t xml:space="preserve">сложного, </w:t>
      </w:r>
      <w:r w:rsidRPr="00D6295F">
        <w:rPr>
          <w:rFonts w:ascii="Times New Roman" w:hAnsi="Times New Roman" w:cs="Times New Roman"/>
          <w:sz w:val="28"/>
          <w:szCs w:val="28"/>
        </w:rPr>
        <w:t>мозаичного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рисунк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D6295F">
        <w:rPr>
          <w:rFonts w:ascii="Times New Roman" w:hAnsi="Times New Roman" w:cs="Times New Roman"/>
          <w:sz w:val="28"/>
          <w:szCs w:val="28"/>
        </w:rPr>
        <w:t>социально-экономических, хозяйственных и культурных связей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Pr="00D6295F">
        <w:rPr>
          <w:rFonts w:ascii="Times New Roman" w:hAnsi="Times New Roman" w:cs="Times New Roman"/>
          <w:sz w:val="28"/>
          <w:szCs w:val="28"/>
        </w:rPr>
        <w:t>еобходимо отметить актуальность региональной политики ЕС в целом,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так как на территории Союза на данный моме</w:t>
      </w:r>
      <w:r>
        <w:rPr>
          <w:rFonts w:ascii="Times New Roman" w:hAnsi="Times New Roman" w:cs="Times New Roman"/>
          <w:sz w:val="28"/>
          <w:szCs w:val="28"/>
        </w:rPr>
        <w:t xml:space="preserve">нт насчитывается более половины </w:t>
      </w:r>
      <w:r w:rsidRPr="00D6295F">
        <w:rPr>
          <w:rFonts w:ascii="Times New Roman" w:hAnsi="Times New Roman" w:cs="Times New Roman"/>
          <w:sz w:val="28"/>
          <w:szCs w:val="28"/>
        </w:rPr>
        <w:t>депрессивных и слаборазвитых районов, в которых проживает около трети населения. Опыт региональной политики ЕС - это еще и огромный и ценный материал для совр</w:t>
      </w:r>
      <w:r>
        <w:rPr>
          <w:rFonts w:ascii="Times New Roman" w:hAnsi="Times New Roman" w:cs="Times New Roman"/>
          <w:sz w:val="28"/>
          <w:szCs w:val="28"/>
        </w:rPr>
        <w:t>еменной Украины</w:t>
      </w:r>
      <w:r w:rsidRPr="00D6295F">
        <w:rPr>
          <w:rFonts w:ascii="Times New Roman" w:hAnsi="Times New Roman" w:cs="Times New Roman"/>
          <w:sz w:val="28"/>
          <w:szCs w:val="28"/>
        </w:rPr>
        <w:t>, в которой также идет процесс формирования различных  регионов.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lastRenderedPageBreak/>
        <w:t>Развитие европейских регионов способствует формированию новой социально-экономической  целостности,  которая  чаще  всего  называется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«Европой регионов». В этой системе заложена основа стабильности и благополучного развития Европейского Союза в геополитическом, политико­ правовом и гуманитарном аспектах. Региональное (межрегиональное) сотрудничество развивается в двустороннем и  многостороннем  формате.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Федералистская идея «Европа регионов» покоится на прочном и основательном фундаменте: ЕС использует социальную, экономическую и политическую интеграцию европейских государств. Таким образом, на смену культурно-религиозного единства Европы, возникшего еще в средние века, в настоящее время приходит социально-экономическое единство «Европы регионов».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 результате проведенного исследования были получены следующие научные результаты: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Анализ социально-экономических и </w:t>
      </w:r>
      <w:r w:rsidRPr="00D6295F">
        <w:rPr>
          <w:rFonts w:ascii="Times New Roman" w:hAnsi="Times New Roman" w:cs="Times New Roman"/>
          <w:sz w:val="28"/>
          <w:szCs w:val="28"/>
        </w:rPr>
        <w:t>экономико-географических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процессов на территории Западной Европы показывает, что интеграция европейских стран происходит в условиях развития и углубления регионализации как на общеевропейском, так и на национальном уровнях.</w:t>
      </w:r>
    </w:p>
    <w:p w:rsidR="000246C3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Европейский регионализм - это объективный процесс раскрытия государственного, административного и международного потенциала субъектов различных европейских государств, формирования и развития разнообразных внешних связей и контактов между ними в рамках и границах юридических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295F">
        <w:rPr>
          <w:rFonts w:ascii="Times New Roman" w:hAnsi="Times New Roman" w:cs="Times New Roman"/>
          <w:sz w:val="28"/>
          <w:szCs w:val="28"/>
        </w:rPr>
        <w:t>полномочий, которые устанавливаются самими центральными органами власти или при их участии в соответствии с действующими конституционными актами, а также с учетом международных обязательств самого государства как субъекта межд</w:t>
      </w:r>
      <w:r>
        <w:rPr>
          <w:rFonts w:ascii="Times New Roman" w:hAnsi="Times New Roman" w:cs="Times New Roman"/>
          <w:sz w:val="28"/>
          <w:szCs w:val="28"/>
        </w:rPr>
        <w:t>ународного права.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Формирование регионов как относительно целостных и обособленных территорий имеет объективные основы и определяется социально­ экономической и культурной целостностью объединения потенциалов и усилий, тесно взаимодействующих друг с другом  субъектов.</w:t>
      </w:r>
    </w:p>
    <w:p w:rsidR="000246C3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 xml:space="preserve">Региональная политика в ЕС направлена на выравнивание социально- экономического развития регионов и имеет следующие основные направления: </w:t>
      </w:r>
    </w:p>
    <w:p w:rsidR="000246C3" w:rsidRDefault="000246C3" w:rsidP="000246C3">
      <w:p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 xml:space="preserve">а) структурное - определение оптимальных хозяйственных структур и системы межстрановой и маежрегиональной кооперации; </w:t>
      </w:r>
    </w:p>
    <w:p w:rsidR="000246C3" w:rsidRDefault="000246C3" w:rsidP="000246C3">
      <w:p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lastRenderedPageBreak/>
        <w:t>б) финансовое - определение хозяйственных и социально-экономических приоритетов для адресного финансирования программ и проектов;</w:t>
      </w:r>
    </w:p>
    <w:p w:rsidR="000246C3" w:rsidRPr="00D6295F" w:rsidRDefault="000246C3" w:rsidP="000246C3">
      <w:pPr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в) социальное - борьба с негативными социальными явлениями (безработица, обнищание, депрофессионализация и т.п.), которые создают неблагоприятную основу в отдельных  регионах.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Опыт Европейского Союза свидетельствует о том, что эффективность региональной политики обусловлена четкой организационной структурой и</w:t>
      </w:r>
      <w:r>
        <w:rPr>
          <w:rFonts w:ascii="Times New Roman" w:hAnsi="Times New Roman" w:cs="Times New Roman"/>
          <w:sz w:val="28"/>
          <w:szCs w:val="28"/>
        </w:rPr>
        <w:t xml:space="preserve"> механизмами ее реализации,</w:t>
      </w:r>
      <w:r>
        <w:rPr>
          <w:rFonts w:ascii="Times New Roman" w:hAnsi="Times New Roman" w:cs="Times New Roman"/>
          <w:sz w:val="28"/>
          <w:szCs w:val="28"/>
        </w:rPr>
        <w:tab/>
        <w:t xml:space="preserve">которые должны </w:t>
      </w:r>
      <w:r w:rsidRPr="00D6295F">
        <w:rPr>
          <w:rFonts w:ascii="Times New Roman" w:hAnsi="Times New Roman" w:cs="Times New Roman"/>
          <w:sz w:val="28"/>
          <w:szCs w:val="28"/>
        </w:rPr>
        <w:t>объединять</w:t>
      </w:r>
      <w:r w:rsidRPr="00D6295F">
        <w:rPr>
          <w:rFonts w:ascii="Times New Roman" w:hAnsi="Times New Roman" w:cs="Times New Roman"/>
          <w:sz w:val="28"/>
          <w:szCs w:val="28"/>
        </w:rPr>
        <w:tab/>
        <w:t>усил</w:t>
      </w:r>
      <w:r>
        <w:rPr>
          <w:rFonts w:ascii="Times New Roman" w:hAnsi="Times New Roman" w:cs="Times New Roman"/>
          <w:sz w:val="28"/>
          <w:szCs w:val="28"/>
        </w:rPr>
        <w:t xml:space="preserve">ия как </w:t>
      </w:r>
      <w:r w:rsidRPr="00D6295F">
        <w:rPr>
          <w:rFonts w:ascii="Times New Roman" w:hAnsi="Times New Roman" w:cs="Times New Roman"/>
          <w:sz w:val="28"/>
          <w:szCs w:val="28"/>
        </w:rPr>
        <w:t>общегосударственных, так и региональных органов и ресурсов.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Развитие регионов в Европе происходит неравномерно, что исторически обусловлено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6295F">
        <w:rPr>
          <w:rFonts w:ascii="Times New Roman" w:hAnsi="Times New Roman" w:cs="Times New Roman"/>
          <w:sz w:val="28"/>
          <w:szCs w:val="28"/>
        </w:rPr>
        <w:t xml:space="preserve"> прежде всего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6295F">
        <w:rPr>
          <w:rFonts w:ascii="Times New Roman" w:hAnsi="Times New Roman" w:cs="Times New Roman"/>
          <w:sz w:val="28"/>
          <w:szCs w:val="28"/>
        </w:rPr>
        <w:t xml:space="preserve"> объективными различиями или диспропорциями регионов. Неравномерность регионального развития проявляется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6295F">
        <w:rPr>
          <w:rFonts w:ascii="Times New Roman" w:hAnsi="Times New Roman" w:cs="Times New Roman"/>
          <w:sz w:val="28"/>
          <w:szCs w:val="28"/>
        </w:rPr>
        <w:t xml:space="preserve"> во-первых, в наличии разного социально-экономического уровня и разного жизни населения; во-вторых, в разнице природно-географических условий; в-третьих, в различных структурных особенностях хозяйственной жизни; в-четвертых, в разных культурно-бытовых и конфессиональных традициях; в-пятых, в различных демографических особенностях. Минимизировать возможные негативные последствия неравномерности регионального развития можно на основе проведения научно-обоснованной региональной политики, которая должна проводиться как целостная и согласованная политика отдельных государств и Евросоюза в целом.</w:t>
      </w:r>
    </w:p>
    <w:p w:rsidR="000246C3" w:rsidRPr="00D6295F" w:rsidRDefault="000246C3" w:rsidP="000246C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295F">
        <w:rPr>
          <w:rFonts w:ascii="Times New Roman" w:hAnsi="Times New Roman" w:cs="Times New Roman"/>
          <w:sz w:val="28"/>
          <w:szCs w:val="28"/>
        </w:rPr>
        <w:t>Существенное влияние на развитие региональной политики оказывает процесс присоединения к Европейскому Союзу целого ряда стран Центральной и Восточной Европы. Учитывая уже существующие проблемы развития регионов Западной Европы (и прежде всего неравномерность их развития), в Европейском Союзе в настоящее время разрабатываются социально-экономические и финансовые программы и юридическая база для того, чтобы такое присоединение не очень высоко развитых стран было связано с наименьшими проблемами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6295F">
        <w:rPr>
          <w:rFonts w:ascii="Times New Roman" w:hAnsi="Times New Roman" w:cs="Times New Roman"/>
          <w:sz w:val="28"/>
          <w:szCs w:val="28"/>
        </w:rPr>
        <w:t xml:space="preserve"> как для Западной Европы, так и для восточноевропейских государств.</w:t>
      </w:r>
    </w:p>
    <w:p w:rsidR="000246C3" w:rsidRDefault="000246C3" w:rsidP="000246C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246C3" w:rsidRDefault="000246C3" w:rsidP="000246C3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246C3" w:rsidRDefault="000246C3" w:rsidP="000246C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6764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Агранат 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 региональном разв</w:t>
      </w:r>
      <w:r>
        <w:rPr>
          <w:rFonts w:ascii="Times New Roman" w:hAnsi="Times New Roman" w:cs="Times New Roman"/>
          <w:sz w:val="28"/>
          <w:szCs w:val="28"/>
        </w:rPr>
        <w:t xml:space="preserve">итии и региональной политике // </w:t>
      </w:r>
      <w:r w:rsidRPr="00470D1D">
        <w:rPr>
          <w:rFonts w:ascii="Times New Roman" w:hAnsi="Times New Roman" w:cs="Times New Roman"/>
          <w:sz w:val="28"/>
          <w:szCs w:val="28"/>
        </w:rPr>
        <w:t>Свободная мысль. 1996. № 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lastRenderedPageBreak/>
        <w:t>Актуальные проблемы Европы: экономика, политика, идеология: Реф. сб./ Рос. акад. наук. ИНИОН.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Актуальные проблемы Европы: экономика, политика, идеология: Реф. сб./ Рос. акад. наук. ИНИОН. М., 1997.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Алаев Э.Б.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Социально-экономическая география. Понятийно­ терминологический словарь. М., 1983.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Алексеев В.В.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Регионализм в России. Екатеринбург,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Арманд А. Д.</w:t>
      </w:r>
      <w:r w:rsidRPr="00470D1D">
        <w:rPr>
          <w:rFonts w:ascii="Times New Roman" w:hAnsi="Times New Roman" w:cs="Times New Roman"/>
          <w:sz w:val="28"/>
          <w:szCs w:val="28"/>
        </w:rPr>
        <w:t xml:space="preserve">  Самоорганизация  и  саморегулирование  географических систем.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470D1D">
        <w:rPr>
          <w:rFonts w:ascii="Times New Roman" w:hAnsi="Times New Roman" w:cs="Times New Roman"/>
          <w:sz w:val="28"/>
          <w:szCs w:val="28"/>
        </w:rPr>
        <w:t>., 1988.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Артоболевский С.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i/>
          <w:sz w:val="28"/>
          <w:szCs w:val="28"/>
        </w:rPr>
        <w:t>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в Европейском Союзе // Проблемы и механизмы регионального развития.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Артоболевский С. 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в развитых странах Европы: теоретические, методологические и прикладные аспекты. Дис. на соиск. уч. степ. доктор географических наук. М., 1992.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Ачкасова В.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Региональный политический ландшафт России: столкновение интересов. Спб.,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Барбаков О.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i/>
          <w:sz w:val="28"/>
          <w:szCs w:val="28"/>
        </w:rPr>
        <w:t>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как объект управления// Социс. 2002. № 7.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Барзилов С., Чернышов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как политическое пространство // Свободная мысль. 1997. № 2. С. 3-13.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Белова В.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i/>
          <w:sz w:val="28"/>
          <w:szCs w:val="28"/>
        </w:rPr>
        <w:t>Л.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Регионоведение. Регионообразующие факторы // Социально­ гуманитарные знания. 1999. № 2. С. 59-64.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Биденкопф К.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Федерализм и социально-экономическое развитие // Мировая экономика и международные отношения. 2001. № 7. С. 40-43.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Бирюков С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i/>
          <w:sz w:val="28"/>
          <w:szCs w:val="28"/>
        </w:rPr>
        <w:t>.В.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Легатимация статуса региональной политической власти // Вестник Московского университета. Сер. 18. Социология и политология. № 4. с. 77-95.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Бороздин И.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Промышленная политика Европейского союза / Рос. акад. наук. Ин-т Европы. М.,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Бусыгина И.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i/>
          <w:sz w:val="28"/>
          <w:szCs w:val="28"/>
        </w:rPr>
        <w:t>М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Европейского Союза и возможности использования ее опыта для России: доклады Института Европы/ Рос. акад. наук. М.,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Бусыгина И. 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Неравномерность регионального развития остается характерной чертой Европейского союза// Евро. 1999. № 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i/>
          <w:sz w:val="28"/>
          <w:szCs w:val="28"/>
        </w:rPr>
        <w:t>Бусыгина И. 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Регионы Германии.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Бусыгина И.М.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Стратегия европейских регионов в контексте интеграции и глобализации.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Бусыгина И.М.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Концептуальные основы европейского регионализма // Регионы и регионализм в странах Запада и России.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lastRenderedPageBreak/>
        <w:t>Бусыгина И.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Стратегии европейских регионов как ответ на вызовы интеграции и глобализации.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Бусыгина И.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Новая роль регионов в Европейском Союзе // Мировая экономика и международные отношения. 1994. № 2. С. 166-170.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Бусыгина И. 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Европейского Союза и возможности использования её опыта для России. Доклады Института Европы. № 17. М.,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Витвер И.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Избранные сочинения.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Волков 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Г Регионоведение. 2-ое изд., испр. и допол. М., 2004.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Володин А. Г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, </w:t>
      </w:r>
      <w:r w:rsidRPr="00756B75">
        <w:rPr>
          <w:rFonts w:ascii="Times New Roman" w:hAnsi="Times New Roman" w:cs="Times New Roman"/>
          <w:i/>
          <w:sz w:val="28"/>
          <w:szCs w:val="28"/>
        </w:rPr>
        <w:t>Широков Г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756B75">
        <w:rPr>
          <w:rFonts w:ascii="Times New Roman" w:hAnsi="Times New Roman" w:cs="Times New Roman"/>
          <w:i/>
          <w:sz w:val="28"/>
          <w:szCs w:val="28"/>
        </w:rPr>
        <w:t>К.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Глобализация: истоки, тенденции, перспективы// Политические исследования (ПОЛИС). 1999. № 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Гавриков Д.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Европейский Союз как территория противоречий // Мировая экономика и международные отношения. 2004. № 12. С. 88-95.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Г</w:t>
      </w:r>
      <w:r w:rsidRPr="00756B75">
        <w:rPr>
          <w:rFonts w:ascii="Times New Roman" w:hAnsi="Times New Roman" w:cs="Times New Roman"/>
          <w:i/>
          <w:sz w:val="28"/>
          <w:szCs w:val="28"/>
        </w:rPr>
        <w:t>ельман В., Рыженков 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регионалистика: от общественного интереса к знания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Социальная наука в России. ПОЛИС/ Berliner Debatle. М., 1998. С. 138-186.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География и проблемы регионального развития. М., 1989.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Гладкий Ю. Н, Чистобаев А.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Основы региональной политики. Спб.,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Гладкий Ю. Н, Чистобаев А.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Регионоведение.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Глоссарий по европейской интеграции: термины договоров и соглашений Европейского Союза.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Горшенин С. 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Приграничное сотрудничество. Оренбург, 1999.</w:t>
      </w:r>
    </w:p>
    <w:p w:rsidR="000246C3" w:rsidRPr="00756B75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Гранберг А. 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Основы региональной экономики.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 xml:space="preserve">Гриффитс Р. Т. </w:t>
      </w:r>
      <w:r>
        <w:rPr>
          <w:rFonts w:ascii="Times New Roman" w:hAnsi="Times New Roman" w:cs="Times New Roman"/>
          <w:sz w:val="28"/>
          <w:szCs w:val="28"/>
        </w:rPr>
        <w:t xml:space="preserve">Основание европейской интеграции // </w:t>
      </w:r>
      <w:r w:rsidRPr="00470D1D">
        <w:rPr>
          <w:rFonts w:ascii="Times New Roman" w:hAnsi="Times New Roman" w:cs="Times New Roman"/>
          <w:sz w:val="28"/>
          <w:szCs w:val="28"/>
        </w:rPr>
        <w:t>Политические исследования. (ПОЛИС). 2002. № 4. С.135-145.</w:t>
      </w:r>
    </w:p>
    <w:p w:rsidR="000246C3" w:rsidRPr="00756B75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Грицай О. 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Западная Европа: региональные контрасты на новом этапе НТП.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756B75">
        <w:rPr>
          <w:rFonts w:ascii="Times New Roman" w:hAnsi="Times New Roman" w:cs="Times New Roman"/>
          <w:sz w:val="28"/>
          <w:szCs w:val="28"/>
        </w:rPr>
        <w:t>., 1988.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Грицай О. В., Иоффе Г. В., Трейвиш А.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Центр и перефирия в региональном развитии. М., 1991.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Дахин А.В.,</w:t>
      </w:r>
      <w:r w:rsidRPr="00756B75">
        <w:rPr>
          <w:rFonts w:ascii="Times New Roman" w:hAnsi="Times New Roman" w:cs="Times New Roman"/>
          <w:i/>
          <w:sz w:val="28"/>
          <w:szCs w:val="28"/>
        </w:rPr>
        <w:tab/>
        <w:t>Рапопов Н. П.</w:t>
      </w:r>
      <w:r>
        <w:rPr>
          <w:rFonts w:ascii="Times New Roman" w:hAnsi="Times New Roman" w:cs="Times New Roman"/>
          <w:sz w:val="28"/>
          <w:szCs w:val="28"/>
        </w:rPr>
        <w:t xml:space="preserve"> Политическая</w:t>
      </w:r>
      <w:r>
        <w:rPr>
          <w:rFonts w:ascii="Times New Roman" w:hAnsi="Times New Roman" w:cs="Times New Roman"/>
          <w:sz w:val="28"/>
          <w:szCs w:val="28"/>
        </w:rPr>
        <w:tab/>
        <w:t xml:space="preserve">регионология // </w:t>
      </w:r>
      <w:r w:rsidRPr="00470D1D">
        <w:rPr>
          <w:rFonts w:ascii="Times New Roman" w:hAnsi="Times New Roman" w:cs="Times New Roman"/>
          <w:sz w:val="28"/>
          <w:szCs w:val="28"/>
        </w:rPr>
        <w:t>Политическое управление. М.,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Дергачев В. А., Вардомский Л. Б.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Регионоведение. М., 2004.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Дружинин А.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как социокультурное, экономическое пространство и социологическое понятие // Тезисы докладов и </w:t>
      </w:r>
      <w:r>
        <w:rPr>
          <w:rFonts w:ascii="Times New Roman" w:hAnsi="Times New Roman" w:cs="Times New Roman"/>
          <w:sz w:val="28"/>
          <w:szCs w:val="28"/>
        </w:rPr>
        <w:t xml:space="preserve">выступлений на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470D1D">
        <w:rPr>
          <w:rFonts w:ascii="Times New Roman" w:hAnsi="Times New Roman" w:cs="Times New Roman"/>
          <w:sz w:val="28"/>
          <w:szCs w:val="28"/>
        </w:rPr>
        <w:t xml:space="preserve"> Всероссийском Социологическом конгрессе. Российское общество и социология в XXI веке: социальные вызовы и альтернативы. Т. 2. М., 2003. С. 695-696.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Дульщиков Ю. 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и управление.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lastRenderedPageBreak/>
        <w:t>Доленко Д. В.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Территориальное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устройство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общества:</w:t>
      </w:r>
      <w:r w:rsidRPr="00470D1D">
        <w:rPr>
          <w:rFonts w:ascii="Times New Roman" w:hAnsi="Times New Roman" w:cs="Times New Roman"/>
          <w:sz w:val="28"/>
          <w:szCs w:val="28"/>
        </w:rPr>
        <w:tab/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социально- политический анализ. Саранск,  1993.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Дыльнова З. 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Социологическая интеграция понятия «регион» // Тезисы докладов и выступлений на П Всероссийском Социологическом конгрессе. Российское общество и социология в XXI веке: социальные вызовы и альтернативы. Т.2. М., 2003. С. 693-694.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Европа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меняющемся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мире: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Международные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связи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Европейского сообщества: Пер. с англ./ Отв. ред. Ю.А. Борко. М.,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Европа: вчера, сегодня, завтра.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Европейская интеграция, большая гум</w:t>
      </w:r>
      <w:r>
        <w:rPr>
          <w:rFonts w:ascii="Times New Roman" w:hAnsi="Times New Roman" w:cs="Times New Roman"/>
          <w:sz w:val="28"/>
          <w:szCs w:val="28"/>
        </w:rPr>
        <w:t>анистическая Европа и культура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756B75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Под ред. Л.И. Глухарева.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Европейская интеграция: современное состояние и перспективы: Сб. науч. статей. Минск,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Европа на пороге XXI века: ренессанс или упадок? М., 1998. Европейский союз на пороге XXI века.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Европейский союз на рубеже веков.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Европейский союз: Справочник</w:t>
      </w:r>
      <w:r w:rsidRPr="00E47CFD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- путеводитель. М., 2003.</w:t>
      </w:r>
    </w:p>
    <w:p w:rsidR="000246C3" w:rsidRPr="00756B75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Единый европейский акт. Договор о Европейском Союзе. М., 1994.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Заглядывая в ХХ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70D1D">
        <w:rPr>
          <w:rFonts w:ascii="Times New Roman" w:hAnsi="Times New Roman" w:cs="Times New Roman"/>
          <w:sz w:val="28"/>
          <w:szCs w:val="28"/>
        </w:rPr>
        <w:t xml:space="preserve"> век: Европейский союз и содружество независимых государств.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Замятии Д. Н.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Географические образы регионов и политическая культура общества // Региональное самосознание как фактор формирования политической культуры России. М., 1999. С. 116-124.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Зо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756B75">
        <w:rPr>
          <w:rFonts w:ascii="Times New Roman" w:hAnsi="Times New Roman" w:cs="Times New Roman"/>
          <w:i/>
          <w:sz w:val="28"/>
          <w:szCs w:val="28"/>
        </w:rPr>
        <w:t>ова Т.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От Европы государств к Европе регионов? // Политические исследования. (ПОЛИС). 1999. № 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Иванов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Европа регионов // Мировая экономика и международные отношения. 1997. № 9. С. 5-19.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Иванов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Европа регионов.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Игнатов В.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Г., Бутов В.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Регионоведение (методология, политика, экономика, право). Ростов-н/Д,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Изард У.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Методы регионального анализа: Введение в науку о регионах. М., 1966.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Ильин Ю.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Д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Лекции по истории и праву Европейского Союза.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Институциональные аспекты регионализма в общеевропейском контексте. Екатеринбург, 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История новейшего времени стран Европы и Америка: 1945-2000 гг.: Учеб. пособие. 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Калачян К.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К.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экономическая интеграция как часть мирового процесса интеграции.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lastRenderedPageBreak/>
        <w:t>Каледин О.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география. Спб.,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Канинская Г.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Н., Наумова Н.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Н.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История западноевропейской интеграции. Ярославль,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Капустина Л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756B75">
        <w:rPr>
          <w:rFonts w:ascii="Times New Roman" w:hAnsi="Times New Roman" w:cs="Times New Roman"/>
          <w:i/>
          <w:sz w:val="28"/>
          <w:szCs w:val="28"/>
        </w:rPr>
        <w:t>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в мировом и национальном экономическом пространстве.  Екатеринбург,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Ковалев В.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регионалистика как новое направление обществоведение. Сыктывкар, 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Колобов О.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А.,</w:t>
      </w:r>
      <w:r w:rsidRPr="00470D1D">
        <w:rPr>
          <w:rFonts w:ascii="Times New Roman" w:hAnsi="Times New Roman" w:cs="Times New Roman"/>
          <w:sz w:val="28"/>
          <w:szCs w:val="28"/>
        </w:rPr>
        <w:t xml:space="preserve"> Макарычев А. С. Регионализм в России: проблемы объединения понятия // Регионология. 1999. № 2. С. 140-143.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Колосов В.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А.,</w:t>
      </w:r>
      <w:r w:rsidRPr="00470D1D">
        <w:rPr>
          <w:rFonts w:ascii="Times New Roman" w:hAnsi="Times New Roman" w:cs="Times New Roman"/>
          <w:sz w:val="28"/>
          <w:szCs w:val="28"/>
        </w:rPr>
        <w:t xml:space="preserve"> Мироненко Н. С. Геополитика и политическая география.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Комаров Т.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Инфраструктура регионов мира. Спб., 2000. 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Корчагина Н.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Еврорегионы как модель сотрудничества приграничных регионов // Каспийский регион: политик</w:t>
      </w:r>
      <w:r>
        <w:rPr>
          <w:rFonts w:ascii="Times New Roman" w:hAnsi="Times New Roman" w:cs="Times New Roman"/>
          <w:sz w:val="28"/>
          <w:szCs w:val="28"/>
        </w:rPr>
        <w:t>а, экономика, культура. 2004. №</w:t>
      </w:r>
      <w:r w:rsidRPr="00470D1D">
        <w:rPr>
          <w:rFonts w:ascii="Times New Roman" w:hAnsi="Times New Roman" w:cs="Times New Roman"/>
          <w:sz w:val="28"/>
          <w:szCs w:val="28"/>
        </w:rPr>
        <w:t>1. С. 12-19.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Кузнецова О.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Экономическое развитие регионов: теоретические и практические аспекты государственного регулирования.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Куклински Э.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Региональное развитие - начало поворотного этапа // Региональное развитие и сотрудничество. 1997. Спец. выпуск.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Ландабасо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Между равенством и эффективностью. Европейский опыт поможет в решении региональных проблем Российской Федерации // Независимая газета. 10 декабря 2002 г.</w:t>
      </w:r>
    </w:p>
    <w:p w:rsidR="000246C3" w:rsidRPr="00756B75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Ларина Н.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И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в странах рыночной экономики.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Ларина Н., Кисельников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политика в странах рыночной экономики.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Лапидус Б.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М, Пехтерев Ф.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С., Терешииа Н.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П.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Регионолистика.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Лексин В.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Н., Щвецов А.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Н.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Государство и регионы: теория и практика государственного регулирования территориального развития.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756B75">
        <w:rPr>
          <w:rFonts w:ascii="Times New Roman" w:hAnsi="Times New Roman" w:cs="Times New Roman"/>
          <w:i/>
          <w:sz w:val="28"/>
          <w:szCs w:val="28"/>
        </w:rPr>
        <w:t>Лихачев В.</w:t>
      </w:r>
      <w:r w:rsidRPr="00756B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56B75">
        <w:rPr>
          <w:rFonts w:ascii="Times New Roman" w:hAnsi="Times New Roman" w:cs="Times New Roman"/>
          <w:i/>
          <w:sz w:val="28"/>
          <w:szCs w:val="28"/>
        </w:rPr>
        <w:t>Н.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К Европе регионов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Незав</w:t>
      </w:r>
      <w:r>
        <w:rPr>
          <w:rFonts w:ascii="Times New Roman" w:hAnsi="Times New Roman" w:cs="Times New Roman"/>
          <w:sz w:val="28"/>
          <w:szCs w:val="28"/>
        </w:rPr>
        <w:t xml:space="preserve">исимая газета.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29 сентября 2000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г.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Магидович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И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35936">
        <w:rPr>
          <w:rFonts w:ascii="Times New Roman" w:hAnsi="Times New Roman" w:cs="Times New Roman"/>
          <w:i/>
          <w:sz w:val="28"/>
          <w:szCs w:val="28"/>
        </w:rPr>
        <w:t>Л.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Испания. Экономико-географический очерк. М., 1938.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Магомедов М.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Мистерия регионализма.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Магомедов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Общество регионов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Pro et Contra. 1997. Т. 2. № 2. С. 50-58.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Макарычев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Периферийность, окраинность, маргинальность? К проблематике внешних границ Европы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Космополис. 2003. № 3. С. 30-40.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lastRenderedPageBreak/>
        <w:t>Макарычев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Регионализм, федерализм и ценности открытого общества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sz w:val="28"/>
          <w:szCs w:val="28"/>
        </w:rPr>
        <w:t>Регион в составе федерации: политика, экономика, право. Н. Новгород,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Макарычев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Глобальное и локальное: меняющаяся роль государства в управлении пространственным развитием // Политическая наука. Пространство как фактор политических трансформаций. М., 2003. С. 8-27.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Максаковский В.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П.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Историческая география мира. М.,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Машбиц Я.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Основы страноведения. М.,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Машбиц Я.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Комплексное страноведение. М., Смоленск,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Медведев Н.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 xml:space="preserve">П. </w:t>
      </w:r>
      <w:r w:rsidRPr="00470D1D">
        <w:rPr>
          <w:rFonts w:ascii="Times New Roman" w:hAnsi="Times New Roman" w:cs="Times New Roman"/>
          <w:sz w:val="28"/>
          <w:szCs w:val="28"/>
        </w:rPr>
        <w:t xml:space="preserve">Политическая регионалистика. М., 2002. 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Медведев Н.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П.,</w:t>
      </w:r>
      <w:r w:rsidRPr="00470D1D">
        <w:rPr>
          <w:rFonts w:ascii="Times New Roman" w:hAnsi="Times New Roman" w:cs="Times New Roman"/>
          <w:sz w:val="28"/>
          <w:szCs w:val="28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Медведев В.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К.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регионалистика в контексте современных трансформаций  российского федерализма. М., 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Медведев Л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35936">
        <w:rPr>
          <w:rFonts w:ascii="Times New Roman" w:hAnsi="Times New Roman" w:cs="Times New Roman"/>
          <w:i/>
          <w:sz w:val="28"/>
          <w:szCs w:val="28"/>
        </w:rPr>
        <w:t>А., Синдеев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История западноевропейской интеграции (40-90- е годы ХХ века): Создание Европейского Союза, 80-90-е rr. Тверь,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Морозова Е.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 Региональная политическая культура. Краснодар,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Мурадян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Регионализм как проблема политологии // Вест. Моск. ун-та. Сер. 18. Социология и политология. 1995. С. 83-89.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Новая история (первый период). Учебное пособие. М., 1972. Новая история (второй период). Учебное пособие. М., 1976.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Новые страны на пороге Евросоюза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Международная жизнь. 1999. № 3.</w:t>
      </w:r>
    </w:p>
    <w:p w:rsidR="000246C3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Общеевропейский процесс и Гуманитарная Европа. Роль университетов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 Под. Ред. Л.И. Глухарева. М.,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A25CC0">
        <w:rPr>
          <w:rFonts w:ascii="Times New Roman" w:hAnsi="Times New Roman" w:cs="Times New Roman"/>
          <w:i/>
          <w:sz w:val="28"/>
          <w:szCs w:val="28"/>
        </w:rPr>
        <w:t>Ожегов, С. И.</w:t>
      </w:r>
      <w:r w:rsidRPr="00A25CC0">
        <w:rPr>
          <w:rFonts w:ascii="Times New Roman" w:hAnsi="Times New Roman" w:cs="Times New Roman"/>
          <w:sz w:val="28"/>
          <w:szCs w:val="28"/>
        </w:rPr>
        <w:t xml:space="preserve"> Словарь русского языка / С.И. Ожегов; под ред. Н.Ю. Шведовой. — М. Русский язык. 1987. — 749 с.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Овчинников</w:t>
      </w:r>
      <w:r w:rsidRPr="00B35936">
        <w:rPr>
          <w:rFonts w:ascii="Times New Roman" w:hAnsi="Times New Roman" w:cs="Times New Roman"/>
          <w:i/>
          <w:sz w:val="28"/>
          <w:szCs w:val="28"/>
        </w:rPr>
        <w:tab/>
        <w:t>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П.</w:t>
      </w:r>
      <w:r w:rsidRPr="00B35936">
        <w:rPr>
          <w:rFonts w:ascii="Times New Roman" w:hAnsi="Times New Roman" w:cs="Times New Roman"/>
          <w:i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понятию</w:t>
      </w:r>
      <w:r w:rsidRPr="00470D1D">
        <w:rPr>
          <w:rFonts w:ascii="Times New Roman" w:hAnsi="Times New Roman" w:cs="Times New Roman"/>
          <w:sz w:val="28"/>
          <w:szCs w:val="28"/>
        </w:rPr>
        <w:tab/>
        <w:t>политич</w:t>
      </w:r>
      <w:r>
        <w:rPr>
          <w:rFonts w:ascii="Times New Roman" w:hAnsi="Times New Roman" w:cs="Times New Roman"/>
          <w:sz w:val="28"/>
          <w:szCs w:val="28"/>
        </w:rPr>
        <w:t>еского</w:t>
      </w:r>
      <w:r>
        <w:rPr>
          <w:rFonts w:ascii="Times New Roman" w:hAnsi="Times New Roman" w:cs="Times New Roman"/>
          <w:sz w:val="28"/>
          <w:szCs w:val="28"/>
        </w:rPr>
        <w:tab/>
        <w:t>региона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Причины</w:t>
      </w:r>
      <w:r w:rsidRPr="00470D1D">
        <w:rPr>
          <w:rFonts w:ascii="Times New Roman" w:hAnsi="Times New Roman" w:cs="Times New Roman"/>
          <w:sz w:val="28"/>
          <w:szCs w:val="28"/>
        </w:rPr>
        <w:tab/>
        <w:t>и направления политических исследований. М., 2002. С. 219-244.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Орачева О.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М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идентичность: Миф или реальность? // Региональное самосознание как фактор формирования политической культуры России. М., 1999.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Орешина М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35936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как объект социально-гуманитарных исследований // Политическая наука. Пространство как фактор политических трансформаций.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B35936">
        <w:rPr>
          <w:rFonts w:ascii="Times New Roman" w:hAnsi="Times New Roman" w:cs="Times New Roman"/>
          <w:sz w:val="28"/>
          <w:szCs w:val="28"/>
        </w:rPr>
        <w:t>., 2003. с. 145-155.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Основы права Европейского Союза. М., 1997.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Павленко 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Регионы и региональная политика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Вопросы экономики. 1994.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sz w:val="28"/>
          <w:szCs w:val="28"/>
        </w:rPr>
        <w:t>№ 9. с. 11-16.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П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ил</w:t>
      </w:r>
      <w:r w:rsidRPr="00B35936">
        <w:rPr>
          <w:rFonts w:ascii="Times New Roman" w:hAnsi="Times New Roman" w:cs="Times New Roman"/>
          <w:i/>
          <w:sz w:val="28"/>
          <w:szCs w:val="28"/>
        </w:rPr>
        <w:t>ясов 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Зачет по последнему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Вопросы экономики. 2001. № 10.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lastRenderedPageBreak/>
        <w:t>Поздняков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М, Дульщиков Ю.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Государственная региональная политика: концепция и принципы развития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Регион: экономика и социология. 1994. № 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Поздняков А. и. др.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Государственная региональная политика: концепция и принципы разработки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Регион: экономика и социология. 1995. № 2. С. 53-68.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Политическая регионалистика: теория и практика. М., 2003. Право Европейского Союза. М., 2002.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Проблемы регионального развития. Модели и эксперименты. М., 1997. Расширение ЕС на Восток: предпосылки, проблемы, последствия.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Расширение Европейского Союза и Россия. М., 2006.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Рациональный регионализм: экспертные суждения и оценки. М., 1995. Регион как субъект политики и общественных отношений.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Региональная политика. Саратов,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Региональные диспропорции: оценка и пути их преодоления. Екатеринбург,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Региональные конфликты в международной системе. М., 1988. Региональная интеграция и Европа.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Региональные проблемы в культуре. М., 1994.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Региональное развитие: опыт России и Европейского Союза. М., 2000. Регионоведение /Под. ред. Т.Г. Морозовой. М., 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Регионоведение: социально-полити</w:t>
      </w:r>
      <w:r>
        <w:rPr>
          <w:rFonts w:ascii="Times New Roman" w:hAnsi="Times New Roman" w:cs="Times New Roman"/>
          <w:sz w:val="28"/>
          <w:szCs w:val="28"/>
        </w:rPr>
        <w:t>ческий аспект. Нижний Новгород,</w:t>
      </w:r>
      <w:r w:rsidRPr="00E47CFD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Регионоведение.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Регионоведение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Отв. ред. 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Г. Волков. Ростов-н/Д.,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Реут О.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Ассиметрия еврорегиональной матрицы // Мировая экономика и международные отношения. 2002. № 9. С. 76-82.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Родионова И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35936">
        <w:rPr>
          <w:rFonts w:ascii="Times New Roman" w:hAnsi="Times New Roman" w:cs="Times New Roman"/>
          <w:i/>
          <w:sz w:val="28"/>
          <w:szCs w:val="28"/>
        </w:rPr>
        <w:t>А.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карта мира. География мирового хозяйства. М., 1997.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Савченко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Б.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Региональное развитие и региональная политика // География и проблемы регионального развития. М., 1989.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Сборник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доку</w:t>
      </w:r>
      <w:r>
        <w:rPr>
          <w:rFonts w:ascii="Times New Roman" w:hAnsi="Times New Roman" w:cs="Times New Roman"/>
          <w:sz w:val="28"/>
          <w:szCs w:val="28"/>
        </w:rPr>
        <w:t>ментов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материалов</w:t>
      </w:r>
      <w:r>
        <w:rPr>
          <w:rFonts w:ascii="Times New Roman" w:hAnsi="Times New Roman" w:cs="Times New Roman"/>
          <w:sz w:val="28"/>
          <w:szCs w:val="28"/>
        </w:rPr>
        <w:tab/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вопросам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международных</w:t>
      </w:r>
      <w:r w:rsidRPr="00470D1D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и внешнеполитических связей Российской Федерации.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Сиджански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Д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Федералистское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будущее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Европы.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Европейского Сообщества до Европейского Союза. М., .1998.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Слука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Е.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Территориальные экономические диспропорции в странах Европейского союза и их динамика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Вести. Моск. ун-та. Сер. 5. География. 1996. № 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lastRenderedPageBreak/>
        <w:t>Социально-экономическая география зарубежного мира / Под ред. В.В. Вольского.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Сравнительный регионализм: Россия-СНГ-Запад. Нижний Новгород, 1997.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Сухарев А.И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Основы регионологии. Саранск,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Тепл К.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Организационная структура региональной политики Европейского Союза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Регион: экономик</w:t>
      </w:r>
      <w:r>
        <w:rPr>
          <w:rFonts w:ascii="Times New Roman" w:hAnsi="Times New Roman" w:cs="Times New Roman"/>
          <w:sz w:val="28"/>
          <w:szCs w:val="28"/>
        </w:rPr>
        <w:t>а и социология. 1999. № 3. С. 3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70D1D">
        <w:rPr>
          <w:rFonts w:ascii="Times New Roman" w:hAnsi="Times New Roman" w:cs="Times New Roman"/>
          <w:sz w:val="28"/>
          <w:szCs w:val="28"/>
        </w:rPr>
        <w:t>20.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Туровский Р.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Ф.</w:t>
      </w:r>
      <w:r w:rsidRPr="00470D1D">
        <w:rPr>
          <w:rFonts w:ascii="Times New Roman" w:hAnsi="Times New Roman" w:cs="Times New Roman"/>
          <w:sz w:val="28"/>
          <w:szCs w:val="28"/>
        </w:rPr>
        <w:t xml:space="preserve">  Политическая география. М.-Смоленск,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Туровский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Р.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Ф.</w:t>
      </w:r>
      <w:r w:rsidRPr="00470D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Основы</w:t>
      </w:r>
      <w:r>
        <w:rPr>
          <w:rFonts w:ascii="Times New Roman" w:hAnsi="Times New Roman" w:cs="Times New Roman"/>
          <w:sz w:val="28"/>
          <w:szCs w:val="28"/>
        </w:rPr>
        <w:tab/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перспективы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региональных</w:t>
      </w:r>
      <w:r w:rsidRPr="00470D1D">
        <w:rPr>
          <w:rFonts w:ascii="Times New Roman" w:hAnsi="Times New Roman" w:cs="Times New Roman"/>
          <w:sz w:val="28"/>
          <w:szCs w:val="28"/>
        </w:rPr>
        <w:tab/>
        <w:t>политических исследований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 Политические исследования. 2001. № 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Фатеев Е. 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Опыт проведения субнациональной региональной политики в Западной Европе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Проблемы региональной экономики. 1998. № 1-2.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Федерализм: Энциклопедия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Под. ред. Гаджиева К.С., Коваленка  В.И., Соловьева Э.Г., Траут Й.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Федерализм и региональная политика. Проблемы России и зарубежный опыт. Новосибирск,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Хорев Б. С.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Территориальная организация общества. М., 1981.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Хохлов 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Субсидиарность как принцип и механизм политики Евросоюза // Мировая экономика и международные отношения. 2004. № 5. С. 95-101.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Чепалыга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Л, Чепалыга Г.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И.</w:t>
      </w:r>
      <w:r w:rsidRPr="00470D1D">
        <w:rPr>
          <w:rFonts w:ascii="Times New Roman" w:hAnsi="Times New Roman" w:cs="Times New Roman"/>
          <w:sz w:val="28"/>
          <w:szCs w:val="28"/>
        </w:rPr>
        <w:t xml:space="preserve">  Регионы России: Справочник. М., 2004.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Черникова В.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Политическая регионалистика. Воронеж, 2004.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Чернышов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 как субъект политики. Саратов,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Чернышов А.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Регион: границы политического пространства // Регион как субъект политики и общественных отношений.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Чиркии 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Современный федерализм: сравнительный анализ. М., 1995.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Шарыгин М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35936">
        <w:rPr>
          <w:rFonts w:ascii="Times New Roman" w:hAnsi="Times New Roman" w:cs="Times New Roman"/>
          <w:i/>
          <w:sz w:val="28"/>
          <w:szCs w:val="28"/>
        </w:rPr>
        <w:t>Д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 xml:space="preserve"> Региональная орг</w:t>
      </w:r>
      <w:r>
        <w:rPr>
          <w:rFonts w:ascii="Times New Roman" w:hAnsi="Times New Roman" w:cs="Times New Roman"/>
          <w:sz w:val="28"/>
          <w:szCs w:val="28"/>
        </w:rPr>
        <w:t>анизация общества. Пермь, 1992.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Шеленкова Н.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Б.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Европейская интеграц</w:t>
      </w:r>
      <w:r>
        <w:rPr>
          <w:rFonts w:ascii="Times New Roman" w:hAnsi="Times New Roman" w:cs="Times New Roman"/>
          <w:sz w:val="28"/>
          <w:szCs w:val="28"/>
        </w:rPr>
        <w:t>ия: политика и право.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Шемятенков В.Г.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Европейская интеграция. М., 2003.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Шенгенские соглашения. М.,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Широков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Г.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Регионализация: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новые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тенденции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миров</w:t>
      </w:r>
      <w:r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ab/>
        <w:t>развития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на рубеже ХХ и XXI веков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// Новая и новейшая история. 2004. № 4. С. 55-56.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Шишков Ю.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В.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Интеграционные процессы на пороге XXI века. Почему не интегрируются страны СНГ. М.,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Шлехт,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i/>
          <w:sz w:val="28"/>
          <w:szCs w:val="28"/>
        </w:rPr>
        <w:t>Отто.</w:t>
      </w:r>
      <w:r w:rsidRPr="00470D1D">
        <w:rPr>
          <w:rFonts w:ascii="Times New Roman" w:hAnsi="Times New Roman" w:cs="Times New Roman"/>
          <w:sz w:val="28"/>
          <w:szCs w:val="28"/>
        </w:rPr>
        <w:t xml:space="preserve"> Благосостояние для всей Европы на основе наступления рыночного хозяйства/ Пер. с нем. В.А. Золотова. М., 1996.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lastRenderedPageBreak/>
        <w:t>Экономика Европейского Союза. М., 2003. Экономическая география и регионолистика. М., 2002.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Экономическая, социальная и политическая география мира. Регионы и страны. М., 2002.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Элейзер Д</w:t>
      </w:r>
      <w:r w:rsidRPr="00B3593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70D1D">
        <w:rPr>
          <w:rFonts w:ascii="Times New Roman" w:hAnsi="Times New Roman" w:cs="Times New Roman"/>
          <w:sz w:val="28"/>
          <w:szCs w:val="28"/>
        </w:rPr>
        <w:t xml:space="preserve">  Сравнительный федерализм // Политические исследования. 1995.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5936">
        <w:rPr>
          <w:rFonts w:ascii="Times New Roman" w:hAnsi="Times New Roman" w:cs="Times New Roman"/>
          <w:sz w:val="28"/>
          <w:szCs w:val="28"/>
        </w:rPr>
        <w:t>№ 5. с. 106-115.</w:t>
      </w:r>
    </w:p>
    <w:p w:rsidR="000246C3" w:rsidRPr="00B35936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Язьков Е. Ф</w:t>
      </w:r>
      <w:r w:rsidRPr="00470D1D">
        <w:rPr>
          <w:rFonts w:ascii="Times New Roman" w:hAnsi="Times New Roman" w:cs="Times New Roman"/>
          <w:sz w:val="28"/>
          <w:szCs w:val="28"/>
        </w:rPr>
        <w:t>. История стран Европы и Америки в новейшее время (1918-1945 гг.). Курс</w:t>
      </w:r>
      <w:r w:rsidRPr="00B35936">
        <w:rPr>
          <w:rFonts w:ascii="Times New Roman" w:hAnsi="Times New Roman" w:cs="Times New Roman"/>
          <w:sz w:val="28"/>
          <w:szCs w:val="28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лекций</w:t>
      </w:r>
      <w:r w:rsidRPr="00B35936">
        <w:rPr>
          <w:rFonts w:ascii="Times New Roman" w:hAnsi="Times New Roman" w:cs="Times New Roman"/>
          <w:sz w:val="28"/>
          <w:szCs w:val="28"/>
        </w:rPr>
        <w:t xml:space="preserve">. </w:t>
      </w:r>
      <w:r w:rsidRPr="00470D1D">
        <w:rPr>
          <w:rFonts w:ascii="Times New Roman" w:hAnsi="Times New Roman" w:cs="Times New Roman"/>
          <w:sz w:val="28"/>
          <w:szCs w:val="28"/>
        </w:rPr>
        <w:t>М</w:t>
      </w:r>
      <w:r w:rsidRPr="00B35936">
        <w:rPr>
          <w:rFonts w:ascii="Times New Roman" w:hAnsi="Times New Roman" w:cs="Times New Roman"/>
          <w:sz w:val="28"/>
          <w:szCs w:val="28"/>
        </w:rPr>
        <w:t>.,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Bachter  J.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Regional</w:t>
      </w:r>
      <w:r w:rsidRPr="00B35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Policy</w:t>
      </w:r>
      <w:r w:rsidRPr="00B359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in Europe: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ab/>
        <w:t>Which Way Forward? London and Dordrecht,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Bachter J., Downes R., Gorzelak G.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Transiption, Cohesion and Regional Policy. Ashgate, Aldershot.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European Regional Statistics. Reference Guide 2002. European Commission. Regions: Statistical Yearbook 2002. European Commission. Regions: Statistical Yearbook 2006. Eurostat (1998), FDI statistics, Part </w:t>
      </w:r>
      <w:r w:rsidRPr="00470D1D">
        <w:rPr>
          <w:rFonts w:ascii="Times New Roman" w:hAnsi="Times New Roman" w:cs="Times New Roman"/>
          <w:sz w:val="28"/>
          <w:szCs w:val="28"/>
        </w:rPr>
        <w:t>С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: Methodology issues.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Europa mit gestalten: Europa der Regionen Fuerein Europa der Bueger. Koln, 1995.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Harvie </w:t>
      </w:r>
      <w:r w:rsidRPr="00B35936">
        <w:rPr>
          <w:rFonts w:ascii="Times New Roman" w:hAnsi="Times New Roman" w:cs="Times New Roman"/>
          <w:i/>
          <w:sz w:val="28"/>
          <w:szCs w:val="28"/>
        </w:rPr>
        <w:t>К</w:t>
      </w: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The Rise of Regional Europe. London and New York. 1994.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</w:rPr>
        <w:t>Норре</w:t>
      </w: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Pr="00B35936">
        <w:rPr>
          <w:rFonts w:ascii="Times New Roman" w:hAnsi="Times New Roman" w:cs="Times New Roman"/>
          <w:i/>
          <w:sz w:val="28"/>
          <w:szCs w:val="28"/>
        </w:rPr>
        <w:t>А</w:t>
      </w: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Europasche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Regionalpoliti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>
        <w:rPr>
          <w:rFonts w:ascii="Times New Roman" w:hAnsi="Times New Roman" w:cs="Times New Roman"/>
          <w:sz w:val="28"/>
          <w:szCs w:val="28"/>
          <w:lang w:val="en-US"/>
        </w:rPr>
        <w:tab/>
        <w:t>und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ihre n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ationale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ab/>
        <w:t>Implementation. Leske+Budrich, Opladen.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Hrbek R., Weyand S.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Betriff. Der Europa der Regionen. Miinchen. 1994.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Kretschmer </w:t>
      </w:r>
      <w:r w:rsidRPr="00B35936">
        <w:rPr>
          <w:rFonts w:ascii="Times New Roman" w:hAnsi="Times New Roman" w:cs="Times New Roman"/>
          <w:i/>
          <w:sz w:val="28"/>
          <w:szCs w:val="28"/>
        </w:rPr>
        <w:t>О</w:t>
      </w: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., Hrbek R.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Standartpolitik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ab/>
        <w:t>und Regialisierung in Europa. Baden­ Baden.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Leinen J., Oschmann </w:t>
      </w:r>
      <w:r w:rsidRPr="00B35936">
        <w:rPr>
          <w:rFonts w:ascii="Times New Roman" w:hAnsi="Times New Roman" w:cs="Times New Roman"/>
          <w:i/>
          <w:sz w:val="28"/>
          <w:szCs w:val="28"/>
        </w:rPr>
        <w:t>С</w:t>
      </w:r>
      <w:r w:rsidRPr="00B35936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Saar-Lor-Lux: Eine Euro-Region mit Zukunft? St. lngbert. 2001.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Die Region im europaischen Integrationsprozess: Okonomische, okologische und politische Herausforgerungen. Perspektiven ftir (Ost-)Hessen. Frankfurt </w:t>
      </w:r>
      <w:r w:rsidRPr="00470D1D">
        <w:rPr>
          <w:rFonts w:ascii="Times New Roman" w:hAnsi="Times New Roman" w:cs="Times New Roman"/>
          <w:sz w:val="28"/>
          <w:szCs w:val="28"/>
        </w:rPr>
        <w:t>а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70D1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en-US"/>
        </w:rPr>
        <w:t>., 1994.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Regionalismus in Europa:</w:t>
      </w:r>
      <w:r>
        <w:rPr>
          <w:rFonts w:ascii="Times New Roman" w:hAnsi="Times New Roman" w:cs="Times New Roman"/>
          <w:sz w:val="28"/>
          <w:szCs w:val="28"/>
          <w:lang w:val="en-US"/>
        </w:rPr>
        <w:tab/>
        <w:t xml:space="preserve">Beitrage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iib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 kulturelle und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sozio-okonomische Hintergriinde des politischen Regionalismus. Frankfurt </w:t>
      </w:r>
      <w:r w:rsidRPr="00470D1D">
        <w:rPr>
          <w:rFonts w:ascii="Times New Roman" w:hAnsi="Times New Roman" w:cs="Times New Roman"/>
          <w:sz w:val="28"/>
          <w:szCs w:val="28"/>
        </w:rPr>
        <w:t>а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</w:rPr>
        <w:t>М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.,1987.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Regionalism in the European Union, edited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470D1D">
        <w:rPr>
          <w:rFonts w:ascii="Times New Roman" w:hAnsi="Times New Roman" w:cs="Times New Roman"/>
          <w:sz w:val="28"/>
          <w:szCs w:val="28"/>
        </w:rPr>
        <w:t>у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 Peter Wagstaff. United Kingdom / USA. 1999.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The European social chapter: Origin, operation </w:t>
      </w:r>
      <w:r w:rsidRPr="00470D1D">
        <w:rPr>
          <w:rFonts w:ascii="Times New Roman" w:hAnsi="Times New Roman" w:cs="Times New Roman"/>
          <w:sz w:val="28"/>
          <w:szCs w:val="28"/>
        </w:rPr>
        <w:t>а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. results / Council of Europe. Strasbourg, 1991.</w:t>
      </w:r>
    </w:p>
    <w:p w:rsidR="000246C3" w:rsidRPr="00303BCF" w:rsidRDefault="000246C3" w:rsidP="000246C3">
      <w:pPr>
        <w:pStyle w:val="a3"/>
        <w:numPr>
          <w:ilvl w:val="0"/>
          <w:numId w:val="3"/>
        </w:numPr>
        <w:ind w:left="567" w:hanging="567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Teufe </w:t>
      </w:r>
      <w:r w:rsidRPr="00470D1D">
        <w:rPr>
          <w:rFonts w:ascii="Times New Roman" w:hAnsi="Times New Roman" w:cs="Times New Roman"/>
          <w:sz w:val="28"/>
          <w:szCs w:val="28"/>
        </w:rPr>
        <w:t>Е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., Perlot </w:t>
      </w:r>
      <w:r w:rsidRPr="00470D1D">
        <w:rPr>
          <w:rFonts w:ascii="Times New Roman" w:hAnsi="Times New Roman" w:cs="Times New Roman"/>
          <w:sz w:val="28"/>
          <w:szCs w:val="28"/>
        </w:rPr>
        <w:t>Е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. Starke Regionen ftir ein starkes Europa. Baden-Baden.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Treaty European Unionc / Council of Europ. Communities, Commiss.  of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ab/>
        <w:t>the Europ. Communities. Liixemburg, 1992.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Schaub </w:t>
      </w:r>
      <w:r w:rsidRPr="00470D1D">
        <w:rPr>
          <w:rFonts w:ascii="Times New Roman" w:hAnsi="Times New Roman" w:cs="Times New Roman"/>
          <w:sz w:val="28"/>
          <w:szCs w:val="28"/>
        </w:rPr>
        <w:t>М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, Verlag RiieggerEuropean Regional Policy. Ziirich. 2002.</w:t>
      </w:r>
    </w:p>
    <w:p w:rsidR="000246C3" w:rsidRDefault="000246C3" w:rsidP="000246C3">
      <w:pPr>
        <w:pStyle w:val="a3"/>
        <w:numPr>
          <w:ilvl w:val="0"/>
          <w:numId w:val="3"/>
        </w:numPr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Sturm R., Weinmann G. The Informati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on Society. and the Regions in   </w:t>
      </w:r>
    </w:p>
    <w:p w:rsidR="000246C3" w:rsidRPr="00470D1D" w:rsidRDefault="000246C3" w:rsidP="000246C3">
      <w:pPr>
        <w:pStyle w:val="a3"/>
        <w:ind w:left="284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Europe. Baden-Baden. 2000.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Wiedmann Th. Idee Gestait der Region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Europa. Baden-Baden, 1996.</w:t>
      </w:r>
    </w:p>
    <w:p w:rsidR="000246C3" w:rsidRPr="00470D1D" w:rsidRDefault="000246C3" w:rsidP="000246C3">
      <w:pPr>
        <w:pStyle w:val="a3"/>
        <w:numPr>
          <w:ilvl w:val="0"/>
          <w:numId w:val="3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Winald, Paskaline. The United States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 xml:space="preserve">Europe. </w:t>
      </w:r>
      <w:r w:rsidRPr="00470D1D">
        <w:rPr>
          <w:rFonts w:ascii="Times New Roman" w:hAnsi="Times New Roman" w:cs="Times New Roman"/>
          <w:sz w:val="28"/>
          <w:szCs w:val="28"/>
        </w:rPr>
        <w:t>New York, 1993.</w:t>
      </w:r>
    </w:p>
    <w:p w:rsidR="000246C3" w:rsidRPr="00470D1D" w:rsidRDefault="000246C3" w:rsidP="000246C3">
      <w:pPr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0246C3" w:rsidRPr="00303BCF" w:rsidRDefault="000246C3" w:rsidP="000246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Интернет-</w:t>
      </w:r>
      <w:r w:rsidRPr="00303BCF">
        <w:rPr>
          <w:rFonts w:ascii="Times New Roman" w:hAnsi="Times New Roman" w:cs="Times New Roman"/>
          <w:b/>
          <w:sz w:val="28"/>
          <w:szCs w:val="28"/>
        </w:rPr>
        <w:t xml:space="preserve">ресурсы: </w:t>
      </w:r>
    </w:p>
    <w:p w:rsidR="000246C3" w:rsidRPr="00303BCF" w:rsidRDefault="000246C3" w:rsidP="000246C3">
      <w:pPr>
        <w:rPr>
          <w:rFonts w:ascii="Times New Roman" w:hAnsi="Times New Roman" w:cs="Times New Roman"/>
          <w:sz w:val="28"/>
          <w:szCs w:val="28"/>
        </w:rPr>
      </w:pPr>
      <w:hyperlink r:id="rId5" w:history="1">
        <w:r w:rsidRPr="00713314">
          <w:rPr>
            <w:rStyle w:val="a5"/>
            <w:rFonts w:ascii="Times New Roman" w:hAnsi="Times New Roman" w:cs="Times New Roman"/>
            <w:sz w:val="28"/>
            <w:szCs w:val="28"/>
          </w:rPr>
          <w:t>www.stat.fi</w:t>
        </w:r>
      </w:hyperlink>
      <w:r w:rsidRPr="00470D1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0246C3" w:rsidRPr="00470D1D" w:rsidRDefault="000246C3" w:rsidP="000246C3">
      <w:pPr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www.xist.org.</w:t>
      </w:r>
    </w:p>
    <w:p w:rsidR="000246C3" w:rsidRPr="00303BCF" w:rsidRDefault="000246C3" w:rsidP="000246C3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Pr="0071331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03BCF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71331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europa</w:t>
        </w:r>
        <w:r w:rsidRPr="00303BCF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71331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303B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46C3" w:rsidRPr="00E47CFD" w:rsidRDefault="000246C3" w:rsidP="000246C3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470D1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europa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eu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int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comm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regional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D1D">
        <w:rPr>
          <w:rFonts w:ascii="Times New Roman" w:hAnsi="Times New Roman" w:cs="Times New Roman"/>
          <w:sz w:val="28"/>
          <w:szCs w:val="28"/>
          <w:lang w:val="en-US"/>
        </w:rPr>
        <w:t>policy</w:t>
      </w:r>
      <w:r w:rsidRPr="00E47CFD">
        <w:rPr>
          <w:rFonts w:ascii="Times New Roman" w:hAnsi="Times New Roman" w:cs="Times New Roman"/>
          <w:sz w:val="28"/>
          <w:szCs w:val="28"/>
          <w:lang w:val="en-US"/>
        </w:rPr>
        <w:t>/</w:t>
      </w:r>
    </w:p>
    <w:p w:rsidR="000246C3" w:rsidRPr="00470D1D" w:rsidRDefault="000246C3" w:rsidP="000246C3">
      <w:pPr>
        <w:rPr>
          <w:rFonts w:ascii="Times New Roman" w:hAnsi="Times New Roman" w:cs="Times New Roman"/>
          <w:sz w:val="28"/>
          <w:szCs w:val="28"/>
        </w:rPr>
      </w:pPr>
      <w:r w:rsidRPr="00470D1D">
        <w:rPr>
          <w:rFonts w:ascii="Times New Roman" w:hAnsi="Times New Roman" w:cs="Times New Roman"/>
          <w:sz w:val="28"/>
          <w:szCs w:val="28"/>
        </w:rPr>
        <w:t>www.economist.com</w:t>
      </w:r>
    </w:p>
    <w:p w:rsidR="000246C3" w:rsidRDefault="000246C3">
      <w:bookmarkStart w:id="0" w:name="_GoBack"/>
      <w:bookmarkEnd w:id="0"/>
    </w:p>
    <w:p w:rsidR="000246C3" w:rsidRDefault="000246C3"/>
    <w:p w:rsidR="000246C3" w:rsidRDefault="000246C3"/>
    <w:p w:rsidR="000246C3" w:rsidRDefault="000246C3"/>
    <w:sectPr w:rsidR="00024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432119"/>
    <w:multiLevelType w:val="hybridMultilevel"/>
    <w:tmpl w:val="D30E3D7A"/>
    <w:lvl w:ilvl="0" w:tplc="0419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E45800"/>
    <w:multiLevelType w:val="hybridMultilevel"/>
    <w:tmpl w:val="748CB6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FC3976"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6044D3"/>
    <w:multiLevelType w:val="hybridMultilevel"/>
    <w:tmpl w:val="40D83200"/>
    <w:lvl w:ilvl="0" w:tplc="A8346DB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BC2"/>
    <w:rsid w:val="000246C3"/>
    <w:rsid w:val="00766BC2"/>
    <w:rsid w:val="00931D19"/>
    <w:rsid w:val="00C11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083CC2-85F9-401E-BDE3-C48D6C212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1D1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1D19"/>
    <w:pPr>
      <w:ind w:left="720"/>
      <w:contextualSpacing/>
    </w:pPr>
  </w:style>
  <w:style w:type="paragraph" w:styleId="a4">
    <w:name w:val="No Spacing"/>
    <w:uiPriority w:val="1"/>
    <w:qFormat/>
    <w:rsid w:val="00931D19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styleId="a5">
    <w:name w:val="Hyperlink"/>
    <w:basedOn w:val="a0"/>
    <w:uiPriority w:val="99"/>
    <w:unhideWhenUsed/>
    <w:rsid w:val="000246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uropa.ru" TargetMode="External"/><Relationship Id="rId5" Type="http://schemas.openxmlformats.org/officeDocument/2006/relationships/hyperlink" Target="http://www.stat.f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4522</Words>
  <Characters>25778</Characters>
  <Application>Microsoft Office Word</Application>
  <DocSecurity>0</DocSecurity>
  <Lines>214</Lines>
  <Paragraphs>60</Paragraphs>
  <ScaleCrop>false</ScaleCrop>
  <Company/>
  <LinksUpToDate>false</LinksUpToDate>
  <CharactersWithSpaces>30240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2018-04-25T07:43:00Z</dcterms:created>
  <dcterms:modified xsi:type="dcterms:W3CDTF">2018-04-25T07:45:00Z</dcterms:modified>
</cp:coreProperties>
</file>