
<file path=[Content_Types].xml><?xml version="1.0" encoding="utf-8"?>
<Types xmlns="http://schemas.openxmlformats.org/package/2006/content-types">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70BF0" w:rsidRPr="00EE2535" w:rsidRDefault="00070BF0" w:rsidP="00070BF0">
      <w:pPr>
        <w:jc w:val="center"/>
        <w:rPr>
          <w:b/>
          <w:sz w:val="32"/>
          <w:szCs w:val="32"/>
          <w:lang w:val="uk-UA"/>
        </w:rPr>
      </w:pPr>
      <w:r w:rsidRPr="00EE2535">
        <w:rPr>
          <w:b/>
          <w:bCs/>
          <w:sz w:val="32"/>
          <w:szCs w:val="32"/>
        </w:rPr>
        <w:t>Міністерство освіти і науки України</w:t>
      </w:r>
    </w:p>
    <w:p w:rsidR="00070BF0" w:rsidRPr="00EE2535" w:rsidRDefault="00070BF0" w:rsidP="00070BF0">
      <w:pPr>
        <w:jc w:val="center"/>
        <w:rPr>
          <w:b/>
          <w:sz w:val="32"/>
          <w:szCs w:val="32"/>
          <w:lang w:val="uk-UA"/>
        </w:rPr>
      </w:pPr>
      <w:r w:rsidRPr="00EE2535">
        <w:rPr>
          <w:b/>
          <w:sz w:val="32"/>
          <w:szCs w:val="32"/>
          <w:lang w:val="uk-UA"/>
        </w:rPr>
        <w:t>Одеський національний університет імені І.І.Мечникова</w:t>
      </w:r>
    </w:p>
    <w:p w:rsidR="00070BF0" w:rsidRPr="00EE2535" w:rsidRDefault="00070BF0" w:rsidP="00070BF0">
      <w:pPr>
        <w:jc w:val="center"/>
        <w:rPr>
          <w:b/>
          <w:sz w:val="32"/>
          <w:szCs w:val="32"/>
          <w:lang w:val="uk-UA"/>
        </w:rPr>
      </w:pPr>
      <w:r w:rsidRPr="00EE2535">
        <w:rPr>
          <w:b/>
          <w:sz w:val="32"/>
          <w:szCs w:val="32"/>
          <w:lang w:val="uk-UA"/>
        </w:rPr>
        <w:t>Факультет романо-германської філології</w:t>
      </w:r>
    </w:p>
    <w:p w:rsidR="00070BF0" w:rsidRPr="00EE2535" w:rsidRDefault="00070BF0" w:rsidP="00070BF0">
      <w:pPr>
        <w:spacing w:line="360" w:lineRule="auto"/>
        <w:ind w:firstLine="709"/>
        <w:jc w:val="center"/>
        <w:rPr>
          <w:b/>
          <w:bCs/>
          <w:sz w:val="32"/>
          <w:szCs w:val="32"/>
          <w:lang w:val="uk-UA"/>
        </w:rPr>
      </w:pPr>
      <w:r w:rsidRPr="00EE2535">
        <w:rPr>
          <w:b/>
          <w:bCs/>
          <w:sz w:val="32"/>
          <w:szCs w:val="32"/>
        </w:rPr>
        <w:t>Кафедра педагогіки</w:t>
      </w:r>
    </w:p>
    <w:p w:rsidR="00070BF0" w:rsidRPr="00EE2535" w:rsidRDefault="00070BF0" w:rsidP="00070BF0">
      <w:pPr>
        <w:rPr>
          <w:sz w:val="28"/>
          <w:szCs w:val="28"/>
          <w:lang w:val="uk-UA"/>
        </w:rPr>
      </w:pPr>
    </w:p>
    <w:p w:rsidR="00070BF0" w:rsidRPr="00EE2535" w:rsidRDefault="00070BF0" w:rsidP="00070BF0">
      <w:pPr>
        <w:jc w:val="center"/>
        <w:rPr>
          <w:sz w:val="28"/>
          <w:szCs w:val="28"/>
          <w:lang w:val="uk-UA"/>
        </w:rPr>
      </w:pPr>
    </w:p>
    <w:p w:rsidR="00070BF0" w:rsidRPr="00EE2535" w:rsidRDefault="00070BF0" w:rsidP="00070BF0">
      <w:pPr>
        <w:jc w:val="center"/>
        <w:rPr>
          <w:b/>
          <w:sz w:val="32"/>
          <w:szCs w:val="32"/>
          <w:lang w:val="uk-UA"/>
        </w:rPr>
      </w:pPr>
      <w:r w:rsidRPr="00EE2535">
        <w:rPr>
          <w:b/>
          <w:sz w:val="32"/>
          <w:szCs w:val="32"/>
          <w:lang w:val="uk-UA"/>
        </w:rPr>
        <w:t>Д и п л о м н а   р о б о т а</w:t>
      </w:r>
    </w:p>
    <w:p w:rsidR="00070BF0" w:rsidRPr="00EE2535" w:rsidRDefault="00070BF0" w:rsidP="00070BF0">
      <w:pPr>
        <w:jc w:val="center"/>
        <w:rPr>
          <w:b/>
          <w:sz w:val="28"/>
          <w:szCs w:val="28"/>
          <w:lang w:val="uk-UA"/>
        </w:rPr>
      </w:pPr>
    </w:p>
    <w:p w:rsidR="00070BF0" w:rsidRPr="00EE2535" w:rsidRDefault="00070BF0" w:rsidP="00070BF0">
      <w:pPr>
        <w:jc w:val="center"/>
        <w:rPr>
          <w:sz w:val="28"/>
          <w:szCs w:val="28"/>
          <w:lang w:val="uk-UA"/>
        </w:rPr>
      </w:pPr>
      <w:r w:rsidRPr="00EE2535">
        <w:rPr>
          <w:sz w:val="28"/>
          <w:szCs w:val="28"/>
          <w:lang w:val="uk-UA"/>
        </w:rPr>
        <w:t>на здобуття ступеня вищої освіти «магістр»</w:t>
      </w:r>
    </w:p>
    <w:p w:rsidR="00070BF0" w:rsidRPr="00EE2535" w:rsidRDefault="00070BF0" w:rsidP="00070BF0">
      <w:pPr>
        <w:jc w:val="center"/>
        <w:rPr>
          <w:sz w:val="28"/>
          <w:szCs w:val="28"/>
          <w:lang w:val="uk-UA"/>
        </w:rPr>
      </w:pPr>
    </w:p>
    <w:p w:rsidR="00070BF0" w:rsidRPr="00EE2535" w:rsidRDefault="00070BF0" w:rsidP="00070BF0">
      <w:pPr>
        <w:jc w:val="center"/>
        <w:rPr>
          <w:b/>
          <w:sz w:val="28"/>
          <w:szCs w:val="28"/>
          <w:lang w:val="uk-UA"/>
        </w:rPr>
      </w:pPr>
      <w:r w:rsidRPr="00EE2535">
        <w:rPr>
          <w:sz w:val="28"/>
          <w:szCs w:val="28"/>
          <w:lang w:val="uk-UA"/>
        </w:rPr>
        <w:t xml:space="preserve">на тему: </w:t>
      </w:r>
      <w:r w:rsidRPr="00EE2535">
        <w:rPr>
          <w:b/>
          <w:sz w:val="28"/>
          <w:szCs w:val="28"/>
          <w:lang w:val="uk-UA"/>
        </w:rPr>
        <w:t>«Формування науково-пізнава</w:t>
      </w:r>
      <w:r>
        <w:rPr>
          <w:b/>
          <w:sz w:val="28"/>
          <w:szCs w:val="28"/>
          <w:lang w:val="uk-UA"/>
        </w:rPr>
        <w:t>льної компетентності майбутніх у</w:t>
      </w:r>
      <w:r w:rsidRPr="00EE2535">
        <w:rPr>
          <w:b/>
          <w:sz w:val="28"/>
          <w:szCs w:val="28"/>
          <w:lang w:val="uk-UA"/>
        </w:rPr>
        <w:t>чителів іноземн</w:t>
      </w:r>
      <w:r>
        <w:rPr>
          <w:b/>
          <w:sz w:val="28"/>
          <w:szCs w:val="28"/>
          <w:lang w:val="uk-UA"/>
        </w:rPr>
        <w:t>их</w:t>
      </w:r>
      <w:r w:rsidRPr="00EE2535">
        <w:rPr>
          <w:b/>
          <w:sz w:val="28"/>
          <w:szCs w:val="28"/>
          <w:lang w:val="uk-UA"/>
        </w:rPr>
        <w:t xml:space="preserve"> мов»</w:t>
      </w:r>
    </w:p>
    <w:p w:rsidR="00070BF0" w:rsidRPr="00EE2535" w:rsidRDefault="00070BF0" w:rsidP="00070BF0">
      <w:pPr>
        <w:jc w:val="center"/>
        <w:rPr>
          <w:b/>
          <w:sz w:val="28"/>
          <w:szCs w:val="28"/>
          <w:lang w:val="uk-UA"/>
        </w:rPr>
      </w:pPr>
    </w:p>
    <w:p w:rsidR="00070BF0" w:rsidRPr="00EE2535" w:rsidRDefault="00070BF0" w:rsidP="00070BF0">
      <w:pPr>
        <w:jc w:val="center"/>
        <w:rPr>
          <w:sz w:val="28"/>
          <w:szCs w:val="28"/>
          <w:lang w:val="uk-UA"/>
        </w:rPr>
      </w:pPr>
      <w:r w:rsidRPr="00EE2535">
        <w:rPr>
          <w:sz w:val="28"/>
          <w:szCs w:val="28"/>
          <w:lang w:val="uk-UA"/>
        </w:rPr>
        <w:t>«</w:t>
      </w:r>
      <w:r w:rsidRPr="00EE2535">
        <w:rPr>
          <w:sz w:val="28"/>
          <w:szCs w:val="28"/>
          <w:lang w:val="en-US"/>
        </w:rPr>
        <w:t>The formation of scientific and cognitive competence for future teachers of foreign languages</w:t>
      </w:r>
      <w:r w:rsidRPr="00EE2535">
        <w:rPr>
          <w:sz w:val="28"/>
          <w:szCs w:val="28"/>
          <w:lang w:val="uk-UA"/>
        </w:rPr>
        <w:t>»</w:t>
      </w:r>
    </w:p>
    <w:p w:rsidR="00070BF0" w:rsidRPr="00EE2535" w:rsidRDefault="00070BF0" w:rsidP="00070BF0">
      <w:pPr>
        <w:rPr>
          <w:sz w:val="28"/>
          <w:szCs w:val="28"/>
          <w:lang w:val="en-US"/>
        </w:rPr>
      </w:pPr>
    </w:p>
    <w:p w:rsidR="00070BF0" w:rsidRPr="00EE2535" w:rsidRDefault="00070BF0" w:rsidP="00070BF0">
      <w:pPr>
        <w:jc w:val="center"/>
        <w:rPr>
          <w:sz w:val="28"/>
          <w:szCs w:val="28"/>
          <w:lang w:val="uk-UA"/>
        </w:rPr>
      </w:pPr>
      <w:r w:rsidRPr="00EE2535">
        <w:rPr>
          <w:sz w:val="28"/>
          <w:szCs w:val="28"/>
        </w:rPr>
        <w:t>011 Осв</w:t>
      </w:r>
      <w:r w:rsidRPr="00EE2535">
        <w:rPr>
          <w:sz w:val="28"/>
          <w:szCs w:val="28"/>
          <w:lang w:val="uk-UA"/>
        </w:rPr>
        <w:t xml:space="preserve">ітні, педагогічні науки </w:t>
      </w:r>
    </w:p>
    <w:p w:rsidR="00070BF0" w:rsidRPr="00EE2535" w:rsidRDefault="00070BF0" w:rsidP="00070BF0">
      <w:pPr>
        <w:jc w:val="center"/>
        <w:rPr>
          <w:sz w:val="28"/>
          <w:szCs w:val="28"/>
        </w:rPr>
      </w:pPr>
    </w:p>
    <w:p w:rsidR="00070BF0" w:rsidRPr="00EE2535" w:rsidRDefault="00070BF0" w:rsidP="00070BF0">
      <w:pPr>
        <w:jc w:val="center"/>
        <w:rPr>
          <w:sz w:val="28"/>
          <w:szCs w:val="28"/>
        </w:rPr>
      </w:pPr>
    </w:p>
    <w:p w:rsidR="00070BF0" w:rsidRPr="00EE2535" w:rsidRDefault="00070BF0" w:rsidP="00070BF0">
      <w:pPr>
        <w:spacing w:line="360" w:lineRule="auto"/>
        <w:jc w:val="center"/>
        <w:rPr>
          <w:sz w:val="28"/>
          <w:szCs w:val="28"/>
          <w:lang w:val="uk-UA"/>
        </w:rPr>
      </w:pPr>
      <w:r w:rsidRPr="00EE2535">
        <w:rPr>
          <w:sz w:val="28"/>
          <w:szCs w:val="28"/>
          <w:lang w:val="uk-UA"/>
        </w:rPr>
        <w:t xml:space="preserve">   Виконала: студентка</w:t>
      </w:r>
      <w:r w:rsidRPr="00EE2535">
        <w:rPr>
          <w:sz w:val="28"/>
          <w:szCs w:val="28"/>
        </w:rPr>
        <w:t xml:space="preserve"> </w:t>
      </w:r>
      <w:r w:rsidRPr="00EE2535">
        <w:rPr>
          <w:sz w:val="28"/>
          <w:szCs w:val="28"/>
          <w:lang w:val="uk-UA"/>
        </w:rPr>
        <w:t>заочної форми навчання</w:t>
      </w:r>
    </w:p>
    <w:p w:rsidR="00070BF0" w:rsidRPr="00EE2535" w:rsidRDefault="00070BF0" w:rsidP="00070BF0">
      <w:pPr>
        <w:spacing w:line="360" w:lineRule="auto"/>
        <w:rPr>
          <w:sz w:val="28"/>
          <w:szCs w:val="28"/>
          <w:lang w:val="uk-UA"/>
        </w:rPr>
      </w:pPr>
      <w:r w:rsidRPr="00EE2535">
        <w:rPr>
          <w:sz w:val="28"/>
          <w:szCs w:val="28"/>
          <w:lang w:val="uk-UA"/>
        </w:rPr>
        <w:t xml:space="preserve">                            спеціальності 011 Освітні, педагогічні науки </w:t>
      </w:r>
    </w:p>
    <w:p w:rsidR="00070BF0" w:rsidRPr="00EE2535" w:rsidRDefault="00070BF0" w:rsidP="00070BF0">
      <w:pPr>
        <w:spacing w:line="360" w:lineRule="auto"/>
        <w:rPr>
          <w:sz w:val="28"/>
          <w:szCs w:val="28"/>
          <w:lang w:val="uk-UA"/>
        </w:rPr>
      </w:pPr>
      <w:r w:rsidRPr="00EE2535">
        <w:rPr>
          <w:sz w:val="28"/>
          <w:szCs w:val="28"/>
          <w:lang w:val="uk-UA"/>
        </w:rPr>
        <w:t xml:space="preserve">                            спеціалізації «лінгводидактика»</w:t>
      </w:r>
    </w:p>
    <w:p w:rsidR="00070BF0" w:rsidRPr="00EE2535" w:rsidRDefault="00070BF0" w:rsidP="00070BF0">
      <w:pPr>
        <w:spacing w:line="360" w:lineRule="auto"/>
        <w:rPr>
          <w:b/>
          <w:sz w:val="28"/>
          <w:szCs w:val="28"/>
          <w:lang w:val="uk-UA"/>
        </w:rPr>
      </w:pPr>
      <w:r w:rsidRPr="00EE2535">
        <w:rPr>
          <w:sz w:val="28"/>
          <w:szCs w:val="28"/>
          <w:lang w:val="uk-UA"/>
        </w:rPr>
        <w:t xml:space="preserve">                            </w:t>
      </w:r>
      <w:r w:rsidRPr="00EE2535">
        <w:rPr>
          <w:b/>
          <w:sz w:val="28"/>
          <w:szCs w:val="28"/>
          <w:lang w:val="uk-UA"/>
        </w:rPr>
        <w:t xml:space="preserve">Чалюк Анастасія Леонідівна  </w:t>
      </w:r>
    </w:p>
    <w:p w:rsidR="00070BF0" w:rsidRPr="00EE2535" w:rsidRDefault="00070BF0" w:rsidP="00070BF0">
      <w:pPr>
        <w:spacing w:line="360" w:lineRule="auto"/>
        <w:rPr>
          <w:sz w:val="28"/>
          <w:szCs w:val="28"/>
          <w:lang w:val="uk-UA"/>
        </w:rPr>
      </w:pPr>
      <w:r w:rsidRPr="00EE2535">
        <w:rPr>
          <w:sz w:val="28"/>
          <w:szCs w:val="28"/>
          <w:lang w:val="uk-UA"/>
        </w:rPr>
        <w:t xml:space="preserve">                            Керівник     д.пед.н., проф. Князян М.О. __________</w:t>
      </w:r>
    </w:p>
    <w:p w:rsidR="00070BF0" w:rsidRPr="00EE2535" w:rsidRDefault="00070BF0" w:rsidP="00070BF0">
      <w:pPr>
        <w:spacing w:line="360" w:lineRule="auto"/>
        <w:rPr>
          <w:sz w:val="28"/>
          <w:szCs w:val="28"/>
          <w:lang w:val="uk-UA"/>
        </w:rPr>
      </w:pPr>
      <w:r w:rsidRPr="00EE2535">
        <w:rPr>
          <w:sz w:val="28"/>
          <w:szCs w:val="28"/>
          <w:lang w:val="uk-UA"/>
        </w:rPr>
        <w:t xml:space="preserve">                            Рецензент   д.пед.н., </w:t>
      </w:r>
      <w:r>
        <w:rPr>
          <w:sz w:val="28"/>
          <w:szCs w:val="28"/>
          <w:lang w:val="uk-UA"/>
        </w:rPr>
        <w:t>доц</w:t>
      </w:r>
      <w:r w:rsidRPr="00EE2535">
        <w:rPr>
          <w:sz w:val="28"/>
          <w:szCs w:val="28"/>
          <w:lang w:val="uk-UA"/>
        </w:rPr>
        <w:t>.  Колесниченко Н.Ю.</w:t>
      </w:r>
    </w:p>
    <w:p w:rsidR="00070BF0" w:rsidRPr="00EE2535" w:rsidRDefault="00070BF0" w:rsidP="00070BF0">
      <w:pPr>
        <w:spacing w:line="360" w:lineRule="auto"/>
        <w:rPr>
          <w:sz w:val="28"/>
          <w:szCs w:val="28"/>
          <w:lang w:val="uk-UA"/>
        </w:rPr>
      </w:pPr>
    </w:p>
    <w:p w:rsidR="00070BF0" w:rsidRPr="00EE2535" w:rsidRDefault="00070BF0" w:rsidP="00070BF0">
      <w:pPr>
        <w:spacing w:line="360" w:lineRule="auto"/>
        <w:rPr>
          <w:sz w:val="28"/>
          <w:szCs w:val="28"/>
          <w:lang w:val="uk-UA"/>
        </w:rPr>
      </w:pPr>
    </w:p>
    <w:p w:rsidR="00070BF0" w:rsidRPr="00EE2535" w:rsidRDefault="00070BF0" w:rsidP="00070BF0">
      <w:pPr>
        <w:spacing w:line="360" w:lineRule="auto"/>
        <w:rPr>
          <w:sz w:val="28"/>
          <w:szCs w:val="28"/>
          <w:lang w:val="uk-UA"/>
        </w:rPr>
      </w:pPr>
      <w:r w:rsidRPr="00EE2535">
        <w:rPr>
          <w:sz w:val="28"/>
          <w:szCs w:val="28"/>
          <w:lang w:val="uk-UA"/>
        </w:rPr>
        <w:t>Рекомендовано до захисту:                           Захищено на засіданні ЕК № 2</w:t>
      </w:r>
    </w:p>
    <w:p w:rsidR="00070BF0" w:rsidRPr="00EE2535" w:rsidRDefault="00070BF0" w:rsidP="00070BF0">
      <w:pPr>
        <w:spacing w:line="360" w:lineRule="auto"/>
        <w:rPr>
          <w:sz w:val="28"/>
          <w:szCs w:val="28"/>
          <w:lang w:val="uk-UA"/>
        </w:rPr>
      </w:pPr>
      <w:r w:rsidRPr="00EE2535">
        <w:rPr>
          <w:sz w:val="28"/>
          <w:szCs w:val="28"/>
          <w:lang w:val="uk-UA"/>
        </w:rPr>
        <w:t>протокол засідання кафедри                         протокол №    від</w:t>
      </w:r>
    </w:p>
    <w:p w:rsidR="00070BF0" w:rsidRPr="00EE2535" w:rsidRDefault="00070BF0" w:rsidP="00070BF0">
      <w:pPr>
        <w:rPr>
          <w:sz w:val="28"/>
          <w:szCs w:val="28"/>
          <w:lang w:val="uk-UA"/>
        </w:rPr>
      </w:pPr>
      <w:r w:rsidRPr="00EE2535">
        <w:rPr>
          <w:sz w:val="28"/>
          <w:szCs w:val="28"/>
          <w:lang w:val="uk-UA"/>
        </w:rPr>
        <w:t xml:space="preserve">№     від                                                           Оцінка________/____/____ </w:t>
      </w:r>
    </w:p>
    <w:p w:rsidR="00070BF0" w:rsidRPr="00EE2535" w:rsidRDefault="00070BF0" w:rsidP="00070BF0">
      <w:pPr>
        <w:tabs>
          <w:tab w:val="left" w:pos="5295"/>
        </w:tabs>
        <w:rPr>
          <w:sz w:val="20"/>
          <w:szCs w:val="20"/>
          <w:lang w:val="uk-UA"/>
        </w:rPr>
      </w:pPr>
      <w:r w:rsidRPr="00EE2535">
        <w:rPr>
          <w:sz w:val="28"/>
          <w:szCs w:val="28"/>
          <w:lang w:val="uk-UA"/>
        </w:rPr>
        <w:t xml:space="preserve">                                                                         </w:t>
      </w:r>
      <w:r w:rsidRPr="00EE2535">
        <w:rPr>
          <w:sz w:val="20"/>
          <w:szCs w:val="20"/>
          <w:lang w:val="uk-UA"/>
        </w:rPr>
        <w:t xml:space="preserve">(за національною шкалою, шкалою </w:t>
      </w:r>
      <w:r w:rsidRPr="00EE2535">
        <w:rPr>
          <w:sz w:val="20"/>
          <w:szCs w:val="20"/>
          <w:lang w:val="en-US"/>
        </w:rPr>
        <w:t>ECTS</w:t>
      </w:r>
      <w:r w:rsidRPr="00EE2535">
        <w:rPr>
          <w:sz w:val="20"/>
          <w:szCs w:val="20"/>
          <w:lang w:val="uk-UA"/>
        </w:rPr>
        <w:t>, бали)</w:t>
      </w:r>
    </w:p>
    <w:p w:rsidR="00070BF0" w:rsidRPr="00EE2535" w:rsidRDefault="00070BF0" w:rsidP="00070BF0">
      <w:pPr>
        <w:spacing w:line="360" w:lineRule="auto"/>
        <w:rPr>
          <w:sz w:val="28"/>
          <w:szCs w:val="28"/>
          <w:lang w:val="uk-UA"/>
        </w:rPr>
      </w:pPr>
    </w:p>
    <w:p w:rsidR="00070BF0" w:rsidRPr="00EE2535" w:rsidRDefault="00070BF0" w:rsidP="00070BF0">
      <w:pPr>
        <w:spacing w:line="360" w:lineRule="auto"/>
        <w:rPr>
          <w:sz w:val="28"/>
          <w:szCs w:val="28"/>
          <w:lang w:val="uk-UA"/>
        </w:rPr>
      </w:pPr>
      <w:r w:rsidRPr="00EE2535">
        <w:rPr>
          <w:sz w:val="28"/>
          <w:szCs w:val="28"/>
          <w:lang w:val="uk-UA"/>
        </w:rPr>
        <w:t xml:space="preserve">Завідувач кафедри                                          Голова  ЕК  </w:t>
      </w:r>
    </w:p>
    <w:p w:rsidR="00070BF0" w:rsidRPr="00EE2535" w:rsidRDefault="00070BF0" w:rsidP="00070BF0">
      <w:pPr>
        <w:rPr>
          <w:sz w:val="28"/>
          <w:szCs w:val="28"/>
          <w:lang w:val="uk-UA"/>
        </w:rPr>
      </w:pPr>
      <w:r w:rsidRPr="00EE2535">
        <w:rPr>
          <w:sz w:val="28"/>
          <w:szCs w:val="28"/>
          <w:lang w:val="uk-UA"/>
        </w:rPr>
        <w:t>_________             Цокур О.С                        _______                  Князян М.О.</w:t>
      </w:r>
    </w:p>
    <w:p w:rsidR="00070BF0" w:rsidRPr="00EE2535" w:rsidRDefault="00070BF0" w:rsidP="00070BF0">
      <w:pPr>
        <w:tabs>
          <w:tab w:val="left" w:pos="5280"/>
        </w:tabs>
        <w:rPr>
          <w:sz w:val="20"/>
          <w:szCs w:val="20"/>
          <w:lang w:val="uk-UA"/>
        </w:rPr>
      </w:pPr>
      <w:r w:rsidRPr="00EE2535">
        <w:rPr>
          <w:sz w:val="20"/>
          <w:szCs w:val="20"/>
          <w:lang w:val="uk-UA"/>
        </w:rPr>
        <w:t>(підпис)</w:t>
      </w:r>
      <w:r w:rsidRPr="00EE2535">
        <w:rPr>
          <w:sz w:val="20"/>
          <w:szCs w:val="20"/>
          <w:lang w:val="uk-UA"/>
        </w:rPr>
        <w:tab/>
        <w:t>(підпис)</w:t>
      </w:r>
    </w:p>
    <w:p w:rsidR="00070BF0" w:rsidRPr="00EE2535" w:rsidRDefault="00070BF0" w:rsidP="00070BF0">
      <w:pPr>
        <w:tabs>
          <w:tab w:val="left" w:pos="5280"/>
        </w:tabs>
        <w:spacing w:line="360" w:lineRule="auto"/>
        <w:rPr>
          <w:sz w:val="20"/>
          <w:szCs w:val="20"/>
          <w:lang w:val="uk-UA"/>
        </w:rPr>
      </w:pPr>
    </w:p>
    <w:p w:rsidR="00070BF0" w:rsidRPr="00EE2535" w:rsidRDefault="00070BF0" w:rsidP="00070BF0">
      <w:pPr>
        <w:tabs>
          <w:tab w:val="left" w:pos="5280"/>
        </w:tabs>
        <w:spacing w:line="360" w:lineRule="auto"/>
        <w:rPr>
          <w:b/>
          <w:sz w:val="28"/>
          <w:szCs w:val="28"/>
          <w:lang w:val="uk-UA"/>
        </w:rPr>
      </w:pPr>
      <w:r w:rsidRPr="00EE2535">
        <w:rPr>
          <w:sz w:val="20"/>
          <w:szCs w:val="20"/>
          <w:lang w:val="uk-UA"/>
        </w:rPr>
        <w:t xml:space="preserve">                                                                            </w:t>
      </w:r>
      <w:r w:rsidRPr="00EE2535">
        <w:rPr>
          <w:b/>
          <w:sz w:val="28"/>
          <w:szCs w:val="28"/>
          <w:lang w:val="uk-UA"/>
        </w:rPr>
        <w:t>Одеса – 2018</w:t>
      </w:r>
    </w:p>
    <w:p w:rsidR="00070BF0" w:rsidRPr="000201DD" w:rsidRDefault="00070BF0" w:rsidP="00070BF0">
      <w:pPr>
        <w:pStyle w:val="a9"/>
        <w:jc w:val="center"/>
        <w:rPr>
          <w:b/>
          <w:szCs w:val="28"/>
        </w:rPr>
      </w:pPr>
    </w:p>
    <w:p w:rsidR="00070BF0" w:rsidRPr="00D13004" w:rsidRDefault="00070BF0" w:rsidP="00070BF0">
      <w:pPr>
        <w:spacing w:line="360" w:lineRule="auto"/>
        <w:jc w:val="both"/>
        <w:rPr>
          <w:b/>
          <w:sz w:val="28"/>
          <w:szCs w:val="28"/>
          <w:lang w:val="uk-UA"/>
        </w:rPr>
      </w:pPr>
      <w:r w:rsidRPr="000201DD">
        <w:rPr>
          <w:sz w:val="28"/>
          <w:szCs w:val="28"/>
          <w:lang w:val="uk-UA"/>
        </w:rPr>
        <w:tab/>
      </w:r>
      <w:r w:rsidRPr="00D13004">
        <w:rPr>
          <w:sz w:val="28"/>
          <w:szCs w:val="28"/>
          <w:lang w:val="uk-UA"/>
        </w:rPr>
        <w:t xml:space="preserve">                                               </w:t>
      </w:r>
      <w:r w:rsidRPr="00D13004">
        <w:rPr>
          <w:b/>
          <w:sz w:val="28"/>
          <w:szCs w:val="28"/>
          <w:lang w:val="uk-UA"/>
        </w:rPr>
        <w:t>ЗМІСТ</w:t>
      </w:r>
    </w:p>
    <w:p w:rsidR="00070BF0" w:rsidRPr="00D13004" w:rsidRDefault="00070BF0" w:rsidP="00070BF0">
      <w:pPr>
        <w:spacing w:line="360" w:lineRule="auto"/>
        <w:jc w:val="both"/>
        <w:rPr>
          <w:sz w:val="28"/>
          <w:szCs w:val="28"/>
          <w:lang w:val="uk-UA"/>
        </w:rPr>
      </w:pPr>
      <w:r w:rsidRPr="00D13004">
        <w:rPr>
          <w:sz w:val="28"/>
          <w:szCs w:val="28"/>
          <w:lang w:val="uk-UA"/>
        </w:rPr>
        <w:t>ВСТУП</w:t>
      </w:r>
      <w:r>
        <w:rPr>
          <w:sz w:val="28"/>
          <w:szCs w:val="28"/>
          <w:lang w:val="uk-UA"/>
        </w:rPr>
        <w:t>……………………………………………………………………………</w:t>
      </w:r>
      <w:r w:rsidR="009008E7">
        <w:rPr>
          <w:sz w:val="28"/>
          <w:szCs w:val="28"/>
        </w:rPr>
        <w:t>.</w:t>
      </w:r>
      <w:r>
        <w:rPr>
          <w:sz w:val="28"/>
          <w:szCs w:val="28"/>
          <w:lang w:val="uk-UA"/>
        </w:rPr>
        <w:t>3</w:t>
      </w:r>
    </w:p>
    <w:p w:rsidR="00070BF0" w:rsidRPr="00D13004" w:rsidRDefault="00070BF0" w:rsidP="00070BF0">
      <w:pPr>
        <w:spacing w:line="360" w:lineRule="auto"/>
        <w:jc w:val="both"/>
        <w:rPr>
          <w:bCs/>
          <w:sz w:val="28"/>
          <w:szCs w:val="28"/>
          <w:lang w:val="uk-UA"/>
        </w:rPr>
      </w:pPr>
      <w:r w:rsidRPr="00D13004">
        <w:rPr>
          <w:sz w:val="28"/>
          <w:szCs w:val="28"/>
          <w:lang w:val="uk-UA"/>
        </w:rPr>
        <w:t>РОЗДІЛ І.</w:t>
      </w:r>
      <w:r w:rsidRPr="00D13004">
        <w:rPr>
          <w:bCs/>
          <w:sz w:val="28"/>
          <w:szCs w:val="28"/>
          <w:lang w:val="uk-UA"/>
        </w:rPr>
        <w:t xml:space="preserve"> ТЕОРЕТИЧНІ ЗАСАДИ ФОРМУВАННЯ НАУКОВО-ПІЗНАВАЛЬНОЇ КОМПЕТЕНТНОСТІ МАЙБУТНІХ </w:t>
      </w:r>
      <w:r>
        <w:rPr>
          <w:bCs/>
          <w:sz w:val="28"/>
          <w:szCs w:val="28"/>
          <w:lang w:val="uk-UA"/>
        </w:rPr>
        <w:t>У</w:t>
      </w:r>
      <w:r w:rsidRPr="00D13004">
        <w:rPr>
          <w:bCs/>
          <w:sz w:val="28"/>
          <w:szCs w:val="28"/>
          <w:lang w:val="uk-UA"/>
        </w:rPr>
        <w:t>ЧИТЕЛІВ ІНОЗЕМН</w:t>
      </w:r>
      <w:r>
        <w:rPr>
          <w:bCs/>
          <w:sz w:val="28"/>
          <w:szCs w:val="28"/>
          <w:lang w:val="uk-UA"/>
        </w:rPr>
        <w:t>ИХ</w:t>
      </w:r>
      <w:r w:rsidRPr="00D13004">
        <w:rPr>
          <w:bCs/>
          <w:sz w:val="28"/>
          <w:szCs w:val="28"/>
          <w:lang w:val="uk-UA"/>
        </w:rPr>
        <w:t xml:space="preserve"> МОВ……………………………………………</w:t>
      </w:r>
      <w:r>
        <w:rPr>
          <w:bCs/>
          <w:sz w:val="28"/>
          <w:szCs w:val="28"/>
          <w:lang w:val="uk-UA"/>
        </w:rPr>
        <w:t>…………</w:t>
      </w:r>
      <w:r w:rsidRPr="00D13004">
        <w:rPr>
          <w:bCs/>
          <w:sz w:val="28"/>
          <w:szCs w:val="28"/>
          <w:lang w:val="uk-UA"/>
        </w:rPr>
        <w:t>……</w:t>
      </w:r>
      <w:r w:rsidR="009008E7">
        <w:rPr>
          <w:bCs/>
          <w:sz w:val="28"/>
          <w:szCs w:val="28"/>
          <w:lang w:val="uk-UA"/>
        </w:rPr>
        <w:t>…</w:t>
      </w:r>
      <w:r w:rsidR="009008E7">
        <w:rPr>
          <w:bCs/>
          <w:sz w:val="28"/>
          <w:szCs w:val="28"/>
        </w:rPr>
        <w:t>.</w:t>
      </w:r>
      <w:r w:rsidR="009008E7">
        <w:rPr>
          <w:bCs/>
          <w:sz w:val="28"/>
          <w:szCs w:val="28"/>
          <w:lang w:val="uk-UA"/>
        </w:rPr>
        <w:t>9</w:t>
      </w:r>
    </w:p>
    <w:p w:rsidR="00070BF0" w:rsidRPr="00D13004" w:rsidRDefault="00070BF0" w:rsidP="00070BF0">
      <w:pPr>
        <w:spacing w:line="360" w:lineRule="auto"/>
        <w:jc w:val="both"/>
        <w:rPr>
          <w:bCs/>
          <w:sz w:val="28"/>
          <w:szCs w:val="28"/>
          <w:lang w:val="uk-UA"/>
        </w:rPr>
      </w:pPr>
      <w:r w:rsidRPr="00D13004">
        <w:rPr>
          <w:bCs/>
          <w:sz w:val="28"/>
          <w:szCs w:val="28"/>
          <w:lang w:val="uk-UA"/>
        </w:rPr>
        <w:t xml:space="preserve">1.1. Психолого-педагогічна суть феномена </w:t>
      </w:r>
    </w:p>
    <w:p w:rsidR="00070BF0" w:rsidRPr="00D13004" w:rsidRDefault="00070BF0" w:rsidP="00070BF0">
      <w:pPr>
        <w:spacing w:line="360" w:lineRule="auto"/>
        <w:jc w:val="both"/>
        <w:rPr>
          <w:bCs/>
          <w:sz w:val="28"/>
          <w:szCs w:val="28"/>
          <w:lang w:val="uk-UA"/>
        </w:rPr>
      </w:pPr>
      <w:r w:rsidRPr="00D13004">
        <w:rPr>
          <w:bCs/>
          <w:sz w:val="28"/>
          <w:szCs w:val="28"/>
          <w:lang w:val="uk-UA"/>
        </w:rPr>
        <w:t>«науково-пізнавальна компетентність майбутнього вчителя</w:t>
      </w:r>
      <w:r w:rsidR="009008E7">
        <w:rPr>
          <w:bCs/>
          <w:sz w:val="28"/>
          <w:szCs w:val="28"/>
          <w:lang w:val="uk-UA"/>
        </w:rPr>
        <w:t xml:space="preserve"> іноземної мови..9</w:t>
      </w:r>
    </w:p>
    <w:p w:rsidR="00070BF0" w:rsidRPr="00D13004" w:rsidRDefault="00070BF0" w:rsidP="00070BF0">
      <w:pPr>
        <w:spacing w:line="360" w:lineRule="auto"/>
        <w:jc w:val="both"/>
        <w:rPr>
          <w:bCs/>
          <w:sz w:val="28"/>
          <w:szCs w:val="28"/>
        </w:rPr>
      </w:pPr>
      <w:r w:rsidRPr="00D13004">
        <w:rPr>
          <w:bCs/>
          <w:sz w:val="28"/>
          <w:szCs w:val="28"/>
          <w:lang w:val="uk-UA"/>
        </w:rPr>
        <w:t>1.2. Структурний аналіз науково-пізнавальної компетентності студента…...</w:t>
      </w:r>
      <w:r w:rsidR="009008E7">
        <w:rPr>
          <w:bCs/>
          <w:sz w:val="28"/>
          <w:szCs w:val="28"/>
          <w:lang w:val="uk-UA"/>
        </w:rPr>
        <w:t>20</w:t>
      </w:r>
    </w:p>
    <w:p w:rsidR="00070BF0" w:rsidRPr="00D13004" w:rsidRDefault="00070BF0" w:rsidP="00070BF0">
      <w:pPr>
        <w:spacing w:line="360" w:lineRule="auto"/>
        <w:jc w:val="both"/>
        <w:rPr>
          <w:bCs/>
          <w:sz w:val="28"/>
          <w:szCs w:val="28"/>
          <w:lang w:val="uk-UA"/>
        </w:rPr>
      </w:pPr>
      <w:r w:rsidRPr="00D13004">
        <w:rPr>
          <w:bCs/>
          <w:sz w:val="28"/>
          <w:szCs w:val="28"/>
          <w:lang w:val="uk-UA"/>
        </w:rPr>
        <w:t xml:space="preserve">1.3. Теоретичне обґрунтування педагогічних умов формування </w:t>
      </w:r>
    </w:p>
    <w:p w:rsidR="00070BF0" w:rsidRPr="00D13004" w:rsidRDefault="00070BF0" w:rsidP="00070BF0">
      <w:pPr>
        <w:spacing w:line="360" w:lineRule="auto"/>
        <w:jc w:val="both"/>
        <w:rPr>
          <w:bCs/>
          <w:sz w:val="28"/>
          <w:szCs w:val="28"/>
          <w:lang w:val="uk-UA"/>
        </w:rPr>
      </w:pPr>
      <w:r w:rsidRPr="00D13004">
        <w:rPr>
          <w:bCs/>
          <w:sz w:val="28"/>
          <w:szCs w:val="28"/>
          <w:lang w:val="uk-UA"/>
        </w:rPr>
        <w:t>науково-пізнавальної компетентності майбутніх учителів іноземної мови……………………………………………………………………</w:t>
      </w:r>
      <w:r>
        <w:rPr>
          <w:bCs/>
          <w:sz w:val="28"/>
          <w:szCs w:val="28"/>
          <w:lang w:val="uk-UA"/>
        </w:rPr>
        <w:t>..</w:t>
      </w:r>
      <w:r w:rsidRPr="00D13004">
        <w:rPr>
          <w:bCs/>
          <w:sz w:val="28"/>
          <w:szCs w:val="28"/>
          <w:lang w:val="uk-UA"/>
        </w:rPr>
        <w:t>…..…</w:t>
      </w:r>
      <w:r>
        <w:rPr>
          <w:bCs/>
          <w:sz w:val="28"/>
          <w:szCs w:val="28"/>
          <w:lang w:val="uk-UA"/>
        </w:rPr>
        <w:t>.</w:t>
      </w:r>
      <w:r w:rsidRPr="00D13004">
        <w:rPr>
          <w:bCs/>
          <w:sz w:val="28"/>
          <w:szCs w:val="28"/>
          <w:lang w:val="uk-UA"/>
        </w:rPr>
        <w:t>…</w:t>
      </w:r>
      <w:r w:rsidR="009008E7">
        <w:rPr>
          <w:bCs/>
          <w:sz w:val="28"/>
          <w:szCs w:val="28"/>
          <w:lang w:val="uk-UA"/>
        </w:rPr>
        <w:t>35</w:t>
      </w:r>
    </w:p>
    <w:p w:rsidR="00070BF0" w:rsidRDefault="00070BF0" w:rsidP="00070BF0">
      <w:pPr>
        <w:spacing w:line="360" w:lineRule="auto"/>
        <w:jc w:val="both"/>
        <w:rPr>
          <w:bCs/>
          <w:sz w:val="28"/>
          <w:szCs w:val="28"/>
          <w:lang w:val="uk-UA"/>
        </w:rPr>
      </w:pPr>
      <w:r w:rsidRPr="00D13004">
        <w:rPr>
          <w:bCs/>
          <w:sz w:val="28"/>
          <w:szCs w:val="28"/>
          <w:lang w:val="uk-UA"/>
        </w:rPr>
        <w:t>Висновки до розділу 1……………………………………</w:t>
      </w:r>
      <w:r w:rsidR="009008E7">
        <w:rPr>
          <w:bCs/>
          <w:sz w:val="28"/>
          <w:szCs w:val="28"/>
          <w:lang w:val="uk-UA"/>
        </w:rPr>
        <w:t>...……………………44</w:t>
      </w:r>
    </w:p>
    <w:p w:rsidR="00070BF0" w:rsidRPr="00D13004" w:rsidRDefault="00070BF0" w:rsidP="00070BF0">
      <w:pPr>
        <w:spacing w:line="360" w:lineRule="auto"/>
        <w:jc w:val="both"/>
        <w:rPr>
          <w:bCs/>
          <w:sz w:val="28"/>
          <w:szCs w:val="28"/>
          <w:lang w:val="uk-UA"/>
        </w:rPr>
      </w:pPr>
      <w:r>
        <w:rPr>
          <w:bCs/>
          <w:sz w:val="28"/>
          <w:szCs w:val="28"/>
          <w:lang w:val="uk-UA"/>
        </w:rPr>
        <w:t>Список використаних джер</w:t>
      </w:r>
      <w:r w:rsidR="009008E7">
        <w:rPr>
          <w:bCs/>
          <w:sz w:val="28"/>
          <w:szCs w:val="28"/>
          <w:lang w:val="uk-UA"/>
        </w:rPr>
        <w:t>ел до розділу І………………………………….…48</w:t>
      </w:r>
    </w:p>
    <w:p w:rsidR="00070BF0" w:rsidRPr="00D13004" w:rsidRDefault="00070BF0" w:rsidP="00070BF0">
      <w:pPr>
        <w:spacing w:line="360" w:lineRule="auto"/>
        <w:jc w:val="both"/>
        <w:rPr>
          <w:bCs/>
          <w:sz w:val="28"/>
          <w:szCs w:val="28"/>
          <w:lang w:val="uk-UA"/>
        </w:rPr>
      </w:pPr>
      <w:r>
        <w:rPr>
          <w:bCs/>
          <w:sz w:val="28"/>
          <w:szCs w:val="28"/>
          <w:lang w:val="uk-UA"/>
        </w:rPr>
        <w:t>Р</w:t>
      </w:r>
      <w:r w:rsidRPr="00D13004">
        <w:rPr>
          <w:bCs/>
          <w:sz w:val="28"/>
          <w:szCs w:val="28"/>
          <w:lang w:val="uk-UA"/>
        </w:rPr>
        <w:t>ОЗДІЛ ІІ. ЕКСПЕРИМЕНТАЛЬНА ПЕРЕВІРКА ПЕДАГОГІЧНИХ УМОВ ФОРМУВАННЯ НАУКОВО-ПІЗНАВАЛЬНОЇ КОМПЕТЕНТНОСТІ МАЙБУТНІХ ВЧИТЕЛІВ……………………………………………………</w:t>
      </w:r>
      <w:r>
        <w:rPr>
          <w:bCs/>
          <w:sz w:val="28"/>
          <w:szCs w:val="28"/>
          <w:lang w:val="uk-UA"/>
        </w:rPr>
        <w:t>...</w:t>
      </w:r>
      <w:r w:rsidRPr="00D13004">
        <w:rPr>
          <w:bCs/>
          <w:sz w:val="28"/>
          <w:szCs w:val="28"/>
          <w:lang w:val="uk-UA"/>
        </w:rPr>
        <w:t>.</w:t>
      </w:r>
      <w:r w:rsidR="009008E7">
        <w:rPr>
          <w:bCs/>
          <w:sz w:val="28"/>
          <w:szCs w:val="28"/>
          <w:lang w:val="uk-UA"/>
        </w:rPr>
        <w:t>62</w:t>
      </w:r>
    </w:p>
    <w:p w:rsidR="00070BF0" w:rsidRPr="00D13004" w:rsidRDefault="00070BF0" w:rsidP="00070BF0">
      <w:pPr>
        <w:spacing w:line="360" w:lineRule="auto"/>
        <w:jc w:val="both"/>
        <w:rPr>
          <w:bCs/>
          <w:sz w:val="28"/>
          <w:szCs w:val="28"/>
          <w:lang w:val="uk-UA"/>
        </w:rPr>
      </w:pPr>
      <w:r w:rsidRPr="00D13004">
        <w:rPr>
          <w:bCs/>
          <w:sz w:val="28"/>
          <w:szCs w:val="28"/>
          <w:lang w:val="uk-UA"/>
        </w:rPr>
        <w:t>2.1. Критерії, показники та рівні сформованості  науково-пізнавальної компетентності майбутніх учителів іноземної мови……………………</w:t>
      </w:r>
      <w:r w:rsidR="009008E7">
        <w:rPr>
          <w:bCs/>
          <w:sz w:val="28"/>
          <w:szCs w:val="28"/>
          <w:lang w:val="uk-UA"/>
        </w:rPr>
        <w:t>…….62</w:t>
      </w:r>
    </w:p>
    <w:p w:rsidR="00070BF0" w:rsidRPr="00D13004" w:rsidRDefault="00070BF0" w:rsidP="00070BF0">
      <w:pPr>
        <w:spacing w:line="360" w:lineRule="auto"/>
        <w:jc w:val="both"/>
        <w:rPr>
          <w:bCs/>
          <w:sz w:val="28"/>
          <w:szCs w:val="28"/>
          <w:lang w:val="uk-UA"/>
        </w:rPr>
      </w:pPr>
      <w:r w:rsidRPr="00D13004">
        <w:rPr>
          <w:bCs/>
          <w:sz w:val="28"/>
          <w:szCs w:val="28"/>
          <w:lang w:val="uk-UA"/>
        </w:rPr>
        <w:t>2.2. Педагогічні умови формування науково-пізнавальної компетентност</w:t>
      </w:r>
      <w:r>
        <w:rPr>
          <w:bCs/>
          <w:sz w:val="28"/>
          <w:szCs w:val="28"/>
          <w:lang w:val="uk-UA"/>
        </w:rPr>
        <w:t>і майбутніх  учителів іноземної мови……………………</w:t>
      </w:r>
      <w:r w:rsidRPr="00D13004">
        <w:rPr>
          <w:bCs/>
          <w:sz w:val="28"/>
          <w:szCs w:val="28"/>
          <w:lang w:val="uk-UA"/>
        </w:rPr>
        <w:t>…</w:t>
      </w:r>
      <w:r>
        <w:rPr>
          <w:bCs/>
          <w:sz w:val="28"/>
          <w:szCs w:val="28"/>
          <w:lang w:val="uk-UA"/>
        </w:rPr>
        <w:t>……</w:t>
      </w:r>
      <w:r w:rsidRPr="00D13004">
        <w:rPr>
          <w:bCs/>
          <w:sz w:val="28"/>
          <w:szCs w:val="28"/>
          <w:lang w:val="uk-UA"/>
        </w:rPr>
        <w:t>…</w:t>
      </w:r>
      <w:r>
        <w:rPr>
          <w:bCs/>
          <w:sz w:val="28"/>
          <w:szCs w:val="28"/>
          <w:lang w:val="uk-UA"/>
        </w:rPr>
        <w:t>……</w:t>
      </w:r>
      <w:r w:rsidR="009008E7">
        <w:rPr>
          <w:bCs/>
          <w:sz w:val="28"/>
          <w:szCs w:val="28"/>
          <w:lang w:val="uk-UA"/>
        </w:rPr>
        <w:t>………68</w:t>
      </w:r>
    </w:p>
    <w:p w:rsidR="00070BF0" w:rsidRPr="00D13004" w:rsidRDefault="00070BF0" w:rsidP="00070BF0">
      <w:pPr>
        <w:spacing w:line="360" w:lineRule="auto"/>
        <w:jc w:val="both"/>
        <w:rPr>
          <w:sz w:val="28"/>
          <w:szCs w:val="28"/>
          <w:lang w:val="uk-UA"/>
        </w:rPr>
      </w:pPr>
      <w:r w:rsidRPr="00D13004">
        <w:rPr>
          <w:sz w:val="28"/>
          <w:szCs w:val="28"/>
          <w:lang w:val="uk-UA"/>
        </w:rPr>
        <w:t>2.3. Кількісно-якісний та статистичний аналіз результатів …………………</w:t>
      </w:r>
      <w:r w:rsidR="009008E7">
        <w:rPr>
          <w:sz w:val="28"/>
          <w:szCs w:val="28"/>
          <w:lang w:val="uk-UA"/>
        </w:rPr>
        <w:t>..75</w:t>
      </w:r>
    </w:p>
    <w:p w:rsidR="00070BF0" w:rsidRDefault="00070BF0" w:rsidP="00070BF0">
      <w:pPr>
        <w:spacing w:line="360" w:lineRule="auto"/>
        <w:jc w:val="both"/>
        <w:rPr>
          <w:sz w:val="28"/>
          <w:szCs w:val="28"/>
          <w:lang w:val="uk-UA"/>
        </w:rPr>
      </w:pPr>
      <w:r w:rsidRPr="00D13004">
        <w:rPr>
          <w:sz w:val="28"/>
          <w:szCs w:val="28"/>
          <w:lang w:val="uk-UA"/>
        </w:rPr>
        <w:t>Висновки до розділу ІІ…………………………………………………………</w:t>
      </w:r>
      <w:r w:rsidR="009008E7">
        <w:rPr>
          <w:sz w:val="28"/>
          <w:szCs w:val="28"/>
          <w:lang w:val="uk-UA"/>
        </w:rPr>
        <w:t>..80</w:t>
      </w:r>
    </w:p>
    <w:p w:rsidR="00070BF0" w:rsidRPr="00D13004" w:rsidRDefault="00070BF0" w:rsidP="00070BF0">
      <w:pPr>
        <w:spacing w:line="360" w:lineRule="auto"/>
        <w:jc w:val="both"/>
        <w:rPr>
          <w:sz w:val="28"/>
          <w:szCs w:val="28"/>
          <w:lang w:val="uk-UA"/>
        </w:rPr>
      </w:pPr>
      <w:r>
        <w:rPr>
          <w:sz w:val="28"/>
          <w:szCs w:val="28"/>
          <w:lang w:val="uk-UA"/>
        </w:rPr>
        <w:t>Список використаних джер</w:t>
      </w:r>
      <w:r w:rsidR="009008E7">
        <w:rPr>
          <w:sz w:val="28"/>
          <w:szCs w:val="28"/>
          <w:lang w:val="uk-UA"/>
        </w:rPr>
        <w:t>ел до розділу ІІ……………………………………82</w:t>
      </w:r>
    </w:p>
    <w:p w:rsidR="00070BF0" w:rsidRDefault="00070BF0" w:rsidP="00070BF0">
      <w:pPr>
        <w:spacing w:line="360" w:lineRule="auto"/>
        <w:jc w:val="both"/>
        <w:rPr>
          <w:sz w:val="28"/>
          <w:szCs w:val="28"/>
          <w:lang w:val="uk-UA"/>
        </w:rPr>
      </w:pPr>
      <w:r w:rsidRPr="00D13004">
        <w:rPr>
          <w:sz w:val="28"/>
          <w:szCs w:val="28"/>
          <w:lang w:val="uk-UA"/>
        </w:rPr>
        <w:t>ЗАГАЛЬНІ ВИСНОВКИ……………………………………………………….</w:t>
      </w:r>
      <w:r w:rsidR="009008E7">
        <w:rPr>
          <w:sz w:val="28"/>
          <w:szCs w:val="28"/>
          <w:lang w:val="uk-UA"/>
        </w:rPr>
        <w:t>..85</w:t>
      </w:r>
    </w:p>
    <w:p w:rsidR="00070BF0" w:rsidRDefault="00070BF0" w:rsidP="00070BF0">
      <w:pPr>
        <w:spacing w:line="360" w:lineRule="auto"/>
        <w:jc w:val="both"/>
        <w:rPr>
          <w:sz w:val="28"/>
          <w:szCs w:val="28"/>
          <w:lang w:val="uk-UA"/>
        </w:rPr>
      </w:pPr>
      <w:r w:rsidRPr="00D13004">
        <w:rPr>
          <w:sz w:val="28"/>
          <w:szCs w:val="28"/>
          <w:lang w:val="uk-UA"/>
        </w:rPr>
        <w:t>ДОДАТКИ……………………………………………………………………</w:t>
      </w:r>
      <w:r w:rsidR="009008E7">
        <w:rPr>
          <w:sz w:val="28"/>
          <w:szCs w:val="28"/>
          <w:lang w:val="uk-UA"/>
        </w:rPr>
        <w:t>…..88</w:t>
      </w:r>
    </w:p>
    <w:p w:rsidR="00070BF0" w:rsidRPr="00477D67" w:rsidRDefault="00070BF0" w:rsidP="00070BF0">
      <w:pPr>
        <w:spacing w:line="360" w:lineRule="auto"/>
        <w:jc w:val="both"/>
        <w:rPr>
          <w:sz w:val="28"/>
          <w:szCs w:val="28"/>
          <w:lang w:val="uk-UA"/>
        </w:rPr>
      </w:pPr>
      <w:r>
        <w:rPr>
          <w:sz w:val="28"/>
          <w:szCs w:val="28"/>
          <w:lang w:val="en-US"/>
        </w:rPr>
        <w:t>ABSTRACT</w:t>
      </w:r>
      <w:r w:rsidR="009008E7">
        <w:rPr>
          <w:sz w:val="28"/>
          <w:szCs w:val="28"/>
          <w:lang w:val="uk-UA"/>
        </w:rPr>
        <w:t>………………………………………………………………………95</w:t>
      </w:r>
    </w:p>
    <w:p w:rsidR="00070BF0" w:rsidRDefault="00070BF0" w:rsidP="00070BF0">
      <w:pPr>
        <w:spacing w:line="360" w:lineRule="auto"/>
        <w:rPr>
          <w:b/>
          <w:sz w:val="28"/>
          <w:szCs w:val="28"/>
          <w:lang w:val="uk-UA"/>
        </w:rPr>
      </w:pPr>
    </w:p>
    <w:p w:rsidR="00070BF0" w:rsidRDefault="00070BF0" w:rsidP="00070BF0">
      <w:pPr>
        <w:spacing w:line="360" w:lineRule="auto"/>
        <w:ind w:firstLine="709"/>
        <w:jc w:val="center"/>
        <w:rPr>
          <w:b/>
          <w:sz w:val="28"/>
          <w:szCs w:val="28"/>
          <w:lang w:val="uk-UA"/>
        </w:rPr>
      </w:pPr>
    </w:p>
    <w:p w:rsidR="00070BF0" w:rsidRDefault="00070BF0" w:rsidP="00070BF0">
      <w:pPr>
        <w:spacing w:line="360" w:lineRule="auto"/>
        <w:ind w:firstLine="709"/>
        <w:jc w:val="center"/>
        <w:rPr>
          <w:b/>
          <w:sz w:val="28"/>
          <w:szCs w:val="28"/>
          <w:lang w:val="uk-UA"/>
        </w:rPr>
      </w:pPr>
    </w:p>
    <w:p w:rsidR="00070BF0" w:rsidRPr="00D13004" w:rsidRDefault="00070BF0" w:rsidP="00070BF0">
      <w:pPr>
        <w:spacing w:line="360" w:lineRule="auto"/>
        <w:ind w:firstLine="709"/>
        <w:jc w:val="center"/>
        <w:rPr>
          <w:b/>
          <w:sz w:val="28"/>
          <w:szCs w:val="28"/>
          <w:lang w:val="uk-UA"/>
        </w:rPr>
      </w:pPr>
      <w:r w:rsidRPr="000201DD">
        <w:rPr>
          <w:b/>
          <w:sz w:val="28"/>
          <w:szCs w:val="28"/>
          <w:lang w:val="uk-UA"/>
        </w:rPr>
        <w:lastRenderedPageBreak/>
        <w:t>ВСТУП</w:t>
      </w:r>
    </w:p>
    <w:p w:rsidR="00070BF0" w:rsidRDefault="00070BF0" w:rsidP="00070BF0">
      <w:pPr>
        <w:spacing w:line="360" w:lineRule="auto"/>
        <w:ind w:firstLine="709"/>
        <w:jc w:val="both"/>
        <w:rPr>
          <w:b/>
          <w:sz w:val="28"/>
          <w:szCs w:val="28"/>
          <w:lang w:val="uk-UA"/>
        </w:rPr>
      </w:pPr>
    </w:p>
    <w:p w:rsidR="00070BF0" w:rsidRDefault="00070BF0" w:rsidP="00070BF0">
      <w:pPr>
        <w:spacing w:line="360" w:lineRule="auto"/>
        <w:ind w:firstLine="709"/>
        <w:jc w:val="both"/>
        <w:rPr>
          <w:sz w:val="28"/>
          <w:szCs w:val="28"/>
          <w:lang w:val="uk-UA"/>
        </w:rPr>
      </w:pPr>
      <w:r w:rsidRPr="00014AB4">
        <w:rPr>
          <w:b/>
          <w:sz w:val="28"/>
          <w:szCs w:val="28"/>
          <w:lang w:val="uk-UA"/>
        </w:rPr>
        <w:t xml:space="preserve">Актуальність і доцільність теми дослідження. </w:t>
      </w:r>
      <w:r w:rsidRPr="00014AB4">
        <w:rPr>
          <w:sz w:val="28"/>
          <w:szCs w:val="28"/>
          <w:lang w:val="uk-UA"/>
        </w:rPr>
        <w:t xml:space="preserve">Питання </w:t>
      </w:r>
      <w:r w:rsidRPr="00D13004">
        <w:rPr>
          <w:sz w:val="28"/>
          <w:szCs w:val="28"/>
          <w:lang w:val="uk-UA"/>
        </w:rPr>
        <w:t>розвитку сучасної цивілізації невід’ємно пов’язане з ефективністю пізнавальних процесів індивіда. Його здатність на основі накопичених знань, сформованих умінь розвивати власний духовний світ, прагнути до самовдосконалення та самозростання</w:t>
      </w:r>
      <w:r>
        <w:rPr>
          <w:sz w:val="28"/>
          <w:szCs w:val="28"/>
          <w:lang w:val="uk-UA"/>
        </w:rPr>
        <w:t xml:space="preserve"> набуває неабиякої значущості</w:t>
      </w:r>
      <w:r w:rsidRPr="00D13004">
        <w:rPr>
          <w:sz w:val="28"/>
          <w:szCs w:val="28"/>
          <w:lang w:val="uk-UA"/>
        </w:rPr>
        <w:t xml:space="preserve">. </w:t>
      </w:r>
      <w:r w:rsidRPr="000201DD">
        <w:rPr>
          <w:sz w:val="28"/>
          <w:szCs w:val="28"/>
          <w:lang w:val="uk-UA"/>
        </w:rPr>
        <w:t xml:space="preserve">Особливої важливості в означеному аспекті набуває підвищення ефективності підготовки майбутніх учителів </w:t>
      </w:r>
      <w:r>
        <w:rPr>
          <w:sz w:val="28"/>
          <w:szCs w:val="28"/>
          <w:lang w:val="uk-UA"/>
        </w:rPr>
        <w:t>іноземних мов</w:t>
      </w:r>
      <w:r w:rsidRPr="000201DD">
        <w:rPr>
          <w:sz w:val="28"/>
          <w:szCs w:val="28"/>
          <w:lang w:val="uk-UA"/>
        </w:rPr>
        <w:t>, а саме культури</w:t>
      </w:r>
      <w:r>
        <w:rPr>
          <w:sz w:val="28"/>
          <w:szCs w:val="28"/>
          <w:lang w:val="uk-UA"/>
        </w:rPr>
        <w:t xml:space="preserve"> наукової праці</w:t>
      </w:r>
      <w:r w:rsidRPr="000201DD">
        <w:rPr>
          <w:sz w:val="28"/>
          <w:szCs w:val="28"/>
          <w:lang w:val="uk-UA"/>
        </w:rPr>
        <w:t xml:space="preserve">, </w:t>
      </w:r>
      <w:r>
        <w:rPr>
          <w:sz w:val="28"/>
          <w:szCs w:val="28"/>
          <w:lang w:val="uk-UA"/>
        </w:rPr>
        <w:t xml:space="preserve">аналітичного мислення, </w:t>
      </w:r>
      <w:r w:rsidRPr="000201DD">
        <w:rPr>
          <w:sz w:val="28"/>
          <w:szCs w:val="28"/>
          <w:lang w:val="uk-UA"/>
        </w:rPr>
        <w:t>професійно-творчих умінь; на цьому</w:t>
      </w:r>
      <w:r w:rsidRPr="000201DD">
        <w:rPr>
          <w:color w:val="FF0000"/>
          <w:sz w:val="28"/>
          <w:szCs w:val="28"/>
          <w:lang w:val="uk-UA"/>
        </w:rPr>
        <w:t xml:space="preserve"> </w:t>
      </w:r>
      <w:r w:rsidRPr="000201DD">
        <w:rPr>
          <w:sz w:val="28"/>
          <w:szCs w:val="28"/>
          <w:lang w:val="uk-UA"/>
        </w:rPr>
        <w:t xml:space="preserve">наголошується в Законах України «Про освіту», «Про вищу освіту», Національній доктрині розвитку освіти України у ХХІ столітті, Національній стратегії розвитку освіти в Україні на 2012-2021 роки. </w:t>
      </w:r>
    </w:p>
    <w:p w:rsidR="00070BF0" w:rsidRPr="00D13004" w:rsidRDefault="00070BF0" w:rsidP="00070BF0">
      <w:pPr>
        <w:spacing w:line="360" w:lineRule="auto"/>
        <w:ind w:firstLine="709"/>
        <w:jc w:val="both"/>
        <w:rPr>
          <w:sz w:val="28"/>
          <w:szCs w:val="28"/>
          <w:lang w:val="uk-UA"/>
        </w:rPr>
      </w:pPr>
      <w:r>
        <w:rPr>
          <w:sz w:val="28"/>
          <w:szCs w:val="28"/>
          <w:lang w:val="uk-UA"/>
        </w:rPr>
        <w:t>Н</w:t>
      </w:r>
      <w:r w:rsidRPr="00D13004">
        <w:rPr>
          <w:sz w:val="28"/>
          <w:szCs w:val="28"/>
          <w:lang w:val="uk-UA"/>
        </w:rPr>
        <w:t>ауково</w:t>
      </w:r>
      <w:r>
        <w:rPr>
          <w:sz w:val="28"/>
          <w:szCs w:val="28"/>
          <w:lang w:val="uk-UA"/>
        </w:rPr>
        <w:t>-</w:t>
      </w:r>
      <w:r w:rsidRPr="00D13004">
        <w:rPr>
          <w:sz w:val="28"/>
          <w:szCs w:val="28"/>
          <w:lang w:val="uk-UA"/>
        </w:rPr>
        <w:t xml:space="preserve">пізнавальна компетентність </w:t>
      </w:r>
      <w:r>
        <w:rPr>
          <w:sz w:val="28"/>
          <w:szCs w:val="28"/>
          <w:lang w:val="uk-UA"/>
        </w:rPr>
        <w:t xml:space="preserve">у цьому сенсі </w:t>
      </w:r>
      <w:r w:rsidRPr="00D13004">
        <w:rPr>
          <w:sz w:val="28"/>
          <w:szCs w:val="28"/>
          <w:lang w:val="uk-UA"/>
        </w:rPr>
        <w:t xml:space="preserve">є формою пізнавальної діяльності що сприяє розвитку пізнавальної самостійності, активності, евристичних умінь, почуття відповідальності за своє навчання, глибини розуму. </w:t>
      </w:r>
    </w:p>
    <w:p w:rsidR="00070BF0" w:rsidRPr="00D13004" w:rsidRDefault="00070BF0" w:rsidP="00070BF0">
      <w:pPr>
        <w:spacing w:line="360" w:lineRule="auto"/>
        <w:ind w:firstLine="709"/>
        <w:jc w:val="both"/>
        <w:rPr>
          <w:sz w:val="28"/>
          <w:szCs w:val="28"/>
          <w:lang w:val="uk-UA"/>
        </w:rPr>
      </w:pPr>
      <w:r w:rsidRPr="00D13004">
        <w:rPr>
          <w:sz w:val="28"/>
          <w:szCs w:val="28"/>
          <w:lang w:val="uk-UA"/>
        </w:rPr>
        <w:t xml:space="preserve">Таким чином, </w:t>
      </w:r>
      <w:r w:rsidRPr="00014AB4">
        <w:rPr>
          <w:sz w:val="28"/>
          <w:szCs w:val="28"/>
          <w:lang w:val="uk-UA"/>
        </w:rPr>
        <w:t>актуальність т</w:t>
      </w:r>
      <w:r w:rsidRPr="00D13004">
        <w:rPr>
          <w:sz w:val="28"/>
          <w:szCs w:val="28"/>
          <w:lang w:val="uk-UA"/>
        </w:rPr>
        <w:t>еми магістерської роботи зумовлена важливістю сформування у підростаючого покоління наукового світогляду, вмінь доцільно організовува</w:t>
      </w:r>
      <w:r>
        <w:rPr>
          <w:sz w:val="28"/>
          <w:szCs w:val="28"/>
          <w:lang w:val="uk-UA"/>
        </w:rPr>
        <w:t>ти</w:t>
      </w:r>
      <w:r w:rsidRPr="00D13004">
        <w:rPr>
          <w:sz w:val="28"/>
          <w:szCs w:val="28"/>
          <w:lang w:val="uk-UA"/>
        </w:rPr>
        <w:t xml:space="preserve"> самостійн</w:t>
      </w:r>
      <w:r>
        <w:rPr>
          <w:sz w:val="28"/>
          <w:szCs w:val="28"/>
          <w:lang w:val="uk-UA"/>
        </w:rPr>
        <w:t>у</w:t>
      </w:r>
      <w:r w:rsidRPr="00D13004">
        <w:rPr>
          <w:sz w:val="28"/>
          <w:szCs w:val="28"/>
          <w:lang w:val="uk-UA"/>
        </w:rPr>
        <w:t xml:space="preserve"> робот</w:t>
      </w:r>
      <w:r>
        <w:rPr>
          <w:sz w:val="28"/>
          <w:szCs w:val="28"/>
          <w:lang w:val="uk-UA"/>
        </w:rPr>
        <w:t>у</w:t>
      </w:r>
      <w:r w:rsidRPr="00D13004">
        <w:rPr>
          <w:sz w:val="28"/>
          <w:szCs w:val="28"/>
          <w:lang w:val="uk-UA"/>
        </w:rPr>
        <w:t xml:space="preserve">. Підвищення </w:t>
      </w:r>
      <w:r>
        <w:rPr>
          <w:sz w:val="28"/>
          <w:szCs w:val="28"/>
          <w:lang w:val="uk-UA"/>
        </w:rPr>
        <w:t xml:space="preserve">ефективності </w:t>
      </w:r>
      <w:r w:rsidRPr="00D13004">
        <w:rPr>
          <w:sz w:val="28"/>
          <w:szCs w:val="28"/>
          <w:lang w:val="uk-UA"/>
        </w:rPr>
        <w:t>підготовки майб</w:t>
      </w:r>
      <w:r>
        <w:rPr>
          <w:sz w:val="28"/>
          <w:szCs w:val="28"/>
          <w:lang w:val="uk-UA"/>
        </w:rPr>
        <w:t>утнього вчителя іноземної мови в аспекті формування</w:t>
      </w:r>
      <w:r w:rsidRPr="00D13004">
        <w:rPr>
          <w:sz w:val="28"/>
          <w:szCs w:val="28"/>
          <w:lang w:val="uk-UA"/>
        </w:rPr>
        <w:t xml:space="preserve"> науково</w:t>
      </w:r>
      <w:r>
        <w:rPr>
          <w:sz w:val="28"/>
          <w:szCs w:val="28"/>
          <w:lang w:val="uk-UA"/>
        </w:rPr>
        <w:t>-</w:t>
      </w:r>
      <w:r w:rsidRPr="00D13004">
        <w:rPr>
          <w:sz w:val="28"/>
          <w:szCs w:val="28"/>
          <w:lang w:val="uk-UA"/>
        </w:rPr>
        <w:t>пізнавальної діяльності є платформою</w:t>
      </w:r>
      <w:r>
        <w:rPr>
          <w:sz w:val="28"/>
          <w:szCs w:val="28"/>
          <w:lang w:val="uk-UA"/>
        </w:rPr>
        <w:t>,</w:t>
      </w:r>
      <w:r w:rsidRPr="00D13004">
        <w:rPr>
          <w:sz w:val="28"/>
          <w:szCs w:val="28"/>
          <w:lang w:val="uk-UA"/>
        </w:rPr>
        <w:t xml:space="preserve"> </w:t>
      </w:r>
      <w:r>
        <w:rPr>
          <w:sz w:val="28"/>
          <w:szCs w:val="28"/>
          <w:lang w:val="uk-UA"/>
        </w:rPr>
        <w:t>на базі</w:t>
      </w:r>
      <w:r w:rsidRPr="00D13004">
        <w:rPr>
          <w:sz w:val="28"/>
          <w:szCs w:val="28"/>
          <w:lang w:val="uk-UA"/>
        </w:rPr>
        <w:t xml:space="preserve"> якої можливе оновлення видів організації навчально</w:t>
      </w:r>
      <w:r>
        <w:rPr>
          <w:sz w:val="28"/>
          <w:szCs w:val="28"/>
          <w:lang w:val="uk-UA"/>
        </w:rPr>
        <w:t>-</w:t>
      </w:r>
      <w:r w:rsidRPr="00D13004">
        <w:rPr>
          <w:sz w:val="28"/>
          <w:szCs w:val="28"/>
          <w:lang w:val="uk-UA"/>
        </w:rPr>
        <w:t xml:space="preserve">виховного процесу. Сформованість у </w:t>
      </w:r>
      <w:r>
        <w:rPr>
          <w:sz w:val="28"/>
          <w:szCs w:val="28"/>
          <w:lang w:val="uk-UA"/>
        </w:rPr>
        <w:t>майбутнього вчителя та викладача</w:t>
      </w:r>
      <w:r w:rsidRPr="00D13004">
        <w:rPr>
          <w:sz w:val="28"/>
          <w:szCs w:val="28"/>
          <w:lang w:val="uk-UA"/>
        </w:rPr>
        <w:t xml:space="preserve"> науково</w:t>
      </w:r>
      <w:r>
        <w:rPr>
          <w:sz w:val="28"/>
          <w:szCs w:val="28"/>
          <w:lang w:val="uk-UA"/>
        </w:rPr>
        <w:t>-</w:t>
      </w:r>
      <w:r w:rsidRPr="00D13004">
        <w:rPr>
          <w:sz w:val="28"/>
          <w:szCs w:val="28"/>
          <w:lang w:val="uk-UA"/>
        </w:rPr>
        <w:t>пізнавальної компетентності неможливо переоцінити</w:t>
      </w:r>
      <w:r>
        <w:rPr>
          <w:sz w:val="28"/>
          <w:szCs w:val="28"/>
          <w:lang w:val="uk-UA"/>
        </w:rPr>
        <w:t>,</w:t>
      </w:r>
      <w:r w:rsidRPr="00D13004">
        <w:rPr>
          <w:sz w:val="28"/>
          <w:szCs w:val="28"/>
          <w:lang w:val="uk-UA"/>
        </w:rPr>
        <w:t xml:space="preserve"> тому що він спроможній підвищ</w:t>
      </w:r>
      <w:r>
        <w:rPr>
          <w:sz w:val="28"/>
          <w:szCs w:val="28"/>
          <w:lang w:val="uk-UA"/>
        </w:rPr>
        <w:t>увати</w:t>
      </w:r>
      <w:r w:rsidRPr="00D13004">
        <w:rPr>
          <w:sz w:val="28"/>
          <w:szCs w:val="28"/>
          <w:lang w:val="uk-UA"/>
        </w:rPr>
        <w:t xml:space="preserve"> якість освіти, впровад</w:t>
      </w:r>
      <w:r>
        <w:rPr>
          <w:sz w:val="28"/>
          <w:szCs w:val="28"/>
          <w:lang w:val="uk-UA"/>
        </w:rPr>
        <w:t>жувати</w:t>
      </w:r>
      <w:r w:rsidRPr="00D13004">
        <w:rPr>
          <w:sz w:val="28"/>
          <w:szCs w:val="28"/>
          <w:lang w:val="uk-UA"/>
        </w:rPr>
        <w:t xml:space="preserve"> новітні освітні технології.</w:t>
      </w:r>
    </w:p>
    <w:p w:rsidR="00070BF0" w:rsidRPr="000201DD" w:rsidRDefault="00070BF0" w:rsidP="00070BF0">
      <w:pPr>
        <w:spacing w:line="360" w:lineRule="auto"/>
        <w:ind w:firstLine="708"/>
        <w:jc w:val="both"/>
        <w:rPr>
          <w:sz w:val="28"/>
          <w:szCs w:val="28"/>
          <w:lang w:val="uk-UA"/>
        </w:rPr>
      </w:pPr>
      <w:r w:rsidRPr="000201DD">
        <w:rPr>
          <w:sz w:val="28"/>
          <w:szCs w:val="28"/>
          <w:lang w:val="uk-UA"/>
        </w:rPr>
        <w:t xml:space="preserve">Аналіз наукових праць свідчить, що досліджувана проблема вивчалася в таких напрямах: </w:t>
      </w:r>
    </w:p>
    <w:p w:rsidR="00070BF0" w:rsidRPr="000201DD" w:rsidRDefault="00070BF0" w:rsidP="00070BF0">
      <w:pPr>
        <w:spacing w:line="360" w:lineRule="auto"/>
        <w:ind w:firstLine="708"/>
        <w:jc w:val="both"/>
        <w:rPr>
          <w:sz w:val="28"/>
          <w:szCs w:val="28"/>
          <w:lang w:val="uk-UA"/>
        </w:rPr>
      </w:pPr>
      <w:r>
        <w:rPr>
          <w:sz w:val="28"/>
          <w:szCs w:val="28"/>
          <w:lang w:val="uk-UA"/>
        </w:rPr>
        <w:t>-</w:t>
      </w:r>
      <w:r w:rsidRPr="000201DD">
        <w:rPr>
          <w:sz w:val="28"/>
          <w:szCs w:val="28"/>
          <w:lang w:val="uk-UA"/>
        </w:rPr>
        <w:t xml:space="preserve"> методологічні засади пізнавальної діяльності (В. Андрущенко, І. Бех, Н. Бібік, Л. Ващенко, В. Давидов, В. Гриньова, І. Зязюн, В. Кремень, </w:t>
      </w:r>
      <w:r w:rsidRPr="000201DD">
        <w:rPr>
          <w:sz w:val="28"/>
          <w:szCs w:val="28"/>
          <w:lang w:val="uk-UA"/>
        </w:rPr>
        <w:lastRenderedPageBreak/>
        <w:t>В. Лозова, Н. Менчинська, П. Підкасистий, Я. Пономарьов, В.</w:t>
      </w:r>
      <w:r>
        <w:rPr>
          <w:sz w:val="28"/>
          <w:szCs w:val="28"/>
          <w:lang w:val="uk-UA"/>
        </w:rPr>
        <w:t> </w:t>
      </w:r>
      <w:r w:rsidRPr="000201DD">
        <w:rPr>
          <w:sz w:val="28"/>
          <w:szCs w:val="28"/>
          <w:lang w:val="uk-UA"/>
        </w:rPr>
        <w:t xml:space="preserve">Радул, О. Савченко, М. Солдатенко, Г. Щукіна); </w:t>
      </w:r>
    </w:p>
    <w:p w:rsidR="00070BF0" w:rsidRPr="000201DD" w:rsidRDefault="00070BF0" w:rsidP="00070BF0">
      <w:pPr>
        <w:spacing w:line="360" w:lineRule="auto"/>
        <w:ind w:firstLine="708"/>
        <w:jc w:val="both"/>
        <w:rPr>
          <w:sz w:val="28"/>
          <w:szCs w:val="28"/>
          <w:lang w:val="uk-UA"/>
        </w:rPr>
      </w:pPr>
      <w:r>
        <w:rPr>
          <w:sz w:val="28"/>
          <w:szCs w:val="28"/>
          <w:lang w:val="uk-UA"/>
        </w:rPr>
        <w:t>-</w:t>
      </w:r>
      <w:r w:rsidRPr="000201DD">
        <w:rPr>
          <w:sz w:val="28"/>
          <w:szCs w:val="28"/>
          <w:lang w:val="uk-UA"/>
        </w:rPr>
        <w:t xml:space="preserve"> науково-теоретичні основи розвитку наукового світогляду, творчих здібностей, професіоналізму майбутнього вчителя (Є. Барбіна, Н. Кічук, А. Маркова, О. Пєхота, С. Сисоєва, В.</w:t>
      </w:r>
      <w:r>
        <w:rPr>
          <w:sz w:val="28"/>
          <w:szCs w:val="28"/>
          <w:lang w:val="uk-UA"/>
        </w:rPr>
        <w:t> </w:t>
      </w:r>
      <w:r w:rsidRPr="000201DD">
        <w:rPr>
          <w:sz w:val="28"/>
          <w:szCs w:val="28"/>
          <w:lang w:val="uk-UA"/>
        </w:rPr>
        <w:t>Сластьонін,</w:t>
      </w:r>
      <w:r>
        <w:rPr>
          <w:sz w:val="28"/>
          <w:szCs w:val="28"/>
          <w:lang w:val="uk-UA"/>
        </w:rPr>
        <w:t xml:space="preserve"> Р. Хмелюк, О. Цокур</w:t>
      </w:r>
      <w:r w:rsidRPr="000201DD">
        <w:rPr>
          <w:sz w:val="28"/>
          <w:szCs w:val="28"/>
          <w:lang w:val="uk-UA"/>
        </w:rPr>
        <w:t xml:space="preserve">); </w:t>
      </w:r>
    </w:p>
    <w:p w:rsidR="00070BF0" w:rsidRPr="000201DD" w:rsidRDefault="00070BF0" w:rsidP="00070BF0">
      <w:pPr>
        <w:spacing w:line="360" w:lineRule="auto"/>
        <w:ind w:firstLine="708"/>
        <w:jc w:val="both"/>
        <w:rPr>
          <w:sz w:val="28"/>
          <w:szCs w:val="28"/>
          <w:lang w:val="uk-UA"/>
        </w:rPr>
      </w:pPr>
      <w:r>
        <w:rPr>
          <w:sz w:val="28"/>
          <w:szCs w:val="28"/>
          <w:lang w:val="uk-UA"/>
        </w:rPr>
        <w:t>-</w:t>
      </w:r>
      <w:r w:rsidRPr="000201DD">
        <w:rPr>
          <w:sz w:val="28"/>
          <w:szCs w:val="28"/>
          <w:lang w:val="uk-UA"/>
        </w:rPr>
        <w:t xml:space="preserve"> роль компетентнісного підходу в професійній підготовці педагогічних кадрів (Т. Колодько, О. Локшина, О. Овчарук, Л. Параще</w:t>
      </w:r>
      <w:r>
        <w:rPr>
          <w:sz w:val="28"/>
          <w:szCs w:val="28"/>
          <w:lang w:val="uk-UA"/>
        </w:rPr>
        <w:t>нко, О. Пометун, С. </w:t>
      </w:r>
      <w:r w:rsidRPr="000201DD">
        <w:rPr>
          <w:sz w:val="28"/>
          <w:szCs w:val="28"/>
          <w:lang w:val="uk-UA"/>
        </w:rPr>
        <w:t xml:space="preserve">Трубачева, А. Хуторський, М. Чошанов); </w:t>
      </w:r>
    </w:p>
    <w:p w:rsidR="00070BF0" w:rsidRPr="000201DD" w:rsidRDefault="00070BF0" w:rsidP="00070BF0">
      <w:pPr>
        <w:spacing w:line="360" w:lineRule="auto"/>
        <w:ind w:firstLine="708"/>
        <w:jc w:val="both"/>
        <w:rPr>
          <w:sz w:val="28"/>
          <w:szCs w:val="28"/>
          <w:lang w:val="uk-UA"/>
        </w:rPr>
      </w:pPr>
      <w:r>
        <w:rPr>
          <w:sz w:val="28"/>
          <w:szCs w:val="28"/>
          <w:lang w:val="uk-UA"/>
        </w:rPr>
        <w:t>-</w:t>
      </w:r>
      <w:r w:rsidRPr="000201DD">
        <w:rPr>
          <w:sz w:val="28"/>
          <w:szCs w:val="28"/>
          <w:lang w:val="uk-UA"/>
        </w:rPr>
        <w:t xml:space="preserve"> професійне становлення вчителя </w:t>
      </w:r>
      <w:r>
        <w:rPr>
          <w:sz w:val="28"/>
          <w:szCs w:val="28"/>
          <w:lang w:val="uk-UA"/>
        </w:rPr>
        <w:t>іноземних мов</w:t>
      </w:r>
      <w:r w:rsidRPr="000201DD">
        <w:rPr>
          <w:sz w:val="28"/>
          <w:szCs w:val="28"/>
          <w:lang w:val="uk-UA"/>
        </w:rPr>
        <w:t xml:space="preserve"> </w:t>
      </w:r>
      <w:r>
        <w:rPr>
          <w:sz w:val="28"/>
          <w:szCs w:val="28"/>
          <w:lang w:val="uk-UA"/>
        </w:rPr>
        <w:t>(</w:t>
      </w:r>
      <w:r w:rsidRPr="000201DD">
        <w:rPr>
          <w:sz w:val="28"/>
          <w:szCs w:val="28"/>
          <w:lang w:val="uk-UA"/>
        </w:rPr>
        <w:t xml:space="preserve">І. Зимня, І. Глазкова, М. Князян, </w:t>
      </w:r>
      <w:r>
        <w:rPr>
          <w:sz w:val="28"/>
          <w:szCs w:val="28"/>
          <w:lang w:val="uk-UA"/>
        </w:rPr>
        <w:t>Н. Колесниченко, Р. Мартинова, С. Ніколаєва, О. Хромченко</w:t>
      </w:r>
      <w:r w:rsidRPr="000201DD">
        <w:rPr>
          <w:sz w:val="28"/>
          <w:szCs w:val="28"/>
          <w:lang w:val="uk-UA"/>
        </w:rPr>
        <w:t>).</w:t>
      </w:r>
      <w:r w:rsidRPr="000201DD">
        <w:rPr>
          <w:sz w:val="28"/>
          <w:szCs w:val="28"/>
          <w:shd w:val="clear" w:color="auto" w:fill="FFFFFF"/>
          <w:lang w:val="uk-UA"/>
        </w:rPr>
        <w:t xml:space="preserve"> </w:t>
      </w:r>
    </w:p>
    <w:p w:rsidR="00070BF0" w:rsidRPr="000201DD" w:rsidRDefault="00070BF0" w:rsidP="00070BF0">
      <w:pPr>
        <w:spacing w:line="360" w:lineRule="auto"/>
        <w:ind w:firstLine="708"/>
        <w:jc w:val="both"/>
        <w:rPr>
          <w:sz w:val="28"/>
          <w:szCs w:val="28"/>
          <w:lang w:val="uk-UA"/>
        </w:rPr>
      </w:pPr>
      <w:r w:rsidRPr="000201DD">
        <w:rPr>
          <w:sz w:val="28"/>
          <w:szCs w:val="28"/>
          <w:lang w:val="uk-UA"/>
        </w:rPr>
        <w:t xml:space="preserve">Вітчизняні й зарубіжні науковці наголошують на тому, що навчально-пізнавальна діяльність сприяє розвитку пізнавальної самостійності, активності, евристичних умінь, почуття відповідальності за власне навчання, гнучкості й глибини розуму учнів </w:t>
      </w:r>
    </w:p>
    <w:p w:rsidR="00070BF0" w:rsidRPr="000201DD" w:rsidRDefault="00070BF0" w:rsidP="00070BF0">
      <w:pPr>
        <w:spacing w:line="360" w:lineRule="auto"/>
        <w:ind w:firstLine="708"/>
        <w:jc w:val="both"/>
        <w:rPr>
          <w:sz w:val="28"/>
          <w:szCs w:val="28"/>
          <w:lang w:val="uk-UA"/>
        </w:rPr>
      </w:pPr>
      <w:r w:rsidRPr="000201DD">
        <w:rPr>
          <w:sz w:val="28"/>
          <w:szCs w:val="28"/>
          <w:lang w:val="uk-UA"/>
        </w:rPr>
        <w:t xml:space="preserve">До того ж, реалії вітчизняної вищої школи підтверджують, що існує низка суперечностей, ключовими з яких є такі: наявність нагальної потреби в якісній  професійній підготовці вчителя </w:t>
      </w:r>
      <w:r>
        <w:rPr>
          <w:sz w:val="28"/>
          <w:szCs w:val="28"/>
          <w:lang w:val="uk-UA"/>
        </w:rPr>
        <w:t>іноземних мов</w:t>
      </w:r>
      <w:r w:rsidRPr="000201DD">
        <w:rPr>
          <w:sz w:val="28"/>
          <w:szCs w:val="28"/>
          <w:lang w:val="uk-UA"/>
        </w:rPr>
        <w:t>, котрий відзначається компетентністю у сфері організації науково-педагогічного пошуку, та відсутність наукової рефлексії цієї компетентності на рівні визначення її суті, структури, критеріїв сформованості; пріоритетніст</w:t>
      </w:r>
      <w:r>
        <w:rPr>
          <w:sz w:val="28"/>
          <w:szCs w:val="28"/>
          <w:lang w:val="uk-UA"/>
        </w:rPr>
        <w:t>ь дослідницької функції вчителя-філолога й</w:t>
      </w:r>
      <w:r w:rsidRPr="000201DD">
        <w:rPr>
          <w:sz w:val="28"/>
          <w:szCs w:val="28"/>
          <w:lang w:val="uk-UA"/>
        </w:rPr>
        <w:t xml:space="preserve"> недостатній рівень розробки системи ефективних педагогічних умов, за яких вже на етапі професійного становлення майбутнього фахівця формується його науково-пізнавальна компетентність.</w:t>
      </w:r>
    </w:p>
    <w:p w:rsidR="00070BF0" w:rsidRPr="00014AB4" w:rsidRDefault="00070BF0" w:rsidP="00070BF0">
      <w:pPr>
        <w:spacing w:line="360" w:lineRule="auto"/>
        <w:ind w:firstLine="709"/>
        <w:jc w:val="both"/>
        <w:rPr>
          <w:sz w:val="28"/>
          <w:szCs w:val="28"/>
          <w:lang w:val="uk-UA"/>
        </w:rPr>
      </w:pPr>
      <w:r w:rsidRPr="000201DD">
        <w:rPr>
          <w:sz w:val="28"/>
          <w:szCs w:val="28"/>
          <w:lang w:val="uk-UA"/>
        </w:rPr>
        <w:t>Актуальність проблеми формування науково-пізнавальної компетентності майбутніх учителів інформатики, її недослідженість, необхідність розв’язання окреслених суперечностей зумовили вибір теми дослідження</w:t>
      </w:r>
      <w:r w:rsidRPr="00014AB4">
        <w:rPr>
          <w:sz w:val="28"/>
          <w:szCs w:val="28"/>
          <w:lang w:val="uk-UA"/>
        </w:rPr>
        <w:t>: «Формування науково-пізнавальної компетентності майбутніх вчителів іноземн</w:t>
      </w:r>
      <w:r>
        <w:rPr>
          <w:sz w:val="28"/>
          <w:szCs w:val="28"/>
          <w:lang w:val="uk-UA"/>
        </w:rPr>
        <w:t>их</w:t>
      </w:r>
      <w:r w:rsidRPr="00014AB4">
        <w:rPr>
          <w:sz w:val="28"/>
          <w:szCs w:val="28"/>
          <w:lang w:val="uk-UA"/>
        </w:rPr>
        <w:t xml:space="preserve"> мов»</w:t>
      </w:r>
      <w:r>
        <w:rPr>
          <w:sz w:val="28"/>
          <w:szCs w:val="28"/>
          <w:lang w:val="uk-UA"/>
        </w:rPr>
        <w:t>.</w:t>
      </w:r>
    </w:p>
    <w:p w:rsidR="00070BF0" w:rsidRPr="00D13004" w:rsidRDefault="00070BF0" w:rsidP="00070BF0">
      <w:pPr>
        <w:spacing w:line="360" w:lineRule="auto"/>
        <w:ind w:firstLine="709"/>
        <w:jc w:val="both"/>
        <w:rPr>
          <w:sz w:val="28"/>
          <w:szCs w:val="28"/>
          <w:lang w:val="uk-UA"/>
        </w:rPr>
      </w:pPr>
      <w:r w:rsidRPr="00D13004">
        <w:rPr>
          <w:b/>
          <w:sz w:val="28"/>
          <w:szCs w:val="28"/>
          <w:lang w:val="uk-UA"/>
        </w:rPr>
        <w:t xml:space="preserve">Об’єкт дослідження: </w:t>
      </w:r>
      <w:r w:rsidRPr="00D13004">
        <w:rPr>
          <w:sz w:val="28"/>
          <w:szCs w:val="28"/>
          <w:lang w:val="uk-UA"/>
        </w:rPr>
        <w:t>процес професійної підготовки майбутніх учителів іноземн</w:t>
      </w:r>
      <w:r>
        <w:rPr>
          <w:sz w:val="28"/>
          <w:szCs w:val="28"/>
          <w:lang w:val="uk-UA"/>
        </w:rPr>
        <w:t>их</w:t>
      </w:r>
      <w:r w:rsidRPr="00D13004">
        <w:rPr>
          <w:sz w:val="28"/>
          <w:szCs w:val="28"/>
          <w:lang w:val="uk-UA"/>
        </w:rPr>
        <w:t xml:space="preserve"> мов у вищих навчальних заклад</w:t>
      </w:r>
      <w:r>
        <w:rPr>
          <w:sz w:val="28"/>
          <w:szCs w:val="28"/>
          <w:lang w:val="uk-UA"/>
        </w:rPr>
        <w:t>ах</w:t>
      </w:r>
      <w:r w:rsidRPr="00D13004">
        <w:rPr>
          <w:sz w:val="28"/>
          <w:szCs w:val="28"/>
          <w:lang w:val="uk-UA"/>
        </w:rPr>
        <w:t>.</w:t>
      </w:r>
    </w:p>
    <w:p w:rsidR="00070BF0" w:rsidRPr="00D13004" w:rsidRDefault="00070BF0" w:rsidP="00070BF0">
      <w:pPr>
        <w:spacing w:line="360" w:lineRule="auto"/>
        <w:ind w:firstLine="709"/>
        <w:jc w:val="both"/>
        <w:rPr>
          <w:sz w:val="28"/>
          <w:szCs w:val="28"/>
          <w:lang w:val="uk-UA"/>
        </w:rPr>
      </w:pPr>
      <w:r w:rsidRPr="00D13004">
        <w:rPr>
          <w:b/>
          <w:sz w:val="28"/>
          <w:szCs w:val="28"/>
          <w:lang w:val="uk-UA"/>
        </w:rPr>
        <w:lastRenderedPageBreak/>
        <w:t>Предмет дослідження</w:t>
      </w:r>
      <w:r w:rsidRPr="00D13004">
        <w:rPr>
          <w:sz w:val="28"/>
          <w:szCs w:val="28"/>
          <w:lang w:val="uk-UA"/>
        </w:rPr>
        <w:t>: педагогічні умови формування науково</w:t>
      </w:r>
      <w:r>
        <w:rPr>
          <w:sz w:val="28"/>
          <w:szCs w:val="28"/>
          <w:lang w:val="uk-UA"/>
        </w:rPr>
        <w:t>-</w:t>
      </w:r>
      <w:r w:rsidRPr="00D13004">
        <w:rPr>
          <w:sz w:val="28"/>
          <w:szCs w:val="28"/>
          <w:lang w:val="uk-UA"/>
        </w:rPr>
        <w:t>пізнавальної компетентності майбутн</w:t>
      </w:r>
      <w:r>
        <w:rPr>
          <w:sz w:val="28"/>
          <w:szCs w:val="28"/>
          <w:lang w:val="uk-UA"/>
        </w:rPr>
        <w:t>іх учителів</w:t>
      </w:r>
      <w:r w:rsidRPr="00D13004">
        <w:rPr>
          <w:sz w:val="28"/>
          <w:szCs w:val="28"/>
          <w:lang w:val="uk-UA"/>
        </w:rPr>
        <w:t xml:space="preserve"> іноземн</w:t>
      </w:r>
      <w:r>
        <w:rPr>
          <w:sz w:val="28"/>
          <w:szCs w:val="28"/>
          <w:lang w:val="uk-UA"/>
        </w:rPr>
        <w:t>их мов</w:t>
      </w:r>
      <w:r w:rsidRPr="00D13004">
        <w:rPr>
          <w:sz w:val="28"/>
          <w:szCs w:val="28"/>
          <w:lang w:val="uk-UA"/>
        </w:rPr>
        <w:t>.</w:t>
      </w:r>
    </w:p>
    <w:p w:rsidR="00070BF0" w:rsidRPr="00D13004" w:rsidRDefault="00070BF0" w:rsidP="00070BF0">
      <w:pPr>
        <w:spacing w:line="360" w:lineRule="auto"/>
        <w:ind w:firstLine="709"/>
        <w:jc w:val="both"/>
        <w:rPr>
          <w:sz w:val="28"/>
          <w:szCs w:val="28"/>
          <w:lang w:val="uk-UA"/>
        </w:rPr>
      </w:pPr>
      <w:r w:rsidRPr="00D13004">
        <w:rPr>
          <w:b/>
          <w:sz w:val="28"/>
          <w:szCs w:val="28"/>
          <w:lang w:val="uk-UA"/>
        </w:rPr>
        <w:t>Мета дослідження</w:t>
      </w:r>
      <w:r w:rsidRPr="00D13004">
        <w:rPr>
          <w:sz w:val="28"/>
          <w:szCs w:val="28"/>
          <w:lang w:val="uk-UA"/>
        </w:rPr>
        <w:t xml:space="preserve">: полягає у </w:t>
      </w:r>
      <w:r>
        <w:rPr>
          <w:sz w:val="28"/>
          <w:szCs w:val="28"/>
          <w:lang w:val="uk-UA"/>
        </w:rPr>
        <w:t>визначенні та апробації</w:t>
      </w:r>
      <w:r w:rsidRPr="00D13004">
        <w:rPr>
          <w:sz w:val="28"/>
          <w:szCs w:val="28"/>
          <w:lang w:val="uk-UA"/>
        </w:rPr>
        <w:t xml:space="preserve"> педагогічних умов формування науково</w:t>
      </w:r>
      <w:r>
        <w:rPr>
          <w:sz w:val="28"/>
          <w:szCs w:val="28"/>
          <w:lang w:val="uk-UA"/>
        </w:rPr>
        <w:t>-</w:t>
      </w:r>
      <w:r w:rsidRPr="00D13004">
        <w:rPr>
          <w:sz w:val="28"/>
          <w:szCs w:val="28"/>
          <w:lang w:val="uk-UA"/>
        </w:rPr>
        <w:t>пізнавальної компетентності майбутніх учителів іноземн</w:t>
      </w:r>
      <w:r>
        <w:rPr>
          <w:sz w:val="28"/>
          <w:szCs w:val="28"/>
          <w:lang w:val="uk-UA"/>
        </w:rPr>
        <w:t>их мов у</w:t>
      </w:r>
      <w:r w:rsidRPr="00D13004">
        <w:rPr>
          <w:sz w:val="28"/>
          <w:szCs w:val="28"/>
          <w:lang w:val="uk-UA"/>
        </w:rPr>
        <w:t xml:space="preserve"> процесі їхньої професійної підготовки. </w:t>
      </w:r>
    </w:p>
    <w:p w:rsidR="00070BF0" w:rsidRPr="00D13004" w:rsidRDefault="00070BF0" w:rsidP="00070BF0">
      <w:pPr>
        <w:spacing w:line="360" w:lineRule="auto"/>
        <w:ind w:firstLine="709"/>
        <w:jc w:val="both"/>
        <w:rPr>
          <w:sz w:val="28"/>
          <w:szCs w:val="28"/>
          <w:lang w:val="uk-UA"/>
        </w:rPr>
      </w:pPr>
      <w:r w:rsidRPr="00D13004">
        <w:rPr>
          <w:b/>
          <w:sz w:val="28"/>
          <w:szCs w:val="28"/>
          <w:lang w:val="uk-UA"/>
        </w:rPr>
        <w:t>Завдання дослідження</w:t>
      </w:r>
      <w:r w:rsidRPr="00D13004">
        <w:rPr>
          <w:sz w:val="28"/>
          <w:szCs w:val="28"/>
          <w:lang w:val="uk-UA"/>
        </w:rPr>
        <w:t xml:space="preserve">: </w:t>
      </w:r>
    </w:p>
    <w:p w:rsidR="00070BF0" w:rsidRDefault="00070BF0" w:rsidP="00070BF0">
      <w:pPr>
        <w:numPr>
          <w:ilvl w:val="0"/>
          <w:numId w:val="2"/>
        </w:numPr>
        <w:spacing w:line="360" w:lineRule="auto"/>
        <w:ind w:firstLine="0"/>
        <w:jc w:val="both"/>
        <w:rPr>
          <w:sz w:val="28"/>
          <w:szCs w:val="28"/>
          <w:lang w:val="uk-UA"/>
        </w:rPr>
      </w:pPr>
      <w:r w:rsidRPr="00D13004">
        <w:rPr>
          <w:sz w:val="28"/>
          <w:szCs w:val="28"/>
        </w:rPr>
        <w:t>Визначити сут</w:t>
      </w:r>
      <w:r>
        <w:rPr>
          <w:sz w:val="28"/>
          <w:szCs w:val="28"/>
          <w:lang w:val="uk-UA"/>
        </w:rPr>
        <w:t>ніст</w:t>
      </w:r>
      <w:r w:rsidRPr="00D13004">
        <w:rPr>
          <w:sz w:val="28"/>
          <w:szCs w:val="28"/>
        </w:rPr>
        <w:t>ь поняття «науково</w:t>
      </w:r>
      <w:r>
        <w:rPr>
          <w:sz w:val="28"/>
          <w:szCs w:val="28"/>
          <w:lang w:val="uk-UA"/>
        </w:rPr>
        <w:t>-</w:t>
      </w:r>
      <w:r w:rsidRPr="00D13004">
        <w:rPr>
          <w:sz w:val="28"/>
          <w:szCs w:val="28"/>
        </w:rPr>
        <w:t>пізнавальна компетентність майбутнього вчителя</w:t>
      </w:r>
      <w:r w:rsidRPr="00D13004">
        <w:rPr>
          <w:sz w:val="28"/>
          <w:szCs w:val="28"/>
          <w:lang w:val="uk-UA"/>
        </w:rPr>
        <w:t xml:space="preserve"> іноземн</w:t>
      </w:r>
      <w:r>
        <w:rPr>
          <w:sz w:val="28"/>
          <w:szCs w:val="28"/>
          <w:lang w:val="uk-UA"/>
        </w:rPr>
        <w:t>их мов</w:t>
      </w:r>
      <w:r w:rsidRPr="00D13004">
        <w:rPr>
          <w:sz w:val="28"/>
          <w:szCs w:val="28"/>
          <w:lang w:val="uk-UA"/>
        </w:rPr>
        <w:t>».</w:t>
      </w:r>
    </w:p>
    <w:p w:rsidR="00070BF0" w:rsidRDefault="00070BF0" w:rsidP="00070BF0">
      <w:pPr>
        <w:numPr>
          <w:ilvl w:val="0"/>
          <w:numId w:val="2"/>
        </w:numPr>
        <w:spacing w:line="360" w:lineRule="auto"/>
        <w:ind w:firstLine="0"/>
        <w:jc w:val="both"/>
        <w:rPr>
          <w:sz w:val="28"/>
          <w:szCs w:val="28"/>
          <w:lang w:val="uk-UA"/>
        </w:rPr>
      </w:pPr>
      <w:r>
        <w:rPr>
          <w:sz w:val="28"/>
          <w:szCs w:val="28"/>
          <w:lang w:val="uk-UA"/>
        </w:rPr>
        <w:t>Схарактеризувати структуру науково-пізнавальної компетентності майбутніх учителів іноземних мов.</w:t>
      </w:r>
    </w:p>
    <w:p w:rsidR="00070BF0" w:rsidRPr="00D13004" w:rsidRDefault="00070BF0" w:rsidP="00070BF0">
      <w:pPr>
        <w:numPr>
          <w:ilvl w:val="0"/>
          <w:numId w:val="2"/>
        </w:numPr>
        <w:spacing w:line="360" w:lineRule="auto"/>
        <w:ind w:firstLine="0"/>
        <w:jc w:val="both"/>
        <w:rPr>
          <w:sz w:val="28"/>
          <w:szCs w:val="28"/>
          <w:lang w:val="uk-UA"/>
        </w:rPr>
      </w:pPr>
      <w:r>
        <w:rPr>
          <w:sz w:val="28"/>
          <w:szCs w:val="28"/>
          <w:lang w:val="uk-UA"/>
        </w:rPr>
        <w:t xml:space="preserve">Визначити та апробувати в навчально-виховному процесі педагогічні умови </w:t>
      </w:r>
      <w:r w:rsidRPr="00D13004">
        <w:rPr>
          <w:sz w:val="28"/>
          <w:szCs w:val="28"/>
          <w:lang w:val="uk-UA"/>
        </w:rPr>
        <w:t>формування науково</w:t>
      </w:r>
      <w:r>
        <w:rPr>
          <w:sz w:val="28"/>
          <w:szCs w:val="28"/>
          <w:lang w:val="uk-UA"/>
        </w:rPr>
        <w:t>-</w:t>
      </w:r>
      <w:r w:rsidRPr="00D13004">
        <w:rPr>
          <w:sz w:val="28"/>
          <w:szCs w:val="28"/>
          <w:lang w:val="uk-UA"/>
        </w:rPr>
        <w:t>пізнавальної компетентності майбутніх учителів іноземн</w:t>
      </w:r>
      <w:r>
        <w:rPr>
          <w:sz w:val="28"/>
          <w:szCs w:val="28"/>
          <w:lang w:val="uk-UA"/>
        </w:rPr>
        <w:t>их мов.</w:t>
      </w:r>
    </w:p>
    <w:p w:rsidR="00070BF0" w:rsidRDefault="00070BF0" w:rsidP="00070BF0">
      <w:pPr>
        <w:numPr>
          <w:ilvl w:val="0"/>
          <w:numId w:val="2"/>
        </w:numPr>
        <w:spacing w:line="360" w:lineRule="auto"/>
        <w:ind w:firstLine="0"/>
        <w:jc w:val="both"/>
        <w:rPr>
          <w:sz w:val="28"/>
          <w:szCs w:val="28"/>
          <w:lang w:val="uk-UA"/>
        </w:rPr>
      </w:pPr>
      <w:r w:rsidRPr="00D13004">
        <w:rPr>
          <w:sz w:val="28"/>
          <w:szCs w:val="28"/>
          <w:lang w:val="uk-UA"/>
        </w:rPr>
        <w:t>Уточнити критерії, показники та рівні сформованості науково-пізнавальної компетентності майбутніх учителів іноземної мови.</w:t>
      </w:r>
    </w:p>
    <w:p w:rsidR="00997615" w:rsidRDefault="00997615" w:rsidP="00070BF0">
      <w:pPr>
        <w:spacing w:line="360" w:lineRule="auto"/>
        <w:ind w:firstLine="709"/>
        <w:jc w:val="both"/>
        <w:rPr>
          <w:sz w:val="28"/>
          <w:szCs w:val="28"/>
          <w:lang w:val="uk-UA"/>
        </w:rPr>
      </w:pPr>
      <w:r>
        <w:rPr>
          <w:sz w:val="28"/>
          <w:szCs w:val="28"/>
          <w:lang w:val="uk-UA"/>
        </w:rPr>
        <w:t xml:space="preserve">(Важаємо за потрібне продублювати завдання дослідження англійською мовою, адже саме у майбутніх вчителів іноземної мови ми формували наукво-пізавальну компетентність: </w:t>
      </w:r>
    </w:p>
    <w:p w:rsidR="00997615" w:rsidRPr="00997615" w:rsidRDefault="00997615" w:rsidP="00997615">
      <w:pPr>
        <w:pStyle w:val="ad"/>
        <w:numPr>
          <w:ilvl w:val="0"/>
          <w:numId w:val="18"/>
        </w:numPr>
        <w:spacing w:line="360" w:lineRule="auto"/>
        <w:jc w:val="both"/>
        <w:rPr>
          <w:sz w:val="28"/>
          <w:szCs w:val="28"/>
          <w:lang w:val="en-US"/>
        </w:rPr>
      </w:pPr>
      <w:r w:rsidRPr="00997615">
        <w:rPr>
          <w:sz w:val="28"/>
          <w:szCs w:val="28"/>
          <w:lang w:val="en-US"/>
        </w:rPr>
        <w:t xml:space="preserve">To define the essence of the concept of "scientific and cognitive competence of the future teacher of foreign languages". </w:t>
      </w:r>
    </w:p>
    <w:p w:rsidR="00997615" w:rsidRPr="00997615" w:rsidRDefault="00997615" w:rsidP="00997615">
      <w:pPr>
        <w:pStyle w:val="ad"/>
        <w:numPr>
          <w:ilvl w:val="0"/>
          <w:numId w:val="18"/>
        </w:numPr>
        <w:spacing w:line="360" w:lineRule="auto"/>
        <w:jc w:val="both"/>
        <w:rPr>
          <w:sz w:val="28"/>
          <w:szCs w:val="28"/>
          <w:lang w:val="uk-UA"/>
        </w:rPr>
      </w:pPr>
      <w:r w:rsidRPr="00997615">
        <w:rPr>
          <w:sz w:val="28"/>
          <w:szCs w:val="28"/>
          <w:lang w:val="en-US"/>
        </w:rPr>
        <w:t xml:space="preserve">To characterize the structure of scientific and cognitive competence of future teachers of foreign languages. </w:t>
      </w:r>
    </w:p>
    <w:p w:rsidR="00997615" w:rsidRPr="00997615" w:rsidRDefault="00997615" w:rsidP="00997615">
      <w:pPr>
        <w:pStyle w:val="ad"/>
        <w:numPr>
          <w:ilvl w:val="0"/>
          <w:numId w:val="18"/>
        </w:numPr>
        <w:spacing w:line="360" w:lineRule="auto"/>
        <w:jc w:val="both"/>
        <w:rPr>
          <w:sz w:val="28"/>
          <w:szCs w:val="28"/>
          <w:lang w:val="uk-UA"/>
        </w:rPr>
      </w:pPr>
      <w:r w:rsidRPr="00997615">
        <w:rPr>
          <w:sz w:val="28"/>
          <w:szCs w:val="28"/>
          <w:lang w:val="en-US"/>
        </w:rPr>
        <w:t xml:space="preserve">To identify and test in the educational process the pedagogical conditions for the formation of the scientific and cognitive competence of future teachers of foreign languages. </w:t>
      </w:r>
    </w:p>
    <w:p w:rsidR="00997615" w:rsidRPr="00997615" w:rsidRDefault="00997615" w:rsidP="00997615">
      <w:pPr>
        <w:spacing w:line="360" w:lineRule="auto"/>
        <w:ind w:left="360"/>
        <w:jc w:val="both"/>
        <w:rPr>
          <w:sz w:val="28"/>
          <w:szCs w:val="28"/>
          <w:lang w:val="uk-UA"/>
        </w:rPr>
      </w:pPr>
      <w:r w:rsidRPr="00997615">
        <w:rPr>
          <w:sz w:val="28"/>
          <w:szCs w:val="28"/>
          <w:lang w:val="en-US"/>
        </w:rPr>
        <w:t>4. To specify criteria, indicators and levels of formation of the scientific and cognitive competence of future teachers of a foreign language.</w:t>
      </w:r>
      <w:r>
        <w:rPr>
          <w:sz w:val="28"/>
          <w:szCs w:val="28"/>
          <w:lang w:val="uk-UA"/>
        </w:rPr>
        <w:t>)</w:t>
      </w:r>
    </w:p>
    <w:p w:rsidR="00070BF0" w:rsidRPr="00D13004" w:rsidRDefault="00070BF0" w:rsidP="00070BF0">
      <w:pPr>
        <w:spacing w:line="360" w:lineRule="auto"/>
        <w:ind w:firstLine="709"/>
        <w:jc w:val="both"/>
        <w:rPr>
          <w:sz w:val="28"/>
          <w:szCs w:val="28"/>
          <w:lang w:val="uk-UA"/>
        </w:rPr>
      </w:pPr>
      <w:r w:rsidRPr="00D13004">
        <w:rPr>
          <w:sz w:val="28"/>
          <w:szCs w:val="28"/>
          <w:lang w:val="uk-UA"/>
        </w:rPr>
        <w:t>В ході дослідження ми спиралися на гіпотезу, що досягти високого рівня сформованості науково</w:t>
      </w:r>
      <w:r>
        <w:rPr>
          <w:sz w:val="28"/>
          <w:szCs w:val="28"/>
          <w:lang w:val="uk-UA"/>
        </w:rPr>
        <w:t>-</w:t>
      </w:r>
      <w:r w:rsidRPr="00D13004">
        <w:rPr>
          <w:sz w:val="28"/>
          <w:szCs w:val="28"/>
          <w:lang w:val="uk-UA"/>
        </w:rPr>
        <w:t>пізнавальної компетентність у студентів є можливим за умови сформованості у студентів цінності науково</w:t>
      </w:r>
      <w:r>
        <w:rPr>
          <w:sz w:val="28"/>
          <w:szCs w:val="28"/>
          <w:lang w:val="uk-UA"/>
        </w:rPr>
        <w:t>-</w:t>
      </w:r>
      <w:r w:rsidRPr="00D13004">
        <w:rPr>
          <w:sz w:val="28"/>
          <w:szCs w:val="28"/>
          <w:lang w:val="uk-UA"/>
        </w:rPr>
        <w:t>пізнавальн</w:t>
      </w:r>
      <w:r>
        <w:rPr>
          <w:sz w:val="28"/>
          <w:szCs w:val="28"/>
          <w:lang w:val="uk-UA"/>
        </w:rPr>
        <w:t>ої</w:t>
      </w:r>
      <w:r w:rsidRPr="00D13004">
        <w:rPr>
          <w:sz w:val="28"/>
          <w:szCs w:val="28"/>
          <w:lang w:val="uk-UA"/>
        </w:rPr>
        <w:t xml:space="preserve"> </w:t>
      </w:r>
      <w:r w:rsidRPr="00D13004">
        <w:rPr>
          <w:sz w:val="28"/>
          <w:szCs w:val="28"/>
          <w:lang w:val="uk-UA"/>
        </w:rPr>
        <w:lastRenderedPageBreak/>
        <w:t>діяльн</w:t>
      </w:r>
      <w:r>
        <w:rPr>
          <w:sz w:val="28"/>
          <w:szCs w:val="28"/>
          <w:lang w:val="uk-UA"/>
        </w:rPr>
        <w:t>ості</w:t>
      </w:r>
      <w:r w:rsidRPr="00D13004">
        <w:rPr>
          <w:sz w:val="28"/>
          <w:szCs w:val="28"/>
          <w:lang w:val="uk-UA"/>
        </w:rPr>
        <w:t xml:space="preserve"> вчителя іноземн</w:t>
      </w:r>
      <w:r>
        <w:rPr>
          <w:sz w:val="28"/>
          <w:szCs w:val="28"/>
          <w:lang w:val="uk-UA"/>
        </w:rPr>
        <w:t>их</w:t>
      </w:r>
      <w:r w:rsidRPr="00D13004">
        <w:rPr>
          <w:sz w:val="28"/>
          <w:szCs w:val="28"/>
          <w:lang w:val="uk-UA"/>
        </w:rPr>
        <w:t xml:space="preserve"> мов та інтересу до неї, а також формування у майбутніх педагогів системи знань та вмінь, зорієнтованих на набуття досвіду дослідницької роботи.</w:t>
      </w:r>
    </w:p>
    <w:p w:rsidR="00070BF0" w:rsidRPr="00014AB4" w:rsidRDefault="00070BF0" w:rsidP="00070BF0">
      <w:pPr>
        <w:pStyle w:val="a9"/>
        <w:ind w:firstLine="720"/>
        <w:rPr>
          <w:b/>
          <w:szCs w:val="28"/>
        </w:rPr>
      </w:pPr>
      <w:r w:rsidRPr="000201DD">
        <w:rPr>
          <w:szCs w:val="28"/>
        </w:rPr>
        <w:t xml:space="preserve">Відповідно до визначених завдань і для перевірки висунутої гіпотези використано </w:t>
      </w:r>
      <w:r w:rsidRPr="00014AB4">
        <w:rPr>
          <w:szCs w:val="28"/>
        </w:rPr>
        <w:t>такі</w:t>
      </w:r>
      <w:r w:rsidRPr="00014AB4">
        <w:rPr>
          <w:b/>
          <w:szCs w:val="28"/>
        </w:rPr>
        <w:t xml:space="preserve"> методи:</w:t>
      </w:r>
    </w:p>
    <w:p w:rsidR="00070BF0" w:rsidRPr="000201DD" w:rsidRDefault="00070BF0" w:rsidP="00070BF0">
      <w:pPr>
        <w:pStyle w:val="a9"/>
        <w:ind w:firstLine="720"/>
        <w:rPr>
          <w:szCs w:val="28"/>
        </w:rPr>
      </w:pPr>
      <w:r w:rsidRPr="000201DD">
        <w:rPr>
          <w:szCs w:val="28"/>
        </w:rPr>
        <w:t>– </w:t>
      </w:r>
      <w:r w:rsidRPr="000201DD">
        <w:rPr>
          <w:i/>
          <w:szCs w:val="28"/>
        </w:rPr>
        <w:t>теоретичні</w:t>
      </w:r>
      <w:r w:rsidRPr="000201DD">
        <w:rPr>
          <w:szCs w:val="28"/>
        </w:rPr>
        <w:t>: теоретичний аналіз та узагальнення результатів психологічних, дидактичних досліджень, вивчення інструктивно-методичної документації університетів з професійної підготовки учителів ін</w:t>
      </w:r>
      <w:r>
        <w:rPr>
          <w:szCs w:val="28"/>
        </w:rPr>
        <w:t>оземних мов</w:t>
      </w:r>
      <w:r w:rsidRPr="000201DD">
        <w:rPr>
          <w:szCs w:val="28"/>
        </w:rPr>
        <w:t>; систематизація, порівняння й узагальнення – для визначення понятійного апарату дослідження, обґрунтування педагогічних умов формування науково-пізнавальної компетентності майбутніх учителів</w:t>
      </w:r>
      <w:r>
        <w:rPr>
          <w:szCs w:val="28"/>
        </w:rPr>
        <w:t xml:space="preserve"> іноземних мов</w:t>
      </w:r>
      <w:r w:rsidRPr="000201DD">
        <w:rPr>
          <w:szCs w:val="28"/>
        </w:rPr>
        <w:t>;</w:t>
      </w:r>
    </w:p>
    <w:p w:rsidR="00070BF0" w:rsidRPr="000201DD" w:rsidRDefault="00070BF0" w:rsidP="00070BF0">
      <w:pPr>
        <w:pStyle w:val="a9"/>
        <w:ind w:firstLine="720"/>
        <w:rPr>
          <w:szCs w:val="28"/>
        </w:rPr>
      </w:pPr>
      <w:r w:rsidRPr="000201DD">
        <w:rPr>
          <w:szCs w:val="28"/>
        </w:rPr>
        <w:t>– </w:t>
      </w:r>
      <w:r w:rsidRPr="000201DD">
        <w:rPr>
          <w:i/>
          <w:szCs w:val="28"/>
        </w:rPr>
        <w:t>емпіричні</w:t>
      </w:r>
      <w:r w:rsidRPr="000201DD">
        <w:rPr>
          <w:szCs w:val="28"/>
        </w:rPr>
        <w:t>: педагогічне спостереження, бесіди, анкетування, тестування, педагогічний експеримент – з метою виявлення ефективності визначених педагогічних умов формування науково-пізнавальної компетентності студентів;</w:t>
      </w:r>
    </w:p>
    <w:p w:rsidR="00070BF0" w:rsidRPr="000201DD" w:rsidRDefault="00070BF0" w:rsidP="00070BF0">
      <w:pPr>
        <w:pStyle w:val="a9"/>
        <w:ind w:firstLine="720"/>
        <w:rPr>
          <w:szCs w:val="28"/>
        </w:rPr>
      </w:pPr>
      <w:r w:rsidRPr="000201DD">
        <w:rPr>
          <w:szCs w:val="28"/>
        </w:rPr>
        <w:t>– </w:t>
      </w:r>
      <w:r w:rsidRPr="000201DD">
        <w:rPr>
          <w:i/>
          <w:szCs w:val="28"/>
        </w:rPr>
        <w:t>статистичні</w:t>
      </w:r>
      <w:r w:rsidRPr="000201DD">
        <w:rPr>
          <w:szCs w:val="28"/>
        </w:rPr>
        <w:t xml:space="preserve">: кількісний та якісний аналіз отриманих результатів з використанням методів математичної статистики (статистична обробка результатів). </w:t>
      </w:r>
    </w:p>
    <w:p w:rsidR="00070BF0" w:rsidRPr="00A67837" w:rsidRDefault="00070BF0" w:rsidP="00070BF0">
      <w:pPr>
        <w:pStyle w:val="a9"/>
        <w:ind w:firstLine="720"/>
        <w:rPr>
          <w:szCs w:val="28"/>
        </w:rPr>
      </w:pPr>
      <w:r w:rsidRPr="009C2E2F">
        <w:rPr>
          <w:b/>
          <w:szCs w:val="28"/>
        </w:rPr>
        <w:t>Експериментальна база дослідження</w:t>
      </w:r>
      <w:r w:rsidRPr="009C2E2F">
        <w:rPr>
          <w:szCs w:val="28"/>
        </w:rPr>
        <w:t xml:space="preserve">: дослідно-експериментальна робота здійснювалася на базі </w:t>
      </w:r>
      <w:r>
        <w:rPr>
          <w:szCs w:val="28"/>
        </w:rPr>
        <w:t xml:space="preserve">факультету романо-германської філології </w:t>
      </w:r>
      <w:r w:rsidRPr="00A67837">
        <w:rPr>
          <w:szCs w:val="28"/>
        </w:rPr>
        <w:t xml:space="preserve">Одеського національного університету імені І. І. Мечникова. </w:t>
      </w:r>
    </w:p>
    <w:p w:rsidR="00070BF0" w:rsidRPr="00A67837" w:rsidRDefault="00070BF0" w:rsidP="00A67837">
      <w:pPr>
        <w:spacing w:line="360" w:lineRule="auto"/>
        <w:ind w:firstLine="709"/>
        <w:jc w:val="both"/>
        <w:outlineLvl w:val="1"/>
        <w:rPr>
          <w:sz w:val="28"/>
          <w:szCs w:val="28"/>
          <w:lang w:val="uk-UA"/>
        </w:rPr>
      </w:pPr>
      <w:r w:rsidRPr="00A67837">
        <w:rPr>
          <w:b/>
          <w:sz w:val="28"/>
          <w:szCs w:val="28"/>
          <w:lang w:val="uk-UA"/>
        </w:rPr>
        <w:t>Наукова новизна одержаних результатів дослідження</w:t>
      </w:r>
      <w:r w:rsidRPr="00A67837">
        <w:rPr>
          <w:sz w:val="28"/>
          <w:szCs w:val="28"/>
          <w:lang w:val="uk-UA"/>
        </w:rPr>
        <w:t xml:space="preserve"> полягає в тому, що теоретично обґрунтовано й експериментально перевірено педагогічні умови ефективного формування науково-пізнавальної компетентності студентів (</w:t>
      </w:r>
      <w:r w:rsidR="00A67837" w:rsidRPr="00A67837">
        <w:rPr>
          <w:sz w:val="28"/>
          <w:szCs w:val="28"/>
          <w:lang w:val="uk-UA"/>
        </w:rPr>
        <w:t xml:space="preserve">у процесі професійної підготовки майбутніх учителів іноземних мов активізувати інтерес до науково-пізнавальної діяльності вчителя та забезпечувати усвідомлення її значущості для досягнення високого рівня науково-пізнавальної компетентності; сформувати в майбутніх учителів іноземних мов систему знань про науково-педагогічну діяльність та дослідницькі  вміння, зорієнтовані на розширення досвіду </w:t>
      </w:r>
      <w:r w:rsidR="00A67837" w:rsidRPr="00A67837">
        <w:rPr>
          <w:sz w:val="28"/>
          <w:szCs w:val="28"/>
          <w:lang w:val="uk-UA"/>
        </w:rPr>
        <w:lastRenderedPageBreak/>
        <w:t>пошукової роботи)</w:t>
      </w:r>
      <w:r w:rsidRPr="00A67837">
        <w:rPr>
          <w:sz w:val="28"/>
          <w:szCs w:val="28"/>
          <w:lang w:val="uk-UA"/>
        </w:rPr>
        <w:t>;</w:t>
      </w:r>
      <w:r w:rsidRPr="00A67837">
        <w:rPr>
          <w:b/>
          <w:sz w:val="28"/>
          <w:szCs w:val="28"/>
          <w:lang w:val="uk-UA"/>
        </w:rPr>
        <w:t xml:space="preserve"> </w:t>
      </w:r>
      <w:r w:rsidRPr="00A67837">
        <w:rPr>
          <w:sz w:val="28"/>
          <w:szCs w:val="28"/>
          <w:lang w:val="uk-UA"/>
        </w:rPr>
        <w:t>уточнено сутність науково-пізнавальної компетентності майбутнього вчителя іноземних мов як спроможності особистості на основі сформованих мотивів і цінностей науково-пізнавальної діяльності та системи знань про закономірності її розгортання здійснювати науковий пошук з метою підвищення ефективності навчальної діяльності учнів; структурно-компонентний склад (зокрема, такі її компоненти, як мотиваційно-аксіологічний, досвідно-операційний, когнітивно-теоретичний), критерії та показники (</w:t>
      </w:r>
      <w:r w:rsidR="00A67837" w:rsidRPr="00A67837">
        <w:rPr>
          <w:sz w:val="28"/>
          <w:szCs w:val="28"/>
          <w:lang w:val="uk-UA"/>
        </w:rPr>
        <w:t xml:space="preserve">ціннісний </w:t>
      </w:r>
      <w:r w:rsidRPr="00A67837">
        <w:rPr>
          <w:sz w:val="28"/>
          <w:szCs w:val="28"/>
          <w:lang w:val="uk-UA"/>
        </w:rPr>
        <w:t>(характер вияву прагнення студентів до пізнання та творчості в науково-пізнавальній діяльності, ін</w:t>
      </w:r>
      <w:r w:rsidR="00A67837" w:rsidRPr="00A67837">
        <w:rPr>
          <w:sz w:val="28"/>
          <w:szCs w:val="28"/>
          <w:lang w:val="uk-UA"/>
        </w:rPr>
        <w:t>терес до її предмета та процесу</w:t>
      </w:r>
      <w:r w:rsidRPr="00A67837">
        <w:rPr>
          <w:sz w:val="28"/>
          <w:szCs w:val="28"/>
          <w:lang w:val="uk-UA"/>
        </w:rPr>
        <w:t xml:space="preserve">), </w:t>
      </w:r>
      <w:r w:rsidR="00A67837" w:rsidRPr="00A67837">
        <w:rPr>
          <w:sz w:val="28"/>
          <w:szCs w:val="28"/>
          <w:lang w:val="uk-UA"/>
        </w:rPr>
        <w:t xml:space="preserve">інформаційний </w:t>
      </w:r>
      <w:r w:rsidRPr="00A67837">
        <w:rPr>
          <w:sz w:val="28"/>
          <w:szCs w:val="28"/>
          <w:lang w:val="uk-UA"/>
        </w:rPr>
        <w:t xml:space="preserve">(обсяг та якість знань про закономірності наукового дослідження, розвитку інтелектуального потенціалу учнів на уроках іноземної мови, функціональні можливості сучасних інформаційно-комунікаційних технологій, інноваційні прийоми навчання з їх використанням), </w:t>
      </w:r>
      <w:r w:rsidR="00A67837" w:rsidRPr="00A67837">
        <w:rPr>
          <w:sz w:val="28"/>
          <w:szCs w:val="28"/>
          <w:lang w:val="uk-UA"/>
        </w:rPr>
        <w:t>процедурний</w:t>
      </w:r>
      <w:r w:rsidRPr="00A67837">
        <w:rPr>
          <w:sz w:val="28"/>
          <w:szCs w:val="28"/>
          <w:lang w:val="uk-UA"/>
        </w:rPr>
        <w:t xml:space="preserve"> (рівень сформованості вмінь формулювати об’єкт, предмет, мету, завдання, гіпотезу дослідження, розробляти програму пошуку, добирати методи, створювати каталог наукових джерел, опрацьовувати наукові тексти, розробляти засоби підвищення ефективності навчальної діяльності учнів), рівні (низький, середній, високий) сформованості цієї компетентності. </w:t>
      </w:r>
      <w:r w:rsidRPr="00A67837">
        <w:rPr>
          <w:sz w:val="28"/>
          <w:szCs w:val="28"/>
        </w:rPr>
        <w:t>Подальшого</w:t>
      </w:r>
      <w:r w:rsidRPr="00A67837">
        <w:rPr>
          <w:i/>
          <w:sz w:val="28"/>
          <w:szCs w:val="28"/>
        </w:rPr>
        <w:t xml:space="preserve"> </w:t>
      </w:r>
      <w:r w:rsidRPr="00A67837">
        <w:rPr>
          <w:sz w:val="28"/>
          <w:szCs w:val="28"/>
        </w:rPr>
        <w:t>розвитку набули положення про організацію творчої діяльності майбутніх учителів іноземних мов.</w:t>
      </w:r>
    </w:p>
    <w:p w:rsidR="00070BF0" w:rsidRPr="00A67837" w:rsidRDefault="00070BF0" w:rsidP="00070BF0">
      <w:pPr>
        <w:spacing w:line="360" w:lineRule="auto"/>
        <w:ind w:firstLine="708"/>
        <w:jc w:val="both"/>
        <w:rPr>
          <w:sz w:val="28"/>
          <w:szCs w:val="28"/>
          <w:lang w:val="uk-UA"/>
        </w:rPr>
      </w:pPr>
      <w:r w:rsidRPr="00A67837">
        <w:rPr>
          <w:b/>
          <w:sz w:val="28"/>
          <w:szCs w:val="28"/>
          <w:lang w:val="uk-UA"/>
        </w:rPr>
        <w:t>Практична значущість результатів дослідження</w:t>
      </w:r>
      <w:r w:rsidRPr="00A67837">
        <w:rPr>
          <w:sz w:val="28"/>
          <w:szCs w:val="28"/>
          <w:lang w:val="uk-UA"/>
        </w:rPr>
        <w:t xml:space="preserve"> полягає в тому, що педагогічні умови формування науково-пізнавальної компетентності майбутнього вчителя іноземних мов пройшли експериментальну апробацію та можуть бути використані викладачами в процесі професійної підготовки студентів. </w:t>
      </w:r>
    </w:p>
    <w:p w:rsidR="00070BF0" w:rsidRPr="000201DD" w:rsidRDefault="00070BF0" w:rsidP="00070BF0">
      <w:pPr>
        <w:pStyle w:val="a9"/>
        <w:ind w:firstLine="708"/>
        <w:rPr>
          <w:szCs w:val="28"/>
        </w:rPr>
      </w:pPr>
      <w:r w:rsidRPr="00A67837">
        <w:rPr>
          <w:szCs w:val="28"/>
        </w:rPr>
        <w:t>Апробований методичний доробок може бути реалізований у професійній підготовці та перепідготовці вчителів іноземних мов. Теоретичні положення та практичні напрацювання можуть</w:t>
      </w:r>
      <w:r w:rsidRPr="000201DD">
        <w:rPr>
          <w:szCs w:val="28"/>
        </w:rPr>
        <w:t xml:space="preserve"> бути використані при створенні навчальних посібників, методичних рекомендацій з навчальних дисциплін </w:t>
      </w:r>
      <w:r>
        <w:rPr>
          <w:szCs w:val="28"/>
        </w:rPr>
        <w:t xml:space="preserve">та модулів </w:t>
      </w:r>
      <w:r w:rsidRPr="000201DD">
        <w:rPr>
          <w:szCs w:val="28"/>
        </w:rPr>
        <w:t xml:space="preserve">«Основи педагогічної майстерності», «Основи </w:t>
      </w:r>
      <w:r w:rsidRPr="000201DD">
        <w:rPr>
          <w:szCs w:val="28"/>
        </w:rPr>
        <w:lastRenderedPageBreak/>
        <w:t xml:space="preserve">наукових досліджень», </w:t>
      </w:r>
      <w:r>
        <w:rPr>
          <w:szCs w:val="28"/>
        </w:rPr>
        <w:t>«Методика викладання іноземних мов у вищій школі»</w:t>
      </w:r>
      <w:r w:rsidRPr="000201DD">
        <w:rPr>
          <w:szCs w:val="28"/>
        </w:rPr>
        <w:t>, а також для підготовки с</w:t>
      </w:r>
      <w:r>
        <w:rPr>
          <w:szCs w:val="28"/>
        </w:rPr>
        <w:t xml:space="preserve">тудентів до написання курсових </w:t>
      </w:r>
      <w:r w:rsidRPr="000201DD">
        <w:rPr>
          <w:szCs w:val="28"/>
        </w:rPr>
        <w:t xml:space="preserve">і магістерських робіт. </w:t>
      </w:r>
    </w:p>
    <w:p w:rsidR="00070BF0" w:rsidRPr="00D13004" w:rsidRDefault="00070BF0" w:rsidP="00070BF0">
      <w:pPr>
        <w:spacing w:line="360" w:lineRule="auto"/>
        <w:ind w:firstLine="710"/>
        <w:jc w:val="both"/>
        <w:rPr>
          <w:sz w:val="28"/>
          <w:szCs w:val="28"/>
          <w:lang w:val="uk-UA"/>
        </w:rPr>
      </w:pPr>
      <w:r>
        <w:rPr>
          <w:sz w:val="28"/>
          <w:szCs w:val="28"/>
          <w:lang w:val="uk-UA"/>
        </w:rPr>
        <w:t xml:space="preserve">Структура роботи. </w:t>
      </w:r>
      <w:r w:rsidRPr="00CA5C76">
        <w:rPr>
          <w:sz w:val="28"/>
          <w:szCs w:val="28"/>
        </w:rPr>
        <w:t xml:space="preserve">Дипломна робота складається із вступу, </w:t>
      </w:r>
      <w:r>
        <w:rPr>
          <w:sz w:val="28"/>
          <w:szCs w:val="28"/>
          <w:lang w:val="uk-UA"/>
        </w:rPr>
        <w:t>двох</w:t>
      </w:r>
      <w:r w:rsidRPr="00CA5C76">
        <w:rPr>
          <w:sz w:val="28"/>
          <w:szCs w:val="28"/>
        </w:rPr>
        <w:t xml:space="preserve"> розділів, висновків до кожного розділу, загальних висновків, списків використаних джерел до кожного розділу, додатків. </w:t>
      </w:r>
      <w:r>
        <w:rPr>
          <w:sz w:val="28"/>
          <w:szCs w:val="28"/>
        </w:rPr>
        <w:t xml:space="preserve">Загальний </w:t>
      </w:r>
      <w:r>
        <w:rPr>
          <w:sz w:val="28"/>
          <w:szCs w:val="28"/>
          <w:lang w:val="uk-UA"/>
        </w:rPr>
        <w:t>обсяг</w:t>
      </w:r>
      <w:r>
        <w:rPr>
          <w:sz w:val="28"/>
          <w:szCs w:val="28"/>
        </w:rPr>
        <w:t xml:space="preserve"> роботи </w:t>
      </w:r>
      <w:r w:rsidRPr="00CA5C76">
        <w:rPr>
          <w:sz w:val="28"/>
          <w:szCs w:val="28"/>
        </w:rPr>
        <w:t xml:space="preserve"> </w:t>
      </w:r>
      <w:r>
        <w:rPr>
          <w:sz w:val="28"/>
          <w:szCs w:val="28"/>
        </w:rPr>
        <w:t>–</w:t>
      </w:r>
      <w:r>
        <w:rPr>
          <w:sz w:val="28"/>
          <w:szCs w:val="28"/>
          <w:lang w:val="uk-UA"/>
        </w:rPr>
        <w:t xml:space="preserve"> 90</w:t>
      </w:r>
      <w:r w:rsidRPr="00CA5C76">
        <w:rPr>
          <w:sz w:val="28"/>
          <w:szCs w:val="28"/>
        </w:rPr>
        <w:t xml:space="preserve"> сторін</w:t>
      </w:r>
      <w:r>
        <w:rPr>
          <w:sz w:val="28"/>
          <w:szCs w:val="28"/>
          <w:lang w:val="uk-UA"/>
        </w:rPr>
        <w:t>ок, з них основного тексту – 83</w:t>
      </w:r>
      <w:r w:rsidRPr="00CA5C76">
        <w:rPr>
          <w:sz w:val="28"/>
          <w:szCs w:val="28"/>
        </w:rPr>
        <w:t xml:space="preserve"> сторін</w:t>
      </w:r>
      <w:r>
        <w:rPr>
          <w:sz w:val="28"/>
          <w:szCs w:val="28"/>
          <w:lang w:val="uk-UA"/>
        </w:rPr>
        <w:t xml:space="preserve">ки. </w:t>
      </w:r>
    </w:p>
    <w:p w:rsidR="00070BF0" w:rsidRDefault="00070BF0" w:rsidP="00070BF0">
      <w:pPr>
        <w:spacing w:line="360" w:lineRule="auto"/>
        <w:ind w:firstLine="708"/>
        <w:jc w:val="both"/>
        <w:rPr>
          <w:b/>
          <w:i/>
          <w:sz w:val="28"/>
          <w:szCs w:val="28"/>
          <w:lang w:val="uk-UA"/>
        </w:rPr>
      </w:pPr>
    </w:p>
    <w:p w:rsidR="00070BF0" w:rsidRDefault="00070BF0" w:rsidP="00070BF0">
      <w:pPr>
        <w:spacing w:line="360" w:lineRule="auto"/>
        <w:ind w:firstLine="708"/>
        <w:jc w:val="both"/>
        <w:rPr>
          <w:b/>
          <w:i/>
          <w:sz w:val="28"/>
          <w:szCs w:val="28"/>
          <w:lang w:val="uk-UA"/>
        </w:rPr>
      </w:pPr>
    </w:p>
    <w:p w:rsidR="00997615" w:rsidRDefault="00997615" w:rsidP="00070BF0">
      <w:pPr>
        <w:spacing w:line="360" w:lineRule="auto"/>
        <w:ind w:firstLine="708"/>
        <w:jc w:val="both"/>
        <w:rPr>
          <w:b/>
          <w:i/>
          <w:sz w:val="28"/>
          <w:szCs w:val="28"/>
          <w:lang w:val="uk-UA"/>
        </w:rPr>
      </w:pPr>
    </w:p>
    <w:p w:rsidR="00997615" w:rsidRDefault="00997615" w:rsidP="00070BF0">
      <w:pPr>
        <w:spacing w:line="360" w:lineRule="auto"/>
        <w:ind w:firstLine="708"/>
        <w:jc w:val="both"/>
        <w:rPr>
          <w:b/>
          <w:i/>
          <w:sz w:val="28"/>
          <w:szCs w:val="28"/>
          <w:lang w:val="uk-UA"/>
        </w:rPr>
      </w:pPr>
    </w:p>
    <w:p w:rsidR="00997615" w:rsidRDefault="00997615" w:rsidP="00070BF0">
      <w:pPr>
        <w:spacing w:line="360" w:lineRule="auto"/>
        <w:ind w:firstLine="708"/>
        <w:jc w:val="both"/>
        <w:rPr>
          <w:b/>
          <w:i/>
          <w:sz w:val="28"/>
          <w:szCs w:val="28"/>
          <w:lang w:val="uk-UA"/>
        </w:rPr>
      </w:pPr>
    </w:p>
    <w:p w:rsidR="00997615" w:rsidRDefault="00997615" w:rsidP="00070BF0">
      <w:pPr>
        <w:spacing w:line="360" w:lineRule="auto"/>
        <w:ind w:firstLine="708"/>
        <w:jc w:val="both"/>
        <w:rPr>
          <w:b/>
          <w:i/>
          <w:sz w:val="28"/>
          <w:szCs w:val="28"/>
          <w:lang w:val="uk-UA"/>
        </w:rPr>
      </w:pPr>
    </w:p>
    <w:p w:rsidR="00997615" w:rsidRDefault="00997615" w:rsidP="00070BF0">
      <w:pPr>
        <w:spacing w:line="360" w:lineRule="auto"/>
        <w:ind w:firstLine="708"/>
        <w:jc w:val="both"/>
        <w:rPr>
          <w:b/>
          <w:i/>
          <w:sz w:val="28"/>
          <w:szCs w:val="28"/>
          <w:lang w:val="uk-UA"/>
        </w:rPr>
      </w:pPr>
    </w:p>
    <w:p w:rsidR="00997615" w:rsidRDefault="00997615" w:rsidP="00070BF0">
      <w:pPr>
        <w:spacing w:line="360" w:lineRule="auto"/>
        <w:ind w:firstLine="708"/>
        <w:jc w:val="both"/>
        <w:rPr>
          <w:b/>
          <w:i/>
          <w:sz w:val="28"/>
          <w:szCs w:val="28"/>
          <w:lang w:val="uk-UA"/>
        </w:rPr>
      </w:pPr>
    </w:p>
    <w:p w:rsidR="00997615" w:rsidRDefault="00997615" w:rsidP="00070BF0">
      <w:pPr>
        <w:spacing w:line="360" w:lineRule="auto"/>
        <w:ind w:firstLine="708"/>
        <w:jc w:val="both"/>
        <w:rPr>
          <w:b/>
          <w:i/>
          <w:sz w:val="28"/>
          <w:szCs w:val="28"/>
          <w:lang w:val="uk-UA"/>
        </w:rPr>
      </w:pPr>
    </w:p>
    <w:p w:rsidR="00997615" w:rsidRDefault="00997615" w:rsidP="00070BF0">
      <w:pPr>
        <w:spacing w:line="360" w:lineRule="auto"/>
        <w:ind w:firstLine="708"/>
        <w:jc w:val="both"/>
        <w:rPr>
          <w:b/>
          <w:i/>
          <w:sz w:val="28"/>
          <w:szCs w:val="28"/>
          <w:lang w:val="uk-UA"/>
        </w:rPr>
      </w:pPr>
    </w:p>
    <w:p w:rsidR="00997615" w:rsidRDefault="00997615" w:rsidP="00070BF0">
      <w:pPr>
        <w:spacing w:line="360" w:lineRule="auto"/>
        <w:ind w:firstLine="708"/>
        <w:jc w:val="both"/>
        <w:rPr>
          <w:b/>
          <w:i/>
          <w:sz w:val="28"/>
          <w:szCs w:val="28"/>
          <w:lang w:val="uk-UA"/>
        </w:rPr>
      </w:pPr>
    </w:p>
    <w:p w:rsidR="00997615" w:rsidRDefault="00997615" w:rsidP="00070BF0">
      <w:pPr>
        <w:spacing w:line="360" w:lineRule="auto"/>
        <w:ind w:firstLine="708"/>
        <w:jc w:val="both"/>
        <w:rPr>
          <w:b/>
          <w:i/>
          <w:sz w:val="28"/>
          <w:szCs w:val="28"/>
          <w:lang w:val="uk-UA"/>
        </w:rPr>
      </w:pPr>
    </w:p>
    <w:p w:rsidR="00997615" w:rsidRDefault="00997615" w:rsidP="00070BF0">
      <w:pPr>
        <w:spacing w:line="360" w:lineRule="auto"/>
        <w:ind w:firstLine="708"/>
        <w:jc w:val="both"/>
        <w:rPr>
          <w:b/>
          <w:i/>
          <w:sz w:val="28"/>
          <w:szCs w:val="28"/>
          <w:lang w:val="uk-UA"/>
        </w:rPr>
      </w:pPr>
    </w:p>
    <w:p w:rsidR="00997615" w:rsidRDefault="00997615" w:rsidP="00070BF0">
      <w:pPr>
        <w:spacing w:line="360" w:lineRule="auto"/>
        <w:ind w:firstLine="708"/>
        <w:jc w:val="both"/>
        <w:rPr>
          <w:b/>
          <w:i/>
          <w:sz w:val="28"/>
          <w:szCs w:val="28"/>
          <w:lang w:val="uk-UA"/>
        </w:rPr>
      </w:pPr>
    </w:p>
    <w:p w:rsidR="00997615" w:rsidRDefault="00997615" w:rsidP="00070BF0">
      <w:pPr>
        <w:spacing w:line="360" w:lineRule="auto"/>
        <w:ind w:firstLine="708"/>
        <w:jc w:val="both"/>
        <w:rPr>
          <w:b/>
          <w:i/>
          <w:sz w:val="28"/>
          <w:szCs w:val="28"/>
          <w:lang w:val="uk-UA"/>
        </w:rPr>
      </w:pPr>
    </w:p>
    <w:p w:rsidR="00997615" w:rsidRDefault="00997615" w:rsidP="00070BF0">
      <w:pPr>
        <w:spacing w:line="360" w:lineRule="auto"/>
        <w:ind w:firstLine="708"/>
        <w:jc w:val="both"/>
        <w:rPr>
          <w:b/>
          <w:i/>
          <w:sz w:val="28"/>
          <w:szCs w:val="28"/>
          <w:lang w:val="uk-UA"/>
        </w:rPr>
      </w:pPr>
    </w:p>
    <w:p w:rsidR="00997615" w:rsidRDefault="00997615" w:rsidP="00070BF0">
      <w:pPr>
        <w:spacing w:line="360" w:lineRule="auto"/>
        <w:ind w:firstLine="708"/>
        <w:jc w:val="both"/>
        <w:rPr>
          <w:b/>
          <w:i/>
          <w:sz w:val="28"/>
          <w:szCs w:val="28"/>
          <w:lang w:val="uk-UA"/>
        </w:rPr>
      </w:pPr>
    </w:p>
    <w:p w:rsidR="00997615" w:rsidRDefault="00997615" w:rsidP="00070BF0">
      <w:pPr>
        <w:spacing w:line="360" w:lineRule="auto"/>
        <w:ind w:firstLine="708"/>
        <w:jc w:val="both"/>
        <w:rPr>
          <w:b/>
          <w:i/>
          <w:sz w:val="28"/>
          <w:szCs w:val="28"/>
          <w:lang w:val="uk-UA"/>
        </w:rPr>
      </w:pPr>
    </w:p>
    <w:p w:rsidR="00997615" w:rsidRDefault="00997615" w:rsidP="00070BF0">
      <w:pPr>
        <w:spacing w:line="360" w:lineRule="auto"/>
        <w:ind w:firstLine="708"/>
        <w:jc w:val="both"/>
        <w:rPr>
          <w:b/>
          <w:i/>
          <w:sz w:val="28"/>
          <w:szCs w:val="28"/>
          <w:lang w:val="uk-UA"/>
        </w:rPr>
      </w:pPr>
    </w:p>
    <w:p w:rsidR="00997615" w:rsidRDefault="00997615" w:rsidP="00070BF0">
      <w:pPr>
        <w:spacing w:line="360" w:lineRule="auto"/>
        <w:ind w:firstLine="708"/>
        <w:jc w:val="both"/>
        <w:rPr>
          <w:b/>
          <w:i/>
          <w:sz w:val="28"/>
          <w:szCs w:val="28"/>
          <w:lang w:val="uk-UA"/>
        </w:rPr>
      </w:pPr>
    </w:p>
    <w:p w:rsidR="00997615" w:rsidRDefault="00997615" w:rsidP="00070BF0">
      <w:pPr>
        <w:spacing w:line="360" w:lineRule="auto"/>
        <w:ind w:firstLine="708"/>
        <w:jc w:val="both"/>
        <w:rPr>
          <w:b/>
          <w:i/>
          <w:sz w:val="28"/>
          <w:szCs w:val="28"/>
          <w:lang w:val="uk-UA"/>
        </w:rPr>
      </w:pPr>
    </w:p>
    <w:p w:rsidR="00070BF0" w:rsidRDefault="00070BF0" w:rsidP="00070BF0">
      <w:pPr>
        <w:spacing w:line="360" w:lineRule="auto"/>
        <w:ind w:firstLine="708"/>
        <w:jc w:val="both"/>
        <w:rPr>
          <w:b/>
          <w:i/>
          <w:sz w:val="28"/>
          <w:szCs w:val="28"/>
          <w:lang w:val="uk-UA"/>
        </w:rPr>
      </w:pPr>
    </w:p>
    <w:p w:rsidR="000558ED" w:rsidRDefault="000558ED" w:rsidP="00070BF0">
      <w:pPr>
        <w:spacing w:line="360" w:lineRule="auto"/>
        <w:jc w:val="both"/>
        <w:outlineLvl w:val="1"/>
        <w:rPr>
          <w:b/>
          <w:sz w:val="28"/>
          <w:szCs w:val="28"/>
          <w:lang w:val="en-US"/>
        </w:rPr>
      </w:pPr>
    </w:p>
    <w:p w:rsidR="00070BF0" w:rsidRPr="00867BF3" w:rsidRDefault="00070BF0" w:rsidP="00070BF0">
      <w:pPr>
        <w:spacing w:line="360" w:lineRule="auto"/>
        <w:jc w:val="both"/>
        <w:outlineLvl w:val="1"/>
        <w:rPr>
          <w:b/>
          <w:sz w:val="28"/>
          <w:szCs w:val="28"/>
          <w:lang w:val="uk-UA"/>
        </w:rPr>
      </w:pPr>
      <w:bookmarkStart w:id="0" w:name="_GoBack"/>
      <w:bookmarkEnd w:id="0"/>
      <w:r>
        <w:rPr>
          <w:b/>
          <w:sz w:val="28"/>
          <w:szCs w:val="28"/>
          <w:lang w:val="uk-UA"/>
        </w:rPr>
        <w:lastRenderedPageBreak/>
        <w:t xml:space="preserve">                                          </w:t>
      </w:r>
      <w:r w:rsidRPr="00867BF3">
        <w:rPr>
          <w:b/>
          <w:sz w:val="28"/>
          <w:szCs w:val="28"/>
          <w:lang w:val="uk-UA"/>
        </w:rPr>
        <w:t>Висновки до розділу 1</w:t>
      </w:r>
    </w:p>
    <w:p w:rsidR="00070BF0" w:rsidRPr="00867BF3" w:rsidRDefault="00070BF0" w:rsidP="00070BF0">
      <w:pPr>
        <w:spacing w:line="360" w:lineRule="auto"/>
        <w:ind w:firstLine="709"/>
        <w:jc w:val="both"/>
        <w:outlineLvl w:val="1"/>
        <w:rPr>
          <w:sz w:val="28"/>
          <w:szCs w:val="28"/>
          <w:lang w:val="uk-UA"/>
        </w:rPr>
      </w:pPr>
      <w:r w:rsidRPr="00867BF3">
        <w:rPr>
          <w:sz w:val="28"/>
          <w:szCs w:val="28"/>
        </w:rPr>
        <w:t xml:space="preserve">Кожна людина постійно знайомиться з чимось новим, раніше невідомим. При цьому </w:t>
      </w:r>
      <w:r w:rsidR="00BD53C3">
        <w:rPr>
          <w:sz w:val="28"/>
          <w:szCs w:val="28"/>
          <w:lang w:val="uk-UA"/>
        </w:rPr>
        <w:t>вона</w:t>
      </w:r>
      <w:r w:rsidRPr="00867BF3">
        <w:rPr>
          <w:sz w:val="28"/>
          <w:szCs w:val="28"/>
        </w:rPr>
        <w:t xml:space="preserve"> намагається також проаналізувати, узагальнити свої знання, оцінити їх з різних точок зору. Уся свідома діяльність людини зв'язана з накопиченням, обробкою, поширенням і використанням знань.</w:t>
      </w:r>
    </w:p>
    <w:p w:rsidR="00070BF0" w:rsidRPr="00867BF3" w:rsidRDefault="00070BF0" w:rsidP="00070BF0">
      <w:pPr>
        <w:spacing w:line="360" w:lineRule="auto"/>
        <w:ind w:firstLine="709"/>
        <w:jc w:val="both"/>
        <w:outlineLvl w:val="1"/>
        <w:rPr>
          <w:sz w:val="28"/>
          <w:szCs w:val="28"/>
        </w:rPr>
      </w:pPr>
      <w:r w:rsidRPr="00867BF3">
        <w:rPr>
          <w:sz w:val="28"/>
          <w:szCs w:val="28"/>
          <w:lang w:val="uk-UA"/>
        </w:rPr>
        <w:t>Робота та аналіз наукових джерел (М. Каган, І. Зязюн, В. Кремень, М.</w:t>
      </w:r>
      <w:r w:rsidR="00BD53C3">
        <w:rPr>
          <w:sz w:val="28"/>
          <w:szCs w:val="28"/>
          <w:lang w:val="uk-UA"/>
        </w:rPr>
        <w:t> </w:t>
      </w:r>
      <w:r w:rsidRPr="00867BF3">
        <w:rPr>
          <w:sz w:val="28"/>
          <w:szCs w:val="28"/>
          <w:lang w:val="uk-UA"/>
        </w:rPr>
        <w:t xml:space="preserve">Мамардашвілі) зображує наукове пізнання як відображення у людській свідомості суті явищ дійсності, осягнення закономірностей об’єктивного світу та набуття знань про нього. </w:t>
      </w:r>
      <w:r w:rsidRPr="00867BF3">
        <w:rPr>
          <w:sz w:val="28"/>
          <w:szCs w:val="28"/>
        </w:rPr>
        <w:t>Наукове знання і сам процес його отримання характеризуються системністю і структурністю. Передусім у структурі наукового пізнання виокремлюються емпіричний і теоретичний рівні. Вони відрізняються глибиною, повнотою, всебічністю осягнення об'єкта; цілями, методами досягнення та способами вираження знань; ступенем значущості чуттєвого та раціонального моментів.</w:t>
      </w:r>
    </w:p>
    <w:p w:rsidR="00070BF0" w:rsidRPr="00867BF3" w:rsidRDefault="00070BF0" w:rsidP="00070BF0">
      <w:pPr>
        <w:spacing w:line="360" w:lineRule="auto"/>
        <w:ind w:firstLine="709"/>
        <w:jc w:val="both"/>
        <w:outlineLvl w:val="1"/>
        <w:rPr>
          <w:sz w:val="28"/>
          <w:szCs w:val="28"/>
        </w:rPr>
      </w:pPr>
      <w:r w:rsidRPr="00867BF3">
        <w:rPr>
          <w:sz w:val="28"/>
          <w:szCs w:val="28"/>
          <w:lang w:val="uk-UA"/>
        </w:rPr>
        <w:t xml:space="preserve">Наукове пізнання – це </w:t>
      </w:r>
      <w:r w:rsidR="00BD53C3">
        <w:rPr>
          <w:sz w:val="28"/>
          <w:szCs w:val="28"/>
          <w:lang w:val="uk-UA"/>
        </w:rPr>
        <w:t>є</w:t>
      </w:r>
      <w:r w:rsidRPr="00867BF3">
        <w:rPr>
          <w:sz w:val="28"/>
          <w:szCs w:val="28"/>
        </w:rPr>
        <w:t xml:space="preserve"> цілеспрямований процес, який вирішує чітко визначені пізнавальні завдання, що визначаються цілями пізнання. Цілі пізнання, в свою чергу, детермінуються, з одного боку, практичними потребами суспільства, а з іншого </w:t>
      </w:r>
      <w:r w:rsidRPr="00867BF3">
        <w:rPr>
          <w:sz w:val="28"/>
          <w:szCs w:val="28"/>
          <w:lang w:val="uk-UA"/>
        </w:rPr>
        <w:t>–</w:t>
      </w:r>
      <w:r w:rsidRPr="00867BF3">
        <w:rPr>
          <w:sz w:val="28"/>
          <w:szCs w:val="28"/>
        </w:rPr>
        <w:t xml:space="preserve"> потребами розвитку самого наукового пізнання.</w:t>
      </w:r>
    </w:p>
    <w:p w:rsidR="00070BF0" w:rsidRPr="00867BF3" w:rsidRDefault="00070BF0" w:rsidP="00070BF0">
      <w:pPr>
        <w:spacing w:line="360" w:lineRule="auto"/>
        <w:ind w:firstLine="709"/>
        <w:jc w:val="both"/>
        <w:outlineLvl w:val="1"/>
        <w:rPr>
          <w:sz w:val="28"/>
          <w:szCs w:val="28"/>
          <w:lang w:val="uk-UA"/>
        </w:rPr>
      </w:pPr>
      <w:r w:rsidRPr="00867BF3">
        <w:rPr>
          <w:sz w:val="28"/>
          <w:szCs w:val="28"/>
          <w:lang w:val="uk-UA"/>
        </w:rPr>
        <w:t>Розгляну</w:t>
      </w:r>
      <w:r w:rsidR="00BD53C3">
        <w:rPr>
          <w:sz w:val="28"/>
          <w:szCs w:val="28"/>
          <w:lang w:val="uk-UA"/>
        </w:rPr>
        <w:t>тий різновид наукового пізнання</w:t>
      </w:r>
      <w:r w:rsidRPr="00867BF3">
        <w:rPr>
          <w:sz w:val="28"/>
          <w:szCs w:val="28"/>
          <w:lang w:val="uk-UA"/>
        </w:rPr>
        <w:t xml:space="preserve"> як науково</w:t>
      </w:r>
      <w:r w:rsidR="00BD53C3">
        <w:rPr>
          <w:sz w:val="28"/>
          <w:szCs w:val="28"/>
          <w:lang w:val="uk-UA"/>
        </w:rPr>
        <w:t>-пізнавальна діяльність</w:t>
      </w:r>
      <w:r w:rsidRPr="00867BF3">
        <w:rPr>
          <w:sz w:val="28"/>
          <w:szCs w:val="28"/>
          <w:lang w:val="uk-UA"/>
        </w:rPr>
        <w:t xml:space="preserve"> розглядається в наукових працях Н. Бібік, Н. Кічук, Я. Галети, А.</w:t>
      </w:r>
      <w:r w:rsidR="00BD53C3">
        <w:rPr>
          <w:sz w:val="28"/>
          <w:szCs w:val="28"/>
          <w:lang w:val="uk-UA"/>
        </w:rPr>
        <w:t> </w:t>
      </w:r>
      <w:r w:rsidRPr="00867BF3">
        <w:rPr>
          <w:sz w:val="28"/>
          <w:szCs w:val="28"/>
          <w:lang w:val="uk-UA"/>
        </w:rPr>
        <w:t xml:space="preserve">Богуш, В. Лозової, В. Давидова, В. Гриньової, М. Князян та багато інших. </w:t>
      </w:r>
    </w:p>
    <w:p w:rsidR="00070BF0" w:rsidRPr="00867BF3" w:rsidRDefault="00BD53C3" w:rsidP="00070BF0">
      <w:pPr>
        <w:spacing w:line="360" w:lineRule="auto"/>
        <w:ind w:firstLine="709"/>
        <w:jc w:val="both"/>
        <w:outlineLvl w:val="1"/>
        <w:rPr>
          <w:sz w:val="28"/>
          <w:szCs w:val="28"/>
          <w:lang w:val="uk-UA"/>
        </w:rPr>
      </w:pPr>
      <w:r>
        <w:rPr>
          <w:sz w:val="28"/>
          <w:szCs w:val="28"/>
          <w:lang w:val="uk-UA"/>
        </w:rPr>
        <w:t>Науковці зазначають, що науково-</w:t>
      </w:r>
      <w:r w:rsidR="00070BF0" w:rsidRPr="00867BF3">
        <w:rPr>
          <w:sz w:val="28"/>
          <w:szCs w:val="28"/>
          <w:lang w:val="uk-UA"/>
        </w:rPr>
        <w:t>пізнава</w:t>
      </w:r>
      <w:r>
        <w:rPr>
          <w:sz w:val="28"/>
          <w:szCs w:val="28"/>
          <w:lang w:val="uk-UA"/>
        </w:rPr>
        <w:t>льна діяльність вчителя іноземних</w:t>
      </w:r>
      <w:r w:rsidR="00070BF0" w:rsidRPr="00867BF3">
        <w:rPr>
          <w:sz w:val="28"/>
          <w:szCs w:val="28"/>
          <w:lang w:val="uk-UA"/>
        </w:rPr>
        <w:t xml:space="preserve"> мов передбачає насамперед формування у студентів цінностей пізнання, творчості, професійного саморозвитку, підвищення ефективності своєї праці. Це підвищення ефективності праці можливе за допомогою використання новітніх електронних освітніх ресурсів. Також, інтелектуальні мотиви – прагнення оволодіти новими знаннями, інтерес до професійної діяльності вчителя, а також її змісту, виріш</w:t>
      </w:r>
      <w:r>
        <w:rPr>
          <w:sz w:val="28"/>
          <w:szCs w:val="28"/>
          <w:lang w:val="uk-UA"/>
        </w:rPr>
        <w:t>ення</w:t>
      </w:r>
      <w:r w:rsidR="00070BF0" w:rsidRPr="00867BF3">
        <w:rPr>
          <w:sz w:val="28"/>
          <w:szCs w:val="28"/>
          <w:lang w:val="uk-UA"/>
        </w:rPr>
        <w:t xml:space="preserve"> протиріч</w:t>
      </w:r>
      <w:r>
        <w:rPr>
          <w:sz w:val="28"/>
          <w:szCs w:val="28"/>
          <w:lang w:val="uk-UA"/>
        </w:rPr>
        <w:t>,</w:t>
      </w:r>
      <w:r w:rsidR="00070BF0" w:rsidRPr="00867BF3">
        <w:rPr>
          <w:sz w:val="28"/>
          <w:szCs w:val="28"/>
          <w:lang w:val="uk-UA"/>
        </w:rPr>
        <w:t xml:space="preserve"> долання перепон</w:t>
      </w:r>
      <w:r>
        <w:rPr>
          <w:sz w:val="28"/>
          <w:szCs w:val="28"/>
          <w:lang w:val="uk-UA"/>
        </w:rPr>
        <w:t>,</w:t>
      </w:r>
      <w:r w:rsidR="00070BF0" w:rsidRPr="00867BF3">
        <w:rPr>
          <w:sz w:val="28"/>
          <w:szCs w:val="28"/>
          <w:lang w:val="uk-UA"/>
        </w:rPr>
        <w:t xml:space="preserve"> бажання проводити науковий пошук з використанням інформаційно</w:t>
      </w:r>
      <w:r>
        <w:rPr>
          <w:sz w:val="28"/>
          <w:szCs w:val="28"/>
          <w:lang w:val="uk-UA"/>
        </w:rPr>
        <w:t>-</w:t>
      </w:r>
      <w:r w:rsidR="00070BF0" w:rsidRPr="00867BF3">
        <w:rPr>
          <w:sz w:val="28"/>
          <w:szCs w:val="28"/>
          <w:lang w:val="uk-UA"/>
        </w:rPr>
        <w:lastRenderedPageBreak/>
        <w:t>комунікаційних технологій</w:t>
      </w:r>
      <w:r>
        <w:rPr>
          <w:sz w:val="28"/>
          <w:szCs w:val="28"/>
          <w:lang w:val="uk-UA"/>
        </w:rPr>
        <w:t>,</w:t>
      </w:r>
      <w:r w:rsidR="00070BF0" w:rsidRPr="00867BF3">
        <w:rPr>
          <w:sz w:val="28"/>
          <w:szCs w:val="28"/>
          <w:lang w:val="uk-UA"/>
        </w:rPr>
        <w:t xml:space="preserve"> – </w:t>
      </w:r>
      <w:r>
        <w:rPr>
          <w:sz w:val="28"/>
          <w:szCs w:val="28"/>
          <w:lang w:val="uk-UA"/>
        </w:rPr>
        <w:t xml:space="preserve">все це </w:t>
      </w:r>
      <w:r w:rsidR="00070BF0" w:rsidRPr="00867BF3">
        <w:rPr>
          <w:sz w:val="28"/>
          <w:szCs w:val="28"/>
          <w:lang w:val="uk-UA"/>
        </w:rPr>
        <w:t xml:space="preserve">також сприяє підвищенню ефективності праці. Подані мотиви </w:t>
      </w:r>
      <w:r>
        <w:rPr>
          <w:sz w:val="28"/>
          <w:szCs w:val="28"/>
          <w:lang w:val="uk-UA"/>
        </w:rPr>
        <w:t xml:space="preserve">допомагають </w:t>
      </w:r>
      <w:r w:rsidR="00070BF0" w:rsidRPr="00867BF3">
        <w:rPr>
          <w:sz w:val="28"/>
          <w:szCs w:val="28"/>
          <w:lang w:val="uk-UA"/>
        </w:rPr>
        <w:t>майбутнім фахівцям досягти професійної успішності, бути конкурентоспроможними, розширювати власний досвід та вдосконалювати себе.</w:t>
      </w:r>
    </w:p>
    <w:p w:rsidR="00070BF0" w:rsidRPr="00867BF3" w:rsidRDefault="00070BF0" w:rsidP="00070BF0">
      <w:pPr>
        <w:spacing w:line="360" w:lineRule="auto"/>
        <w:ind w:firstLine="709"/>
        <w:jc w:val="both"/>
        <w:outlineLvl w:val="1"/>
        <w:rPr>
          <w:sz w:val="28"/>
          <w:szCs w:val="28"/>
          <w:lang w:val="uk-UA"/>
        </w:rPr>
      </w:pPr>
      <w:r w:rsidRPr="00867BF3">
        <w:rPr>
          <w:sz w:val="28"/>
          <w:szCs w:val="28"/>
          <w:lang w:val="uk-UA"/>
        </w:rPr>
        <w:t xml:space="preserve">Формування </w:t>
      </w:r>
      <w:r>
        <w:rPr>
          <w:sz w:val="28"/>
          <w:szCs w:val="28"/>
          <w:lang w:val="uk-UA"/>
        </w:rPr>
        <w:t>науково-пізнавальної компетентності</w:t>
      </w:r>
      <w:r w:rsidR="00BD53C3">
        <w:rPr>
          <w:sz w:val="28"/>
          <w:szCs w:val="28"/>
          <w:lang w:val="uk-UA"/>
        </w:rPr>
        <w:t xml:space="preserve"> </w:t>
      </w:r>
      <w:r w:rsidRPr="00867BF3">
        <w:rPr>
          <w:sz w:val="28"/>
          <w:szCs w:val="28"/>
          <w:lang w:val="uk-UA"/>
        </w:rPr>
        <w:t>є пріоритетним у професійній підготовці. Адже саме вона включає систему знань з методології дослідження, сучасних педагогічних парадигм і концепцій. Також науково</w:t>
      </w:r>
      <w:r w:rsidR="00BD53C3">
        <w:rPr>
          <w:sz w:val="28"/>
          <w:szCs w:val="28"/>
          <w:lang w:val="uk-UA"/>
        </w:rPr>
        <w:t>-</w:t>
      </w:r>
      <w:r w:rsidRPr="00867BF3">
        <w:rPr>
          <w:sz w:val="28"/>
          <w:szCs w:val="28"/>
          <w:lang w:val="uk-UA"/>
        </w:rPr>
        <w:t xml:space="preserve">пізнавальна компетенція є передумовою соціальної конкурентоспроможності індивіда (В. Гриньова, Я. Галета, Н. Кічук, М. Князян, В. Кравцов). </w:t>
      </w:r>
    </w:p>
    <w:p w:rsidR="00070BF0" w:rsidRPr="00867BF3" w:rsidRDefault="00070BF0" w:rsidP="00070BF0">
      <w:pPr>
        <w:spacing w:line="360" w:lineRule="auto"/>
        <w:ind w:firstLine="709"/>
        <w:jc w:val="both"/>
        <w:outlineLvl w:val="1"/>
        <w:rPr>
          <w:sz w:val="28"/>
          <w:szCs w:val="28"/>
          <w:lang w:val="uk-UA"/>
        </w:rPr>
      </w:pPr>
      <w:r w:rsidRPr="00867BF3">
        <w:rPr>
          <w:sz w:val="28"/>
          <w:szCs w:val="28"/>
          <w:lang w:val="uk-UA"/>
        </w:rPr>
        <w:t>Робота із психолого</w:t>
      </w:r>
      <w:r w:rsidR="00BD53C3">
        <w:rPr>
          <w:sz w:val="28"/>
          <w:szCs w:val="28"/>
          <w:lang w:val="uk-UA"/>
        </w:rPr>
        <w:t>-</w:t>
      </w:r>
      <w:r w:rsidRPr="00867BF3">
        <w:rPr>
          <w:sz w:val="28"/>
          <w:szCs w:val="28"/>
          <w:lang w:val="uk-UA"/>
        </w:rPr>
        <w:t>педагогічними джерелами (Я. Галета, О. Савченко, Н. Бібік, В. Гриньова, Н. Кічук) стосовно суті та компонентів компетентності дає підставу для визначення поняття «науково</w:t>
      </w:r>
      <w:r w:rsidR="00BD53C3">
        <w:rPr>
          <w:sz w:val="28"/>
          <w:szCs w:val="28"/>
          <w:lang w:val="uk-UA"/>
        </w:rPr>
        <w:t>-</w:t>
      </w:r>
      <w:r w:rsidRPr="00867BF3">
        <w:rPr>
          <w:sz w:val="28"/>
          <w:szCs w:val="28"/>
          <w:lang w:val="uk-UA"/>
        </w:rPr>
        <w:t>пізнавальна компетентність майбутнього вчителя іноземн</w:t>
      </w:r>
      <w:r w:rsidR="00BD53C3">
        <w:rPr>
          <w:sz w:val="28"/>
          <w:szCs w:val="28"/>
          <w:lang w:val="uk-UA"/>
        </w:rPr>
        <w:t>их мов</w:t>
      </w:r>
      <w:r w:rsidRPr="00867BF3">
        <w:rPr>
          <w:sz w:val="28"/>
          <w:szCs w:val="28"/>
          <w:lang w:val="uk-UA"/>
        </w:rPr>
        <w:t xml:space="preserve">» як </w:t>
      </w:r>
      <w:r w:rsidR="00BD53C3">
        <w:rPr>
          <w:sz w:val="28"/>
          <w:szCs w:val="28"/>
          <w:lang w:val="uk-UA"/>
        </w:rPr>
        <w:t>здатності</w:t>
      </w:r>
      <w:r w:rsidRPr="00867BF3">
        <w:rPr>
          <w:sz w:val="28"/>
          <w:szCs w:val="28"/>
          <w:lang w:val="uk-UA"/>
        </w:rPr>
        <w:t xml:space="preserve"> особистості на </w:t>
      </w:r>
      <w:r w:rsidR="00BD53C3">
        <w:rPr>
          <w:sz w:val="28"/>
          <w:szCs w:val="28"/>
          <w:lang w:val="uk-UA"/>
        </w:rPr>
        <w:t xml:space="preserve">основі </w:t>
      </w:r>
      <w:r w:rsidRPr="00867BF3">
        <w:rPr>
          <w:sz w:val="28"/>
          <w:szCs w:val="28"/>
          <w:lang w:val="uk-UA"/>
        </w:rPr>
        <w:t>сформованих мотивів та цінностей науково</w:t>
      </w:r>
      <w:r w:rsidR="00BD53C3">
        <w:rPr>
          <w:sz w:val="28"/>
          <w:szCs w:val="28"/>
          <w:lang w:val="uk-UA"/>
        </w:rPr>
        <w:t>-</w:t>
      </w:r>
      <w:r w:rsidRPr="00867BF3">
        <w:rPr>
          <w:sz w:val="28"/>
          <w:szCs w:val="28"/>
          <w:lang w:val="uk-UA"/>
        </w:rPr>
        <w:t>пізнавальної діяльності вчителя іноземн</w:t>
      </w:r>
      <w:r w:rsidR="00BD53C3">
        <w:rPr>
          <w:sz w:val="28"/>
          <w:szCs w:val="28"/>
          <w:lang w:val="uk-UA"/>
        </w:rPr>
        <w:t>их мов,</w:t>
      </w:r>
      <w:r w:rsidRPr="00867BF3">
        <w:rPr>
          <w:sz w:val="28"/>
          <w:szCs w:val="28"/>
          <w:lang w:val="uk-UA"/>
        </w:rPr>
        <w:t xml:space="preserve"> системи знань про закономірності її розгортання, здійснювати науковий пошук аби підвищ</w:t>
      </w:r>
      <w:r w:rsidR="00BD53C3">
        <w:rPr>
          <w:sz w:val="28"/>
          <w:szCs w:val="28"/>
          <w:lang w:val="uk-UA"/>
        </w:rPr>
        <w:t>ува</w:t>
      </w:r>
      <w:r w:rsidRPr="00867BF3">
        <w:rPr>
          <w:sz w:val="28"/>
          <w:szCs w:val="28"/>
          <w:lang w:val="uk-UA"/>
        </w:rPr>
        <w:t xml:space="preserve">ти ефективність навчальної діяльності учнів. </w:t>
      </w:r>
    </w:p>
    <w:p w:rsidR="00070BF0" w:rsidRPr="00867BF3" w:rsidRDefault="00070BF0" w:rsidP="00070BF0">
      <w:pPr>
        <w:spacing w:line="360" w:lineRule="auto"/>
        <w:ind w:firstLine="709"/>
        <w:jc w:val="both"/>
        <w:outlineLvl w:val="1"/>
        <w:rPr>
          <w:sz w:val="28"/>
          <w:szCs w:val="28"/>
          <w:lang w:val="uk-UA"/>
        </w:rPr>
      </w:pPr>
      <w:r w:rsidRPr="00867BF3">
        <w:rPr>
          <w:sz w:val="28"/>
          <w:szCs w:val="28"/>
          <w:lang w:val="uk-UA"/>
        </w:rPr>
        <w:t xml:space="preserve">До компонентів структури </w:t>
      </w:r>
      <w:r>
        <w:rPr>
          <w:sz w:val="28"/>
          <w:szCs w:val="28"/>
          <w:lang w:val="uk-UA"/>
        </w:rPr>
        <w:t>науково-пізнавальної компетентності</w:t>
      </w:r>
      <w:r w:rsidR="00BD53C3">
        <w:rPr>
          <w:sz w:val="28"/>
          <w:szCs w:val="28"/>
          <w:lang w:val="uk-UA"/>
        </w:rPr>
        <w:t xml:space="preserve"> </w:t>
      </w:r>
      <w:r w:rsidRPr="00867BF3">
        <w:rPr>
          <w:sz w:val="28"/>
          <w:szCs w:val="28"/>
          <w:lang w:val="uk-UA"/>
        </w:rPr>
        <w:t>майбутнього вчителя іноземної мови прийнято в</w:t>
      </w:r>
      <w:r w:rsidR="00BD53C3">
        <w:rPr>
          <w:sz w:val="28"/>
          <w:szCs w:val="28"/>
          <w:lang w:val="uk-UA"/>
        </w:rPr>
        <w:t>ідносити</w:t>
      </w:r>
      <w:r w:rsidRPr="00867BF3">
        <w:rPr>
          <w:sz w:val="28"/>
          <w:szCs w:val="28"/>
          <w:lang w:val="uk-UA"/>
        </w:rPr>
        <w:t>:</w:t>
      </w:r>
    </w:p>
    <w:p w:rsidR="00070BF0" w:rsidRPr="00867BF3" w:rsidRDefault="00070BF0" w:rsidP="00070BF0">
      <w:pPr>
        <w:numPr>
          <w:ilvl w:val="0"/>
          <w:numId w:val="4"/>
        </w:numPr>
        <w:spacing w:line="360" w:lineRule="auto"/>
        <w:jc w:val="both"/>
        <w:outlineLvl w:val="1"/>
        <w:rPr>
          <w:sz w:val="28"/>
          <w:szCs w:val="28"/>
          <w:lang w:val="uk-UA"/>
        </w:rPr>
      </w:pPr>
      <w:r w:rsidRPr="00867BF3">
        <w:rPr>
          <w:sz w:val="28"/>
          <w:szCs w:val="28"/>
          <w:lang w:val="uk-UA"/>
        </w:rPr>
        <w:t>мотиваційно</w:t>
      </w:r>
      <w:r w:rsidR="00BD53C3">
        <w:rPr>
          <w:sz w:val="28"/>
          <w:szCs w:val="28"/>
          <w:lang w:val="uk-UA"/>
        </w:rPr>
        <w:t>-</w:t>
      </w:r>
      <w:r w:rsidRPr="00867BF3">
        <w:rPr>
          <w:sz w:val="28"/>
          <w:szCs w:val="28"/>
          <w:lang w:val="uk-UA"/>
        </w:rPr>
        <w:t>аксіологічний – бажання особистості пізнавати нове, прагнення до творчості у педагогічній діяльності, інтерес до змісту науково-пізнавальної діяльності, пошуку та аналізу матеріалів у сучасних джерелах, використання різноманітних стратегій вирішення професійних задач за допомогою мультимедійних технологій тощо;</w:t>
      </w:r>
    </w:p>
    <w:p w:rsidR="00070BF0" w:rsidRPr="00867BF3" w:rsidRDefault="00070BF0" w:rsidP="00070BF0">
      <w:pPr>
        <w:numPr>
          <w:ilvl w:val="0"/>
          <w:numId w:val="4"/>
        </w:numPr>
        <w:spacing w:line="360" w:lineRule="auto"/>
        <w:jc w:val="both"/>
        <w:outlineLvl w:val="1"/>
        <w:rPr>
          <w:sz w:val="28"/>
          <w:szCs w:val="28"/>
          <w:lang w:val="uk-UA"/>
        </w:rPr>
      </w:pPr>
      <w:r w:rsidRPr="00867BF3">
        <w:rPr>
          <w:sz w:val="28"/>
          <w:szCs w:val="28"/>
          <w:lang w:val="uk-UA"/>
        </w:rPr>
        <w:t>когнітивно</w:t>
      </w:r>
      <w:r w:rsidR="00BD53C3">
        <w:rPr>
          <w:sz w:val="28"/>
          <w:szCs w:val="28"/>
          <w:lang w:val="uk-UA"/>
        </w:rPr>
        <w:t>-</w:t>
      </w:r>
      <w:r w:rsidRPr="00867BF3">
        <w:rPr>
          <w:sz w:val="28"/>
          <w:szCs w:val="28"/>
          <w:lang w:val="uk-UA"/>
        </w:rPr>
        <w:t>теоретичний  – знання закономірностей наукового дослідження, особливостей сучасних інформаційно</w:t>
      </w:r>
      <w:r w:rsidR="00BD53C3">
        <w:rPr>
          <w:sz w:val="28"/>
          <w:szCs w:val="28"/>
          <w:lang w:val="uk-UA"/>
        </w:rPr>
        <w:t>-</w:t>
      </w:r>
      <w:r w:rsidRPr="00867BF3">
        <w:rPr>
          <w:sz w:val="28"/>
          <w:szCs w:val="28"/>
          <w:lang w:val="uk-UA"/>
        </w:rPr>
        <w:t xml:space="preserve">комунікаційних технологій, їхніх функціональних можливостей, знання та </w:t>
      </w:r>
      <w:r w:rsidR="00BD53C3">
        <w:rPr>
          <w:sz w:val="28"/>
          <w:szCs w:val="28"/>
          <w:lang w:val="uk-UA"/>
        </w:rPr>
        <w:t>упровадження</w:t>
      </w:r>
      <w:r w:rsidRPr="00867BF3">
        <w:rPr>
          <w:sz w:val="28"/>
          <w:szCs w:val="28"/>
          <w:lang w:val="uk-UA"/>
        </w:rPr>
        <w:t xml:space="preserve"> інноваційних прийомів навчання з використанням інформаційно-комунікаційних технологій;</w:t>
      </w:r>
    </w:p>
    <w:p w:rsidR="00070BF0" w:rsidRPr="00867BF3" w:rsidRDefault="00070BF0" w:rsidP="00070BF0">
      <w:pPr>
        <w:numPr>
          <w:ilvl w:val="0"/>
          <w:numId w:val="4"/>
        </w:numPr>
        <w:spacing w:line="360" w:lineRule="auto"/>
        <w:jc w:val="both"/>
        <w:outlineLvl w:val="1"/>
        <w:rPr>
          <w:sz w:val="28"/>
          <w:szCs w:val="28"/>
          <w:lang w:val="uk-UA"/>
        </w:rPr>
      </w:pPr>
      <w:r w:rsidRPr="00867BF3">
        <w:rPr>
          <w:sz w:val="28"/>
          <w:szCs w:val="28"/>
          <w:lang w:val="uk-UA"/>
        </w:rPr>
        <w:t>пізнавально</w:t>
      </w:r>
      <w:r w:rsidR="00BD53C3">
        <w:rPr>
          <w:sz w:val="28"/>
          <w:szCs w:val="28"/>
          <w:lang w:val="uk-UA"/>
        </w:rPr>
        <w:t>-</w:t>
      </w:r>
      <w:r w:rsidRPr="00867BF3">
        <w:rPr>
          <w:sz w:val="28"/>
          <w:szCs w:val="28"/>
          <w:lang w:val="uk-UA"/>
        </w:rPr>
        <w:t>творчий – генерування цікавих ідей, розроблення проектів різної складності</w:t>
      </w:r>
      <w:r w:rsidR="00BD53C3">
        <w:rPr>
          <w:sz w:val="28"/>
          <w:szCs w:val="28"/>
          <w:lang w:val="uk-UA"/>
        </w:rPr>
        <w:t>, електронних освітніх ресурсів.</w:t>
      </w:r>
    </w:p>
    <w:p w:rsidR="00535A76" w:rsidRPr="00273FB6" w:rsidRDefault="00070BF0" w:rsidP="00535A76">
      <w:pPr>
        <w:spacing w:line="360" w:lineRule="auto"/>
        <w:ind w:firstLine="709"/>
        <w:jc w:val="both"/>
        <w:outlineLvl w:val="1"/>
        <w:rPr>
          <w:sz w:val="28"/>
          <w:szCs w:val="28"/>
          <w:lang w:val="uk-UA"/>
        </w:rPr>
      </w:pPr>
      <w:r w:rsidRPr="00867BF3">
        <w:rPr>
          <w:sz w:val="28"/>
          <w:szCs w:val="28"/>
          <w:lang w:val="uk-UA"/>
        </w:rPr>
        <w:lastRenderedPageBreak/>
        <w:t xml:space="preserve">Аби </w:t>
      </w:r>
      <w:r w:rsidR="00BD53C3">
        <w:rPr>
          <w:sz w:val="28"/>
          <w:szCs w:val="28"/>
          <w:lang w:val="uk-UA"/>
        </w:rPr>
        <w:t>забезпечити</w:t>
      </w:r>
      <w:r w:rsidRPr="00867BF3">
        <w:rPr>
          <w:sz w:val="28"/>
          <w:szCs w:val="28"/>
          <w:lang w:val="uk-UA"/>
        </w:rPr>
        <w:t xml:space="preserve"> в процесі професійної підгото</w:t>
      </w:r>
      <w:r w:rsidR="00BD53C3">
        <w:rPr>
          <w:sz w:val="28"/>
          <w:szCs w:val="28"/>
          <w:lang w:val="uk-UA"/>
        </w:rPr>
        <w:t>вки майбутніх вчителів іноземних мов</w:t>
      </w:r>
      <w:r w:rsidRPr="00867BF3">
        <w:rPr>
          <w:sz w:val="28"/>
          <w:szCs w:val="28"/>
          <w:lang w:val="uk-UA"/>
        </w:rPr>
        <w:t xml:space="preserve"> висок</w:t>
      </w:r>
      <w:r w:rsidR="00BD53C3">
        <w:rPr>
          <w:sz w:val="28"/>
          <w:szCs w:val="28"/>
          <w:lang w:val="uk-UA"/>
        </w:rPr>
        <w:t>ий рівень</w:t>
      </w:r>
      <w:r w:rsidRPr="00867BF3">
        <w:rPr>
          <w:sz w:val="28"/>
          <w:szCs w:val="28"/>
          <w:lang w:val="uk-UA"/>
        </w:rPr>
        <w:t xml:space="preserve"> </w:t>
      </w:r>
      <w:r>
        <w:rPr>
          <w:sz w:val="28"/>
          <w:szCs w:val="28"/>
          <w:lang w:val="uk-UA"/>
        </w:rPr>
        <w:t>науково-пізнавальної компетентності</w:t>
      </w:r>
      <w:r w:rsidR="00BD53C3">
        <w:rPr>
          <w:sz w:val="28"/>
          <w:szCs w:val="28"/>
          <w:lang w:val="uk-UA"/>
        </w:rPr>
        <w:t xml:space="preserve"> є важливим</w:t>
      </w:r>
      <w:r w:rsidRPr="00867BF3">
        <w:rPr>
          <w:sz w:val="28"/>
          <w:szCs w:val="28"/>
          <w:lang w:val="uk-UA"/>
        </w:rPr>
        <w:t xml:space="preserve"> </w:t>
      </w:r>
      <w:r w:rsidR="00BD53C3">
        <w:rPr>
          <w:sz w:val="28"/>
          <w:szCs w:val="28"/>
          <w:lang w:val="uk-UA"/>
        </w:rPr>
        <w:t xml:space="preserve">впровадити </w:t>
      </w:r>
      <w:r w:rsidR="00535A76">
        <w:rPr>
          <w:sz w:val="28"/>
          <w:szCs w:val="28"/>
          <w:lang w:val="uk-UA"/>
        </w:rPr>
        <w:t>такі педагогічні умови:</w:t>
      </w:r>
      <w:r w:rsidR="00535A76" w:rsidRPr="00535A76">
        <w:rPr>
          <w:sz w:val="28"/>
          <w:szCs w:val="28"/>
          <w:lang w:val="uk-UA"/>
        </w:rPr>
        <w:t xml:space="preserve"> </w:t>
      </w:r>
      <w:r w:rsidR="00535A76" w:rsidRPr="00273FB6">
        <w:rPr>
          <w:sz w:val="28"/>
          <w:szCs w:val="28"/>
          <w:lang w:val="uk-UA"/>
        </w:rPr>
        <w:t xml:space="preserve">у процесі професійної підготовки майбутніх учителів іноземних мов є доцільним </w:t>
      </w:r>
      <w:r w:rsidR="00535A76">
        <w:rPr>
          <w:sz w:val="28"/>
          <w:szCs w:val="28"/>
          <w:lang w:val="uk-UA"/>
        </w:rPr>
        <w:t xml:space="preserve">активізувати </w:t>
      </w:r>
      <w:r w:rsidR="00535A76" w:rsidRPr="00273FB6">
        <w:rPr>
          <w:sz w:val="28"/>
          <w:szCs w:val="28"/>
          <w:lang w:val="uk-UA"/>
        </w:rPr>
        <w:t>інтерес до науково-пізнавальної діяльності вчителя та забезпечувати усвідомлення її значущості для досягнення високого рівня науково-</w:t>
      </w:r>
      <w:r w:rsidR="00535A76">
        <w:rPr>
          <w:sz w:val="28"/>
          <w:szCs w:val="28"/>
          <w:lang w:val="uk-UA"/>
        </w:rPr>
        <w:t xml:space="preserve">пізнавальної компетентності; слід </w:t>
      </w:r>
      <w:r w:rsidR="00535A76" w:rsidRPr="00273FB6">
        <w:rPr>
          <w:sz w:val="28"/>
          <w:szCs w:val="28"/>
          <w:lang w:val="uk-UA"/>
        </w:rPr>
        <w:t>формува</w:t>
      </w:r>
      <w:r w:rsidR="00535A76">
        <w:rPr>
          <w:sz w:val="28"/>
          <w:szCs w:val="28"/>
          <w:lang w:val="uk-UA"/>
        </w:rPr>
        <w:t>ти</w:t>
      </w:r>
      <w:r w:rsidR="00535A76" w:rsidRPr="00273FB6">
        <w:rPr>
          <w:sz w:val="28"/>
          <w:szCs w:val="28"/>
          <w:lang w:val="uk-UA"/>
        </w:rPr>
        <w:t xml:space="preserve"> в майбутні</w:t>
      </w:r>
      <w:r w:rsidR="003A615C">
        <w:rPr>
          <w:sz w:val="28"/>
          <w:szCs w:val="28"/>
          <w:lang w:val="uk-UA"/>
        </w:rPr>
        <w:t>х учителів іноземних мов систему</w:t>
      </w:r>
      <w:r w:rsidR="00535A76" w:rsidRPr="00273FB6">
        <w:rPr>
          <w:sz w:val="28"/>
          <w:szCs w:val="28"/>
          <w:lang w:val="uk-UA"/>
        </w:rPr>
        <w:t xml:space="preserve"> знань про науково-педаго</w:t>
      </w:r>
      <w:r w:rsidR="003A615C">
        <w:rPr>
          <w:sz w:val="28"/>
          <w:szCs w:val="28"/>
          <w:lang w:val="uk-UA"/>
        </w:rPr>
        <w:t>гічну діяльність та дослідницькі  в</w:t>
      </w:r>
      <w:r w:rsidR="00535A76" w:rsidRPr="00273FB6">
        <w:rPr>
          <w:sz w:val="28"/>
          <w:szCs w:val="28"/>
          <w:lang w:val="uk-UA"/>
        </w:rPr>
        <w:t>мін</w:t>
      </w:r>
      <w:r w:rsidR="003A615C">
        <w:rPr>
          <w:sz w:val="28"/>
          <w:szCs w:val="28"/>
          <w:lang w:val="uk-UA"/>
        </w:rPr>
        <w:t>ня</w:t>
      </w:r>
      <w:r w:rsidR="00535A76" w:rsidRPr="00273FB6">
        <w:rPr>
          <w:sz w:val="28"/>
          <w:szCs w:val="28"/>
          <w:lang w:val="uk-UA"/>
        </w:rPr>
        <w:t>, зорієнтован</w:t>
      </w:r>
      <w:r w:rsidR="003A615C">
        <w:rPr>
          <w:sz w:val="28"/>
          <w:szCs w:val="28"/>
          <w:lang w:val="uk-UA"/>
        </w:rPr>
        <w:t>і</w:t>
      </w:r>
      <w:r w:rsidR="00535A76" w:rsidRPr="00273FB6">
        <w:rPr>
          <w:sz w:val="28"/>
          <w:szCs w:val="28"/>
          <w:lang w:val="uk-UA"/>
        </w:rPr>
        <w:t xml:space="preserve"> на розширення досвіду пошукової роботи. </w:t>
      </w:r>
    </w:p>
    <w:p w:rsidR="00535A76" w:rsidRDefault="00535A76" w:rsidP="00070BF0">
      <w:pPr>
        <w:spacing w:line="360" w:lineRule="auto"/>
        <w:ind w:firstLine="709"/>
        <w:jc w:val="both"/>
        <w:outlineLvl w:val="1"/>
        <w:rPr>
          <w:sz w:val="28"/>
          <w:szCs w:val="28"/>
          <w:lang w:val="uk-UA"/>
        </w:rPr>
      </w:pPr>
    </w:p>
    <w:p w:rsidR="00070BF0" w:rsidRDefault="00070BF0" w:rsidP="00070BF0">
      <w:pPr>
        <w:spacing w:line="360" w:lineRule="auto"/>
        <w:jc w:val="both"/>
        <w:outlineLvl w:val="1"/>
        <w:rPr>
          <w:sz w:val="28"/>
          <w:szCs w:val="28"/>
          <w:lang w:val="uk-UA"/>
        </w:rPr>
      </w:pPr>
    </w:p>
    <w:p w:rsidR="00070BF0" w:rsidRDefault="00070BF0" w:rsidP="00070BF0">
      <w:pPr>
        <w:spacing w:line="360" w:lineRule="auto"/>
        <w:jc w:val="both"/>
        <w:outlineLvl w:val="1"/>
        <w:rPr>
          <w:sz w:val="28"/>
          <w:szCs w:val="28"/>
          <w:lang w:val="uk-UA"/>
        </w:rPr>
      </w:pPr>
    </w:p>
    <w:p w:rsidR="00070BF0" w:rsidRPr="00867BF3" w:rsidRDefault="00070BF0" w:rsidP="00070BF0">
      <w:pPr>
        <w:spacing w:line="360" w:lineRule="auto"/>
        <w:jc w:val="both"/>
        <w:outlineLvl w:val="1"/>
        <w:rPr>
          <w:sz w:val="28"/>
          <w:szCs w:val="28"/>
          <w:lang w:val="uk-UA"/>
        </w:rPr>
      </w:pPr>
    </w:p>
    <w:p w:rsidR="00070BF0" w:rsidRDefault="00070BF0" w:rsidP="00070BF0">
      <w:pPr>
        <w:spacing w:line="360" w:lineRule="auto"/>
        <w:jc w:val="both"/>
        <w:outlineLvl w:val="1"/>
        <w:rPr>
          <w:sz w:val="28"/>
          <w:szCs w:val="28"/>
          <w:lang w:val="uk-UA"/>
        </w:rPr>
      </w:pPr>
    </w:p>
    <w:p w:rsidR="00070BF0" w:rsidRDefault="00070BF0" w:rsidP="00070BF0">
      <w:pPr>
        <w:spacing w:line="360" w:lineRule="auto"/>
        <w:jc w:val="both"/>
        <w:outlineLvl w:val="1"/>
        <w:rPr>
          <w:sz w:val="28"/>
          <w:szCs w:val="28"/>
          <w:lang w:val="uk-UA"/>
        </w:rPr>
      </w:pPr>
    </w:p>
    <w:p w:rsidR="00070BF0" w:rsidRDefault="00070BF0" w:rsidP="00070BF0">
      <w:pPr>
        <w:spacing w:line="360" w:lineRule="auto"/>
        <w:jc w:val="both"/>
        <w:outlineLvl w:val="1"/>
        <w:rPr>
          <w:sz w:val="28"/>
          <w:szCs w:val="28"/>
          <w:lang w:val="uk-UA"/>
        </w:rPr>
      </w:pPr>
    </w:p>
    <w:p w:rsidR="00070BF0" w:rsidRDefault="00070BF0" w:rsidP="00070BF0">
      <w:pPr>
        <w:spacing w:line="360" w:lineRule="auto"/>
        <w:jc w:val="both"/>
        <w:outlineLvl w:val="1"/>
        <w:rPr>
          <w:sz w:val="28"/>
          <w:szCs w:val="28"/>
          <w:lang w:val="uk-UA"/>
        </w:rPr>
      </w:pPr>
    </w:p>
    <w:p w:rsidR="00070BF0" w:rsidRDefault="00070BF0" w:rsidP="00070BF0">
      <w:pPr>
        <w:spacing w:line="360" w:lineRule="auto"/>
        <w:jc w:val="both"/>
        <w:outlineLvl w:val="1"/>
        <w:rPr>
          <w:sz w:val="28"/>
          <w:szCs w:val="28"/>
          <w:lang w:val="uk-UA"/>
        </w:rPr>
      </w:pPr>
    </w:p>
    <w:p w:rsidR="00070BF0" w:rsidRDefault="00070BF0" w:rsidP="00070BF0">
      <w:pPr>
        <w:spacing w:line="360" w:lineRule="auto"/>
        <w:jc w:val="both"/>
        <w:outlineLvl w:val="1"/>
        <w:rPr>
          <w:sz w:val="28"/>
          <w:szCs w:val="28"/>
          <w:lang w:val="uk-UA"/>
        </w:rPr>
      </w:pPr>
    </w:p>
    <w:p w:rsidR="00070BF0" w:rsidRDefault="00070BF0" w:rsidP="00070BF0">
      <w:pPr>
        <w:spacing w:line="360" w:lineRule="auto"/>
        <w:jc w:val="both"/>
        <w:outlineLvl w:val="1"/>
        <w:rPr>
          <w:sz w:val="28"/>
          <w:szCs w:val="28"/>
          <w:lang w:val="uk-UA"/>
        </w:rPr>
      </w:pPr>
    </w:p>
    <w:p w:rsidR="00070BF0" w:rsidRDefault="00070BF0" w:rsidP="00070BF0">
      <w:pPr>
        <w:spacing w:line="360" w:lineRule="auto"/>
        <w:jc w:val="both"/>
        <w:outlineLvl w:val="1"/>
        <w:rPr>
          <w:sz w:val="28"/>
          <w:szCs w:val="28"/>
          <w:lang w:val="uk-UA"/>
        </w:rPr>
      </w:pPr>
    </w:p>
    <w:p w:rsidR="00070BF0" w:rsidRDefault="00070BF0" w:rsidP="00070BF0">
      <w:pPr>
        <w:spacing w:line="360" w:lineRule="auto"/>
        <w:jc w:val="both"/>
        <w:outlineLvl w:val="1"/>
        <w:rPr>
          <w:sz w:val="28"/>
          <w:szCs w:val="28"/>
          <w:lang w:val="uk-UA"/>
        </w:rPr>
      </w:pPr>
    </w:p>
    <w:p w:rsidR="00070BF0" w:rsidRDefault="00070BF0" w:rsidP="00070BF0">
      <w:pPr>
        <w:spacing w:line="360" w:lineRule="auto"/>
        <w:jc w:val="both"/>
        <w:outlineLvl w:val="1"/>
        <w:rPr>
          <w:sz w:val="28"/>
          <w:szCs w:val="28"/>
          <w:lang w:val="uk-UA"/>
        </w:rPr>
      </w:pPr>
    </w:p>
    <w:p w:rsidR="00070BF0" w:rsidRDefault="00070BF0" w:rsidP="00070BF0">
      <w:pPr>
        <w:spacing w:line="360" w:lineRule="auto"/>
        <w:jc w:val="both"/>
        <w:outlineLvl w:val="1"/>
        <w:rPr>
          <w:sz w:val="28"/>
          <w:szCs w:val="28"/>
          <w:lang w:val="uk-UA"/>
        </w:rPr>
      </w:pPr>
    </w:p>
    <w:p w:rsidR="00070BF0" w:rsidRDefault="00070BF0" w:rsidP="00070BF0">
      <w:pPr>
        <w:spacing w:line="360" w:lineRule="auto"/>
        <w:jc w:val="both"/>
        <w:outlineLvl w:val="1"/>
        <w:rPr>
          <w:sz w:val="28"/>
          <w:szCs w:val="28"/>
          <w:lang w:val="uk-UA"/>
        </w:rPr>
      </w:pPr>
    </w:p>
    <w:p w:rsidR="00070BF0" w:rsidRDefault="00070BF0" w:rsidP="00070BF0">
      <w:pPr>
        <w:spacing w:line="360" w:lineRule="auto"/>
        <w:jc w:val="both"/>
        <w:outlineLvl w:val="1"/>
        <w:rPr>
          <w:sz w:val="28"/>
          <w:szCs w:val="28"/>
          <w:lang w:val="uk-UA"/>
        </w:rPr>
      </w:pPr>
    </w:p>
    <w:p w:rsidR="00070BF0" w:rsidRDefault="00070BF0" w:rsidP="00070BF0">
      <w:pPr>
        <w:spacing w:line="360" w:lineRule="auto"/>
        <w:jc w:val="both"/>
        <w:outlineLvl w:val="1"/>
        <w:rPr>
          <w:sz w:val="28"/>
          <w:szCs w:val="28"/>
          <w:lang w:val="uk-UA"/>
        </w:rPr>
      </w:pPr>
    </w:p>
    <w:p w:rsidR="00070BF0" w:rsidRDefault="00070BF0" w:rsidP="00070BF0">
      <w:pPr>
        <w:spacing w:line="360" w:lineRule="auto"/>
        <w:jc w:val="both"/>
        <w:outlineLvl w:val="1"/>
        <w:rPr>
          <w:sz w:val="28"/>
          <w:szCs w:val="28"/>
          <w:lang w:val="uk-UA"/>
        </w:rPr>
      </w:pPr>
    </w:p>
    <w:p w:rsidR="00070BF0" w:rsidRDefault="00070BF0" w:rsidP="00070BF0">
      <w:pPr>
        <w:spacing w:line="360" w:lineRule="auto"/>
        <w:jc w:val="both"/>
        <w:outlineLvl w:val="1"/>
        <w:rPr>
          <w:sz w:val="28"/>
          <w:szCs w:val="28"/>
          <w:lang w:val="uk-UA"/>
        </w:rPr>
      </w:pPr>
    </w:p>
    <w:p w:rsidR="00070BF0" w:rsidRDefault="00070BF0" w:rsidP="00070BF0">
      <w:pPr>
        <w:spacing w:line="360" w:lineRule="auto"/>
        <w:jc w:val="both"/>
        <w:outlineLvl w:val="1"/>
        <w:rPr>
          <w:sz w:val="28"/>
          <w:szCs w:val="28"/>
          <w:lang w:val="uk-UA"/>
        </w:rPr>
      </w:pPr>
    </w:p>
    <w:p w:rsidR="00070BF0" w:rsidRDefault="00070BF0" w:rsidP="00070BF0">
      <w:pPr>
        <w:spacing w:line="360" w:lineRule="auto"/>
        <w:jc w:val="both"/>
        <w:outlineLvl w:val="1"/>
        <w:rPr>
          <w:sz w:val="28"/>
          <w:szCs w:val="28"/>
          <w:lang w:val="uk-UA"/>
        </w:rPr>
      </w:pPr>
    </w:p>
    <w:p w:rsidR="00070BF0" w:rsidRDefault="00070BF0" w:rsidP="00070BF0">
      <w:pPr>
        <w:spacing w:line="360" w:lineRule="auto"/>
        <w:jc w:val="both"/>
        <w:outlineLvl w:val="1"/>
        <w:rPr>
          <w:sz w:val="28"/>
          <w:szCs w:val="28"/>
          <w:lang w:val="uk-UA"/>
        </w:rPr>
      </w:pPr>
    </w:p>
    <w:p w:rsidR="00070BF0" w:rsidRPr="00867BF3" w:rsidRDefault="00070BF0" w:rsidP="00070BF0">
      <w:pPr>
        <w:spacing w:line="360" w:lineRule="auto"/>
        <w:jc w:val="both"/>
        <w:outlineLvl w:val="1"/>
        <w:rPr>
          <w:sz w:val="28"/>
          <w:szCs w:val="28"/>
          <w:lang w:val="uk-UA"/>
        </w:rPr>
      </w:pPr>
    </w:p>
    <w:p w:rsidR="00070BF0" w:rsidRDefault="00070BF0" w:rsidP="00070BF0">
      <w:pPr>
        <w:spacing w:line="360" w:lineRule="auto"/>
        <w:jc w:val="both"/>
        <w:outlineLvl w:val="1"/>
        <w:rPr>
          <w:b/>
          <w:sz w:val="28"/>
          <w:szCs w:val="28"/>
          <w:lang w:val="uk-UA"/>
        </w:rPr>
      </w:pPr>
      <w:r>
        <w:rPr>
          <w:b/>
          <w:sz w:val="28"/>
          <w:szCs w:val="28"/>
          <w:lang w:val="uk-UA"/>
        </w:rPr>
        <w:t xml:space="preserve">              </w:t>
      </w:r>
    </w:p>
    <w:p w:rsidR="00070BF0" w:rsidRDefault="00070BF0" w:rsidP="00070BF0">
      <w:pPr>
        <w:spacing w:line="360" w:lineRule="auto"/>
        <w:jc w:val="center"/>
        <w:outlineLvl w:val="1"/>
        <w:rPr>
          <w:b/>
          <w:sz w:val="28"/>
          <w:szCs w:val="28"/>
          <w:lang w:val="uk-UA"/>
        </w:rPr>
      </w:pPr>
      <w:r w:rsidRPr="00A8570A">
        <w:rPr>
          <w:b/>
          <w:sz w:val="28"/>
          <w:szCs w:val="28"/>
          <w:lang w:val="uk-UA"/>
        </w:rPr>
        <w:t>СПИСОК ВИКОРИСТАНИХ ДЖЕРЕЛ</w:t>
      </w:r>
      <w:r w:rsidRPr="00540341">
        <w:rPr>
          <w:b/>
          <w:sz w:val="28"/>
          <w:szCs w:val="28"/>
        </w:rPr>
        <w:t xml:space="preserve"> </w:t>
      </w:r>
      <w:r>
        <w:rPr>
          <w:b/>
          <w:sz w:val="28"/>
          <w:szCs w:val="28"/>
          <w:lang w:val="uk-UA"/>
        </w:rPr>
        <w:t>ДО РОЗДІЛУ І</w:t>
      </w:r>
    </w:p>
    <w:p w:rsidR="00070BF0" w:rsidRPr="00D2497F" w:rsidRDefault="00070BF0" w:rsidP="00070BF0">
      <w:pPr>
        <w:numPr>
          <w:ilvl w:val="0"/>
          <w:numId w:val="8"/>
        </w:numPr>
        <w:tabs>
          <w:tab w:val="num" w:pos="-4320"/>
          <w:tab w:val="left" w:pos="360"/>
        </w:tabs>
        <w:spacing w:line="360" w:lineRule="auto"/>
        <w:jc w:val="both"/>
        <w:outlineLvl w:val="1"/>
        <w:rPr>
          <w:sz w:val="28"/>
          <w:szCs w:val="28"/>
          <w:lang w:val="uk-UA"/>
        </w:rPr>
      </w:pPr>
      <w:r w:rsidRPr="00D2497F">
        <w:rPr>
          <w:sz w:val="28"/>
          <w:szCs w:val="28"/>
          <w:lang w:val="uk-UA"/>
        </w:rPr>
        <w:t>Абульханова К. А. Способность сознания личности как субъекта жизни / К. А. Абульханова // Мир психологии. – 2006. – № 2. – С. 80-95.</w:t>
      </w:r>
    </w:p>
    <w:p w:rsidR="00070BF0" w:rsidRPr="00D2497F" w:rsidRDefault="00070BF0" w:rsidP="00070BF0">
      <w:pPr>
        <w:numPr>
          <w:ilvl w:val="0"/>
          <w:numId w:val="8"/>
        </w:numPr>
        <w:tabs>
          <w:tab w:val="num" w:pos="-4500"/>
        </w:tabs>
        <w:spacing w:line="360" w:lineRule="auto"/>
        <w:jc w:val="both"/>
        <w:outlineLvl w:val="1"/>
        <w:rPr>
          <w:sz w:val="28"/>
          <w:szCs w:val="28"/>
          <w:lang w:val="uk-UA"/>
        </w:rPr>
      </w:pPr>
      <w:r w:rsidRPr="00D2497F">
        <w:rPr>
          <w:sz w:val="28"/>
          <w:szCs w:val="28"/>
          <w:lang w:val="uk-UA"/>
        </w:rPr>
        <w:t>Альбульханова-Славская К. А. Личностные типы мышления / К. А. Абульханова-Славская // Когнитивная психология : Матер. фин.-сов. симп.</w:t>
      </w:r>
      <w:r w:rsidRPr="00D2497F">
        <w:rPr>
          <w:sz w:val="28"/>
          <w:szCs w:val="28"/>
        </w:rPr>
        <w:t> </w:t>
      </w:r>
      <w:r w:rsidRPr="00D2497F">
        <w:rPr>
          <w:sz w:val="28"/>
          <w:szCs w:val="28"/>
          <w:lang w:val="uk-UA"/>
        </w:rPr>
        <w:t xml:space="preserve">/ Отв. ред. Б. Ф. Ломов и др. – М., 1986. – С. 154-172. </w:t>
      </w:r>
    </w:p>
    <w:p w:rsidR="00070BF0" w:rsidRPr="00D2497F" w:rsidRDefault="00070BF0" w:rsidP="00070BF0">
      <w:pPr>
        <w:numPr>
          <w:ilvl w:val="0"/>
          <w:numId w:val="8"/>
        </w:numPr>
        <w:spacing w:line="360" w:lineRule="auto"/>
        <w:jc w:val="both"/>
        <w:outlineLvl w:val="1"/>
        <w:rPr>
          <w:sz w:val="28"/>
          <w:szCs w:val="28"/>
          <w:lang w:val="uk-UA"/>
        </w:rPr>
      </w:pPr>
      <w:r w:rsidRPr="00D2497F">
        <w:rPr>
          <w:sz w:val="28"/>
          <w:szCs w:val="28"/>
          <w:lang w:val="uk-UA"/>
        </w:rPr>
        <w:t xml:space="preserve">Академічний тлумачний словник [Електронний ресурс] / – Режим доступу: http://www.sum.in.ua/s/rozvytok </w:t>
      </w:r>
    </w:p>
    <w:p w:rsidR="00070BF0" w:rsidRPr="00D2497F" w:rsidRDefault="00070BF0" w:rsidP="00070BF0">
      <w:pPr>
        <w:numPr>
          <w:ilvl w:val="0"/>
          <w:numId w:val="8"/>
        </w:numPr>
        <w:spacing w:line="360" w:lineRule="auto"/>
        <w:jc w:val="both"/>
        <w:outlineLvl w:val="1"/>
        <w:rPr>
          <w:sz w:val="28"/>
          <w:szCs w:val="28"/>
          <w:lang w:val="uk-UA"/>
        </w:rPr>
      </w:pPr>
      <w:r w:rsidRPr="00D2497F">
        <w:rPr>
          <w:sz w:val="28"/>
          <w:szCs w:val="28"/>
          <w:lang w:val="uk-UA"/>
        </w:rPr>
        <w:t>Акіменко В. В. Особливості розробки освітнього стандарту з інформатики (напрям підготовки 040302) / В. В. Акіменко, М. С. Нікітченко // Інформаційні технології в освіті. – 2010. – № 5. – С. 9-15.</w:t>
      </w:r>
    </w:p>
    <w:p w:rsidR="00070BF0" w:rsidRPr="00D2497F" w:rsidRDefault="00070BF0" w:rsidP="00070BF0">
      <w:pPr>
        <w:numPr>
          <w:ilvl w:val="0"/>
          <w:numId w:val="8"/>
        </w:numPr>
        <w:spacing w:line="360" w:lineRule="auto"/>
        <w:jc w:val="both"/>
        <w:outlineLvl w:val="1"/>
        <w:rPr>
          <w:sz w:val="28"/>
          <w:szCs w:val="28"/>
          <w:lang w:val="uk-UA"/>
        </w:rPr>
      </w:pPr>
      <w:r w:rsidRPr="00D2497F">
        <w:rPr>
          <w:sz w:val="28"/>
          <w:szCs w:val="28"/>
          <w:lang w:val="uk-UA"/>
        </w:rPr>
        <w:t>Андрущенко В. Університетська освіта : тенденції змін / В. Андрущенко // Вища освіта України. – 2012. – № 2. – С. 5-15.</w:t>
      </w:r>
    </w:p>
    <w:p w:rsidR="00070BF0" w:rsidRPr="00D2497F" w:rsidRDefault="00070BF0" w:rsidP="00070BF0">
      <w:pPr>
        <w:numPr>
          <w:ilvl w:val="0"/>
          <w:numId w:val="8"/>
        </w:numPr>
        <w:spacing w:line="360" w:lineRule="auto"/>
        <w:jc w:val="both"/>
        <w:outlineLvl w:val="1"/>
        <w:rPr>
          <w:sz w:val="28"/>
          <w:szCs w:val="28"/>
          <w:lang w:val="uk-UA"/>
        </w:rPr>
      </w:pPr>
      <w:r w:rsidRPr="00D2497F">
        <w:rPr>
          <w:sz w:val="28"/>
          <w:szCs w:val="28"/>
          <w:lang w:val="uk-UA"/>
        </w:rPr>
        <w:t>Антология педагогической мысли России второй половины ХІХ – начала ХХ в. / Сост. П.А. Лебедев. – М.</w:t>
      </w:r>
      <w:r w:rsidRPr="00D2497F">
        <w:rPr>
          <w:sz w:val="28"/>
          <w:szCs w:val="28"/>
        </w:rPr>
        <w:t xml:space="preserve"> </w:t>
      </w:r>
      <w:r w:rsidRPr="00D2497F">
        <w:rPr>
          <w:sz w:val="28"/>
          <w:szCs w:val="28"/>
          <w:lang w:val="uk-UA"/>
        </w:rPr>
        <w:t>: Педагогика, 1990. – 608 с.</w:t>
      </w:r>
    </w:p>
    <w:p w:rsidR="00070BF0" w:rsidRPr="00D2497F" w:rsidRDefault="00070BF0" w:rsidP="00070BF0">
      <w:pPr>
        <w:numPr>
          <w:ilvl w:val="0"/>
          <w:numId w:val="8"/>
        </w:numPr>
        <w:spacing w:line="360" w:lineRule="auto"/>
        <w:jc w:val="both"/>
        <w:outlineLvl w:val="1"/>
        <w:rPr>
          <w:sz w:val="28"/>
          <w:szCs w:val="28"/>
          <w:lang w:val="uk-UA"/>
        </w:rPr>
      </w:pPr>
      <w:r w:rsidRPr="00D2497F">
        <w:rPr>
          <w:sz w:val="28"/>
          <w:szCs w:val="28"/>
          <w:lang w:val="uk-UA"/>
        </w:rPr>
        <w:t>Антология педагогической мысли Украинской ССР / Сост. Н. П. Калениченко. – М. : Педагогика, 1988. – 640 с.</w:t>
      </w:r>
    </w:p>
    <w:p w:rsidR="00070BF0" w:rsidRPr="00D2497F" w:rsidRDefault="00070BF0" w:rsidP="00070BF0">
      <w:pPr>
        <w:numPr>
          <w:ilvl w:val="0"/>
          <w:numId w:val="8"/>
        </w:numPr>
        <w:spacing w:line="360" w:lineRule="auto"/>
        <w:jc w:val="both"/>
        <w:outlineLvl w:val="1"/>
        <w:rPr>
          <w:sz w:val="28"/>
          <w:szCs w:val="28"/>
          <w:lang w:val="uk-UA"/>
        </w:rPr>
      </w:pPr>
      <w:r w:rsidRPr="00D2497F">
        <w:rPr>
          <w:sz w:val="28"/>
          <w:szCs w:val="28"/>
          <w:lang w:val="uk-UA"/>
        </w:rPr>
        <w:t>Арделян О. Загальнопізнавальні вміння як компонент критичного мислення молодших школярів / О. Арделян // Рідна школа. – 2001. – № 4. – С. 78-80.</w:t>
      </w:r>
    </w:p>
    <w:p w:rsidR="00070BF0" w:rsidRPr="00D2497F" w:rsidRDefault="00070BF0" w:rsidP="00070BF0">
      <w:pPr>
        <w:numPr>
          <w:ilvl w:val="0"/>
          <w:numId w:val="8"/>
        </w:numPr>
        <w:spacing w:line="360" w:lineRule="auto"/>
        <w:jc w:val="both"/>
        <w:outlineLvl w:val="1"/>
        <w:rPr>
          <w:sz w:val="28"/>
          <w:szCs w:val="28"/>
          <w:lang w:val="uk-UA"/>
        </w:rPr>
      </w:pPr>
      <w:r w:rsidRPr="00D2497F">
        <w:rPr>
          <w:sz w:val="28"/>
          <w:szCs w:val="28"/>
          <w:lang w:val="uk-UA"/>
        </w:rPr>
        <w:t xml:space="preserve">Асаинова А. Ж. Формирование учебно-познавательной компетентности учащихся в процессе обучения информатике  [Електронний ресурс] / А. Ж. Асаинова // Режим доступу : http://festival.1september.ru/articles/102212 </w:t>
      </w:r>
    </w:p>
    <w:p w:rsidR="00070BF0" w:rsidRPr="00D2497F" w:rsidRDefault="00070BF0" w:rsidP="00070BF0">
      <w:pPr>
        <w:numPr>
          <w:ilvl w:val="0"/>
          <w:numId w:val="8"/>
        </w:numPr>
        <w:spacing w:line="360" w:lineRule="auto"/>
        <w:jc w:val="both"/>
        <w:outlineLvl w:val="1"/>
        <w:rPr>
          <w:sz w:val="28"/>
          <w:szCs w:val="28"/>
          <w:lang w:val="uk-UA"/>
        </w:rPr>
      </w:pPr>
      <w:r w:rsidRPr="00D2497F">
        <w:rPr>
          <w:sz w:val="28"/>
          <w:szCs w:val="28"/>
          <w:lang w:val="uk-UA"/>
        </w:rPr>
        <w:t xml:space="preserve"> Барбина Е. С. Формирование педагогического мастерства в системе непрерывного педагогического образования : Дис... д-ра пед. наук : 13.00.04 / Барбина Елизавета Сергеевна. – К., 1997. – 471 с.</w:t>
      </w:r>
    </w:p>
    <w:p w:rsidR="00070BF0" w:rsidRPr="00D2497F" w:rsidRDefault="00070BF0" w:rsidP="00070BF0">
      <w:pPr>
        <w:numPr>
          <w:ilvl w:val="0"/>
          <w:numId w:val="8"/>
        </w:numPr>
        <w:spacing w:line="360" w:lineRule="auto"/>
        <w:jc w:val="both"/>
        <w:outlineLvl w:val="1"/>
        <w:rPr>
          <w:sz w:val="28"/>
          <w:szCs w:val="28"/>
          <w:lang w:val="uk-UA"/>
        </w:rPr>
      </w:pPr>
      <w:r w:rsidRPr="00D2497F">
        <w:rPr>
          <w:sz w:val="28"/>
          <w:szCs w:val="28"/>
          <w:lang w:val="uk-UA"/>
        </w:rPr>
        <w:lastRenderedPageBreak/>
        <w:t xml:space="preserve"> Бердяев Н. А. Смысл творчества : Опыт оправдания человека / Н. А. Бердяев. – М. : ООО «Издательство АСТ» ; Харьков : «Фолио», 2004. – 678 с.</w:t>
      </w:r>
    </w:p>
    <w:p w:rsidR="00070BF0" w:rsidRPr="00D2497F" w:rsidRDefault="00070BF0" w:rsidP="00070BF0">
      <w:pPr>
        <w:numPr>
          <w:ilvl w:val="0"/>
          <w:numId w:val="8"/>
        </w:numPr>
        <w:spacing w:line="360" w:lineRule="auto"/>
        <w:jc w:val="both"/>
        <w:outlineLvl w:val="1"/>
        <w:rPr>
          <w:sz w:val="28"/>
          <w:szCs w:val="28"/>
          <w:lang w:val="uk-UA"/>
        </w:rPr>
      </w:pPr>
      <w:r>
        <w:rPr>
          <w:sz w:val="28"/>
          <w:szCs w:val="28"/>
          <w:lang w:val="uk-UA"/>
        </w:rPr>
        <w:t xml:space="preserve"> </w:t>
      </w:r>
      <w:r w:rsidRPr="00D2497F">
        <w:rPr>
          <w:sz w:val="28"/>
          <w:szCs w:val="28"/>
          <w:lang w:val="uk-UA"/>
        </w:rPr>
        <w:t>Бережнова Е. В. Формирование методологической культуры учителя / Е. В. Бережнова  // Педагогика. – 1996. – № 4. – С. 14-18.</w:t>
      </w:r>
    </w:p>
    <w:p w:rsidR="00070BF0" w:rsidRPr="00D2497F" w:rsidRDefault="00070BF0" w:rsidP="00070BF0">
      <w:pPr>
        <w:numPr>
          <w:ilvl w:val="0"/>
          <w:numId w:val="8"/>
        </w:numPr>
        <w:spacing w:line="360" w:lineRule="auto"/>
        <w:jc w:val="both"/>
        <w:outlineLvl w:val="1"/>
        <w:rPr>
          <w:sz w:val="28"/>
          <w:szCs w:val="28"/>
          <w:lang w:val="uk-UA"/>
        </w:rPr>
      </w:pPr>
      <w:r>
        <w:rPr>
          <w:sz w:val="28"/>
          <w:szCs w:val="28"/>
          <w:lang w:val="uk-UA"/>
        </w:rPr>
        <w:t xml:space="preserve"> </w:t>
      </w:r>
      <w:r w:rsidRPr="00D2497F">
        <w:rPr>
          <w:sz w:val="28"/>
          <w:szCs w:val="28"/>
          <w:lang w:val="uk-UA"/>
        </w:rPr>
        <w:t xml:space="preserve">Береза В. О. Система творчих завдань з англійської мови як засіб </w:t>
      </w:r>
      <w:r>
        <w:rPr>
          <w:sz w:val="28"/>
          <w:szCs w:val="28"/>
          <w:lang w:val="uk-UA"/>
        </w:rPr>
        <w:t xml:space="preserve"> </w:t>
      </w:r>
      <w:r w:rsidRPr="00D2497F">
        <w:rPr>
          <w:sz w:val="28"/>
          <w:szCs w:val="28"/>
          <w:lang w:val="uk-UA"/>
        </w:rPr>
        <w:t>формування критичного мислення майбутніх філологів : Дис… канд. пед. наук : 13.00.02 / Береза Вадим Олексійович. – Одеса, 2009. – 180 с.</w:t>
      </w:r>
    </w:p>
    <w:p w:rsidR="00070BF0" w:rsidRPr="00D2497F" w:rsidRDefault="00070BF0" w:rsidP="00070BF0">
      <w:pPr>
        <w:numPr>
          <w:ilvl w:val="0"/>
          <w:numId w:val="8"/>
        </w:numPr>
        <w:spacing w:line="360" w:lineRule="auto"/>
        <w:jc w:val="both"/>
        <w:outlineLvl w:val="1"/>
        <w:rPr>
          <w:sz w:val="28"/>
          <w:szCs w:val="28"/>
          <w:lang w:val="uk-UA"/>
        </w:rPr>
      </w:pPr>
      <w:r>
        <w:rPr>
          <w:sz w:val="28"/>
          <w:szCs w:val="28"/>
          <w:lang w:val="uk-UA"/>
        </w:rPr>
        <w:t xml:space="preserve"> </w:t>
      </w:r>
      <w:r w:rsidRPr="00D2497F">
        <w:rPr>
          <w:sz w:val="28"/>
          <w:szCs w:val="28"/>
          <w:lang w:val="uk-UA"/>
        </w:rPr>
        <w:t xml:space="preserve">Бернс Р. Развитие «Я» концепции и воспитания / Р. Бернс // –М. : Прогресс, 1996. – 422с. </w:t>
      </w:r>
    </w:p>
    <w:p w:rsidR="00070BF0" w:rsidRPr="00D2497F" w:rsidRDefault="00070BF0" w:rsidP="00070BF0">
      <w:pPr>
        <w:numPr>
          <w:ilvl w:val="0"/>
          <w:numId w:val="8"/>
        </w:numPr>
        <w:spacing w:line="360" w:lineRule="auto"/>
        <w:jc w:val="both"/>
        <w:outlineLvl w:val="1"/>
        <w:rPr>
          <w:sz w:val="28"/>
          <w:szCs w:val="28"/>
          <w:lang w:val="uk-UA"/>
        </w:rPr>
      </w:pPr>
      <w:r>
        <w:rPr>
          <w:sz w:val="28"/>
          <w:szCs w:val="28"/>
          <w:lang w:val="uk-UA"/>
        </w:rPr>
        <w:t xml:space="preserve"> </w:t>
      </w:r>
      <w:r w:rsidRPr="00D2497F">
        <w:rPr>
          <w:sz w:val="28"/>
          <w:szCs w:val="28"/>
          <w:lang w:val="uk-UA"/>
        </w:rPr>
        <w:t>Бех І. Д. Виховання особистості : У 2 кн. Кн. 2 : Особистісно орієнтований підхід : науково-практичні засади / І. Д. Бех – К. : Либідь, 2003. – 344 с.</w:t>
      </w:r>
    </w:p>
    <w:p w:rsidR="00070BF0" w:rsidRPr="00D2497F" w:rsidRDefault="00070BF0" w:rsidP="00070BF0">
      <w:pPr>
        <w:numPr>
          <w:ilvl w:val="0"/>
          <w:numId w:val="8"/>
        </w:numPr>
        <w:spacing w:line="360" w:lineRule="auto"/>
        <w:jc w:val="both"/>
        <w:outlineLvl w:val="1"/>
        <w:rPr>
          <w:sz w:val="28"/>
          <w:szCs w:val="28"/>
          <w:lang w:val="uk-UA"/>
        </w:rPr>
      </w:pPr>
      <w:r>
        <w:rPr>
          <w:sz w:val="28"/>
          <w:szCs w:val="28"/>
          <w:lang w:val="uk-UA"/>
        </w:rPr>
        <w:t xml:space="preserve"> </w:t>
      </w:r>
      <w:r w:rsidRPr="00D2497F">
        <w:rPr>
          <w:sz w:val="28"/>
          <w:szCs w:val="28"/>
          <w:lang w:val="uk-UA"/>
        </w:rPr>
        <w:t>Бех І. Д. Гідність як духовний геном особистості / І. Д. Бех // Педагогіка і психологія. – 2009. – № 1 (62). – С. 77-89.</w:t>
      </w:r>
    </w:p>
    <w:p w:rsidR="00070BF0" w:rsidRPr="00D2497F" w:rsidRDefault="00070BF0" w:rsidP="00070BF0">
      <w:pPr>
        <w:numPr>
          <w:ilvl w:val="0"/>
          <w:numId w:val="8"/>
        </w:numPr>
        <w:spacing w:line="360" w:lineRule="auto"/>
        <w:jc w:val="both"/>
        <w:outlineLvl w:val="1"/>
        <w:rPr>
          <w:sz w:val="28"/>
          <w:szCs w:val="28"/>
          <w:lang w:val="uk-UA"/>
        </w:rPr>
      </w:pPr>
      <w:r>
        <w:rPr>
          <w:sz w:val="28"/>
          <w:szCs w:val="28"/>
          <w:lang w:val="uk-UA"/>
        </w:rPr>
        <w:t xml:space="preserve"> </w:t>
      </w:r>
      <w:r w:rsidRPr="00D2497F">
        <w:rPr>
          <w:sz w:val="28"/>
          <w:szCs w:val="28"/>
          <w:lang w:val="uk-UA"/>
        </w:rPr>
        <w:t>Бех І. Д. Психологічні резерви виховання особистості / І. Д. Бех // Рідна школа. – 2005. – № 2. – С. 11-13.</w:t>
      </w:r>
    </w:p>
    <w:p w:rsidR="00070BF0" w:rsidRPr="00D2497F" w:rsidRDefault="00070BF0" w:rsidP="00070BF0">
      <w:pPr>
        <w:numPr>
          <w:ilvl w:val="0"/>
          <w:numId w:val="8"/>
        </w:numPr>
        <w:spacing w:line="360" w:lineRule="auto"/>
        <w:jc w:val="both"/>
        <w:outlineLvl w:val="1"/>
        <w:rPr>
          <w:sz w:val="28"/>
          <w:szCs w:val="28"/>
          <w:lang w:val="uk-UA"/>
        </w:rPr>
      </w:pPr>
      <w:r>
        <w:rPr>
          <w:sz w:val="28"/>
          <w:szCs w:val="28"/>
          <w:lang w:val="uk-UA"/>
        </w:rPr>
        <w:t xml:space="preserve"> </w:t>
      </w:r>
      <w:r w:rsidRPr="00D2497F">
        <w:rPr>
          <w:sz w:val="28"/>
          <w:szCs w:val="28"/>
          <w:lang w:val="uk-UA"/>
        </w:rPr>
        <w:t>Бех І. Д. Цілісність особистості як теоретико-прикладна проблема / І. Д. Бех // Педагогіка і психологія. – 2008. – № 2 (59). – С. 40-49.</w:t>
      </w:r>
    </w:p>
    <w:p w:rsidR="00070BF0" w:rsidRPr="00D2497F" w:rsidRDefault="00070BF0" w:rsidP="00070BF0">
      <w:pPr>
        <w:numPr>
          <w:ilvl w:val="0"/>
          <w:numId w:val="8"/>
        </w:numPr>
        <w:spacing w:line="360" w:lineRule="auto"/>
        <w:jc w:val="both"/>
        <w:outlineLvl w:val="1"/>
        <w:rPr>
          <w:sz w:val="28"/>
          <w:szCs w:val="28"/>
          <w:lang w:val="uk-UA"/>
        </w:rPr>
      </w:pPr>
      <w:r w:rsidRPr="00D2497F">
        <w:rPr>
          <w:sz w:val="28"/>
          <w:szCs w:val="28"/>
          <w:lang w:val="uk-UA"/>
        </w:rPr>
        <w:t xml:space="preserve"> Бібік Н. М. Формування пізнавальних інтересів молодших школярів : Дис... д-ра пед. наук : 13.00.01 / Бібік Надія Михайлівна. – К., 1998. – 380 с.</w:t>
      </w:r>
    </w:p>
    <w:p w:rsidR="00070BF0" w:rsidRPr="00D2497F" w:rsidRDefault="00070BF0" w:rsidP="00070BF0">
      <w:pPr>
        <w:numPr>
          <w:ilvl w:val="0"/>
          <w:numId w:val="8"/>
        </w:numPr>
        <w:spacing w:line="360" w:lineRule="auto"/>
        <w:jc w:val="both"/>
        <w:outlineLvl w:val="1"/>
        <w:rPr>
          <w:sz w:val="28"/>
          <w:szCs w:val="28"/>
          <w:lang w:val="uk-UA"/>
        </w:rPr>
      </w:pPr>
      <w:r>
        <w:rPr>
          <w:sz w:val="28"/>
          <w:szCs w:val="28"/>
          <w:lang w:val="uk-UA"/>
        </w:rPr>
        <w:t xml:space="preserve"> </w:t>
      </w:r>
      <w:r w:rsidRPr="00D2497F">
        <w:rPr>
          <w:sz w:val="28"/>
          <w:szCs w:val="28"/>
          <w:lang w:val="uk-UA"/>
        </w:rPr>
        <w:t xml:space="preserve">Биков В. Ю. Моделі організаційних систем відкритої освіти : Моногpaфія / В. Ю. Биков. – К. : Aтікa, 2009. – 684 с. </w:t>
      </w:r>
    </w:p>
    <w:p w:rsidR="00070BF0" w:rsidRPr="00D2497F" w:rsidRDefault="00070BF0" w:rsidP="00070BF0">
      <w:pPr>
        <w:numPr>
          <w:ilvl w:val="0"/>
          <w:numId w:val="8"/>
        </w:numPr>
        <w:spacing w:line="360" w:lineRule="auto"/>
        <w:jc w:val="both"/>
        <w:outlineLvl w:val="1"/>
        <w:rPr>
          <w:sz w:val="28"/>
          <w:szCs w:val="28"/>
          <w:lang w:val="uk-UA"/>
        </w:rPr>
      </w:pPr>
      <w:r>
        <w:rPr>
          <w:sz w:val="28"/>
          <w:szCs w:val="28"/>
          <w:lang w:val="uk-UA"/>
        </w:rPr>
        <w:t xml:space="preserve"> </w:t>
      </w:r>
      <w:r w:rsidRPr="00D2497F">
        <w:rPr>
          <w:sz w:val="28"/>
          <w:szCs w:val="28"/>
          <w:lang w:val="uk-UA"/>
        </w:rPr>
        <w:t>Богоявленская Д. В. «Субъект деятельности» в проблематике творчества / Д. Б. Богоявленская // Вопросы психологии. – 1999. – № 2. – С. 35-41.</w:t>
      </w:r>
    </w:p>
    <w:p w:rsidR="00070BF0" w:rsidRPr="00D2497F" w:rsidRDefault="00070BF0" w:rsidP="00070BF0">
      <w:pPr>
        <w:numPr>
          <w:ilvl w:val="0"/>
          <w:numId w:val="8"/>
        </w:numPr>
        <w:spacing w:line="360" w:lineRule="auto"/>
        <w:jc w:val="both"/>
        <w:outlineLvl w:val="1"/>
        <w:rPr>
          <w:sz w:val="28"/>
          <w:szCs w:val="28"/>
          <w:lang w:val="uk-UA"/>
        </w:rPr>
      </w:pPr>
      <w:r>
        <w:rPr>
          <w:sz w:val="28"/>
          <w:szCs w:val="28"/>
          <w:lang w:val="uk-UA"/>
        </w:rPr>
        <w:t xml:space="preserve"> </w:t>
      </w:r>
      <w:r w:rsidRPr="00D2497F">
        <w:rPr>
          <w:sz w:val="28"/>
          <w:szCs w:val="28"/>
          <w:lang w:val="uk-UA"/>
        </w:rPr>
        <w:t>Богуш А. М. Духовні цінності в контексті сучасної парадигми виховання / А. М. Богуш // Виховання і культура. – 2001. – № 1. – С. 5-8.</w:t>
      </w:r>
    </w:p>
    <w:p w:rsidR="00070BF0" w:rsidRPr="00D2497F" w:rsidRDefault="00070BF0" w:rsidP="00070BF0">
      <w:pPr>
        <w:numPr>
          <w:ilvl w:val="0"/>
          <w:numId w:val="8"/>
        </w:numPr>
        <w:spacing w:line="360" w:lineRule="auto"/>
        <w:jc w:val="both"/>
        <w:outlineLvl w:val="1"/>
        <w:rPr>
          <w:sz w:val="28"/>
          <w:szCs w:val="28"/>
          <w:lang w:val="uk-UA"/>
        </w:rPr>
      </w:pPr>
      <w:r>
        <w:rPr>
          <w:sz w:val="28"/>
          <w:szCs w:val="28"/>
          <w:lang w:val="uk-UA"/>
        </w:rPr>
        <w:t xml:space="preserve"> </w:t>
      </w:r>
      <w:r w:rsidRPr="00D2497F">
        <w:rPr>
          <w:sz w:val="28"/>
          <w:szCs w:val="28"/>
          <w:lang w:val="uk-UA"/>
        </w:rPr>
        <w:t>Большой психологический словарь / Сост. и общ. ред. Б. Мещеряков, В. Зинченко. – Спб. : ПРАЙМ-ЕВРОЗНАК, 2003. – 672 с.</w:t>
      </w:r>
    </w:p>
    <w:p w:rsidR="00070BF0" w:rsidRPr="00D2497F" w:rsidRDefault="00070BF0" w:rsidP="00070BF0">
      <w:pPr>
        <w:numPr>
          <w:ilvl w:val="0"/>
          <w:numId w:val="8"/>
        </w:numPr>
        <w:spacing w:line="360" w:lineRule="auto"/>
        <w:jc w:val="both"/>
        <w:outlineLvl w:val="1"/>
        <w:rPr>
          <w:sz w:val="28"/>
          <w:szCs w:val="28"/>
          <w:lang w:val="uk-UA"/>
        </w:rPr>
      </w:pPr>
      <w:r>
        <w:rPr>
          <w:sz w:val="28"/>
          <w:szCs w:val="28"/>
          <w:lang w:val="uk-UA"/>
        </w:rPr>
        <w:lastRenderedPageBreak/>
        <w:t xml:space="preserve"> </w:t>
      </w:r>
      <w:r w:rsidRPr="00D2497F">
        <w:rPr>
          <w:sz w:val="28"/>
          <w:szCs w:val="28"/>
          <w:lang w:val="uk-UA"/>
        </w:rPr>
        <w:t>Боришевський М. Й. Духовні цінності як детермінанта розвитку й саморозвитку особистості / М. Й. Боришевський // Педагогіка і психологія. – 2008. – № 2 (59). – С. 49-57.</w:t>
      </w:r>
    </w:p>
    <w:p w:rsidR="00070BF0" w:rsidRPr="00D2497F" w:rsidRDefault="00070BF0" w:rsidP="00070BF0">
      <w:pPr>
        <w:numPr>
          <w:ilvl w:val="0"/>
          <w:numId w:val="8"/>
        </w:numPr>
        <w:spacing w:line="360" w:lineRule="auto"/>
        <w:jc w:val="both"/>
        <w:outlineLvl w:val="1"/>
        <w:rPr>
          <w:sz w:val="28"/>
          <w:szCs w:val="28"/>
          <w:lang w:val="uk-UA"/>
        </w:rPr>
      </w:pPr>
      <w:r>
        <w:rPr>
          <w:sz w:val="28"/>
          <w:szCs w:val="28"/>
          <w:lang w:val="uk-UA"/>
        </w:rPr>
        <w:t xml:space="preserve"> </w:t>
      </w:r>
      <w:r w:rsidRPr="00D2497F">
        <w:rPr>
          <w:sz w:val="28"/>
          <w:szCs w:val="28"/>
          <w:lang w:val="uk-UA"/>
        </w:rPr>
        <w:t>Бугрій О. Формування в учнів прийомів розумової діяльності / О. Бугрій // Рідна школа. – 2005. – № 8. – С. 25-27.</w:t>
      </w:r>
    </w:p>
    <w:p w:rsidR="00070BF0" w:rsidRPr="00D2497F" w:rsidRDefault="00070BF0" w:rsidP="00070BF0">
      <w:pPr>
        <w:numPr>
          <w:ilvl w:val="0"/>
          <w:numId w:val="8"/>
        </w:numPr>
        <w:spacing w:line="360" w:lineRule="auto"/>
        <w:jc w:val="both"/>
        <w:outlineLvl w:val="1"/>
        <w:rPr>
          <w:sz w:val="28"/>
          <w:szCs w:val="28"/>
          <w:lang w:val="uk-UA"/>
        </w:rPr>
      </w:pPr>
      <w:r>
        <w:rPr>
          <w:sz w:val="28"/>
          <w:szCs w:val="28"/>
          <w:lang w:val="uk-UA"/>
        </w:rPr>
        <w:t xml:space="preserve"> </w:t>
      </w:r>
      <w:r w:rsidRPr="00D2497F">
        <w:rPr>
          <w:sz w:val="28"/>
          <w:szCs w:val="28"/>
          <w:lang w:val="uk-UA"/>
        </w:rPr>
        <w:t>Бугрій О. Формування узагальнених пізнавальних умінь / О. Бугрій // Рідна школа. – 2004. – № 3. - С. 32-34.</w:t>
      </w:r>
    </w:p>
    <w:p w:rsidR="00070BF0" w:rsidRPr="00D2497F" w:rsidRDefault="00070BF0" w:rsidP="00070BF0">
      <w:pPr>
        <w:numPr>
          <w:ilvl w:val="0"/>
          <w:numId w:val="8"/>
        </w:numPr>
        <w:spacing w:line="360" w:lineRule="auto"/>
        <w:jc w:val="both"/>
        <w:outlineLvl w:val="1"/>
        <w:rPr>
          <w:sz w:val="28"/>
          <w:szCs w:val="28"/>
          <w:lang w:val="uk-UA"/>
        </w:rPr>
      </w:pPr>
      <w:r>
        <w:rPr>
          <w:sz w:val="28"/>
          <w:szCs w:val="28"/>
          <w:lang w:val="uk-UA"/>
        </w:rPr>
        <w:t xml:space="preserve"> </w:t>
      </w:r>
      <w:r w:rsidRPr="00D2497F">
        <w:rPr>
          <w:sz w:val="28"/>
          <w:szCs w:val="28"/>
          <w:lang w:val="uk-UA"/>
        </w:rPr>
        <w:t>Бугрій О. Формування уміння навчатися / О. Бугрій // Рідна школа. – 2009. – № 4. – С. 17-21.</w:t>
      </w:r>
    </w:p>
    <w:p w:rsidR="00070BF0" w:rsidRPr="00D2497F" w:rsidRDefault="00070BF0" w:rsidP="00070BF0">
      <w:pPr>
        <w:numPr>
          <w:ilvl w:val="0"/>
          <w:numId w:val="8"/>
        </w:numPr>
        <w:spacing w:line="360" w:lineRule="auto"/>
        <w:jc w:val="both"/>
        <w:outlineLvl w:val="1"/>
        <w:rPr>
          <w:sz w:val="28"/>
          <w:szCs w:val="28"/>
          <w:lang w:val="uk-UA"/>
        </w:rPr>
      </w:pPr>
      <w:r>
        <w:rPr>
          <w:sz w:val="28"/>
          <w:szCs w:val="28"/>
          <w:lang w:val="uk-UA"/>
        </w:rPr>
        <w:t xml:space="preserve"> </w:t>
      </w:r>
      <w:r w:rsidRPr="00D2497F">
        <w:rPr>
          <w:sz w:val="28"/>
          <w:szCs w:val="28"/>
          <w:lang w:val="uk-UA"/>
        </w:rPr>
        <w:t>Буряк В. Формування методологічної культури майбутнього вчителя / В. Буряк  // Рідна школа. – 2005. – № 2. – С. 3-7.</w:t>
      </w:r>
    </w:p>
    <w:p w:rsidR="00070BF0" w:rsidRPr="00D2497F" w:rsidRDefault="00070BF0" w:rsidP="00070BF0">
      <w:pPr>
        <w:numPr>
          <w:ilvl w:val="0"/>
          <w:numId w:val="8"/>
        </w:numPr>
        <w:spacing w:line="360" w:lineRule="auto"/>
        <w:jc w:val="both"/>
        <w:outlineLvl w:val="1"/>
        <w:rPr>
          <w:sz w:val="28"/>
          <w:szCs w:val="28"/>
          <w:lang w:val="uk-UA"/>
        </w:rPr>
      </w:pPr>
      <w:r w:rsidRPr="00D2497F">
        <w:rPr>
          <w:sz w:val="28"/>
          <w:szCs w:val="28"/>
          <w:lang w:val="uk-UA"/>
        </w:rPr>
        <w:t xml:space="preserve"> Буш Г. Я. Методологические основы научного управления изобретательством / Г. Я. Буш. – Рига : Лиесма, 1974. – 167 с.  </w:t>
      </w:r>
    </w:p>
    <w:p w:rsidR="00070BF0" w:rsidRPr="00D2497F" w:rsidRDefault="00070BF0" w:rsidP="00070BF0">
      <w:pPr>
        <w:numPr>
          <w:ilvl w:val="0"/>
          <w:numId w:val="8"/>
        </w:numPr>
        <w:spacing w:line="360" w:lineRule="auto"/>
        <w:jc w:val="both"/>
        <w:outlineLvl w:val="1"/>
        <w:rPr>
          <w:sz w:val="28"/>
          <w:szCs w:val="28"/>
          <w:lang w:val="uk-UA"/>
        </w:rPr>
      </w:pPr>
      <w:r>
        <w:rPr>
          <w:sz w:val="28"/>
          <w:szCs w:val="28"/>
          <w:lang w:val="uk-UA"/>
        </w:rPr>
        <w:t xml:space="preserve"> </w:t>
      </w:r>
      <w:r w:rsidRPr="00D2497F">
        <w:rPr>
          <w:sz w:val="28"/>
          <w:szCs w:val="28"/>
          <w:lang w:val="uk-UA"/>
        </w:rPr>
        <w:t>Валеев Г. Х. Формирование методологической культуры педагога-исследователя : Монография / Г. Х. Валеев. – Челябинск : Изд-во «Факел» Челябинского гос. пед. ун-та ; Стерлитамак : Стерлитамакский гос. пед. ин-т, 2000. – 192 с.</w:t>
      </w:r>
    </w:p>
    <w:p w:rsidR="00070BF0" w:rsidRPr="00D2497F" w:rsidRDefault="00070BF0" w:rsidP="00070BF0">
      <w:pPr>
        <w:numPr>
          <w:ilvl w:val="0"/>
          <w:numId w:val="8"/>
        </w:numPr>
        <w:spacing w:line="360" w:lineRule="auto"/>
        <w:jc w:val="both"/>
        <w:outlineLvl w:val="1"/>
        <w:rPr>
          <w:sz w:val="28"/>
          <w:szCs w:val="28"/>
          <w:lang w:val="uk-UA"/>
        </w:rPr>
      </w:pPr>
      <w:r w:rsidRPr="00D2497F">
        <w:rPr>
          <w:sz w:val="28"/>
          <w:szCs w:val="28"/>
          <w:lang w:val="uk-UA"/>
        </w:rPr>
        <w:t xml:space="preserve"> Ващенко І. Навчальна діяльність як форма розвитку особистості / І. Ващенко  // Педагогіка і психологія професійної освіти. – 1997. – № 3-4. – Ч. І. – С. 19-23.</w:t>
      </w:r>
    </w:p>
    <w:p w:rsidR="00070BF0" w:rsidRPr="00D2497F" w:rsidRDefault="00070BF0" w:rsidP="00070BF0">
      <w:pPr>
        <w:numPr>
          <w:ilvl w:val="0"/>
          <w:numId w:val="8"/>
        </w:numPr>
        <w:spacing w:line="360" w:lineRule="auto"/>
        <w:jc w:val="both"/>
        <w:outlineLvl w:val="1"/>
        <w:rPr>
          <w:sz w:val="28"/>
          <w:szCs w:val="28"/>
          <w:lang w:val="uk-UA"/>
        </w:rPr>
      </w:pPr>
      <w:r>
        <w:rPr>
          <w:sz w:val="28"/>
          <w:szCs w:val="28"/>
          <w:lang w:val="uk-UA"/>
        </w:rPr>
        <w:t xml:space="preserve"> </w:t>
      </w:r>
      <w:r w:rsidRPr="00D2497F">
        <w:rPr>
          <w:sz w:val="28"/>
          <w:szCs w:val="28"/>
          <w:lang w:val="uk-UA"/>
        </w:rPr>
        <w:t>Великий тлумачний словник сучасної української мови / Уклад. і голов. ред. В. Т. Бусел. – К. ; Ірпінь : ВТФ «Перун», 2004. – 1440 c.</w:t>
      </w:r>
    </w:p>
    <w:p w:rsidR="00070BF0" w:rsidRPr="00D2497F" w:rsidRDefault="00070BF0" w:rsidP="00070BF0">
      <w:pPr>
        <w:numPr>
          <w:ilvl w:val="0"/>
          <w:numId w:val="8"/>
        </w:numPr>
        <w:spacing w:line="360" w:lineRule="auto"/>
        <w:jc w:val="both"/>
        <w:outlineLvl w:val="1"/>
        <w:rPr>
          <w:sz w:val="28"/>
          <w:szCs w:val="28"/>
          <w:lang w:val="uk-UA"/>
        </w:rPr>
      </w:pPr>
      <w:r>
        <w:rPr>
          <w:sz w:val="28"/>
          <w:szCs w:val="28"/>
          <w:lang w:val="uk-UA"/>
        </w:rPr>
        <w:t xml:space="preserve"> </w:t>
      </w:r>
      <w:r w:rsidRPr="00D2497F">
        <w:rPr>
          <w:sz w:val="28"/>
          <w:szCs w:val="28"/>
          <w:lang w:val="uk-UA"/>
        </w:rPr>
        <w:t>Вербицький В. В. Формування ключових компетентностей учнів [Електронний ресурс] / В. В. Вербицький – Режим доступу : http://lib/iitta.gov.ua/2372/1/verbytsky.pdf</w:t>
      </w:r>
    </w:p>
    <w:p w:rsidR="00070BF0" w:rsidRPr="00D2497F" w:rsidRDefault="00070BF0" w:rsidP="00070BF0">
      <w:pPr>
        <w:numPr>
          <w:ilvl w:val="0"/>
          <w:numId w:val="8"/>
        </w:numPr>
        <w:spacing w:line="360" w:lineRule="auto"/>
        <w:jc w:val="both"/>
        <w:outlineLvl w:val="1"/>
        <w:rPr>
          <w:sz w:val="28"/>
          <w:szCs w:val="28"/>
          <w:lang w:val="uk-UA"/>
        </w:rPr>
      </w:pPr>
      <w:r>
        <w:rPr>
          <w:sz w:val="28"/>
          <w:szCs w:val="28"/>
          <w:lang w:val="uk-UA"/>
        </w:rPr>
        <w:t xml:space="preserve"> </w:t>
      </w:r>
      <w:r w:rsidRPr="00D2497F">
        <w:rPr>
          <w:sz w:val="28"/>
          <w:szCs w:val="28"/>
          <w:lang w:val="uk-UA"/>
        </w:rPr>
        <w:t>Верещагіна І. М. Методика навчання англійської мови на початковому етапі / І. М. Верещагіна / М. : Освіта, 1998. – 43 с.</w:t>
      </w:r>
    </w:p>
    <w:p w:rsidR="00070BF0" w:rsidRPr="00D2497F" w:rsidRDefault="00070BF0" w:rsidP="00070BF0">
      <w:pPr>
        <w:numPr>
          <w:ilvl w:val="0"/>
          <w:numId w:val="8"/>
        </w:numPr>
        <w:spacing w:line="360" w:lineRule="auto"/>
        <w:jc w:val="both"/>
        <w:outlineLvl w:val="1"/>
        <w:rPr>
          <w:sz w:val="28"/>
          <w:szCs w:val="28"/>
          <w:lang w:val="uk-UA"/>
        </w:rPr>
      </w:pPr>
      <w:r>
        <w:rPr>
          <w:sz w:val="28"/>
          <w:szCs w:val="28"/>
          <w:lang w:val="uk-UA"/>
        </w:rPr>
        <w:t xml:space="preserve"> </w:t>
      </w:r>
      <w:r w:rsidRPr="00D2497F">
        <w:rPr>
          <w:sz w:val="28"/>
          <w:szCs w:val="28"/>
          <w:lang w:val="uk-UA"/>
        </w:rPr>
        <w:t>Вертгеймер М. Продуктивное мышление / М. Вертгеймер / Пер. с англ. / Общ. ред. С. Ф. Горбова, В. П. Зинченко. – М. : Прогресс, 1987. – 336 с.</w:t>
      </w:r>
    </w:p>
    <w:p w:rsidR="00070BF0" w:rsidRPr="00D2497F" w:rsidRDefault="00070BF0" w:rsidP="00070BF0">
      <w:pPr>
        <w:numPr>
          <w:ilvl w:val="0"/>
          <w:numId w:val="8"/>
        </w:numPr>
        <w:spacing w:line="360" w:lineRule="auto"/>
        <w:jc w:val="both"/>
        <w:outlineLvl w:val="1"/>
        <w:rPr>
          <w:sz w:val="28"/>
          <w:szCs w:val="28"/>
          <w:lang w:val="uk-UA"/>
        </w:rPr>
      </w:pPr>
      <w:r>
        <w:rPr>
          <w:sz w:val="28"/>
          <w:szCs w:val="28"/>
          <w:lang w:val="uk-UA"/>
        </w:rPr>
        <w:lastRenderedPageBreak/>
        <w:t xml:space="preserve"> </w:t>
      </w:r>
      <w:r w:rsidRPr="00D2497F">
        <w:rPr>
          <w:sz w:val="28"/>
          <w:szCs w:val="28"/>
          <w:lang w:val="uk-UA"/>
        </w:rPr>
        <w:t xml:space="preserve">Вернидуб Р. Формування дослідницької компетентності студентів-бакалаврів педагогічних університетів / Р.  Вернидуб //  Рідна школа. – 2012. – № 6. – С. 58-63.  </w:t>
      </w:r>
    </w:p>
    <w:p w:rsidR="00070BF0" w:rsidRPr="00D2497F" w:rsidRDefault="00070BF0" w:rsidP="00070BF0">
      <w:pPr>
        <w:numPr>
          <w:ilvl w:val="0"/>
          <w:numId w:val="8"/>
        </w:numPr>
        <w:spacing w:line="360" w:lineRule="auto"/>
        <w:jc w:val="both"/>
        <w:outlineLvl w:val="1"/>
        <w:rPr>
          <w:sz w:val="28"/>
          <w:szCs w:val="28"/>
          <w:lang w:val="uk-UA"/>
        </w:rPr>
      </w:pPr>
      <w:r w:rsidRPr="00D2497F">
        <w:rPr>
          <w:sz w:val="28"/>
          <w:szCs w:val="28"/>
          <w:lang w:val="uk-UA"/>
        </w:rPr>
        <w:t xml:space="preserve"> Вища освіта і Болонський процес : Навчальний посібник / Авторський колектив : М. Ф. Степко, Я. Я. Болюбаш, В. Д. Шинкарук тощо / За ред. В. Г. Кременя. – Тернопіль : Навчальна книга. – Богдан, 2004. – 384 с. </w:t>
      </w:r>
    </w:p>
    <w:p w:rsidR="00070BF0" w:rsidRPr="00D2497F" w:rsidRDefault="00070BF0" w:rsidP="00070BF0">
      <w:pPr>
        <w:numPr>
          <w:ilvl w:val="0"/>
          <w:numId w:val="8"/>
        </w:numPr>
        <w:spacing w:line="360" w:lineRule="auto"/>
        <w:jc w:val="both"/>
        <w:outlineLvl w:val="1"/>
        <w:rPr>
          <w:sz w:val="28"/>
          <w:szCs w:val="28"/>
          <w:lang w:val="uk-UA"/>
        </w:rPr>
      </w:pPr>
      <w:r>
        <w:rPr>
          <w:sz w:val="28"/>
          <w:szCs w:val="28"/>
          <w:lang w:val="uk-UA"/>
        </w:rPr>
        <w:t xml:space="preserve"> </w:t>
      </w:r>
      <w:r w:rsidRPr="00D2497F">
        <w:rPr>
          <w:sz w:val="28"/>
          <w:szCs w:val="28"/>
          <w:lang w:val="uk-UA"/>
        </w:rPr>
        <w:t>Воровщиков С. Г. Учебно-познавательная компетентность старшеклассников : состав, структура, деятельностный компонент : Монография / С. Г. Воровщиков. – М. : АПК и ППРО, 2006. – 160 с.</w:t>
      </w:r>
    </w:p>
    <w:p w:rsidR="00070BF0" w:rsidRPr="00D2497F" w:rsidRDefault="00070BF0" w:rsidP="00070BF0">
      <w:pPr>
        <w:numPr>
          <w:ilvl w:val="0"/>
          <w:numId w:val="8"/>
        </w:numPr>
        <w:spacing w:line="360" w:lineRule="auto"/>
        <w:jc w:val="both"/>
        <w:outlineLvl w:val="1"/>
        <w:rPr>
          <w:sz w:val="28"/>
          <w:szCs w:val="28"/>
          <w:lang w:val="uk-UA"/>
        </w:rPr>
      </w:pPr>
      <w:r w:rsidRPr="00D2497F">
        <w:rPr>
          <w:sz w:val="28"/>
          <w:szCs w:val="28"/>
          <w:lang w:val="uk-UA"/>
        </w:rPr>
        <w:t xml:space="preserve"> Выготский Л. С. Собрание сочинений : В 6 т. / Под ред. А. М. Матюшкина. – М. : Педагогика, 1983. – Т. 3 : Проблемы развития психики / Л. С. Выготский. – 368 с. </w:t>
      </w:r>
    </w:p>
    <w:p w:rsidR="00070BF0" w:rsidRPr="00D2497F" w:rsidRDefault="00070BF0" w:rsidP="00070BF0">
      <w:pPr>
        <w:numPr>
          <w:ilvl w:val="0"/>
          <w:numId w:val="8"/>
        </w:numPr>
        <w:spacing w:line="360" w:lineRule="auto"/>
        <w:jc w:val="both"/>
        <w:outlineLvl w:val="1"/>
        <w:rPr>
          <w:sz w:val="28"/>
          <w:szCs w:val="28"/>
          <w:lang w:val="uk-UA"/>
        </w:rPr>
      </w:pPr>
      <w:r>
        <w:rPr>
          <w:sz w:val="28"/>
          <w:szCs w:val="28"/>
          <w:lang w:val="uk-UA"/>
        </w:rPr>
        <w:t xml:space="preserve"> </w:t>
      </w:r>
      <w:r w:rsidRPr="00D2497F">
        <w:rPr>
          <w:sz w:val="28"/>
          <w:szCs w:val="28"/>
          <w:lang w:val="uk-UA"/>
        </w:rPr>
        <w:t xml:space="preserve">Вязовова Е. В. Формирование когнитивной компетентности у учащихся на основе альтернативного выбора учебных действий : на примере обучения математики [Електронний ресурс] / Е. В. Вязова. – Режим доступу :  http://www.dissercat.com/content/formirovanie-kognitivnoi-kompetentnosti-u-uchashchikhsya-na-osnove-alternativnogo-vybora-uch </w:t>
      </w:r>
    </w:p>
    <w:p w:rsidR="00070BF0" w:rsidRPr="00D2497F" w:rsidRDefault="00070BF0" w:rsidP="00070BF0">
      <w:pPr>
        <w:numPr>
          <w:ilvl w:val="0"/>
          <w:numId w:val="8"/>
        </w:numPr>
        <w:spacing w:line="360" w:lineRule="auto"/>
        <w:jc w:val="both"/>
        <w:outlineLvl w:val="1"/>
        <w:rPr>
          <w:sz w:val="28"/>
          <w:szCs w:val="28"/>
          <w:lang w:val="uk-UA"/>
        </w:rPr>
      </w:pPr>
      <w:r>
        <w:rPr>
          <w:sz w:val="28"/>
          <w:szCs w:val="28"/>
          <w:lang w:val="uk-UA"/>
        </w:rPr>
        <w:t xml:space="preserve"> </w:t>
      </w:r>
      <w:r w:rsidRPr="00D2497F">
        <w:rPr>
          <w:sz w:val="28"/>
          <w:szCs w:val="28"/>
          <w:lang w:val="uk-UA"/>
        </w:rPr>
        <w:t>Галета  Я. Інформаційна культура в професійній підготовці майбутнього педагога / Я.  Галета // Рідна школа. – 2011. – № 11. – С. 24-27.</w:t>
      </w:r>
    </w:p>
    <w:p w:rsidR="00070BF0" w:rsidRPr="00D2497F" w:rsidRDefault="00070BF0" w:rsidP="00070BF0">
      <w:pPr>
        <w:numPr>
          <w:ilvl w:val="0"/>
          <w:numId w:val="8"/>
        </w:numPr>
        <w:spacing w:line="360" w:lineRule="auto"/>
        <w:jc w:val="both"/>
        <w:outlineLvl w:val="1"/>
        <w:rPr>
          <w:sz w:val="28"/>
          <w:szCs w:val="28"/>
          <w:lang w:val="uk-UA"/>
        </w:rPr>
      </w:pPr>
      <w:r>
        <w:rPr>
          <w:sz w:val="28"/>
          <w:szCs w:val="28"/>
          <w:lang w:val="uk-UA"/>
        </w:rPr>
        <w:t xml:space="preserve"> </w:t>
      </w:r>
      <w:r w:rsidRPr="00D2497F">
        <w:rPr>
          <w:sz w:val="28"/>
          <w:szCs w:val="28"/>
          <w:lang w:val="uk-UA"/>
        </w:rPr>
        <w:t xml:space="preserve">Галета Я. Інформаційно-освітнє середовище як засіб навчання [Електронний ресурс] / Я. Галета // Наукові записки Кіровоградського ДПУ імені В. Винниченка. Сер. Педагогічні науки : зб. наукових праць / редрада. – Кіровоград : ДПУ імені В. Винниченка, 2012. – № 106. – С. 128-134. – Режим доступу : http://archive.nbuv.gov.ua/portal/soc_gum/Nz_p/2012_106/Statti/15.pdf </w:t>
      </w:r>
    </w:p>
    <w:p w:rsidR="00070BF0" w:rsidRPr="00D2497F" w:rsidRDefault="00070BF0" w:rsidP="00070BF0">
      <w:pPr>
        <w:numPr>
          <w:ilvl w:val="0"/>
          <w:numId w:val="8"/>
        </w:numPr>
        <w:spacing w:line="360" w:lineRule="auto"/>
        <w:jc w:val="both"/>
        <w:outlineLvl w:val="1"/>
        <w:rPr>
          <w:sz w:val="28"/>
          <w:szCs w:val="28"/>
          <w:lang w:val="uk-UA"/>
        </w:rPr>
      </w:pPr>
      <w:r>
        <w:rPr>
          <w:sz w:val="28"/>
          <w:szCs w:val="28"/>
          <w:lang w:val="uk-UA"/>
        </w:rPr>
        <w:t xml:space="preserve"> </w:t>
      </w:r>
      <w:r w:rsidRPr="00D2497F">
        <w:rPr>
          <w:sz w:val="28"/>
          <w:szCs w:val="28"/>
          <w:lang w:val="uk-UA"/>
        </w:rPr>
        <w:t>Глухих С. И. Научно-познавательная компетентность как фактор успешности подготовки косметологов в медицинском вузе / С. И.  Глухих // Педагогическое образование и наука. – 2011. – № 1. –  С. 80-84.</w:t>
      </w:r>
    </w:p>
    <w:p w:rsidR="00070BF0" w:rsidRPr="00D2497F" w:rsidRDefault="00070BF0" w:rsidP="00070BF0">
      <w:pPr>
        <w:numPr>
          <w:ilvl w:val="0"/>
          <w:numId w:val="8"/>
        </w:numPr>
        <w:spacing w:line="360" w:lineRule="auto"/>
        <w:jc w:val="both"/>
        <w:outlineLvl w:val="1"/>
        <w:rPr>
          <w:sz w:val="28"/>
          <w:szCs w:val="28"/>
          <w:lang w:val="uk-UA"/>
        </w:rPr>
      </w:pPr>
      <w:r>
        <w:rPr>
          <w:sz w:val="28"/>
          <w:szCs w:val="28"/>
          <w:lang w:val="uk-UA"/>
        </w:rPr>
        <w:t xml:space="preserve"> </w:t>
      </w:r>
      <w:r w:rsidRPr="00D2497F">
        <w:rPr>
          <w:sz w:val="28"/>
          <w:szCs w:val="28"/>
          <w:lang w:val="uk-UA"/>
        </w:rPr>
        <w:t>Головань Т. Пізнавальний інтерес як чинник підвищення ефективності процесу навчання / Т. Головань  // Рідна школа. – 2004. – № 6. – С. 15-17.</w:t>
      </w:r>
    </w:p>
    <w:p w:rsidR="00070BF0" w:rsidRPr="00D2497F" w:rsidRDefault="00070BF0" w:rsidP="00070BF0">
      <w:pPr>
        <w:numPr>
          <w:ilvl w:val="0"/>
          <w:numId w:val="8"/>
        </w:numPr>
        <w:spacing w:line="360" w:lineRule="auto"/>
        <w:jc w:val="both"/>
        <w:outlineLvl w:val="1"/>
        <w:rPr>
          <w:sz w:val="28"/>
          <w:szCs w:val="28"/>
          <w:lang w:val="uk-UA"/>
        </w:rPr>
      </w:pPr>
      <w:r>
        <w:rPr>
          <w:sz w:val="28"/>
          <w:szCs w:val="28"/>
          <w:lang w:val="uk-UA"/>
        </w:rPr>
        <w:lastRenderedPageBreak/>
        <w:t xml:space="preserve"> </w:t>
      </w:r>
      <w:r w:rsidRPr="00D2497F">
        <w:rPr>
          <w:sz w:val="28"/>
          <w:szCs w:val="28"/>
          <w:lang w:val="uk-UA"/>
        </w:rPr>
        <w:t>Гончаренко С. Про критерії оцінювання педагогічних досліджень / С. Гончаренко // Шлях освіти. – 2004. – № 1. – С. 2-6.</w:t>
      </w:r>
    </w:p>
    <w:p w:rsidR="00070BF0" w:rsidRPr="00D2497F" w:rsidRDefault="00070BF0" w:rsidP="00070BF0">
      <w:pPr>
        <w:numPr>
          <w:ilvl w:val="0"/>
          <w:numId w:val="8"/>
        </w:numPr>
        <w:spacing w:line="360" w:lineRule="auto"/>
        <w:jc w:val="both"/>
        <w:outlineLvl w:val="1"/>
        <w:rPr>
          <w:sz w:val="28"/>
          <w:szCs w:val="28"/>
          <w:lang w:val="uk-UA"/>
        </w:rPr>
      </w:pPr>
      <w:r>
        <w:rPr>
          <w:sz w:val="28"/>
          <w:szCs w:val="28"/>
          <w:lang w:val="uk-UA"/>
        </w:rPr>
        <w:t xml:space="preserve"> </w:t>
      </w:r>
      <w:r w:rsidRPr="00D2497F">
        <w:rPr>
          <w:sz w:val="28"/>
          <w:szCs w:val="28"/>
          <w:lang w:val="uk-UA"/>
        </w:rPr>
        <w:t>Гончаренко С. Український педагогічний словник / С.  Гончаренко. – К. : Либідь, 1997. –376 с.</w:t>
      </w:r>
    </w:p>
    <w:p w:rsidR="00070BF0" w:rsidRPr="00D2497F" w:rsidRDefault="00070BF0" w:rsidP="00070BF0">
      <w:pPr>
        <w:numPr>
          <w:ilvl w:val="0"/>
          <w:numId w:val="8"/>
        </w:numPr>
        <w:spacing w:line="360" w:lineRule="auto"/>
        <w:jc w:val="both"/>
        <w:outlineLvl w:val="1"/>
        <w:rPr>
          <w:sz w:val="28"/>
          <w:szCs w:val="28"/>
          <w:lang w:val="uk-UA"/>
        </w:rPr>
      </w:pPr>
      <w:r>
        <w:rPr>
          <w:sz w:val="28"/>
          <w:szCs w:val="28"/>
          <w:lang w:val="uk-UA"/>
        </w:rPr>
        <w:t xml:space="preserve"> </w:t>
      </w:r>
      <w:r w:rsidRPr="00D2497F">
        <w:rPr>
          <w:sz w:val="28"/>
          <w:szCs w:val="28"/>
          <w:lang w:val="uk-UA"/>
        </w:rPr>
        <w:t>Григорович О. В. Взаємозвʼязок понять «навчально-пізнавальна» та «науково-пізнавальна» компетентність / О. В. Григорович // Науковий вісник Південноукраїнського державного педагогічного університету ім. К. Д. Ушинського  : Зб. наук. пр. – Одеса, 2008. – № 12. – С. 165-173.</w:t>
      </w:r>
    </w:p>
    <w:p w:rsidR="00070BF0" w:rsidRPr="00D2497F" w:rsidRDefault="00070BF0" w:rsidP="00070BF0">
      <w:pPr>
        <w:numPr>
          <w:ilvl w:val="0"/>
          <w:numId w:val="8"/>
        </w:numPr>
        <w:spacing w:line="360" w:lineRule="auto"/>
        <w:jc w:val="both"/>
        <w:outlineLvl w:val="1"/>
        <w:rPr>
          <w:sz w:val="28"/>
          <w:szCs w:val="28"/>
          <w:lang w:val="uk-UA"/>
        </w:rPr>
      </w:pPr>
      <w:r w:rsidRPr="00D2497F">
        <w:rPr>
          <w:sz w:val="28"/>
          <w:szCs w:val="28"/>
          <w:lang w:val="uk-UA"/>
        </w:rPr>
        <w:t xml:space="preserve"> Гриньова В. М. Формування педагогічної культури майбутнього вчителя (теоретичний та методичний аспекти). – Дис... д-ра пед. наук : 13.00.04 / Гриньова Валентина Миколаївна. – Харків, 2000. – 416 с.</w:t>
      </w:r>
    </w:p>
    <w:p w:rsidR="00070BF0" w:rsidRPr="00D2497F" w:rsidRDefault="00070BF0" w:rsidP="00070BF0">
      <w:pPr>
        <w:numPr>
          <w:ilvl w:val="0"/>
          <w:numId w:val="8"/>
        </w:numPr>
        <w:spacing w:line="360" w:lineRule="auto"/>
        <w:jc w:val="both"/>
        <w:outlineLvl w:val="1"/>
        <w:rPr>
          <w:sz w:val="28"/>
          <w:szCs w:val="28"/>
          <w:lang w:val="uk-UA"/>
        </w:rPr>
      </w:pPr>
      <w:r>
        <w:rPr>
          <w:sz w:val="28"/>
          <w:szCs w:val="28"/>
          <w:lang w:val="uk-UA"/>
        </w:rPr>
        <w:t xml:space="preserve"> </w:t>
      </w:r>
      <w:r w:rsidRPr="00D2497F">
        <w:rPr>
          <w:sz w:val="28"/>
          <w:szCs w:val="28"/>
          <w:lang w:val="uk-UA"/>
        </w:rPr>
        <w:t xml:space="preserve">Гузій Н. В. Педагогічний професіоналізм : історико-методологічні та теоретичні аспекти : Монографія / Н. В. Гузій – К. : НПУ ім. М. П. Драгоманова, 2004. – 243 с.  </w:t>
      </w:r>
    </w:p>
    <w:p w:rsidR="00070BF0" w:rsidRPr="00D2497F" w:rsidRDefault="00070BF0" w:rsidP="00070BF0">
      <w:pPr>
        <w:numPr>
          <w:ilvl w:val="0"/>
          <w:numId w:val="8"/>
        </w:numPr>
        <w:spacing w:line="360" w:lineRule="auto"/>
        <w:jc w:val="both"/>
        <w:outlineLvl w:val="1"/>
        <w:rPr>
          <w:sz w:val="28"/>
          <w:szCs w:val="28"/>
          <w:lang w:val="uk-UA"/>
        </w:rPr>
      </w:pPr>
      <w:r>
        <w:rPr>
          <w:sz w:val="28"/>
          <w:szCs w:val="28"/>
          <w:lang w:val="uk-UA"/>
        </w:rPr>
        <w:t xml:space="preserve"> </w:t>
      </w:r>
      <w:r w:rsidRPr="00D2497F">
        <w:rPr>
          <w:sz w:val="28"/>
          <w:szCs w:val="28"/>
          <w:lang w:val="uk-UA"/>
        </w:rPr>
        <w:t>Давыдов В. В. О понятии развивающего обучения / В. В. Давыдов // Педагогика. – 1995. – № 1. – С. 29-39.</w:t>
      </w:r>
    </w:p>
    <w:p w:rsidR="00070BF0" w:rsidRPr="00D2497F" w:rsidRDefault="00070BF0" w:rsidP="00070BF0">
      <w:pPr>
        <w:numPr>
          <w:ilvl w:val="0"/>
          <w:numId w:val="8"/>
        </w:numPr>
        <w:spacing w:line="360" w:lineRule="auto"/>
        <w:jc w:val="both"/>
        <w:outlineLvl w:val="1"/>
        <w:rPr>
          <w:sz w:val="28"/>
          <w:szCs w:val="28"/>
          <w:lang w:val="uk-UA"/>
        </w:rPr>
      </w:pPr>
      <w:r>
        <w:rPr>
          <w:sz w:val="28"/>
          <w:szCs w:val="28"/>
          <w:lang w:val="uk-UA"/>
        </w:rPr>
        <w:t xml:space="preserve"> </w:t>
      </w:r>
      <w:r w:rsidRPr="00D2497F">
        <w:rPr>
          <w:sz w:val="28"/>
          <w:szCs w:val="28"/>
          <w:lang w:val="uk-UA"/>
        </w:rPr>
        <w:t>Давыдов В. В. Теория развивающего обучения / В. В. Давыдов // М. : Интор, 1996. – 544 с.</w:t>
      </w:r>
    </w:p>
    <w:p w:rsidR="00070BF0" w:rsidRPr="00D2497F" w:rsidRDefault="00070BF0" w:rsidP="00070BF0">
      <w:pPr>
        <w:numPr>
          <w:ilvl w:val="0"/>
          <w:numId w:val="8"/>
        </w:numPr>
        <w:spacing w:line="360" w:lineRule="auto"/>
        <w:jc w:val="both"/>
        <w:outlineLvl w:val="1"/>
        <w:rPr>
          <w:sz w:val="28"/>
          <w:szCs w:val="28"/>
          <w:lang w:val="uk-UA"/>
        </w:rPr>
      </w:pPr>
      <w:r>
        <w:rPr>
          <w:sz w:val="28"/>
          <w:szCs w:val="28"/>
          <w:lang w:val="uk-UA"/>
        </w:rPr>
        <w:t xml:space="preserve"> </w:t>
      </w:r>
      <w:r w:rsidRPr="00D2497F">
        <w:rPr>
          <w:sz w:val="28"/>
          <w:szCs w:val="28"/>
          <w:lang w:val="uk-UA"/>
        </w:rPr>
        <w:t>Данилова Г. С. Акмеологія : сутність, становлення, практичне втілення / Г. С. Данилова // Педагогіка і психологія. – 2009. – № 1 (61). – С. 91-98.</w:t>
      </w:r>
    </w:p>
    <w:p w:rsidR="00070BF0" w:rsidRPr="00D2497F" w:rsidRDefault="00070BF0" w:rsidP="00070BF0">
      <w:pPr>
        <w:numPr>
          <w:ilvl w:val="0"/>
          <w:numId w:val="8"/>
        </w:numPr>
        <w:spacing w:line="360" w:lineRule="auto"/>
        <w:jc w:val="both"/>
        <w:outlineLvl w:val="1"/>
        <w:rPr>
          <w:sz w:val="28"/>
          <w:szCs w:val="28"/>
          <w:lang w:val="uk-UA"/>
        </w:rPr>
      </w:pPr>
      <w:r>
        <w:rPr>
          <w:sz w:val="28"/>
          <w:szCs w:val="28"/>
          <w:lang w:val="uk-UA"/>
        </w:rPr>
        <w:t xml:space="preserve"> </w:t>
      </w:r>
      <w:r w:rsidRPr="00D2497F">
        <w:rPr>
          <w:sz w:val="28"/>
          <w:szCs w:val="28"/>
          <w:lang w:val="uk-UA"/>
        </w:rPr>
        <w:t>Демиденко В. К. Самореалізація : сутність, становлення, розвиток / В. К. Демиденко // Педагогіка і психологія. – 2004. – № 1 (42). – С. 33-36.</w:t>
      </w:r>
    </w:p>
    <w:p w:rsidR="00070BF0" w:rsidRPr="00D2497F" w:rsidRDefault="00070BF0" w:rsidP="00070BF0">
      <w:pPr>
        <w:numPr>
          <w:ilvl w:val="0"/>
          <w:numId w:val="8"/>
        </w:numPr>
        <w:spacing w:line="360" w:lineRule="auto"/>
        <w:jc w:val="both"/>
        <w:outlineLvl w:val="1"/>
        <w:rPr>
          <w:sz w:val="28"/>
          <w:szCs w:val="28"/>
          <w:lang w:val="uk-UA"/>
        </w:rPr>
      </w:pPr>
      <w:r>
        <w:rPr>
          <w:sz w:val="28"/>
          <w:szCs w:val="28"/>
          <w:lang w:val="uk-UA"/>
        </w:rPr>
        <w:t xml:space="preserve"> </w:t>
      </w:r>
      <w:r w:rsidRPr="00D2497F">
        <w:rPr>
          <w:sz w:val="28"/>
          <w:szCs w:val="28"/>
          <w:lang w:val="uk-UA"/>
        </w:rPr>
        <w:t>Демидчук Н. В., Лебедева В. Л., Чернышева Л. В. Самостоятельная работа студентов как условие формирования потребности в самообразовании / Н. В. Демидчук, В. Л. Лебедева, Л. В. Чернышова  // Психолого-педагогические основы активизации самостоятельной работы студентов по овладению будущей профессией : Сб. науч. тр. – Днепропетровск : ДГУ, 1990. – С. 118-121.</w:t>
      </w:r>
    </w:p>
    <w:p w:rsidR="00070BF0" w:rsidRPr="00D2497F" w:rsidRDefault="00070BF0" w:rsidP="00070BF0">
      <w:pPr>
        <w:numPr>
          <w:ilvl w:val="0"/>
          <w:numId w:val="8"/>
        </w:numPr>
        <w:spacing w:line="360" w:lineRule="auto"/>
        <w:jc w:val="both"/>
        <w:outlineLvl w:val="1"/>
        <w:rPr>
          <w:sz w:val="28"/>
          <w:szCs w:val="28"/>
          <w:lang w:val="uk-UA"/>
        </w:rPr>
      </w:pPr>
      <w:r>
        <w:rPr>
          <w:sz w:val="28"/>
          <w:szCs w:val="28"/>
          <w:lang w:val="uk-UA"/>
        </w:rPr>
        <w:lastRenderedPageBreak/>
        <w:t xml:space="preserve"> </w:t>
      </w:r>
      <w:r w:rsidRPr="00D2497F">
        <w:rPr>
          <w:sz w:val="28"/>
          <w:szCs w:val="28"/>
          <w:lang w:val="uk-UA"/>
        </w:rPr>
        <w:t>Деркач А. А. Акмеологические основы развития профессионала / А. А. Деркач. – М. : Изд-во Московского психолого-соц. ин-та ; Воронеж : НПО «МОДЭК», 2004. – 752 с.</w:t>
      </w:r>
    </w:p>
    <w:p w:rsidR="00070BF0" w:rsidRPr="00D2497F" w:rsidRDefault="00070BF0" w:rsidP="00070BF0">
      <w:pPr>
        <w:numPr>
          <w:ilvl w:val="0"/>
          <w:numId w:val="8"/>
        </w:numPr>
        <w:spacing w:line="360" w:lineRule="auto"/>
        <w:jc w:val="both"/>
        <w:outlineLvl w:val="1"/>
        <w:rPr>
          <w:sz w:val="28"/>
          <w:szCs w:val="28"/>
          <w:lang w:val="uk-UA"/>
        </w:rPr>
      </w:pPr>
      <w:r w:rsidRPr="00D2497F">
        <w:rPr>
          <w:sz w:val="28"/>
          <w:szCs w:val="28"/>
          <w:lang w:val="uk-UA"/>
        </w:rPr>
        <w:t xml:space="preserve"> Деркач А. А., Сайко Э. В. Самореализация как структурообразующий конструкт и процесс в онтогенезе (теоретико-методологическое обоснование) / А. А. Деркач, Э. В. Сайко // Мир психологии. – 2009. – № 2. – С. 222-234.</w:t>
      </w:r>
    </w:p>
    <w:p w:rsidR="00070BF0" w:rsidRPr="00D2497F" w:rsidRDefault="00070BF0" w:rsidP="00070BF0">
      <w:pPr>
        <w:numPr>
          <w:ilvl w:val="0"/>
          <w:numId w:val="8"/>
        </w:numPr>
        <w:spacing w:line="360" w:lineRule="auto"/>
        <w:jc w:val="both"/>
        <w:outlineLvl w:val="1"/>
        <w:rPr>
          <w:sz w:val="28"/>
          <w:szCs w:val="28"/>
          <w:lang w:val="uk-UA"/>
        </w:rPr>
      </w:pPr>
      <w:r>
        <w:rPr>
          <w:sz w:val="28"/>
          <w:szCs w:val="28"/>
          <w:lang w:val="uk-UA"/>
        </w:rPr>
        <w:t xml:space="preserve"> </w:t>
      </w:r>
      <w:r w:rsidRPr="00D2497F">
        <w:rPr>
          <w:sz w:val="28"/>
          <w:szCs w:val="28"/>
          <w:lang w:val="uk-UA"/>
        </w:rPr>
        <w:t>Дичківська І. М. Інноваційні педагогічні технології : Навчальний посібник /  І. М. Дичківська – К. : Академвидав, 2004. – 352 с.</w:t>
      </w:r>
    </w:p>
    <w:p w:rsidR="00070BF0" w:rsidRPr="00D2497F" w:rsidRDefault="00070BF0" w:rsidP="00070BF0">
      <w:pPr>
        <w:numPr>
          <w:ilvl w:val="0"/>
          <w:numId w:val="8"/>
        </w:numPr>
        <w:spacing w:line="360" w:lineRule="auto"/>
        <w:jc w:val="both"/>
        <w:outlineLvl w:val="1"/>
        <w:rPr>
          <w:sz w:val="28"/>
          <w:szCs w:val="28"/>
          <w:lang w:val="uk-UA"/>
        </w:rPr>
      </w:pPr>
      <w:r>
        <w:rPr>
          <w:sz w:val="28"/>
          <w:szCs w:val="28"/>
          <w:lang w:val="uk-UA"/>
        </w:rPr>
        <w:t xml:space="preserve"> </w:t>
      </w:r>
      <w:r w:rsidRPr="00D2497F">
        <w:rPr>
          <w:sz w:val="28"/>
          <w:szCs w:val="28"/>
          <w:lang w:val="uk-UA"/>
        </w:rPr>
        <w:t>Додонов Б. И. Структура и динамика мотивов деятельности / Б. И. Додонов // Вопросы психологии. – 1984. – № 4. – С. 126-130.</w:t>
      </w:r>
    </w:p>
    <w:p w:rsidR="00070BF0" w:rsidRPr="00D2497F" w:rsidRDefault="00070BF0" w:rsidP="00070BF0">
      <w:pPr>
        <w:numPr>
          <w:ilvl w:val="0"/>
          <w:numId w:val="8"/>
        </w:numPr>
        <w:spacing w:line="360" w:lineRule="auto"/>
        <w:jc w:val="both"/>
        <w:outlineLvl w:val="1"/>
        <w:rPr>
          <w:sz w:val="28"/>
          <w:szCs w:val="28"/>
          <w:lang w:val="uk-UA"/>
        </w:rPr>
      </w:pPr>
      <w:r>
        <w:rPr>
          <w:sz w:val="28"/>
          <w:szCs w:val="28"/>
          <w:lang w:val="uk-UA"/>
        </w:rPr>
        <w:t xml:space="preserve"> </w:t>
      </w:r>
      <w:r w:rsidRPr="00D2497F">
        <w:rPr>
          <w:sz w:val="28"/>
          <w:szCs w:val="28"/>
          <w:lang w:val="uk-UA"/>
        </w:rPr>
        <w:t>Доманский Е. В. Рефлексивное обучение в подготовке учителя / Е. В. Доманский // Педагогика. – 2009. – № 3. – С. 74-79.</w:t>
      </w:r>
    </w:p>
    <w:p w:rsidR="00070BF0" w:rsidRPr="00D2497F" w:rsidRDefault="00070BF0" w:rsidP="00070BF0">
      <w:pPr>
        <w:numPr>
          <w:ilvl w:val="0"/>
          <w:numId w:val="8"/>
        </w:numPr>
        <w:spacing w:line="360" w:lineRule="auto"/>
        <w:jc w:val="both"/>
        <w:outlineLvl w:val="1"/>
        <w:rPr>
          <w:sz w:val="28"/>
          <w:szCs w:val="28"/>
          <w:lang w:val="uk-UA"/>
        </w:rPr>
      </w:pPr>
      <w:r>
        <w:rPr>
          <w:sz w:val="28"/>
          <w:szCs w:val="28"/>
          <w:lang w:val="uk-UA"/>
        </w:rPr>
        <w:t xml:space="preserve"> </w:t>
      </w:r>
      <w:r w:rsidRPr="00D2497F">
        <w:rPr>
          <w:sz w:val="28"/>
          <w:szCs w:val="28"/>
          <w:lang w:val="uk-UA"/>
        </w:rPr>
        <w:t>Дорофеев А. Профессиональная компетентность как показатель качества образования / А. Дорофеев // Высшее образование в России. – 2005. – № 4. – С. 30-33.</w:t>
      </w:r>
    </w:p>
    <w:p w:rsidR="00070BF0" w:rsidRPr="00D2497F" w:rsidRDefault="00070BF0" w:rsidP="00070BF0">
      <w:pPr>
        <w:numPr>
          <w:ilvl w:val="0"/>
          <w:numId w:val="8"/>
        </w:numPr>
        <w:spacing w:line="360" w:lineRule="auto"/>
        <w:jc w:val="both"/>
        <w:outlineLvl w:val="1"/>
        <w:rPr>
          <w:sz w:val="28"/>
          <w:szCs w:val="28"/>
          <w:lang w:val="uk-UA"/>
        </w:rPr>
      </w:pPr>
      <w:r>
        <w:rPr>
          <w:sz w:val="28"/>
          <w:szCs w:val="28"/>
          <w:lang w:val="uk-UA"/>
        </w:rPr>
        <w:t xml:space="preserve"> </w:t>
      </w:r>
      <w:r w:rsidRPr="00D2497F">
        <w:rPr>
          <w:sz w:val="28"/>
          <w:szCs w:val="28"/>
          <w:lang w:val="uk-UA"/>
        </w:rPr>
        <w:t>Доснон О. Развитие креативности : креативность и обучение // Когнитивное обучение : современное состояние и перспективы / Под ред. Т. Галкиной и Э. Лоарера. Перевод с франц. И. Блинниковой / О. Доснон. – М. : Изд-во «Институт психологии РАН», 1997. – С. 65-81.</w:t>
      </w:r>
    </w:p>
    <w:p w:rsidR="00070BF0" w:rsidRPr="00D2497F" w:rsidRDefault="00070BF0" w:rsidP="00070BF0">
      <w:pPr>
        <w:numPr>
          <w:ilvl w:val="0"/>
          <w:numId w:val="8"/>
        </w:numPr>
        <w:spacing w:line="360" w:lineRule="auto"/>
        <w:jc w:val="both"/>
        <w:outlineLvl w:val="1"/>
        <w:rPr>
          <w:sz w:val="28"/>
          <w:szCs w:val="28"/>
          <w:lang w:val="uk-UA"/>
        </w:rPr>
      </w:pPr>
      <w:r>
        <w:rPr>
          <w:sz w:val="28"/>
          <w:szCs w:val="28"/>
          <w:lang w:val="uk-UA"/>
        </w:rPr>
        <w:t xml:space="preserve"> </w:t>
      </w:r>
      <w:r w:rsidRPr="00D2497F">
        <w:rPr>
          <w:sz w:val="28"/>
          <w:szCs w:val="28"/>
          <w:lang w:val="uk-UA"/>
        </w:rPr>
        <w:t>Дьяченко М. И., Кандыбович Л. А. Краткий психологический словарь : Личность, образование, самообразование, профессия / М. И. Дьяченко, Л. А. Кандыбович. – Мн. : «Хэлтон», 1998. – 399 с.</w:t>
      </w:r>
    </w:p>
    <w:p w:rsidR="00070BF0" w:rsidRPr="00D2497F" w:rsidRDefault="00070BF0" w:rsidP="00070BF0">
      <w:pPr>
        <w:numPr>
          <w:ilvl w:val="0"/>
          <w:numId w:val="8"/>
        </w:numPr>
        <w:spacing w:line="360" w:lineRule="auto"/>
        <w:jc w:val="both"/>
        <w:outlineLvl w:val="1"/>
        <w:rPr>
          <w:sz w:val="28"/>
          <w:szCs w:val="28"/>
          <w:lang w:val="uk-UA"/>
        </w:rPr>
      </w:pPr>
      <w:r>
        <w:rPr>
          <w:sz w:val="28"/>
          <w:szCs w:val="28"/>
          <w:lang w:val="uk-UA"/>
        </w:rPr>
        <w:t xml:space="preserve"> </w:t>
      </w:r>
      <w:r w:rsidRPr="00D2497F">
        <w:rPr>
          <w:sz w:val="28"/>
          <w:szCs w:val="28"/>
          <w:lang w:val="uk-UA"/>
        </w:rPr>
        <w:t xml:space="preserve">Єщенко Х. Б. Компетентнісно-орієнтований підхід на уроках інформатики / Х. Б. Єщенко // Інформатика в школі. – 2012. – № 2 (38). – С. 2-9. </w:t>
      </w:r>
    </w:p>
    <w:p w:rsidR="00070BF0" w:rsidRPr="00D2497F" w:rsidRDefault="00070BF0" w:rsidP="00070BF0">
      <w:pPr>
        <w:numPr>
          <w:ilvl w:val="0"/>
          <w:numId w:val="8"/>
        </w:numPr>
        <w:spacing w:line="360" w:lineRule="auto"/>
        <w:jc w:val="both"/>
        <w:outlineLvl w:val="1"/>
        <w:rPr>
          <w:sz w:val="28"/>
          <w:szCs w:val="28"/>
          <w:lang w:val="uk-UA"/>
        </w:rPr>
      </w:pPr>
      <w:r>
        <w:rPr>
          <w:sz w:val="28"/>
          <w:szCs w:val="28"/>
          <w:lang w:val="uk-UA"/>
        </w:rPr>
        <w:t xml:space="preserve"> </w:t>
      </w:r>
      <w:r w:rsidRPr="00D2497F">
        <w:rPr>
          <w:sz w:val="28"/>
          <w:szCs w:val="28"/>
          <w:lang w:val="uk-UA"/>
        </w:rPr>
        <w:t xml:space="preserve">Жалдак М. И. Система подготовки учителя к использованию информационных технологий в учебном процессе : Автореф. дис.. д-ра пед. наук : 13.00.02 / Жалдак Мирослав Иванович. – АПН СССР. – М., 1989. – 48 с.  </w:t>
      </w:r>
    </w:p>
    <w:p w:rsidR="00070BF0" w:rsidRPr="00D2497F" w:rsidRDefault="00070BF0" w:rsidP="00070BF0">
      <w:pPr>
        <w:numPr>
          <w:ilvl w:val="0"/>
          <w:numId w:val="8"/>
        </w:numPr>
        <w:spacing w:line="360" w:lineRule="auto"/>
        <w:jc w:val="both"/>
        <w:outlineLvl w:val="1"/>
        <w:rPr>
          <w:sz w:val="28"/>
          <w:szCs w:val="28"/>
          <w:lang w:val="uk-UA"/>
        </w:rPr>
      </w:pPr>
      <w:r>
        <w:rPr>
          <w:sz w:val="28"/>
          <w:szCs w:val="28"/>
          <w:lang w:val="uk-UA"/>
        </w:rPr>
        <w:lastRenderedPageBreak/>
        <w:t xml:space="preserve"> </w:t>
      </w:r>
      <w:r w:rsidRPr="00D2497F">
        <w:rPr>
          <w:sz w:val="28"/>
          <w:szCs w:val="28"/>
          <w:lang w:val="uk-UA"/>
        </w:rPr>
        <w:t>Жалдак М. І. Модель системи соціально-професійних компетентностей вчителя інформатики / М. І. Жалдак, Ю. С. Рамський, М. В. Рафальська // Науковий часопис НПУ ім. Драгоманова. – Серія № 2. Комп’ютерно-орієнтовані системи навчання : Зб. наук. праць / НПУ імені М. П. Драгоманова. – 2009. – № 7 (14). – С. 5-12.</w:t>
      </w:r>
    </w:p>
    <w:p w:rsidR="00070BF0" w:rsidRPr="00D2497F" w:rsidRDefault="00070BF0" w:rsidP="00070BF0">
      <w:pPr>
        <w:numPr>
          <w:ilvl w:val="0"/>
          <w:numId w:val="8"/>
        </w:numPr>
        <w:spacing w:line="360" w:lineRule="auto"/>
        <w:jc w:val="both"/>
        <w:outlineLvl w:val="1"/>
        <w:rPr>
          <w:sz w:val="28"/>
          <w:szCs w:val="28"/>
          <w:lang w:val="uk-UA"/>
        </w:rPr>
      </w:pPr>
      <w:r>
        <w:rPr>
          <w:sz w:val="28"/>
          <w:szCs w:val="28"/>
          <w:lang w:val="uk-UA"/>
        </w:rPr>
        <w:t xml:space="preserve"> </w:t>
      </w:r>
      <w:r w:rsidRPr="00D2497F">
        <w:rPr>
          <w:sz w:val="28"/>
          <w:szCs w:val="28"/>
          <w:lang w:val="uk-UA"/>
        </w:rPr>
        <w:t>Жорнова О. Репрезентація сенсу наукового знання : проблеми і перспективи вимірювання якості освіти / О. Жорнова // Вища школа. – 2009. – № 6. – С. 88-96.</w:t>
      </w:r>
    </w:p>
    <w:p w:rsidR="00070BF0" w:rsidRPr="00D2497F" w:rsidRDefault="00070BF0" w:rsidP="00070BF0">
      <w:pPr>
        <w:numPr>
          <w:ilvl w:val="0"/>
          <w:numId w:val="8"/>
        </w:numPr>
        <w:spacing w:line="360" w:lineRule="auto"/>
        <w:jc w:val="both"/>
        <w:outlineLvl w:val="1"/>
        <w:rPr>
          <w:sz w:val="28"/>
          <w:szCs w:val="28"/>
          <w:lang w:val="uk-UA"/>
        </w:rPr>
      </w:pPr>
      <w:r>
        <w:rPr>
          <w:sz w:val="28"/>
          <w:szCs w:val="28"/>
          <w:lang w:val="uk-UA"/>
        </w:rPr>
        <w:t xml:space="preserve"> </w:t>
      </w:r>
      <w:r w:rsidRPr="00D2497F">
        <w:rPr>
          <w:sz w:val="28"/>
          <w:szCs w:val="28"/>
          <w:lang w:val="uk-UA"/>
        </w:rPr>
        <w:t xml:space="preserve">Жук О. Л. Компетентностный подход в педагогической подготовке студентов университета / О. Л. Жук // Педагогика. – 2008. – №3. – С. 99-105. </w:t>
      </w:r>
    </w:p>
    <w:p w:rsidR="00070BF0" w:rsidRPr="00D2497F" w:rsidRDefault="00070BF0" w:rsidP="00070BF0">
      <w:pPr>
        <w:numPr>
          <w:ilvl w:val="0"/>
          <w:numId w:val="8"/>
        </w:numPr>
        <w:spacing w:line="360" w:lineRule="auto"/>
        <w:jc w:val="both"/>
        <w:outlineLvl w:val="1"/>
        <w:rPr>
          <w:sz w:val="28"/>
          <w:szCs w:val="28"/>
          <w:lang w:val="uk-UA"/>
        </w:rPr>
      </w:pPr>
      <w:r>
        <w:rPr>
          <w:sz w:val="28"/>
          <w:szCs w:val="28"/>
          <w:lang w:val="uk-UA"/>
        </w:rPr>
        <w:t xml:space="preserve"> </w:t>
      </w:r>
      <w:r w:rsidRPr="00D2497F">
        <w:rPr>
          <w:sz w:val="28"/>
          <w:szCs w:val="28"/>
          <w:lang w:val="uk-UA"/>
        </w:rPr>
        <w:t xml:space="preserve">Загальноєвропейські рекомендації з мовної освіти : вивчення, викладання, оцінювання / Науковий ред. укр. видання С. Ю. Ніколаєва. – К. : Ленвіт, 2003. – 273 с. </w:t>
      </w:r>
    </w:p>
    <w:p w:rsidR="00070BF0" w:rsidRPr="00D2497F" w:rsidRDefault="00070BF0" w:rsidP="00070BF0">
      <w:pPr>
        <w:numPr>
          <w:ilvl w:val="0"/>
          <w:numId w:val="8"/>
        </w:numPr>
        <w:spacing w:line="360" w:lineRule="auto"/>
        <w:jc w:val="both"/>
        <w:outlineLvl w:val="1"/>
        <w:rPr>
          <w:sz w:val="28"/>
          <w:szCs w:val="28"/>
          <w:lang w:val="uk-UA"/>
        </w:rPr>
      </w:pPr>
      <w:r>
        <w:rPr>
          <w:sz w:val="28"/>
          <w:szCs w:val="28"/>
          <w:lang w:val="uk-UA"/>
        </w:rPr>
        <w:t xml:space="preserve"> </w:t>
      </w:r>
      <w:r w:rsidRPr="00D2497F">
        <w:rPr>
          <w:sz w:val="28"/>
          <w:szCs w:val="28"/>
          <w:lang w:val="uk-UA"/>
        </w:rPr>
        <w:t xml:space="preserve">Закон України «Про вищу освіту» від 17.01.2002 р. № 2984-ІІІ // Офіційний вісник України. – 2002. – № 8.  </w:t>
      </w:r>
    </w:p>
    <w:p w:rsidR="00070BF0" w:rsidRPr="00D2497F" w:rsidRDefault="00070BF0" w:rsidP="00070BF0">
      <w:pPr>
        <w:numPr>
          <w:ilvl w:val="0"/>
          <w:numId w:val="8"/>
        </w:numPr>
        <w:spacing w:line="360" w:lineRule="auto"/>
        <w:jc w:val="both"/>
        <w:outlineLvl w:val="1"/>
        <w:rPr>
          <w:sz w:val="28"/>
          <w:szCs w:val="28"/>
          <w:lang w:val="uk-UA"/>
        </w:rPr>
      </w:pPr>
      <w:r>
        <w:rPr>
          <w:sz w:val="28"/>
          <w:szCs w:val="28"/>
          <w:lang w:val="uk-UA"/>
        </w:rPr>
        <w:t xml:space="preserve"> </w:t>
      </w:r>
      <w:r w:rsidRPr="00D2497F">
        <w:rPr>
          <w:sz w:val="28"/>
          <w:szCs w:val="28"/>
          <w:lang w:val="uk-UA"/>
        </w:rPr>
        <w:t>Закон України «Про Основні засади розвитку інформаційного суспільства в Україні на 2007-2015 роки» від 9 січня 2007 року № 537-V // Відомості Верховної Ради України (ВВР). – 2007. – №12. – С.102-115.</w:t>
      </w:r>
    </w:p>
    <w:p w:rsidR="00070BF0" w:rsidRPr="00D2497F" w:rsidRDefault="00070BF0" w:rsidP="00070BF0">
      <w:pPr>
        <w:numPr>
          <w:ilvl w:val="0"/>
          <w:numId w:val="8"/>
        </w:numPr>
        <w:spacing w:line="360" w:lineRule="auto"/>
        <w:jc w:val="both"/>
        <w:outlineLvl w:val="1"/>
        <w:rPr>
          <w:sz w:val="28"/>
          <w:szCs w:val="28"/>
          <w:lang w:val="uk-UA"/>
        </w:rPr>
      </w:pPr>
      <w:r w:rsidRPr="00D2497F">
        <w:rPr>
          <w:sz w:val="28"/>
          <w:szCs w:val="28"/>
          <w:lang w:val="uk-UA"/>
        </w:rPr>
        <w:t xml:space="preserve"> Захаров А. В. Формирование прогностических учений студентов при изучении дисциплин психолого-педагогического цикла / А. В. Захаров // Педагогическое образование и наука. – 2009. – № 2. – С. 22-25.</w:t>
      </w:r>
    </w:p>
    <w:p w:rsidR="00070BF0" w:rsidRPr="00D2497F" w:rsidRDefault="00070BF0" w:rsidP="00070BF0">
      <w:pPr>
        <w:numPr>
          <w:ilvl w:val="0"/>
          <w:numId w:val="8"/>
        </w:numPr>
        <w:spacing w:line="360" w:lineRule="auto"/>
        <w:jc w:val="both"/>
        <w:outlineLvl w:val="1"/>
        <w:rPr>
          <w:sz w:val="28"/>
          <w:szCs w:val="28"/>
          <w:lang w:val="uk-UA"/>
        </w:rPr>
      </w:pPr>
      <w:r>
        <w:rPr>
          <w:sz w:val="28"/>
          <w:szCs w:val="28"/>
          <w:lang w:val="uk-UA"/>
        </w:rPr>
        <w:t xml:space="preserve"> </w:t>
      </w:r>
      <w:r w:rsidRPr="00D2497F">
        <w:rPr>
          <w:sz w:val="28"/>
          <w:szCs w:val="28"/>
          <w:lang w:val="uk-UA"/>
        </w:rPr>
        <w:t>Захарова Т. Б. Принципы дифференциации содержания обучения информатике / Т. Б. Захарова // Информатика и образование. – 1997. – № 7. – С. 9-11.</w:t>
      </w:r>
    </w:p>
    <w:p w:rsidR="00070BF0" w:rsidRPr="00D2497F" w:rsidRDefault="00070BF0" w:rsidP="00070BF0">
      <w:pPr>
        <w:numPr>
          <w:ilvl w:val="0"/>
          <w:numId w:val="8"/>
        </w:numPr>
        <w:spacing w:line="360" w:lineRule="auto"/>
        <w:jc w:val="both"/>
        <w:outlineLvl w:val="1"/>
        <w:rPr>
          <w:sz w:val="28"/>
          <w:szCs w:val="28"/>
          <w:lang w:val="uk-UA"/>
        </w:rPr>
      </w:pPr>
      <w:r>
        <w:rPr>
          <w:sz w:val="28"/>
          <w:szCs w:val="28"/>
          <w:lang w:val="uk-UA"/>
        </w:rPr>
        <w:t xml:space="preserve"> </w:t>
      </w:r>
      <w:r w:rsidRPr="00D2497F">
        <w:rPr>
          <w:sz w:val="28"/>
          <w:szCs w:val="28"/>
          <w:lang w:val="uk-UA"/>
        </w:rPr>
        <w:t>Зеер Э. Ф. Профессионально ориентированная логико-смысловая модель личности / Э. Ф. Зеер // Мир психологии. – 2005. – № 1. – С. 141-147.</w:t>
      </w:r>
    </w:p>
    <w:p w:rsidR="00070BF0" w:rsidRPr="00D2497F" w:rsidRDefault="00070BF0" w:rsidP="00070BF0">
      <w:pPr>
        <w:numPr>
          <w:ilvl w:val="0"/>
          <w:numId w:val="8"/>
        </w:numPr>
        <w:spacing w:line="360" w:lineRule="auto"/>
        <w:jc w:val="both"/>
        <w:outlineLvl w:val="1"/>
        <w:rPr>
          <w:sz w:val="28"/>
          <w:szCs w:val="28"/>
          <w:lang w:val="uk-UA"/>
        </w:rPr>
      </w:pPr>
      <w:r>
        <w:rPr>
          <w:sz w:val="28"/>
          <w:szCs w:val="28"/>
          <w:lang w:val="uk-UA"/>
        </w:rPr>
        <w:t xml:space="preserve"> </w:t>
      </w:r>
      <w:r w:rsidRPr="00D2497F">
        <w:rPr>
          <w:sz w:val="28"/>
          <w:szCs w:val="28"/>
          <w:lang w:val="uk-UA"/>
        </w:rPr>
        <w:t>Зимняя И. А. Общая культура и социально-профессиональная компетентность человека / И. А. Зимняя // Высшее образование сегодня. – 2005. – № 11. – С. 14-20.</w:t>
      </w:r>
    </w:p>
    <w:p w:rsidR="00070BF0" w:rsidRPr="00D2497F" w:rsidRDefault="00070BF0" w:rsidP="00070BF0">
      <w:pPr>
        <w:numPr>
          <w:ilvl w:val="0"/>
          <w:numId w:val="8"/>
        </w:numPr>
        <w:spacing w:line="360" w:lineRule="auto"/>
        <w:jc w:val="both"/>
        <w:outlineLvl w:val="1"/>
        <w:rPr>
          <w:sz w:val="28"/>
          <w:szCs w:val="28"/>
          <w:lang w:val="uk-UA"/>
        </w:rPr>
      </w:pPr>
      <w:r>
        <w:rPr>
          <w:sz w:val="28"/>
          <w:szCs w:val="28"/>
          <w:lang w:val="uk-UA"/>
        </w:rPr>
        <w:lastRenderedPageBreak/>
        <w:t xml:space="preserve"> </w:t>
      </w:r>
      <w:r w:rsidRPr="00D2497F">
        <w:rPr>
          <w:sz w:val="28"/>
          <w:szCs w:val="28"/>
          <w:lang w:val="uk-UA"/>
        </w:rPr>
        <w:t>Зинченко В. П. Наука о мышлении / В. П. Зинченко // Психологическая наука и образование. – 2002. – № 2. – С. 5-20.</w:t>
      </w:r>
    </w:p>
    <w:p w:rsidR="00070BF0" w:rsidRPr="00D2497F" w:rsidRDefault="00070BF0" w:rsidP="00070BF0">
      <w:pPr>
        <w:numPr>
          <w:ilvl w:val="0"/>
          <w:numId w:val="8"/>
        </w:numPr>
        <w:spacing w:line="360" w:lineRule="auto"/>
        <w:jc w:val="both"/>
        <w:outlineLvl w:val="1"/>
        <w:rPr>
          <w:sz w:val="28"/>
          <w:szCs w:val="28"/>
          <w:lang w:val="uk-UA"/>
        </w:rPr>
      </w:pPr>
      <w:r>
        <w:rPr>
          <w:sz w:val="28"/>
          <w:szCs w:val="28"/>
          <w:lang w:val="uk-UA"/>
        </w:rPr>
        <w:t xml:space="preserve"> </w:t>
      </w:r>
      <w:r w:rsidRPr="00D2497F">
        <w:rPr>
          <w:sz w:val="28"/>
          <w:szCs w:val="28"/>
          <w:lang w:val="uk-UA"/>
        </w:rPr>
        <w:t>Золотухіна С. Т. Розвиток теорії та практики виховуючого навчання в історії вітчизняної педагогічної думки (IX- XIX ст.) : Дис... д-ра пед. наук : 13.00.01 / Золотухіна Світлана Трохимівна. – Х., 1995. – 406 с.</w:t>
      </w:r>
    </w:p>
    <w:p w:rsidR="00070BF0" w:rsidRPr="00D2497F" w:rsidRDefault="00070BF0" w:rsidP="00070BF0">
      <w:pPr>
        <w:numPr>
          <w:ilvl w:val="0"/>
          <w:numId w:val="8"/>
        </w:numPr>
        <w:spacing w:line="360" w:lineRule="auto"/>
        <w:jc w:val="both"/>
        <w:outlineLvl w:val="1"/>
        <w:rPr>
          <w:sz w:val="28"/>
          <w:szCs w:val="28"/>
          <w:lang w:val="uk-UA"/>
        </w:rPr>
      </w:pPr>
      <w:r>
        <w:rPr>
          <w:sz w:val="28"/>
          <w:szCs w:val="28"/>
          <w:lang w:val="uk-UA"/>
        </w:rPr>
        <w:t xml:space="preserve"> </w:t>
      </w:r>
      <w:r w:rsidRPr="00D2497F">
        <w:rPr>
          <w:sz w:val="28"/>
          <w:szCs w:val="28"/>
          <w:lang w:val="uk-UA"/>
        </w:rPr>
        <w:t xml:space="preserve">Зязюн І. Концептуальні засади теорії освіти в Україні / І. Зязюн // Педагогіка і психологія професійної освіти. – 2000. – № 1. – С. 11-24. </w:t>
      </w:r>
    </w:p>
    <w:p w:rsidR="00070BF0" w:rsidRPr="00D2497F" w:rsidRDefault="00070BF0" w:rsidP="00070BF0">
      <w:pPr>
        <w:numPr>
          <w:ilvl w:val="0"/>
          <w:numId w:val="8"/>
        </w:numPr>
        <w:spacing w:line="360" w:lineRule="auto"/>
        <w:jc w:val="both"/>
        <w:outlineLvl w:val="1"/>
        <w:rPr>
          <w:sz w:val="28"/>
          <w:szCs w:val="28"/>
          <w:lang w:val="uk-UA"/>
        </w:rPr>
      </w:pPr>
      <w:r>
        <w:rPr>
          <w:sz w:val="28"/>
          <w:szCs w:val="28"/>
          <w:lang w:val="uk-UA"/>
        </w:rPr>
        <w:t xml:space="preserve"> </w:t>
      </w:r>
      <w:r w:rsidRPr="00D2497F">
        <w:rPr>
          <w:sz w:val="28"/>
          <w:szCs w:val="28"/>
          <w:lang w:val="uk-UA"/>
        </w:rPr>
        <w:t xml:space="preserve">Зязюн І. А. Проективний аналіз технологій педагогічної дії / І. А. Зязюн // Педагогіка і психологія. – 2010. – № 2 (67). – С. 22-33. </w:t>
      </w:r>
    </w:p>
    <w:p w:rsidR="00070BF0" w:rsidRPr="00D2497F" w:rsidRDefault="00070BF0" w:rsidP="00070BF0">
      <w:pPr>
        <w:numPr>
          <w:ilvl w:val="0"/>
          <w:numId w:val="8"/>
        </w:numPr>
        <w:spacing w:line="360" w:lineRule="auto"/>
        <w:jc w:val="both"/>
        <w:outlineLvl w:val="1"/>
        <w:rPr>
          <w:sz w:val="28"/>
          <w:szCs w:val="28"/>
          <w:lang w:val="uk-UA"/>
        </w:rPr>
      </w:pPr>
      <w:r>
        <w:rPr>
          <w:sz w:val="28"/>
          <w:szCs w:val="28"/>
          <w:lang w:val="uk-UA"/>
        </w:rPr>
        <w:t xml:space="preserve"> </w:t>
      </w:r>
      <w:r w:rsidRPr="00D2497F">
        <w:rPr>
          <w:sz w:val="28"/>
          <w:szCs w:val="28"/>
          <w:lang w:val="uk-UA"/>
        </w:rPr>
        <w:t>Зязюн І. Немає педагогіки без педагога … / І. Зязюн // Рідна школа. – 2012. – № 4-5. – С. 19-23.</w:t>
      </w:r>
    </w:p>
    <w:p w:rsidR="00070BF0" w:rsidRPr="00D2497F" w:rsidRDefault="00070BF0" w:rsidP="00070BF0">
      <w:pPr>
        <w:numPr>
          <w:ilvl w:val="0"/>
          <w:numId w:val="8"/>
        </w:numPr>
        <w:spacing w:line="360" w:lineRule="auto"/>
        <w:jc w:val="both"/>
        <w:outlineLvl w:val="1"/>
        <w:rPr>
          <w:sz w:val="28"/>
          <w:szCs w:val="28"/>
          <w:lang w:val="uk-UA"/>
        </w:rPr>
      </w:pPr>
      <w:r>
        <w:rPr>
          <w:sz w:val="28"/>
          <w:szCs w:val="28"/>
          <w:lang w:val="uk-UA"/>
        </w:rPr>
        <w:t xml:space="preserve"> </w:t>
      </w:r>
      <w:r w:rsidRPr="00D2497F">
        <w:rPr>
          <w:sz w:val="28"/>
          <w:szCs w:val="28"/>
          <w:lang w:val="uk-UA"/>
        </w:rPr>
        <w:t>Иванова Т. В. Компетентностный подход к разработке стандартов для 11 – летней школы : анализ, проблемы, выводы / Т. В. Иванова // Стандарты и мониторинг. – 2004. – № 1. – С. 16-20.</w:t>
      </w:r>
    </w:p>
    <w:p w:rsidR="00070BF0" w:rsidRPr="00D2497F" w:rsidRDefault="00070BF0" w:rsidP="00070BF0">
      <w:pPr>
        <w:numPr>
          <w:ilvl w:val="0"/>
          <w:numId w:val="8"/>
        </w:numPr>
        <w:spacing w:line="360" w:lineRule="auto"/>
        <w:jc w:val="both"/>
        <w:outlineLvl w:val="1"/>
        <w:rPr>
          <w:sz w:val="28"/>
          <w:szCs w:val="28"/>
          <w:lang w:val="uk-UA"/>
        </w:rPr>
      </w:pPr>
      <w:r>
        <w:rPr>
          <w:sz w:val="28"/>
          <w:szCs w:val="28"/>
          <w:lang w:val="uk-UA"/>
        </w:rPr>
        <w:t xml:space="preserve"> </w:t>
      </w:r>
      <w:r w:rsidRPr="00D2497F">
        <w:rPr>
          <w:sz w:val="28"/>
          <w:szCs w:val="28"/>
          <w:lang w:val="uk-UA"/>
        </w:rPr>
        <w:t>Іванчук М. Г. Інтеграція як наукова категорія / М. Г. Іванчук // Педагогіка і психологія. – 2004. – № 1 (42). – С. 23-31.</w:t>
      </w:r>
    </w:p>
    <w:p w:rsidR="00070BF0" w:rsidRPr="00D2497F" w:rsidRDefault="00070BF0" w:rsidP="00070BF0">
      <w:pPr>
        <w:numPr>
          <w:ilvl w:val="0"/>
          <w:numId w:val="8"/>
        </w:numPr>
        <w:spacing w:line="360" w:lineRule="auto"/>
        <w:jc w:val="both"/>
        <w:outlineLvl w:val="1"/>
        <w:rPr>
          <w:sz w:val="28"/>
          <w:szCs w:val="28"/>
          <w:lang w:val="uk-UA"/>
        </w:rPr>
      </w:pPr>
      <w:r>
        <w:rPr>
          <w:sz w:val="28"/>
          <w:szCs w:val="28"/>
          <w:lang w:val="uk-UA"/>
        </w:rPr>
        <w:t xml:space="preserve"> </w:t>
      </w:r>
      <w:r w:rsidRPr="00D2497F">
        <w:rPr>
          <w:sz w:val="28"/>
          <w:szCs w:val="28"/>
          <w:lang w:val="uk-UA"/>
        </w:rPr>
        <w:t>Ильин Е. П. Мотивация и мотивы / Е. П. Ильин. – СПб. : Питер, 2002. – 512с.</w:t>
      </w:r>
    </w:p>
    <w:p w:rsidR="00070BF0" w:rsidRPr="00D2497F" w:rsidRDefault="00070BF0" w:rsidP="00070BF0">
      <w:pPr>
        <w:numPr>
          <w:ilvl w:val="0"/>
          <w:numId w:val="8"/>
        </w:numPr>
        <w:spacing w:line="360" w:lineRule="auto"/>
        <w:jc w:val="both"/>
        <w:outlineLvl w:val="1"/>
        <w:rPr>
          <w:sz w:val="28"/>
          <w:szCs w:val="28"/>
          <w:lang w:val="uk-UA"/>
        </w:rPr>
      </w:pPr>
      <w:r>
        <w:rPr>
          <w:sz w:val="28"/>
          <w:szCs w:val="28"/>
          <w:lang w:val="uk-UA"/>
        </w:rPr>
        <w:t xml:space="preserve"> </w:t>
      </w:r>
      <w:r w:rsidRPr="00D2497F">
        <w:rPr>
          <w:sz w:val="28"/>
          <w:szCs w:val="28"/>
          <w:lang w:val="uk-UA"/>
        </w:rPr>
        <w:t>Ильин Е. П. Психология творчества, креативности, одаренности / Е. П. Ильин.  – СПб. : Питер, 2012. – 448 с.</w:t>
      </w:r>
    </w:p>
    <w:p w:rsidR="00070BF0" w:rsidRPr="00D2497F" w:rsidRDefault="00070BF0" w:rsidP="00070BF0">
      <w:pPr>
        <w:numPr>
          <w:ilvl w:val="0"/>
          <w:numId w:val="8"/>
        </w:numPr>
        <w:spacing w:line="360" w:lineRule="auto"/>
        <w:jc w:val="both"/>
        <w:outlineLvl w:val="1"/>
        <w:rPr>
          <w:sz w:val="28"/>
          <w:szCs w:val="28"/>
          <w:lang w:val="uk-UA"/>
        </w:rPr>
      </w:pPr>
      <w:r>
        <w:rPr>
          <w:sz w:val="28"/>
          <w:szCs w:val="28"/>
          <w:lang w:val="uk-UA"/>
        </w:rPr>
        <w:t xml:space="preserve"> </w:t>
      </w:r>
      <w:r w:rsidRPr="00D2497F">
        <w:rPr>
          <w:sz w:val="28"/>
          <w:szCs w:val="28"/>
          <w:lang w:val="uk-UA"/>
        </w:rPr>
        <w:t>Кабанова-Меллер Е. Н. Формирование приемов умственной деятельности и умственное развитие учащихся / Е. Н. Кабанова-Меллер. – М. : Просвещение, 1968. – 288 с.</w:t>
      </w:r>
    </w:p>
    <w:p w:rsidR="00070BF0" w:rsidRPr="00D2497F" w:rsidRDefault="00070BF0" w:rsidP="00070BF0">
      <w:pPr>
        <w:numPr>
          <w:ilvl w:val="0"/>
          <w:numId w:val="8"/>
        </w:numPr>
        <w:spacing w:line="360" w:lineRule="auto"/>
        <w:jc w:val="both"/>
        <w:outlineLvl w:val="1"/>
        <w:rPr>
          <w:sz w:val="28"/>
          <w:szCs w:val="28"/>
          <w:lang w:val="uk-UA"/>
        </w:rPr>
      </w:pPr>
      <w:r>
        <w:rPr>
          <w:sz w:val="28"/>
          <w:szCs w:val="28"/>
          <w:lang w:val="uk-UA"/>
        </w:rPr>
        <w:t xml:space="preserve"> </w:t>
      </w:r>
      <w:r w:rsidRPr="00D2497F">
        <w:rPr>
          <w:sz w:val="28"/>
          <w:szCs w:val="28"/>
          <w:lang w:val="uk-UA"/>
        </w:rPr>
        <w:t xml:space="preserve">Каган М. С. Философская теория ценности / М. С. Каган. – Санкт-Петербург : ТОО ТК «Петрополис», 1997. – 205 с. </w:t>
      </w:r>
    </w:p>
    <w:p w:rsidR="00070BF0" w:rsidRPr="00D2497F" w:rsidRDefault="00070BF0" w:rsidP="00070BF0">
      <w:pPr>
        <w:numPr>
          <w:ilvl w:val="0"/>
          <w:numId w:val="8"/>
        </w:numPr>
        <w:spacing w:line="360" w:lineRule="auto"/>
        <w:jc w:val="both"/>
        <w:outlineLvl w:val="1"/>
        <w:rPr>
          <w:sz w:val="28"/>
          <w:szCs w:val="28"/>
          <w:lang w:val="uk-UA"/>
        </w:rPr>
      </w:pPr>
      <w:r>
        <w:rPr>
          <w:sz w:val="28"/>
          <w:szCs w:val="28"/>
          <w:lang w:val="uk-UA"/>
        </w:rPr>
        <w:t xml:space="preserve"> </w:t>
      </w:r>
      <w:r w:rsidRPr="00D2497F">
        <w:rPr>
          <w:sz w:val="28"/>
          <w:szCs w:val="28"/>
          <w:lang w:val="uk-UA"/>
        </w:rPr>
        <w:t>Казанцева Л. А., Казанцев С. Я. Мониторинг развития методологической культуры студентов – будущих педагогов / Л. А. Казанцева, С. Я. Казанцев // Педагогическое образование и наука. – 2005. – № 4. – С. 11-14.</w:t>
      </w:r>
    </w:p>
    <w:p w:rsidR="00070BF0" w:rsidRPr="00D2497F" w:rsidRDefault="00070BF0" w:rsidP="00070BF0">
      <w:pPr>
        <w:numPr>
          <w:ilvl w:val="0"/>
          <w:numId w:val="8"/>
        </w:numPr>
        <w:spacing w:line="360" w:lineRule="auto"/>
        <w:jc w:val="both"/>
        <w:outlineLvl w:val="1"/>
        <w:rPr>
          <w:sz w:val="28"/>
          <w:szCs w:val="28"/>
          <w:lang w:val="uk-UA"/>
        </w:rPr>
      </w:pPr>
      <w:r>
        <w:rPr>
          <w:sz w:val="28"/>
          <w:szCs w:val="28"/>
          <w:lang w:val="uk-UA"/>
        </w:rPr>
        <w:t xml:space="preserve"> </w:t>
      </w:r>
      <w:r w:rsidRPr="00D2497F">
        <w:rPr>
          <w:sz w:val="28"/>
          <w:szCs w:val="28"/>
          <w:lang w:val="uk-UA"/>
        </w:rPr>
        <w:t>Калмыкова З. И. Продуктивное мышление как основа обучаемости / З. И. Калмыкова. – М. : Педагогика, 1981. – 200 с.</w:t>
      </w:r>
    </w:p>
    <w:p w:rsidR="00070BF0" w:rsidRPr="00D2497F" w:rsidRDefault="00070BF0" w:rsidP="00070BF0">
      <w:pPr>
        <w:numPr>
          <w:ilvl w:val="0"/>
          <w:numId w:val="8"/>
        </w:numPr>
        <w:spacing w:line="360" w:lineRule="auto"/>
        <w:jc w:val="both"/>
        <w:outlineLvl w:val="1"/>
        <w:rPr>
          <w:sz w:val="28"/>
          <w:szCs w:val="28"/>
          <w:lang w:val="uk-UA"/>
        </w:rPr>
      </w:pPr>
      <w:r w:rsidRPr="00D2497F">
        <w:rPr>
          <w:sz w:val="28"/>
          <w:szCs w:val="28"/>
          <w:lang w:val="uk-UA"/>
        </w:rPr>
        <w:lastRenderedPageBreak/>
        <w:t xml:space="preserve"> Карабут Л. М. Навчально–пізнавальна компетентність [Електронний ресурс] / Л. М. Карабут. – Режим доступу : http://klasnaocinka.com.ua/ru/article/navchalno-piznavalna-kompetentnist-uchniv---spets.html.</w:t>
      </w:r>
    </w:p>
    <w:p w:rsidR="00070BF0" w:rsidRPr="00D2497F" w:rsidRDefault="00070BF0" w:rsidP="00070BF0">
      <w:pPr>
        <w:numPr>
          <w:ilvl w:val="0"/>
          <w:numId w:val="8"/>
        </w:numPr>
        <w:spacing w:line="360" w:lineRule="auto"/>
        <w:jc w:val="both"/>
        <w:outlineLvl w:val="1"/>
        <w:rPr>
          <w:sz w:val="28"/>
          <w:szCs w:val="28"/>
          <w:lang w:val="uk-UA"/>
        </w:rPr>
      </w:pPr>
      <w:r>
        <w:rPr>
          <w:sz w:val="28"/>
          <w:szCs w:val="28"/>
          <w:lang w:val="uk-UA"/>
        </w:rPr>
        <w:t xml:space="preserve"> </w:t>
      </w:r>
      <w:r w:rsidRPr="00D2497F">
        <w:rPr>
          <w:sz w:val="28"/>
          <w:szCs w:val="28"/>
          <w:lang w:val="uk-UA"/>
        </w:rPr>
        <w:t>Карпова Л. Г. Формування професійної компетентності вчителя загальноосвітньої школи : Автореф. дис... канд. пед. наук : 13.00.04 / Л. Г. Карпова. –Харківській держ. пед. ун-т ім. Г. С. Сковороди. – Харків, 2004. – 20 с.</w:t>
      </w:r>
    </w:p>
    <w:p w:rsidR="00070BF0" w:rsidRPr="00D2497F" w:rsidRDefault="00070BF0" w:rsidP="00070BF0">
      <w:pPr>
        <w:numPr>
          <w:ilvl w:val="0"/>
          <w:numId w:val="8"/>
        </w:numPr>
        <w:spacing w:line="360" w:lineRule="auto"/>
        <w:jc w:val="both"/>
        <w:outlineLvl w:val="1"/>
        <w:rPr>
          <w:sz w:val="28"/>
          <w:szCs w:val="28"/>
          <w:lang w:val="uk-UA"/>
        </w:rPr>
      </w:pPr>
      <w:r>
        <w:rPr>
          <w:sz w:val="28"/>
          <w:szCs w:val="28"/>
          <w:lang w:val="uk-UA"/>
        </w:rPr>
        <w:t xml:space="preserve"> </w:t>
      </w:r>
      <w:r w:rsidRPr="00D2497F">
        <w:rPr>
          <w:sz w:val="28"/>
          <w:szCs w:val="28"/>
          <w:lang w:val="uk-UA"/>
        </w:rPr>
        <w:t>Кичук Н. В. Формирование творческой личности учителя в процессе вузовской профессиональной подготовки : Дис... д-ра пед. наук : 13.00.01/ Кичук  Надежда Васильевна.  – К., 1993. – 386 с.</w:t>
      </w:r>
    </w:p>
    <w:p w:rsidR="00070BF0" w:rsidRPr="00D2497F" w:rsidRDefault="00070BF0" w:rsidP="00070BF0">
      <w:pPr>
        <w:numPr>
          <w:ilvl w:val="0"/>
          <w:numId w:val="8"/>
        </w:numPr>
        <w:spacing w:line="360" w:lineRule="auto"/>
        <w:jc w:val="both"/>
        <w:outlineLvl w:val="1"/>
        <w:rPr>
          <w:sz w:val="28"/>
          <w:szCs w:val="28"/>
          <w:lang w:val="uk-UA"/>
        </w:rPr>
      </w:pPr>
      <w:r>
        <w:rPr>
          <w:sz w:val="28"/>
          <w:szCs w:val="28"/>
          <w:lang w:val="uk-UA"/>
        </w:rPr>
        <w:t xml:space="preserve"> </w:t>
      </w:r>
      <w:r w:rsidRPr="00D2497F">
        <w:rPr>
          <w:sz w:val="28"/>
          <w:szCs w:val="28"/>
          <w:lang w:val="uk-UA"/>
        </w:rPr>
        <w:t>Кліментієва Т. Б. Щаслива англійська / Т. Б. Кліментієва / М., 1992. – 96 с.</w:t>
      </w:r>
    </w:p>
    <w:p w:rsidR="00070BF0" w:rsidRPr="00D2497F" w:rsidRDefault="00070BF0" w:rsidP="00070BF0">
      <w:pPr>
        <w:numPr>
          <w:ilvl w:val="0"/>
          <w:numId w:val="8"/>
        </w:numPr>
        <w:spacing w:line="360" w:lineRule="auto"/>
        <w:jc w:val="both"/>
        <w:outlineLvl w:val="1"/>
        <w:rPr>
          <w:sz w:val="28"/>
          <w:szCs w:val="28"/>
          <w:lang w:val="uk-UA"/>
        </w:rPr>
      </w:pPr>
      <w:r>
        <w:rPr>
          <w:sz w:val="28"/>
          <w:szCs w:val="28"/>
          <w:lang w:val="uk-UA"/>
        </w:rPr>
        <w:t xml:space="preserve"> </w:t>
      </w:r>
      <w:r w:rsidRPr="00D2497F">
        <w:rPr>
          <w:sz w:val="28"/>
          <w:szCs w:val="28"/>
          <w:lang w:val="uk-UA"/>
        </w:rPr>
        <w:t xml:space="preserve">Князян М. О. Система формування самостійно-дослідницької діяльності майбутніх учителів іноземних мов у процесі ступеневої підготовки : Дис.... доктора  пед. наук : 13.00.04 / Князян Маріанна Олексіївна. – Ізмаїл : 2007. – 445 с. </w:t>
      </w:r>
    </w:p>
    <w:p w:rsidR="00070BF0" w:rsidRPr="00D2497F" w:rsidRDefault="00070BF0" w:rsidP="00070BF0">
      <w:pPr>
        <w:numPr>
          <w:ilvl w:val="0"/>
          <w:numId w:val="8"/>
        </w:numPr>
        <w:spacing w:line="360" w:lineRule="auto"/>
        <w:jc w:val="both"/>
        <w:outlineLvl w:val="1"/>
        <w:rPr>
          <w:sz w:val="28"/>
          <w:szCs w:val="28"/>
          <w:lang w:val="uk-UA"/>
        </w:rPr>
      </w:pPr>
      <w:r>
        <w:rPr>
          <w:sz w:val="28"/>
          <w:szCs w:val="28"/>
          <w:lang w:val="uk-UA"/>
        </w:rPr>
        <w:t xml:space="preserve"> </w:t>
      </w:r>
      <w:r w:rsidRPr="00D2497F">
        <w:rPr>
          <w:sz w:val="28"/>
          <w:szCs w:val="28"/>
          <w:lang w:val="uk-UA"/>
        </w:rPr>
        <w:t xml:space="preserve">Кобильник Т. П. Компетентнісний підхід при вивченні «математичної інформатики» у педагогічному університеті [Електронний ресурс] / Т. П. Кобильник // Інформаційні технології і засоби навчання. – 2007. – Вип. 2. – Режим доступу : http://www.nbuv.gov.ua/e-journals/ITZN/em2/ emg.html </w:t>
      </w:r>
    </w:p>
    <w:p w:rsidR="00070BF0" w:rsidRPr="00D2497F" w:rsidRDefault="00070BF0" w:rsidP="00070BF0">
      <w:pPr>
        <w:numPr>
          <w:ilvl w:val="0"/>
          <w:numId w:val="8"/>
        </w:numPr>
        <w:spacing w:line="360" w:lineRule="auto"/>
        <w:jc w:val="both"/>
        <w:outlineLvl w:val="1"/>
        <w:rPr>
          <w:sz w:val="28"/>
          <w:szCs w:val="28"/>
          <w:lang w:val="uk-UA"/>
        </w:rPr>
      </w:pPr>
      <w:r>
        <w:rPr>
          <w:sz w:val="28"/>
          <w:szCs w:val="28"/>
          <w:lang w:val="uk-UA"/>
        </w:rPr>
        <w:t xml:space="preserve"> </w:t>
      </w:r>
      <w:r w:rsidRPr="00D2497F">
        <w:rPr>
          <w:sz w:val="28"/>
          <w:szCs w:val="28"/>
          <w:lang w:val="uk-UA"/>
        </w:rPr>
        <w:t xml:space="preserve">Коджаспирова Г. М., Коджаспиров А. Ю. Педагогический словарь : Для студ. высш. и сред. пед. учеб. заведений / А. Ю. Коджаспиров, Г. М. Коджаспирова. – М. : Издательский центр «Академия», 2001. – 176 с. </w:t>
      </w:r>
    </w:p>
    <w:p w:rsidR="00070BF0" w:rsidRPr="00D2497F" w:rsidRDefault="00070BF0" w:rsidP="00070BF0">
      <w:pPr>
        <w:numPr>
          <w:ilvl w:val="0"/>
          <w:numId w:val="8"/>
        </w:numPr>
        <w:spacing w:line="360" w:lineRule="auto"/>
        <w:jc w:val="both"/>
        <w:outlineLvl w:val="1"/>
        <w:rPr>
          <w:sz w:val="28"/>
          <w:szCs w:val="28"/>
          <w:lang w:val="uk-UA"/>
        </w:rPr>
      </w:pPr>
      <w:r>
        <w:rPr>
          <w:sz w:val="28"/>
          <w:szCs w:val="28"/>
          <w:lang w:val="uk-UA"/>
        </w:rPr>
        <w:t xml:space="preserve"> </w:t>
      </w:r>
      <w:r w:rsidRPr="00D2497F">
        <w:rPr>
          <w:sz w:val="28"/>
          <w:szCs w:val="28"/>
          <w:lang w:val="uk-UA"/>
        </w:rPr>
        <w:t>Кожухар Ж. В. Психолого-педагогічна сутність феномена «науково-пізнавальна компетентність студента» / Ж. В. Кожухар // Проблеми освіти : Наук.-метод. зб. – К. : Інститут інноваційних технологій і змісту освіти, 2010. – № 64. – С. 56-62.</w:t>
      </w:r>
    </w:p>
    <w:p w:rsidR="00070BF0" w:rsidRPr="00D2497F" w:rsidRDefault="00070BF0" w:rsidP="00070BF0">
      <w:pPr>
        <w:numPr>
          <w:ilvl w:val="0"/>
          <w:numId w:val="8"/>
        </w:numPr>
        <w:spacing w:line="360" w:lineRule="auto"/>
        <w:jc w:val="both"/>
        <w:outlineLvl w:val="1"/>
        <w:rPr>
          <w:sz w:val="28"/>
          <w:szCs w:val="28"/>
          <w:lang w:val="uk-UA"/>
        </w:rPr>
      </w:pPr>
      <w:r>
        <w:rPr>
          <w:sz w:val="28"/>
          <w:szCs w:val="28"/>
          <w:lang w:val="uk-UA"/>
        </w:rPr>
        <w:t xml:space="preserve"> </w:t>
      </w:r>
      <w:r w:rsidRPr="00D2497F">
        <w:rPr>
          <w:sz w:val="28"/>
          <w:szCs w:val="28"/>
          <w:lang w:val="uk-UA"/>
        </w:rPr>
        <w:t>Кожухар Ж. В. Пізнавальна діяльність майбутніх фахівців : історико-педагогічний аспект / Ж. В. Кожухар // Нові технології навчання : Наук.-</w:t>
      </w:r>
      <w:r w:rsidRPr="00D2497F">
        <w:rPr>
          <w:sz w:val="28"/>
          <w:szCs w:val="28"/>
          <w:lang w:val="uk-UA"/>
        </w:rPr>
        <w:lastRenderedPageBreak/>
        <w:t>метод. зб. – К. : Інститут інноваційних технологій і змісту освіти, 2010. – № 65. – С. 56 61.</w:t>
      </w:r>
    </w:p>
    <w:p w:rsidR="00070BF0" w:rsidRPr="00D2497F" w:rsidRDefault="00070BF0" w:rsidP="00070BF0">
      <w:pPr>
        <w:numPr>
          <w:ilvl w:val="0"/>
          <w:numId w:val="8"/>
        </w:numPr>
        <w:spacing w:line="360" w:lineRule="auto"/>
        <w:jc w:val="both"/>
        <w:outlineLvl w:val="1"/>
        <w:rPr>
          <w:sz w:val="28"/>
          <w:szCs w:val="28"/>
          <w:lang w:val="uk-UA"/>
        </w:rPr>
      </w:pPr>
      <w:r>
        <w:rPr>
          <w:sz w:val="28"/>
          <w:szCs w:val="28"/>
          <w:lang w:val="uk-UA"/>
        </w:rPr>
        <w:t xml:space="preserve"> </w:t>
      </w:r>
      <w:r w:rsidRPr="00D2497F">
        <w:rPr>
          <w:sz w:val="28"/>
          <w:szCs w:val="28"/>
          <w:lang w:val="uk-UA"/>
        </w:rPr>
        <w:t>Кожухар Ж. В. Педагогічна модель формування науково-пізнавальної компетентності майбутніх учителів інформатики / Ж. В. Кожухар // Наукові записки. – Випуск 97. – Серія : Педагогічні науки. – Кіровоград : РВВ КДПУ ім. В. Винниченка, 2011. – С. 132-137.</w:t>
      </w:r>
    </w:p>
    <w:p w:rsidR="00070BF0" w:rsidRPr="00D2497F" w:rsidRDefault="00070BF0" w:rsidP="00070BF0">
      <w:pPr>
        <w:numPr>
          <w:ilvl w:val="0"/>
          <w:numId w:val="8"/>
        </w:numPr>
        <w:spacing w:line="360" w:lineRule="auto"/>
        <w:jc w:val="both"/>
        <w:outlineLvl w:val="1"/>
        <w:rPr>
          <w:sz w:val="28"/>
          <w:szCs w:val="28"/>
          <w:lang w:val="uk-UA"/>
        </w:rPr>
      </w:pPr>
      <w:r>
        <w:rPr>
          <w:sz w:val="28"/>
          <w:szCs w:val="28"/>
          <w:lang w:val="uk-UA"/>
        </w:rPr>
        <w:t xml:space="preserve"> </w:t>
      </w:r>
      <w:r w:rsidRPr="00D2497F">
        <w:rPr>
          <w:sz w:val="28"/>
          <w:szCs w:val="28"/>
          <w:lang w:val="uk-UA"/>
        </w:rPr>
        <w:t>Кремень В. Г. Трансформації особистості в освітньому просторі сучасної цивілізації / В. Г. Кремень // Педагогіка і психологія. – 2008. – № 2(59). – С. 5-14.</w:t>
      </w:r>
    </w:p>
    <w:p w:rsidR="00070BF0" w:rsidRPr="00D2497F" w:rsidRDefault="00070BF0" w:rsidP="00070BF0">
      <w:pPr>
        <w:numPr>
          <w:ilvl w:val="0"/>
          <w:numId w:val="8"/>
        </w:numPr>
        <w:spacing w:line="360" w:lineRule="auto"/>
        <w:jc w:val="both"/>
        <w:outlineLvl w:val="1"/>
        <w:rPr>
          <w:sz w:val="28"/>
          <w:szCs w:val="28"/>
          <w:lang w:val="uk-UA"/>
        </w:rPr>
      </w:pPr>
      <w:r w:rsidRPr="00D2497F">
        <w:rPr>
          <w:sz w:val="28"/>
          <w:szCs w:val="28"/>
          <w:lang w:val="uk-UA"/>
        </w:rPr>
        <w:t xml:space="preserve"> Майборода Л. М. Компетентнісний підхід в історичній освіті : шляхи формування навчально-пізнавальної компетенції учнів на уроках історії : методичні матеріали / Л. М. Майборода. – Миколаїв : НМЦ Управління освіти Миколаївської Міськради, 2008. – 34 с.</w:t>
      </w:r>
    </w:p>
    <w:p w:rsidR="00070BF0" w:rsidRPr="00D2497F" w:rsidRDefault="00070BF0" w:rsidP="00070BF0">
      <w:pPr>
        <w:numPr>
          <w:ilvl w:val="0"/>
          <w:numId w:val="8"/>
        </w:numPr>
        <w:spacing w:line="360" w:lineRule="auto"/>
        <w:jc w:val="both"/>
        <w:outlineLvl w:val="1"/>
        <w:rPr>
          <w:sz w:val="28"/>
          <w:szCs w:val="28"/>
          <w:lang w:val="uk-UA"/>
        </w:rPr>
      </w:pPr>
      <w:r w:rsidRPr="00D2497F">
        <w:rPr>
          <w:sz w:val="28"/>
          <w:szCs w:val="28"/>
          <w:lang w:val="uk-UA"/>
        </w:rPr>
        <w:t>Малихін О. Аспектний аналіз категорій «пізнавальна самостійність» і «пізнавальна активність» у контексті організації самостійної навчальної діяльності студентів / О. Малихін // Рідна школа. – 2011. – № 3. – С. 25-29.</w:t>
      </w:r>
    </w:p>
    <w:p w:rsidR="00070BF0" w:rsidRPr="00D2497F" w:rsidRDefault="00070BF0" w:rsidP="00070BF0">
      <w:pPr>
        <w:numPr>
          <w:ilvl w:val="0"/>
          <w:numId w:val="8"/>
        </w:numPr>
        <w:spacing w:line="360" w:lineRule="auto"/>
        <w:jc w:val="both"/>
        <w:outlineLvl w:val="1"/>
        <w:rPr>
          <w:sz w:val="28"/>
          <w:szCs w:val="28"/>
          <w:lang w:val="uk-UA"/>
        </w:rPr>
      </w:pPr>
      <w:r w:rsidRPr="00D2497F">
        <w:rPr>
          <w:sz w:val="28"/>
          <w:szCs w:val="28"/>
          <w:lang w:val="uk-UA"/>
        </w:rPr>
        <w:t>Мамардашвили М. Как я понимаю философию / Сост. и предисл. Ю. П. Сенопосова / М. Мамардашвили. – М. : Прогресс, 1990. – 368 с.</w:t>
      </w:r>
    </w:p>
    <w:p w:rsidR="00070BF0" w:rsidRPr="00D2497F" w:rsidRDefault="00070BF0" w:rsidP="00070BF0">
      <w:pPr>
        <w:numPr>
          <w:ilvl w:val="0"/>
          <w:numId w:val="8"/>
        </w:numPr>
        <w:spacing w:line="360" w:lineRule="auto"/>
        <w:jc w:val="both"/>
        <w:outlineLvl w:val="1"/>
        <w:rPr>
          <w:sz w:val="28"/>
          <w:szCs w:val="28"/>
          <w:lang w:val="uk-UA"/>
        </w:rPr>
      </w:pPr>
      <w:r w:rsidRPr="00D2497F">
        <w:rPr>
          <w:sz w:val="28"/>
          <w:szCs w:val="28"/>
          <w:lang w:val="uk-UA"/>
        </w:rPr>
        <w:t>Матюхина М. В. Изучение мотивационной сферы учащихся. Влияние мотивационного фактора на развитие умственных способностей : Монография / М. В. Матюхина, Н. Ц. Бадмаева.  – Улан-Удэ, 2004. – 280 с.</w:t>
      </w:r>
    </w:p>
    <w:p w:rsidR="00070BF0" w:rsidRPr="00D2497F" w:rsidRDefault="00070BF0" w:rsidP="00070BF0">
      <w:pPr>
        <w:numPr>
          <w:ilvl w:val="0"/>
          <w:numId w:val="8"/>
        </w:numPr>
        <w:spacing w:line="360" w:lineRule="auto"/>
        <w:jc w:val="both"/>
        <w:outlineLvl w:val="1"/>
        <w:rPr>
          <w:sz w:val="28"/>
          <w:szCs w:val="28"/>
          <w:lang w:val="uk-UA"/>
        </w:rPr>
      </w:pPr>
      <w:r w:rsidRPr="00D2497F">
        <w:rPr>
          <w:sz w:val="28"/>
          <w:szCs w:val="28"/>
          <w:lang w:val="uk-UA"/>
        </w:rPr>
        <w:t xml:space="preserve"> Менчинская Н. А. Проблемы учения и умственного развития школьника : Избранные психологические труды / Н. А. Менчинская. – М. : Педагогика, 1989. – 224 с.</w:t>
      </w:r>
    </w:p>
    <w:p w:rsidR="00070BF0" w:rsidRPr="00D2497F" w:rsidRDefault="00070BF0" w:rsidP="00070BF0">
      <w:pPr>
        <w:numPr>
          <w:ilvl w:val="0"/>
          <w:numId w:val="8"/>
        </w:numPr>
        <w:spacing w:line="360" w:lineRule="auto"/>
        <w:jc w:val="both"/>
        <w:outlineLvl w:val="1"/>
        <w:rPr>
          <w:sz w:val="28"/>
          <w:szCs w:val="28"/>
          <w:lang w:val="uk-UA"/>
        </w:rPr>
      </w:pPr>
      <w:r w:rsidRPr="00D2497F">
        <w:rPr>
          <w:sz w:val="28"/>
          <w:szCs w:val="28"/>
          <w:lang w:val="uk-UA"/>
        </w:rPr>
        <w:t xml:space="preserve">Набиева Е. В. Мониторинг формирования научно-исследовательской компетентности учителя / Е. В. Набиева // Стандарты и мониторинг в образовании. – 2008. – № 5. – С. 13-17. </w:t>
      </w:r>
    </w:p>
    <w:p w:rsidR="00070BF0" w:rsidRPr="00D2497F" w:rsidRDefault="00070BF0" w:rsidP="00070BF0">
      <w:pPr>
        <w:numPr>
          <w:ilvl w:val="0"/>
          <w:numId w:val="8"/>
        </w:numPr>
        <w:spacing w:line="360" w:lineRule="auto"/>
        <w:jc w:val="both"/>
        <w:outlineLvl w:val="1"/>
        <w:rPr>
          <w:sz w:val="28"/>
          <w:szCs w:val="28"/>
          <w:lang w:val="uk-UA"/>
        </w:rPr>
      </w:pPr>
      <w:r w:rsidRPr="00D2497F">
        <w:rPr>
          <w:sz w:val="28"/>
          <w:szCs w:val="28"/>
          <w:lang w:val="uk-UA"/>
        </w:rPr>
        <w:t>Новиков А. М., Новиков Д. А. Обучение основам методологии / А. М. Новиков, Д. А. Новиков // Педагогика. – 2009. – № 7. – С. 11-17.</w:t>
      </w:r>
    </w:p>
    <w:p w:rsidR="00070BF0" w:rsidRPr="00D2497F" w:rsidRDefault="00070BF0" w:rsidP="00070BF0">
      <w:pPr>
        <w:numPr>
          <w:ilvl w:val="0"/>
          <w:numId w:val="8"/>
        </w:numPr>
        <w:spacing w:line="360" w:lineRule="auto"/>
        <w:jc w:val="both"/>
        <w:outlineLvl w:val="1"/>
        <w:rPr>
          <w:sz w:val="28"/>
          <w:szCs w:val="28"/>
          <w:lang w:val="uk-UA"/>
        </w:rPr>
      </w:pPr>
      <w:r w:rsidRPr="00D2497F">
        <w:rPr>
          <w:sz w:val="28"/>
          <w:szCs w:val="28"/>
          <w:lang w:val="uk-UA"/>
        </w:rPr>
        <w:lastRenderedPageBreak/>
        <w:t xml:space="preserve">Новожилова М. М. Система развития учебно-познавательной компетентности учащихся : проектирование и внедрение / М. М. Новожилова [Електронный ресурс]  – Режим доступу : http://www.rosinka-school.ru/pedagog_ show.php?num_news=27     </w:t>
      </w:r>
    </w:p>
    <w:p w:rsidR="00070BF0" w:rsidRPr="00D2497F" w:rsidRDefault="00070BF0" w:rsidP="00070BF0">
      <w:pPr>
        <w:numPr>
          <w:ilvl w:val="0"/>
          <w:numId w:val="8"/>
        </w:numPr>
        <w:spacing w:line="360" w:lineRule="auto"/>
        <w:jc w:val="both"/>
        <w:outlineLvl w:val="1"/>
        <w:rPr>
          <w:sz w:val="28"/>
          <w:szCs w:val="28"/>
          <w:lang w:val="uk-UA"/>
        </w:rPr>
      </w:pPr>
      <w:r w:rsidRPr="00D2497F">
        <w:rPr>
          <w:sz w:val="28"/>
          <w:szCs w:val="28"/>
          <w:lang w:val="uk-UA"/>
        </w:rPr>
        <w:t>Овчарук О. В. Перспективи впровадження компетентнісного підходу у зміст освіти в Україні / О. В. Овчарук // Педагогічна думка. – 2004. – № 3. – С. 3-7.</w:t>
      </w:r>
    </w:p>
    <w:p w:rsidR="00070BF0" w:rsidRPr="00D2497F" w:rsidRDefault="00070BF0" w:rsidP="00070BF0">
      <w:pPr>
        <w:numPr>
          <w:ilvl w:val="0"/>
          <w:numId w:val="8"/>
        </w:numPr>
        <w:spacing w:line="360" w:lineRule="auto"/>
        <w:jc w:val="both"/>
        <w:outlineLvl w:val="1"/>
        <w:rPr>
          <w:sz w:val="28"/>
          <w:szCs w:val="28"/>
          <w:lang w:val="uk-UA"/>
        </w:rPr>
      </w:pPr>
      <w:r w:rsidRPr="00D2497F">
        <w:rPr>
          <w:sz w:val="28"/>
          <w:szCs w:val="28"/>
          <w:lang w:val="uk-UA"/>
        </w:rPr>
        <w:t>Петровский В. А. Семь пространств существования личности : формальные модели состоятельности / В. А. Петровский // Мир психологии. – 2009. – № 1. – С. 25-42.</w:t>
      </w:r>
    </w:p>
    <w:p w:rsidR="00070BF0" w:rsidRPr="00D2497F" w:rsidRDefault="00070BF0" w:rsidP="00070BF0">
      <w:pPr>
        <w:numPr>
          <w:ilvl w:val="0"/>
          <w:numId w:val="8"/>
        </w:numPr>
        <w:spacing w:line="360" w:lineRule="auto"/>
        <w:jc w:val="both"/>
        <w:outlineLvl w:val="1"/>
        <w:rPr>
          <w:sz w:val="28"/>
          <w:szCs w:val="28"/>
          <w:lang w:val="uk-UA"/>
        </w:rPr>
      </w:pPr>
      <w:r w:rsidRPr="00D2497F">
        <w:rPr>
          <w:sz w:val="28"/>
          <w:szCs w:val="28"/>
          <w:lang w:val="uk-UA"/>
        </w:rPr>
        <w:t>Пидкасистый П. И. Самостоятельная познавательная деятельность школьников в обучении : Теоретико-экспериментальное исследование /  П. И. Пидкасистый. – М. : Педагогика, 1980. – 240 с.</w:t>
      </w:r>
    </w:p>
    <w:p w:rsidR="00070BF0" w:rsidRPr="00D2497F" w:rsidRDefault="00070BF0" w:rsidP="00070BF0">
      <w:pPr>
        <w:numPr>
          <w:ilvl w:val="0"/>
          <w:numId w:val="8"/>
        </w:numPr>
        <w:spacing w:line="360" w:lineRule="auto"/>
        <w:jc w:val="both"/>
        <w:outlineLvl w:val="1"/>
        <w:rPr>
          <w:sz w:val="28"/>
          <w:szCs w:val="28"/>
          <w:lang w:val="uk-UA"/>
        </w:rPr>
      </w:pPr>
      <w:r w:rsidRPr="00D2497F">
        <w:rPr>
          <w:sz w:val="28"/>
          <w:szCs w:val="28"/>
          <w:lang w:val="uk-UA"/>
        </w:rPr>
        <w:t xml:space="preserve">Пірлмен т. Як навчитися мислити / Б. Пілмерн // Іноземні мови в навчальних закладах. – 2005. – № 1. – С. 126-128. </w:t>
      </w:r>
    </w:p>
    <w:p w:rsidR="00070BF0" w:rsidRPr="00D2497F" w:rsidRDefault="00070BF0" w:rsidP="00070BF0">
      <w:pPr>
        <w:numPr>
          <w:ilvl w:val="0"/>
          <w:numId w:val="8"/>
        </w:numPr>
        <w:spacing w:line="360" w:lineRule="auto"/>
        <w:jc w:val="both"/>
        <w:outlineLvl w:val="1"/>
        <w:rPr>
          <w:sz w:val="28"/>
          <w:szCs w:val="28"/>
          <w:lang w:val="uk-UA"/>
        </w:rPr>
      </w:pPr>
      <w:r w:rsidRPr="00D2497F">
        <w:rPr>
          <w:sz w:val="28"/>
          <w:szCs w:val="28"/>
          <w:lang w:val="uk-UA"/>
        </w:rPr>
        <w:t xml:space="preserve">Пометун О. І. Теорія та практика послідовної реалізації компетентності підходу в досвіді зарубіжних країн / О. І. Пометун // К: «КІС», 2004. – 176 с. </w:t>
      </w:r>
    </w:p>
    <w:p w:rsidR="00070BF0" w:rsidRPr="00D2497F" w:rsidRDefault="00070BF0" w:rsidP="00070BF0">
      <w:pPr>
        <w:numPr>
          <w:ilvl w:val="0"/>
          <w:numId w:val="8"/>
        </w:numPr>
        <w:spacing w:line="360" w:lineRule="auto"/>
        <w:jc w:val="both"/>
        <w:outlineLvl w:val="1"/>
        <w:rPr>
          <w:sz w:val="28"/>
          <w:szCs w:val="28"/>
          <w:lang w:val="uk-UA"/>
        </w:rPr>
      </w:pPr>
      <w:r w:rsidRPr="00D2497F">
        <w:rPr>
          <w:sz w:val="28"/>
          <w:szCs w:val="28"/>
          <w:lang w:val="uk-UA"/>
        </w:rPr>
        <w:t xml:space="preserve">«Про затвердження Державної цільової програми впровадження у навчально-виховний процес загальноосвітніх навчальних закладів інформаційно-комунікаційних технологій «Сто відсотків» на період до 2015 року // Постанова КМУ  від 13 квітня 2011 р.  – № 494. </w:t>
      </w:r>
    </w:p>
    <w:p w:rsidR="00070BF0" w:rsidRPr="00D2497F" w:rsidRDefault="00070BF0" w:rsidP="00070BF0">
      <w:pPr>
        <w:numPr>
          <w:ilvl w:val="0"/>
          <w:numId w:val="8"/>
        </w:numPr>
        <w:spacing w:line="360" w:lineRule="auto"/>
        <w:jc w:val="both"/>
        <w:outlineLvl w:val="1"/>
        <w:rPr>
          <w:sz w:val="28"/>
          <w:szCs w:val="28"/>
          <w:lang w:val="uk-UA"/>
        </w:rPr>
      </w:pPr>
      <w:r w:rsidRPr="00D2497F">
        <w:rPr>
          <w:sz w:val="28"/>
          <w:szCs w:val="28"/>
          <w:lang w:val="uk-UA"/>
        </w:rPr>
        <w:t>Рассказов Ф. Д., Иванова М. И. Процесс усвоения знаний гуманитарного цикла учащимися в контексте формирования рефлексивных умений / М. И. Иванова, Ф. Д. Рассказов // Педагогическое образование и наука. – 2009. – №4. – С. 59-61.</w:t>
      </w:r>
    </w:p>
    <w:p w:rsidR="00070BF0" w:rsidRPr="00D2497F" w:rsidRDefault="00070BF0" w:rsidP="00070BF0">
      <w:pPr>
        <w:numPr>
          <w:ilvl w:val="0"/>
          <w:numId w:val="8"/>
        </w:numPr>
        <w:spacing w:line="360" w:lineRule="auto"/>
        <w:jc w:val="both"/>
        <w:outlineLvl w:val="1"/>
        <w:rPr>
          <w:sz w:val="28"/>
          <w:szCs w:val="28"/>
          <w:lang w:val="uk-UA"/>
        </w:rPr>
      </w:pPr>
      <w:r w:rsidRPr="00D2497F">
        <w:rPr>
          <w:sz w:val="28"/>
          <w:szCs w:val="28"/>
          <w:lang w:val="uk-UA"/>
        </w:rPr>
        <w:t xml:space="preserve">  Рефлексивні уміння [Електронний ресурс] / – Режим доступу : hhtp://bibliography.com.ua/pedagogika-3/39.htm </w:t>
      </w:r>
    </w:p>
    <w:p w:rsidR="00070BF0" w:rsidRPr="00D2497F" w:rsidRDefault="00070BF0" w:rsidP="00070BF0">
      <w:pPr>
        <w:numPr>
          <w:ilvl w:val="0"/>
          <w:numId w:val="8"/>
        </w:numPr>
        <w:spacing w:line="360" w:lineRule="auto"/>
        <w:jc w:val="both"/>
        <w:outlineLvl w:val="1"/>
        <w:rPr>
          <w:sz w:val="28"/>
          <w:szCs w:val="28"/>
          <w:lang w:val="uk-UA"/>
        </w:rPr>
      </w:pPr>
      <w:r w:rsidRPr="00D2497F">
        <w:rPr>
          <w:sz w:val="28"/>
          <w:szCs w:val="28"/>
          <w:lang w:val="uk-UA"/>
        </w:rPr>
        <w:t>Рогова Г. В. Методика навчання іноземній мові / Г. В. Рогова. – М. : Освіта, 1992. – 189 с.</w:t>
      </w:r>
    </w:p>
    <w:p w:rsidR="00070BF0" w:rsidRPr="00D2497F" w:rsidRDefault="00070BF0" w:rsidP="00070BF0">
      <w:pPr>
        <w:numPr>
          <w:ilvl w:val="0"/>
          <w:numId w:val="8"/>
        </w:numPr>
        <w:spacing w:line="360" w:lineRule="auto"/>
        <w:jc w:val="both"/>
        <w:outlineLvl w:val="1"/>
        <w:rPr>
          <w:sz w:val="28"/>
          <w:szCs w:val="28"/>
          <w:lang w:val="uk-UA"/>
        </w:rPr>
      </w:pPr>
      <w:r w:rsidRPr="00D2497F">
        <w:rPr>
          <w:sz w:val="28"/>
          <w:szCs w:val="28"/>
          <w:lang w:val="uk-UA"/>
        </w:rPr>
        <w:lastRenderedPageBreak/>
        <w:t>Романов К. В. Культурно-антропологический подход к философскому осмыслению методологических основ новой школы / К. В. Романов // Педагогика. – 2009. – № 5. – С.27-32.</w:t>
      </w:r>
    </w:p>
    <w:p w:rsidR="00070BF0" w:rsidRPr="00D2497F" w:rsidRDefault="00070BF0" w:rsidP="00070BF0">
      <w:pPr>
        <w:numPr>
          <w:ilvl w:val="0"/>
          <w:numId w:val="8"/>
        </w:numPr>
        <w:spacing w:line="360" w:lineRule="auto"/>
        <w:jc w:val="both"/>
        <w:outlineLvl w:val="1"/>
        <w:rPr>
          <w:sz w:val="28"/>
          <w:szCs w:val="28"/>
          <w:lang w:val="uk-UA"/>
        </w:rPr>
      </w:pPr>
      <w:r w:rsidRPr="00D2497F">
        <w:rPr>
          <w:sz w:val="28"/>
          <w:szCs w:val="28"/>
          <w:lang w:val="uk-UA"/>
        </w:rPr>
        <w:t>Рубинштейн С. Л. Основы общей психологи / С. Л. Рубинштейн. – М. : Госуд. учебно-педагогическое изд-во Министерства просвещения РСФСР, 1998. – 704 с.</w:t>
      </w:r>
    </w:p>
    <w:p w:rsidR="00070BF0" w:rsidRPr="00D2497F" w:rsidRDefault="00070BF0" w:rsidP="00070BF0">
      <w:pPr>
        <w:numPr>
          <w:ilvl w:val="0"/>
          <w:numId w:val="8"/>
        </w:numPr>
        <w:spacing w:line="360" w:lineRule="auto"/>
        <w:jc w:val="both"/>
        <w:outlineLvl w:val="1"/>
        <w:rPr>
          <w:sz w:val="28"/>
          <w:szCs w:val="28"/>
          <w:lang w:val="uk-UA"/>
        </w:rPr>
      </w:pPr>
      <w:r w:rsidRPr="00D2497F">
        <w:rPr>
          <w:sz w:val="28"/>
          <w:szCs w:val="28"/>
          <w:lang w:val="uk-UA"/>
        </w:rPr>
        <w:t>Савченко О. Ключові компетентності – інноваційний результат шкільної освіти / О. Савченко // Рідна школа. – 2011.  – № 8-9. – С. 4-8.</w:t>
      </w:r>
    </w:p>
    <w:p w:rsidR="00070BF0" w:rsidRPr="00D2497F" w:rsidRDefault="00070BF0" w:rsidP="00070BF0">
      <w:pPr>
        <w:numPr>
          <w:ilvl w:val="0"/>
          <w:numId w:val="8"/>
        </w:numPr>
        <w:spacing w:line="360" w:lineRule="auto"/>
        <w:jc w:val="both"/>
        <w:outlineLvl w:val="1"/>
        <w:rPr>
          <w:sz w:val="28"/>
          <w:szCs w:val="28"/>
          <w:lang w:val="uk-UA"/>
        </w:rPr>
      </w:pPr>
      <w:r w:rsidRPr="00D2497F">
        <w:rPr>
          <w:sz w:val="28"/>
          <w:szCs w:val="28"/>
          <w:lang w:val="uk-UA"/>
        </w:rPr>
        <w:t>Сайко Э. В. Самоотношение как уникальная способность человека и условие его человеческого самоосуществления (самоопределения, самопознания, самоактуализации и т.д.) / Э. В. Сайко // Мир психологии. – 2005. – № 3. – С. 3 10.</w:t>
      </w:r>
    </w:p>
    <w:p w:rsidR="00070BF0" w:rsidRPr="00D2497F" w:rsidRDefault="00070BF0" w:rsidP="00070BF0">
      <w:pPr>
        <w:numPr>
          <w:ilvl w:val="0"/>
          <w:numId w:val="8"/>
        </w:numPr>
        <w:spacing w:line="360" w:lineRule="auto"/>
        <w:jc w:val="both"/>
        <w:outlineLvl w:val="1"/>
        <w:rPr>
          <w:sz w:val="28"/>
          <w:szCs w:val="28"/>
          <w:lang w:val="uk-UA"/>
        </w:rPr>
      </w:pPr>
      <w:r w:rsidRPr="00D2497F">
        <w:rPr>
          <w:sz w:val="28"/>
          <w:szCs w:val="28"/>
          <w:lang w:val="uk-UA"/>
        </w:rPr>
        <w:t>Селезнева Е. В. Пространство целей человеческой жизни / Е. В. Селезнева // Мир психологии. – 2009. – № 1. – С. 50-55.</w:t>
      </w:r>
    </w:p>
    <w:p w:rsidR="00070BF0" w:rsidRPr="00D2497F" w:rsidRDefault="00070BF0" w:rsidP="00070BF0">
      <w:pPr>
        <w:numPr>
          <w:ilvl w:val="0"/>
          <w:numId w:val="8"/>
        </w:numPr>
        <w:spacing w:line="360" w:lineRule="auto"/>
        <w:jc w:val="both"/>
        <w:outlineLvl w:val="1"/>
        <w:rPr>
          <w:sz w:val="28"/>
          <w:szCs w:val="28"/>
          <w:lang w:val="uk-UA"/>
        </w:rPr>
      </w:pPr>
      <w:r w:rsidRPr="00D2497F">
        <w:rPr>
          <w:sz w:val="28"/>
          <w:szCs w:val="28"/>
          <w:lang w:val="uk-UA"/>
        </w:rPr>
        <w:t>Сікорський П., Вітер О. Дидактичне структурування навчального матеріалу з фундаментальних дисциплін як педагогічна проблема / О. Вітер, П. Сікорський // Вища школа. – 2009. – № 6. – С. 80-87.</w:t>
      </w:r>
    </w:p>
    <w:p w:rsidR="00070BF0" w:rsidRPr="00D2497F" w:rsidRDefault="00070BF0" w:rsidP="00070BF0">
      <w:pPr>
        <w:numPr>
          <w:ilvl w:val="0"/>
          <w:numId w:val="8"/>
        </w:numPr>
        <w:spacing w:line="360" w:lineRule="auto"/>
        <w:jc w:val="both"/>
        <w:outlineLvl w:val="1"/>
        <w:rPr>
          <w:sz w:val="28"/>
          <w:szCs w:val="28"/>
          <w:lang w:val="uk-UA"/>
        </w:rPr>
      </w:pPr>
      <w:r w:rsidRPr="00D2497F">
        <w:rPr>
          <w:sz w:val="28"/>
          <w:szCs w:val="28"/>
          <w:lang w:val="uk-UA"/>
        </w:rPr>
        <w:t>Степашко В. Педагогічна технологія управління самостійно-пізнавальною діяльністю студентів вищих навчальних закладів економічного профілю / В. Степашко // Шлях освіти. – 2009. –№ 1. – С. 24-33.</w:t>
      </w:r>
    </w:p>
    <w:p w:rsidR="00070BF0" w:rsidRPr="00D2497F" w:rsidRDefault="00070BF0" w:rsidP="00070BF0">
      <w:pPr>
        <w:numPr>
          <w:ilvl w:val="0"/>
          <w:numId w:val="8"/>
        </w:numPr>
        <w:spacing w:line="360" w:lineRule="auto"/>
        <w:jc w:val="both"/>
        <w:outlineLvl w:val="1"/>
        <w:rPr>
          <w:sz w:val="28"/>
          <w:szCs w:val="28"/>
          <w:lang w:val="uk-UA"/>
        </w:rPr>
      </w:pPr>
      <w:r w:rsidRPr="00D2497F">
        <w:rPr>
          <w:sz w:val="28"/>
          <w:szCs w:val="28"/>
          <w:lang w:val="uk-UA"/>
        </w:rPr>
        <w:t>Стратегія реформування освіти в Україні : Рекомендації з освітньої політики. – К. : «К.І.С.», 2003. – 296 с.</w:t>
      </w:r>
    </w:p>
    <w:p w:rsidR="00070BF0" w:rsidRPr="00D2497F" w:rsidRDefault="00070BF0" w:rsidP="00070BF0">
      <w:pPr>
        <w:numPr>
          <w:ilvl w:val="0"/>
          <w:numId w:val="8"/>
        </w:numPr>
        <w:spacing w:line="360" w:lineRule="auto"/>
        <w:jc w:val="both"/>
        <w:outlineLvl w:val="1"/>
        <w:rPr>
          <w:sz w:val="28"/>
          <w:szCs w:val="28"/>
          <w:lang w:val="uk-UA"/>
        </w:rPr>
      </w:pPr>
      <w:r w:rsidRPr="00D2497F">
        <w:rPr>
          <w:sz w:val="28"/>
          <w:szCs w:val="28"/>
          <w:lang w:val="uk-UA"/>
        </w:rPr>
        <w:t>Таперов Ю. М. Индивидуальная динамика роста-расширения жизненной перспективы в пространстве-времени профессионального развития / Ю. М. Таперов // Мир психологии. – 2009. – № 2. – С. 235-239.</w:t>
      </w:r>
    </w:p>
    <w:p w:rsidR="00070BF0" w:rsidRPr="00D2497F" w:rsidRDefault="00070BF0" w:rsidP="00070BF0">
      <w:pPr>
        <w:numPr>
          <w:ilvl w:val="0"/>
          <w:numId w:val="8"/>
        </w:numPr>
        <w:spacing w:line="360" w:lineRule="auto"/>
        <w:jc w:val="both"/>
        <w:outlineLvl w:val="1"/>
        <w:rPr>
          <w:sz w:val="28"/>
          <w:szCs w:val="28"/>
          <w:lang w:val="uk-UA"/>
        </w:rPr>
      </w:pPr>
      <w:r w:rsidRPr="00D2497F">
        <w:rPr>
          <w:sz w:val="28"/>
          <w:szCs w:val="28"/>
          <w:lang w:val="uk-UA"/>
        </w:rPr>
        <w:t>Тараненко І. Розвиток життєвої компетентності та соціальної інтеграції. Досвід Європейських країн / І. Тараненко // К. : Контекст, 2005. – 270 с.</w:t>
      </w:r>
    </w:p>
    <w:p w:rsidR="00070BF0" w:rsidRPr="00D2497F" w:rsidRDefault="00070BF0" w:rsidP="00070BF0">
      <w:pPr>
        <w:numPr>
          <w:ilvl w:val="0"/>
          <w:numId w:val="8"/>
        </w:numPr>
        <w:spacing w:line="360" w:lineRule="auto"/>
        <w:jc w:val="both"/>
        <w:outlineLvl w:val="1"/>
        <w:rPr>
          <w:sz w:val="28"/>
          <w:szCs w:val="28"/>
          <w:lang w:val="uk-UA"/>
        </w:rPr>
      </w:pPr>
      <w:r w:rsidRPr="00D2497F">
        <w:rPr>
          <w:sz w:val="28"/>
          <w:szCs w:val="28"/>
          <w:lang w:val="uk-UA"/>
        </w:rPr>
        <w:t>Турбовской Я. С. Духовность как объект методологического рассмотрения / Я. С. Турбовской // Педагогика. – 2009. – № 9. – С.3-13.</w:t>
      </w:r>
    </w:p>
    <w:p w:rsidR="00070BF0" w:rsidRPr="00D2497F" w:rsidRDefault="00070BF0" w:rsidP="00070BF0">
      <w:pPr>
        <w:numPr>
          <w:ilvl w:val="0"/>
          <w:numId w:val="8"/>
        </w:numPr>
        <w:spacing w:line="360" w:lineRule="auto"/>
        <w:jc w:val="both"/>
        <w:outlineLvl w:val="1"/>
        <w:rPr>
          <w:sz w:val="28"/>
          <w:szCs w:val="28"/>
          <w:lang w:val="uk-UA"/>
        </w:rPr>
      </w:pPr>
      <w:r w:rsidRPr="00D2497F">
        <w:rPr>
          <w:sz w:val="28"/>
          <w:szCs w:val="28"/>
          <w:lang w:val="uk-UA"/>
        </w:rPr>
        <w:lastRenderedPageBreak/>
        <w:t xml:space="preserve">Ушинский К. Д. Виспитание человека : Избранное / С. Ф. Егоров (сост. и авт. вступ. статьи) / К. Д. Ушинский. – М. : Изд. Дом «Карапуз», 2000. – 256 с. </w:t>
      </w:r>
    </w:p>
    <w:p w:rsidR="00070BF0" w:rsidRPr="00D2497F" w:rsidRDefault="00070BF0" w:rsidP="00070BF0">
      <w:pPr>
        <w:numPr>
          <w:ilvl w:val="0"/>
          <w:numId w:val="8"/>
        </w:numPr>
        <w:spacing w:line="360" w:lineRule="auto"/>
        <w:jc w:val="both"/>
        <w:outlineLvl w:val="1"/>
        <w:rPr>
          <w:sz w:val="28"/>
          <w:szCs w:val="28"/>
          <w:lang w:val="uk-UA"/>
        </w:rPr>
      </w:pPr>
      <w:r w:rsidRPr="00D2497F">
        <w:rPr>
          <w:sz w:val="28"/>
          <w:szCs w:val="28"/>
          <w:lang w:val="uk-UA"/>
        </w:rPr>
        <w:t>Федорова М. А. Концептуальная модель формирования самостоятельной учебной деятельности студентов / М. А. Федорова // Мир образования – образование в мире. – 2009. – № 2 (34). – С. 146-154.</w:t>
      </w:r>
    </w:p>
    <w:p w:rsidR="00070BF0" w:rsidRPr="00D2497F" w:rsidRDefault="00070BF0" w:rsidP="00070BF0">
      <w:pPr>
        <w:numPr>
          <w:ilvl w:val="0"/>
          <w:numId w:val="8"/>
        </w:numPr>
        <w:spacing w:line="360" w:lineRule="auto"/>
        <w:jc w:val="both"/>
        <w:outlineLvl w:val="1"/>
        <w:rPr>
          <w:sz w:val="28"/>
          <w:szCs w:val="28"/>
          <w:lang w:val="uk-UA"/>
        </w:rPr>
      </w:pPr>
      <w:r w:rsidRPr="00D2497F">
        <w:rPr>
          <w:sz w:val="28"/>
          <w:szCs w:val="28"/>
          <w:lang w:val="uk-UA"/>
        </w:rPr>
        <w:t>Фатохов Д. В. Питання морального виховання на уроках іноземної мови / Д. В. Фатохов. – Уфа: УГКР, 2003. – 56 с.</w:t>
      </w:r>
    </w:p>
    <w:p w:rsidR="00070BF0" w:rsidRPr="00D2497F" w:rsidRDefault="00070BF0" w:rsidP="00070BF0">
      <w:pPr>
        <w:numPr>
          <w:ilvl w:val="0"/>
          <w:numId w:val="8"/>
        </w:numPr>
        <w:spacing w:line="360" w:lineRule="auto"/>
        <w:jc w:val="both"/>
        <w:outlineLvl w:val="1"/>
        <w:rPr>
          <w:sz w:val="28"/>
          <w:szCs w:val="28"/>
          <w:lang w:val="uk-UA"/>
        </w:rPr>
      </w:pPr>
      <w:r w:rsidRPr="00D2497F">
        <w:rPr>
          <w:sz w:val="28"/>
          <w:szCs w:val="28"/>
          <w:lang w:val="uk-UA"/>
        </w:rPr>
        <w:t xml:space="preserve">Харитонова Е. В. Об определении понятий «Компетентность» и «компетенция» [Електронний ресурс] / – Режим доступу : </w:t>
      </w:r>
      <w:hyperlink r:id="rId8" w:history="1">
        <w:r w:rsidRPr="00D2497F">
          <w:rPr>
            <w:rStyle w:val="af6"/>
            <w:sz w:val="28"/>
            <w:szCs w:val="28"/>
            <w:lang w:val="uk-UA"/>
          </w:rPr>
          <w:t>www.natural-sciens.ru/ru/article/view?id=10999</w:t>
        </w:r>
      </w:hyperlink>
    </w:p>
    <w:p w:rsidR="00070BF0" w:rsidRPr="00D2497F" w:rsidRDefault="00070BF0" w:rsidP="00070BF0">
      <w:pPr>
        <w:numPr>
          <w:ilvl w:val="0"/>
          <w:numId w:val="8"/>
        </w:numPr>
        <w:spacing w:line="360" w:lineRule="auto"/>
        <w:jc w:val="both"/>
        <w:outlineLvl w:val="1"/>
        <w:rPr>
          <w:sz w:val="28"/>
          <w:szCs w:val="28"/>
          <w:lang w:val="uk-UA"/>
        </w:rPr>
      </w:pPr>
      <w:r w:rsidRPr="00D2497F">
        <w:rPr>
          <w:sz w:val="28"/>
          <w:szCs w:val="28"/>
          <w:lang w:val="uk-UA"/>
        </w:rPr>
        <w:t>Хуторской А. В. Дидактическая эвристика. Теория и технология креативного обучения /  А. В. Хуторской. – М. : Изд-во МГУ, 2003. – 416 с.</w:t>
      </w:r>
    </w:p>
    <w:p w:rsidR="00070BF0" w:rsidRPr="00D2497F" w:rsidRDefault="00070BF0" w:rsidP="00070BF0">
      <w:pPr>
        <w:numPr>
          <w:ilvl w:val="0"/>
          <w:numId w:val="8"/>
        </w:numPr>
        <w:spacing w:line="360" w:lineRule="auto"/>
        <w:jc w:val="both"/>
        <w:outlineLvl w:val="1"/>
        <w:rPr>
          <w:sz w:val="28"/>
          <w:szCs w:val="28"/>
          <w:lang w:val="uk-UA"/>
        </w:rPr>
      </w:pPr>
      <w:r w:rsidRPr="00D2497F">
        <w:rPr>
          <w:sz w:val="28"/>
          <w:szCs w:val="28"/>
          <w:lang w:val="uk-UA"/>
        </w:rPr>
        <w:t>Хуторской А. В. Педагогические средства реализации эвристического потенциала образования / А. В. Хуторской // Педагогика. – 2009. – № 3. – С. 17 24.</w:t>
      </w:r>
    </w:p>
    <w:p w:rsidR="00070BF0" w:rsidRPr="00D2497F" w:rsidRDefault="00070BF0" w:rsidP="00070BF0">
      <w:pPr>
        <w:numPr>
          <w:ilvl w:val="0"/>
          <w:numId w:val="8"/>
        </w:numPr>
        <w:spacing w:line="360" w:lineRule="auto"/>
        <w:jc w:val="both"/>
        <w:outlineLvl w:val="1"/>
        <w:rPr>
          <w:sz w:val="28"/>
          <w:szCs w:val="28"/>
          <w:lang w:val="uk-UA"/>
        </w:rPr>
      </w:pPr>
      <w:r w:rsidRPr="00D2497F">
        <w:rPr>
          <w:sz w:val="28"/>
          <w:szCs w:val="28"/>
          <w:lang w:val="uk-UA"/>
        </w:rPr>
        <w:t>Шишко А. В. Формування педагогічної компетентності майбутнього викладача іноземної мови у процесі магістерської підготовки : дис. … канд. пед. наук : 13.00.04 / Шишко Анжеліна Василівна. – Кіровоград, 2008. – 206 с.</w:t>
      </w:r>
    </w:p>
    <w:p w:rsidR="00070BF0" w:rsidRPr="00D2497F" w:rsidRDefault="00070BF0" w:rsidP="00070BF0">
      <w:pPr>
        <w:numPr>
          <w:ilvl w:val="0"/>
          <w:numId w:val="8"/>
        </w:numPr>
        <w:spacing w:line="360" w:lineRule="auto"/>
        <w:jc w:val="both"/>
        <w:outlineLvl w:val="1"/>
        <w:rPr>
          <w:sz w:val="28"/>
          <w:szCs w:val="28"/>
          <w:lang w:val="uk-UA"/>
        </w:rPr>
      </w:pPr>
      <w:r w:rsidRPr="00D2497F">
        <w:rPr>
          <w:sz w:val="28"/>
          <w:szCs w:val="28"/>
          <w:lang w:val="uk-UA"/>
        </w:rPr>
        <w:t xml:space="preserve">Шамардина Т. В. Формирование учебно-познавательной компетентности старшеклассника в образовательном процессе гимназии : Автореф. дис. на соискание научн. степени канд. пед. наук : спец. 13.00.01 : «Теория и история педагогики» / Т. В. Шамардина. – Оренбург, 2003. – Режим доступу : http://www.lib.ua-ru.net/diss/cont/119338.html   </w:t>
      </w:r>
    </w:p>
    <w:p w:rsidR="00070BF0" w:rsidRPr="00D2497F" w:rsidRDefault="00070BF0" w:rsidP="00070BF0">
      <w:pPr>
        <w:numPr>
          <w:ilvl w:val="0"/>
          <w:numId w:val="8"/>
        </w:numPr>
        <w:spacing w:line="360" w:lineRule="auto"/>
        <w:jc w:val="both"/>
        <w:outlineLvl w:val="1"/>
        <w:rPr>
          <w:sz w:val="28"/>
          <w:szCs w:val="28"/>
          <w:lang w:val="uk-UA"/>
        </w:rPr>
      </w:pPr>
      <w:r w:rsidRPr="00D2497F">
        <w:rPr>
          <w:sz w:val="28"/>
          <w:szCs w:val="28"/>
          <w:lang w:val="uk-UA"/>
        </w:rPr>
        <w:t>Definition and Selection of Competencies. Country Contribution Process : Summary and Country Report. – Uni Peter Trier, University of Neuchatel, October 2001. – p. 255-260.</w:t>
      </w:r>
    </w:p>
    <w:p w:rsidR="00070BF0" w:rsidRPr="00D2497F" w:rsidRDefault="00070BF0" w:rsidP="00070BF0">
      <w:pPr>
        <w:numPr>
          <w:ilvl w:val="0"/>
          <w:numId w:val="8"/>
        </w:numPr>
        <w:spacing w:line="360" w:lineRule="auto"/>
        <w:jc w:val="both"/>
        <w:outlineLvl w:val="1"/>
        <w:rPr>
          <w:sz w:val="28"/>
          <w:szCs w:val="28"/>
          <w:lang w:val="uk-UA"/>
        </w:rPr>
      </w:pPr>
      <w:r w:rsidRPr="00D2497F">
        <w:rPr>
          <w:sz w:val="28"/>
          <w:szCs w:val="28"/>
          <w:lang w:val="uk-UA"/>
        </w:rPr>
        <w:lastRenderedPageBreak/>
        <w:t xml:space="preserve">Definition and Selection of Competencies. Theoretical and Conceptual Foundations (DESECO). Strategy Paper on Key Competencies. An Overarching Frame of Reference for an Assessment and Research Program – OECD (Draft) // www.kaapeli.fi/~vsy/eaea/policy/b/DeSeCo.doc. </w:t>
      </w:r>
    </w:p>
    <w:p w:rsidR="00070BF0" w:rsidRPr="00867BF3" w:rsidRDefault="00070BF0" w:rsidP="00070BF0">
      <w:pPr>
        <w:spacing w:line="360" w:lineRule="auto"/>
        <w:jc w:val="both"/>
        <w:outlineLvl w:val="1"/>
        <w:rPr>
          <w:sz w:val="28"/>
          <w:szCs w:val="28"/>
          <w:lang w:val="uk-UA"/>
        </w:rPr>
      </w:pPr>
    </w:p>
    <w:p w:rsidR="00070BF0" w:rsidRPr="000201DD" w:rsidRDefault="00070BF0" w:rsidP="00070BF0">
      <w:pPr>
        <w:spacing w:line="360" w:lineRule="auto"/>
        <w:ind w:firstLine="708"/>
        <w:jc w:val="both"/>
        <w:rPr>
          <w:sz w:val="28"/>
          <w:szCs w:val="28"/>
          <w:lang w:val="uk-UA"/>
        </w:rPr>
      </w:pPr>
    </w:p>
    <w:p w:rsidR="00070BF0" w:rsidRDefault="00070BF0" w:rsidP="00070BF0">
      <w:pPr>
        <w:spacing w:line="360" w:lineRule="auto"/>
        <w:ind w:firstLine="708"/>
        <w:jc w:val="both"/>
        <w:rPr>
          <w:sz w:val="28"/>
          <w:szCs w:val="28"/>
          <w:lang w:val="uk-UA"/>
        </w:rPr>
      </w:pPr>
    </w:p>
    <w:p w:rsidR="00070BF0" w:rsidRDefault="00070BF0" w:rsidP="00070BF0">
      <w:pPr>
        <w:spacing w:line="360" w:lineRule="auto"/>
        <w:ind w:firstLine="708"/>
        <w:jc w:val="both"/>
        <w:rPr>
          <w:sz w:val="28"/>
          <w:szCs w:val="28"/>
          <w:lang w:val="uk-UA"/>
        </w:rPr>
      </w:pPr>
    </w:p>
    <w:p w:rsidR="00070BF0" w:rsidRPr="00867BF3" w:rsidRDefault="00070BF0" w:rsidP="00070BF0">
      <w:pPr>
        <w:spacing w:line="360" w:lineRule="auto"/>
        <w:ind w:firstLine="708"/>
        <w:jc w:val="both"/>
        <w:rPr>
          <w:sz w:val="28"/>
          <w:szCs w:val="28"/>
          <w:lang w:val="uk-UA"/>
        </w:rPr>
      </w:pPr>
    </w:p>
    <w:p w:rsidR="00070BF0" w:rsidRDefault="00070BF0" w:rsidP="00070BF0">
      <w:pPr>
        <w:spacing w:line="360" w:lineRule="auto"/>
        <w:ind w:firstLine="708"/>
        <w:jc w:val="both"/>
        <w:rPr>
          <w:b/>
          <w:i/>
          <w:sz w:val="28"/>
          <w:szCs w:val="28"/>
          <w:lang w:val="uk-UA"/>
        </w:rPr>
      </w:pPr>
    </w:p>
    <w:p w:rsidR="00070BF0" w:rsidRDefault="00070BF0" w:rsidP="00070BF0">
      <w:pPr>
        <w:spacing w:line="360" w:lineRule="auto"/>
        <w:ind w:firstLine="708"/>
        <w:jc w:val="both"/>
        <w:rPr>
          <w:b/>
          <w:i/>
          <w:sz w:val="28"/>
          <w:szCs w:val="28"/>
          <w:lang w:val="uk-UA"/>
        </w:rPr>
      </w:pPr>
    </w:p>
    <w:p w:rsidR="00070BF0" w:rsidRDefault="00070BF0" w:rsidP="00070BF0">
      <w:pPr>
        <w:spacing w:line="360" w:lineRule="auto"/>
        <w:ind w:firstLine="708"/>
        <w:jc w:val="both"/>
        <w:rPr>
          <w:b/>
          <w:i/>
          <w:sz w:val="28"/>
          <w:szCs w:val="28"/>
          <w:lang w:val="uk-UA"/>
        </w:rPr>
      </w:pPr>
    </w:p>
    <w:p w:rsidR="00070BF0" w:rsidRDefault="00070BF0" w:rsidP="00070BF0">
      <w:pPr>
        <w:spacing w:line="360" w:lineRule="auto"/>
        <w:ind w:firstLine="708"/>
        <w:jc w:val="both"/>
        <w:rPr>
          <w:b/>
          <w:i/>
          <w:sz w:val="28"/>
          <w:szCs w:val="28"/>
          <w:lang w:val="uk-UA"/>
        </w:rPr>
      </w:pPr>
    </w:p>
    <w:p w:rsidR="00070BF0" w:rsidRDefault="00070BF0" w:rsidP="00070BF0">
      <w:pPr>
        <w:spacing w:line="360" w:lineRule="auto"/>
        <w:ind w:firstLine="708"/>
        <w:jc w:val="both"/>
        <w:rPr>
          <w:b/>
          <w:i/>
          <w:sz w:val="28"/>
          <w:szCs w:val="28"/>
          <w:lang w:val="uk-UA"/>
        </w:rPr>
      </w:pPr>
    </w:p>
    <w:p w:rsidR="00070BF0" w:rsidRDefault="00070BF0" w:rsidP="00070BF0">
      <w:pPr>
        <w:spacing w:line="360" w:lineRule="auto"/>
        <w:ind w:firstLine="708"/>
        <w:jc w:val="both"/>
        <w:rPr>
          <w:b/>
          <w:i/>
          <w:sz w:val="28"/>
          <w:szCs w:val="28"/>
          <w:lang w:val="uk-UA"/>
        </w:rPr>
      </w:pPr>
    </w:p>
    <w:p w:rsidR="00070BF0" w:rsidRDefault="00070BF0" w:rsidP="00070BF0">
      <w:pPr>
        <w:spacing w:line="360" w:lineRule="auto"/>
        <w:ind w:firstLine="708"/>
        <w:jc w:val="both"/>
        <w:rPr>
          <w:b/>
          <w:i/>
          <w:sz w:val="28"/>
          <w:szCs w:val="28"/>
          <w:lang w:val="uk-UA"/>
        </w:rPr>
      </w:pPr>
    </w:p>
    <w:p w:rsidR="00070BF0" w:rsidRDefault="00070BF0" w:rsidP="00070BF0">
      <w:pPr>
        <w:spacing w:line="360" w:lineRule="auto"/>
        <w:ind w:firstLine="708"/>
        <w:jc w:val="both"/>
        <w:rPr>
          <w:b/>
          <w:i/>
          <w:sz w:val="28"/>
          <w:szCs w:val="28"/>
          <w:lang w:val="uk-UA"/>
        </w:rPr>
      </w:pPr>
    </w:p>
    <w:p w:rsidR="00070BF0" w:rsidRDefault="00070BF0" w:rsidP="00070BF0">
      <w:pPr>
        <w:spacing w:line="360" w:lineRule="auto"/>
        <w:ind w:firstLine="708"/>
        <w:jc w:val="both"/>
        <w:rPr>
          <w:b/>
          <w:i/>
          <w:sz w:val="28"/>
          <w:szCs w:val="28"/>
          <w:lang w:val="uk-UA"/>
        </w:rPr>
      </w:pPr>
    </w:p>
    <w:p w:rsidR="00070BF0" w:rsidRDefault="00070BF0" w:rsidP="00070BF0">
      <w:pPr>
        <w:spacing w:line="360" w:lineRule="auto"/>
        <w:ind w:firstLine="708"/>
        <w:jc w:val="both"/>
        <w:rPr>
          <w:b/>
          <w:i/>
          <w:sz w:val="28"/>
          <w:szCs w:val="28"/>
          <w:lang w:val="uk-UA"/>
        </w:rPr>
      </w:pPr>
    </w:p>
    <w:p w:rsidR="00070BF0" w:rsidRDefault="00070BF0" w:rsidP="00070BF0">
      <w:pPr>
        <w:spacing w:line="360" w:lineRule="auto"/>
        <w:ind w:firstLine="708"/>
        <w:jc w:val="both"/>
        <w:rPr>
          <w:b/>
          <w:i/>
          <w:sz w:val="28"/>
          <w:szCs w:val="28"/>
          <w:lang w:val="uk-UA"/>
        </w:rPr>
      </w:pPr>
    </w:p>
    <w:p w:rsidR="00070BF0" w:rsidRDefault="00070BF0" w:rsidP="00070BF0">
      <w:pPr>
        <w:spacing w:line="360" w:lineRule="auto"/>
        <w:ind w:firstLine="708"/>
        <w:jc w:val="both"/>
        <w:rPr>
          <w:b/>
          <w:i/>
          <w:sz w:val="28"/>
          <w:szCs w:val="28"/>
          <w:lang w:val="uk-UA"/>
        </w:rPr>
      </w:pPr>
    </w:p>
    <w:p w:rsidR="00070BF0" w:rsidRDefault="00070BF0" w:rsidP="00070BF0">
      <w:pPr>
        <w:spacing w:line="360" w:lineRule="auto"/>
        <w:ind w:firstLine="708"/>
        <w:jc w:val="both"/>
        <w:rPr>
          <w:b/>
          <w:i/>
          <w:sz w:val="28"/>
          <w:szCs w:val="28"/>
          <w:lang w:val="uk-UA"/>
        </w:rPr>
      </w:pPr>
    </w:p>
    <w:p w:rsidR="00070BF0" w:rsidRDefault="00070BF0" w:rsidP="00070BF0">
      <w:pPr>
        <w:spacing w:line="360" w:lineRule="auto"/>
        <w:ind w:firstLine="708"/>
        <w:jc w:val="both"/>
        <w:rPr>
          <w:b/>
          <w:i/>
          <w:sz w:val="28"/>
          <w:szCs w:val="28"/>
          <w:lang w:val="uk-UA"/>
        </w:rPr>
      </w:pPr>
    </w:p>
    <w:p w:rsidR="00070BF0" w:rsidRDefault="00070BF0" w:rsidP="00070BF0">
      <w:pPr>
        <w:spacing w:line="360" w:lineRule="auto"/>
        <w:ind w:firstLine="708"/>
        <w:jc w:val="both"/>
        <w:rPr>
          <w:b/>
          <w:i/>
          <w:sz w:val="28"/>
          <w:szCs w:val="28"/>
          <w:lang w:val="uk-UA"/>
        </w:rPr>
      </w:pPr>
    </w:p>
    <w:p w:rsidR="00070BF0" w:rsidRDefault="00070BF0" w:rsidP="00070BF0">
      <w:pPr>
        <w:spacing w:line="360" w:lineRule="auto"/>
        <w:ind w:firstLine="708"/>
        <w:jc w:val="both"/>
        <w:rPr>
          <w:b/>
          <w:i/>
          <w:sz w:val="28"/>
          <w:szCs w:val="28"/>
          <w:lang w:val="uk-UA"/>
        </w:rPr>
      </w:pPr>
    </w:p>
    <w:p w:rsidR="00070BF0" w:rsidRDefault="00070BF0" w:rsidP="00070BF0">
      <w:pPr>
        <w:spacing w:line="360" w:lineRule="auto"/>
        <w:ind w:firstLine="708"/>
        <w:jc w:val="both"/>
        <w:rPr>
          <w:b/>
          <w:i/>
          <w:sz w:val="28"/>
          <w:szCs w:val="28"/>
          <w:lang w:val="uk-UA"/>
        </w:rPr>
      </w:pPr>
    </w:p>
    <w:p w:rsidR="00070BF0" w:rsidRDefault="00070BF0" w:rsidP="00070BF0">
      <w:pPr>
        <w:spacing w:line="360" w:lineRule="auto"/>
        <w:ind w:firstLine="708"/>
        <w:jc w:val="both"/>
        <w:rPr>
          <w:b/>
          <w:i/>
          <w:sz w:val="28"/>
          <w:szCs w:val="28"/>
          <w:lang w:val="uk-UA"/>
        </w:rPr>
      </w:pPr>
    </w:p>
    <w:p w:rsidR="00070BF0" w:rsidRDefault="00070BF0" w:rsidP="00070BF0">
      <w:pPr>
        <w:spacing w:line="360" w:lineRule="auto"/>
        <w:ind w:firstLine="708"/>
        <w:jc w:val="both"/>
        <w:rPr>
          <w:b/>
          <w:i/>
          <w:sz w:val="28"/>
          <w:szCs w:val="28"/>
          <w:lang w:val="uk-UA"/>
        </w:rPr>
      </w:pPr>
    </w:p>
    <w:p w:rsidR="00070BF0" w:rsidRDefault="00070BF0" w:rsidP="00070BF0">
      <w:pPr>
        <w:spacing w:line="360" w:lineRule="auto"/>
        <w:ind w:firstLine="708"/>
        <w:jc w:val="both"/>
        <w:rPr>
          <w:b/>
          <w:i/>
          <w:sz w:val="28"/>
          <w:szCs w:val="28"/>
          <w:lang w:val="uk-UA"/>
        </w:rPr>
      </w:pPr>
    </w:p>
    <w:p w:rsidR="00070BF0" w:rsidRPr="009008E7" w:rsidRDefault="00070BF0" w:rsidP="00070BF0">
      <w:pPr>
        <w:spacing w:line="360" w:lineRule="auto"/>
        <w:ind w:firstLine="708"/>
        <w:jc w:val="both"/>
        <w:rPr>
          <w:sz w:val="28"/>
          <w:szCs w:val="28"/>
          <w:lang w:val="uk-UA"/>
        </w:rPr>
      </w:pPr>
    </w:p>
    <w:p w:rsidR="00070BF0" w:rsidRPr="000201DD" w:rsidRDefault="00070BF0" w:rsidP="00070BF0">
      <w:pPr>
        <w:spacing w:line="360" w:lineRule="auto"/>
        <w:jc w:val="center"/>
        <w:outlineLvl w:val="0"/>
        <w:rPr>
          <w:b/>
          <w:sz w:val="28"/>
          <w:szCs w:val="28"/>
          <w:lang w:val="uk-UA"/>
        </w:rPr>
      </w:pPr>
      <w:r w:rsidRPr="000201DD">
        <w:rPr>
          <w:b/>
          <w:sz w:val="28"/>
          <w:szCs w:val="28"/>
          <w:lang w:val="uk-UA"/>
        </w:rPr>
        <w:lastRenderedPageBreak/>
        <w:t>РОЗДІЛ 2</w:t>
      </w:r>
      <w:r>
        <w:rPr>
          <w:b/>
          <w:sz w:val="28"/>
          <w:szCs w:val="28"/>
          <w:lang w:val="uk-UA"/>
        </w:rPr>
        <w:br/>
      </w:r>
      <w:r w:rsidRPr="000201DD">
        <w:rPr>
          <w:b/>
          <w:sz w:val="28"/>
          <w:szCs w:val="28"/>
          <w:lang w:val="uk-UA"/>
        </w:rPr>
        <w:t xml:space="preserve">ЕКСПЕРИМЕНТАЛЬНА ПЕРЕВІРКА ПЕДАГОГІЧНИХ УМОВ ФОРМУВАННЯ НАУКОВО-ПІЗНАВАЛЬНОЇ КОМПЕТЕНТНОСТІ МАЙБУТНІХ УЧИТЕЛІВ </w:t>
      </w:r>
    </w:p>
    <w:p w:rsidR="00070BF0" w:rsidRPr="000201DD" w:rsidRDefault="00070BF0" w:rsidP="00070BF0">
      <w:pPr>
        <w:spacing w:line="360" w:lineRule="auto"/>
        <w:jc w:val="center"/>
        <w:rPr>
          <w:sz w:val="28"/>
          <w:szCs w:val="28"/>
          <w:lang w:val="uk-UA"/>
        </w:rPr>
      </w:pPr>
    </w:p>
    <w:p w:rsidR="00070BF0" w:rsidRPr="000201DD" w:rsidRDefault="00070BF0" w:rsidP="00070BF0">
      <w:pPr>
        <w:spacing w:line="360" w:lineRule="auto"/>
        <w:ind w:firstLine="709"/>
        <w:jc w:val="both"/>
        <w:outlineLvl w:val="1"/>
        <w:rPr>
          <w:b/>
          <w:sz w:val="28"/>
          <w:szCs w:val="28"/>
          <w:lang w:val="uk-UA"/>
        </w:rPr>
      </w:pPr>
      <w:r w:rsidRPr="000201DD">
        <w:rPr>
          <w:b/>
          <w:sz w:val="28"/>
          <w:szCs w:val="28"/>
          <w:lang w:val="uk-UA"/>
        </w:rPr>
        <w:t>2.1. Критерії, показники та рівні сформованості науково-пізнавальної компетентност</w:t>
      </w:r>
      <w:r>
        <w:rPr>
          <w:b/>
          <w:sz w:val="28"/>
          <w:szCs w:val="28"/>
          <w:lang w:val="uk-UA"/>
        </w:rPr>
        <w:t>і майбутніх учителів іноземної мови</w:t>
      </w:r>
    </w:p>
    <w:p w:rsidR="003A615C" w:rsidRDefault="003A615C" w:rsidP="00070BF0">
      <w:pPr>
        <w:spacing w:line="360" w:lineRule="auto"/>
        <w:ind w:firstLine="708"/>
        <w:jc w:val="both"/>
        <w:rPr>
          <w:sz w:val="28"/>
          <w:szCs w:val="28"/>
          <w:lang w:val="uk-UA"/>
        </w:rPr>
      </w:pPr>
    </w:p>
    <w:p w:rsidR="00070BF0" w:rsidRPr="00867BF3" w:rsidRDefault="00070BF0" w:rsidP="00070BF0">
      <w:pPr>
        <w:spacing w:line="360" w:lineRule="auto"/>
        <w:ind w:firstLine="708"/>
        <w:jc w:val="both"/>
        <w:rPr>
          <w:sz w:val="28"/>
          <w:szCs w:val="28"/>
          <w:lang w:val="uk-UA"/>
        </w:rPr>
      </w:pPr>
      <w:r w:rsidRPr="00867BF3">
        <w:rPr>
          <w:sz w:val="28"/>
          <w:szCs w:val="28"/>
          <w:lang w:val="uk-UA"/>
        </w:rPr>
        <w:t xml:space="preserve">Згідно з компонентами </w:t>
      </w:r>
      <w:r>
        <w:rPr>
          <w:sz w:val="28"/>
          <w:szCs w:val="28"/>
          <w:lang w:val="uk-UA"/>
        </w:rPr>
        <w:t>науково-пізнавальної компетентності</w:t>
      </w:r>
      <w:r w:rsidR="003A615C">
        <w:rPr>
          <w:sz w:val="28"/>
          <w:szCs w:val="28"/>
          <w:lang w:val="uk-UA"/>
        </w:rPr>
        <w:t xml:space="preserve"> </w:t>
      </w:r>
      <w:r w:rsidRPr="00867BF3">
        <w:rPr>
          <w:sz w:val="28"/>
          <w:szCs w:val="28"/>
          <w:lang w:val="uk-UA"/>
        </w:rPr>
        <w:t>майбутнього вчителя іноземн</w:t>
      </w:r>
      <w:r w:rsidR="003A615C">
        <w:rPr>
          <w:sz w:val="28"/>
          <w:szCs w:val="28"/>
          <w:lang w:val="uk-UA"/>
        </w:rPr>
        <w:t>их</w:t>
      </w:r>
      <w:r w:rsidRPr="00867BF3">
        <w:rPr>
          <w:sz w:val="28"/>
          <w:szCs w:val="28"/>
          <w:lang w:val="uk-UA"/>
        </w:rPr>
        <w:t xml:space="preserve"> мов критеріями оцінки рівня ї</w:t>
      </w:r>
      <w:r w:rsidR="003A615C">
        <w:rPr>
          <w:sz w:val="28"/>
          <w:szCs w:val="28"/>
          <w:lang w:val="uk-UA"/>
        </w:rPr>
        <w:t>ї сформованості були ціннісний</w:t>
      </w:r>
      <w:r w:rsidRPr="00867BF3">
        <w:rPr>
          <w:sz w:val="28"/>
          <w:szCs w:val="28"/>
          <w:lang w:val="uk-UA"/>
        </w:rPr>
        <w:t>, процедурний, інформаційн</w:t>
      </w:r>
      <w:r w:rsidR="003A615C">
        <w:rPr>
          <w:sz w:val="28"/>
          <w:szCs w:val="28"/>
          <w:lang w:val="uk-UA"/>
        </w:rPr>
        <w:t>ий</w:t>
      </w:r>
      <w:r w:rsidRPr="00867BF3">
        <w:rPr>
          <w:sz w:val="28"/>
          <w:szCs w:val="28"/>
          <w:lang w:val="uk-UA"/>
        </w:rPr>
        <w:t>.</w:t>
      </w:r>
    </w:p>
    <w:p w:rsidR="00070BF0" w:rsidRPr="00867BF3" w:rsidRDefault="003A615C" w:rsidP="00070BF0">
      <w:pPr>
        <w:spacing w:line="360" w:lineRule="auto"/>
        <w:ind w:firstLine="708"/>
        <w:jc w:val="both"/>
        <w:rPr>
          <w:sz w:val="28"/>
          <w:szCs w:val="28"/>
          <w:lang w:val="uk-UA"/>
        </w:rPr>
      </w:pPr>
      <w:r>
        <w:rPr>
          <w:sz w:val="28"/>
          <w:szCs w:val="28"/>
          <w:lang w:val="uk-UA"/>
        </w:rPr>
        <w:t>Ціннісний</w:t>
      </w:r>
      <w:r w:rsidRPr="00867BF3">
        <w:rPr>
          <w:sz w:val="28"/>
          <w:szCs w:val="28"/>
          <w:lang w:val="uk-UA"/>
        </w:rPr>
        <w:t xml:space="preserve"> </w:t>
      </w:r>
      <w:r w:rsidR="00070BF0" w:rsidRPr="00867BF3">
        <w:rPr>
          <w:sz w:val="28"/>
          <w:szCs w:val="28"/>
          <w:lang w:val="uk-UA"/>
        </w:rPr>
        <w:t>є критерієм оцінки сформованості мотиваційно–аксіологічного компоненту науково</w:t>
      </w:r>
      <w:r>
        <w:rPr>
          <w:sz w:val="28"/>
          <w:szCs w:val="28"/>
          <w:lang w:val="uk-UA"/>
        </w:rPr>
        <w:t>-</w:t>
      </w:r>
      <w:r w:rsidR="00070BF0" w:rsidRPr="00867BF3">
        <w:rPr>
          <w:sz w:val="28"/>
          <w:szCs w:val="28"/>
          <w:lang w:val="uk-UA"/>
        </w:rPr>
        <w:t xml:space="preserve">пізнавальної компетентності. Даний критерій відбиває інтерес студентів </w:t>
      </w:r>
      <w:r>
        <w:rPr>
          <w:sz w:val="28"/>
          <w:szCs w:val="28"/>
          <w:lang w:val="uk-UA"/>
        </w:rPr>
        <w:t xml:space="preserve">до </w:t>
      </w:r>
      <w:r w:rsidR="00070BF0" w:rsidRPr="00867BF3">
        <w:rPr>
          <w:sz w:val="28"/>
          <w:szCs w:val="28"/>
          <w:lang w:val="uk-UA"/>
        </w:rPr>
        <w:t xml:space="preserve">пошукової діяльності, їхнє прагнення до самовдосконалення засобами дослідження. Так, маємо актуалізацію </w:t>
      </w:r>
      <w:r>
        <w:rPr>
          <w:sz w:val="28"/>
          <w:szCs w:val="28"/>
          <w:lang w:val="uk-UA"/>
        </w:rPr>
        <w:t xml:space="preserve">прагнення </w:t>
      </w:r>
      <w:r w:rsidR="00070BF0" w:rsidRPr="00867BF3">
        <w:rPr>
          <w:sz w:val="28"/>
          <w:szCs w:val="28"/>
          <w:lang w:val="uk-UA"/>
        </w:rPr>
        <w:t>організовувати пошук з досягненням найвищих результатів, перевершити самого себе в цій роботі, реалізувати свій потенціал, використати свої знання. Студент рухається до вільного продукування власних ідей, до «надситуативної активності» (В.Петровський) в здобутку нових знань. Подані якості є характеристикою постійної зацікавленості процесом наукового дослідження, бажання самовдосконал</w:t>
      </w:r>
      <w:r>
        <w:rPr>
          <w:sz w:val="28"/>
          <w:szCs w:val="28"/>
          <w:lang w:val="uk-UA"/>
        </w:rPr>
        <w:t>юватись</w:t>
      </w:r>
      <w:r w:rsidR="00070BF0" w:rsidRPr="00867BF3">
        <w:rPr>
          <w:sz w:val="28"/>
          <w:szCs w:val="28"/>
          <w:lang w:val="uk-UA"/>
        </w:rPr>
        <w:t>.</w:t>
      </w:r>
    </w:p>
    <w:p w:rsidR="00070BF0" w:rsidRPr="00867BF3" w:rsidRDefault="00070BF0" w:rsidP="00070BF0">
      <w:pPr>
        <w:spacing w:line="360" w:lineRule="auto"/>
        <w:ind w:firstLine="708"/>
        <w:jc w:val="both"/>
        <w:rPr>
          <w:sz w:val="28"/>
          <w:szCs w:val="28"/>
          <w:lang w:val="uk-UA"/>
        </w:rPr>
      </w:pPr>
      <w:r w:rsidRPr="00867BF3">
        <w:rPr>
          <w:sz w:val="28"/>
          <w:szCs w:val="28"/>
          <w:lang w:val="uk-UA"/>
        </w:rPr>
        <w:t xml:space="preserve">Показники </w:t>
      </w:r>
      <w:r w:rsidR="003A615C">
        <w:rPr>
          <w:sz w:val="28"/>
          <w:szCs w:val="28"/>
          <w:lang w:val="uk-UA"/>
        </w:rPr>
        <w:t>ціннісного</w:t>
      </w:r>
      <w:r w:rsidRPr="00867BF3">
        <w:rPr>
          <w:sz w:val="28"/>
          <w:szCs w:val="28"/>
          <w:lang w:val="uk-UA"/>
        </w:rPr>
        <w:t xml:space="preserve"> критерію є: </w:t>
      </w:r>
    </w:p>
    <w:p w:rsidR="00070BF0" w:rsidRPr="00867BF3" w:rsidRDefault="00070BF0" w:rsidP="00070BF0">
      <w:pPr>
        <w:numPr>
          <w:ilvl w:val="0"/>
          <w:numId w:val="4"/>
        </w:numPr>
        <w:spacing w:line="360" w:lineRule="auto"/>
        <w:jc w:val="both"/>
        <w:rPr>
          <w:sz w:val="28"/>
          <w:szCs w:val="28"/>
          <w:lang w:val="uk-UA"/>
        </w:rPr>
      </w:pPr>
      <w:r w:rsidRPr="00867BF3">
        <w:rPr>
          <w:sz w:val="28"/>
          <w:szCs w:val="28"/>
          <w:lang w:val="uk-UA"/>
        </w:rPr>
        <w:t>характер вияву інтересу до предмета науково</w:t>
      </w:r>
      <w:r w:rsidR="003A615C">
        <w:rPr>
          <w:sz w:val="28"/>
          <w:szCs w:val="28"/>
          <w:lang w:val="uk-UA"/>
        </w:rPr>
        <w:t>-</w:t>
      </w:r>
      <w:r w:rsidRPr="00867BF3">
        <w:rPr>
          <w:sz w:val="28"/>
          <w:szCs w:val="28"/>
          <w:lang w:val="uk-UA"/>
        </w:rPr>
        <w:t xml:space="preserve">пізнавальної діяльності та процесу;  </w:t>
      </w:r>
    </w:p>
    <w:p w:rsidR="00070BF0" w:rsidRPr="00867BF3" w:rsidRDefault="00070BF0" w:rsidP="00070BF0">
      <w:pPr>
        <w:numPr>
          <w:ilvl w:val="0"/>
          <w:numId w:val="4"/>
        </w:numPr>
        <w:spacing w:line="360" w:lineRule="auto"/>
        <w:jc w:val="both"/>
        <w:rPr>
          <w:sz w:val="28"/>
          <w:szCs w:val="28"/>
          <w:lang w:val="uk-UA"/>
        </w:rPr>
      </w:pPr>
      <w:r w:rsidRPr="00867BF3">
        <w:rPr>
          <w:sz w:val="28"/>
          <w:szCs w:val="28"/>
          <w:lang w:val="uk-UA"/>
        </w:rPr>
        <w:t>характер вияву прагнення студентів до пізнання та творчості в науково</w:t>
      </w:r>
      <w:r w:rsidR="003A615C">
        <w:rPr>
          <w:sz w:val="28"/>
          <w:szCs w:val="28"/>
          <w:lang w:val="uk-UA"/>
        </w:rPr>
        <w:t>-</w:t>
      </w:r>
      <w:r w:rsidRPr="00867BF3">
        <w:rPr>
          <w:sz w:val="28"/>
          <w:szCs w:val="28"/>
          <w:lang w:val="uk-UA"/>
        </w:rPr>
        <w:t xml:space="preserve">пізнавальній діяльності; </w:t>
      </w:r>
    </w:p>
    <w:p w:rsidR="00070BF0" w:rsidRPr="00867BF3" w:rsidRDefault="00070BF0" w:rsidP="00070BF0">
      <w:pPr>
        <w:spacing w:line="360" w:lineRule="auto"/>
        <w:ind w:firstLine="708"/>
        <w:jc w:val="both"/>
        <w:rPr>
          <w:sz w:val="28"/>
          <w:szCs w:val="28"/>
          <w:lang w:val="uk-UA"/>
        </w:rPr>
      </w:pPr>
      <w:r w:rsidRPr="00867BF3">
        <w:rPr>
          <w:sz w:val="28"/>
          <w:szCs w:val="28"/>
          <w:lang w:val="uk-UA"/>
        </w:rPr>
        <w:t xml:space="preserve">Оцінювання науково-пізнавальної компетентності за </w:t>
      </w:r>
      <w:r w:rsidR="003A615C">
        <w:rPr>
          <w:sz w:val="28"/>
          <w:szCs w:val="28"/>
          <w:lang w:val="uk-UA"/>
        </w:rPr>
        <w:t>ціннісним</w:t>
      </w:r>
      <w:r w:rsidRPr="00867BF3">
        <w:rPr>
          <w:sz w:val="28"/>
          <w:szCs w:val="28"/>
          <w:lang w:val="uk-UA"/>
        </w:rPr>
        <w:t xml:space="preserve"> критерієм здійснювалося за допомогою анкети В. Семиченко «Оціночна шкала спрямованості студентів за сукупністю показників» (див. Додаток A) та опитувальника В. Горбачевської «Структура мотивації» (див. Додаток Б). </w:t>
      </w:r>
      <w:r w:rsidRPr="00867BF3">
        <w:rPr>
          <w:sz w:val="28"/>
          <w:szCs w:val="28"/>
          <w:lang w:val="uk-UA"/>
        </w:rPr>
        <w:lastRenderedPageBreak/>
        <w:t>Обраний підхід дозволяє виявити мотиви участі студентів у дослідницькій діяльності.</w:t>
      </w:r>
    </w:p>
    <w:p w:rsidR="00070BF0" w:rsidRPr="00867BF3" w:rsidRDefault="003A615C" w:rsidP="00070BF0">
      <w:pPr>
        <w:spacing w:line="360" w:lineRule="auto"/>
        <w:ind w:firstLine="708"/>
        <w:jc w:val="both"/>
        <w:rPr>
          <w:sz w:val="28"/>
          <w:szCs w:val="28"/>
          <w:lang w:val="uk-UA"/>
        </w:rPr>
      </w:pPr>
      <w:r>
        <w:rPr>
          <w:sz w:val="28"/>
          <w:szCs w:val="28"/>
          <w:lang w:val="uk-UA"/>
        </w:rPr>
        <w:t>Інформаційний</w:t>
      </w:r>
      <w:r w:rsidR="00070BF0" w:rsidRPr="00867BF3">
        <w:rPr>
          <w:sz w:val="28"/>
          <w:szCs w:val="28"/>
          <w:lang w:val="uk-UA"/>
        </w:rPr>
        <w:t xml:space="preserve"> критерій має на меті діагностику когнітивно–теоретичного компонента та, відповідно з цим, прогнозує виявлення сформованості знань методології педагогічного дослідження, певних методів пошуку, розумових діяльностей. </w:t>
      </w:r>
      <w:r>
        <w:rPr>
          <w:sz w:val="28"/>
          <w:szCs w:val="28"/>
          <w:lang w:val="uk-UA"/>
        </w:rPr>
        <w:t>Наприклад, о</w:t>
      </w:r>
      <w:r w:rsidR="00070BF0" w:rsidRPr="00867BF3">
        <w:rPr>
          <w:sz w:val="28"/>
          <w:szCs w:val="28"/>
          <w:lang w:val="uk-UA"/>
        </w:rPr>
        <w:t xml:space="preserve">бсяг та якість знань про </w:t>
      </w:r>
      <w:r>
        <w:rPr>
          <w:sz w:val="28"/>
          <w:szCs w:val="28"/>
          <w:lang w:val="uk-UA"/>
        </w:rPr>
        <w:t>таке:</w:t>
      </w:r>
    </w:p>
    <w:p w:rsidR="00070BF0" w:rsidRPr="00867BF3" w:rsidRDefault="00070BF0" w:rsidP="00070BF0">
      <w:pPr>
        <w:numPr>
          <w:ilvl w:val="0"/>
          <w:numId w:val="4"/>
        </w:numPr>
        <w:spacing w:line="360" w:lineRule="auto"/>
        <w:jc w:val="both"/>
        <w:rPr>
          <w:sz w:val="28"/>
          <w:szCs w:val="28"/>
          <w:lang w:val="uk-UA"/>
        </w:rPr>
      </w:pPr>
      <w:r w:rsidRPr="00867BF3">
        <w:rPr>
          <w:sz w:val="28"/>
          <w:szCs w:val="28"/>
          <w:lang w:val="uk-UA"/>
        </w:rPr>
        <w:t>закономірності наукового дослідження;</w:t>
      </w:r>
    </w:p>
    <w:p w:rsidR="00070BF0" w:rsidRPr="00867BF3" w:rsidRDefault="00070BF0" w:rsidP="00070BF0">
      <w:pPr>
        <w:numPr>
          <w:ilvl w:val="0"/>
          <w:numId w:val="4"/>
        </w:numPr>
        <w:spacing w:line="360" w:lineRule="auto"/>
        <w:jc w:val="both"/>
        <w:rPr>
          <w:sz w:val="28"/>
          <w:szCs w:val="28"/>
          <w:lang w:val="uk-UA"/>
        </w:rPr>
      </w:pPr>
      <w:r w:rsidRPr="00867BF3">
        <w:rPr>
          <w:sz w:val="28"/>
          <w:szCs w:val="28"/>
          <w:lang w:val="uk-UA"/>
        </w:rPr>
        <w:t>закономірності розвитку інтелектуального потенціалу;</w:t>
      </w:r>
    </w:p>
    <w:p w:rsidR="00070BF0" w:rsidRPr="00867BF3" w:rsidRDefault="00070BF0" w:rsidP="00070BF0">
      <w:pPr>
        <w:numPr>
          <w:ilvl w:val="0"/>
          <w:numId w:val="4"/>
        </w:numPr>
        <w:spacing w:line="360" w:lineRule="auto"/>
        <w:jc w:val="both"/>
        <w:rPr>
          <w:sz w:val="28"/>
          <w:szCs w:val="28"/>
          <w:lang w:val="uk-UA"/>
        </w:rPr>
      </w:pPr>
      <w:r w:rsidRPr="00867BF3">
        <w:rPr>
          <w:sz w:val="28"/>
          <w:szCs w:val="28"/>
          <w:lang w:val="uk-UA"/>
        </w:rPr>
        <w:t xml:space="preserve">інноваційні прийоми </w:t>
      </w:r>
      <w:r w:rsidR="003A615C">
        <w:rPr>
          <w:sz w:val="28"/>
          <w:szCs w:val="28"/>
          <w:lang w:val="uk-UA"/>
        </w:rPr>
        <w:t>навчання іноземних мов.</w:t>
      </w:r>
    </w:p>
    <w:p w:rsidR="00070BF0" w:rsidRPr="00867BF3" w:rsidRDefault="00070BF0" w:rsidP="00070BF0">
      <w:pPr>
        <w:spacing w:line="360" w:lineRule="auto"/>
        <w:ind w:firstLine="708"/>
        <w:jc w:val="both"/>
        <w:rPr>
          <w:sz w:val="28"/>
          <w:szCs w:val="28"/>
          <w:lang w:val="uk-UA"/>
        </w:rPr>
      </w:pPr>
      <w:r w:rsidRPr="00867BF3">
        <w:rPr>
          <w:sz w:val="28"/>
          <w:szCs w:val="28"/>
          <w:lang w:val="uk-UA"/>
        </w:rPr>
        <w:t>Студенти повинні проявити володіння інформацією стосовно суті таких принципово важливих феноменів організації їхньої науково–педагогічної творчості, як «діагностування», «формувальний експеримент». Вони показують знання наукового апарату дослідження, формулюючи предмет, об’єкт, мету, завдання, гіпотезу дослідницької роботи в межах бакалаврату й магіструму. За інформаційн</w:t>
      </w:r>
      <w:r w:rsidR="003A615C">
        <w:rPr>
          <w:sz w:val="28"/>
          <w:szCs w:val="28"/>
          <w:lang w:val="uk-UA"/>
        </w:rPr>
        <w:t>им</w:t>
      </w:r>
      <w:r w:rsidRPr="00867BF3">
        <w:rPr>
          <w:sz w:val="28"/>
          <w:szCs w:val="28"/>
          <w:lang w:val="uk-UA"/>
        </w:rPr>
        <w:t xml:space="preserve"> критерієм науково</w:t>
      </w:r>
      <w:r w:rsidR="003A615C">
        <w:rPr>
          <w:sz w:val="28"/>
          <w:szCs w:val="28"/>
          <w:lang w:val="uk-UA"/>
        </w:rPr>
        <w:t>-</w:t>
      </w:r>
      <w:r w:rsidRPr="00867BF3">
        <w:rPr>
          <w:sz w:val="28"/>
          <w:szCs w:val="28"/>
          <w:lang w:val="uk-UA"/>
        </w:rPr>
        <w:t>пізнавальна компетентість оцінювалася за допомогою тесту, вар</w:t>
      </w:r>
      <w:r>
        <w:rPr>
          <w:sz w:val="28"/>
          <w:szCs w:val="28"/>
          <w:lang w:val="uk-UA"/>
        </w:rPr>
        <w:t>іанти якого наведені в Додатку А</w:t>
      </w:r>
      <w:r w:rsidRPr="00867BF3">
        <w:rPr>
          <w:sz w:val="28"/>
          <w:szCs w:val="28"/>
          <w:lang w:val="uk-UA"/>
        </w:rPr>
        <w:t>.</w:t>
      </w:r>
    </w:p>
    <w:p w:rsidR="00070BF0" w:rsidRPr="00867BF3" w:rsidRDefault="003A615C" w:rsidP="00070BF0">
      <w:pPr>
        <w:spacing w:line="360" w:lineRule="auto"/>
        <w:ind w:firstLine="708"/>
        <w:jc w:val="both"/>
        <w:rPr>
          <w:sz w:val="28"/>
          <w:szCs w:val="28"/>
          <w:lang w:val="uk-UA"/>
        </w:rPr>
      </w:pPr>
      <w:r>
        <w:rPr>
          <w:sz w:val="28"/>
          <w:szCs w:val="28"/>
          <w:lang w:val="uk-UA"/>
        </w:rPr>
        <w:t>П</w:t>
      </w:r>
      <w:r w:rsidR="00070BF0" w:rsidRPr="00867BF3">
        <w:rPr>
          <w:sz w:val="28"/>
          <w:szCs w:val="28"/>
          <w:lang w:val="uk-UA"/>
        </w:rPr>
        <w:t xml:space="preserve">роцедурний </w:t>
      </w:r>
      <w:r>
        <w:rPr>
          <w:sz w:val="28"/>
          <w:szCs w:val="28"/>
          <w:lang w:val="uk-UA"/>
        </w:rPr>
        <w:t xml:space="preserve">критерій </w:t>
      </w:r>
      <w:r w:rsidR="00070BF0" w:rsidRPr="00867BF3">
        <w:rPr>
          <w:sz w:val="28"/>
          <w:szCs w:val="28"/>
          <w:lang w:val="uk-UA"/>
        </w:rPr>
        <w:t xml:space="preserve">дає </w:t>
      </w:r>
      <w:r>
        <w:rPr>
          <w:sz w:val="28"/>
          <w:szCs w:val="28"/>
          <w:lang w:val="uk-UA"/>
        </w:rPr>
        <w:t xml:space="preserve">можливість </w:t>
      </w:r>
      <w:r w:rsidR="00070BF0" w:rsidRPr="00867BF3">
        <w:rPr>
          <w:sz w:val="28"/>
          <w:szCs w:val="28"/>
          <w:lang w:val="uk-UA"/>
        </w:rPr>
        <w:t>виявити рівень сформованості досвідно</w:t>
      </w:r>
      <w:r>
        <w:rPr>
          <w:sz w:val="28"/>
          <w:szCs w:val="28"/>
          <w:lang w:val="uk-UA"/>
        </w:rPr>
        <w:t>-</w:t>
      </w:r>
      <w:r w:rsidR="00070BF0" w:rsidRPr="00867BF3">
        <w:rPr>
          <w:sz w:val="28"/>
          <w:szCs w:val="28"/>
          <w:lang w:val="uk-UA"/>
        </w:rPr>
        <w:t>операційного компонента науково</w:t>
      </w:r>
      <w:r>
        <w:rPr>
          <w:sz w:val="28"/>
          <w:szCs w:val="28"/>
          <w:lang w:val="uk-UA"/>
        </w:rPr>
        <w:t>-</w:t>
      </w:r>
      <w:r w:rsidR="00070BF0" w:rsidRPr="00867BF3">
        <w:rPr>
          <w:sz w:val="28"/>
          <w:szCs w:val="28"/>
          <w:lang w:val="uk-UA"/>
        </w:rPr>
        <w:t>пізнавальної компетентності, саме тому він від</w:t>
      </w:r>
      <w:r>
        <w:rPr>
          <w:sz w:val="28"/>
          <w:szCs w:val="28"/>
          <w:lang w:val="uk-UA"/>
        </w:rPr>
        <w:t>дзеркалює</w:t>
      </w:r>
      <w:r w:rsidR="00070BF0" w:rsidRPr="00867BF3">
        <w:rPr>
          <w:sz w:val="28"/>
          <w:szCs w:val="28"/>
          <w:lang w:val="uk-UA"/>
        </w:rPr>
        <w:t xml:space="preserve"> вміння програмувати власну наукову діяльність, визначити науковий апарат, формулювати педагогічні умови розвитку певних умінь, досвіду або якостей школярів, розробляти прийоми педагогічного впливу на дітей й оформлювати </w:t>
      </w:r>
      <w:r>
        <w:rPr>
          <w:sz w:val="28"/>
          <w:szCs w:val="28"/>
          <w:lang w:val="uk-UA"/>
        </w:rPr>
        <w:t xml:space="preserve">їх </w:t>
      </w:r>
      <w:r w:rsidR="00070BF0" w:rsidRPr="00867BF3">
        <w:rPr>
          <w:sz w:val="28"/>
          <w:szCs w:val="28"/>
          <w:lang w:val="uk-UA"/>
        </w:rPr>
        <w:t>у вигляді методичних рекомендацій.</w:t>
      </w:r>
    </w:p>
    <w:p w:rsidR="003A615C" w:rsidRDefault="00070BF0" w:rsidP="003A615C">
      <w:pPr>
        <w:spacing w:line="360" w:lineRule="auto"/>
        <w:ind w:firstLine="708"/>
        <w:jc w:val="both"/>
        <w:rPr>
          <w:sz w:val="28"/>
          <w:szCs w:val="28"/>
          <w:lang w:val="uk-UA"/>
        </w:rPr>
      </w:pPr>
      <w:r w:rsidRPr="00867BF3">
        <w:rPr>
          <w:sz w:val="28"/>
          <w:szCs w:val="28"/>
          <w:lang w:val="uk-UA"/>
        </w:rPr>
        <w:t xml:space="preserve">Сформованість </w:t>
      </w:r>
      <w:r w:rsidR="003A615C">
        <w:rPr>
          <w:sz w:val="28"/>
          <w:szCs w:val="28"/>
          <w:lang w:val="uk-UA"/>
        </w:rPr>
        <w:t xml:space="preserve">науково-пізнавальної компетентності за окресленим критерієм передбачала оцінювання таких умінь, як-от: </w:t>
      </w:r>
    </w:p>
    <w:p w:rsidR="00070BF0" w:rsidRPr="003A615C" w:rsidRDefault="00070BF0" w:rsidP="003A615C">
      <w:pPr>
        <w:pStyle w:val="ad"/>
        <w:numPr>
          <w:ilvl w:val="0"/>
          <w:numId w:val="4"/>
        </w:numPr>
        <w:spacing w:line="360" w:lineRule="auto"/>
        <w:jc w:val="both"/>
        <w:rPr>
          <w:sz w:val="28"/>
          <w:szCs w:val="28"/>
          <w:lang w:val="uk-UA"/>
        </w:rPr>
      </w:pPr>
      <w:r w:rsidRPr="003A615C">
        <w:rPr>
          <w:sz w:val="28"/>
          <w:szCs w:val="28"/>
          <w:lang w:val="uk-UA"/>
        </w:rPr>
        <w:t>формулювати об’єкт, предмет, мету, завдання, гіпотезу дослідження;</w:t>
      </w:r>
    </w:p>
    <w:p w:rsidR="00070BF0" w:rsidRPr="00867BF3" w:rsidRDefault="00070BF0" w:rsidP="00070BF0">
      <w:pPr>
        <w:numPr>
          <w:ilvl w:val="0"/>
          <w:numId w:val="4"/>
        </w:numPr>
        <w:spacing w:line="360" w:lineRule="auto"/>
        <w:jc w:val="both"/>
        <w:rPr>
          <w:sz w:val="28"/>
          <w:szCs w:val="28"/>
          <w:lang w:val="uk-UA"/>
        </w:rPr>
      </w:pPr>
      <w:r w:rsidRPr="00867BF3">
        <w:rPr>
          <w:sz w:val="28"/>
          <w:szCs w:val="28"/>
          <w:lang w:val="uk-UA"/>
        </w:rPr>
        <w:t>розробляти програму пошуку;</w:t>
      </w:r>
    </w:p>
    <w:p w:rsidR="00070BF0" w:rsidRPr="00867BF3" w:rsidRDefault="00070BF0" w:rsidP="00070BF0">
      <w:pPr>
        <w:numPr>
          <w:ilvl w:val="0"/>
          <w:numId w:val="4"/>
        </w:numPr>
        <w:spacing w:line="360" w:lineRule="auto"/>
        <w:jc w:val="both"/>
        <w:rPr>
          <w:sz w:val="28"/>
          <w:szCs w:val="28"/>
          <w:lang w:val="uk-UA"/>
        </w:rPr>
      </w:pPr>
      <w:r w:rsidRPr="00867BF3">
        <w:rPr>
          <w:sz w:val="28"/>
          <w:szCs w:val="28"/>
          <w:lang w:val="uk-UA"/>
        </w:rPr>
        <w:t>добирати методи;</w:t>
      </w:r>
    </w:p>
    <w:p w:rsidR="00070BF0" w:rsidRPr="00867BF3" w:rsidRDefault="00070BF0" w:rsidP="00070BF0">
      <w:pPr>
        <w:numPr>
          <w:ilvl w:val="0"/>
          <w:numId w:val="4"/>
        </w:numPr>
        <w:spacing w:line="360" w:lineRule="auto"/>
        <w:jc w:val="both"/>
        <w:rPr>
          <w:sz w:val="28"/>
          <w:szCs w:val="28"/>
          <w:lang w:val="uk-UA"/>
        </w:rPr>
      </w:pPr>
      <w:r w:rsidRPr="00867BF3">
        <w:rPr>
          <w:sz w:val="28"/>
          <w:szCs w:val="28"/>
          <w:lang w:val="uk-UA"/>
        </w:rPr>
        <w:t>створювати каталог наукових джерел;</w:t>
      </w:r>
    </w:p>
    <w:p w:rsidR="00070BF0" w:rsidRPr="00867BF3" w:rsidRDefault="00070BF0" w:rsidP="00070BF0">
      <w:pPr>
        <w:numPr>
          <w:ilvl w:val="0"/>
          <w:numId w:val="4"/>
        </w:numPr>
        <w:spacing w:line="360" w:lineRule="auto"/>
        <w:jc w:val="both"/>
        <w:rPr>
          <w:sz w:val="28"/>
          <w:szCs w:val="28"/>
          <w:lang w:val="uk-UA"/>
        </w:rPr>
      </w:pPr>
      <w:r w:rsidRPr="00867BF3">
        <w:rPr>
          <w:sz w:val="28"/>
          <w:szCs w:val="28"/>
          <w:lang w:val="uk-UA"/>
        </w:rPr>
        <w:lastRenderedPageBreak/>
        <w:t>опрацьовувати наукові тексти;</w:t>
      </w:r>
    </w:p>
    <w:p w:rsidR="00070BF0" w:rsidRPr="00867BF3" w:rsidRDefault="00070BF0" w:rsidP="00070BF0">
      <w:pPr>
        <w:spacing w:line="360" w:lineRule="auto"/>
        <w:ind w:firstLine="708"/>
        <w:jc w:val="both"/>
        <w:rPr>
          <w:sz w:val="28"/>
          <w:szCs w:val="28"/>
          <w:lang w:val="uk-UA"/>
        </w:rPr>
      </w:pPr>
      <w:r w:rsidRPr="00867BF3">
        <w:rPr>
          <w:sz w:val="28"/>
          <w:szCs w:val="28"/>
          <w:lang w:val="uk-UA"/>
        </w:rPr>
        <w:t>За процедурним критерієм науково</w:t>
      </w:r>
      <w:r w:rsidR="003A615C">
        <w:rPr>
          <w:sz w:val="28"/>
          <w:szCs w:val="28"/>
          <w:lang w:val="uk-UA"/>
        </w:rPr>
        <w:t>-</w:t>
      </w:r>
      <w:r w:rsidRPr="00867BF3">
        <w:rPr>
          <w:sz w:val="28"/>
          <w:szCs w:val="28"/>
          <w:lang w:val="uk-UA"/>
        </w:rPr>
        <w:t>пізнавальна компетентність була оцінена за допомогою тесту, який містив творчі зав</w:t>
      </w:r>
      <w:r>
        <w:rPr>
          <w:sz w:val="28"/>
          <w:szCs w:val="28"/>
          <w:lang w:val="uk-UA"/>
        </w:rPr>
        <w:t>дання, представлені в Додатку Д</w:t>
      </w:r>
      <w:r w:rsidR="003A615C">
        <w:rPr>
          <w:sz w:val="28"/>
          <w:szCs w:val="28"/>
          <w:lang w:val="uk-UA"/>
        </w:rPr>
        <w:t>2</w:t>
      </w:r>
      <w:r w:rsidRPr="00867BF3">
        <w:rPr>
          <w:sz w:val="28"/>
          <w:szCs w:val="28"/>
          <w:lang w:val="uk-UA"/>
        </w:rPr>
        <w:t xml:space="preserve">. </w:t>
      </w:r>
    </w:p>
    <w:p w:rsidR="00070BF0" w:rsidRPr="00867BF3" w:rsidRDefault="00070BF0" w:rsidP="00070BF0">
      <w:pPr>
        <w:spacing w:line="360" w:lineRule="auto"/>
        <w:ind w:firstLine="708"/>
        <w:jc w:val="both"/>
        <w:rPr>
          <w:sz w:val="28"/>
          <w:szCs w:val="28"/>
          <w:lang w:val="uk-UA"/>
        </w:rPr>
      </w:pPr>
      <w:r w:rsidRPr="00867BF3">
        <w:rPr>
          <w:sz w:val="28"/>
          <w:szCs w:val="28"/>
          <w:lang w:val="uk-UA"/>
        </w:rPr>
        <w:t>Перший варіант т</w:t>
      </w:r>
      <w:r>
        <w:rPr>
          <w:sz w:val="28"/>
          <w:szCs w:val="28"/>
          <w:lang w:val="uk-UA"/>
        </w:rPr>
        <w:t>естів, що наведені у Додатках Д</w:t>
      </w:r>
      <w:r w:rsidR="003A615C">
        <w:rPr>
          <w:sz w:val="28"/>
          <w:szCs w:val="28"/>
          <w:lang w:val="uk-UA"/>
        </w:rPr>
        <w:t>1</w:t>
      </w:r>
      <w:r>
        <w:rPr>
          <w:sz w:val="28"/>
          <w:szCs w:val="28"/>
          <w:lang w:val="uk-UA"/>
        </w:rPr>
        <w:t xml:space="preserve"> і Д</w:t>
      </w:r>
      <w:r w:rsidR="003A615C">
        <w:rPr>
          <w:sz w:val="28"/>
          <w:szCs w:val="28"/>
          <w:lang w:val="uk-UA"/>
        </w:rPr>
        <w:t>2,</w:t>
      </w:r>
      <w:r w:rsidRPr="00867BF3">
        <w:rPr>
          <w:sz w:val="28"/>
          <w:szCs w:val="28"/>
          <w:lang w:val="uk-UA"/>
        </w:rPr>
        <w:t xml:space="preserve"> був запропонований ще перед початком експериментальної роботи з метою виявлення рівня сформованості </w:t>
      </w:r>
      <w:r>
        <w:rPr>
          <w:sz w:val="28"/>
          <w:szCs w:val="28"/>
          <w:lang w:val="uk-UA"/>
        </w:rPr>
        <w:t>науково-пізнавальної компетентності</w:t>
      </w:r>
      <w:r w:rsidR="003A615C">
        <w:rPr>
          <w:sz w:val="28"/>
          <w:szCs w:val="28"/>
          <w:lang w:val="uk-UA"/>
        </w:rPr>
        <w:t xml:space="preserve"> </w:t>
      </w:r>
      <w:r w:rsidRPr="00867BF3">
        <w:rPr>
          <w:sz w:val="28"/>
          <w:szCs w:val="28"/>
          <w:lang w:val="uk-UA"/>
        </w:rPr>
        <w:t xml:space="preserve">у студентів, а другий варіант – після проведення експериментальної  роботи. </w:t>
      </w:r>
    </w:p>
    <w:p w:rsidR="00070BF0" w:rsidRPr="00867BF3" w:rsidRDefault="00070BF0" w:rsidP="00070BF0">
      <w:pPr>
        <w:spacing w:line="360" w:lineRule="auto"/>
        <w:ind w:firstLine="708"/>
        <w:jc w:val="both"/>
        <w:rPr>
          <w:sz w:val="28"/>
          <w:szCs w:val="28"/>
          <w:lang w:val="uk-UA"/>
        </w:rPr>
      </w:pPr>
      <w:r w:rsidRPr="00867BF3">
        <w:rPr>
          <w:sz w:val="28"/>
          <w:szCs w:val="28"/>
          <w:lang w:val="uk-UA"/>
        </w:rPr>
        <w:t>На констатувальному етапі в експерименті взяли участь студенти Одеськог</w:t>
      </w:r>
      <w:r w:rsidR="003A615C">
        <w:rPr>
          <w:sz w:val="28"/>
          <w:szCs w:val="28"/>
          <w:lang w:val="uk-UA"/>
        </w:rPr>
        <w:t>о національного університету імені</w:t>
      </w:r>
      <w:r w:rsidRPr="00867BF3">
        <w:rPr>
          <w:sz w:val="28"/>
          <w:szCs w:val="28"/>
          <w:lang w:val="uk-UA"/>
        </w:rPr>
        <w:t xml:space="preserve"> І. І. Мечникова (</w:t>
      </w:r>
      <w:r w:rsidR="00176C91">
        <w:rPr>
          <w:sz w:val="28"/>
          <w:szCs w:val="28"/>
          <w:lang w:val="uk-UA"/>
        </w:rPr>
        <w:t>80</w:t>
      </w:r>
      <w:r w:rsidRPr="00867BF3">
        <w:rPr>
          <w:sz w:val="28"/>
          <w:szCs w:val="28"/>
          <w:lang w:val="uk-UA"/>
        </w:rPr>
        <w:t xml:space="preserve"> студент</w:t>
      </w:r>
      <w:r w:rsidR="00176C91">
        <w:rPr>
          <w:sz w:val="28"/>
          <w:szCs w:val="28"/>
          <w:lang w:val="uk-UA"/>
        </w:rPr>
        <w:t>ів</w:t>
      </w:r>
      <w:r w:rsidRPr="00867BF3">
        <w:rPr>
          <w:sz w:val="28"/>
          <w:szCs w:val="28"/>
          <w:lang w:val="uk-UA"/>
        </w:rPr>
        <w:t xml:space="preserve"> з факультету романо</w:t>
      </w:r>
      <w:r w:rsidR="00176C91">
        <w:rPr>
          <w:sz w:val="28"/>
          <w:szCs w:val="28"/>
          <w:lang w:val="uk-UA"/>
        </w:rPr>
        <w:t>-</w:t>
      </w:r>
      <w:r w:rsidRPr="00867BF3">
        <w:rPr>
          <w:sz w:val="28"/>
          <w:szCs w:val="28"/>
          <w:lang w:val="uk-UA"/>
        </w:rPr>
        <w:t xml:space="preserve">германської філології). </w:t>
      </w:r>
    </w:p>
    <w:p w:rsidR="00070BF0" w:rsidRPr="00867BF3" w:rsidRDefault="00070BF0" w:rsidP="00070BF0">
      <w:pPr>
        <w:spacing w:line="360" w:lineRule="auto"/>
        <w:ind w:firstLine="708"/>
        <w:jc w:val="both"/>
        <w:rPr>
          <w:sz w:val="28"/>
          <w:szCs w:val="28"/>
          <w:lang w:val="uk-UA"/>
        </w:rPr>
      </w:pPr>
      <w:r w:rsidRPr="00867BF3">
        <w:rPr>
          <w:sz w:val="28"/>
          <w:szCs w:val="28"/>
          <w:lang w:val="uk-UA"/>
        </w:rPr>
        <w:t>Так, маючи на меті організацію статистично однорідних експериментальної та контрольної груп</w:t>
      </w:r>
      <w:r w:rsidR="00176C91">
        <w:rPr>
          <w:sz w:val="28"/>
          <w:szCs w:val="28"/>
          <w:lang w:val="uk-UA"/>
        </w:rPr>
        <w:t>,</w:t>
      </w:r>
      <w:r w:rsidRPr="00867BF3">
        <w:rPr>
          <w:sz w:val="28"/>
          <w:szCs w:val="28"/>
          <w:lang w:val="uk-UA"/>
        </w:rPr>
        <w:t xml:space="preserve"> нами були проведені анкетування й тестування, які повинні були виявити ставлення студентів </w:t>
      </w:r>
      <w:r w:rsidR="00176C91">
        <w:rPr>
          <w:sz w:val="28"/>
          <w:szCs w:val="28"/>
          <w:lang w:val="uk-UA"/>
        </w:rPr>
        <w:t xml:space="preserve">до </w:t>
      </w:r>
      <w:r w:rsidRPr="00867BF3">
        <w:rPr>
          <w:sz w:val="28"/>
          <w:szCs w:val="28"/>
          <w:lang w:val="uk-UA"/>
        </w:rPr>
        <w:t>навчальної, наукової, суспільно</w:t>
      </w:r>
      <w:r w:rsidR="00176C91">
        <w:rPr>
          <w:sz w:val="28"/>
          <w:szCs w:val="28"/>
          <w:lang w:val="uk-UA"/>
        </w:rPr>
        <w:t>-</w:t>
      </w:r>
      <w:r w:rsidRPr="00867BF3">
        <w:rPr>
          <w:sz w:val="28"/>
          <w:szCs w:val="28"/>
          <w:lang w:val="uk-UA"/>
        </w:rPr>
        <w:t>корисної роботи, в основі чого поляга</w:t>
      </w:r>
      <w:r w:rsidR="00176C91">
        <w:rPr>
          <w:sz w:val="28"/>
          <w:szCs w:val="28"/>
          <w:lang w:val="uk-UA"/>
        </w:rPr>
        <w:t xml:space="preserve">є реалізація </w:t>
      </w:r>
      <w:r w:rsidRPr="00867BF3">
        <w:rPr>
          <w:sz w:val="28"/>
          <w:szCs w:val="28"/>
          <w:lang w:val="uk-UA"/>
        </w:rPr>
        <w:t xml:space="preserve">розроблених педагогічних умов формування </w:t>
      </w:r>
      <w:r>
        <w:rPr>
          <w:sz w:val="28"/>
          <w:szCs w:val="28"/>
          <w:lang w:val="uk-UA"/>
        </w:rPr>
        <w:t>науково-пізнавальної компетентності</w:t>
      </w:r>
      <w:r w:rsidR="00176C91">
        <w:rPr>
          <w:sz w:val="28"/>
          <w:szCs w:val="28"/>
          <w:lang w:val="uk-UA"/>
        </w:rPr>
        <w:t xml:space="preserve"> </w:t>
      </w:r>
      <w:r w:rsidRPr="00867BF3">
        <w:rPr>
          <w:sz w:val="28"/>
          <w:szCs w:val="28"/>
          <w:lang w:val="uk-UA"/>
        </w:rPr>
        <w:t xml:space="preserve">студентів, а також висвітлення інтересу до майбутньої професії в майбутніх фахівці, морального самоусвідомлення. </w:t>
      </w:r>
    </w:p>
    <w:p w:rsidR="00070BF0" w:rsidRPr="00867BF3" w:rsidRDefault="00070BF0" w:rsidP="00070BF0">
      <w:pPr>
        <w:spacing w:line="360" w:lineRule="auto"/>
        <w:ind w:firstLine="708"/>
        <w:jc w:val="both"/>
        <w:rPr>
          <w:sz w:val="28"/>
          <w:szCs w:val="28"/>
          <w:lang w:val="uk-UA"/>
        </w:rPr>
      </w:pPr>
      <w:r>
        <w:rPr>
          <w:sz w:val="28"/>
          <w:szCs w:val="28"/>
          <w:lang w:val="uk-UA"/>
        </w:rPr>
        <w:t xml:space="preserve">На основі наукових праць </w:t>
      </w:r>
      <w:r w:rsidRPr="00571224">
        <w:rPr>
          <w:sz w:val="28"/>
          <w:szCs w:val="28"/>
        </w:rPr>
        <w:t>[</w:t>
      </w:r>
      <w:r>
        <w:rPr>
          <w:sz w:val="28"/>
          <w:szCs w:val="28"/>
          <w:lang w:val="uk-UA"/>
        </w:rPr>
        <w:t>1</w:t>
      </w:r>
      <w:r w:rsidR="00176C91">
        <w:rPr>
          <w:sz w:val="28"/>
          <w:szCs w:val="28"/>
          <w:lang w:val="uk-UA"/>
        </w:rPr>
        <w:t>-</w:t>
      </w:r>
      <w:r w:rsidRPr="00571224">
        <w:rPr>
          <w:sz w:val="28"/>
          <w:szCs w:val="28"/>
        </w:rPr>
        <w:t>3; 1</w:t>
      </w:r>
      <w:r w:rsidR="00176C91">
        <w:rPr>
          <w:sz w:val="28"/>
          <w:szCs w:val="28"/>
          <w:lang w:val="uk-UA"/>
        </w:rPr>
        <w:t>-</w:t>
      </w:r>
      <w:r w:rsidRPr="00571224">
        <w:rPr>
          <w:sz w:val="28"/>
          <w:szCs w:val="28"/>
        </w:rPr>
        <w:t>12; 14; 15; 20; 21]</w:t>
      </w:r>
      <w:r w:rsidRPr="00867BF3">
        <w:rPr>
          <w:sz w:val="28"/>
          <w:szCs w:val="28"/>
          <w:lang w:val="uk-UA"/>
        </w:rPr>
        <w:t xml:space="preserve"> був розроблений тест для перевірки знань і вмінь студентів з методології педагогічної науки. Студенти обира</w:t>
      </w:r>
      <w:r w:rsidR="00176C91">
        <w:rPr>
          <w:sz w:val="28"/>
          <w:szCs w:val="28"/>
          <w:lang w:val="uk-UA"/>
        </w:rPr>
        <w:t>ли</w:t>
      </w:r>
      <w:r w:rsidRPr="00867BF3">
        <w:rPr>
          <w:sz w:val="28"/>
          <w:szCs w:val="28"/>
          <w:lang w:val="uk-UA"/>
        </w:rPr>
        <w:t xml:space="preserve"> один з варіантів відповіді, на основі чого підраховується середній показник для кожного студента за групою якостей. </w:t>
      </w:r>
    </w:p>
    <w:p w:rsidR="00070BF0" w:rsidRPr="00867BF3" w:rsidRDefault="00070BF0" w:rsidP="00070BF0">
      <w:pPr>
        <w:spacing w:line="360" w:lineRule="auto"/>
        <w:ind w:firstLine="708"/>
        <w:jc w:val="both"/>
        <w:rPr>
          <w:sz w:val="28"/>
          <w:szCs w:val="28"/>
          <w:lang w:val="uk-UA"/>
        </w:rPr>
      </w:pPr>
      <w:r w:rsidRPr="00867BF3">
        <w:rPr>
          <w:sz w:val="28"/>
          <w:szCs w:val="28"/>
          <w:lang w:val="uk-UA"/>
        </w:rPr>
        <w:t xml:space="preserve">Тест: </w:t>
      </w:r>
    </w:p>
    <w:p w:rsidR="00070BF0" w:rsidRPr="00867BF3" w:rsidRDefault="00070BF0" w:rsidP="00070BF0">
      <w:pPr>
        <w:numPr>
          <w:ilvl w:val="0"/>
          <w:numId w:val="5"/>
        </w:numPr>
        <w:spacing w:line="360" w:lineRule="auto"/>
        <w:jc w:val="both"/>
        <w:rPr>
          <w:sz w:val="28"/>
          <w:szCs w:val="28"/>
          <w:lang w:val="uk-UA"/>
        </w:rPr>
      </w:pPr>
      <w:r w:rsidRPr="00867BF3">
        <w:rPr>
          <w:sz w:val="28"/>
          <w:szCs w:val="28"/>
          <w:lang w:val="uk-UA"/>
        </w:rPr>
        <w:t xml:space="preserve">Методологія – це </w:t>
      </w:r>
    </w:p>
    <w:p w:rsidR="00070BF0" w:rsidRPr="00867BF3" w:rsidRDefault="00070BF0" w:rsidP="00070BF0">
      <w:pPr>
        <w:spacing w:line="360" w:lineRule="auto"/>
        <w:ind w:firstLine="708"/>
        <w:jc w:val="both"/>
        <w:rPr>
          <w:sz w:val="28"/>
          <w:szCs w:val="28"/>
          <w:lang w:val="uk-UA"/>
        </w:rPr>
      </w:pPr>
      <w:r w:rsidRPr="00867BF3">
        <w:rPr>
          <w:sz w:val="28"/>
          <w:szCs w:val="28"/>
          <w:lang w:val="uk-UA"/>
        </w:rPr>
        <w:t>А) сукупність загальних методів (наприклад, методи педагогіки є одночасно її методами і загальною методологією для часткових дидактик, школознавства);</w:t>
      </w:r>
    </w:p>
    <w:p w:rsidR="00070BF0" w:rsidRPr="00867BF3" w:rsidRDefault="00070BF0" w:rsidP="00070BF0">
      <w:pPr>
        <w:spacing w:line="360" w:lineRule="auto"/>
        <w:ind w:firstLine="708"/>
        <w:jc w:val="both"/>
        <w:rPr>
          <w:sz w:val="28"/>
          <w:szCs w:val="28"/>
          <w:lang w:val="uk-UA"/>
        </w:rPr>
      </w:pPr>
      <w:r w:rsidRPr="00867BF3">
        <w:rPr>
          <w:sz w:val="28"/>
          <w:szCs w:val="28"/>
          <w:lang w:val="uk-UA"/>
        </w:rPr>
        <w:t>Б) вчення про науковий метод пізнання;</w:t>
      </w:r>
    </w:p>
    <w:p w:rsidR="00070BF0" w:rsidRPr="00867BF3" w:rsidRDefault="00070BF0" w:rsidP="00070BF0">
      <w:pPr>
        <w:spacing w:line="360" w:lineRule="auto"/>
        <w:ind w:firstLine="708"/>
        <w:jc w:val="both"/>
        <w:rPr>
          <w:sz w:val="28"/>
          <w:szCs w:val="28"/>
          <w:lang w:val="uk-UA"/>
        </w:rPr>
      </w:pPr>
      <w:r w:rsidRPr="00867BF3">
        <w:rPr>
          <w:sz w:val="28"/>
          <w:szCs w:val="28"/>
          <w:lang w:val="uk-UA"/>
        </w:rPr>
        <w:lastRenderedPageBreak/>
        <w:t>В) систему діалектичних методів, які є найзагальнішими і діють на всьому полі наукового пізнання, конкретизуючись і через загальнонаукову, і через часткову методологію;</w:t>
      </w:r>
    </w:p>
    <w:p w:rsidR="00070BF0" w:rsidRPr="00867BF3" w:rsidRDefault="00070BF0" w:rsidP="00070BF0">
      <w:pPr>
        <w:spacing w:line="360" w:lineRule="auto"/>
        <w:ind w:firstLine="708"/>
        <w:jc w:val="both"/>
        <w:rPr>
          <w:sz w:val="28"/>
          <w:szCs w:val="28"/>
          <w:lang w:val="uk-UA"/>
        </w:rPr>
      </w:pPr>
      <w:r w:rsidRPr="00867BF3">
        <w:rPr>
          <w:sz w:val="28"/>
          <w:szCs w:val="28"/>
          <w:lang w:val="uk-UA"/>
        </w:rPr>
        <w:t>Г) а), б), в).</w:t>
      </w:r>
    </w:p>
    <w:p w:rsidR="00070BF0" w:rsidRPr="00867BF3" w:rsidRDefault="00070BF0" w:rsidP="00070BF0">
      <w:pPr>
        <w:spacing w:line="360" w:lineRule="auto"/>
        <w:ind w:firstLine="708"/>
        <w:jc w:val="both"/>
        <w:rPr>
          <w:sz w:val="28"/>
          <w:szCs w:val="28"/>
          <w:lang w:val="uk-UA"/>
        </w:rPr>
      </w:pPr>
      <w:r w:rsidRPr="00867BF3">
        <w:rPr>
          <w:sz w:val="28"/>
          <w:szCs w:val="28"/>
          <w:lang w:val="uk-UA"/>
        </w:rPr>
        <w:t>2. Гіпотеза – це:</w:t>
      </w:r>
    </w:p>
    <w:p w:rsidR="00070BF0" w:rsidRPr="00867BF3" w:rsidRDefault="00070BF0" w:rsidP="00070BF0">
      <w:pPr>
        <w:spacing w:line="360" w:lineRule="auto"/>
        <w:ind w:firstLine="708"/>
        <w:jc w:val="both"/>
        <w:rPr>
          <w:sz w:val="28"/>
          <w:szCs w:val="28"/>
          <w:lang w:val="uk-UA"/>
        </w:rPr>
      </w:pPr>
      <w:r w:rsidRPr="00867BF3">
        <w:rPr>
          <w:sz w:val="28"/>
          <w:szCs w:val="28"/>
          <w:lang w:val="uk-UA"/>
        </w:rPr>
        <w:t>А) спосіб виконання наукового дослідження;</w:t>
      </w:r>
    </w:p>
    <w:p w:rsidR="00070BF0" w:rsidRPr="00867BF3" w:rsidRDefault="00070BF0" w:rsidP="00070BF0">
      <w:pPr>
        <w:spacing w:line="360" w:lineRule="auto"/>
        <w:ind w:firstLine="708"/>
        <w:jc w:val="both"/>
        <w:rPr>
          <w:sz w:val="28"/>
          <w:szCs w:val="28"/>
          <w:lang w:val="uk-UA"/>
        </w:rPr>
      </w:pPr>
      <w:r w:rsidRPr="00867BF3">
        <w:rPr>
          <w:sz w:val="28"/>
          <w:szCs w:val="28"/>
          <w:lang w:val="uk-UA"/>
        </w:rPr>
        <w:t>Б) спосіб пізнання педагогічної реальності;</w:t>
      </w:r>
    </w:p>
    <w:p w:rsidR="00070BF0" w:rsidRPr="00867BF3" w:rsidRDefault="00070BF0" w:rsidP="00070BF0">
      <w:pPr>
        <w:spacing w:line="360" w:lineRule="auto"/>
        <w:ind w:firstLine="708"/>
        <w:jc w:val="both"/>
        <w:rPr>
          <w:sz w:val="28"/>
          <w:szCs w:val="28"/>
          <w:lang w:val="uk-UA"/>
        </w:rPr>
      </w:pPr>
      <w:r w:rsidRPr="00867BF3">
        <w:rPr>
          <w:sz w:val="28"/>
          <w:szCs w:val="28"/>
          <w:lang w:val="uk-UA"/>
        </w:rPr>
        <w:t xml:space="preserve">В) наукове положення, що пояснює певні явища дійсності на основі припущення; </w:t>
      </w:r>
    </w:p>
    <w:p w:rsidR="00070BF0" w:rsidRPr="00867BF3" w:rsidRDefault="00070BF0" w:rsidP="00070BF0">
      <w:pPr>
        <w:spacing w:line="360" w:lineRule="auto"/>
        <w:ind w:firstLine="708"/>
        <w:jc w:val="both"/>
        <w:rPr>
          <w:sz w:val="28"/>
          <w:szCs w:val="28"/>
          <w:lang w:val="uk-UA"/>
        </w:rPr>
      </w:pPr>
      <w:r w:rsidRPr="00867BF3">
        <w:rPr>
          <w:sz w:val="28"/>
          <w:szCs w:val="28"/>
          <w:lang w:val="uk-UA"/>
        </w:rPr>
        <w:t>3. Педагогічна компетенція – це:</w:t>
      </w:r>
    </w:p>
    <w:p w:rsidR="00070BF0" w:rsidRPr="00867BF3" w:rsidRDefault="00070BF0" w:rsidP="00070BF0">
      <w:pPr>
        <w:spacing w:line="360" w:lineRule="auto"/>
        <w:ind w:firstLine="708"/>
        <w:jc w:val="both"/>
        <w:rPr>
          <w:sz w:val="28"/>
          <w:szCs w:val="28"/>
          <w:lang w:val="uk-UA"/>
        </w:rPr>
      </w:pPr>
      <w:r w:rsidRPr="00867BF3">
        <w:rPr>
          <w:sz w:val="28"/>
          <w:szCs w:val="28"/>
          <w:lang w:val="uk-UA"/>
        </w:rPr>
        <w:t>А) процес, спосіб розуміння, тлумачення якихось педагогічних явищ, подій; провідна ідея педагогічної теорії;</w:t>
      </w:r>
    </w:p>
    <w:p w:rsidR="00070BF0" w:rsidRPr="00867BF3" w:rsidRDefault="00070BF0" w:rsidP="00070BF0">
      <w:pPr>
        <w:spacing w:line="360" w:lineRule="auto"/>
        <w:ind w:firstLine="708"/>
        <w:jc w:val="both"/>
        <w:rPr>
          <w:sz w:val="28"/>
          <w:szCs w:val="28"/>
          <w:lang w:val="uk-UA"/>
        </w:rPr>
      </w:pPr>
      <w:r w:rsidRPr="00867BF3">
        <w:rPr>
          <w:sz w:val="28"/>
          <w:szCs w:val="28"/>
          <w:lang w:val="uk-UA"/>
        </w:rPr>
        <w:t xml:space="preserve">     Б) модель побудови засобів навчання й виховання в педагогічній науці;</w:t>
      </w:r>
    </w:p>
    <w:p w:rsidR="00070BF0" w:rsidRPr="00867BF3" w:rsidRDefault="00070BF0" w:rsidP="00070BF0">
      <w:pPr>
        <w:spacing w:line="360" w:lineRule="auto"/>
        <w:ind w:firstLine="708"/>
        <w:jc w:val="both"/>
        <w:rPr>
          <w:sz w:val="28"/>
          <w:szCs w:val="28"/>
          <w:lang w:val="uk-UA"/>
        </w:rPr>
      </w:pPr>
      <w:r w:rsidRPr="00867BF3">
        <w:rPr>
          <w:sz w:val="28"/>
          <w:szCs w:val="28"/>
          <w:lang w:val="uk-UA"/>
        </w:rPr>
        <w:t xml:space="preserve">     В) система поглядів на те чи інше педагогічне явище; </w:t>
      </w:r>
    </w:p>
    <w:p w:rsidR="00070BF0" w:rsidRPr="00867BF3" w:rsidRDefault="00070BF0" w:rsidP="00070BF0">
      <w:pPr>
        <w:spacing w:line="360" w:lineRule="auto"/>
        <w:ind w:firstLine="708"/>
        <w:jc w:val="both"/>
        <w:rPr>
          <w:sz w:val="28"/>
          <w:szCs w:val="28"/>
          <w:lang w:val="uk-UA"/>
        </w:rPr>
      </w:pPr>
      <w:r w:rsidRPr="00867BF3">
        <w:rPr>
          <w:sz w:val="28"/>
          <w:szCs w:val="28"/>
          <w:lang w:val="uk-UA"/>
        </w:rPr>
        <w:t xml:space="preserve">     Г) а, в;</w:t>
      </w:r>
    </w:p>
    <w:p w:rsidR="00070BF0" w:rsidRPr="00867BF3" w:rsidRDefault="00070BF0" w:rsidP="00070BF0">
      <w:pPr>
        <w:spacing w:line="360" w:lineRule="auto"/>
        <w:ind w:firstLine="708"/>
        <w:jc w:val="both"/>
        <w:rPr>
          <w:sz w:val="28"/>
          <w:szCs w:val="28"/>
          <w:lang w:val="uk-UA"/>
        </w:rPr>
      </w:pPr>
      <w:r w:rsidRPr="00867BF3">
        <w:rPr>
          <w:sz w:val="28"/>
          <w:szCs w:val="28"/>
          <w:lang w:val="uk-UA"/>
        </w:rPr>
        <w:t xml:space="preserve">     4. Наукова новизна дослідження: </w:t>
      </w:r>
    </w:p>
    <w:p w:rsidR="00070BF0" w:rsidRPr="00867BF3" w:rsidRDefault="00070BF0" w:rsidP="00070BF0">
      <w:pPr>
        <w:spacing w:line="360" w:lineRule="auto"/>
        <w:ind w:firstLine="708"/>
        <w:jc w:val="both"/>
        <w:rPr>
          <w:sz w:val="28"/>
          <w:szCs w:val="28"/>
          <w:lang w:val="uk-UA"/>
        </w:rPr>
      </w:pPr>
      <w:r w:rsidRPr="00867BF3">
        <w:rPr>
          <w:sz w:val="28"/>
          <w:szCs w:val="28"/>
          <w:lang w:val="uk-UA"/>
        </w:rPr>
        <w:t xml:space="preserve">     А) розробка й впровадження експериментальної моделі;</w:t>
      </w:r>
    </w:p>
    <w:p w:rsidR="00070BF0" w:rsidRPr="00867BF3" w:rsidRDefault="00070BF0" w:rsidP="00070BF0">
      <w:pPr>
        <w:spacing w:line="360" w:lineRule="auto"/>
        <w:ind w:firstLine="708"/>
        <w:jc w:val="both"/>
        <w:rPr>
          <w:sz w:val="28"/>
          <w:szCs w:val="28"/>
          <w:lang w:val="uk-UA"/>
        </w:rPr>
      </w:pPr>
      <w:r w:rsidRPr="00867BF3">
        <w:rPr>
          <w:sz w:val="28"/>
          <w:szCs w:val="28"/>
          <w:lang w:val="uk-UA"/>
        </w:rPr>
        <w:t xml:space="preserve">     Б) теоретична й практична значущість дослідження;</w:t>
      </w:r>
    </w:p>
    <w:p w:rsidR="00070BF0" w:rsidRPr="00867BF3" w:rsidRDefault="00070BF0" w:rsidP="00070BF0">
      <w:pPr>
        <w:spacing w:line="360" w:lineRule="auto"/>
        <w:ind w:firstLine="708"/>
        <w:jc w:val="both"/>
        <w:rPr>
          <w:sz w:val="28"/>
          <w:szCs w:val="28"/>
          <w:lang w:val="uk-UA"/>
        </w:rPr>
      </w:pPr>
      <w:r w:rsidRPr="00867BF3">
        <w:rPr>
          <w:sz w:val="28"/>
          <w:szCs w:val="28"/>
          <w:lang w:val="uk-UA"/>
        </w:rPr>
        <w:t xml:space="preserve">     В) визначення шляхів використання набутої науково-інноваційної інформації;</w:t>
      </w:r>
    </w:p>
    <w:p w:rsidR="00070BF0" w:rsidRPr="00867BF3" w:rsidRDefault="00070BF0" w:rsidP="00070BF0">
      <w:pPr>
        <w:spacing w:line="360" w:lineRule="auto"/>
        <w:ind w:firstLine="708"/>
        <w:jc w:val="both"/>
        <w:rPr>
          <w:sz w:val="28"/>
          <w:szCs w:val="28"/>
          <w:lang w:val="uk-UA"/>
        </w:rPr>
      </w:pPr>
      <w:r w:rsidRPr="00867BF3">
        <w:rPr>
          <w:sz w:val="28"/>
          <w:szCs w:val="28"/>
          <w:lang w:val="uk-UA"/>
        </w:rPr>
        <w:t xml:space="preserve">     Г) висвітлення здобутків автора щодо наукової інформації, отриманої вперше та уточненої в ході дослідження;</w:t>
      </w:r>
    </w:p>
    <w:p w:rsidR="00070BF0" w:rsidRPr="00867BF3" w:rsidRDefault="00070BF0" w:rsidP="00070BF0">
      <w:pPr>
        <w:spacing w:line="360" w:lineRule="auto"/>
        <w:ind w:firstLine="708"/>
        <w:jc w:val="both"/>
        <w:rPr>
          <w:sz w:val="28"/>
          <w:szCs w:val="28"/>
          <w:lang w:val="uk-UA"/>
        </w:rPr>
      </w:pPr>
      <w:r w:rsidRPr="00867BF3">
        <w:rPr>
          <w:sz w:val="28"/>
          <w:szCs w:val="28"/>
          <w:lang w:val="uk-UA"/>
        </w:rPr>
        <w:t xml:space="preserve">     5. Наукове поняття – це:</w:t>
      </w:r>
    </w:p>
    <w:p w:rsidR="00070BF0" w:rsidRPr="00867BF3" w:rsidRDefault="00070BF0" w:rsidP="00070BF0">
      <w:pPr>
        <w:spacing w:line="360" w:lineRule="auto"/>
        <w:ind w:firstLine="708"/>
        <w:jc w:val="both"/>
        <w:rPr>
          <w:sz w:val="28"/>
          <w:szCs w:val="28"/>
          <w:lang w:val="uk-UA"/>
        </w:rPr>
      </w:pPr>
      <w:r w:rsidRPr="00867BF3">
        <w:rPr>
          <w:sz w:val="28"/>
          <w:szCs w:val="28"/>
          <w:lang w:val="uk-UA"/>
        </w:rPr>
        <w:t xml:space="preserve">     А) синтез наукових підходів;</w:t>
      </w:r>
    </w:p>
    <w:p w:rsidR="00070BF0" w:rsidRPr="00867BF3" w:rsidRDefault="00070BF0" w:rsidP="00070BF0">
      <w:pPr>
        <w:spacing w:line="360" w:lineRule="auto"/>
        <w:ind w:firstLine="708"/>
        <w:jc w:val="both"/>
        <w:rPr>
          <w:sz w:val="28"/>
          <w:szCs w:val="28"/>
          <w:lang w:val="uk-UA"/>
        </w:rPr>
      </w:pPr>
      <w:r w:rsidRPr="00867BF3">
        <w:rPr>
          <w:sz w:val="28"/>
          <w:szCs w:val="28"/>
          <w:lang w:val="uk-UA"/>
        </w:rPr>
        <w:t xml:space="preserve">     Б) форма мислення, узагальнення суттєвих характеристик об’єкта дійсності;</w:t>
      </w:r>
    </w:p>
    <w:p w:rsidR="00070BF0" w:rsidRPr="00867BF3" w:rsidRDefault="00070BF0" w:rsidP="00070BF0">
      <w:pPr>
        <w:spacing w:line="360" w:lineRule="auto"/>
        <w:ind w:firstLine="708"/>
        <w:jc w:val="both"/>
        <w:rPr>
          <w:sz w:val="28"/>
          <w:szCs w:val="28"/>
          <w:lang w:val="uk-UA"/>
        </w:rPr>
      </w:pPr>
      <w:r w:rsidRPr="00867BF3">
        <w:rPr>
          <w:sz w:val="28"/>
          <w:szCs w:val="28"/>
          <w:lang w:val="uk-UA"/>
        </w:rPr>
        <w:t xml:space="preserve">     В) класифікація ознак педагогічного феномена; </w:t>
      </w:r>
    </w:p>
    <w:p w:rsidR="00070BF0" w:rsidRPr="00867BF3" w:rsidRDefault="00070BF0" w:rsidP="00070BF0">
      <w:pPr>
        <w:spacing w:line="360" w:lineRule="auto"/>
        <w:ind w:firstLine="708"/>
        <w:jc w:val="both"/>
        <w:rPr>
          <w:sz w:val="28"/>
          <w:szCs w:val="28"/>
          <w:lang w:val="uk-UA"/>
        </w:rPr>
      </w:pPr>
      <w:r w:rsidRPr="00867BF3">
        <w:rPr>
          <w:sz w:val="28"/>
          <w:szCs w:val="28"/>
          <w:lang w:val="uk-UA"/>
        </w:rPr>
        <w:t xml:space="preserve">     6. Окресліть провідні характеристики критичного мислення учнів старших класів.</w:t>
      </w:r>
    </w:p>
    <w:p w:rsidR="00070BF0" w:rsidRPr="00867BF3" w:rsidRDefault="00070BF0" w:rsidP="00070BF0">
      <w:pPr>
        <w:spacing w:line="360" w:lineRule="auto"/>
        <w:ind w:firstLine="708"/>
        <w:jc w:val="both"/>
        <w:rPr>
          <w:sz w:val="28"/>
          <w:szCs w:val="28"/>
          <w:lang w:val="uk-UA"/>
        </w:rPr>
      </w:pPr>
      <w:r w:rsidRPr="00867BF3">
        <w:rPr>
          <w:sz w:val="28"/>
          <w:szCs w:val="28"/>
          <w:lang w:val="uk-UA"/>
        </w:rPr>
        <w:lastRenderedPageBreak/>
        <w:t xml:space="preserve">     7. Визначте можливу практичну значущість наукової роботи за темою «Формування </w:t>
      </w:r>
      <w:r>
        <w:rPr>
          <w:sz w:val="28"/>
          <w:szCs w:val="28"/>
          <w:lang w:val="uk-UA"/>
        </w:rPr>
        <w:t>науково-пізнавальної компетентності</w:t>
      </w:r>
      <w:r w:rsidRPr="00867BF3">
        <w:rPr>
          <w:sz w:val="28"/>
          <w:szCs w:val="28"/>
          <w:lang w:val="uk-UA"/>
        </w:rPr>
        <w:t>старшокласників на уроках іноземної мови».</w:t>
      </w:r>
    </w:p>
    <w:p w:rsidR="00070BF0" w:rsidRPr="00867BF3" w:rsidRDefault="00070BF0" w:rsidP="00070BF0">
      <w:pPr>
        <w:spacing w:line="360" w:lineRule="auto"/>
        <w:ind w:firstLine="708"/>
        <w:jc w:val="both"/>
        <w:rPr>
          <w:sz w:val="28"/>
          <w:szCs w:val="28"/>
          <w:lang w:val="uk-UA"/>
        </w:rPr>
      </w:pPr>
      <w:r w:rsidRPr="00867BF3">
        <w:rPr>
          <w:sz w:val="28"/>
          <w:szCs w:val="28"/>
          <w:lang w:val="uk-UA"/>
        </w:rPr>
        <w:t xml:space="preserve">     8. Назвіть основні функції науково–дослідної роботи учнів випускних класів.</w:t>
      </w:r>
    </w:p>
    <w:p w:rsidR="00070BF0" w:rsidRPr="00867BF3" w:rsidRDefault="00070BF0" w:rsidP="00070BF0">
      <w:pPr>
        <w:spacing w:line="360" w:lineRule="auto"/>
        <w:ind w:firstLine="708"/>
        <w:jc w:val="both"/>
        <w:rPr>
          <w:sz w:val="28"/>
          <w:szCs w:val="28"/>
          <w:lang w:val="uk-UA"/>
        </w:rPr>
      </w:pPr>
      <w:r w:rsidRPr="00867BF3">
        <w:rPr>
          <w:sz w:val="28"/>
          <w:szCs w:val="28"/>
          <w:lang w:val="uk-UA"/>
        </w:rPr>
        <w:t xml:space="preserve">     9. Дайте визначення поняттю «науково–пізнавальна компетентність особистості учня випускного класі».</w:t>
      </w:r>
    </w:p>
    <w:p w:rsidR="00070BF0" w:rsidRPr="00867BF3" w:rsidRDefault="00070BF0" w:rsidP="00070BF0">
      <w:pPr>
        <w:spacing w:line="360" w:lineRule="auto"/>
        <w:ind w:firstLine="708"/>
        <w:jc w:val="both"/>
        <w:rPr>
          <w:sz w:val="28"/>
          <w:szCs w:val="28"/>
          <w:lang w:val="uk-UA"/>
        </w:rPr>
      </w:pPr>
      <w:r w:rsidRPr="00867BF3">
        <w:rPr>
          <w:sz w:val="28"/>
          <w:szCs w:val="28"/>
          <w:lang w:val="uk-UA"/>
        </w:rPr>
        <w:t xml:space="preserve">    10. Назвіть методи організації емпіричного дослідження з означеної вище теми.</w:t>
      </w:r>
    </w:p>
    <w:p w:rsidR="00070BF0" w:rsidRPr="00867BF3" w:rsidRDefault="00070BF0" w:rsidP="00070BF0">
      <w:pPr>
        <w:spacing w:line="360" w:lineRule="auto"/>
        <w:ind w:firstLine="708"/>
        <w:jc w:val="both"/>
        <w:rPr>
          <w:sz w:val="28"/>
          <w:szCs w:val="28"/>
          <w:lang w:val="uk-UA"/>
        </w:rPr>
      </w:pPr>
      <w:r w:rsidRPr="00867BF3">
        <w:rPr>
          <w:sz w:val="28"/>
          <w:szCs w:val="28"/>
          <w:lang w:val="uk-UA"/>
        </w:rPr>
        <w:t>Отже, після проведення анкетування й тестування були утворені однорідні за рівнем підготовки експериментальна й контрольна групи студентів (див. табл. 2.1).</w:t>
      </w:r>
    </w:p>
    <w:p w:rsidR="00070BF0" w:rsidRPr="00571224" w:rsidRDefault="00070BF0" w:rsidP="00070BF0">
      <w:pPr>
        <w:spacing w:line="360" w:lineRule="auto"/>
        <w:ind w:left="7797"/>
        <w:jc w:val="both"/>
        <w:rPr>
          <w:sz w:val="28"/>
          <w:szCs w:val="28"/>
          <w:lang w:val="uk-UA"/>
        </w:rPr>
      </w:pPr>
      <w:r w:rsidRPr="00867BF3">
        <w:rPr>
          <w:sz w:val="28"/>
          <w:szCs w:val="28"/>
          <w:lang w:val="uk-UA"/>
        </w:rPr>
        <w:t xml:space="preserve">                                                                                                                                                                                                                    </w:t>
      </w:r>
      <w:r>
        <w:rPr>
          <w:sz w:val="28"/>
          <w:szCs w:val="28"/>
          <w:lang w:val="uk-UA"/>
        </w:rPr>
        <w:t xml:space="preserve">                  </w:t>
      </w:r>
      <w:r w:rsidRPr="00A22B1F">
        <w:rPr>
          <w:sz w:val="28"/>
          <w:szCs w:val="28"/>
        </w:rPr>
        <w:t xml:space="preserve"> </w:t>
      </w:r>
      <w:r>
        <w:rPr>
          <w:i/>
          <w:sz w:val="28"/>
          <w:szCs w:val="28"/>
          <w:lang w:val="uk-UA"/>
        </w:rPr>
        <w:t xml:space="preserve">                                                                                                              Таблиця 2.1</w:t>
      </w:r>
    </w:p>
    <w:p w:rsidR="00070BF0" w:rsidRPr="00867BF3" w:rsidRDefault="00070BF0" w:rsidP="00070BF0">
      <w:pPr>
        <w:spacing w:line="360" w:lineRule="auto"/>
        <w:ind w:firstLine="708"/>
        <w:jc w:val="both"/>
        <w:rPr>
          <w:sz w:val="28"/>
          <w:szCs w:val="28"/>
          <w:lang w:val="uk-UA"/>
        </w:rPr>
      </w:pPr>
      <w:r w:rsidRPr="00867BF3">
        <w:rPr>
          <w:sz w:val="28"/>
          <w:szCs w:val="28"/>
          <w:lang w:val="uk-UA"/>
        </w:rPr>
        <w:t>Розподілення студентів експериментальної й контрольної груп</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36"/>
        <w:gridCol w:w="2451"/>
        <w:gridCol w:w="2336"/>
        <w:gridCol w:w="2337"/>
      </w:tblGrid>
      <w:tr w:rsidR="00070BF0" w:rsidRPr="004F156B" w:rsidTr="00535A76">
        <w:tc>
          <w:tcPr>
            <w:tcW w:w="2336" w:type="dxa"/>
            <w:vMerge w:val="restart"/>
          </w:tcPr>
          <w:p w:rsidR="00070BF0" w:rsidRPr="004F156B" w:rsidRDefault="00070BF0" w:rsidP="00176C91">
            <w:pPr>
              <w:spacing w:line="360" w:lineRule="auto"/>
              <w:rPr>
                <w:sz w:val="28"/>
                <w:szCs w:val="28"/>
                <w:lang w:val="uk-UA"/>
              </w:rPr>
            </w:pPr>
            <w:r w:rsidRPr="004F156B">
              <w:rPr>
                <w:sz w:val="28"/>
                <w:szCs w:val="28"/>
                <w:lang w:val="uk-UA"/>
              </w:rPr>
              <w:t>Вищий педагогічний навчальний заклад</w:t>
            </w:r>
          </w:p>
        </w:tc>
        <w:tc>
          <w:tcPr>
            <w:tcW w:w="7009" w:type="dxa"/>
            <w:gridSpan w:val="3"/>
          </w:tcPr>
          <w:p w:rsidR="00070BF0" w:rsidRPr="004F156B" w:rsidRDefault="00070BF0" w:rsidP="00176C91">
            <w:pPr>
              <w:spacing w:line="360" w:lineRule="auto"/>
              <w:ind w:firstLine="708"/>
              <w:jc w:val="center"/>
              <w:rPr>
                <w:sz w:val="28"/>
                <w:szCs w:val="28"/>
                <w:lang w:val="uk-UA"/>
              </w:rPr>
            </w:pPr>
            <w:r w:rsidRPr="004F156B">
              <w:rPr>
                <w:sz w:val="28"/>
                <w:szCs w:val="28"/>
                <w:lang w:val="uk-UA"/>
              </w:rPr>
              <w:t>Кількість студентів</w:t>
            </w:r>
          </w:p>
        </w:tc>
      </w:tr>
      <w:tr w:rsidR="00070BF0" w:rsidRPr="004F156B" w:rsidTr="00535A76">
        <w:tc>
          <w:tcPr>
            <w:tcW w:w="2336" w:type="dxa"/>
            <w:vMerge/>
          </w:tcPr>
          <w:p w:rsidR="00070BF0" w:rsidRPr="004F156B" w:rsidRDefault="00070BF0" w:rsidP="00176C91">
            <w:pPr>
              <w:spacing w:line="360" w:lineRule="auto"/>
              <w:ind w:firstLine="708"/>
              <w:jc w:val="center"/>
              <w:rPr>
                <w:sz w:val="28"/>
                <w:szCs w:val="28"/>
                <w:lang w:val="uk-UA"/>
              </w:rPr>
            </w:pPr>
          </w:p>
        </w:tc>
        <w:tc>
          <w:tcPr>
            <w:tcW w:w="2336" w:type="dxa"/>
          </w:tcPr>
          <w:p w:rsidR="00070BF0" w:rsidRPr="004F156B" w:rsidRDefault="00070BF0" w:rsidP="00176C91">
            <w:pPr>
              <w:spacing w:line="360" w:lineRule="auto"/>
              <w:rPr>
                <w:sz w:val="28"/>
                <w:szCs w:val="28"/>
                <w:lang w:val="uk-UA"/>
              </w:rPr>
            </w:pPr>
            <w:r w:rsidRPr="004F156B">
              <w:rPr>
                <w:sz w:val="28"/>
                <w:szCs w:val="28"/>
                <w:lang w:val="uk-UA"/>
              </w:rPr>
              <w:t>Експериментальна група (ЕГ)</w:t>
            </w:r>
          </w:p>
        </w:tc>
        <w:tc>
          <w:tcPr>
            <w:tcW w:w="2336" w:type="dxa"/>
          </w:tcPr>
          <w:p w:rsidR="00070BF0" w:rsidRPr="004F156B" w:rsidRDefault="00070BF0" w:rsidP="00176C91">
            <w:pPr>
              <w:spacing w:line="360" w:lineRule="auto"/>
              <w:rPr>
                <w:sz w:val="28"/>
                <w:szCs w:val="28"/>
                <w:lang w:val="uk-UA"/>
              </w:rPr>
            </w:pPr>
            <w:r w:rsidRPr="004F156B">
              <w:rPr>
                <w:sz w:val="28"/>
                <w:szCs w:val="28"/>
                <w:lang w:val="uk-UA"/>
              </w:rPr>
              <w:t>Контрольна група (КГ)</w:t>
            </w:r>
          </w:p>
        </w:tc>
        <w:tc>
          <w:tcPr>
            <w:tcW w:w="2337" w:type="dxa"/>
          </w:tcPr>
          <w:p w:rsidR="00070BF0" w:rsidRPr="004F156B" w:rsidRDefault="00070BF0" w:rsidP="00176C91">
            <w:pPr>
              <w:spacing w:line="360" w:lineRule="auto"/>
              <w:rPr>
                <w:sz w:val="28"/>
                <w:szCs w:val="28"/>
                <w:lang w:val="uk-UA"/>
              </w:rPr>
            </w:pPr>
            <w:r w:rsidRPr="004F156B">
              <w:rPr>
                <w:sz w:val="28"/>
                <w:szCs w:val="28"/>
                <w:lang w:val="uk-UA"/>
              </w:rPr>
              <w:t>Всього</w:t>
            </w:r>
          </w:p>
        </w:tc>
      </w:tr>
      <w:tr w:rsidR="00070BF0" w:rsidRPr="004F156B" w:rsidTr="00535A76">
        <w:tc>
          <w:tcPr>
            <w:tcW w:w="2336" w:type="dxa"/>
          </w:tcPr>
          <w:p w:rsidR="00070BF0" w:rsidRPr="004F156B" w:rsidRDefault="00070BF0" w:rsidP="00176C91">
            <w:pPr>
              <w:spacing w:line="360" w:lineRule="auto"/>
              <w:ind w:firstLine="708"/>
              <w:jc w:val="center"/>
              <w:rPr>
                <w:sz w:val="28"/>
                <w:szCs w:val="28"/>
                <w:lang w:val="uk-UA"/>
              </w:rPr>
            </w:pPr>
            <w:r w:rsidRPr="004F156B">
              <w:rPr>
                <w:sz w:val="28"/>
                <w:szCs w:val="28"/>
                <w:lang w:val="uk-UA"/>
              </w:rPr>
              <w:t>1</w:t>
            </w:r>
          </w:p>
        </w:tc>
        <w:tc>
          <w:tcPr>
            <w:tcW w:w="2336" w:type="dxa"/>
          </w:tcPr>
          <w:p w:rsidR="00070BF0" w:rsidRPr="004F156B" w:rsidRDefault="00070BF0" w:rsidP="00176C91">
            <w:pPr>
              <w:spacing w:line="360" w:lineRule="auto"/>
              <w:ind w:firstLine="708"/>
              <w:jc w:val="center"/>
              <w:rPr>
                <w:sz w:val="28"/>
                <w:szCs w:val="28"/>
                <w:lang w:val="uk-UA"/>
              </w:rPr>
            </w:pPr>
            <w:r w:rsidRPr="004F156B">
              <w:rPr>
                <w:sz w:val="28"/>
                <w:szCs w:val="28"/>
                <w:lang w:val="uk-UA"/>
              </w:rPr>
              <w:t>2</w:t>
            </w:r>
          </w:p>
        </w:tc>
        <w:tc>
          <w:tcPr>
            <w:tcW w:w="2336" w:type="dxa"/>
          </w:tcPr>
          <w:p w:rsidR="00070BF0" w:rsidRPr="004F156B" w:rsidRDefault="00070BF0" w:rsidP="00176C91">
            <w:pPr>
              <w:spacing w:line="360" w:lineRule="auto"/>
              <w:ind w:firstLine="708"/>
              <w:jc w:val="center"/>
              <w:rPr>
                <w:sz w:val="28"/>
                <w:szCs w:val="28"/>
                <w:lang w:val="uk-UA"/>
              </w:rPr>
            </w:pPr>
            <w:r w:rsidRPr="004F156B">
              <w:rPr>
                <w:sz w:val="28"/>
                <w:szCs w:val="28"/>
                <w:lang w:val="uk-UA"/>
              </w:rPr>
              <w:t>3</w:t>
            </w:r>
          </w:p>
        </w:tc>
        <w:tc>
          <w:tcPr>
            <w:tcW w:w="2337" w:type="dxa"/>
          </w:tcPr>
          <w:p w:rsidR="00070BF0" w:rsidRPr="004F156B" w:rsidRDefault="00070BF0" w:rsidP="00176C91">
            <w:pPr>
              <w:spacing w:line="360" w:lineRule="auto"/>
              <w:ind w:firstLine="708"/>
              <w:jc w:val="center"/>
              <w:rPr>
                <w:sz w:val="28"/>
                <w:szCs w:val="28"/>
                <w:lang w:val="uk-UA"/>
              </w:rPr>
            </w:pPr>
            <w:r w:rsidRPr="004F156B">
              <w:rPr>
                <w:sz w:val="28"/>
                <w:szCs w:val="28"/>
                <w:lang w:val="uk-UA"/>
              </w:rPr>
              <w:t>4</w:t>
            </w:r>
          </w:p>
        </w:tc>
      </w:tr>
      <w:tr w:rsidR="00070BF0" w:rsidRPr="004F156B" w:rsidTr="00535A76">
        <w:tc>
          <w:tcPr>
            <w:tcW w:w="2336" w:type="dxa"/>
          </w:tcPr>
          <w:p w:rsidR="00070BF0" w:rsidRPr="004F156B" w:rsidRDefault="00070BF0" w:rsidP="00176C91">
            <w:pPr>
              <w:spacing w:line="360" w:lineRule="auto"/>
              <w:jc w:val="center"/>
              <w:rPr>
                <w:sz w:val="28"/>
                <w:szCs w:val="28"/>
                <w:lang w:val="uk-UA"/>
              </w:rPr>
            </w:pPr>
            <w:r w:rsidRPr="004F156B">
              <w:rPr>
                <w:sz w:val="28"/>
                <w:szCs w:val="28"/>
                <w:lang w:val="uk-UA"/>
              </w:rPr>
              <w:t>Одеський національний університет ім. І.І. Мечникова (ОНУ)</w:t>
            </w:r>
          </w:p>
        </w:tc>
        <w:tc>
          <w:tcPr>
            <w:tcW w:w="2336" w:type="dxa"/>
          </w:tcPr>
          <w:p w:rsidR="00070BF0" w:rsidRPr="004F156B" w:rsidRDefault="00070BF0" w:rsidP="00176C91">
            <w:pPr>
              <w:spacing w:line="360" w:lineRule="auto"/>
              <w:ind w:firstLine="708"/>
              <w:jc w:val="center"/>
              <w:rPr>
                <w:sz w:val="28"/>
                <w:szCs w:val="28"/>
                <w:lang w:val="uk-UA"/>
              </w:rPr>
            </w:pPr>
          </w:p>
          <w:p w:rsidR="00070BF0" w:rsidRPr="004F156B" w:rsidRDefault="00070BF0" w:rsidP="00176C91">
            <w:pPr>
              <w:spacing w:line="360" w:lineRule="auto"/>
              <w:ind w:firstLine="708"/>
              <w:jc w:val="center"/>
              <w:rPr>
                <w:sz w:val="28"/>
                <w:szCs w:val="28"/>
                <w:lang w:val="uk-UA"/>
              </w:rPr>
            </w:pPr>
          </w:p>
          <w:p w:rsidR="00070BF0" w:rsidRPr="004F156B" w:rsidRDefault="00070BF0" w:rsidP="00176C91">
            <w:pPr>
              <w:spacing w:line="360" w:lineRule="auto"/>
              <w:ind w:firstLine="708"/>
              <w:jc w:val="center"/>
              <w:rPr>
                <w:sz w:val="28"/>
                <w:szCs w:val="28"/>
                <w:lang w:val="uk-UA"/>
              </w:rPr>
            </w:pPr>
            <w:r>
              <w:rPr>
                <w:sz w:val="28"/>
                <w:szCs w:val="28"/>
                <w:lang w:val="uk-UA"/>
              </w:rPr>
              <w:t>50</w:t>
            </w:r>
          </w:p>
        </w:tc>
        <w:tc>
          <w:tcPr>
            <w:tcW w:w="2336" w:type="dxa"/>
          </w:tcPr>
          <w:p w:rsidR="00070BF0" w:rsidRPr="004F156B" w:rsidRDefault="00070BF0" w:rsidP="00176C91">
            <w:pPr>
              <w:spacing w:line="360" w:lineRule="auto"/>
              <w:ind w:firstLine="708"/>
              <w:jc w:val="center"/>
              <w:rPr>
                <w:sz w:val="28"/>
                <w:szCs w:val="28"/>
                <w:lang w:val="uk-UA"/>
              </w:rPr>
            </w:pPr>
          </w:p>
          <w:p w:rsidR="00070BF0" w:rsidRPr="004F156B" w:rsidRDefault="00070BF0" w:rsidP="00176C91">
            <w:pPr>
              <w:spacing w:line="360" w:lineRule="auto"/>
              <w:ind w:firstLine="708"/>
              <w:jc w:val="center"/>
              <w:rPr>
                <w:sz w:val="28"/>
                <w:szCs w:val="28"/>
                <w:lang w:val="uk-UA"/>
              </w:rPr>
            </w:pPr>
          </w:p>
          <w:p w:rsidR="00070BF0" w:rsidRPr="004F156B" w:rsidRDefault="00070BF0" w:rsidP="00176C91">
            <w:pPr>
              <w:spacing w:line="360" w:lineRule="auto"/>
              <w:ind w:firstLine="708"/>
              <w:jc w:val="center"/>
              <w:rPr>
                <w:sz w:val="28"/>
                <w:szCs w:val="28"/>
                <w:lang w:val="uk-UA"/>
              </w:rPr>
            </w:pPr>
            <w:r>
              <w:rPr>
                <w:sz w:val="28"/>
                <w:szCs w:val="28"/>
                <w:lang w:val="uk-UA"/>
              </w:rPr>
              <w:t>30</w:t>
            </w:r>
          </w:p>
        </w:tc>
        <w:tc>
          <w:tcPr>
            <w:tcW w:w="2337" w:type="dxa"/>
          </w:tcPr>
          <w:p w:rsidR="00070BF0" w:rsidRPr="004F156B" w:rsidRDefault="00070BF0" w:rsidP="00176C91">
            <w:pPr>
              <w:spacing w:line="360" w:lineRule="auto"/>
              <w:ind w:firstLine="708"/>
              <w:jc w:val="center"/>
              <w:rPr>
                <w:sz w:val="28"/>
                <w:szCs w:val="28"/>
                <w:lang w:val="uk-UA"/>
              </w:rPr>
            </w:pPr>
          </w:p>
          <w:p w:rsidR="00070BF0" w:rsidRPr="004F156B" w:rsidRDefault="00070BF0" w:rsidP="00176C91">
            <w:pPr>
              <w:spacing w:line="360" w:lineRule="auto"/>
              <w:ind w:firstLine="708"/>
              <w:jc w:val="center"/>
              <w:rPr>
                <w:sz w:val="28"/>
                <w:szCs w:val="28"/>
                <w:lang w:val="uk-UA"/>
              </w:rPr>
            </w:pPr>
          </w:p>
          <w:p w:rsidR="00070BF0" w:rsidRPr="004F156B" w:rsidRDefault="00070BF0" w:rsidP="00176C91">
            <w:pPr>
              <w:spacing w:line="360" w:lineRule="auto"/>
              <w:ind w:firstLine="708"/>
              <w:jc w:val="center"/>
              <w:rPr>
                <w:sz w:val="28"/>
                <w:szCs w:val="28"/>
                <w:lang w:val="uk-UA"/>
              </w:rPr>
            </w:pPr>
            <w:r>
              <w:rPr>
                <w:sz w:val="28"/>
                <w:szCs w:val="28"/>
                <w:lang w:val="uk-UA"/>
              </w:rPr>
              <w:t>80</w:t>
            </w:r>
          </w:p>
        </w:tc>
      </w:tr>
      <w:tr w:rsidR="00070BF0" w:rsidRPr="004F156B" w:rsidTr="00535A76">
        <w:tc>
          <w:tcPr>
            <w:tcW w:w="2336" w:type="dxa"/>
          </w:tcPr>
          <w:p w:rsidR="00070BF0" w:rsidRPr="004F156B" w:rsidRDefault="00070BF0" w:rsidP="00176C91">
            <w:pPr>
              <w:spacing w:line="360" w:lineRule="auto"/>
              <w:ind w:firstLine="708"/>
              <w:jc w:val="center"/>
              <w:rPr>
                <w:sz w:val="28"/>
                <w:szCs w:val="28"/>
                <w:lang w:val="uk-UA"/>
              </w:rPr>
            </w:pPr>
            <w:r w:rsidRPr="004F156B">
              <w:rPr>
                <w:sz w:val="28"/>
                <w:szCs w:val="28"/>
                <w:lang w:val="uk-UA"/>
              </w:rPr>
              <w:t>Всього</w:t>
            </w:r>
          </w:p>
        </w:tc>
        <w:tc>
          <w:tcPr>
            <w:tcW w:w="2336" w:type="dxa"/>
          </w:tcPr>
          <w:p w:rsidR="00070BF0" w:rsidRPr="004F156B" w:rsidRDefault="00070BF0" w:rsidP="00176C91">
            <w:pPr>
              <w:spacing w:line="360" w:lineRule="auto"/>
              <w:ind w:firstLine="708"/>
              <w:jc w:val="center"/>
              <w:rPr>
                <w:sz w:val="28"/>
                <w:szCs w:val="28"/>
                <w:lang w:val="uk-UA"/>
              </w:rPr>
            </w:pPr>
            <w:r>
              <w:rPr>
                <w:sz w:val="28"/>
                <w:szCs w:val="28"/>
                <w:lang w:val="uk-UA"/>
              </w:rPr>
              <w:t>50</w:t>
            </w:r>
          </w:p>
        </w:tc>
        <w:tc>
          <w:tcPr>
            <w:tcW w:w="2336" w:type="dxa"/>
          </w:tcPr>
          <w:p w:rsidR="00070BF0" w:rsidRPr="004F156B" w:rsidRDefault="00070BF0" w:rsidP="00176C91">
            <w:pPr>
              <w:spacing w:line="360" w:lineRule="auto"/>
              <w:ind w:firstLine="708"/>
              <w:jc w:val="center"/>
              <w:rPr>
                <w:sz w:val="28"/>
                <w:szCs w:val="28"/>
                <w:lang w:val="uk-UA"/>
              </w:rPr>
            </w:pPr>
            <w:r>
              <w:rPr>
                <w:sz w:val="28"/>
                <w:szCs w:val="28"/>
                <w:lang w:val="uk-UA"/>
              </w:rPr>
              <w:t>50</w:t>
            </w:r>
          </w:p>
        </w:tc>
        <w:tc>
          <w:tcPr>
            <w:tcW w:w="2337" w:type="dxa"/>
          </w:tcPr>
          <w:p w:rsidR="00070BF0" w:rsidRPr="004F156B" w:rsidRDefault="00070BF0" w:rsidP="00176C91">
            <w:pPr>
              <w:spacing w:line="360" w:lineRule="auto"/>
              <w:ind w:firstLine="708"/>
              <w:jc w:val="center"/>
              <w:rPr>
                <w:sz w:val="28"/>
                <w:szCs w:val="28"/>
                <w:lang w:val="uk-UA"/>
              </w:rPr>
            </w:pPr>
            <w:r>
              <w:rPr>
                <w:sz w:val="28"/>
                <w:szCs w:val="28"/>
                <w:lang w:val="uk-UA"/>
              </w:rPr>
              <w:t>80</w:t>
            </w:r>
          </w:p>
        </w:tc>
      </w:tr>
    </w:tbl>
    <w:p w:rsidR="00070BF0" w:rsidRPr="00867BF3" w:rsidRDefault="00070BF0" w:rsidP="00070BF0">
      <w:pPr>
        <w:spacing w:line="360" w:lineRule="auto"/>
        <w:ind w:firstLine="708"/>
        <w:jc w:val="both"/>
        <w:rPr>
          <w:sz w:val="28"/>
          <w:szCs w:val="28"/>
          <w:lang w:val="uk-UA"/>
        </w:rPr>
      </w:pPr>
    </w:p>
    <w:p w:rsidR="00070BF0" w:rsidRPr="00867BF3" w:rsidRDefault="00070BF0" w:rsidP="00070BF0">
      <w:pPr>
        <w:spacing w:line="360" w:lineRule="auto"/>
        <w:ind w:firstLine="708"/>
        <w:jc w:val="both"/>
        <w:rPr>
          <w:sz w:val="28"/>
          <w:szCs w:val="28"/>
          <w:lang w:val="uk-UA"/>
        </w:rPr>
      </w:pPr>
      <w:r w:rsidRPr="00867BF3">
        <w:rPr>
          <w:sz w:val="28"/>
          <w:szCs w:val="28"/>
          <w:lang w:val="uk-UA"/>
        </w:rPr>
        <w:t>Так, констатувальний етап експ</w:t>
      </w:r>
      <w:r w:rsidR="00176C91">
        <w:rPr>
          <w:sz w:val="28"/>
          <w:szCs w:val="28"/>
          <w:lang w:val="uk-UA"/>
        </w:rPr>
        <w:t>ерименту проводився в експериментальній групі (50 студентів)</w:t>
      </w:r>
      <w:r>
        <w:rPr>
          <w:sz w:val="28"/>
          <w:szCs w:val="28"/>
          <w:lang w:val="uk-UA"/>
        </w:rPr>
        <w:t>. Всього було залучено 80 студента, з  яких 30</w:t>
      </w:r>
      <w:r w:rsidRPr="00867BF3">
        <w:rPr>
          <w:sz w:val="28"/>
          <w:szCs w:val="28"/>
          <w:lang w:val="uk-UA"/>
        </w:rPr>
        <w:t xml:space="preserve"> </w:t>
      </w:r>
      <w:r w:rsidR="00176C91" w:rsidRPr="00867BF3">
        <w:rPr>
          <w:sz w:val="28"/>
          <w:szCs w:val="28"/>
          <w:lang w:val="uk-UA"/>
        </w:rPr>
        <w:t>склал</w:t>
      </w:r>
      <w:r w:rsidR="00176C91">
        <w:rPr>
          <w:sz w:val="28"/>
          <w:szCs w:val="28"/>
          <w:lang w:val="uk-UA"/>
        </w:rPr>
        <w:t>и</w:t>
      </w:r>
      <w:r w:rsidRPr="00867BF3">
        <w:rPr>
          <w:sz w:val="28"/>
          <w:szCs w:val="28"/>
          <w:lang w:val="uk-UA"/>
        </w:rPr>
        <w:t xml:space="preserve"> контрольну</w:t>
      </w:r>
      <w:r w:rsidR="00176C91" w:rsidRPr="00176C91">
        <w:rPr>
          <w:sz w:val="28"/>
          <w:szCs w:val="28"/>
          <w:lang w:val="uk-UA"/>
        </w:rPr>
        <w:t xml:space="preserve"> </w:t>
      </w:r>
      <w:r w:rsidR="00176C91">
        <w:rPr>
          <w:sz w:val="28"/>
          <w:szCs w:val="28"/>
          <w:lang w:val="uk-UA"/>
        </w:rPr>
        <w:t>вибірку</w:t>
      </w:r>
      <w:r w:rsidRPr="00867BF3">
        <w:rPr>
          <w:sz w:val="28"/>
          <w:szCs w:val="28"/>
          <w:lang w:val="uk-UA"/>
        </w:rPr>
        <w:t xml:space="preserve">. </w:t>
      </w:r>
    </w:p>
    <w:p w:rsidR="00070BF0" w:rsidRDefault="00070BF0" w:rsidP="00070BF0">
      <w:pPr>
        <w:spacing w:line="360" w:lineRule="auto"/>
        <w:ind w:firstLine="708"/>
        <w:jc w:val="both"/>
        <w:rPr>
          <w:sz w:val="28"/>
          <w:szCs w:val="28"/>
          <w:lang w:val="uk-UA"/>
        </w:rPr>
      </w:pPr>
      <w:r w:rsidRPr="00867BF3">
        <w:rPr>
          <w:sz w:val="28"/>
          <w:szCs w:val="28"/>
          <w:lang w:val="uk-UA"/>
        </w:rPr>
        <w:lastRenderedPageBreak/>
        <w:t xml:space="preserve">На базі теоретичного дослідження стосовно суті компонентів </w:t>
      </w:r>
      <w:r>
        <w:rPr>
          <w:sz w:val="28"/>
          <w:szCs w:val="28"/>
          <w:lang w:val="uk-UA"/>
        </w:rPr>
        <w:t>науково-пізнавальної компетентності</w:t>
      </w:r>
      <w:r w:rsidR="00176C91">
        <w:rPr>
          <w:sz w:val="28"/>
          <w:szCs w:val="28"/>
          <w:lang w:val="uk-UA"/>
        </w:rPr>
        <w:t xml:space="preserve"> </w:t>
      </w:r>
      <w:r w:rsidRPr="00867BF3">
        <w:rPr>
          <w:sz w:val="28"/>
          <w:szCs w:val="28"/>
          <w:lang w:val="uk-UA"/>
        </w:rPr>
        <w:t>майбутніх учителів іноземн</w:t>
      </w:r>
      <w:r w:rsidR="00176C91">
        <w:rPr>
          <w:sz w:val="28"/>
          <w:szCs w:val="28"/>
          <w:lang w:val="uk-UA"/>
        </w:rPr>
        <w:t>их</w:t>
      </w:r>
      <w:r w:rsidRPr="00867BF3">
        <w:rPr>
          <w:sz w:val="28"/>
          <w:szCs w:val="28"/>
          <w:lang w:val="uk-UA"/>
        </w:rPr>
        <w:t xml:space="preserve"> мов, а також на базі результатів, нами були виявлені наступні рівні сформованості поданої компетентності: низький, середній, високий. </w:t>
      </w:r>
    </w:p>
    <w:p w:rsidR="00070BF0" w:rsidRPr="00867BF3" w:rsidRDefault="00070BF0" w:rsidP="00070BF0">
      <w:pPr>
        <w:spacing w:line="360" w:lineRule="auto"/>
        <w:ind w:firstLine="708"/>
        <w:jc w:val="both"/>
        <w:rPr>
          <w:sz w:val="28"/>
          <w:szCs w:val="28"/>
          <w:lang w:val="uk-UA"/>
        </w:rPr>
      </w:pPr>
      <w:r w:rsidRPr="00867BF3">
        <w:rPr>
          <w:sz w:val="28"/>
          <w:szCs w:val="28"/>
          <w:lang w:val="uk-UA"/>
        </w:rPr>
        <w:t>Високий рівень представляє собою активне прагнення студента брати участь у науково</w:t>
      </w:r>
      <w:r w:rsidR="00176C91">
        <w:rPr>
          <w:sz w:val="28"/>
          <w:szCs w:val="28"/>
          <w:lang w:val="uk-UA"/>
        </w:rPr>
        <w:t>-</w:t>
      </w:r>
      <w:r w:rsidRPr="00867BF3">
        <w:rPr>
          <w:sz w:val="28"/>
          <w:szCs w:val="28"/>
          <w:lang w:val="uk-UA"/>
        </w:rPr>
        <w:t>пізнавальній діяльності, має стійкий інтерес до її предмета та процесу, високу якість знань та їх широкий обсяг про закономірності наукового дослідження, розвитку інтелектуального потенціалу учнів на уроках іноземної мови; студент спроможний самостійно визначити об’єкт, предмет, мету, сформулювати завдання, гіпотезу дослідження, розробити програму дослідницького пошуку, виокремити доцільну систему методів</w:t>
      </w:r>
      <w:r w:rsidR="00176C91">
        <w:rPr>
          <w:sz w:val="28"/>
          <w:szCs w:val="28"/>
          <w:lang w:val="uk-UA"/>
        </w:rPr>
        <w:t>,</w:t>
      </w:r>
      <w:r w:rsidRPr="00867BF3">
        <w:rPr>
          <w:sz w:val="28"/>
          <w:szCs w:val="28"/>
          <w:lang w:val="uk-UA"/>
        </w:rPr>
        <w:t xml:space="preserve"> створити власний каталог наукових джерел; студентська робота з науковими текстами є ефективною; студент може розробляти засоби підвищення ефективності навчальної діяльності учнів на уроках іноземної мови. </w:t>
      </w:r>
    </w:p>
    <w:p w:rsidR="00070BF0" w:rsidRPr="00867BF3" w:rsidRDefault="00070BF0" w:rsidP="00070BF0">
      <w:pPr>
        <w:spacing w:line="360" w:lineRule="auto"/>
        <w:ind w:firstLine="708"/>
        <w:jc w:val="both"/>
        <w:rPr>
          <w:sz w:val="28"/>
          <w:szCs w:val="28"/>
          <w:lang w:val="uk-UA"/>
        </w:rPr>
      </w:pPr>
      <w:r w:rsidRPr="00867BF3">
        <w:rPr>
          <w:sz w:val="28"/>
          <w:szCs w:val="28"/>
          <w:lang w:val="uk-UA"/>
        </w:rPr>
        <w:t>Середній рівень передбачає активність студента в участі у науково</w:t>
      </w:r>
      <w:r w:rsidR="00176C91">
        <w:rPr>
          <w:sz w:val="28"/>
          <w:szCs w:val="28"/>
          <w:lang w:val="uk-UA"/>
        </w:rPr>
        <w:t>-</w:t>
      </w:r>
      <w:r w:rsidRPr="00867BF3">
        <w:rPr>
          <w:sz w:val="28"/>
          <w:szCs w:val="28"/>
          <w:lang w:val="uk-UA"/>
        </w:rPr>
        <w:t xml:space="preserve">пізнавальній діяльності, що проявляється епізодично, інтерес </w:t>
      </w:r>
      <w:r w:rsidR="00176C91">
        <w:rPr>
          <w:sz w:val="28"/>
          <w:szCs w:val="28"/>
          <w:lang w:val="uk-UA"/>
        </w:rPr>
        <w:t>д</w:t>
      </w:r>
      <w:r w:rsidRPr="00867BF3">
        <w:rPr>
          <w:sz w:val="28"/>
          <w:szCs w:val="28"/>
          <w:lang w:val="uk-UA"/>
        </w:rPr>
        <w:t>о неї є ситуативним; студент</w:t>
      </w:r>
      <w:r w:rsidR="00176C91">
        <w:rPr>
          <w:sz w:val="28"/>
          <w:szCs w:val="28"/>
          <w:lang w:val="uk-UA"/>
        </w:rPr>
        <w:t xml:space="preserve"> виявляє достатній</w:t>
      </w:r>
      <w:r w:rsidRPr="00867BF3">
        <w:rPr>
          <w:sz w:val="28"/>
          <w:szCs w:val="28"/>
          <w:lang w:val="uk-UA"/>
        </w:rPr>
        <w:t xml:space="preserve"> обсяг і як</w:t>
      </w:r>
      <w:r w:rsidR="00176C91">
        <w:rPr>
          <w:sz w:val="28"/>
          <w:szCs w:val="28"/>
          <w:lang w:val="uk-UA"/>
        </w:rPr>
        <w:t>ість</w:t>
      </w:r>
      <w:r w:rsidRPr="00867BF3">
        <w:rPr>
          <w:sz w:val="28"/>
          <w:szCs w:val="28"/>
          <w:lang w:val="uk-UA"/>
        </w:rPr>
        <w:t xml:space="preserve"> знань про закономірності наукового дослідження, розвит</w:t>
      </w:r>
      <w:r w:rsidR="00176C91">
        <w:rPr>
          <w:sz w:val="28"/>
          <w:szCs w:val="28"/>
          <w:lang w:val="uk-UA"/>
        </w:rPr>
        <w:t>ок</w:t>
      </w:r>
      <w:r w:rsidRPr="00867BF3">
        <w:rPr>
          <w:sz w:val="28"/>
          <w:szCs w:val="28"/>
          <w:lang w:val="uk-UA"/>
        </w:rPr>
        <w:t xml:space="preserve"> інтелектуального потенціалу учнів на уроках іноземної мови, інноваційні прийоми навчання з їх використанням; також складність викликає розробка засобів півищення ефективності навчальної діяльності учнів на уроках іноземної мови, а також аналіз, синтез, систематизація, узагальнення накопичених результатів;  студенту проблематично розроб</w:t>
      </w:r>
      <w:r w:rsidR="00176C91">
        <w:rPr>
          <w:sz w:val="28"/>
          <w:szCs w:val="28"/>
          <w:lang w:val="uk-UA"/>
        </w:rPr>
        <w:t>ити</w:t>
      </w:r>
      <w:r w:rsidRPr="00867BF3">
        <w:rPr>
          <w:sz w:val="28"/>
          <w:szCs w:val="28"/>
          <w:lang w:val="uk-UA"/>
        </w:rPr>
        <w:t xml:space="preserve"> понятійний апарат дослідження, важко самостійно якісно опрацьовувати тексти різного характеру, організовувати інтерв’ювання, анкетування, тестування;</w:t>
      </w:r>
    </w:p>
    <w:p w:rsidR="00070BF0" w:rsidRPr="00867BF3" w:rsidRDefault="00070BF0" w:rsidP="00070BF0">
      <w:pPr>
        <w:spacing w:line="360" w:lineRule="auto"/>
        <w:ind w:firstLine="708"/>
        <w:jc w:val="both"/>
        <w:rPr>
          <w:sz w:val="28"/>
          <w:szCs w:val="28"/>
          <w:lang w:val="uk-UA"/>
        </w:rPr>
      </w:pPr>
      <w:r w:rsidRPr="00867BF3">
        <w:rPr>
          <w:sz w:val="28"/>
          <w:szCs w:val="28"/>
          <w:lang w:val="uk-UA"/>
        </w:rPr>
        <w:t xml:space="preserve">На низькому рівні студент не демонструє прагнення </w:t>
      </w:r>
      <w:r w:rsidR="00176C91">
        <w:rPr>
          <w:sz w:val="28"/>
          <w:szCs w:val="28"/>
          <w:lang w:val="uk-UA"/>
        </w:rPr>
        <w:t>брати</w:t>
      </w:r>
      <w:r w:rsidRPr="00867BF3">
        <w:rPr>
          <w:sz w:val="28"/>
          <w:szCs w:val="28"/>
          <w:lang w:val="uk-UA"/>
        </w:rPr>
        <w:t xml:space="preserve"> участь у науково</w:t>
      </w:r>
      <w:r w:rsidR="00176C91">
        <w:rPr>
          <w:sz w:val="28"/>
          <w:szCs w:val="28"/>
          <w:lang w:val="uk-UA"/>
        </w:rPr>
        <w:t>-</w:t>
      </w:r>
      <w:r w:rsidRPr="00867BF3">
        <w:rPr>
          <w:sz w:val="28"/>
          <w:szCs w:val="28"/>
          <w:lang w:val="uk-UA"/>
        </w:rPr>
        <w:t xml:space="preserve">пізнавальній діяльності; </w:t>
      </w:r>
      <w:r w:rsidR="00176C91">
        <w:rPr>
          <w:sz w:val="28"/>
          <w:szCs w:val="28"/>
          <w:lang w:val="uk-UA"/>
        </w:rPr>
        <w:t xml:space="preserve">він </w:t>
      </w:r>
      <w:r w:rsidRPr="00867BF3">
        <w:rPr>
          <w:sz w:val="28"/>
          <w:szCs w:val="28"/>
          <w:lang w:val="uk-UA"/>
        </w:rPr>
        <w:t>має недостатній обсяг та якість знань про закономірності наукового дослідження, розвит</w:t>
      </w:r>
      <w:r w:rsidR="00176C91">
        <w:rPr>
          <w:sz w:val="28"/>
          <w:szCs w:val="28"/>
          <w:lang w:val="uk-UA"/>
        </w:rPr>
        <w:t>ок</w:t>
      </w:r>
      <w:r w:rsidRPr="00867BF3">
        <w:rPr>
          <w:sz w:val="28"/>
          <w:szCs w:val="28"/>
          <w:lang w:val="uk-UA"/>
        </w:rPr>
        <w:t xml:space="preserve"> інтелектуального потенціалу учнів на уроках іноземної мови, інноваційні прийоми; майбутній </w:t>
      </w:r>
      <w:r w:rsidR="00176C91">
        <w:rPr>
          <w:sz w:val="28"/>
          <w:szCs w:val="28"/>
          <w:lang w:val="uk-UA"/>
        </w:rPr>
        <w:t>у</w:t>
      </w:r>
      <w:r>
        <w:rPr>
          <w:sz w:val="28"/>
          <w:szCs w:val="28"/>
          <w:lang w:val="uk-UA"/>
        </w:rPr>
        <w:t>читель іноземних мов</w:t>
      </w:r>
      <w:r w:rsidRPr="00867BF3">
        <w:rPr>
          <w:sz w:val="28"/>
          <w:szCs w:val="28"/>
          <w:lang w:val="uk-UA"/>
        </w:rPr>
        <w:t xml:space="preserve"> володіє лише певними прийомами науково</w:t>
      </w:r>
      <w:r w:rsidR="00176C91">
        <w:rPr>
          <w:sz w:val="28"/>
          <w:szCs w:val="28"/>
          <w:lang w:val="uk-UA"/>
        </w:rPr>
        <w:t>-</w:t>
      </w:r>
      <w:r w:rsidRPr="00867BF3">
        <w:rPr>
          <w:sz w:val="28"/>
          <w:szCs w:val="28"/>
          <w:lang w:val="uk-UA"/>
        </w:rPr>
        <w:t xml:space="preserve">дослідної </w:t>
      </w:r>
      <w:r w:rsidRPr="00867BF3">
        <w:rPr>
          <w:sz w:val="28"/>
          <w:szCs w:val="28"/>
          <w:lang w:val="uk-UA"/>
        </w:rPr>
        <w:lastRenderedPageBreak/>
        <w:t>роботи, може знаходити відомості в різних банках даних, проте викликають труднощі при опрацюванні наукових текстів.</w:t>
      </w:r>
    </w:p>
    <w:p w:rsidR="00070BF0" w:rsidRPr="00867BF3" w:rsidRDefault="00176C91" w:rsidP="00070BF0">
      <w:pPr>
        <w:spacing w:line="360" w:lineRule="auto"/>
        <w:ind w:firstLine="708"/>
        <w:jc w:val="both"/>
        <w:rPr>
          <w:sz w:val="28"/>
          <w:szCs w:val="28"/>
          <w:lang w:val="uk-UA"/>
        </w:rPr>
      </w:pPr>
      <w:r>
        <w:rPr>
          <w:sz w:val="28"/>
          <w:szCs w:val="28"/>
          <w:lang w:val="uk-UA"/>
        </w:rPr>
        <w:t>Задля того, щоб</w:t>
      </w:r>
      <w:r w:rsidR="00070BF0" w:rsidRPr="00867BF3">
        <w:rPr>
          <w:sz w:val="28"/>
          <w:szCs w:val="28"/>
          <w:lang w:val="uk-UA"/>
        </w:rPr>
        <w:t xml:space="preserve"> забезпечити високий рівень сформованості </w:t>
      </w:r>
      <w:r w:rsidR="00070BF0">
        <w:rPr>
          <w:sz w:val="28"/>
          <w:szCs w:val="28"/>
          <w:lang w:val="uk-UA"/>
        </w:rPr>
        <w:t>науково-пізнавальної компетентності</w:t>
      </w:r>
      <w:r>
        <w:rPr>
          <w:sz w:val="28"/>
          <w:szCs w:val="28"/>
          <w:lang w:val="uk-UA"/>
        </w:rPr>
        <w:t xml:space="preserve"> </w:t>
      </w:r>
      <w:r w:rsidR="00070BF0" w:rsidRPr="00867BF3">
        <w:rPr>
          <w:sz w:val="28"/>
          <w:szCs w:val="28"/>
          <w:lang w:val="uk-UA"/>
        </w:rPr>
        <w:t xml:space="preserve">майбутніх </w:t>
      </w:r>
      <w:r>
        <w:rPr>
          <w:sz w:val="28"/>
          <w:szCs w:val="28"/>
          <w:lang w:val="uk-UA"/>
        </w:rPr>
        <w:t>учителів</w:t>
      </w:r>
      <w:r w:rsidR="00070BF0" w:rsidRPr="00867BF3">
        <w:rPr>
          <w:sz w:val="28"/>
          <w:szCs w:val="28"/>
          <w:lang w:val="uk-UA"/>
        </w:rPr>
        <w:t xml:space="preserve"> іноземн</w:t>
      </w:r>
      <w:r>
        <w:rPr>
          <w:sz w:val="28"/>
          <w:szCs w:val="28"/>
          <w:lang w:val="uk-UA"/>
        </w:rPr>
        <w:t>их мов,</w:t>
      </w:r>
      <w:r w:rsidR="00070BF0" w:rsidRPr="00867BF3">
        <w:rPr>
          <w:sz w:val="28"/>
          <w:szCs w:val="28"/>
          <w:lang w:val="uk-UA"/>
        </w:rPr>
        <w:t xml:space="preserve"> ми впровадили теоретично обґрунтовані педагогічні умови.</w:t>
      </w:r>
    </w:p>
    <w:p w:rsidR="00070BF0" w:rsidRPr="00867BF3" w:rsidRDefault="00070BF0" w:rsidP="00070BF0">
      <w:pPr>
        <w:spacing w:line="360" w:lineRule="auto"/>
        <w:ind w:firstLine="708"/>
        <w:jc w:val="both"/>
        <w:rPr>
          <w:b/>
          <w:sz w:val="28"/>
          <w:szCs w:val="28"/>
          <w:lang w:val="uk-UA"/>
        </w:rPr>
      </w:pPr>
    </w:p>
    <w:p w:rsidR="00070BF0" w:rsidRPr="00867BF3" w:rsidRDefault="00176C91" w:rsidP="00176C91">
      <w:pPr>
        <w:spacing w:line="360" w:lineRule="auto"/>
        <w:ind w:firstLine="708"/>
        <w:jc w:val="both"/>
        <w:rPr>
          <w:b/>
          <w:sz w:val="28"/>
          <w:szCs w:val="28"/>
          <w:lang w:val="uk-UA"/>
        </w:rPr>
      </w:pPr>
      <w:r>
        <w:rPr>
          <w:b/>
          <w:sz w:val="28"/>
          <w:szCs w:val="28"/>
          <w:lang w:val="uk-UA"/>
        </w:rPr>
        <w:t>2.2.</w:t>
      </w:r>
      <w:r w:rsidR="00070BF0" w:rsidRPr="00867BF3">
        <w:rPr>
          <w:b/>
          <w:sz w:val="28"/>
          <w:szCs w:val="28"/>
          <w:lang w:val="uk-UA"/>
        </w:rPr>
        <w:t xml:space="preserve">Педагогічні умови формування науково-пізнавальної компетентності майбутніх учителів </w:t>
      </w:r>
      <w:r>
        <w:rPr>
          <w:b/>
          <w:sz w:val="28"/>
          <w:szCs w:val="28"/>
          <w:lang w:val="uk-UA"/>
        </w:rPr>
        <w:t>іноземних мов</w:t>
      </w:r>
      <w:r w:rsidR="00070BF0" w:rsidRPr="00867BF3">
        <w:rPr>
          <w:b/>
          <w:sz w:val="28"/>
          <w:szCs w:val="28"/>
          <w:lang w:val="uk-UA"/>
        </w:rPr>
        <w:t xml:space="preserve"> </w:t>
      </w:r>
    </w:p>
    <w:p w:rsidR="00176C91" w:rsidRDefault="00176C91" w:rsidP="00070BF0">
      <w:pPr>
        <w:spacing w:line="360" w:lineRule="auto"/>
        <w:ind w:firstLine="708"/>
        <w:jc w:val="both"/>
        <w:rPr>
          <w:sz w:val="28"/>
          <w:szCs w:val="28"/>
          <w:lang w:val="uk-UA"/>
        </w:rPr>
      </w:pPr>
    </w:p>
    <w:p w:rsidR="00070BF0" w:rsidRPr="00867BF3" w:rsidRDefault="00070BF0" w:rsidP="00070BF0">
      <w:pPr>
        <w:spacing w:line="360" w:lineRule="auto"/>
        <w:ind w:firstLine="708"/>
        <w:jc w:val="both"/>
        <w:rPr>
          <w:sz w:val="28"/>
          <w:szCs w:val="28"/>
          <w:lang w:val="uk-UA"/>
        </w:rPr>
      </w:pPr>
      <w:r w:rsidRPr="00867BF3">
        <w:rPr>
          <w:sz w:val="28"/>
          <w:szCs w:val="28"/>
          <w:lang w:val="uk-UA"/>
        </w:rPr>
        <w:t xml:space="preserve">Експеримент був проведений з метою реалізації </w:t>
      </w:r>
      <w:r w:rsidR="00176C91">
        <w:rPr>
          <w:sz w:val="28"/>
          <w:szCs w:val="28"/>
          <w:lang w:val="uk-UA"/>
        </w:rPr>
        <w:t xml:space="preserve">визначених та обґрунтованих </w:t>
      </w:r>
      <w:r w:rsidRPr="00867BF3">
        <w:rPr>
          <w:sz w:val="28"/>
          <w:szCs w:val="28"/>
          <w:lang w:val="uk-UA"/>
        </w:rPr>
        <w:t>педагогічних умов. Організаційною базо</w:t>
      </w:r>
      <w:r w:rsidR="00176C91">
        <w:rPr>
          <w:sz w:val="28"/>
          <w:szCs w:val="28"/>
          <w:lang w:val="uk-UA"/>
        </w:rPr>
        <w:t>ю реалізації педагогічних умов були</w:t>
      </w:r>
      <w:r w:rsidRPr="00867BF3">
        <w:rPr>
          <w:sz w:val="28"/>
          <w:szCs w:val="28"/>
          <w:lang w:val="uk-UA"/>
        </w:rPr>
        <w:t xml:space="preserve"> лекційні заняття, семінари, </w:t>
      </w:r>
      <w:r w:rsidR="008506F5">
        <w:rPr>
          <w:sz w:val="28"/>
          <w:szCs w:val="28"/>
          <w:lang w:val="uk-UA"/>
        </w:rPr>
        <w:t xml:space="preserve">педагогічна практика, </w:t>
      </w:r>
      <w:r w:rsidRPr="00867BF3">
        <w:rPr>
          <w:sz w:val="28"/>
          <w:szCs w:val="28"/>
          <w:lang w:val="uk-UA"/>
        </w:rPr>
        <w:t>науково</w:t>
      </w:r>
      <w:r w:rsidR="00176C91">
        <w:rPr>
          <w:sz w:val="28"/>
          <w:szCs w:val="28"/>
          <w:lang w:val="uk-UA"/>
        </w:rPr>
        <w:t>-</w:t>
      </w:r>
      <w:r w:rsidRPr="00867BF3">
        <w:rPr>
          <w:sz w:val="28"/>
          <w:szCs w:val="28"/>
          <w:lang w:val="uk-UA"/>
        </w:rPr>
        <w:t>дослід</w:t>
      </w:r>
      <w:r w:rsidR="00176C91">
        <w:rPr>
          <w:sz w:val="28"/>
          <w:szCs w:val="28"/>
          <w:lang w:val="uk-UA"/>
        </w:rPr>
        <w:t xml:space="preserve">на робота з написання курсових </w:t>
      </w:r>
      <w:r w:rsidRPr="00867BF3">
        <w:rPr>
          <w:sz w:val="28"/>
          <w:szCs w:val="28"/>
          <w:lang w:val="uk-UA"/>
        </w:rPr>
        <w:t>робіт. Варто зазначити, що якісн</w:t>
      </w:r>
      <w:r w:rsidR="00176C91">
        <w:rPr>
          <w:sz w:val="28"/>
          <w:szCs w:val="28"/>
          <w:lang w:val="uk-UA"/>
        </w:rPr>
        <w:t>а</w:t>
      </w:r>
      <w:r w:rsidRPr="00867BF3">
        <w:rPr>
          <w:sz w:val="28"/>
          <w:szCs w:val="28"/>
          <w:lang w:val="uk-UA"/>
        </w:rPr>
        <w:t xml:space="preserve"> підготовк</w:t>
      </w:r>
      <w:r w:rsidR="00176C91">
        <w:rPr>
          <w:sz w:val="28"/>
          <w:szCs w:val="28"/>
          <w:lang w:val="uk-UA"/>
        </w:rPr>
        <w:t>а</w:t>
      </w:r>
      <w:r w:rsidRPr="00867BF3">
        <w:rPr>
          <w:sz w:val="28"/>
          <w:szCs w:val="28"/>
          <w:lang w:val="uk-UA"/>
        </w:rPr>
        <w:t xml:space="preserve"> творчих педагогів, здатних до новаторської діяльності, розроблення дослідницьких проектів та </w:t>
      </w:r>
      <w:r w:rsidR="00176C91">
        <w:rPr>
          <w:sz w:val="28"/>
          <w:szCs w:val="28"/>
          <w:lang w:val="uk-UA"/>
        </w:rPr>
        <w:t>само</w:t>
      </w:r>
      <w:r w:rsidRPr="00867BF3">
        <w:rPr>
          <w:sz w:val="28"/>
          <w:szCs w:val="28"/>
          <w:lang w:val="uk-UA"/>
        </w:rPr>
        <w:t xml:space="preserve">реалізації в педагогічній практиці в майбутньому </w:t>
      </w:r>
      <w:r w:rsidR="00176C91">
        <w:rPr>
          <w:sz w:val="28"/>
          <w:szCs w:val="28"/>
          <w:lang w:val="uk-UA"/>
        </w:rPr>
        <w:t xml:space="preserve">є </w:t>
      </w:r>
      <w:r w:rsidRPr="00867BF3">
        <w:rPr>
          <w:sz w:val="28"/>
          <w:szCs w:val="28"/>
          <w:lang w:val="uk-UA"/>
        </w:rPr>
        <w:t>можлив</w:t>
      </w:r>
      <w:r w:rsidR="00176C91">
        <w:rPr>
          <w:sz w:val="28"/>
          <w:szCs w:val="28"/>
          <w:lang w:val="uk-UA"/>
        </w:rPr>
        <w:t>ою</w:t>
      </w:r>
      <w:r w:rsidRPr="00867BF3">
        <w:rPr>
          <w:sz w:val="28"/>
          <w:szCs w:val="28"/>
          <w:lang w:val="uk-UA"/>
        </w:rPr>
        <w:t xml:space="preserve"> лише за </w:t>
      </w:r>
      <w:r w:rsidR="00176C91">
        <w:rPr>
          <w:sz w:val="28"/>
          <w:szCs w:val="28"/>
          <w:lang w:val="uk-UA"/>
        </w:rPr>
        <w:t xml:space="preserve">умов </w:t>
      </w:r>
      <w:r w:rsidRPr="00867BF3">
        <w:rPr>
          <w:sz w:val="28"/>
          <w:szCs w:val="28"/>
          <w:lang w:val="uk-UA"/>
        </w:rPr>
        <w:t>сформован</w:t>
      </w:r>
      <w:r w:rsidR="00176C91">
        <w:rPr>
          <w:sz w:val="28"/>
          <w:szCs w:val="28"/>
          <w:lang w:val="uk-UA"/>
        </w:rPr>
        <w:t>ості</w:t>
      </w:r>
      <w:r w:rsidRPr="00867BF3">
        <w:rPr>
          <w:sz w:val="28"/>
          <w:szCs w:val="28"/>
          <w:lang w:val="uk-UA"/>
        </w:rPr>
        <w:t xml:space="preserve"> науково</w:t>
      </w:r>
      <w:r w:rsidR="00176C91">
        <w:rPr>
          <w:sz w:val="28"/>
          <w:szCs w:val="28"/>
          <w:lang w:val="uk-UA"/>
        </w:rPr>
        <w:t>-</w:t>
      </w:r>
      <w:r w:rsidRPr="00867BF3">
        <w:rPr>
          <w:sz w:val="28"/>
          <w:szCs w:val="28"/>
          <w:lang w:val="uk-UA"/>
        </w:rPr>
        <w:t xml:space="preserve">пізнавальної компетентності. </w:t>
      </w:r>
    </w:p>
    <w:p w:rsidR="00070BF0" w:rsidRPr="00867BF3" w:rsidRDefault="00070BF0" w:rsidP="00070BF0">
      <w:pPr>
        <w:spacing w:line="360" w:lineRule="auto"/>
        <w:ind w:firstLine="708"/>
        <w:jc w:val="both"/>
        <w:rPr>
          <w:sz w:val="28"/>
          <w:szCs w:val="28"/>
          <w:lang w:val="uk-UA"/>
        </w:rPr>
      </w:pPr>
      <w:r w:rsidRPr="00867BF3">
        <w:rPr>
          <w:sz w:val="28"/>
          <w:szCs w:val="28"/>
          <w:lang w:val="uk-UA"/>
        </w:rPr>
        <w:t xml:space="preserve">Була проведена робота з </w:t>
      </w:r>
      <w:r w:rsidR="00176C91">
        <w:rPr>
          <w:sz w:val="28"/>
          <w:szCs w:val="28"/>
          <w:lang w:val="uk-UA"/>
        </w:rPr>
        <w:t xml:space="preserve">упровадження </w:t>
      </w:r>
      <w:r w:rsidRPr="00867BF3">
        <w:rPr>
          <w:sz w:val="28"/>
          <w:szCs w:val="28"/>
          <w:lang w:val="uk-UA"/>
        </w:rPr>
        <w:t>різно</w:t>
      </w:r>
      <w:r w:rsidR="008506F5">
        <w:rPr>
          <w:sz w:val="28"/>
          <w:szCs w:val="28"/>
          <w:lang w:val="uk-UA"/>
        </w:rPr>
        <w:t>манітних</w:t>
      </w:r>
      <w:r w:rsidRPr="00867BF3">
        <w:rPr>
          <w:sz w:val="28"/>
          <w:szCs w:val="28"/>
          <w:lang w:val="uk-UA"/>
        </w:rPr>
        <w:t xml:space="preserve"> навчальних завдань, що ма</w:t>
      </w:r>
      <w:r w:rsidR="00176C91">
        <w:rPr>
          <w:sz w:val="28"/>
          <w:szCs w:val="28"/>
          <w:lang w:val="uk-UA"/>
        </w:rPr>
        <w:t>ли</w:t>
      </w:r>
      <w:r w:rsidRPr="00867BF3">
        <w:rPr>
          <w:sz w:val="28"/>
          <w:szCs w:val="28"/>
          <w:lang w:val="uk-UA"/>
        </w:rPr>
        <w:t xml:space="preserve"> </w:t>
      </w:r>
      <w:r w:rsidR="00176C91">
        <w:rPr>
          <w:sz w:val="28"/>
          <w:szCs w:val="28"/>
          <w:lang w:val="uk-UA"/>
        </w:rPr>
        <w:t>сформувати</w:t>
      </w:r>
      <w:r w:rsidRPr="00867BF3">
        <w:rPr>
          <w:sz w:val="28"/>
          <w:szCs w:val="28"/>
          <w:lang w:val="uk-UA"/>
        </w:rPr>
        <w:t xml:space="preserve"> прагнення пізнавати нове, оволодівати професійно значущою інформацією, оцінювати значення науково</w:t>
      </w:r>
      <w:r w:rsidR="00176C91">
        <w:rPr>
          <w:sz w:val="28"/>
          <w:szCs w:val="28"/>
          <w:lang w:val="uk-UA"/>
        </w:rPr>
        <w:t>-</w:t>
      </w:r>
      <w:r w:rsidRPr="00867BF3">
        <w:rPr>
          <w:sz w:val="28"/>
          <w:szCs w:val="28"/>
          <w:lang w:val="uk-UA"/>
        </w:rPr>
        <w:t>пізнавальною компетентн</w:t>
      </w:r>
      <w:r w:rsidR="00176C91">
        <w:rPr>
          <w:sz w:val="28"/>
          <w:szCs w:val="28"/>
          <w:lang w:val="uk-UA"/>
        </w:rPr>
        <w:t>ості</w:t>
      </w:r>
      <w:r w:rsidRPr="00867BF3">
        <w:rPr>
          <w:sz w:val="28"/>
          <w:szCs w:val="28"/>
          <w:lang w:val="uk-UA"/>
        </w:rPr>
        <w:t xml:space="preserve"> у професійному </w:t>
      </w:r>
      <w:r w:rsidR="00176C91">
        <w:rPr>
          <w:sz w:val="28"/>
          <w:szCs w:val="28"/>
          <w:lang w:val="uk-UA"/>
        </w:rPr>
        <w:t>становленні</w:t>
      </w:r>
      <w:r w:rsidRPr="00867BF3">
        <w:rPr>
          <w:sz w:val="28"/>
          <w:szCs w:val="28"/>
          <w:lang w:val="uk-UA"/>
        </w:rPr>
        <w:t xml:space="preserve"> вчителя іноземної мови. </w:t>
      </w:r>
    </w:p>
    <w:p w:rsidR="00070BF0" w:rsidRPr="00867BF3" w:rsidRDefault="00070BF0" w:rsidP="00070BF0">
      <w:pPr>
        <w:spacing w:line="360" w:lineRule="auto"/>
        <w:ind w:firstLine="708"/>
        <w:jc w:val="both"/>
        <w:rPr>
          <w:sz w:val="28"/>
          <w:szCs w:val="28"/>
          <w:lang w:val="uk-UA"/>
        </w:rPr>
      </w:pPr>
      <w:r w:rsidRPr="00867BF3">
        <w:rPr>
          <w:sz w:val="28"/>
          <w:szCs w:val="28"/>
          <w:lang w:val="uk-UA"/>
        </w:rPr>
        <w:t>Аби сформувати інтерес, цінності пізнання</w:t>
      </w:r>
      <w:r w:rsidR="00176C91">
        <w:rPr>
          <w:sz w:val="28"/>
          <w:szCs w:val="28"/>
          <w:lang w:val="uk-UA"/>
        </w:rPr>
        <w:t xml:space="preserve"> та творчості були запропоновані</w:t>
      </w:r>
      <w:r w:rsidRPr="00867BF3">
        <w:rPr>
          <w:sz w:val="28"/>
          <w:szCs w:val="28"/>
          <w:lang w:val="uk-UA"/>
        </w:rPr>
        <w:t xml:space="preserve"> завдання за першою педагогічною </w:t>
      </w:r>
      <w:r w:rsidR="00176C91">
        <w:rPr>
          <w:sz w:val="28"/>
          <w:szCs w:val="28"/>
          <w:lang w:val="uk-UA"/>
        </w:rPr>
        <w:t>умовою. Це також суттєво впливало й</w:t>
      </w:r>
      <w:r w:rsidRPr="00867BF3">
        <w:rPr>
          <w:sz w:val="28"/>
          <w:szCs w:val="28"/>
          <w:lang w:val="uk-UA"/>
        </w:rPr>
        <w:t xml:space="preserve"> на оволодіння знаннями й вміннями науково</w:t>
      </w:r>
      <w:r w:rsidR="00176C91">
        <w:rPr>
          <w:sz w:val="28"/>
          <w:szCs w:val="28"/>
          <w:lang w:val="uk-UA"/>
        </w:rPr>
        <w:t>-</w:t>
      </w:r>
      <w:r w:rsidRPr="00867BF3">
        <w:rPr>
          <w:sz w:val="28"/>
          <w:szCs w:val="28"/>
          <w:lang w:val="uk-UA"/>
        </w:rPr>
        <w:t>пізнавальної діяльності. Цю особливість можна пояснити</w:t>
      </w:r>
      <w:r w:rsidR="00176C91">
        <w:rPr>
          <w:sz w:val="28"/>
          <w:szCs w:val="28"/>
          <w:lang w:val="uk-UA"/>
        </w:rPr>
        <w:t xml:space="preserve"> тим (за словами  науковців </w:t>
      </w:r>
      <w:r w:rsidRPr="00867BF3">
        <w:rPr>
          <w:sz w:val="28"/>
          <w:szCs w:val="28"/>
          <w:lang w:val="uk-UA"/>
        </w:rPr>
        <w:t>Н.</w:t>
      </w:r>
      <w:r w:rsidR="00A66990">
        <w:rPr>
          <w:sz w:val="28"/>
          <w:szCs w:val="28"/>
          <w:lang w:val="uk-UA"/>
        </w:rPr>
        <w:t> </w:t>
      </w:r>
      <w:r w:rsidRPr="00867BF3">
        <w:rPr>
          <w:sz w:val="28"/>
          <w:szCs w:val="28"/>
          <w:lang w:val="uk-UA"/>
        </w:rPr>
        <w:t>Кічук, М.Князян, О. Павленко, Н. Падун, П. Підкасист</w:t>
      </w:r>
      <w:r w:rsidR="00176C91">
        <w:rPr>
          <w:sz w:val="28"/>
          <w:szCs w:val="28"/>
          <w:lang w:val="uk-UA"/>
        </w:rPr>
        <w:t>ого</w:t>
      </w:r>
      <w:r w:rsidRPr="00867BF3">
        <w:rPr>
          <w:sz w:val="28"/>
          <w:szCs w:val="28"/>
          <w:lang w:val="uk-UA"/>
        </w:rPr>
        <w:t xml:space="preserve">), що </w:t>
      </w:r>
      <w:r w:rsidR="00A66990">
        <w:rPr>
          <w:sz w:val="28"/>
          <w:szCs w:val="28"/>
          <w:lang w:val="uk-UA"/>
        </w:rPr>
        <w:t>робота, котра в</w:t>
      </w:r>
      <w:r w:rsidRPr="00867BF3">
        <w:rPr>
          <w:sz w:val="28"/>
          <w:szCs w:val="28"/>
          <w:lang w:val="uk-UA"/>
        </w:rPr>
        <w:t>иконується без сторонньої допомоги, але при цьому активізує аналітичне та критичне мислення, а також креативний потенціал індивіда</w:t>
      </w:r>
      <w:r w:rsidR="00A66990">
        <w:rPr>
          <w:sz w:val="28"/>
          <w:szCs w:val="28"/>
          <w:lang w:val="uk-UA"/>
        </w:rPr>
        <w:t>,</w:t>
      </w:r>
      <w:r w:rsidRPr="00867BF3">
        <w:rPr>
          <w:sz w:val="28"/>
          <w:szCs w:val="28"/>
          <w:lang w:val="uk-UA"/>
        </w:rPr>
        <w:t xml:space="preserve"> дає можливість зацікавити студента науково</w:t>
      </w:r>
      <w:r w:rsidR="00A66990">
        <w:rPr>
          <w:sz w:val="28"/>
          <w:szCs w:val="28"/>
          <w:lang w:val="uk-UA"/>
        </w:rPr>
        <w:t>-</w:t>
      </w:r>
      <w:r w:rsidRPr="00867BF3">
        <w:rPr>
          <w:sz w:val="28"/>
          <w:szCs w:val="28"/>
          <w:lang w:val="uk-UA"/>
        </w:rPr>
        <w:t>пізнавально</w:t>
      </w:r>
      <w:r w:rsidR="00A66990">
        <w:rPr>
          <w:sz w:val="28"/>
          <w:szCs w:val="28"/>
          <w:lang w:val="uk-UA"/>
        </w:rPr>
        <w:t>ю</w:t>
      </w:r>
      <w:r w:rsidRPr="00867BF3">
        <w:rPr>
          <w:sz w:val="28"/>
          <w:szCs w:val="28"/>
          <w:lang w:val="uk-UA"/>
        </w:rPr>
        <w:t xml:space="preserve"> діяльн</w:t>
      </w:r>
      <w:r w:rsidR="00A66990">
        <w:rPr>
          <w:sz w:val="28"/>
          <w:szCs w:val="28"/>
          <w:lang w:val="uk-UA"/>
        </w:rPr>
        <w:t>істю</w:t>
      </w:r>
      <w:r w:rsidRPr="00867BF3">
        <w:rPr>
          <w:sz w:val="28"/>
          <w:szCs w:val="28"/>
          <w:lang w:val="uk-UA"/>
        </w:rPr>
        <w:t xml:space="preserve">. </w:t>
      </w:r>
      <w:r w:rsidR="00A66990">
        <w:rPr>
          <w:sz w:val="28"/>
          <w:szCs w:val="28"/>
          <w:lang w:val="uk-UA"/>
        </w:rPr>
        <w:t xml:space="preserve">Було </w:t>
      </w:r>
      <w:r w:rsidR="00A66990">
        <w:rPr>
          <w:sz w:val="28"/>
          <w:szCs w:val="28"/>
          <w:lang w:val="uk-UA"/>
        </w:rPr>
        <w:lastRenderedPageBreak/>
        <w:t>можливим</w:t>
      </w:r>
      <w:r w:rsidRPr="00867BF3">
        <w:rPr>
          <w:sz w:val="28"/>
          <w:szCs w:val="28"/>
          <w:lang w:val="uk-UA"/>
        </w:rPr>
        <w:t xml:space="preserve"> задіяти інноваційно</w:t>
      </w:r>
      <w:r w:rsidR="00A66990">
        <w:rPr>
          <w:sz w:val="28"/>
          <w:szCs w:val="28"/>
          <w:lang w:val="uk-UA"/>
        </w:rPr>
        <w:t>-</w:t>
      </w:r>
      <w:r w:rsidRPr="00867BF3">
        <w:rPr>
          <w:sz w:val="28"/>
          <w:szCs w:val="28"/>
          <w:lang w:val="uk-UA"/>
        </w:rPr>
        <w:t>творчі можливості</w:t>
      </w:r>
      <w:r w:rsidR="00A66990">
        <w:rPr>
          <w:sz w:val="28"/>
          <w:szCs w:val="28"/>
          <w:lang w:val="uk-UA"/>
        </w:rPr>
        <w:t xml:space="preserve"> студента</w:t>
      </w:r>
      <w:r w:rsidRPr="00867BF3">
        <w:rPr>
          <w:sz w:val="28"/>
          <w:szCs w:val="28"/>
          <w:lang w:val="uk-UA"/>
        </w:rPr>
        <w:t>, мобілізувати</w:t>
      </w:r>
      <w:r>
        <w:rPr>
          <w:sz w:val="28"/>
          <w:szCs w:val="28"/>
          <w:lang w:val="uk-UA"/>
        </w:rPr>
        <w:t xml:space="preserve"> </w:t>
      </w:r>
      <w:r w:rsidR="00A66990">
        <w:rPr>
          <w:sz w:val="28"/>
          <w:szCs w:val="28"/>
          <w:lang w:val="uk-UA"/>
        </w:rPr>
        <w:t>його дослідницьку позицію</w:t>
      </w:r>
      <w:r>
        <w:rPr>
          <w:sz w:val="28"/>
          <w:szCs w:val="28"/>
          <w:lang w:val="uk-UA"/>
        </w:rPr>
        <w:t xml:space="preserve"> [</w:t>
      </w:r>
      <w:r w:rsidRPr="00EE2535">
        <w:rPr>
          <w:sz w:val="28"/>
          <w:szCs w:val="28"/>
          <w:lang w:val="uk-UA"/>
        </w:rPr>
        <w:t>9</w:t>
      </w:r>
      <w:r w:rsidR="00A66990">
        <w:rPr>
          <w:sz w:val="28"/>
          <w:szCs w:val="28"/>
          <w:lang w:val="uk-UA"/>
        </w:rPr>
        <w:t>-</w:t>
      </w:r>
      <w:r w:rsidRPr="00EE2535">
        <w:rPr>
          <w:sz w:val="28"/>
          <w:szCs w:val="28"/>
          <w:lang w:val="uk-UA"/>
        </w:rPr>
        <w:t>10</w:t>
      </w:r>
      <w:r>
        <w:rPr>
          <w:sz w:val="28"/>
          <w:szCs w:val="28"/>
          <w:lang w:val="uk-UA"/>
        </w:rPr>
        <w:t>; 11; 12; 13; 15].</w:t>
      </w:r>
      <w:r w:rsidRPr="00867BF3">
        <w:rPr>
          <w:sz w:val="28"/>
          <w:szCs w:val="28"/>
          <w:lang w:val="uk-UA"/>
        </w:rPr>
        <w:t xml:space="preserve"> </w:t>
      </w:r>
    </w:p>
    <w:p w:rsidR="00070BF0" w:rsidRPr="00867BF3" w:rsidRDefault="008506F5" w:rsidP="00070BF0">
      <w:pPr>
        <w:spacing w:line="360" w:lineRule="auto"/>
        <w:ind w:firstLine="708"/>
        <w:jc w:val="both"/>
        <w:rPr>
          <w:sz w:val="28"/>
          <w:szCs w:val="28"/>
          <w:lang w:val="uk-UA"/>
        </w:rPr>
      </w:pPr>
      <w:r>
        <w:rPr>
          <w:sz w:val="28"/>
          <w:szCs w:val="28"/>
          <w:lang w:val="uk-UA"/>
        </w:rPr>
        <w:t xml:space="preserve">Методичним інструментарієм реалізації першої педагогічної умови були аналітичні завдання, які </w:t>
      </w:r>
      <w:r w:rsidR="00070BF0" w:rsidRPr="00867BF3">
        <w:rPr>
          <w:sz w:val="28"/>
          <w:szCs w:val="28"/>
          <w:lang w:val="uk-UA"/>
        </w:rPr>
        <w:t xml:space="preserve">мали за мету </w:t>
      </w:r>
      <w:r>
        <w:rPr>
          <w:sz w:val="28"/>
          <w:szCs w:val="28"/>
          <w:lang w:val="uk-UA"/>
        </w:rPr>
        <w:t>стимулювати</w:t>
      </w:r>
      <w:r w:rsidR="00070BF0" w:rsidRPr="00867BF3">
        <w:rPr>
          <w:sz w:val="28"/>
          <w:szCs w:val="28"/>
          <w:lang w:val="uk-UA"/>
        </w:rPr>
        <w:t xml:space="preserve"> зацікавленість студентів до науково</w:t>
      </w:r>
      <w:r w:rsidR="00A66990">
        <w:rPr>
          <w:sz w:val="28"/>
          <w:szCs w:val="28"/>
          <w:lang w:val="uk-UA"/>
        </w:rPr>
        <w:t>-</w:t>
      </w:r>
      <w:r w:rsidR="00070BF0" w:rsidRPr="00867BF3">
        <w:rPr>
          <w:sz w:val="28"/>
          <w:szCs w:val="28"/>
          <w:lang w:val="uk-UA"/>
        </w:rPr>
        <w:t xml:space="preserve">пізнавальної діяльності, </w:t>
      </w:r>
      <w:r>
        <w:rPr>
          <w:sz w:val="28"/>
          <w:szCs w:val="28"/>
          <w:lang w:val="uk-UA"/>
        </w:rPr>
        <w:t xml:space="preserve">забезпечити </w:t>
      </w:r>
      <w:r w:rsidRPr="00867BF3">
        <w:rPr>
          <w:sz w:val="28"/>
          <w:szCs w:val="28"/>
          <w:lang w:val="uk-UA"/>
        </w:rPr>
        <w:t>осмисленн</w:t>
      </w:r>
      <w:r>
        <w:rPr>
          <w:sz w:val="28"/>
          <w:szCs w:val="28"/>
          <w:lang w:val="uk-UA"/>
        </w:rPr>
        <w:t>я</w:t>
      </w:r>
      <w:r w:rsidRPr="00867BF3">
        <w:rPr>
          <w:sz w:val="28"/>
          <w:szCs w:val="28"/>
          <w:lang w:val="uk-UA"/>
        </w:rPr>
        <w:t xml:space="preserve"> ролі </w:t>
      </w:r>
      <w:r>
        <w:rPr>
          <w:sz w:val="28"/>
          <w:szCs w:val="28"/>
          <w:lang w:val="uk-UA"/>
        </w:rPr>
        <w:t xml:space="preserve">науково-пізнавальної компетентності </w:t>
      </w:r>
      <w:r w:rsidRPr="00867BF3">
        <w:rPr>
          <w:sz w:val="28"/>
          <w:szCs w:val="28"/>
          <w:lang w:val="uk-UA"/>
        </w:rPr>
        <w:t xml:space="preserve">як системоутворювальної в </w:t>
      </w:r>
      <w:r>
        <w:rPr>
          <w:sz w:val="28"/>
          <w:szCs w:val="28"/>
          <w:lang w:val="uk-UA"/>
        </w:rPr>
        <w:t>їхній</w:t>
      </w:r>
      <w:r w:rsidRPr="00867BF3">
        <w:rPr>
          <w:sz w:val="28"/>
          <w:szCs w:val="28"/>
          <w:lang w:val="uk-UA"/>
        </w:rPr>
        <w:t xml:space="preserve"> професійній підготовці</w:t>
      </w:r>
      <w:r>
        <w:rPr>
          <w:sz w:val="28"/>
          <w:szCs w:val="28"/>
          <w:lang w:val="uk-UA"/>
        </w:rPr>
        <w:t>,</w:t>
      </w:r>
      <w:r w:rsidRPr="00867BF3">
        <w:rPr>
          <w:sz w:val="28"/>
          <w:szCs w:val="28"/>
          <w:lang w:val="uk-UA"/>
        </w:rPr>
        <w:t xml:space="preserve"> </w:t>
      </w:r>
      <w:r w:rsidR="00070BF0" w:rsidRPr="00867BF3">
        <w:rPr>
          <w:sz w:val="28"/>
          <w:szCs w:val="28"/>
          <w:lang w:val="uk-UA"/>
        </w:rPr>
        <w:t>а також сформуват</w:t>
      </w:r>
      <w:r>
        <w:rPr>
          <w:sz w:val="28"/>
          <w:szCs w:val="28"/>
          <w:lang w:val="uk-UA"/>
        </w:rPr>
        <w:t>и у студентів цінності пізнання</w:t>
      </w:r>
      <w:r w:rsidR="00070BF0" w:rsidRPr="00867BF3">
        <w:rPr>
          <w:sz w:val="28"/>
          <w:szCs w:val="28"/>
          <w:lang w:val="uk-UA"/>
        </w:rPr>
        <w:t xml:space="preserve">. </w:t>
      </w:r>
    </w:p>
    <w:p w:rsidR="00070BF0" w:rsidRPr="00867BF3" w:rsidRDefault="008506F5" w:rsidP="00070BF0">
      <w:pPr>
        <w:spacing w:line="360" w:lineRule="auto"/>
        <w:ind w:firstLine="708"/>
        <w:jc w:val="both"/>
        <w:rPr>
          <w:sz w:val="28"/>
          <w:szCs w:val="28"/>
          <w:lang w:val="uk-UA"/>
        </w:rPr>
      </w:pPr>
      <w:r>
        <w:rPr>
          <w:sz w:val="28"/>
          <w:szCs w:val="28"/>
          <w:lang w:val="uk-UA"/>
        </w:rPr>
        <w:t>Наприклад, с</w:t>
      </w:r>
      <w:r w:rsidR="00070BF0" w:rsidRPr="00867BF3">
        <w:rPr>
          <w:sz w:val="28"/>
          <w:szCs w:val="28"/>
          <w:lang w:val="uk-UA"/>
        </w:rPr>
        <w:t>тудентам пропону</w:t>
      </w:r>
      <w:r>
        <w:rPr>
          <w:sz w:val="28"/>
          <w:szCs w:val="28"/>
          <w:lang w:val="uk-UA"/>
        </w:rPr>
        <w:t>вали</w:t>
      </w:r>
      <w:r w:rsidR="00A66990">
        <w:rPr>
          <w:sz w:val="28"/>
          <w:szCs w:val="28"/>
          <w:lang w:val="uk-UA"/>
        </w:rPr>
        <w:t>ся</w:t>
      </w:r>
      <w:r w:rsidR="00070BF0" w:rsidRPr="00867BF3">
        <w:rPr>
          <w:sz w:val="28"/>
          <w:szCs w:val="28"/>
          <w:lang w:val="uk-UA"/>
        </w:rPr>
        <w:t xml:space="preserve"> завдання, які мали активізувати розд</w:t>
      </w:r>
      <w:r w:rsidR="00A66990">
        <w:rPr>
          <w:sz w:val="28"/>
          <w:szCs w:val="28"/>
          <w:lang w:val="uk-UA"/>
        </w:rPr>
        <w:t>уми у студента про філософсько-</w:t>
      </w:r>
      <w:r w:rsidR="00070BF0" w:rsidRPr="00867BF3">
        <w:rPr>
          <w:sz w:val="28"/>
          <w:szCs w:val="28"/>
          <w:lang w:val="uk-UA"/>
        </w:rPr>
        <w:t xml:space="preserve">методологічну суть пізнання, а також про роль </w:t>
      </w:r>
      <w:r w:rsidR="00070BF0">
        <w:rPr>
          <w:sz w:val="28"/>
          <w:szCs w:val="28"/>
          <w:lang w:val="uk-UA"/>
        </w:rPr>
        <w:t>науково-пізнавальної компетентності</w:t>
      </w:r>
      <w:r w:rsidR="00682F33">
        <w:rPr>
          <w:sz w:val="28"/>
          <w:szCs w:val="28"/>
          <w:lang w:val="uk-UA"/>
        </w:rPr>
        <w:t xml:space="preserve"> </w:t>
      </w:r>
      <w:r w:rsidR="00070BF0" w:rsidRPr="00867BF3">
        <w:rPr>
          <w:sz w:val="28"/>
          <w:szCs w:val="28"/>
          <w:lang w:val="uk-UA"/>
        </w:rPr>
        <w:t xml:space="preserve">в професійному самостановленні викладача іноземної мови. Разом із цим, завдання активізували засоби самоздійснення через розуміння сенсу наукового знання. За мету ми </w:t>
      </w:r>
      <w:r w:rsidR="00A66990">
        <w:rPr>
          <w:sz w:val="28"/>
          <w:szCs w:val="28"/>
          <w:lang w:val="uk-UA"/>
        </w:rPr>
        <w:t xml:space="preserve">висували таке: </w:t>
      </w:r>
      <w:r w:rsidR="00070BF0" w:rsidRPr="00867BF3">
        <w:rPr>
          <w:sz w:val="28"/>
          <w:szCs w:val="28"/>
          <w:lang w:val="uk-UA"/>
        </w:rPr>
        <w:t>сформувати інтерес у студентів до науково</w:t>
      </w:r>
      <w:r w:rsidR="00A66990">
        <w:rPr>
          <w:sz w:val="28"/>
          <w:szCs w:val="28"/>
          <w:lang w:val="uk-UA"/>
        </w:rPr>
        <w:t>-</w:t>
      </w:r>
      <w:r w:rsidR="00070BF0" w:rsidRPr="00867BF3">
        <w:rPr>
          <w:sz w:val="28"/>
          <w:szCs w:val="28"/>
          <w:lang w:val="uk-UA"/>
        </w:rPr>
        <w:t>пізнавальної діяльності, а також ціннісного ставлення до науково</w:t>
      </w:r>
      <w:r w:rsidR="00A66990">
        <w:rPr>
          <w:sz w:val="28"/>
          <w:szCs w:val="28"/>
          <w:lang w:val="uk-UA"/>
        </w:rPr>
        <w:t>-</w:t>
      </w:r>
      <w:r w:rsidR="00070BF0" w:rsidRPr="00867BF3">
        <w:rPr>
          <w:sz w:val="28"/>
          <w:szCs w:val="28"/>
          <w:lang w:val="uk-UA"/>
        </w:rPr>
        <w:t xml:space="preserve">пізнавальної компетентності. </w:t>
      </w:r>
    </w:p>
    <w:p w:rsidR="00070BF0" w:rsidRPr="00867BF3" w:rsidRDefault="00070BF0" w:rsidP="00070BF0">
      <w:pPr>
        <w:spacing w:line="360" w:lineRule="auto"/>
        <w:ind w:firstLine="708"/>
        <w:jc w:val="both"/>
        <w:rPr>
          <w:sz w:val="28"/>
          <w:szCs w:val="28"/>
          <w:lang w:val="uk-UA"/>
        </w:rPr>
      </w:pPr>
      <w:r w:rsidRPr="00867BF3">
        <w:rPr>
          <w:sz w:val="28"/>
          <w:szCs w:val="28"/>
          <w:lang w:val="uk-UA"/>
        </w:rPr>
        <w:t>Дисципліна «Педагогіка» дозволяє формува</w:t>
      </w:r>
      <w:r w:rsidR="008506F5">
        <w:rPr>
          <w:sz w:val="28"/>
          <w:szCs w:val="28"/>
          <w:lang w:val="uk-UA"/>
        </w:rPr>
        <w:t>ти</w:t>
      </w:r>
      <w:r w:rsidRPr="00867BF3">
        <w:rPr>
          <w:sz w:val="28"/>
          <w:szCs w:val="28"/>
          <w:lang w:val="uk-UA"/>
        </w:rPr>
        <w:t xml:space="preserve"> цінност</w:t>
      </w:r>
      <w:r w:rsidR="008506F5">
        <w:rPr>
          <w:sz w:val="28"/>
          <w:szCs w:val="28"/>
          <w:lang w:val="uk-UA"/>
        </w:rPr>
        <w:t>і</w:t>
      </w:r>
      <w:r w:rsidRPr="00867BF3">
        <w:rPr>
          <w:sz w:val="28"/>
          <w:szCs w:val="28"/>
          <w:lang w:val="uk-UA"/>
        </w:rPr>
        <w:t xml:space="preserve"> науково–пізнавальної діяльності та інтересу до неї</w:t>
      </w:r>
      <w:r w:rsidR="00A66990">
        <w:rPr>
          <w:sz w:val="28"/>
          <w:szCs w:val="28"/>
          <w:lang w:val="uk-UA"/>
        </w:rPr>
        <w:t>, оскільки</w:t>
      </w:r>
      <w:r w:rsidRPr="00867BF3">
        <w:rPr>
          <w:sz w:val="28"/>
          <w:szCs w:val="28"/>
          <w:lang w:val="uk-UA"/>
        </w:rPr>
        <w:t xml:space="preserve"> саме в рамках поданої дисципліни </w:t>
      </w:r>
      <w:r w:rsidR="00A66990">
        <w:rPr>
          <w:sz w:val="28"/>
          <w:szCs w:val="28"/>
          <w:lang w:val="uk-UA"/>
        </w:rPr>
        <w:t>є можливим</w:t>
      </w:r>
      <w:r w:rsidRPr="00867BF3">
        <w:rPr>
          <w:sz w:val="28"/>
          <w:szCs w:val="28"/>
          <w:lang w:val="uk-UA"/>
        </w:rPr>
        <w:t xml:space="preserve"> закласти фундамент професійної компетентності майбутнього вчителя іноземної мови. Разом із тим</w:t>
      </w:r>
      <w:r w:rsidR="00A66990">
        <w:rPr>
          <w:sz w:val="28"/>
          <w:szCs w:val="28"/>
          <w:lang w:val="uk-UA"/>
        </w:rPr>
        <w:t>,</w:t>
      </w:r>
      <w:r w:rsidRPr="00867BF3">
        <w:rPr>
          <w:sz w:val="28"/>
          <w:szCs w:val="28"/>
          <w:lang w:val="uk-UA"/>
        </w:rPr>
        <w:t xml:space="preserve"> закладається науково</w:t>
      </w:r>
      <w:r w:rsidR="00A66990">
        <w:rPr>
          <w:sz w:val="28"/>
          <w:szCs w:val="28"/>
          <w:lang w:val="uk-UA"/>
        </w:rPr>
        <w:t>-</w:t>
      </w:r>
      <w:r w:rsidRPr="00867BF3">
        <w:rPr>
          <w:sz w:val="28"/>
          <w:szCs w:val="28"/>
          <w:lang w:val="uk-UA"/>
        </w:rPr>
        <w:t xml:space="preserve">педагогічний світогляд, а також </w:t>
      </w:r>
      <w:r w:rsidR="00A66990">
        <w:rPr>
          <w:sz w:val="28"/>
          <w:szCs w:val="28"/>
          <w:lang w:val="uk-UA"/>
        </w:rPr>
        <w:t xml:space="preserve">ця дисципліна </w:t>
      </w:r>
      <w:r w:rsidRPr="00867BF3">
        <w:rPr>
          <w:sz w:val="28"/>
          <w:szCs w:val="28"/>
          <w:lang w:val="uk-UA"/>
        </w:rPr>
        <w:t>знайомить з провідними орієнтирами педагогічної професії.</w:t>
      </w:r>
    </w:p>
    <w:p w:rsidR="00070BF0" w:rsidRPr="00867BF3" w:rsidRDefault="00070BF0" w:rsidP="00070BF0">
      <w:pPr>
        <w:spacing w:line="360" w:lineRule="auto"/>
        <w:ind w:firstLine="708"/>
        <w:jc w:val="both"/>
        <w:rPr>
          <w:sz w:val="28"/>
          <w:szCs w:val="28"/>
          <w:lang w:val="uk-UA"/>
        </w:rPr>
      </w:pPr>
      <w:r w:rsidRPr="00867BF3">
        <w:rPr>
          <w:sz w:val="28"/>
          <w:szCs w:val="28"/>
          <w:lang w:val="uk-UA"/>
        </w:rPr>
        <w:t xml:space="preserve">Аби посилити інтерес до діяльності вчителя іноземної мови, а також творчості, нами було запропоновано такі </w:t>
      </w:r>
      <w:r w:rsidR="008506F5">
        <w:rPr>
          <w:sz w:val="28"/>
          <w:szCs w:val="28"/>
          <w:lang w:val="uk-UA"/>
        </w:rPr>
        <w:t xml:space="preserve">рефлексивні </w:t>
      </w:r>
      <w:r w:rsidRPr="00867BF3">
        <w:rPr>
          <w:sz w:val="28"/>
          <w:szCs w:val="28"/>
          <w:lang w:val="uk-UA"/>
        </w:rPr>
        <w:t xml:space="preserve">завдання: </w:t>
      </w:r>
    </w:p>
    <w:p w:rsidR="00070BF0" w:rsidRPr="00867BF3" w:rsidRDefault="00070BF0" w:rsidP="00070BF0">
      <w:pPr>
        <w:numPr>
          <w:ilvl w:val="0"/>
          <w:numId w:val="4"/>
        </w:numPr>
        <w:spacing w:line="360" w:lineRule="auto"/>
        <w:jc w:val="both"/>
        <w:rPr>
          <w:sz w:val="28"/>
          <w:szCs w:val="28"/>
          <w:lang w:val="uk-UA"/>
        </w:rPr>
      </w:pPr>
      <w:r w:rsidRPr="00867BF3">
        <w:rPr>
          <w:sz w:val="28"/>
          <w:szCs w:val="28"/>
          <w:lang w:val="uk-UA"/>
        </w:rPr>
        <w:t xml:space="preserve">проведіть письмовий аналіз можливостей </w:t>
      </w:r>
      <w:r w:rsidR="00A66990">
        <w:rPr>
          <w:sz w:val="28"/>
          <w:szCs w:val="28"/>
          <w:lang w:val="uk-UA"/>
        </w:rPr>
        <w:t xml:space="preserve">підвищення ефективності формування </w:t>
      </w:r>
      <w:r>
        <w:rPr>
          <w:sz w:val="28"/>
          <w:szCs w:val="28"/>
          <w:lang w:val="uk-UA"/>
        </w:rPr>
        <w:t>науково-пізнавальної компетентності</w:t>
      </w:r>
      <w:r w:rsidR="00A66990">
        <w:rPr>
          <w:sz w:val="28"/>
          <w:szCs w:val="28"/>
          <w:lang w:val="uk-UA"/>
        </w:rPr>
        <w:t xml:space="preserve"> </w:t>
      </w:r>
      <w:r w:rsidRPr="00867BF3">
        <w:rPr>
          <w:sz w:val="28"/>
          <w:szCs w:val="28"/>
          <w:lang w:val="uk-UA"/>
        </w:rPr>
        <w:t>в професійному самовдосконаленні вчителя іноземної мови: «Науково–дослідна діяльність сучасного вчителя: актуальність, проблеми, перспективи»;</w:t>
      </w:r>
    </w:p>
    <w:p w:rsidR="00070BF0" w:rsidRPr="00867BF3" w:rsidRDefault="00A66990" w:rsidP="00070BF0">
      <w:pPr>
        <w:numPr>
          <w:ilvl w:val="0"/>
          <w:numId w:val="4"/>
        </w:numPr>
        <w:spacing w:line="360" w:lineRule="auto"/>
        <w:jc w:val="both"/>
        <w:rPr>
          <w:sz w:val="28"/>
          <w:szCs w:val="28"/>
          <w:lang w:val="uk-UA"/>
        </w:rPr>
      </w:pPr>
      <w:r>
        <w:rPr>
          <w:sz w:val="28"/>
          <w:szCs w:val="28"/>
          <w:lang w:val="uk-UA"/>
        </w:rPr>
        <w:t xml:space="preserve">організуйте за цією темою </w:t>
      </w:r>
      <w:r w:rsidR="00070BF0" w:rsidRPr="00867BF3">
        <w:rPr>
          <w:sz w:val="28"/>
          <w:szCs w:val="28"/>
          <w:lang w:val="uk-UA"/>
        </w:rPr>
        <w:t>дискусі</w:t>
      </w:r>
      <w:r>
        <w:rPr>
          <w:sz w:val="28"/>
          <w:szCs w:val="28"/>
          <w:lang w:val="uk-UA"/>
        </w:rPr>
        <w:t>ї англійською мовою в академічній групі.</w:t>
      </w:r>
    </w:p>
    <w:p w:rsidR="00070BF0" w:rsidRPr="00867BF3" w:rsidRDefault="00070BF0" w:rsidP="00070BF0">
      <w:pPr>
        <w:spacing w:line="360" w:lineRule="auto"/>
        <w:ind w:firstLine="708"/>
        <w:jc w:val="both"/>
        <w:rPr>
          <w:sz w:val="28"/>
          <w:szCs w:val="28"/>
          <w:lang w:val="uk-UA"/>
        </w:rPr>
      </w:pPr>
      <w:r w:rsidRPr="00867BF3">
        <w:rPr>
          <w:sz w:val="28"/>
          <w:szCs w:val="28"/>
          <w:lang w:val="uk-UA"/>
        </w:rPr>
        <w:lastRenderedPageBreak/>
        <w:t xml:space="preserve">Як результат </w:t>
      </w:r>
      <w:r w:rsidR="00A66990">
        <w:rPr>
          <w:sz w:val="28"/>
          <w:szCs w:val="28"/>
          <w:lang w:val="uk-UA"/>
        </w:rPr>
        <w:t xml:space="preserve">виконання </w:t>
      </w:r>
      <w:r w:rsidRPr="00867BF3">
        <w:rPr>
          <w:sz w:val="28"/>
          <w:szCs w:val="28"/>
          <w:lang w:val="uk-UA"/>
        </w:rPr>
        <w:t>поданих завдань</w:t>
      </w:r>
      <w:r w:rsidR="00A66990">
        <w:rPr>
          <w:sz w:val="28"/>
          <w:szCs w:val="28"/>
          <w:lang w:val="uk-UA"/>
        </w:rPr>
        <w:t>,</w:t>
      </w:r>
      <w:r w:rsidRPr="00867BF3">
        <w:rPr>
          <w:sz w:val="28"/>
          <w:szCs w:val="28"/>
          <w:lang w:val="uk-UA"/>
        </w:rPr>
        <w:t xml:space="preserve"> </w:t>
      </w:r>
      <w:r w:rsidR="00A66990">
        <w:rPr>
          <w:sz w:val="28"/>
          <w:szCs w:val="28"/>
          <w:lang w:val="uk-UA"/>
        </w:rPr>
        <w:t>спостерігалася</w:t>
      </w:r>
      <w:r w:rsidRPr="00867BF3">
        <w:rPr>
          <w:sz w:val="28"/>
          <w:szCs w:val="28"/>
          <w:lang w:val="uk-UA"/>
        </w:rPr>
        <w:t xml:space="preserve"> активізаці</w:t>
      </w:r>
      <w:r w:rsidR="00A66990">
        <w:rPr>
          <w:sz w:val="28"/>
          <w:szCs w:val="28"/>
          <w:lang w:val="uk-UA"/>
        </w:rPr>
        <w:t>я</w:t>
      </w:r>
      <w:r w:rsidRPr="00867BF3">
        <w:rPr>
          <w:sz w:val="28"/>
          <w:szCs w:val="28"/>
          <w:lang w:val="uk-UA"/>
        </w:rPr>
        <w:t xml:space="preserve"> </w:t>
      </w:r>
      <w:r w:rsidR="00A66990">
        <w:rPr>
          <w:sz w:val="28"/>
          <w:szCs w:val="28"/>
          <w:lang w:val="uk-UA"/>
        </w:rPr>
        <w:t>прагнень майбутніх у</w:t>
      </w:r>
      <w:r w:rsidRPr="00867BF3">
        <w:rPr>
          <w:sz w:val="28"/>
          <w:szCs w:val="28"/>
          <w:lang w:val="uk-UA"/>
        </w:rPr>
        <w:t xml:space="preserve">чителів іноземної мови до творчості, </w:t>
      </w:r>
      <w:r w:rsidR="00A66990">
        <w:rPr>
          <w:sz w:val="28"/>
          <w:szCs w:val="28"/>
          <w:lang w:val="uk-UA"/>
        </w:rPr>
        <w:t xml:space="preserve">бажання </w:t>
      </w:r>
      <w:r w:rsidRPr="00867BF3">
        <w:rPr>
          <w:sz w:val="28"/>
          <w:szCs w:val="28"/>
          <w:lang w:val="uk-UA"/>
        </w:rPr>
        <w:t>пізна</w:t>
      </w:r>
      <w:r w:rsidR="00A66990">
        <w:rPr>
          <w:sz w:val="28"/>
          <w:szCs w:val="28"/>
          <w:lang w:val="uk-UA"/>
        </w:rPr>
        <w:t>вати нове як передумова</w:t>
      </w:r>
      <w:r w:rsidRPr="00867BF3">
        <w:rPr>
          <w:sz w:val="28"/>
          <w:szCs w:val="28"/>
          <w:lang w:val="uk-UA"/>
        </w:rPr>
        <w:t xml:space="preserve"> професійного саморозвитку. Студенти зрозуміли значущість </w:t>
      </w:r>
      <w:r>
        <w:rPr>
          <w:sz w:val="28"/>
          <w:szCs w:val="28"/>
          <w:lang w:val="uk-UA"/>
        </w:rPr>
        <w:t>науково-пізнавальної компетентності</w:t>
      </w:r>
      <w:r w:rsidR="00A66990">
        <w:rPr>
          <w:sz w:val="28"/>
          <w:szCs w:val="28"/>
          <w:lang w:val="uk-UA"/>
        </w:rPr>
        <w:t xml:space="preserve"> </w:t>
      </w:r>
      <w:r w:rsidRPr="00867BF3">
        <w:rPr>
          <w:sz w:val="28"/>
          <w:szCs w:val="28"/>
          <w:lang w:val="uk-UA"/>
        </w:rPr>
        <w:t xml:space="preserve">як основи їхнього професійного та соціального </w:t>
      </w:r>
      <w:r w:rsidR="00A66990">
        <w:rPr>
          <w:sz w:val="28"/>
          <w:szCs w:val="28"/>
          <w:lang w:val="uk-UA"/>
        </w:rPr>
        <w:t>саморозвитку</w:t>
      </w:r>
      <w:r w:rsidRPr="00867BF3">
        <w:rPr>
          <w:sz w:val="28"/>
          <w:szCs w:val="28"/>
          <w:lang w:val="uk-UA"/>
        </w:rPr>
        <w:t>.</w:t>
      </w:r>
    </w:p>
    <w:p w:rsidR="008506F5" w:rsidRDefault="008506F5" w:rsidP="008506F5">
      <w:pPr>
        <w:spacing w:line="360" w:lineRule="auto"/>
        <w:ind w:firstLine="709"/>
        <w:jc w:val="both"/>
        <w:outlineLvl w:val="1"/>
        <w:rPr>
          <w:sz w:val="28"/>
          <w:szCs w:val="28"/>
          <w:lang w:val="uk-UA"/>
        </w:rPr>
      </w:pPr>
      <w:r>
        <w:rPr>
          <w:sz w:val="28"/>
          <w:szCs w:val="28"/>
          <w:lang w:val="uk-UA"/>
        </w:rPr>
        <w:t xml:space="preserve">Задля реалізації другої педагогічної умови – </w:t>
      </w:r>
      <w:r w:rsidRPr="00273FB6">
        <w:rPr>
          <w:sz w:val="28"/>
          <w:szCs w:val="28"/>
          <w:lang w:val="uk-UA"/>
        </w:rPr>
        <w:t>формува</w:t>
      </w:r>
      <w:r>
        <w:rPr>
          <w:sz w:val="28"/>
          <w:szCs w:val="28"/>
          <w:lang w:val="uk-UA"/>
        </w:rPr>
        <w:t>ння</w:t>
      </w:r>
      <w:r w:rsidRPr="00273FB6">
        <w:rPr>
          <w:sz w:val="28"/>
          <w:szCs w:val="28"/>
          <w:lang w:val="uk-UA"/>
        </w:rPr>
        <w:t xml:space="preserve"> в майбутні</w:t>
      </w:r>
      <w:r>
        <w:rPr>
          <w:sz w:val="28"/>
          <w:szCs w:val="28"/>
          <w:lang w:val="uk-UA"/>
        </w:rPr>
        <w:t>х учителів іноземних мов системи</w:t>
      </w:r>
      <w:r w:rsidRPr="00273FB6">
        <w:rPr>
          <w:sz w:val="28"/>
          <w:szCs w:val="28"/>
          <w:lang w:val="uk-UA"/>
        </w:rPr>
        <w:t xml:space="preserve"> знань про науково-педаго</w:t>
      </w:r>
      <w:r>
        <w:rPr>
          <w:sz w:val="28"/>
          <w:szCs w:val="28"/>
          <w:lang w:val="uk-UA"/>
        </w:rPr>
        <w:t>гічну діяльність та дослідницькі  в</w:t>
      </w:r>
      <w:r w:rsidRPr="00273FB6">
        <w:rPr>
          <w:sz w:val="28"/>
          <w:szCs w:val="28"/>
          <w:lang w:val="uk-UA"/>
        </w:rPr>
        <w:t>мін</w:t>
      </w:r>
      <w:r>
        <w:rPr>
          <w:sz w:val="28"/>
          <w:szCs w:val="28"/>
          <w:lang w:val="uk-UA"/>
        </w:rPr>
        <w:t>ня</w:t>
      </w:r>
      <w:r w:rsidRPr="00273FB6">
        <w:rPr>
          <w:sz w:val="28"/>
          <w:szCs w:val="28"/>
          <w:lang w:val="uk-UA"/>
        </w:rPr>
        <w:t>, зорієнтован</w:t>
      </w:r>
      <w:r>
        <w:rPr>
          <w:sz w:val="28"/>
          <w:szCs w:val="28"/>
          <w:lang w:val="uk-UA"/>
        </w:rPr>
        <w:t>і</w:t>
      </w:r>
      <w:r w:rsidRPr="00273FB6">
        <w:rPr>
          <w:sz w:val="28"/>
          <w:szCs w:val="28"/>
          <w:lang w:val="uk-UA"/>
        </w:rPr>
        <w:t xml:space="preserve"> на розши</w:t>
      </w:r>
      <w:r>
        <w:rPr>
          <w:sz w:val="28"/>
          <w:szCs w:val="28"/>
          <w:lang w:val="uk-UA"/>
        </w:rPr>
        <w:t xml:space="preserve">рення досвіду пошукової роботи – були впроваджені </w:t>
      </w:r>
      <w:r w:rsidRPr="00867BF3">
        <w:rPr>
          <w:sz w:val="28"/>
          <w:szCs w:val="28"/>
          <w:lang w:val="uk-UA"/>
        </w:rPr>
        <w:t>завдан</w:t>
      </w:r>
      <w:r>
        <w:rPr>
          <w:sz w:val="28"/>
          <w:szCs w:val="28"/>
          <w:lang w:val="uk-UA"/>
        </w:rPr>
        <w:t>ня</w:t>
      </w:r>
      <w:r w:rsidRPr="00867BF3">
        <w:rPr>
          <w:sz w:val="28"/>
          <w:szCs w:val="28"/>
          <w:lang w:val="uk-UA"/>
        </w:rPr>
        <w:t xml:space="preserve"> на моделювання певної інформації, оцінку, характеристику та аналіз якості та прогностики можливостей певних технік формування науково</w:t>
      </w:r>
      <w:r>
        <w:rPr>
          <w:sz w:val="28"/>
          <w:szCs w:val="28"/>
          <w:lang w:val="uk-UA"/>
        </w:rPr>
        <w:t>-</w:t>
      </w:r>
      <w:r w:rsidRPr="00867BF3">
        <w:rPr>
          <w:sz w:val="28"/>
          <w:szCs w:val="28"/>
          <w:lang w:val="uk-UA"/>
        </w:rPr>
        <w:t>пізнавальних компетентностей.</w:t>
      </w:r>
      <w:r>
        <w:rPr>
          <w:sz w:val="28"/>
          <w:szCs w:val="28"/>
          <w:lang w:val="uk-UA"/>
        </w:rPr>
        <w:t xml:space="preserve"> </w:t>
      </w:r>
      <w:r w:rsidRPr="00867BF3">
        <w:rPr>
          <w:sz w:val="28"/>
          <w:szCs w:val="28"/>
          <w:lang w:val="uk-UA"/>
        </w:rPr>
        <w:t xml:space="preserve">Ми мали на меті </w:t>
      </w:r>
      <w:r>
        <w:rPr>
          <w:sz w:val="28"/>
          <w:szCs w:val="28"/>
          <w:lang w:val="uk-UA"/>
        </w:rPr>
        <w:t xml:space="preserve">спрямувати студентів на характеристику </w:t>
      </w:r>
      <w:r w:rsidRPr="00867BF3">
        <w:rPr>
          <w:sz w:val="28"/>
          <w:szCs w:val="28"/>
          <w:lang w:val="uk-UA"/>
        </w:rPr>
        <w:t xml:space="preserve">основних </w:t>
      </w:r>
      <w:r>
        <w:rPr>
          <w:sz w:val="28"/>
          <w:szCs w:val="28"/>
          <w:lang w:val="uk-UA"/>
        </w:rPr>
        <w:t>якостей</w:t>
      </w:r>
      <w:r w:rsidRPr="00867BF3">
        <w:rPr>
          <w:sz w:val="28"/>
          <w:szCs w:val="28"/>
          <w:lang w:val="uk-UA"/>
        </w:rPr>
        <w:t xml:space="preserve"> досліджуваного феномена, формулювання методів його діагностики. </w:t>
      </w:r>
    </w:p>
    <w:p w:rsidR="00070BF0" w:rsidRPr="00867BF3" w:rsidRDefault="00070BF0" w:rsidP="00070BF0">
      <w:pPr>
        <w:spacing w:line="360" w:lineRule="auto"/>
        <w:ind w:firstLine="708"/>
        <w:jc w:val="both"/>
        <w:rPr>
          <w:sz w:val="28"/>
          <w:szCs w:val="28"/>
          <w:lang w:val="uk-UA"/>
        </w:rPr>
      </w:pPr>
      <w:r w:rsidRPr="00867BF3">
        <w:rPr>
          <w:sz w:val="28"/>
          <w:szCs w:val="28"/>
          <w:lang w:val="uk-UA"/>
        </w:rPr>
        <w:t xml:space="preserve">Подані нижче завдання були спрямовані на </w:t>
      </w:r>
      <w:r w:rsidR="00A66990">
        <w:rPr>
          <w:sz w:val="28"/>
          <w:szCs w:val="28"/>
          <w:lang w:val="uk-UA"/>
        </w:rPr>
        <w:t>усвідомлення</w:t>
      </w:r>
      <w:r w:rsidRPr="00867BF3">
        <w:rPr>
          <w:sz w:val="28"/>
          <w:szCs w:val="28"/>
          <w:lang w:val="uk-UA"/>
        </w:rPr>
        <w:t xml:space="preserve"> студентами значущості оволодіння науково</w:t>
      </w:r>
      <w:r w:rsidR="00A66990">
        <w:rPr>
          <w:sz w:val="28"/>
          <w:szCs w:val="28"/>
          <w:lang w:val="uk-UA"/>
        </w:rPr>
        <w:t>-</w:t>
      </w:r>
      <w:r w:rsidRPr="00867BF3">
        <w:rPr>
          <w:sz w:val="28"/>
          <w:szCs w:val="28"/>
          <w:lang w:val="uk-UA"/>
        </w:rPr>
        <w:t xml:space="preserve">пізнавальною компетентністю як передумовою реалізації своїх найкращих рис, </w:t>
      </w:r>
      <w:r w:rsidR="00A66990">
        <w:rPr>
          <w:sz w:val="28"/>
          <w:szCs w:val="28"/>
          <w:lang w:val="uk-UA"/>
        </w:rPr>
        <w:t xml:space="preserve">наприклад, </w:t>
      </w:r>
      <w:r w:rsidRPr="00867BF3">
        <w:rPr>
          <w:sz w:val="28"/>
          <w:szCs w:val="28"/>
          <w:lang w:val="uk-UA"/>
        </w:rPr>
        <w:t xml:space="preserve">таких як креативність. Студенти </w:t>
      </w:r>
      <w:r w:rsidR="00A66990">
        <w:rPr>
          <w:sz w:val="28"/>
          <w:szCs w:val="28"/>
          <w:lang w:val="uk-UA"/>
        </w:rPr>
        <w:t>розуміли</w:t>
      </w:r>
      <w:r w:rsidRPr="00867BF3">
        <w:rPr>
          <w:sz w:val="28"/>
          <w:szCs w:val="28"/>
          <w:lang w:val="uk-UA"/>
        </w:rPr>
        <w:t xml:space="preserve"> її роль в морально</w:t>
      </w:r>
      <w:r w:rsidR="00A66990">
        <w:rPr>
          <w:sz w:val="28"/>
          <w:szCs w:val="28"/>
          <w:lang w:val="uk-UA"/>
        </w:rPr>
        <w:t>-</w:t>
      </w:r>
      <w:r w:rsidRPr="00867BF3">
        <w:rPr>
          <w:sz w:val="28"/>
          <w:szCs w:val="28"/>
          <w:lang w:val="uk-UA"/>
        </w:rPr>
        <w:t>ціннісній концепції особистості майбутнього вчителя іноземн</w:t>
      </w:r>
      <w:r w:rsidR="00A66990">
        <w:rPr>
          <w:sz w:val="28"/>
          <w:szCs w:val="28"/>
          <w:lang w:val="uk-UA"/>
        </w:rPr>
        <w:t>их мов. Задля цього майбутні педагоги мали проаналізувати ідеї видатних педагогів та психологів</w:t>
      </w:r>
      <w:r w:rsidR="005767FE">
        <w:rPr>
          <w:sz w:val="28"/>
          <w:szCs w:val="28"/>
          <w:lang w:val="uk-UA"/>
        </w:rPr>
        <w:t>, наприклад:</w:t>
      </w:r>
    </w:p>
    <w:p w:rsidR="00070BF0" w:rsidRPr="00867BF3" w:rsidRDefault="00070BF0" w:rsidP="00070BF0">
      <w:pPr>
        <w:numPr>
          <w:ilvl w:val="0"/>
          <w:numId w:val="4"/>
        </w:numPr>
        <w:spacing w:line="360" w:lineRule="auto"/>
        <w:jc w:val="both"/>
        <w:rPr>
          <w:sz w:val="28"/>
          <w:szCs w:val="28"/>
          <w:lang w:val="uk-UA"/>
        </w:rPr>
      </w:pPr>
      <w:r w:rsidRPr="00867BF3">
        <w:rPr>
          <w:sz w:val="28"/>
          <w:szCs w:val="28"/>
          <w:lang w:val="uk-UA"/>
        </w:rPr>
        <w:t xml:space="preserve">І. Бех </w:t>
      </w:r>
      <w:r w:rsidR="005767FE">
        <w:rPr>
          <w:sz w:val="28"/>
          <w:szCs w:val="28"/>
          <w:lang w:val="uk-UA"/>
        </w:rPr>
        <w:t>як</w:t>
      </w:r>
      <w:r w:rsidRPr="00867BF3">
        <w:rPr>
          <w:sz w:val="28"/>
          <w:szCs w:val="28"/>
          <w:lang w:val="uk-UA"/>
        </w:rPr>
        <w:t xml:space="preserve"> пріоритет</w:t>
      </w:r>
      <w:r w:rsidR="005767FE">
        <w:rPr>
          <w:sz w:val="28"/>
          <w:szCs w:val="28"/>
          <w:lang w:val="uk-UA"/>
        </w:rPr>
        <w:t>н</w:t>
      </w:r>
      <w:r w:rsidRPr="00867BF3">
        <w:rPr>
          <w:sz w:val="28"/>
          <w:szCs w:val="28"/>
          <w:lang w:val="uk-UA"/>
        </w:rPr>
        <w:t>і ціннісн</w:t>
      </w:r>
      <w:r w:rsidR="005767FE">
        <w:rPr>
          <w:sz w:val="28"/>
          <w:szCs w:val="28"/>
          <w:lang w:val="uk-UA"/>
        </w:rPr>
        <w:t>і орієнтації</w:t>
      </w:r>
      <w:r w:rsidRPr="00867BF3">
        <w:rPr>
          <w:sz w:val="28"/>
          <w:szCs w:val="28"/>
          <w:lang w:val="uk-UA"/>
        </w:rPr>
        <w:t xml:space="preserve"> виводит</w:t>
      </w:r>
      <w:r>
        <w:rPr>
          <w:sz w:val="28"/>
          <w:szCs w:val="28"/>
          <w:lang w:val="uk-UA"/>
        </w:rPr>
        <w:t>ь гідність, совість [1</w:t>
      </w:r>
      <w:r w:rsidR="005767FE">
        <w:rPr>
          <w:sz w:val="28"/>
          <w:szCs w:val="28"/>
          <w:lang w:val="uk-UA"/>
        </w:rPr>
        <w:t>-</w:t>
      </w:r>
      <w:r w:rsidRPr="0035582B">
        <w:rPr>
          <w:sz w:val="28"/>
          <w:szCs w:val="28"/>
          <w:lang w:val="uk-UA"/>
        </w:rPr>
        <w:t>3]</w:t>
      </w:r>
      <w:r w:rsidRPr="00867BF3">
        <w:rPr>
          <w:sz w:val="28"/>
          <w:szCs w:val="28"/>
          <w:lang w:val="uk-UA"/>
        </w:rPr>
        <w:t>. Науковець висуває поняття культури гідності, а також наполягає на присутності глибокої рефлексії. І. Бех підкреслює, що людина може допомагати іншим проявити свій потенціал лише при виявленні прагнення до особистісного вдосконалення. Студентам можна запропонувати здійснити аналіз поданого твердження</w:t>
      </w:r>
      <w:r w:rsidR="005767FE">
        <w:rPr>
          <w:sz w:val="28"/>
          <w:szCs w:val="28"/>
          <w:lang w:val="uk-UA"/>
        </w:rPr>
        <w:t>,</w:t>
      </w:r>
      <w:r w:rsidRPr="00867BF3">
        <w:rPr>
          <w:sz w:val="28"/>
          <w:szCs w:val="28"/>
          <w:lang w:val="uk-UA"/>
        </w:rPr>
        <w:t xml:space="preserve"> при цьому </w:t>
      </w:r>
      <w:r w:rsidR="005767FE">
        <w:rPr>
          <w:sz w:val="28"/>
          <w:szCs w:val="28"/>
          <w:lang w:val="uk-UA"/>
        </w:rPr>
        <w:t xml:space="preserve">їм </w:t>
      </w:r>
      <w:r w:rsidRPr="00867BF3">
        <w:rPr>
          <w:sz w:val="28"/>
          <w:szCs w:val="28"/>
          <w:lang w:val="uk-UA"/>
        </w:rPr>
        <w:t>необхідно висловити</w:t>
      </w:r>
      <w:r w:rsidR="005767FE">
        <w:rPr>
          <w:sz w:val="28"/>
          <w:szCs w:val="28"/>
          <w:lang w:val="uk-UA"/>
        </w:rPr>
        <w:t>,</w:t>
      </w:r>
      <w:r w:rsidRPr="00867BF3">
        <w:rPr>
          <w:sz w:val="28"/>
          <w:szCs w:val="28"/>
          <w:lang w:val="uk-UA"/>
        </w:rPr>
        <w:t xml:space="preserve"> яким чином сформована науково</w:t>
      </w:r>
      <w:r w:rsidR="005767FE">
        <w:rPr>
          <w:sz w:val="28"/>
          <w:szCs w:val="28"/>
          <w:lang w:val="uk-UA"/>
        </w:rPr>
        <w:t>-</w:t>
      </w:r>
      <w:r w:rsidRPr="00867BF3">
        <w:rPr>
          <w:sz w:val="28"/>
          <w:szCs w:val="28"/>
          <w:lang w:val="uk-UA"/>
        </w:rPr>
        <w:t>пізнавальна</w:t>
      </w:r>
    </w:p>
    <w:p w:rsidR="00070BF0" w:rsidRPr="00867BF3" w:rsidRDefault="00070BF0" w:rsidP="00070BF0">
      <w:pPr>
        <w:spacing w:line="360" w:lineRule="auto"/>
        <w:ind w:left="709"/>
        <w:jc w:val="both"/>
        <w:rPr>
          <w:sz w:val="28"/>
          <w:szCs w:val="28"/>
          <w:lang w:val="uk-UA"/>
        </w:rPr>
      </w:pPr>
      <w:r w:rsidRPr="00867BF3">
        <w:rPr>
          <w:sz w:val="28"/>
          <w:szCs w:val="28"/>
          <w:lang w:val="uk-UA"/>
        </w:rPr>
        <w:t xml:space="preserve">компетентність учителя іноземної мови дозволяє реалізувати цей </w:t>
      </w:r>
      <w:r w:rsidRPr="0035582B">
        <w:rPr>
          <w:sz w:val="28"/>
          <w:szCs w:val="28"/>
        </w:rPr>
        <w:t xml:space="preserve">                                                     </w:t>
      </w:r>
      <w:r w:rsidRPr="00867BF3">
        <w:rPr>
          <w:sz w:val="28"/>
          <w:szCs w:val="28"/>
          <w:lang w:val="uk-UA"/>
        </w:rPr>
        <w:t>принцип;</w:t>
      </w:r>
    </w:p>
    <w:p w:rsidR="00070BF0" w:rsidRPr="00867BF3" w:rsidRDefault="00070BF0" w:rsidP="00070BF0">
      <w:pPr>
        <w:numPr>
          <w:ilvl w:val="0"/>
          <w:numId w:val="4"/>
        </w:numPr>
        <w:spacing w:line="360" w:lineRule="auto"/>
        <w:jc w:val="both"/>
        <w:rPr>
          <w:sz w:val="28"/>
          <w:szCs w:val="28"/>
          <w:lang w:val="uk-UA"/>
        </w:rPr>
      </w:pPr>
      <w:r w:rsidRPr="00867BF3">
        <w:rPr>
          <w:sz w:val="28"/>
          <w:szCs w:val="28"/>
          <w:lang w:val="uk-UA"/>
        </w:rPr>
        <w:lastRenderedPageBreak/>
        <w:t>Інш</w:t>
      </w:r>
      <w:r w:rsidR="005767FE">
        <w:rPr>
          <w:sz w:val="28"/>
          <w:szCs w:val="28"/>
          <w:lang w:val="uk-UA"/>
        </w:rPr>
        <w:t>е завдання передбачало</w:t>
      </w:r>
      <w:r w:rsidRPr="00867BF3">
        <w:rPr>
          <w:sz w:val="28"/>
          <w:szCs w:val="28"/>
          <w:lang w:val="uk-UA"/>
        </w:rPr>
        <w:t xml:space="preserve"> </w:t>
      </w:r>
      <w:r w:rsidR="005767FE">
        <w:rPr>
          <w:sz w:val="28"/>
          <w:szCs w:val="28"/>
          <w:lang w:val="uk-UA"/>
        </w:rPr>
        <w:t>аналіз наукової позиції</w:t>
      </w:r>
      <w:r w:rsidRPr="00867BF3">
        <w:rPr>
          <w:sz w:val="28"/>
          <w:szCs w:val="28"/>
          <w:lang w:val="uk-UA"/>
        </w:rPr>
        <w:t xml:space="preserve"> К. Романова</w:t>
      </w:r>
      <w:r w:rsidR="005767FE">
        <w:rPr>
          <w:sz w:val="28"/>
          <w:szCs w:val="28"/>
          <w:lang w:val="uk-UA"/>
        </w:rPr>
        <w:t xml:space="preserve"> про те</w:t>
      </w:r>
      <w:r w:rsidRPr="00867BF3">
        <w:rPr>
          <w:sz w:val="28"/>
          <w:szCs w:val="28"/>
          <w:lang w:val="uk-UA"/>
        </w:rPr>
        <w:t xml:space="preserve">, що самовдосконалення та соціалізація педагога є </w:t>
      </w:r>
      <w:r w:rsidR="005767FE">
        <w:rPr>
          <w:sz w:val="28"/>
          <w:szCs w:val="28"/>
          <w:lang w:val="uk-UA"/>
        </w:rPr>
        <w:t xml:space="preserve">двома сторонами єдиного процесу, а саме </w:t>
      </w:r>
      <w:r w:rsidRPr="00867BF3">
        <w:rPr>
          <w:sz w:val="28"/>
          <w:szCs w:val="28"/>
          <w:lang w:val="uk-UA"/>
        </w:rPr>
        <w:t>«створення образу лю</w:t>
      </w:r>
      <w:r>
        <w:rPr>
          <w:sz w:val="28"/>
          <w:szCs w:val="28"/>
          <w:lang w:val="uk-UA"/>
        </w:rPr>
        <w:t>дини в образі життя народу» [17</w:t>
      </w:r>
      <w:r w:rsidRPr="00867BF3">
        <w:rPr>
          <w:sz w:val="28"/>
          <w:szCs w:val="28"/>
          <w:lang w:val="uk-UA"/>
        </w:rPr>
        <w:t>,</w:t>
      </w:r>
      <w:r w:rsidRPr="0035582B">
        <w:rPr>
          <w:sz w:val="28"/>
          <w:szCs w:val="28"/>
        </w:rPr>
        <w:t xml:space="preserve"> </w:t>
      </w:r>
      <w:r>
        <w:rPr>
          <w:sz w:val="28"/>
          <w:szCs w:val="28"/>
          <w:lang w:val="uk-UA"/>
        </w:rPr>
        <w:t>с.30]</w:t>
      </w:r>
      <w:r w:rsidRPr="00867BF3">
        <w:rPr>
          <w:sz w:val="28"/>
          <w:szCs w:val="28"/>
          <w:lang w:val="uk-UA"/>
        </w:rPr>
        <w:t>. Студенти ма</w:t>
      </w:r>
      <w:r w:rsidR="005767FE">
        <w:rPr>
          <w:sz w:val="28"/>
          <w:szCs w:val="28"/>
          <w:lang w:val="uk-UA"/>
        </w:rPr>
        <w:t>ли</w:t>
      </w:r>
      <w:r w:rsidRPr="00867BF3">
        <w:rPr>
          <w:sz w:val="28"/>
          <w:szCs w:val="28"/>
          <w:lang w:val="uk-UA"/>
        </w:rPr>
        <w:t xml:space="preserve"> </w:t>
      </w:r>
      <w:r w:rsidR="005767FE">
        <w:rPr>
          <w:sz w:val="28"/>
          <w:szCs w:val="28"/>
          <w:lang w:val="uk-UA"/>
        </w:rPr>
        <w:t>аргументувати</w:t>
      </w:r>
      <w:r w:rsidRPr="00867BF3">
        <w:rPr>
          <w:sz w:val="28"/>
          <w:szCs w:val="28"/>
          <w:lang w:val="uk-UA"/>
        </w:rPr>
        <w:t xml:space="preserve"> подану позицію, а також пояснити</w:t>
      </w:r>
      <w:r w:rsidR="005767FE">
        <w:rPr>
          <w:sz w:val="28"/>
          <w:szCs w:val="28"/>
          <w:lang w:val="uk-UA"/>
        </w:rPr>
        <w:t>,</w:t>
      </w:r>
      <w:r w:rsidRPr="00867BF3">
        <w:rPr>
          <w:sz w:val="28"/>
          <w:szCs w:val="28"/>
          <w:lang w:val="uk-UA"/>
        </w:rPr>
        <w:t xml:space="preserve"> в чому полягає специфіка цих процесів, якщо йдеться про вчителя іноземної мови; </w:t>
      </w:r>
    </w:p>
    <w:p w:rsidR="00070BF0" w:rsidRPr="00867BF3" w:rsidRDefault="00070BF0" w:rsidP="00070BF0">
      <w:pPr>
        <w:numPr>
          <w:ilvl w:val="0"/>
          <w:numId w:val="4"/>
        </w:numPr>
        <w:spacing w:line="360" w:lineRule="auto"/>
        <w:jc w:val="both"/>
        <w:rPr>
          <w:sz w:val="28"/>
          <w:szCs w:val="28"/>
          <w:lang w:val="uk-UA"/>
        </w:rPr>
      </w:pPr>
      <w:r w:rsidRPr="00867BF3">
        <w:rPr>
          <w:sz w:val="28"/>
          <w:szCs w:val="28"/>
          <w:lang w:val="uk-UA"/>
        </w:rPr>
        <w:t>На думку педагогів (В. Гриньова, Н. Ткачкова) та психологів (І. Бех, А.</w:t>
      </w:r>
      <w:r w:rsidR="005767FE">
        <w:rPr>
          <w:sz w:val="28"/>
          <w:szCs w:val="28"/>
          <w:lang w:val="uk-UA"/>
        </w:rPr>
        <w:t> </w:t>
      </w:r>
      <w:r w:rsidRPr="00867BF3">
        <w:rPr>
          <w:sz w:val="28"/>
          <w:szCs w:val="28"/>
          <w:lang w:val="uk-UA"/>
        </w:rPr>
        <w:t>Деркач)</w:t>
      </w:r>
      <w:r w:rsidR="005767FE">
        <w:rPr>
          <w:sz w:val="28"/>
          <w:szCs w:val="28"/>
          <w:lang w:val="uk-UA"/>
        </w:rPr>
        <w:t>,</w:t>
      </w:r>
      <w:r w:rsidRPr="00867BF3">
        <w:rPr>
          <w:sz w:val="28"/>
          <w:szCs w:val="28"/>
          <w:lang w:val="uk-UA"/>
        </w:rPr>
        <w:t xml:space="preserve"> базовими мотивами є свобода як прагнення до самореалізації та саморозвитку, справедливість, благородств</w:t>
      </w:r>
      <w:r w:rsidR="005767FE">
        <w:rPr>
          <w:sz w:val="28"/>
          <w:szCs w:val="28"/>
          <w:lang w:val="uk-UA"/>
        </w:rPr>
        <w:t>о, патріотизм</w:t>
      </w:r>
      <w:r w:rsidRPr="00867BF3">
        <w:rPr>
          <w:sz w:val="28"/>
          <w:szCs w:val="28"/>
          <w:lang w:val="uk-UA"/>
        </w:rPr>
        <w:t>, а також віддан</w:t>
      </w:r>
      <w:r w:rsidR="005767FE">
        <w:rPr>
          <w:sz w:val="28"/>
          <w:szCs w:val="28"/>
          <w:lang w:val="uk-UA"/>
        </w:rPr>
        <w:t>ість</w:t>
      </w:r>
      <w:r w:rsidRPr="00867BF3">
        <w:rPr>
          <w:sz w:val="28"/>
          <w:szCs w:val="28"/>
          <w:lang w:val="uk-UA"/>
        </w:rPr>
        <w:t>. Студентам може бути запропоновано висловити їх</w:t>
      </w:r>
      <w:r w:rsidR="005767FE">
        <w:rPr>
          <w:sz w:val="28"/>
          <w:szCs w:val="28"/>
          <w:lang w:val="uk-UA"/>
        </w:rPr>
        <w:t>ню</w:t>
      </w:r>
      <w:r w:rsidRPr="00867BF3">
        <w:rPr>
          <w:sz w:val="28"/>
          <w:szCs w:val="28"/>
          <w:lang w:val="uk-UA"/>
        </w:rPr>
        <w:t xml:space="preserve"> думку стосовно того, яким чином </w:t>
      </w:r>
      <w:r w:rsidR="005767FE">
        <w:rPr>
          <w:sz w:val="28"/>
          <w:szCs w:val="28"/>
          <w:lang w:val="uk-UA"/>
        </w:rPr>
        <w:t>зазначені</w:t>
      </w:r>
      <w:r w:rsidRPr="00867BF3">
        <w:rPr>
          <w:sz w:val="28"/>
          <w:szCs w:val="28"/>
          <w:lang w:val="uk-UA"/>
        </w:rPr>
        <w:t xml:space="preserve"> цінності реалізуються в науково</w:t>
      </w:r>
      <w:r w:rsidR="005767FE">
        <w:rPr>
          <w:sz w:val="28"/>
          <w:szCs w:val="28"/>
          <w:lang w:val="uk-UA"/>
        </w:rPr>
        <w:t>-</w:t>
      </w:r>
      <w:r w:rsidRPr="00867BF3">
        <w:rPr>
          <w:sz w:val="28"/>
          <w:szCs w:val="28"/>
          <w:lang w:val="uk-UA"/>
        </w:rPr>
        <w:t xml:space="preserve">пізнавальній діяльності вчителя іноземної мови </w:t>
      </w:r>
      <w:r>
        <w:rPr>
          <w:sz w:val="28"/>
          <w:szCs w:val="28"/>
        </w:rPr>
        <w:t>[6</w:t>
      </w:r>
      <w:r w:rsidRPr="0010582C">
        <w:rPr>
          <w:sz w:val="28"/>
          <w:szCs w:val="28"/>
        </w:rPr>
        <w:t>]</w:t>
      </w:r>
      <w:r w:rsidR="005767FE" w:rsidRPr="00867BF3">
        <w:rPr>
          <w:sz w:val="28"/>
          <w:szCs w:val="28"/>
          <w:lang w:val="uk-UA"/>
        </w:rPr>
        <w:t>;</w:t>
      </w:r>
    </w:p>
    <w:p w:rsidR="00070BF0" w:rsidRPr="00867BF3" w:rsidRDefault="005767FE" w:rsidP="00070BF0">
      <w:pPr>
        <w:numPr>
          <w:ilvl w:val="0"/>
          <w:numId w:val="4"/>
        </w:numPr>
        <w:spacing w:line="360" w:lineRule="auto"/>
        <w:jc w:val="both"/>
        <w:rPr>
          <w:sz w:val="28"/>
          <w:szCs w:val="28"/>
          <w:lang w:val="uk-UA"/>
        </w:rPr>
      </w:pPr>
      <w:r>
        <w:rPr>
          <w:sz w:val="28"/>
          <w:szCs w:val="28"/>
          <w:lang w:val="uk-UA"/>
        </w:rPr>
        <w:t>Наступне завдання спрямовувало на таке: з</w:t>
      </w:r>
      <w:r w:rsidR="00070BF0" w:rsidRPr="00867BF3">
        <w:rPr>
          <w:sz w:val="28"/>
          <w:szCs w:val="28"/>
          <w:lang w:val="uk-UA"/>
        </w:rPr>
        <w:t>дійсніть аналіз позиції М.</w:t>
      </w:r>
      <w:r>
        <w:rPr>
          <w:sz w:val="28"/>
          <w:szCs w:val="28"/>
          <w:lang w:val="uk-UA"/>
        </w:rPr>
        <w:t> </w:t>
      </w:r>
      <w:r w:rsidR="00070BF0" w:rsidRPr="00867BF3">
        <w:rPr>
          <w:sz w:val="28"/>
          <w:szCs w:val="28"/>
          <w:lang w:val="uk-UA"/>
        </w:rPr>
        <w:t>Іванової, Ф. Рассказова щодо засвоєння навчальних дій: «вміння накопичувати знання, а потім, узагальнюючи їх, структурувати (згортати) – це необхідний етап процесу засвоєння знань. Далі розгортання процесу навчання приводить знову до розширення знань. Новий виток розвитку…приведе до рефлексії й знову до згортання. Таким чином, згортання та розширення знань є хар</w:t>
      </w:r>
      <w:r w:rsidR="00070BF0">
        <w:rPr>
          <w:sz w:val="28"/>
          <w:szCs w:val="28"/>
          <w:lang w:val="uk-UA"/>
        </w:rPr>
        <w:t>актерним освітнім процесом» [16, с.59]</w:t>
      </w:r>
      <w:r w:rsidR="00070BF0" w:rsidRPr="00867BF3">
        <w:rPr>
          <w:sz w:val="28"/>
          <w:szCs w:val="28"/>
          <w:lang w:val="uk-UA"/>
        </w:rPr>
        <w:t>. Студент</w:t>
      </w:r>
      <w:r>
        <w:rPr>
          <w:sz w:val="28"/>
          <w:szCs w:val="28"/>
          <w:lang w:val="uk-UA"/>
        </w:rPr>
        <w:t>ам</w:t>
      </w:r>
      <w:r w:rsidR="00070BF0" w:rsidRPr="00867BF3">
        <w:rPr>
          <w:sz w:val="28"/>
          <w:szCs w:val="28"/>
          <w:lang w:val="uk-UA"/>
        </w:rPr>
        <w:t xml:space="preserve"> запропоновано здійснити компаративний аналіз цієї концепції з концепцією П. Гальперіна щодо поетапного формування дій учнів; </w:t>
      </w:r>
    </w:p>
    <w:p w:rsidR="00070BF0" w:rsidRPr="00867BF3" w:rsidRDefault="00070BF0" w:rsidP="00070BF0">
      <w:pPr>
        <w:numPr>
          <w:ilvl w:val="0"/>
          <w:numId w:val="4"/>
        </w:numPr>
        <w:spacing w:line="360" w:lineRule="auto"/>
        <w:jc w:val="both"/>
        <w:rPr>
          <w:sz w:val="28"/>
          <w:szCs w:val="28"/>
          <w:lang w:val="uk-UA"/>
        </w:rPr>
      </w:pPr>
      <w:r w:rsidRPr="00867BF3">
        <w:rPr>
          <w:sz w:val="28"/>
          <w:szCs w:val="28"/>
          <w:lang w:val="uk-UA"/>
        </w:rPr>
        <w:t>Студент</w:t>
      </w:r>
      <w:r w:rsidR="005767FE">
        <w:rPr>
          <w:sz w:val="28"/>
          <w:szCs w:val="28"/>
          <w:lang w:val="uk-UA"/>
        </w:rPr>
        <w:t>и мали також</w:t>
      </w:r>
      <w:r w:rsidRPr="00867BF3">
        <w:rPr>
          <w:sz w:val="28"/>
          <w:szCs w:val="28"/>
          <w:lang w:val="uk-UA"/>
        </w:rPr>
        <w:t xml:space="preserve"> окреслити ті дії, вміння та навички, якими має володіти </w:t>
      </w:r>
      <w:r w:rsidR="005767FE">
        <w:rPr>
          <w:sz w:val="28"/>
          <w:szCs w:val="28"/>
          <w:lang w:val="uk-UA"/>
        </w:rPr>
        <w:t>майбутній фахівець</w:t>
      </w:r>
      <w:r w:rsidRPr="00867BF3">
        <w:rPr>
          <w:sz w:val="28"/>
          <w:szCs w:val="28"/>
          <w:lang w:val="uk-UA"/>
        </w:rPr>
        <w:t xml:space="preserve"> для успішного науково</w:t>
      </w:r>
      <w:r w:rsidR="005767FE">
        <w:rPr>
          <w:sz w:val="28"/>
          <w:szCs w:val="28"/>
          <w:lang w:val="uk-UA"/>
        </w:rPr>
        <w:t>-</w:t>
      </w:r>
      <w:r w:rsidRPr="00867BF3">
        <w:rPr>
          <w:sz w:val="28"/>
          <w:szCs w:val="28"/>
          <w:lang w:val="uk-UA"/>
        </w:rPr>
        <w:t>професійного просуван</w:t>
      </w:r>
      <w:r w:rsidR="005767FE">
        <w:rPr>
          <w:sz w:val="28"/>
          <w:szCs w:val="28"/>
          <w:lang w:val="uk-UA"/>
        </w:rPr>
        <w:t>ня у вищому навчальному закладі.</w:t>
      </w:r>
    </w:p>
    <w:p w:rsidR="00070BF0" w:rsidRPr="00867BF3" w:rsidRDefault="008506F5" w:rsidP="00070BF0">
      <w:pPr>
        <w:spacing w:line="360" w:lineRule="auto"/>
        <w:ind w:firstLine="708"/>
        <w:jc w:val="both"/>
        <w:rPr>
          <w:sz w:val="28"/>
          <w:szCs w:val="28"/>
          <w:lang w:val="uk-UA"/>
        </w:rPr>
      </w:pPr>
      <w:r>
        <w:rPr>
          <w:sz w:val="28"/>
          <w:szCs w:val="28"/>
          <w:lang w:val="uk-UA"/>
        </w:rPr>
        <w:t>З метою реалізації другої педагогічної умови були впроваджені також креативно-</w:t>
      </w:r>
      <w:r w:rsidRPr="00867BF3">
        <w:rPr>
          <w:sz w:val="28"/>
          <w:szCs w:val="28"/>
          <w:lang w:val="uk-UA"/>
        </w:rPr>
        <w:t>продуктивн</w:t>
      </w:r>
      <w:r>
        <w:rPr>
          <w:sz w:val="28"/>
          <w:szCs w:val="28"/>
          <w:lang w:val="uk-UA"/>
        </w:rPr>
        <w:t xml:space="preserve">і завдання, котрі </w:t>
      </w:r>
      <w:r w:rsidR="00070BF0" w:rsidRPr="00867BF3">
        <w:rPr>
          <w:sz w:val="28"/>
          <w:szCs w:val="28"/>
          <w:lang w:val="uk-UA"/>
        </w:rPr>
        <w:t>ма</w:t>
      </w:r>
      <w:r w:rsidR="005767FE">
        <w:rPr>
          <w:sz w:val="28"/>
          <w:szCs w:val="28"/>
          <w:lang w:val="uk-UA"/>
        </w:rPr>
        <w:t>ли</w:t>
      </w:r>
      <w:r w:rsidR="00070BF0" w:rsidRPr="00867BF3">
        <w:rPr>
          <w:sz w:val="28"/>
          <w:szCs w:val="28"/>
          <w:lang w:val="uk-UA"/>
        </w:rPr>
        <w:t xml:space="preserve"> забезпечити оволодіння студентами особистісно та професійно важливою науковою інформацією в </w:t>
      </w:r>
      <w:r w:rsidR="00070BF0" w:rsidRPr="00867BF3">
        <w:rPr>
          <w:sz w:val="28"/>
          <w:szCs w:val="28"/>
          <w:lang w:val="uk-UA"/>
        </w:rPr>
        <w:lastRenderedPageBreak/>
        <w:t xml:space="preserve">процесі розробки </w:t>
      </w:r>
      <w:r w:rsidR="005767FE">
        <w:rPr>
          <w:sz w:val="28"/>
          <w:szCs w:val="28"/>
          <w:lang w:val="uk-UA"/>
        </w:rPr>
        <w:t xml:space="preserve">певних </w:t>
      </w:r>
      <w:r w:rsidR="00070BF0" w:rsidRPr="00867BF3">
        <w:rPr>
          <w:sz w:val="28"/>
          <w:szCs w:val="28"/>
          <w:lang w:val="uk-UA"/>
        </w:rPr>
        <w:t xml:space="preserve">підходів до організації дослідницької діяльності учнів. </w:t>
      </w:r>
    </w:p>
    <w:p w:rsidR="00070BF0" w:rsidRPr="00867BF3" w:rsidRDefault="00070BF0" w:rsidP="00070BF0">
      <w:pPr>
        <w:spacing w:line="360" w:lineRule="auto"/>
        <w:ind w:firstLine="708"/>
        <w:jc w:val="both"/>
        <w:rPr>
          <w:sz w:val="28"/>
          <w:szCs w:val="28"/>
          <w:lang w:val="uk-UA"/>
        </w:rPr>
      </w:pPr>
      <w:r w:rsidRPr="00867BF3">
        <w:rPr>
          <w:sz w:val="28"/>
          <w:szCs w:val="28"/>
          <w:lang w:val="uk-UA"/>
        </w:rPr>
        <w:t xml:space="preserve">Саме тому студентам </w:t>
      </w:r>
      <w:r w:rsidR="005767FE">
        <w:rPr>
          <w:sz w:val="28"/>
          <w:szCs w:val="28"/>
          <w:lang w:val="uk-UA"/>
        </w:rPr>
        <w:t xml:space="preserve">було </w:t>
      </w:r>
      <w:r w:rsidRPr="00867BF3">
        <w:rPr>
          <w:sz w:val="28"/>
          <w:szCs w:val="28"/>
          <w:lang w:val="uk-UA"/>
        </w:rPr>
        <w:t>запропонован</w:t>
      </w:r>
      <w:r w:rsidR="005767FE">
        <w:rPr>
          <w:sz w:val="28"/>
          <w:szCs w:val="28"/>
          <w:lang w:val="uk-UA"/>
        </w:rPr>
        <w:t>е таке</w:t>
      </w:r>
      <w:r w:rsidRPr="00867BF3">
        <w:rPr>
          <w:sz w:val="28"/>
          <w:szCs w:val="28"/>
          <w:lang w:val="uk-UA"/>
        </w:rPr>
        <w:t>:</w:t>
      </w:r>
    </w:p>
    <w:p w:rsidR="00070BF0" w:rsidRPr="00867BF3" w:rsidRDefault="00070BF0" w:rsidP="00070BF0">
      <w:pPr>
        <w:numPr>
          <w:ilvl w:val="0"/>
          <w:numId w:val="4"/>
        </w:numPr>
        <w:spacing w:line="360" w:lineRule="auto"/>
        <w:jc w:val="both"/>
        <w:rPr>
          <w:sz w:val="28"/>
          <w:szCs w:val="28"/>
          <w:lang w:val="uk-UA"/>
        </w:rPr>
      </w:pPr>
      <w:r w:rsidRPr="00867BF3">
        <w:rPr>
          <w:sz w:val="28"/>
          <w:szCs w:val="28"/>
          <w:lang w:val="uk-UA"/>
        </w:rPr>
        <w:t>утворити програму проведення позааудиторних навчально</w:t>
      </w:r>
      <w:r w:rsidR="005767FE">
        <w:rPr>
          <w:sz w:val="28"/>
          <w:szCs w:val="28"/>
          <w:lang w:val="uk-UA"/>
        </w:rPr>
        <w:t>-</w:t>
      </w:r>
      <w:r w:rsidRPr="00867BF3">
        <w:rPr>
          <w:sz w:val="28"/>
          <w:szCs w:val="28"/>
          <w:lang w:val="uk-UA"/>
        </w:rPr>
        <w:t>виховних заходів, що допом</w:t>
      </w:r>
      <w:r w:rsidR="005767FE">
        <w:rPr>
          <w:sz w:val="28"/>
          <w:szCs w:val="28"/>
          <w:lang w:val="uk-UA"/>
        </w:rPr>
        <w:t>агають</w:t>
      </w:r>
      <w:r w:rsidRPr="00867BF3">
        <w:rPr>
          <w:sz w:val="28"/>
          <w:szCs w:val="28"/>
          <w:lang w:val="uk-UA"/>
        </w:rPr>
        <w:t xml:space="preserve"> оптимізувати етап засвоєння знань матеріалу навчальної дисципліни «Іноземна мова», розробити проект, конкурс, презентацію тощо;</w:t>
      </w:r>
    </w:p>
    <w:p w:rsidR="00070BF0" w:rsidRPr="00867BF3" w:rsidRDefault="005767FE" w:rsidP="00070BF0">
      <w:pPr>
        <w:numPr>
          <w:ilvl w:val="0"/>
          <w:numId w:val="4"/>
        </w:numPr>
        <w:spacing w:line="360" w:lineRule="auto"/>
        <w:jc w:val="both"/>
        <w:rPr>
          <w:sz w:val="28"/>
          <w:szCs w:val="28"/>
          <w:lang w:val="uk-UA"/>
        </w:rPr>
      </w:pPr>
      <w:r>
        <w:rPr>
          <w:sz w:val="28"/>
          <w:szCs w:val="28"/>
          <w:lang w:val="uk-UA"/>
        </w:rPr>
        <w:t>утворити</w:t>
      </w:r>
      <w:r w:rsidR="00070BF0" w:rsidRPr="00867BF3">
        <w:rPr>
          <w:sz w:val="28"/>
          <w:szCs w:val="28"/>
          <w:lang w:val="uk-UA"/>
        </w:rPr>
        <w:t xml:space="preserve"> систему засобів включення групи в колективну дослідницьку роботу на уроках іноземної мови; </w:t>
      </w:r>
    </w:p>
    <w:p w:rsidR="00070BF0" w:rsidRPr="00867BF3" w:rsidRDefault="00070BF0" w:rsidP="00070BF0">
      <w:pPr>
        <w:numPr>
          <w:ilvl w:val="0"/>
          <w:numId w:val="4"/>
        </w:numPr>
        <w:spacing w:line="360" w:lineRule="auto"/>
        <w:jc w:val="both"/>
        <w:rPr>
          <w:sz w:val="28"/>
          <w:szCs w:val="28"/>
          <w:lang w:val="uk-UA"/>
        </w:rPr>
      </w:pPr>
      <w:r w:rsidRPr="00867BF3">
        <w:rPr>
          <w:sz w:val="28"/>
          <w:szCs w:val="28"/>
          <w:lang w:val="uk-UA"/>
        </w:rPr>
        <w:t>виявити критерії та показники сформованості наукового світогляду учнів (а також обґрунтувати їх);</w:t>
      </w:r>
    </w:p>
    <w:p w:rsidR="00070BF0" w:rsidRPr="00867BF3" w:rsidRDefault="00070BF0" w:rsidP="00070BF0">
      <w:pPr>
        <w:numPr>
          <w:ilvl w:val="0"/>
          <w:numId w:val="4"/>
        </w:numPr>
        <w:spacing w:line="360" w:lineRule="auto"/>
        <w:jc w:val="both"/>
        <w:rPr>
          <w:sz w:val="28"/>
          <w:szCs w:val="28"/>
          <w:lang w:val="uk-UA"/>
        </w:rPr>
      </w:pPr>
      <w:r w:rsidRPr="00867BF3">
        <w:rPr>
          <w:sz w:val="28"/>
          <w:szCs w:val="28"/>
          <w:lang w:val="uk-UA"/>
        </w:rPr>
        <w:t>колективн</w:t>
      </w:r>
      <w:r w:rsidR="005767FE">
        <w:rPr>
          <w:sz w:val="28"/>
          <w:szCs w:val="28"/>
          <w:lang w:val="uk-UA"/>
        </w:rPr>
        <w:t>о</w:t>
      </w:r>
      <w:r w:rsidRPr="00867BF3">
        <w:rPr>
          <w:sz w:val="28"/>
          <w:szCs w:val="28"/>
          <w:lang w:val="uk-UA"/>
        </w:rPr>
        <w:t xml:space="preserve"> обговор</w:t>
      </w:r>
      <w:r w:rsidR="005767FE">
        <w:rPr>
          <w:sz w:val="28"/>
          <w:szCs w:val="28"/>
          <w:lang w:val="uk-UA"/>
        </w:rPr>
        <w:t>ити</w:t>
      </w:r>
      <w:r w:rsidRPr="00867BF3">
        <w:rPr>
          <w:sz w:val="28"/>
          <w:szCs w:val="28"/>
          <w:lang w:val="uk-UA"/>
        </w:rPr>
        <w:t xml:space="preserve"> позицію А. Хуторського, яка полягає в тому</w:t>
      </w:r>
      <w:r w:rsidR="005767FE">
        <w:rPr>
          <w:sz w:val="28"/>
          <w:szCs w:val="28"/>
          <w:lang w:val="uk-UA"/>
        </w:rPr>
        <w:t>, що</w:t>
      </w:r>
      <w:r w:rsidRPr="00867BF3">
        <w:rPr>
          <w:sz w:val="28"/>
          <w:szCs w:val="28"/>
          <w:lang w:val="uk-UA"/>
        </w:rPr>
        <w:t xml:space="preserve"> евристичний тип навчання підвищує динаміку «особистісного осв</w:t>
      </w:r>
      <w:r>
        <w:rPr>
          <w:sz w:val="28"/>
          <w:szCs w:val="28"/>
          <w:lang w:val="uk-UA"/>
        </w:rPr>
        <w:t>ітнього прирощення учнів» [21, с.20]</w:t>
      </w:r>
      <w:r w:rsidRPr="00867BF3">
        <w:rPr>
          <w:sz w:val="28"/>
          <w:szCs w:val="28"/>
          <w:lang w:val="uk-UA"/>
        </w:rPr>
        <w:t xml:space="preserve">, оскільки учень добудовує, драматизує та переосмислює свій результат; </w:t>
      </w:r>
    </w:p>
    <w:p w:rsidR="00070BF0" w:rsidRPr="00867BF3" w:rsidRDefault="00070BF0" w:rsidP="00070BF0">
      <w:pPr>
        <w:spacing w:line="360" w:lineRule="auto"/>
        <w:ind w:firstLine="708"/>
        <w:jc w:val="both"/>
        <w:rPr>
          <w:sz w:val="28"/>
          <w:szCs w:val="28"/>
          <w:lang w:val="uk-UA"/>
        </w:rPr>
      </w:pPr>
      <w:r w:rsidRPr="00867BF3">
        <w:rPr>
          <w:sz w:val="28"/>
          <w:szCs w:val="28"/>
          <w:lang w:val="uk-UA"/>
        </w:rPr>
        <w:t xml:space="preserve">Після виконання </w:t>
      </w:r>
      <w:r w:rsidR="005767FE">
        <w:rPr>
          <w:sz w:val="28"/>
          <w:szCs w:val="28"/>
          <w:lang w:val="uk-UA"/>
        </w:rPr>
        <w:t xml:space="preserve">окреслених </w:t>
      </w:r>
      <w:r w:rsidRPr="00867BF3">
        <w:rPr>
          <w:sz w:val="28"/>
          <w:szCs w:val="28"/>
          <w:lang w:val="uk-UA"/>
        </w:rPr>
        <w:t xml:space="preserve">завдань </w:t>
      </w:r>
      <w:r w:rsidR="005767FE">
        <w:rPr>
          <w:sz w:val="28"/>
          <w:szCs w:val="28"/>
          <w:lang w:val="uk-UA"/>
        </w:rPr>
        <w:t>в експериментальній</w:t>
      </w:r>
      <w:r w:rsidRPr="00867BF3">
        <w:rPr>
          <w:sz w:val="28"/>
          <w:szCs w:val="28"/>
          <w:lang w:val="uk-UA"/>
        </w:rPr>
        <w:t xml:space="preserve"> груп</w:t>
      </w:r>
      <w:r w:rsidR="004159BA">
        <w:rPr>
          <w:sz w:val="28"/>
          <w:szCs w:val="28"/>
          <w:lang w:val="uk-UA"/>
        </w:rPr>
        <w:t>і</w:t>
      </w:r>
      <w:r w:rsidRPr="00867BF3">
        <w:rPr>
          <w:sz w:val="28"/>
          <w:szCs w:val="28"/>
          <w:lang w:val="uk-UA"/>
        </w:rPr>
        <w:t xml:space="preserve"> студентів помітно зріс інтерес до науково</w:t>
      </w:r>
      <w:r w:rsidR="005767FE">
        <w:rPr>
          <w:sz w:val="28"/>
          <w:szCs w:val="28"/>
          <w:lang w:val="uk-UA"/>
        </w:rPr>
        <w:t>-</w:t>
      </w:r>
      <w:r w:rsidRPr="00867BF3">
        <w:rPr>
          <w:sz w:val="28"/>
          <w:szCs w:val="28"/>
          <w:lang w:val="uk-UA"/>
        </w:rPr>
        <w:t>пізнавальної діяльності, майбутні вчителі іноземної мови могли долати перепони, розв’язувати певні проблеми, а найголовніше, це сприяло розширен</w:t>
      </w:r>
      <w:r w:rsidR="005767FE">
        <w:rPr>
          <w:sz w:val="28"/>
          <w:szCs w:val="28"/>
          <w:lang w:val="uk-UA"/>
        </w:rPr>
        <w:t>ню</w:t>
      </w:r>
      <w:r w:rsidRPr="00867BF3">
        <w:rPr>
          <w:sz w:val="28"/>
          <w:szCs w:val="28"/>
          <w:lang w:val="uk-UA"/>
        </w:rPr>
        <w:t xml:space="preserve"> знань теоретичного компонента </w:t>
      </w:r>
      <w:r>
        <w:rPr>
          <w:sz w:val="28"/>
          <w:szCs w:val="28"/>
          <w:lang w:val="uk-UA"/>
        </w:rPr>
        <w:t>науково-пізнавальної компетентності</w:t>
      </w:r>
      <w:r w:rsidRPr="00867BF3">
        <w:rPr>
          <w:sz w:val="28"/>
          <w:szCs w:val="28"/>
          <w:lang w:val="uk-UA"/>
        </w:rPr>
        <w:t xml:space="preserve"> студентів. Також </w:t>
      </w:r>
      <w:r w:rsidR="005767FE" w:rsidRPr="00867BF3">
        <w:rPr>
          <w:sz w:val="28"/>
          <w:szCs w:val="28"/>
          <w:lang w:val="uk-UA"/>
        </w:rPr>
        <w:t>розробка засобів підвищення ефективності навчально</w:t>
      </w:r>
      <w:r w:rsidR="005767FE">
        <w:rPr>
          <w:sz w:val="28"/>
          <w:szCs w:val="28"/>
          <w:lang w:val="uk-UA"/>
        </w:rPr>
        <w:t>-</w:t>
      </w:r>
      <w:r w:rsidR="005767FE" w:rsidRPr="00867BF3">
        <w:rPr>
          <w:sz w:val="28"/>
          <w:szCs w:val="28"/>
          <w:lang w:val="uk-UA"/>
        </w:rPr>
        <w:t xml:space="preserve">пізнавальної роботи учнів </w:t>
      </w:r>
      <w:r w:rsidRPr="00867BF3">
        <w:rPr>
          <w:sz w:val="28"/>
          <w:szCs w:val="28"/>
          <w:lang w:val="uk-UA"/>
        </w:rPr>
        <w:t>сприял</w:t>
      </w:r>
      <w:r w:rsidR="005767FE">
        <w:rPr>
          <w:sz w:val="28"/>
          <w:szCs w:val="28"/>
          <w:lang w:val="uk-UA"/>
        </w:rPr>
        <w:t>а</w:t>
      </w:r>
      <w:r w:rsidRPr="00867BF3">
        <w:rPr>
          <w:sz w:val="28"/>
          <w:szCs w:val="28"/>
          <w:lang w:val="uk-UA"/>
        </w:rPr>
        <w:t xml:space="preserve"> оволодінню вміннями пошуково</w:t>
      </w:r>
      <w:r w:rsidR="005767FE">
        <w:rPr>
          <w:sz w:val="28"/>
          <w:szCs w:val="28"/>
          <w:lang w:val="uk-UA"/>
        </w:rPr>
        <w:t xml:space="preserve">-творчого блоку. </w:t>
      </w:r>
      <w:r w:rsidRPr="00867BF3">
        <w:rPr>
          <w:sz w:val="28"/>
          <w:szCs w:val="28"/>
          <w:lang w:val="uk-UA"/>
        </w:rPr>
        <w:t xml:space="preserve"> </w:t>
      </w:r>
    </w:p>
    <w:p w:rsidR="005767FE" w:rsidRPr="007F7B5B" w:rsidRDefault="005767FE" w:rsidP="005767FE">
      <w:pPr>
        <w:spacing w:line="360" w:lineRule="auto"/>
        <w:ind w:firstLine="709"/>
        <w:jc w:val="both"/>
        <w:rPr>
          <w:sz w:val="28"/>
          <w:szCs w:val="28"/>
        </w:rPr>
      </w:pPr>
      <w:r>
        <w:rPr>
          <w:sz w:val="28"/>
          <w:szCs w:val="28"/>
          <w:lang w:val="uk-UA"/>
        </w:rPr>
        <w:t xml:space="preserve">Наведемо приклад самостійного </w:t>
      </w:r>
      <w:r w:rsidR="004159BA">
        <w:rPr>
          <w:sz w:val="28"/>
          <w:szCs w:val="28"/>
          <w:lang w:val="uk-UA"/>
        </w:rPr>
        <w:t>креативно-</w:t>
      </w:r>
      <w:r w:rsidR="004159BA" w:rsidRPr="00867BF3">
        <w:rPr>
          <w:sz w:val="28"/>
          <w:szCs w:val="28"/>
          <w:lang w:val="uk-UA"/>
        </w:rPr>
        <w:t>продуктивн</w:t>
      </w:r>
      <w:r w:rsidR="004159BA">
        <w:rPr>
          <w:sz w:val="28"/>
          <w:szCs w:val="28"/>
          <w:lang w:val="uk-UA"/>
        </w:rPr>
        <w:t>ого</w:t>
      </w:r>
      <w:r w:rsidR="004159BA" w:rsidRPr="00867BF3">
        <w:rPr>
          <w:sz w:val="28"/>
          <w:szCs w:val="28"/>
          <w:lang w:val="uk-UA"/>
        </w:rPr>
        <w:t xml:space="preserve"> </w:t>
      </w:r>
      <w:r>
        <w:rPr>
          <w:sz w:val="28"/>
          <w:szCs w:val="28"/>
          <w:lang w:val="uk-UA"/>
        </w:rPr>
        <w:t xml:space="preserve">завдання, який передбачав організацію студентами </w:t>
      </w:r>
      <w:r w:rsidRPr="007F7B5B">
        <w:rPr>
          <w:sz w:val="28"/>
          <w:szCs w:val="28"/>
        </w:rPr>
        <w:t>діяльн</w:t>
      </w:r>
      <w:r>
        <w:rPr>
          <w:sz w:val="28"/>
          <w:szCs w:val="28"/>
          <w:lang w:val="uk-UA"/>
        </w:rPr>
        <w:t>ості</w:t>
      </w:r>
      <w:r w:rsidRPr="007F7B5B">
        <w:rPr>
          <w:sz w:val="28"/>
          <w:szCs w:val="28"/>
        </w:rPr>
        <w:t xml:space="preserve"> школярів з підготовки та оформлення групового проекту </w:t>
      </w:r>
      <w:r>
        <w:rPr>
          <w:sz w:val="28"/>
          <w:szCs w:val="28"/>
        </w:rPr>
        <w:t>«</w:t>
      </w:r>
      <w:r w:rsidRPr="007F7B5B">
        <w:rPr>
          <w:sz w:val="28"/>
          <w:szCs w:val="28"/>
        </w:rPr>
        <w:t>Шкіл</w:t>
      </w:r>
      <w:r>
        <w:rPr>
          <w:sz w:val="28"/>
          <w:szCs w:val="28"/>
        </w:rPr>
        <w:t xml:space="preserve">ьний журнал» </w:t>
      </w:r>
      <w:r>
        <w:rPr>
          <w:sz w:val="28"/>
          <w:szCs w:val="28"/>
          <w:lang w:val="uk-UA"/>
        </w:rPr>
        <w:t>англійською мовою (О. Хромченко)</w:t>
      </w:r>
      <w:r w:rsidRPr="005767FE">
        <w:rPr>
          <w:sz w:val="28"/>
          <w:szCs w:val="28"/>
          <w:lang w:val="uk-UA"/>
        </w:rPr>
        <w:t xml:space="preserve">. На першому занятті </w:t>
      </w:r>
      <w:r>
        <w:rPr>
          <w:sz w:val="28"/>
          <w:szCs w:val="28"/>
          <w:lang w:val="uk-UA"/>
        </w:rPr>
        <w:t>з метою створення</w:t>
      </w:r>
      <w:r w:rsidRPr="005767FE">
        <w:rPr>
          <w:sz w:val="28"/>
          <w:szCs w:val="28"/>
          <w:lang w:val="uk-UA"/>
        </w:rPr>
        <w:t xml:space="preserve"> пізнавальної мотивації </w:t>
      </w:r>
      <w:r>
        <w:rPr>
          <w:sz w:val="28"/>
          <w:szCs w:val="28"/>
          <w:lang w:val="uk-UA"/>
        </w:rPr>
        <w:t xml:space="preserve">як у студентів, так і у </w:t>
      </w:r>
      <w:r w:rsidRPr="005767FE">
        <w:rPr>
          <w:sz w:val="28"/>
          <w:szCs w:val="28"/>
          <w:lang w:val="uk-UA"/>
        </w:rPr>
        <w:t>старшокласників на прикладі журналів іноземною мовою обговорю</w:t>
      </w:r>
      <w:r w:rsidR="0039277A">
        <w:rPr>
          <w:sz w:val="28"/>
          <w:szCs w:val="28"/>
          <w:lang w:val="uk-UA"/>
        </w:rPr>
        <w:t>валися</w:t>
      </w:r>
      <w:r w:rsidRPr="005767FE">
        <w:rPr>
          <w:sz w:val="28"/>
          <w:szCs w:val="28"/>
          <w:lang w:val="uk-UA"/>
        </w:rPr>
        <w:t xml:space="preserve"> різновиди журналів, досліджу</w:t>
      </w:r>
      <w:r w:rsidR="0039277A">
        <w:rPr>
          <w:sz w:val="28"/>
          <w:szCs w:val="28"/>
          <w:lang w:val="uk-UA"/>
        </w:rPr>
        <w:t>валися структура</w:t>
      </w:r>
      <w:r w:rsidRPr="005767FE">
        <w:rPr>
          <w:sz w:val="28"/>
          <w:szCs w:val="28"/>
          <w:lang w:val="uk-UA"/>
        </w:rPr>
        <w:t>, рубрики . Після цього клас поділя</w:t>
      </w:r>
      <w:r w:rsidR="0039277A">
        <w:rPr>
          <w:sz w:val="28"/>
          <w:szCs w:val="28"/>
          <w:lang w:val="uk-UA"/>
        </w:rPr>
        <w:t>вся</w:t>
      </w:r>
      <w:r w:rsidRPr="005767FE">
        <w:rPr>
          <w:sz w:val="28"/>
          <w:szCs w:val="28"/>
          <w:lang w:val="uk-UA"/>
        </w:rPr>
        <w:t xml:space="preserve"> на групи по 4-5 учнів, </w:t>
      </w:r>
      <w:r w:rsidR="0039277A">
        <w:rPr>
          <w:sz w:val="28"/>
          <w:szCs w:val="28"/>
          <w:lang w:val="uk-UA"/>
        </w:rPr>
        <w:t xml:space="preserve">при цьому </w:t>
      </w:r>
      <w:r w:rsidRPr="005767FE">
        <w:rPr>
          <w:sz w:val="28"/>
          <w:szCs w:val="28"/>
          <w:lang w:val="uk-UA"/>
        </w:rPr>
        <w:t>кожна група обира</w:t>
      </w:r>
      <w:r w:rsidR="0039277A">
        <w:rPr>
          <w:sz w:val="28"/>
          <w:szCs w:val="28"/>
          <w:lang w:val="uk-UA"/>
        </w:rPr>
        <w:t>ла</w:t>
      </w:r>
      <w:r w:rsidRPr="005767FE">
        <w:rPr>
          <w:sz w:val="28"/>
          <w:szCs w:val="28"/>
          <w:lang w:val="uk-UA"/>
        </w:rPr>
        <w:t xml:space="preserve"> рубрику, яку вона створюва</w:t>
      </w:r>
      <w:r w:rsidR="0039277A">
        <w:rPr>
          <w:sz w:val="28"/>
          <w:szCs w:val="28"/>
          <w:lang w:val="uk-UA"/>
        </w:rPr>
        <w:t>ла</w:t>
      </w:r>
      <w:r w:rsidRPr="005767FE">
        <w:rPr>
          <w:sz w:val="28"/>
          <w:szCs w:val="28"/>
          <w:lang w:val="uk-UA"/>
        </w:rPr>
        <w:t xml:space="preserve">. </w:t>
      </w:r>
      <w:r w:rsidR="0039277A">
        <w:rPr>
          <w:sz w:val="28"/>
          <w:szCs w:val="28"/>
          <w:lang w:val="uk-UA"/>
        </w:rPr>
        <w:t>Студенти допомагали</w:t>
      </w:r>
      <w:r w:rsidRPr="005767FE">
        <w:rPr>
          <w:sz w:val="28"/>
          <w:szCs w:val="28"/>
          <w:lang w:val="uk-UA"/>
        </w:rPr>
        <w:t xml:space="preserve"> скласти </w:t>
      </w:r>
      <w:r w:rsidRPr="005767FE">
        <w:rPr>
          <w:sz w:val="28"/>
          <w:szCs w:val="28"/>
          <w:lang w:val="uk-UA"/>
        </w:rPr>
        <w:lastRenderedPageBreak/>
        <w:t>план ро</w:t>
      </w:r>
      <w:r w:rsidR="0039277A">
        <w:rPr>
          <w:sz w:val="28"/>
          <w:szCs w:val="28"/>
          <w:lang w:val="uk-UA"/>
        </w:rPr>
        <w:t>боти для кожної секції, визначали</w:t>
      </w:r>
      <w:r w:rsidRPr="005767FE">
        <w:rPr>
          <w:sz w:val="28"/>
          <w:szCs w:val="28"/>
          <w:lang w:val="uk-UA"/>
        </w:rPr>
        <w:t xml:space="preserve"> термін представлення результатів. </w:t>
      </w:r>
      <w:r w:rsidRPr="007F7B5B">
        <w:rPr>
          <w:sz w:val="28"/>
          <w:szCs w:val="28"/>
        </w:rPr>
        <w:t xml:space="preserve">На заключному занятті </w:t>
      </w:r>
      <w:r w:rsidR="0039277A">
        <w:rPr>
          <w:sz w:val="28"/>
          <w:szCs w:val="28"/>
          <w:lang w:val="uk-UA"/>
        </w:rPr>
        <w:t>майбутні вчителі</w:t>
      </w:r>
      <w:r w:rsidR="0039277A">
        <w:rPr>
          <w:sz w:val="28"/>
          <w:szCs w:val="28"/>
        </w:rPr>
        <w:t xml:space="preserve"> збира</w:t>
      </w:r>
      <w:r w:rsidR="0039277A">
        <w:rPr>
          <w:sz w:val="28"/>
          <w:szCs w:val="28"/>
          <w:lang w:val="uk-UA"/>
        </w:rPr>
        <w:t>ли</w:t>
      </w:r>
      <w:r w:rsidRPr="007F7B5B">
        <w:rPr>
          <w:sz w:val="28"/>
          <w:szCs w:val="28"/>
        </w:rPr>
        <w:t xml:space="preserve"> підготовлені старшокласниками рубрики, на загальному обговоренні визнача</w:t>
      </w:r>
      <w:r w:rsidR="0039277A">
        <w:rPr>
          <w:sz w:val="28"/>
          <w:szCs w:val="28"/>
          <w:lang w:val="uk-UA"/>
        </w:rPr>
        <w:t>вся</w:t>
      </w:r>
      <w:r w:rsidRPr="007F7B5B">
        <w:rPr>
          <w:sz w:val="28"/>
          <w:szCs w:val="28"/>
        </w:rPr>
        <w:t xml:space="preserve"> порядок їх включення до повної версії журналу, учні також готу</w:t>
      </w:r>
      <w:r w:rsidR="0039277A">
        <w:rPr>
          <w:sz w:val="28"/>
          <w:szCs w:val="28"/>
          <w:lang w:val="uk-UA"/>
        </w:rPr>
        <w:t>вали</w:t>
      </w:r>
      <w:r w:rsidRPr="007F7B5B">
        <w:rPr>
          <w:sz w:val="28"/>
          <w:szCs w:val="28"/>
        </w:rPr>
        <w:t xml:space="preserve"> сторінку змісту та обкладинку журналу. </w:t>
      </w:r>
    </w:p>
    <w:p w:rsidR="0039277A" w:rsidRPr="0039277A" w:rsidRDefault="0039277A" w:rsidP="0039277A">
      <w:pPr>
        <w:spacing w:line="360" w:lineRule="auto"/>
        <w:ind w:firstLine="709"/>
        <w:jc w:val="both"/>
        <w:rPr>
          <w:sz w:val="28"/>
          <w:szCs w:val="28"/>
          <w:lang w:val="uk-UA"/>
        </w:rPr>
      </w:pPr>
      <w:r>
        <w:rPr>
          <w:sz w:val="28"/>
          <w:szCs w:val="28"/>
          <w:lang w:val="uk-UA"/>
        </w:rPr>
        <w:t xml:space="preserve">Викликало неабиякий інтерес до науково-досліницької діяльності й таке самостійне завдання, котре передбачало </w:t>
      </w:r>
      <w:r>
        <w:rPr>
          <w:sz w:val="28"/>
          <w:szCs w:val="28"/>
        </w:rPr>
        <w:t>створення проекту «Телесеріал (м</w:t>
      </w:r>
      <w:r w:rsidRPr="007F7B5B">
        <w:rPr>
          <w:sz w:val="28"/>
          <w:szCs w:val="28"/>
        </w:rPr>
        <w:t>ильна опера)</w:t>
      </w:r>
      <w:r>
        <w:rPr>
          <w:sz w:val="28"/>
          <w:szCs w:val="28"/>
        </w:rPr>
        <w:t>»</w:t>
      </w:r>
      <w:r>
        <w:rPr>
          <w:sz w:val="28"/>
          <w:szCs w:val="28"/>
          <w:lang w:val="uk-UA"/>
        </w:rPr>
        <w:t xml:space="preserve"> (Ж. Кожухар, О. Хромченко)</w:t>
      </w:r>
      <w:r>
        <w:rPr>
          <w:sz w:val="28"/>
          <w:szCs w:val="28"/>
        </w:rPr>
        <w:t xml:space="preserve">. Цей вид роботи </w:t>
      </w:r>
      <w:r>
        <w:rPr>
          <w:sz w:val="28"/>
          <w:szCs w:val="28"/>
          <w:lang w:val="uk-UA"/>
        </w:rPr>
        <w:t xml:space="preserve">націлював на </w:t>
      </w:r>
      <w:r w:rsidRPr="007F7B5B">
        <w:rPr>
          <w:sz w:val="28"/>
          <w:szCs w:val="28"/>
        </w:rPr>
        <w:t>конструювання</w:t>
      </w:r>
      <w:r>
        <w:rPr>
          <w:sz w:val="28"/>
          <w:szCs w:val="28"/>
        </w:rPr>
        <w:t xml:space="preserve"> старшокласниками</w:t>
      </w:r>
      <w:r w:rsidRPr="007F7B5B">
        <w:rPr>
          <w:sz w:val="28"/>
          <w:szCs w:val="28"/>
        </w:rPr>
        <w:t xml:space="preserve"> власного серіалу на </w:t>
      </w:r>
      <w:r>
        <w:rPr>
          <w:sz w:val="28"/>
          <w:szCs w:val="28"/>
          <w:lang w:val="uk-UA"/>
        </w:rPr>
        <w:t>англійській</w:t>
      </w:r>
      <w:r w:rsidRPr="007F7B5B">
        <w:rPr>
          <w:sz w:val="28"/>
          <w:szCs w:val="28"/>
        </w:rPr>
        <w:t xml:space="preserve"> мові з елементами театралізації. </w:t>
      </w:r>
      <w:r>
        <w:rPr>
          <w:sz w:val="28"/>
          <w:szCs w:val="28"/>
        </w:rPr>
        <w:t>Студенти мали в школах організувати цей проект, виходячи з таких вимог: н</w:t>
      </w:r>
      <w:r w:rsidRPr="007F7B5B">
        <w:rPr>
          <w:sz w:val="28"/>
          <w:szCs w:val="28"/>
        </w:rPr>
        <w:t xml:space="preserve">а початку заняття </w:t>
      </w:r>
      <w:r>
        <w:rPr>
          <w:sz w:val="28"/>
          <w:szCs w:val="28"/>
        </w:rPr>
        <w:t xml:space="preserve">утворити групи </w:t>
      </w:r>
      <w:r w:rsidRPr="007F7B5B">
        <w:rPr>
          <w:sz w:val="28"/>
          <w:szCs w:val="28"/>
        </w:rPr>
        <w:t>по 4-5 учнів, кожн</w:t>
      </w:r>
      <w:r>
        <w:rPr>
          <w:sz w:val="28"/>
          <w:szCs w:val="28"/>
        </w:rPr>
        <w:t>ій дати</w:t>
      </w:r>
      <w:r w:rsidRPr="007F7B5B">
        <w:rPr>
          <w:sz w:val="28"/>
          <w:szCs w:val="28"/>
        </w:rPr>
        <w:t xml:space="preserve"> картки </w:t>
      </w:r>
      <w:r>
        <w:rPr>
          <w:sz w:val="28"/>
          <w:szCs w:val="28"/>
        </w:rPr>
        <w:t xml:space="preserve">з фотографіями героїв серіалу; запропонувати </w:t>
      </w:r>
      <w:r>
        <w:rPr>
          <w:sz w:val="28"/>
          <w:szCs w:val="28"/>
          <w:lang w:val="uk-UA"/>
        </w:rPr>
        <w:t xml:space="preserve">учням </w:t>
      </w:r>
      <w:r w:rsidRPr="007F7B5B">
        <w:rPr>
          <w:sz w:val="28"/>
          <w:szCs w:val="28"/>
        </w:rPr>
        <w:t>уяв</w:t>
      </w:r>
      <w:r>
        <w:rPr>
          <w:sz w:val="28"/>
          <w:szCs w:val="28"/>
        </w:rPr>
        <w:t>ити</w:t>
      </w:r>
      <w:r w:rsidRPr="007F7B5B">
        <w:rPr>
          <w:sz w:val="28"/>
          <w:szCs w:val="28"/>
        </w:rPr>
        <w:t xml:space="preserve">, </w:t>
      </w:r>
      <w:r>
        <w:rPr>
          <w:sz w:val="28"/>
          <w:szCs w:val="28"/>
        </w:rPr>
        <w:t>ким можуть бути</w:t>
      </w:r>
      <w:r w:rsidRPr="007F7B5B">
        <w:rPr>
          <w:sz w:val="28"/>
          <w:szCs w:val="28"/>
        </w:rPr>
        <w:t xml:space="preserve"> люди на картках, </w:t>
      </w:r>
      <w:r>
        <w:rPr>
          <w:sz w:val="28"/>
          <w:szCs w:val="28"/>
        </w:rPr>
        <w:t xml:space="preserve">який </w:t>
      </w:r>
      <w:r>
        <w:rPr>
          <w:sz w:val="28"/>
          <w:szCs w:val="28"/>
          <w:lang w:val="uk-UA"/>
        </w:rPr>
        <w:t xml:space="preserve">вони </w:t>
      </w:r>
      <w:r>
        <w:rPr>
          <w:sz w:val="28"/>
          <w:szCs w:val="28"/>
        </w:rPr>
        <w:t xml:space="preserve">мають </w:t>
      </w:r>
      <w:r w:rsidRPr="007F7B5B">
        <w:rPr>
          <w:sz w:val="28"/>
          <w:szCs w:val="28"/>
        </w:rPr>
        <w:t>характер</w:t>
      </w:r>
      <w:r>
        <w:rPr>
          <w:sz w:val="28"/>
          <w:szCs w:val="28"/>
          <w:lang w:val="uk-UA"/>
        </w:rPr>
        <w:t>,</w:t>
      </w:r>
      <w:r w:rsidRPr="007F7B5B">
        <w:rPr>
          <w:sz w:val="28"/>
          <w:szCs w:val="28"/>
        </w:rPr>
        <w:t xml:space="preserve"> </w:t>
      </w:r>
      <w:r>
        <w:rPr>
          <w:sz w:val="28"/>
          <w:szCs w:val="28"/>
        </w:rPr>
        <w:t>чим вони займаються</w:t>
      </w:r>
      <w:r>
        <w:rPr>
          <w:sz w:val="28"/>
          <w:szCs w:val="28"/>
          <w:lang w:val="uk-UA"/>
        </w:rPr>
        <w:t>,</w:t>
      </w:r>
      <w:r w:rsidRPr="007F7B5B">
        <w:rPr>
          <w:sz w:val="28"/>
          <w:szCs w:val="28"/>
        </w:rPr>
        <w:t xml:space="preserve"> скільки їм ро</w:t>
      </w:r>
      <w:r>
        <w:rPr>
          <w:sz w:val="28"/>
          <w:szCs w:val="28"/>
        </w:rPr>
        <w:t>ків</w:t>
      </w:r>
      <w:r>
        <w:rPr>
          <w:sz w:val="28"/>
          <w:szCs w:val="28"/>
          <w:lang w:val="uk-UA"/>
        </w:rPr>
        <w:t>. Окрім цього, учні під керівництвом студентів мали</w:t>
      </w:r>
      <w:r w:rsidRPr="0039277A">
        <w:rPr>
          <w:sz w:val="28"/>
          <w:szCs w:val="28"/>
          <w:lang w:val="uk-UA"/>
        </w:rPr>
        <w:t xml:space="preserve"> дати визначення поняттю «мильна опера»</w:t>
      </w:r>
      <w:r>
        <w:rPr>
          <w:sz w:val="28"/>
          <w:szCs w:val="28"/>
          <w:lang w:val="uk-UA"/>
        </w:rPr>
        <w:t>,</w:t>
      </w:r>
      <w:r w:rsidRPr="0039277A">
        <w:rPr>
          <w:sz w:val="28"/>
          <w:szCs w:val="28"/>
          <w:lang w:val="uk-UA"/>
        </w:rPr>
        <w:t xml:space="preserve"> навести приклади</w:t>
      </w:r>
      <w:r>
        <w:rPr>
          <w:sz w:val="28"/>
          <w:szCs w:val="28"/>
          <w:lang w:val="uk-UA"/>
        </w:rPr>
        <w:t>,</w:t>
      </w:r>
      <w:r w:rsidRPr="0039277A">
        <w:rPr>
          <w:sz w:val="28"/>
          <w:szCs w:val="28"/>
          <w:lang w:val="uk-UA"/>
        </w:rPr>
        <w:t xml:space="preserve"> </w:t>
      </w:r>
      <w:r>
        <w:rPr>
          <w:sz w:val="28"/>
          <w:szCs w:val="28"/>
          <w:lang w:val="uk-UA"/>
        </w:rPr>
        <w:t>схарактеризувати</w:t>
      </w:r>
      <w:r w:rsidRPr="0039277A">
        <w:rPr>
          <w:sz w:val="28"/>
          <w:szCs w:val="28"/>
          <w:lang w:val="uk-UA"/>
        </w:rPr>
        <w:t xml:space="preserve"> еле</w:t>
      </w:r>
      <w:r>
        <w:rPr>
          <w:sz w:val="28"/>
          <w:szCs w:val="28"/>
          <w:lang w:val="uk-UA"/>
        </w:rPr>
        <w:t>менти, наявні в кожному серіалі,</w:t>
      </w:r>
      <w:r w:rsidRPr="0039277A">
        <w:rPr>
          <w:sz w:val="28"/>
          <w:szCs w:val="28"/>
          <w:lang w:val="uk-UA"/>
        </w:rPr>
        <w:t xml:space="preserve"> спробувати визначити взаємини</w:t>
      </w:r>
      <w:r>
        <w:rPr>
          <w:sz w:val="28"/>
          <w:szCs w:val="28"/>
          <w:lang w:val="uk-UA"/>
        </w:rPr>
        <w:t xml:space="preserve"> між героями серіалу</w:t>
      </w:r>
      <w:r w:rsidRPr="0039277A">
        <w:rPr>
          <w:sz w:val="28"/>
          <w:szCs w:val="28"/>
          <w:lang w:val="uk-UA"/>
        </w:rPr>
        <w:t xml:space="preserve">; місце, де відбуваються події. </w:t>
      </w:r>
      <w:r>
        <w:rPr>
          <w:sz w:val="28"/>
          <w:szCs w:val="28"/>
          <w:lang w:val="uk-UA"/>
        </w:rPr>
        <w:t>У</w:t>
      </w:r>
      <w:r w:rsidRPr="0039277A">
        <w:rPr>
          <w:sz w:val="28"/>
          <w:szCs w:val="28"/>
          <w:lang w:val="uk-UA"/>
        </w:rPr>
        <w:t xml:space="preserve">чні </w:t>
      </w:r>
      <w:r>
        <w:rPr>
          <w:sz w:val="28"/>
          <w:szCs w:val="28"/>
          <w:lang w:val="uk-UA"/>
        </w:rPr>
        <w:t xml:space="preserve">були зорієнтовані також на таке: </w:t>
      </w:r>
      <w:r w:rsidRPr="0039277A">
        <w:rPr>
          <w:sz w:val="28"/>
          <w:szCs w:val="28"/>
          <w:lang w:val="uk-UA"/>
        </w:rPr>
        <w:t>під керівництвом студента створ</w:t>
      </w:r>
      <w:r>
        <w:rPr>
          <w:sz w:val="28"/>
          <w:szCs w:val="28"/>
          <w:lang w:val="uk-UA"/>
        </w:rPr>
        <w:t>ити</w:t>
      </w:r>
      <w:r w:rsidRPr="0039277A">
        <w:rPr>
          <w:sz w:val="28"/>
          <w:szCs w:val="28"/>
          <w:lang w:val="uk-UA"/>
        </w:rPr>
        <w:t xml:space="preserve"> невеликі сценки з участю героїв серіалу та інсценізува</w:t>
      </w:r>
      <w:r>
        <w:rPr>
          <w:sz w:val="28"/>
          <w:szCs w:val="28"/>
          <w:lang w:val="uk-UA"/>
        </w:rPr>
        <w:t>т</w:t>
      </w:r>
      <w:r w:rsidRPr="0039277A">
        <w:rPr>
          <w:sz w:val="28"/>
          <w:szCs w:val="28"/>
          <w:lang w:val="uk-UA"/>
        </w:rPr>
        <w:t xml:space="preserve">и уривки. </w:t>
      </w:r>
    </w:p>
    <w:p w:rsidR="0039277A" w:rsidRDefault="0039277A" w:rsidP="0039277A">
      <w:pPr>
        <w:spacing w:line="360" w:lineRule="auto"/>
        <w:ind w:firstLine="709"/>
        <w:jc w:val="both"/>
        <w:rPr>
          <w:sz w:val="28"/>
          <w:szCs w:val="28"/>
        </w:rPr>
      </w:pPr>
      <w:r>
        <w:rPr>
          <w:sz w:val="28"/>
          <w:szCs w:val="28"/>
          <w:lang w:val="uk-UA"/>
        </w:rPr>
        <w:t xml:space="preserve">Дидактично потужним засобом формування у студентів науково-пізнавальної компетентності було й дослідження ефективності інтерактивних прийомів навчання англійської мови. Так, студенти мали окреслити програму дослідження цієї проблеми, сформулювати предмет, об’єкт, мету, завдання, підібрати методи, зробити аналіз та узагальнення наукової літератури. </w:t>
      </w:r>
      <w:r w:rsidR="00001F91">
        <w:rPr>
          <w:sz w:val="28"/>
          <w:szCs w:val="28"/>
          <w:lang w:val="uk-UA"/>
        </w:rPr>
        <w:t>П</w:t>
      </w:r>
      <w:r>
        <w:rPr>
          <w:sz w:val="28"/>
          <w:szCs w:val="28"/>
          <w:lang w:val="uk-UA"/>
        </w:rPr>
        <w:t xml:space="preserve">ісля цього, вони мали </w:t>
      </w:r>
      <w:r w:rsidR="00001F91">
        <w:rPr>
          <w:sz w:val="28"/>
          <w:szCs w:val="28"/>
          <w:lang w:val="uk-UA"/>
        </w:rPr>
        <w:t xml:space="preserve">провести констатувальний діагностичний експеримент з виявлення ступеня сформованості лінгвокраїнознавчих знань за певними темами, а потім – </w:t>
      </w:r>
      <w:r>
        <w:rPr>
          <w:sz w:val="28"/>
          <w:szCs w:val="28"/>
          <w:lang w:val="uk-UA"/>
        </w:rPr>
        <w:t>утворити декілька інтерактивних прийомів</w:t>
      </w:r>
      <w:r w:rsidR="00001F91">
        <w:rPr>
          <w:sz w:val="28"/>
          <w:szCs w:val="28"/>
          <w:lang w:val="uk-UA"/>
        </w:rPr>
        <w:t>.</w:t>
      </w:r>
      <w:r>
        <w:rPr>
          <w:sz w:val="28"/>
          <w:szCs w:val="28"/>
          <w:lang w:val="uk-UA"/>
        </w:rPr>
        <w:t xml:space="preserve"> </w:t>
      </w:r>
      <w:r w:rsidR="00001F91">
        <w:rPr>
          <w:sz w:val="28"/>
          <w:szCs w:val="28"/>
          <w:lang w:val="uk-UA"/>
        </w:rPr>
        <w:t xml:space="preserve">Наведемо нижче приклад </w:t>
      </w:r>
      <w:r w:rsidRPr="0039277A">
        <w:rPr>
          <w:sz w:val="28"/>
          <w:szCs w:val="28"/>
          <w:lang w:val="uk-UA"/>
        </w:rPr>
        <w:t xml:space="preserve">проведення </w:t>
      </w:r>
      <w:r w:rsidR="00001F91">
        <w:rPr>
          <w:sz w:val="28"/>
          <w:szCs w:val="28"/>
          <w:lang w:val="uk-UA"/>
        </w:rPr>
        <w:t xml:space="preserve">студентами в школі у форматі їхньої педагогічної практики </w:t>
      </w:r>
      <w:r w:rsidRPr="0039277A">
        <w:rPr>
          <w:sz w:val="28"/>
          <w:szCs w:val="28"/>
          <w:lang w:val="uk-UA"/>
        </w:rPr>
        <w:t>лінгвокраїнознавчого брейн-рингу</w:t>
      </w:r>
      <w:r w:rsidR="00001F91">
        <w:rPr>
          <w:sz w:val="28"/>
          <w:szCs w:val="28"/>
          <w:lang w:val="uk-UA"/>
        </w:rPr>
        <w:t xml:space="preserve"> (за М. Князян, О. Хромченко)</w:t>
      </w:r>
      <w:r w:rsidRPr="0039277A">
        <w:rPr>
          <w:sz w:val="28"/>
          <w:szCs w:val="28"/>
          <w:lang w:val="uk-UA"/>
        </w:rPr>
        <w:t xml:space="preserve">. </w:t>
      </w:r>
      <w:r w:rsidR="00001F91">
        <w:rPr>
          <w:sz w:val="28"/>
          <w:szCs w:val="28"/>
          <w:lang w:val="uk-UA"/>
        </w:rPr>
        <w:t>Майбутній учитель</w:t>
      </w:r>
      <w:r>
        <w:rPr>
          <w:sz w:val="28"/>
          <w:szCs w:val="28"/>
        </w:rPr>
        <w:t xml:space="preserve"> особливу увагу звертав на послідовність дій при </w:t>
      </w:r>
      <w:r>
        <w:rPr>
          <w:sz w:val="28"/>
          <w:szCs w:val="28"/>
        </w:rPr>
        <w:lastRenderedPageBreak/>
        <w:t>організації</w:t>
      </w:r>
      <w:r w:rsidRPr="00B04168">
        <w:rPr>
          <w:sz w:val="28"/>
          <w:szCs w:val="28"/>
        </w:rPr>
        <w:t xml:space="preserve"> </w:t>
      </w:r>
      <w:r w:rsidRPr="007F7B5B">
        <w:rPr>
          <w:sz w:val="28"/>
          <w:szCs w:val="28"/>
        </w:rPr>
        <w:t>брейн-ринг</w:t>
      </w:r>
      <w:r>
        <w:rPr>
          <w:sz w:val="28"/>
          <w:szCs w:val="28"/>
        </w:rPr>
        <w:t>у: в</w:t>
      </w:r>
      <w:r w:rsidRPr="007F7B5B">
        <w:rPr>
          <w:sz w:val="28"/>
          <w:szCs w:val="28"/>
        </w:rPr>
        <w:t xml:space="preserve">едучий ставить питання </w:t>
      </w:r>
      <w:r>
        <w:rPr>
          <w:sz w:val="28"/>
          <w:szCs w:val="28"/>
        </w:rPr>
        <w:t>почергово кожному члену команди;</w:t>
      </w:r>
      <w:r w:rsidRPr="007F7B5B">
        <w:rPr>
          <w:sz w:val="28"/>
          <w:szCs w:val="28"/>
        </w:rPr>
        <w:t xml:space="preserve"> </w:t>
      </w:r>
      <w:r>
        <w:rPr>
          <w:sz w:val="28"/>
          <w:szCs w:val="28"/>
        </w:rPr>
        <w:t>о</w:t>
      </w:r>
      <w:r w:rsidRPr="007F7B5B">
        <w:rPr>
          <w:sz w:val="28"/>
          <w:szCs w:val="28"/>
        </w:rPr>
        <w:t>цінюється швидкість реагування на поставлене запитання, чіткість відповіді та правильність вимови</w:t>
      </w:r>
      <w:r>
        <w:rPr>
          <w:sz w:val="28"/>
          <w:szCs w:val="28"/>
        </w:rPr>
        <w:t>, знання з лінгвокраїнознавства; з</w:t>
      </w:r>
      <w:r w:rsidRPr="007F7B5B">
        <w:rPr>
          <w:sz w:val="28"/>
          <w:szCs w:val="28"/>
        </w:rPr>
        <w:t>а кожну правильну відповідь команді зараховується один бал.</w:t>
      </w:r>
      <w:r w:rsidR="00001F91">
        <w:rPr>
          <w:sz w:val="28"/>
          <w:szCs w:val="28"/>
          <w:lang w:val="uk-UA"/>
        </w:rPr>
        <w:t xml:space="preserve"> </w:t>
      </w:r>
      <w:r w:rsidRPr="007F7B5B">
        <w:rPr>
          <w:sz w:val="28"/>
          <w:szCs w:val="28"/>
        </w:rPr>
        <w:t xml:space="preserve"> </w:t>
      </w:r>
    </w:p>
    <w:p w:rsidR="00001F91" w:rsidRPr="007F7B5B" w:rsidRDefault="00001F91" w:rsidP="00001F91">
      <w:pPr>
        <w:autoSpaceDE w:val="0"/>
        <w:autoSpaceDN w:val="0"/>
        <w:adjustRightInd w:val="0"/>
        <w:spacing w:line="360" w:lineRule="auto"/>
        <w:ind w:firstLine="709"/>
        <w:jc w:val="both"/>
        <w:rPr>
          <w:rFonts w:eastAsia="SimSun"/>
          <w:sz w:val="28"/>
          <w:szCs w:val="28"/>
          <w:lang w:eastAsia="zh-CN"/>
        </w:rPr>
      </w:pPr>
      <w:r>
        <w:rPr>
          <w:rFonts w:eastAsia="SimSun"/>
          <w:sz w:val="28"/>
          <w:szCs w:val="28"/>
          <w:lang w:val="uk-UA" w:eastAsia="zh-CN"/>
        </w:rPr>
        <w:t xml:space="preserve">Іншим ефективним прийомом була </w:t>
      </w:r>
      <w:r>
        <w:rPr>
          <w:rFonts w:eastAsia="SimSun"/>
          <w:sz w:val="28"/>
          <w:szCs w:val="28"/>
          <w:lang w:eastAsia="zh-CN"/>
        </w:rPr>
        <w:t>розроб</w:t>
      </w:r>
      <w:r>
        <w:rPr>
          <w:rFonts w:eastAsia="SimSun"/>
          <w:sz w:val="28"/>
          <w:szCs w:val="28"/>
          <w:lang w:val="uk-UA" w:eastAsia="zh-CN"/>
        </w:rPr>
        <w:t>ка</w:t>
      </w:r>
      <w:r>
        <w:rPr>
          <w:rFonts w:eastAsia="SimSun"/>
          <w:sz w:val="28"/>
          <w:szCs w:val="28"/>
          <w:lang w:eastAsia="zh-CN"/>
        </w:rPr>
        <w:t xml:space="preserve"> програм</w:t>
      </w:r>
      <w:r>
        <w:rPr>
          <w:rFonts w:eastAsia="SimSun"/>
          <w:sz w:val="28"/>
          <w:szCs w:val="28"/>
          <w:lang w:val="uk-UA" w:eastAsia="zh-CN"/>
        </w:rPr>
        <w:t>и</w:t>
      </w:r>
      <w:r>
        <w:rPr>
          <w:rFonts w:eastAsia="SimSun"/>
          <w:sz w:val="28"/>
          <w:szCs w:val="28"/>
          <w:lang w:eastAsia="zh-CN"/>
        </w:rPr>
        <w:t xml:space="preserve"> </w:t>
      </w:r>
      <w:r w:rsidRPr="007F7B5B">
        <w:rPr>
          <w:rFonts w:eastAsia="SimSun"/>
          <w:sz w:val="28"/>
          <w:szCs w:val="28"/>
          <w:lang w:eastAsia="zh-CN"/>
        </w:rPr>
        <w:t xml:space="preserve">організації інтелектуальних ігор на уроках </w:t>
      </w:r>
      <w:r>
        <w:rPr>
          <w:rFonts w:eastAsia="SimSun"/>
          <w:sz w:val="28"/>
          <w:szCs w:val="28"/>
          <w:lang w:val="uk-UA" w:eastAsia="zh-CN"/>
        </w:rPr>
        <w:t>іноземної мови</w:t>
      </w:r>
      <w:r>
        <w:rPr>
          <w:rFonts w:eastAsia="SimSun"/>
          <w:sz w:val="28"/>
          <w:szCs w:val="28"/>
          <w:lang w:eastAsia="zh-CN"/>
        </w:rPr>
        <w:t xml:space="preserve">, а саме таких з них, як </w:t>
      </w:r>
      <w:r w:rsidRPr="007F7B5B">
        <w:rPr>
          <w:rFonts w:eastAsia="SimSun"/>
          <w:sz w:val="28"/>
          <w:szCs w:val="28"/>
          <w:lang w:eastAsia="zh-CN"/>
        </w:rPr>
        <w:t xml:space="preserve"> </w:t>
      </w:r>
      <w:r>
        <w:rPr>
          <w:rFonts w:eastAsia="SimSun"/>
          <w:sz w:val="28"/>
          <w:szCs w:val="28"/>
          <w:lang w:eastAsia="zh-CN"/>
        </w:rPr>
        <w:t>«</w:t>
      </w:r>
      <w:r w:rsidRPr="007F7B5B">
        <w:rPr>
          <w:rFonts w:eastAsia="SimSun"/>
          <w:sz w:val="28"/>
          <w:szCs w:val="28"/>
          <w:lang w:eastAsia="zh-CN"/>
        </w:rPr>
        <w:t>Літературний брейн-ринг</w:t>
      </w:r>
      <w:r>
        <w:rPr>
          <w:rFonts w:eastAsia="SimSun"/>
          <w:sz w:val="28"/>
          <w:szCs w:val="28"/>
          <w:lang w:eastAsia="zh-CN"/>
        </w:rPr>
        <w:t>» (клас об'</w:t>
      </w:r>
      <w:r w:rsidRPr="007F7B5B">
        <w:rPr>
          <w:rFonts w:eastAsia="SimSun"/>
          <w:sz w:val="28"/>
          <w:szCs w:val="28"/>
          <w:lang w:eastAsia="zh-CN"/>
        </w:rPr>
        <w:t xml:space="preserve">єднується у кілька груп, </w:t>
      </w:r>
      <w:r>
        <w:rPr>
          <w:rFonts w:eastAsia="SimSun"/>
          <w:sz w:val="28"/>
          <w:szCs w:val="28"/>
          <w:lang w:val="uk-UA" w:eastAsia="zh-CN"/>
        </w:rPr>
        <w:t>студент-практикант</w:t>
      </w:r>
      <w:r w:rsidRPr="007F7B5B">
        <w:rPr>
          <w:rFonts w:eastAsia="SimSun"/>
          <w:sz w:val="28"/>
          <w:szCs w:val="28"/>
          <w:lang w:eastAsia="zh-CN"/>
        </w:rPr>
        <w:t xml:space="preserve"> зачитує тези до теми, завдання учнів полягає у доповненні цих висловлювань у </w:t>
      </w:r>
      <w:r>
        <w:rPr>
          <w:rFonts w:eastAsia="SimSun"/>
          <w:sz w:val="28"/>
          <w:szCs w:val="28"/>
          <w:lang w:eastAsia="zh-CN"/>
        </w:rPr>
        <w:t>вигляді роздумів-міркувань) та «</w:t>
      </w:r>
      <w:r>
        <w:rPr>
          <w:rFonts w:eastAsia="SimSun"/>
          <w:sz w:val="28"/>
          <w:szCs w:val="28"/>
          <w:lang w:val="uk-UA" w:eastAsia="zh-CN"/>
        </w:rPr>
        <w:t>Лінгвістичний</w:t>
      </w:r>
      <w:r>
        <w:rPr>
          <w:rFonts w:eastAsia="SimSun"/>
          <w:sz w:val="28"/>
          <w:szCs w:val="28"/>
          <w:lang w:eastAsia="zh-CN"/>
        </w:rPr>
        <w:t xml:space="preserve"> пінг-понг»</w:t>
      </w:r>
      <w:r w:rsidRPr="007F7B5B">
        <w:rPr>
          <w:rFonts w:eastAsia="SimSun"/>
          <w:sz w:val="28"/>
          <w:szCs w:val="28"/>
          <w:lang w:eastAsia="zh-CN"/>
        </w:rPr>
        <w:t xml:space="preserve"> (учні з протилежних груп ставлять один одному запитання з </w:t>
      </w:r>
      <w:r>
        <w:rPr>
          <w:rFonts w:eastAsia="SimSun"/>
          <w:sz w:val="28"/>
          <w:szCs w:val="28"/>
          <w:lang w:val="uk-UA" w:eastAsia="zh-CN"/>
        </w:rPr>
        <w:t>англійської мови (це могли бути граматичні форми, лексичні одиниці)</w:t>
      </w:r>
      <w:r w:rsidRPr="007F7B5B">
        <w:rPr>
          <w:rFonts w:eastAsia="SimSun"/>
          <w:sz w:val="28"/>
          <w:szCs w:val="28"/>
          <w:lang w:eastAsia="zh-CN"/>
        </w:rPr>
        <w:t xml:space="preserve"> та пропонують знайти </w:t>
      </w:r>
      <w:r>
        <w:rPr>
          <w:rFonts w:eastAsia="SimSun"/>
          <w:sz w:val="28"/>
          <w:szCs w:val="28"/>
          <w:lang w:val="uk-UA" w:eastAsia="zh-CN"/>
        </w:rPr>
        <w:t xml:space="preserve">певне слово або форму </w:t>
      </w:r>
      <w:r>
        <w:rPr>
          <w:rFonts w:eastAsia="SimSun"/>
          <w:sz w:val="28"/>
          <w:szCs w:val="28"/>
          <w:lang w:eastAsia="zh-CN"/>
        </w:rPr>
        <w:t>у досліджуваному тексті;</w:t>
      </w:r>
      <w:r w:rsidRPr="007F7B5B">
        <w:rPr>
          <w:rFonts w:eastAsia="SimSun"/>
          <w:sz w:val="28"/>
          <w:szCs w:val="28"/>
          <w:lang w:eastAsia="zh-CN"/>
        </w:rPr>
        <w:t xml:space="preserve"> </w:t>
      </w:r>
      <w:r>
        <w:rPr>
          <w:rFonts w:eastAsia="SimSun"/>
          <w:sz w:val="28"/>
          <w:szCs w:val="28"/>
          <w:lang w:eastAsia="zh-CN"/>
        </w:rPr>
        <w:t>п</w:t>
      </w:r>
      <w:r w:rsidRPr="007F7B5B">
        <w:rPr>
          <w:rFonts w:eastAsia="SimSun"/>
          <w:sz w:val="28"/>
          <w:szCs w:val="28"/>
          <w:lang w:eastAsia="zh-CN"/>
        </w:rPr>
        <w:t xml:space="preserve">еремагає </w:t>
      </w:r>
      <w:r>
        <w:rPr>
          <w:rFonts w:eastAsia="SimSun"/>
          <w:sz w:val="28"/>
          <w:szCs w:val="28"/>
          <w:lang w:eastAsia="zh-CN"/>
        </w:rPr>
        <w:t xml:space="preserve">та </w:t>
      </w:r>
      <w:r w:rsidRPr="007F7B5B">
        <w:rPr>
          <w:rFonts w:eastAsia="SimSun"/>
          <w:sz w:val="28"/>
          <w:szCs w:val="28"/>
          <w:lang w:eastAsia="zh-CN"/>
        </w:rPr>
        <w:t xml:space="preserve">група, яка поставила найбільше запитань </w:t>
      </w:r>
      <w:r>
        <w:rPr>
          <w:rFonts w:eastAsia="SimSun"/>
          <w:sz w:val="28"/>
          <w:szCs w:val="28"/>
          <w:lang w:eastAsia="zh-CN"/>
        </w:rPr>
        <w:t xml:space="preserve">і дала правильних відповідей) </w:t>
      </w:r>
      <w:r>
        <w:rPr>
          <w:rFonts w:eastAsia="SimSun"/>
          <w:sz w:val="28"/>
          <w:szCs w:val="28"/>
          <w:lang w:val="uk-UA" w:eastAsia="zh-CN"/>
        </w:rPr>
        <w:t>(Л. Лунгу, О. Хромченко)</w:t>
      </w:r>
      <w:r w:rsidRPr="007F7B5B">
        <w:rPr>
          <w:rFonts w:eastAsia="SimSun"/>
          <w:sz w:val="28"/>
          <w:szCs w:val="28"/>
          <w:lang w:eastAsia="zh-CN"/>
        </w:rPr>
        <w:t xml:space="preserve">. </w:t>
      </w:r>
    </w:p>
    <w:p w:rsidR="00001F91" w:rsidRPr="007F7B5B" w:rsidRDefault="00001F91" w:rsidP="00001F91">
      <w:pPr>
        <w:autoSpaceDE w:val="0"/>
        <w:autoSpaceDN w:val="0"/>
        <w:adjustRightInd w:val="0"/>
        <w:spacing w:line="360" w:lineRule="auto"/>
        <w:ind w:firstLine="709"/>
        <w:jc w:val="both"/>
        <w:rPr>
          <w:rFonts w:eastAsia="SimSun"/>
          <w:sz w:val="28"/>
          <w:szCs w:val="28"/>
          <w:lang w:eastAsia="zh-CN"/>
        </w:rPr>
      </w:pPr>
      <w:r>
        <w:rPr>
          <w:rFonts w:eastAsia="SimSun"/>
          <w:sz w:val="28"/>
          <w:szCs w:val="28"/>
          <w:lang w:val="uk-UA" w:eastAsia="zh-CN"/>
        </w:rPr>
        <w:t xml:space="preserve">Відповідно до наукової позиції О. Хромченко, було доцільним </w:t>
      </w:r>
      <w:r>
        <w:rPr>
          <w:rFonts w:eastAsia="SimSun"/>
          <w:sz w:val="28"/>
          <w:szCs w:val="28"/>
          <w:lang w:eastAsia="zh-CN"/>
        </w:rPr>
        <w:t xml:space="preserve">за </w:t>
      </w:r>
      <w:r w:rsidRPr="007F7B5B">
        <w:rPr>
          <w:rFonts w:eastAsia="SimSun"/>
          <w:sz w:val="28"/>
          <w:szCs w:val="28"/>
          <w:lang w:eastAsia="zh-CN"/>
        </w:rPr>
        <w:t xml:space="preserve">бажанням </w:t>
      </w:r>
      <w:r>
        <w:rPr>
          <w:rFonts w:eastAsia="SimSun"/>
          <w:sz w:val="28"/>
          <w:szCs w:val="28"/>
          <w:lang w:eastAsia="zh-CN"/>
        </w:rPr>
        <w:t>учнів</w:t>
      </w:r>
      <w:r w:rsidRPr="007F7B5B">
        <w:rPr>
          <w:rFonts w:eastAsia="SimSun"/>
          <w:sz w:val="28"/>
          <w:szCs w:val="28"/>
          <w:lang w:eastAsia="zh-CN"/>
        </w:rPr>
        <w:t xml:space="preserve"> об</w:t>
      </w:r>
      <w:r>
        <w:rPr>
          <w:rFonts w:eastAsia="SimSun"/>
          <w:sz w:val="28"/>
          <w:szCs w:val="28"/>
          <w:lang w:eastAsia="zh-CN"/>
        </w:rPr>
        <w:t>'</w:t>
      </w:r>
      <w:r w:rsidRPr="007F7B5B">
        <w:rPr>
          <w:rFonts w:eastAsia="SimSun"/>
          <w:sz w:val="28"/>
          <w:szCs w:val="28"/>
          <w:lang w:eastAsia="zh-CN"/>
        </w:rPr>
        <w:t>єдну</w:t>
      </w:r>
      <w:r>
        <w:rPr>
          <w:rFonts w:eastAsia="SimSun"/>
          <w:sz w:val="28"/>
          <w:szCs w:val="28"/>
          <w:lang w:eastAsia="zh-CN"/>
        </w:rPr>
        <w:t>ва</w:t>
      </w:r>
      <w:r>
        <w:rPr>
          <w:rFonts w:eastAsia="SimSun"/>
          <w:sz w:val="28"/>
          <w:szCs w:val="28"/>
          <w:lang w:val="uk-UA" w:eastAsia="zh-CN"/>
        </w:rPr>
        <w:t>т</w:t>
      </w:r>
      <w:r>
        <w:rPr>
          <w:rFonts w:eastAsia="SimSun"/>
          <w:sz w:val="28"/>
          <w:szCs w:val="28"/>
          <w:lang w:eastAsia="zh-CN"/>
        </w:rPr>
        <w:t xml:space="preserve">и їх </w:t>
      </w:r>
      <w:r w:rsidRPr="007F7B5B">
        <w:rPr>
          <w:rFonts w:eastAsia="SimSun"/>
          <w:sz w:val="28"/>
          <w:szCs w:val="28"/>
          <w:lang w:eastAsia="zh-CN"/>
        </w:rPr>
        <w:t>у групи</w:t>
      </w:r>
      <w:r>
        <w:rPr>
          <w:rFonts w:eastAsia="SimSun"/>
          <w:sz w:val="28"/>
          <w:szCs w:val="28"/>
          <w:lang w:eastAsia="zh-CN"/>
        </w:rPr>
        <w:t>, пропонува</w:t>
      </w:r>
      <w:r>
        <w:rPr>
          <w:rFonts w:eastAsia="SimSun"/>
          <w:sz w:val="28"/>
          <w:szCs w:val="28"/>
          <w:lang w:val="uk-UA" w:eastAsia="zh-CN"/>
        </w:rPr>
        <w:t>т</w:t>
      </w:r>
      <w:r>
        <w:rPr>
          <w:rFonts w:eastAsia="SimSun"/>
          <w:sz w:val="28"/>
          <w:szCs w:val="28"/>
          <w:lang w:eastAsia="zh-CN"/>
        </w:rPr>
        <w:t>и їм</w:t>
      </w:r>
      <w:r w:rsidRPr="007F7B5B">
        <w:rPr>
          <w:rFonts w:eastAsia="SimSun"/>
          <w:sz w:val="28"/>
          <w:szCs w:val="28"/>
          <w:lang w:eastAsia="zh-CN"/>
        </w:rPr>
        <w:t xml:space="preserve"> завдання проблемного та дослідницького характеру: </w:t>
      </w:r>
      <w:r>
        <w:rPr>
          <w:rFonts w:eastAsia="SimSun"/>
          <w:sz w:val="28"/>
          <w:szCs w:val="28"/>
          <w:lang w:val="uk-UA" w:eastAsia="zh-CN"/>
        </w:rPr>
        <w:t>наприклад, утворити групу</w:t>
      </w:r>
      <w:r>
        <w:rPr>
          <w:rFonts w:eastAsia="SimSun"/>
          <w:sz w:val="28"/>
          <w:szCs w:val="28"/>
          <w:lang w:eastAsia="zh-CN"/>
        </w:rPr>
        <w:t xml:space="preserve"> «</w:t>
      </w:r>
      <w:r w:rsidRPr="007F7B5B">
        <w:rPr>
          <w:rFonts w:eastAsia="SimSun"/>
          <w:sz w:val="28"/>
          <w:szCs w:val="28"/>
          <w:lang w:eastAsia="zh-CN"/>
        </w:rPr>
        <w:t>історик</w:t>
      </w:r>
      <w:r>
        <w:rPr>
          <w:rFonts w:eastAsia="SimSun"/>
          <w:sz w:val="28"/>
          <w:szCs w:val="28"/>
          <w:lang w:eastAsia="zh-CN"/>
        </w:rPr>
        <w:t>ів»</w:t>
      </w:r>
      <w:r>
        <w:rPr>
          <w:rFonts w:eastAsia="SimSun"/>
          <w:sz w:val="28"/>
          <w:szCs w:val="28"/>
          <w:lang w:val="uk-UA" w:eastAsia="zh-CN"/>
        </w:rPr>
        <w:t xml:space="preserve">, яка </w:t>
      </w:r>
      <w:r w:rsidRPr="007F7B5B">
        <w:rPr>
          <w:rFonts w:eastAsia="SimSun"/>
          <w:sz w:val="28"/>
          <w:szCs w:val="28"/>
          <w:lang w:eastAsia="zh-CN"/>
        </w:rPr>
        <w:t>готу</w:t>
      </w:r>
      <w:r>
        <w:rPr>
          <w:rFonts w:eastAsia="SimSun"/>
          <w:sz w:val="28"/>
          <w:szCs w:val="28"/>
          <w:lang w:eastAsia="zh-CN"/>
        </w:rPr>
        <w:t>вала</w:t>
      </w:r>
      <w:r w:rsidRPr="007F7B5B">
        <w:rPr>
          <w:rFonts w:eastAsia="SimSun"/>
          <w:sz w:val="28"/>
          <w:szCs w:val="28"/>
          <w:lang w:eastAsia="zh-CN"/>
        </w:rPr>
        <w:t xml:space="preserve"> доклад про історичну епоху</w:t>
      </w:r>
      <w:r>
        <w:rPr>
          <w:rFonts w:eastAsia="SimSun"/>
          <w:sz w:val="28"/>
          <w:szCs w:val="28"/>
          <w:lang w:val="uk-UA" w:eastAsia="zh-CN"/>
        </w:rPr>
        <w:t xml:space="preserve"> в історії Великої Британії</w:t>
      </w:r>
      <w:r w:rsidRPr="007F7B5B">
        <w:rPr>
          <w:rFonts w:eastAsia="SimSun"/>
          <w:sz w:val="28"/>
          <w:szCs w:val="28"/>
          <w:lang w:eastAsia="zh-CN"/>
        </w:rPr>
        <w:t xml:space="preserve">; </w:t>
      </w:r>
      <w:r>
        <w:rPr>
          <w:rFonts w:eastAsia="SimSun"/>
          <w:sz w:val="28"/>
          <w:szCs w:val="28"/>
          <w:lang w:eastAsia="zh-CN"/>
        </w:rPr>
        <w:t>«</w:t>
      </w:r>
      <w:r w:rsidRPr="007F7B5B">
        <w:rPr>
          <w:rFonts w:eastAsia="SimSun"/>
          <w:sz w:val="28"/>
          <w:szCs w:val="28"/>
          <w:lang w:eastAsia="zh-CN"/>
        </w:rPr>
        <w:t>біограф</w:t>
      </w:r>
      <w:r>
        <w:rPr>
          <w:rFonts w:eastAsia="SimSun"/>
          <w:sz w:val="28"/>
          <w:szCs w:val="28"/>
          <w:lang w:eastAsia="zh-CN"/>
        </w:rPr>
        <w:t>ів» −</w:t>
      </w:r>
      <w:r w:rsidRPr="007F7B5B">
        <w:rPr>
          <w:rFonts w:eastAsia="SimSun"/>
          <w:sz w:val="28"/>
          <w:szCs w:val="28"/>
          <w:lang w:eastAsia="zh-CN"/>
        </w:rPr>
        <w:t xml:space="preserve"> склада</w:t>
      </w:r>
      <w:r>
        <w:rPr>
          <w:rFonts w:eastAsia="SimSun"/>
          <w:sz w:val="28"/>
          <w:szCs w:val="28"/>
          <w:lang w:eastAsia="zh-CN"/>
        </w:rPr>
        <w:t>ла</w:t>
      </w:r>
      <w:r w:rsidRPr="007F7B5B">
        <w:rPr>
          <w:rFonts w:eastAsia="SimSun"/>
          <w:sz w:val="28"/>
          <w:szCs w:val="28"/>
          <w:lang w:eastAsia="zh-CN"/>
        </w:rPr>
        <w:t xml:space="preserve"> таблицю основних дат життя</w:t>
      </w:r>
      <w:r>
        <w:rPr>
          <w:rFonts w:eastAsia="SimSun"/>
          <w:sz w:val="28"/>
          <w:szCs w:val="28"/>
          <w:lang w:val="uk-UA" w:eastAsia="zh-CN"/>
        </w:rPr>
        <w:t>, наприклад, певного письменника, історичного діяча</w:t>
      </w:r>
      <w:r w:rsidRPr="007F7B5B">
        <w:rPr>
          <w:rFonts w:eastAsia="SimSun"/>
          <w:sz w:val="28"/>
          <w:szCs w:val="28"/>
          <w:lang w:eastAsia="zh-CN"/>
        </w:rPr>
        <w:t xml:space="preserve">; </w:t>
      </w:r>
      <w:r>
        <w:rPr>
          <w:rFonts w:eastAsia="SimSun"/>
          <w:sz w:val="28"/>
          <w:szCs w:val="28"/>
          <w:lang w:eastAsia="zh-CN"/>
        </w:rPr>
        <w:t>«</w:t>
      </w:r>
      <w:r w:rsidRPr="007F7B5B">
        <w:rPr>
          <w:rFonts w:eastAsia="SimSun"/>
          <w:sz w:val="28"/>
          <w:szCs w:val="28"/>
          <w:lang w:eastAsia="zh-CN"/>
        </w:rPr>
        <w:t>філолог</w:t>
      </w:r>
      <w:r>
        <w:rPr>
          <w:rFonts w:eastAsia="SimSun"/>
          <w:sz w:val="28"/>
          <w:szCs w:val="28"/>
          <w:lang w:eastAsia="zh-CN"/>
        </w:rPr>
        <w:t xml:space="preserve">ів» − </w:t>
      </w:r>
      <w:r w:rsidRPr="007F7B5B">
        <w:rPr>
          <w:rFonts w:eastAsia="SimSun"/>
          <w:sz w:val="28"/>
          <w:szCs w:val="28"/>
          <w:lang w:eastAsia="zh-CN"/>
        </w:rPr>
        <w:t>готу</w:t>
      </w:r>
      <w:r>
        <w:rPr>
          <w:rFonts w:eastAsia="SimSun"/>
          <w:sz w:val="28"/>
          <w:szCs w:val="28"/>
          <w:lang w:eastAsia="zh-CN"/>
        </w:rPr>
        <w:t>вала</w:t>
      </w:r>
      <w:r w:rsidRPr="007F7B5B">
        <w:rPr>
          <w:rFonts w:eastAsia="SimSun"/>
          <w:sz w:val="28"/>
          <w:szCs w:val="28"/>
          <w:lang w:eastAsia="zh-CN"/>
        </w:rPr>
        <w:t xml:space="preserve"> ідейно-художній аналіз </w:t>
      </w:r>
      <w:r>
        <w:rPr>
          <w:rFonts w:eastAsia="SimSun"/>
          <w:sz w:val="28"/>
          <w:szCs w:val="28"/>
          <w:lang w:val="uk-UA" w:eastAsia="zh-CN"/>
        </w:rPr>
        <w:t xml:space="preserve">певного </w:t>
      </w:r>
      <w:r w:rsidRPr="007F7B5B">
        <w:rPr>
          <w:rFonts w:eastAsia="SimSun"/>
          <w:sz w:val="28"/>
          <w:szCs w:val="28"/>
          <w:lang w:eastAsia="zh-CN"/>
        </w:rPr>
        <w:t xml:space="preserve">твору; </w:t>
      </w:r>
      <w:r>
        <w:rPr>
          <w:rFonts w:eastAsia="SimSun"/>
          <w:sz w:val="28"/>
          <w:szCs w:val="28"/>
          <w:lang w:eastAsia="zh-CN"/>
        </w:rPr>
        <w:t>«</w:t>
      </w:r>
      <w:r w:rsidRPr="007F7B5B">
        <w:rPr>
          <w:rFonts w:eastAsia="SimSun"/>
          <w:sz w:val="28"/>
          <w:szCs w:val="28"/>
          <w:lang w:eastAsia="zh-CN"/>
        </w:rPr>
        <w:t>фольклорист</w:t>
      </w:r>
      <w:r>
        <w:rPr>
          <w:rFonts w:eastAsia="SimSun"/>
          <w:sz w:val="28"/>
          <w:szCs w:val="28"/>
          <w:lang w:eastAsia="zh-CN"/>
        </w:rPr>
        <w:t>ів» −</w:t>
      </w:r>
      <w:r w:rsidRPr="007F7B5B">
        <w:rPr>
          <w:rFonts w:eastAsia="SimSun"/>
          <w:sz w:val="28"/>
          <w:szCs w:val="28"/>
          <w:lang w:eastAsia="zh-CN"/>
        </w:rPr>
        <w:t xml:space="preserve"> знаход</w:t>
      </w:r>
      <w:r>
        <w:rPr>
          <w:rFonts w:eastAsia="SimSun"/>
          <w:sz w:val="28"/>
          <w:szCs w:val="28"/>
          <w:lang w:eastAsia="zh-CN"/>
        </w:rPr>
        <w:t>ила</w:t>
      </w:r>
      <w:r w:rsidRPr="007F7B5B">
        <w:rPr>
          <w:rFonts w:eastAsia="SimSun"/>
          <w:sz w:val="28"/>
          <w:szCs w:val="28"/>
          <w:lang w:eastAsia="zh-CN"/>
        </w:rPr>
        <w:t xml:space="preserve"> та аналізу</w:t>
      </w:r>
      <w:r>
        <w:rPr>
          <w:rFonts w:eastAsia="SimSun"/>
          <w:sz w:val="28"/>
          <w:szCs w:val="28"/>
          <w:lang w:eastAsia="zh-CN"/>
        </w:rPr>
        <w:t>вала</w:t>
      </w:r>
      <w:r w:rsidRPr="007F7B5B">
        <w:rPr>
          <w:rFonts w:eastAsia="SimSun"/>
          <w:sz w:val="28"/>
          <w:szCs w:val="28"/>
          <w:lang w:eastAsia="zh-CN"/>
        </w:rPr>
        <w:t xml:space="preserve"> прислів</w:t>
      </w:r>
      <w:r>
        <w:rPr>
          <w:rFonts w:eastAsia="SimSun"/>
          <w:sz w:val="28"/>
          <w:szCs w:val="28"/>
          <w:lang w:eastAsia="zh-CN"/>
        </w:rPr>
        <w:t>'</w:t>
      </w:r>
      <w:r w:rsidRPr="007F7B5B">
        <w:rPr>
          <w:rFonts w:eastAsia="SimSun"/>
          <w:sz w:val="28"/>
          <w:szCs w:val="28"/>
          <w:lang w:eastAsia="zh-CN"/>
        </w:rPr>
        <w:t xml:space="preserve">я, приказки, </w:t>
      </w:r>
      <w:r>
        <w:rPr>
          <w:rFonts w:eastAsia="SimSun"/>
          <w:sz w:val="28"/>
          <w:szCs w:val="28"/>
          <w:lang w:val="uk-UA" w:eastAsia="zh-CN"/>
        </w:rPr>
        <w:t>які характеризують людину</w:t>
      </w:r>
      <w:r>
        <w:rPr>
          <w:rFonts w:eastAsia="SimSun"/>
          <w:sz w:val="28"/>
          <w:szCs w:val="28"/>
          <w:lang w:eastAsia="zh-CN"/>
        </w:rPr>
        <w:t>; «</w:t>
      </w:r>
      <w:r w:rsidRPr="007F7B5B">
        <w:rPr>
          <w:rFonts w:eastAsia="SimSun"/>
          <w:sz w:val="28"/>
          <w:szCs w:val="28"/>
          <w:lang w:eastAsia="zh-CN"/>
        </w:rPr>
        <w:t>літературознавці</w:t>
      </w:r>
      <w:r>
        <w:rPr>
          <w:rFonts w:eastAsia="SimSun"/>
          <w:sz w:val="28"/>
          <w:szCs w:val="28"/>
          <w:lang w:eastAsia="zh-CN"/>
        </w:rPr>
        <w:t xml:space="preserve">в» − </w:t>
      </w:r>
      <w:r w:rsidRPr="007F7B5B">
        <w:rPr>
          <w:rFonts w:eastAsia="SimSun"/>
          <w:sz w:val="28"/>
          <w:szCs w:val="28"/>
          <w:lang w:eastAsia="zh-CN"/>
        </w:rPr>
        <w:t>створю</w:t>
      </w:r>
      <w:r>
        <w:rPr>
          <w:rFonts w:eastAsia="SimSun"/>
          <w:sz w:val="28"/>
          <w:szCs w:val="28"/>
          <w:lang w:eastAsia="zh-CN"/>
        </w:rPr>
        <w:t>вала</w:t>
      </w:r>
      <w:r w:rsidRPr="007F7B5B">
        <w:rPr>
          <w:rFonts w:eastAsia="SimSun"/>
          <w:sz w:val="28"/>
          <w:szCs w:val="28"/>
          <w:lang w:eastAsia="zh-CN"/>
        </w:rPr>
        <w:t xml:space="preserve"> словник літера</w:t>
      </w:r>
      <w:r>
        <w:rPr>
          <w:rFonts w:eastAsia="SimSun"/>
          <w:sz w:val="28"/>
          <w:szCs w:val="28"/>
          <w:lang w:eastAsia="zh-CN"/>
        </w:rPr>
        <w:t>турознавчих термінів до уроку; «</w:t>
      </w:r>
      <w:r w:rsidRPr="007F7B5B">
        <w:rPr>
          <w:rFonts w:eastAsia="SimSun"/>
          <w:sz w:val="28"/>
          <w:szCs w:val="28"/>
          <w:lang w:eastAsia="zh-CN"/>
        </w:rPr>
        <w:t>критик</w:t>
      </w:r>
      <w:r>
        <w:rPr>
          <w:rFonts w:eastAsia="SimSun"/>
          <w:sz w:val="28"/>
          <w:szCs w:val="28"/>
          <w:lang w:eastAsia="zh-CN"/>
        </w:rPr>
        <w:t xml:space="preserve">ів» − </w:t>
      </w:r>
      <w:r w:rsidRPr="007F7B5B">
        <w:rPr>
          <w:rFonts w:eastAsia="SimSun"/>
          <w:sz w:val="28"/>
          <w:szCs w:val="28"/>
          <w:lang w:eastAsia="zh-CN"/>
        </w:rPr>
        <w:t>здійсню</w:t>
      </w:r>
      <w:r>
        <w:rPr>
          <w:rFonts w:eastAsia="SimSun"/>
          <w:sz w:val="28"/>
          <w:szCs w:val="28"/>
          <w:lang w:eastAsia="zh-CN"/>
        </w:rPr>
        <w:t>вала</w:t>
      </w:r>
      <w:r w:rsidRPr="007F7B5B">
        <w:rPr>
          <w:rFonts w:eastAsia="SimSun"/>
          <w:sz w:val="28"/>
          <w:szCs w:val="28"/>
          <w:lang w:eastAsia="zh-CN"/>
        </w:rPr>
        <w:t xml:space="preserve"> теоретичний та історичний аналіз </w:t>
      </w:r>
      <w:r w:rsidR="00F35794">
        <w:rPr>
          <w:rFonts w:eastAsia="SimSun"/>
          <w:sz w:val="28"/>
          <w:szCs w:val="28"/>
          <w:lang w:val="uk-UA" w:eastAsia="zh-CN"/>
        </w:rPr>
        <w:t xml:space="preserve">якогось </w:t>
      </w:r>
      <w:r w:rsidRPr="007F7B5B">
        <w:rPr>
          <w:rFonts w:eastAsia="SimSun"/>
          <w:sz w:val="28"/>
          <w:szCs w:val="28"/>
          <w:lang w:eastAsia="zh-CN"/>
        </w:rPr>
        <w:t>художнього твору, оціню</w:t>
      </w:r>
      <w:r>
        <w:rPr>
          <w:rFonts w:eastAsia="SimSun"/>
          <w:sz w:val="28"/>
          <w:szCs w:val="28"/>
          <w:lang w:eastAsia="zh-CN"/>
        </w:rPr>
        <w:t>вала</w:t>
      </w:r>
      <w:r w:rsidRPr="007F7B5B">
        <w:rPr>
          <w:rFonts w:eastAsia="SimSun"/>
          <w:sz w:val="28"/>
          <w:szCs w:val="28"/>
          <w:lang w:eastAsia="zh-CN"/>
        </w:rPr>
        <w:t xml:space="preserve"> його. </w:t>
      </w:r>
    </w:p>
    <w:p w:rsidR="00001F91" w:rsidRDefault="00001F91" w:rsidP="00070BF0">
      <w:pPr>
        <w:spacing w:line="360" w:lineRule="auto"/>
        <w:ind w:firstLine="708"/>
        <w:jc w:val="both"/>
        <w:rPr>
          <w:sz w:val="28"/>
          <w:szCs w:val="28"/>
          <w:lang w:val="uk-UA"/>
        </w:rPr>
      </w:pPr>
      <w:r>
        <w:rPr>
          <w:sz w:val="28"/>
          <w:szCs w:val="28"/>
          <w:lang w:val="uk-UA"/>
        </w:rPr>
        <w:t>Після впровадження в школі завдань такого типу, як зазначені вище, студенти проводили контрольний етап експерименту з оцінки рівня сформованості граматичних, лексичних, лінгвокраїнознавчих знань. Потім вони описували результати та формулювали висновки.</w:t>
      </w:r>
    </w:p>
    <w:p w:rsidR="00070BF0" w:rsidRPr="00867BF3" w:rsidRDefault="0039277A" w:rsidP="00070BF0">
      <w:pPr>
        <w:spacing w:line="360" w:lineRule="auto"/>
        <w:ind w:firstLine="708"/>
        <w:jc w:val="both"/>
        <w:rPr>
          <w:sz w:val="28"/>
          <w:szCs w:val="28"/>
          <w:lang w:val="uk-UA"/>
        </w:rPr>
      </w:pPr>
      <w:r>
        <w:rPr>
          <w:sz w:val="28"/>
          <w:szCs w:val="28"/>
          <w:lang w:val="uk-UA"/>
        </w:rPr>
        <w:lastRenderedPageBreak/>
        <w:t>Узагальнюючи все окреслене вище</w:t>
      </w:r>
      <w:r w:rsidR="00070BF0" w:rsidRPr="00867BF3">
        <w:rPr>
          <w:sz w:val="28"/>
          <w:szCs w:val="28"/>
          <w:lang w:val="uk-UA"/>
        </w:rPr>
        <w:t>, на нашу думку, обраний підхід дав можливість забезпечити формування цінностей пізнання й творчості, прагнення оволодівати науковим матеріалом, а також проявляти інтелектуальну ініціативу у вирішенні певних проблем. Посилилась динаміка вияву інтересу до поняття «науково</w:t>
      </w:r>
      <w:r>
        <w:rPr>
          <w:sz w:val="28"/>
          <w:szCs w:val="28"/>
          <w:lang w:val="uk-UA"/>
        </w:rPr>
        <w:t>-</w:t>
      </w:r>
      <w:r w:rsidR="00070BF0" w:rsidRPr="00867BF3">
        <w:rPr>
          <w:sz w:val="28"/>
          <w:szCs w:val="28"/>
          <w:lang w:val="uk-UA"/>
        </w:rPr>
        <w:t>пізнавальна компетентність» у цілому. Також, було активізовано творчість, що представляла собою генерування ідей щодо покращення науково</w:t>
      </w:r>
      <w:r>
        <w:rPr>
          <w:sz w:val="28"/>
          <w:szCs w:val="28"/>
          <w:lang w:val="uk-UA"/>
        </w:rPr>
        <w:t>-</w:t>
      </w:r>
      <w:r w:rsidR="00070BF0" w:rsidRPr="00867BF3">
        <w:rPr>
          <w:sz w:val="28"/>
          <w:szCs w:val="28"/>
          <w:lang w:val="uk-UA"/>
        </w:rPr>
        <w:t>пізнавальної діяльності вчителя іноземної мови</w:t>
      </w:r>
      <w:r>
        <w:rPr>
          <w:sz w:val="28"/>
          <w:szCs w:val="28"/>
          <w:lang w:val="uk-UA"/>
        </w:rPr>
        <w:t xml:space="preserve"> та учнів, яким він викладає мову</w:t>
      </w:r>
      <w:r w:rsidR="00070BF0" w:rsidRPr="00867BF3">
        <w:rPr>
          <w:sz w:val="28"/>
          <w:szCs w:val="28"/>
          <w:lang w:val="uk-UA"/>
        </w:rPr>
        <w:t xml:space="preserve">. Усе це вплинуло на розвиток критичного мислення, а також посилило відповідальність за свою роботу та роботу групи у цілому. </w:t>
      </w:r>
    </w:p>
    <w:p w:rsidR="00070BF0" w:rsidRPr="00867BF3" w:rsidRDefault="00070BF0" w:rsidP="00070BF0">
      <w:pPr>
        <w:spacing w:line="360" w:lineRule="auto"/>
        <w:jc w:val="both"/>
        <w:rPr>
          <w:b/>
          <w:sz w:val="28"/>
          <w:szCs w:val="28"/>
          <w:lang w:val="uk-UA"/>
        </w:rPr>
      </w:pPr>
    </w:p>
    <w:p w:rsidR="00070BF0" w:rsidRPr="00867BF3" w:rsidRDefault="00070BF0" w:rsidP="00070BF0">
      <w:pPr>
        <w:spacing w:line="360" w:lineRule="auto"/>
        <w:ind w:firstLine="708"/>
        <w:jc w:val="both"/>
        <w:rPr>
          <w:b/>
          <w:sz w:val="28"/>
          <w:szCs w:val="28"/>
          <w:lang w:val="uk-UA"/>
        </w:rPr>
      </w:pPr>
      <w:r w:rsidRPr="00867BF3">
        <w:rPr>
          <w:b/>
          <w:sz w:val="28"/>
          <w:szCs w:val="28"/>
          <w:lang w:val="uk-UA"/>
        </w:rPr>
        <w:t xml:space="preserve">2.2. Кількісно-якісний та статистичний аналіз результатів </w:t>
      </w:r>
    </w:p>
    <w:p w:rsidR="00A67837" w:rsidRDefault="00A67837" w:rsidP="00070BF0">
      <w:pPr>
        <w:spacing w:line="360" w:lineRule="auto"/>
        <w:ind w:firstLine="708"/>
        <w:jc w:val="both"/>
        <w:rPr>
          <w:sz w:val="28"/>
          <w:szCs w:val="28"/>
          <w:lang w:val="uk-UA"/>
        </w:rPr>
      </w:pPr>
    </w:p>
    <w:p w:rsidR="00070BF0" w:rsidRPr="00867BF3" w:rsidRDefault="00070BF0" w:rsidP="00070BF0">
      <w:pPr>
        <w:spacing w:line="360" w:lineRule="auto"/>
        <w:ind w:firstLine="708"/>
        <w:jc w:val="both"/>
        <w:rPr>
          <w:sz w:val="28"/>
          <w:szCs w:val="28"/>
          <w:lang w:val="uk-UA"/>
        </w:rPr>
      </w:pPr>
      <w:r w:rsidRPr="00867BF3">
        <w:rPr>
          <w:sz w:val="28"/>
          <w:szCs w:val="28"/>
          <w:lang w:val="uk-UA"/>
        </w:rPr>
        <w:t xml:space="preserve">Метою контрольного етапу експерименту було вивчення та пояснення кількісних та якісних змін. Ці зміни були отримані у процесі експериментальної роботи </w:t>
      </w:r>
      <w:r w:rsidR="0039277A">
        <w:rPr>
          <w:sz w:val="28"/>
          <w:szCs w:val="28"/>
          <w:lang w:val="uk-UA"/>
        </w:rPr>
        <w:t xml:space="preserve">в експериментальній групі </w:t>
      </w:r>
      <w:r w:rsidRPr="00867BF3">
        <w:rPr>
          <w:sz w:val="28"/>
          <w:szCs w:val="28"/>
          <w:lang w:val="uk-UA"/>
        </w:rPr>
        <w:t>згідно з визначеними нами критеріями та показниками сформованості науково</w:t>
      </w:r>
      <w:r w:rsidR="0039277A">
        <w:rPr>
          <w:sz w:val="28"/>
          <w:szCs w:val="28"/>
          <w:lang w:val="uk-UA"/>
        </w:rPr>
        <w:t>-</w:t>
      </w:r>
      <w:r w:rsidRPr="00867BF3">
        <w:rPr>
          <w:sz w:val="28"/>
          <w:szCs w:val="28"/>
          <w:lang w:val="uk-UA"/>
        </w:rPr>
        <w:t>пізнавальної компетен</w:t>
      </w:r>
      <w:r w:rsidR="0039277A">
        <w:rPr>
          <w:sz w:val="28"/>
          <w:szCs w:val="28"/>
          <w:lang w:val="uk-UA"/>
        </w:rPr>
        <w:t>тності. Це дало можливість здійснити</w:t>
      </w:r>
      <w:r w:rsidRPr="00867BF3">
        <w:rPr>
          <w:sz w:val="28"/>
          <w:szCs w:val="28"/>
          <w:lang w:val="uk-UA"/>
        </w:rPr>
        <w:t xml:space="preserve"> аналіз одержаних результатів та формування висновків. </w:t>
      </w:r>
    </w:p>
    <w:p w:rsidR="00070BF0" w:rsidRPr="00867BF3" w:rsidRDefault="00070BF0" w:rsidP="00070BF0">
      <w:pPr>
        <w:spacing w:line="360" w:lineRule="auto"/>
        <w:ind w:firstLine="708"/>
        <w:jc w:val="both"/>
        <w:rPr>
          <w:sz w:val="28"/>
          <w:szCs w:val="28"/>
          <w:lang w:val="uk-UA"/>
        </w:rPr>
      </w:pPr>
      <w:r w:rsidRPr="00867BF3">
        <w:rPr>
          <w:sz w:val="28"/>
          <w:szCs w:val="28"/>
          <w:lang w:val="uk-UA"/>
        </w:rPr>
        <w:t xml:space="preserve">Аналіз результатів показав, що в експериментальній групі </w:t>
      </w:r>
      <w:r w:rsidR="0039277A">
        <w:rPr>
          <w:sz w:val="28"/>
          <w:szCs w:val="28"/>
          <w:lang w:val="uk-UA"/>
        </w:rPr>
        <w:t>на факультеті романо-германьскої філології</w:t>
      </w:r>
      <w:r w:rsidRPr="00867BF3">
        <w:rPr>
          <w:sz w:val="28"/>
          <w:szCs w:val="28"/>
          <w:lang w:val="uk-UA"/>
        </w:rPr>
        <w:t>, що виступив базою експерименту</w:t>
      </w:r>
      <w:r w:rsidR="0039277A">
        <w:rPr>
          <w:sz w:val="28"/>
          <w:szCs w:val="28"/>
          <w:lang w:val="uk-UA"/>
        </w:rPr>
        <w:t>,</w:t>
      </w:r>
      <w:r w:rsidRPr="00867BF3">
        <w:rPr>
          <w:sz w:val="28"/>
          <w:szCs w:val="28"/>
          <w:lang w:val="uk-UA"/>
        </w:rPr>
        <w:t xml:space="preserve"> значно зросла кількість студентів з високим та середнім рівнями сформованості компонентів науково</w:t>
      </w:r>
      <w:r w:rsidR="0039277A">
        <w:rPr>
          <w:sz w:val="28"/>
          <w:szCs w:val="28"/>
          <w:lang w:val="uk-UA"/>
        </w:rPr>
        <w:t>-</w:t>
      </w:r>
      <w:r w:rsidRPr="00867BF3">
        <w:rPr>
          <w:sz w:val="28"/>
          <w:szCs w:val="28"/>
          <w:lang w:val="uk-UA"/>
        </w:rPr>
        <w:t>пізнавальної компетентності.</w:t>
      </w:r>
    </w:p>
    <w:p w:rsidR="00070BF0" w:rsidRPr="00867BF3" w:rsidRDefault="00070BF0" w:rsidP="00070BF0">
      <w:pPr>
        <w:spacing w:line="360" w:lineRule="auto"/>
        <w:ind w:firstLine="708"/>
        <w:jc w:val="both"/>
        <w:rPr>
          <w:sz w:val="28"/>
          <w:szCs w:val="28"/>
          <w:lang w:val="uk-UA"/>
        </w:rPr>
      </w:pPr>
      <w:r w:rsidRPr="00867BF3">
        <w:rPr>
          <w:sz w:val="28"/>
          <w:szCs w:val="28"/>
          <w:lang w:val="uk-UA"/>
        </w:rPr>
        <w:t xml:space="preserve">Разом із цим, показники у контрольній групі, в порівнянні з початковим констатувальним експериментом, значно не змінились. </w:t>
      </w:r>
    </w:p>
    <w:p w:rsidR="00070BF0" w:rsidRPr="00A22B1F" w:rsidRDefault="00070BF0" w:rsidP="00070BF0">
      <w:pPr>
        <w:spacing w:line="360" w:lineRule="auto"/>
        <w:ind w:firstLine="708"/>
        <w:jc w:val="both"/>
        <w:rPr>
          <w:sz w:val="28"/>
          <w:szCs w:val="28"/>
          <w:lang w:val="uk-UA"/>
        </w:rPr>
      </w:pPr>
      <w:r w:rsidRPr="00867BF3">
        <w:rPr>
          <w:sz w:val="28"/>
          <w:szCs w:val="28"/>
          <w:lang w:val="uk-UA"/>
        </w:rPr>
        <w:t xml:space="preserve">Динаміку змін рівня сформованості досліджування кількості студентів за результатами роботи представлено в таблиці 2.2.  </w:t>
      </w:r>
    </w:p>
    <w:p w:rsidR="00A67837" w:rsidRDefault="00070BF0" w:rsidP="00F35794">
      <w:pPr>
        <w:spacing w:line="360" w:lineRule="auto"/>
        <w:ind w:firstLine="708"/>
        <w:jc w:val="right"/>
        <w:rPr>
          <w:i/>
          <w:sz w:val="28"/>
          <w:szCs w:val="28"/>
          <w:lang w:val="uk-UA"/>
        </w:rPr>
      </w:pPr>
      <w:r>
        <w:rPr>
          <w:i/>
          <w:sz w:val="28"/>
          <w:szCs w:val="28"/>
          <w:lang w:val="uk-UA"/>
        </w:rPr>
        <w:t xml:space="preserve"> </w:t>
      </w:r>
    </w:p>
    <w:p w:rsidR="00A67837" w:rsidRDefault="00A67837" w:rsidP="00F35794">
      <w:pPr>
        <w:spacing w:line="360" w:lineRule="auto"/>
        <w:ind w:firstLine="708"/>
        <w:jc w:val="right"/>
        <w:rPr>
          <w:i/>
          <w:sz w:val="28"/>
          <w:szCs w:val="28"/>
          <w:lang w:val="uk-UA"/>
        </w:rPr>
      </w:pPr>
    </w:p>
    <w:p w:rsidR="00A67837" w:rsidRDefault="00A67837" w:rsidP="00F35794">
      <w:pPr>
        <w:spacing w:line="360" w:lineRule="auto"/>
        <w:ind w:firstLine="708"/>
        <w:jc w:val="right"/>
        <w:rPr>
          <w:i/>
          <w:sz w:val="28"/>
          <w:szCs w:val="28"/>
          <w:lang w:val="uk-UA"/>
        </w:rPr>
      </w:pPr>
    </w:p>
    <w:p w:rsidR="00070BF0" w:rsidRPr="00867BF3" w:rsidRDefault="00070BF0" w:rsidP="00F35794">
      <w:pPr>
        <w:spacing w:line="360" w:lineRule="auto"/>
        <w:ind w:firstLine="708"/>
        <w:jc w:val="right"/>
        <w:rPr>
          <w:i/>
          <w:sz w:val="28"/>
          <w:szCs w:val="28"/>
          <w:lang w:val="uk-UA"/>
        </w:rPr>
      </w:pPr>
      <w:r w:rsidRPr="00867BF3">
        <w:rPr>
          <w:i/>
          <w:sz w:val="28"/>
          <w:szCs w:val="28"/>
          <w:lang w:val="uk-UA"/>
        </w:rPr>
        <w:lastRenderedPageBreak/>
        <w:t>Таблиця 2.2</w:t>
      </w:r>
    </w:p>
    <w:p w:rsidR="00070BF0" w:rsidRPr="00071AFB" w:rsidRDefault="00070BF0" w:rsidP="00F35794">
      <w:pPr>
        <w:spacing w:line="360" w:lineRule="auto"/>
        <w:ind w:firstLine="708"/>
        <w:jc w:val="center"/>
        <w:rPr>
          <w:sz w:val="28"/>
          <w:szCs w:val="28"/>
          <w:lang w:val="uk-UA"/>
        </w:rPr>
      </w:pPr>
      <w:r w:rsidRPr="00071AFB">
        <w:rPr>
          <w:sz w:val="28"/>
          <w:szCs w:val="28"/>
          <w:lang w:val="uk-UA"/>
        </w:rPr>
        <w:t>Узагальнені результати експериментальної роботи (приріст у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15"/>
        <w:gridCol w:w="3115"/>
        <w:gridCol w:w="3115"/>
      </w:tblGrid>
      <w:tr w:rsidR="00070BF0" w:rsidRPr="00682EF2" w:rsidTr="00535A76">
        <w:tc>
          <w:tcPr>
            <w:tcW w:w="3115" w:type="dxa"/>
            <w:vMerge w:val="restart"/>
          </w:tcPr>
          <w:p w:rsidR="00070BF0" w:rsidRPr="00682EF2" w:rsidRDefault="00070BF0" w:rsidP="00F35794">
            <w:pPr>
              <w:spacing w:line="360" w:lineRule="auto"/>
              <w:jc w:val="center"/>
              <w:rPr>
                <w:sz w:val="28"/>
                <w:szCs w:val="28"/>
                <w:lang w:val="uk-UA"/>
              </w:rPr>
            </w:pPr>
            <w:r w:rsidRPr="00682EF2">
              <w:rPr>
                <w:sz w:val="28"/>
                <w:szCs w:val="28"/>
                <w:lang w:val="uk-UA"/>
              </w:rPr>
              <w:t xml:space="preserve">Критерії, показники, рівні сформованості </w:t>
            </w:r>
            <w:r>
              <w:rPr>
                <w:sz w:val="28"/>
                <w:szCs w:val="28"/>
                <w:lang w:val="uk-UA"/>
              </w:rPr>
              <w:t>науково-пізнавальної компетентності</w:t>
            </w:r>
            <w:r w:rsidRPr="00682EF2">
              <w:rPr>
                <w:sz w:val="28"/>
                <w:szCs w:val="28"/>
                <w:lang w:val="uk-UA"/>
              </w:rPr>
              <w:t>вчителя іноземної мови</w:t>
            </w:r>
          </w:p>
        </w:tc>
        <w:tc>
          <w:tcPr>
            <w:tcW w:w="6230" w:type="dxa"/>
            <w:gridSpan w:val="2"/>
          </w:tcPr>
          <w:p w:rsidR="00070BF0" w:rsidRPr="00682EF2" w:rsidRDefault="00070BF0" w:rsidP="00F35794">
            <w:pPr>
              <w:spacing w:line="360" w:lineRule="auto"/>
              <w:jc w:val="center"/>
              <w:rPr>
                <w:sz w:val="28"/>
                <w:szCs w:val="28"/>
                <w:lang w:val="uk-UA"/>
              </w:rPr>
            </w:pPr>
            <w:r w:rsidRPr="00682EF2">
              <w:rPr>
                <w:sz w:val="28"/>
                <w:szCs w:val="28"/>
                <w:lang w:val="uk-UA"/>
              </w:rPr>
              <w:t>Групи</w:t>
            </w:r>
          </w:p>
        </w:tc>
      </w:tr>
      <w:tr w:rsidR="00070BF0" w:rsidRPr="00682EF2" w:rsidTr="00535A76">
        <w:tc>
          <w:tcPr>
            <w:tcW w:w="3115" w:type="dxa"/>
            <w:vMerge/>
          </w:tcPr>
          <w:p w:rsidR="00070BF0" w:rsidRPr="00682EF2" w:rsidRDefault="00070BF0" w:rsidP="00F35794">
            <w:pPr>
              <w:spacing w:line="360" w:lineRule="auto"/>
              <w:ind w:firstLine="708"/>
              <w:jc w:val="center"/>
              <w:rPr>
                <w:sz w:val="28"/>
                <w:szCs w:val="28"/>
                <w:lang w:val="uk-UA"/>
              </w:rPr>
            </w:pPr>
          </w:p>
        </w:tc>
        <w:tc>
          <w:tcPr>
            <w:tcW w:w="3115" w:type="dxa"/>
          </w:tcPr>
          <w:p w:rsidR="00070BF0" w:rsidRPr="00682EF2" w:rsidRDefault="00070BF0" w:rsidP="00F35794">
            <w:pPr>
              <w:spacing w:line="360" w:lineRule="auto"/>
              <w:jc w:val="center"/>
              <w:rPr>
                <w:sz w:val="28"/>
                <w:szCs w:val="28"/>
                <w:lang w:val="uk-UA"/>
              </w:rPr>
            </w:pPr>
            <w:r w:rsidRPr="00682EF2">
              <w:rPr>
                <w:sz w:val="28"/>
                <w:szCs w:val="28"/>
                <w:lang w:val="uk-UA"/>
              </w:rPr>
              <w:t>Експериментальна група</w:t>
            </w:r>
          </w:p>
          <w:p w:rsidR="00070BF0" w:rsidRPr="00682EF2" w:rsidRDefault="00070BF0" w:rsidP="00F35794">
            <w:pPr>
              <w:spacing w:line="360" w:lineRule="auto"/>
              <w:ind w:firstLine="708"/>
              <w:jc w:val="center"/>
              <w:rPr>
                <w:sz w:val="28"/>
                <w:szCs w:val="28"/>
                <w:lang w:val="uk-UA"/>
              </w:rPr>
            </w:pPr>
            <w:r w:rsidRPr="00682EF2">
              <w:rPr>
                <w:sz w:val="28"/>
                <w:szCs w:val="28"/>
                <w:lang w:val="uk-UA"/>
              </w:rPr>
              <w:t>(</w:t>
            </w:r>
            <w:r>
              <w:rPr>
                <w:sz w:val="28"/>
                <w:szCs w:val="28"/>
                <w:lang w:val="uk-UA"/>
              </w:rPr>
              <w:t>50</w:t>
            </w:r>
            <w:r w:rsidRPr="00682EF2">
              <w:rPr>
                <w:sz w:val="28"/>
                <w:szCs w:val="28"/>
                <w:lang w:val="uk-UA"/>
              </w:rPr>
              <w:t xml:space="preserve"> осіб)</w:t>
            </w:r>
          </w:p>
        </w:tc>
        <w:tc>
          <w:tcPr>
            <w:tcW w:w="3115" w:type="dxa"/>
          </w:tcPr>
          <w:p w:rsidR="00070BF0" w:rsidRPr="00682EF2" w:rsidRDefault="00070BF0" w:rsidP="00F35794">
            <w:pPr>
              <w:spacing w:line="360" w:lineRule="auto"/>
              <w:jc w:val="center"/>
              <w:rPr>
                <w:sz w:val="28"/>
                <w:szCs w:val="28"/>
                <w:lang w:val="uk-UA"/>
              </w:rPr>
            </w:pPr>
            <w:r w:rsidRPr="00682EF2">
              <w:rPr>
                <w:sz w:val="28"/>
                <w:szCs w:val="28"/>
                <w:lang w:val="uk-UA"/>
              </w:rPr>
              <w:t>Контрольна група</w:t>
            </w:r>
          </w:p>
          <w:p w:rsidR="00070BF0" w:rsidRPr="00682EF2" w:rsidRDefault="00070BF0" w:rsidP="00F35794">
            <w:pPr>
              <w:spacing w:line="360" w:lineRule="auto"/>
              <w:ind w:firstLine="708"/>
              <w:jc w:val="center"/>
              <w:rPr>
                <w:sz w:val="28"/>
                <w:szCs w:val="28"/>
                <w:lang w:val="uk-UA"/>
              </w:rPr>
            </w:pPr>
          </w:p>
          <w:p w:rsidR="00070BF0" w:rsidRPr="00682EF2" w:rsidRDefault="00070BF0" w:rsidP="00F35794">
            <w:pPr>
              <w:spacing w:line="360" w:lineRule="auto"/>
              <w:ind w:firstLine="708"/>
              <w:jc w:val="center"/>
              <w:rPr>
                <w:sz w:val="28"/>
                <w:szCs w:val="28"/>
                <w:lang w:val="uk-UA"/>
              </w:rPr>
            </w:pPr>
            <w:r>
              <w:rPr>
                <w:sz w:val="28"/>
                <w:szCs w:val="28"/>
                <w:lang w:val="uk-UA"/>
              </w:rPr>
              <w:t>(30</w:t>
            </w:r>
            <w:r w:rsidRPr="00682EF2">
              <w:rPr>
                <w:sz w:val="28"/>
                <w:szCs w:val="28"/>
                <w:lang w:val="uk-UA"/>
              </w:rPr>
              <w:t xml:space="preserve"> осіб)</w:t>
            </w:r>
          </w:p>
        </w:tc>
      </w:tr>
      <w:tr w:rsidR="00070BF0" w:rsidRPr="00682EF2" w:rsidTr="00535A76">
        <w:tc>
          <w:tcPr>
            <w:tcW w:w="3115" w:type="dxa"/>
          </w:tcPr>
          <w:p w:rsidR="00070BF0" w:rsidRPr="00682EF2" w:rsidRDefault="00070BF0" w:rsidP="00535A76">
            <w:pPr>
              <w:spacing w:line="360" w:lineRule="auto"/>
              <w:ind w:firstLine="708"/>
              <w:jc w:val="both"/>
              <w:rPr>
                <w:sz w:val="28"/>
                <w:szCs w:val="28"/>
                <w:lang w:val="uk-UA"/>
              </w:rPr>
            </w:pPr>
            <w:r w:rsidRPr="00682EF2">
              <w:rPr>
                <w:sz w:val="28"/>
                <w:szCs w:val="28"/>
                <w:lang w:val="uk-UA"/>
              </w:rPr>
              <w:t xml:space="preserve">                 1</w:t>
            </w:r>
          </w:p>
        </w:tc>
        <w:tc>
          <w:tcPr>
            <w:tcW w:w="3115" w:type="dxa"/>
          </w:tcPr>
          <w:p w:rsidR="00070BF0" w:rsidRPr="00682EF2" w:rsidRDefault="00070BF0" w:rsidP="00535A76">
            <w:pPr>
              <w:spacing w:line="360" w:lineRule="auto"/>
              <w:ind w:firstLine="708"/>
              <w:jc w:val="both"/>
              <w:rPr>
                <w:sz w:val="28"/>
                <w:szCs w:val="28"/>
                <w:lang w:val="uk-UA"/>
              </w:rPr>
            </w:pPr>
            <w:r w:rsidRPr="00682EF2">
              <w:rPr>
                <w:sz w:val="28"/>
                <w:szCs w:val="28"/>
                <w:lang w:val="uk-UA"/>
              </w:rPr>
              <w:t xml:space="preserve">                  2</w:t>
            </w:r>
          </w:p>
        </w:tc>
        <w:tc>
          <w:tcPr>
            <w:tcW w:w="3115" w:type="dxa"/>
          </w:tcPr>
          <w:p w:rsidR="00070BF0" w:rsidRPr="00682EF2" w:rsidRDefault="00070BF0" w:rsidP="00535A76">
            <w:pPr>
              <w:spacing w:line="360" w:lineRule="auto"/>
              <w:ind w:firstLine="708"/>
              <w:jc w:val="both"/>
              <w:rPr>
                <w:sz w:val="28"/>
                <w:szCs w:val="28"/>
                <w:lang w:val="uk-UA"/>
              </w:rPr>
            </w:pPr>
            <w:r w:rsidRPr="00682EF2">
              <w:rPr>
                <w:sz w:val="28"/>
                <w:szCs w:val="28"/>
                <w:lang w:val="uk-UA"/>
              </w:rPr>
              <w:t xml:space="preserve">                 3</w:t>
            </w:r>
          </w:p>
        </w:tc>
      </w:tr>
      <w:tr w:rsidR="00070BF0" w:rsidRPr="00682EF2" w:rsidTr="00535A76">
        <w:tc>
          <w:tcPr>
            <w:tcW w:w="3115" w:type="dxa"/>
          </w:tcPr>
          <w:p w:rsidR="00070BF0" w:rsidRPr="00682EF2" w:rsidRDefault="00070BF0" w:rsidP="00535A76">
            <w:pPr>
              <w:spacing w:line="360" w:lineRule="auto"/>
              <w:ind w:firstLine="708"/>
              <w:jc w:val="both"/>
              <w:rPr>
                <w:sz w:val="28"/>
                <w:szCs w:val="28"/>
                <w:lang w:val="uk-UA"/>
              </w:rPr>
            </w:pPr>
            <w:r w:rsidRPr="00682EF2">
              <w:rPr>
                <w:sz w:val="28"/>
                <w:szCs w:val="28"/>
                <w:lang w:val="uk-UA"/>
              </w:rPr>
              <w:t>Нормативно–етичний критерій:</w:t>
            </w:r>
          </w:p>
          <w:p w:rsidR="00070BF0" w:rsidRPr="00682EF2" w:rsidRDefault="00070BF0" w:rsidP="00535A76">
            <w:pPr>
              <w:spacing w:line="360" w:lineRule="auto"/>
              <w:ind w:firstLine="708"/>
              <w:jc w:val="both"/>
              <w:rPr>
                <w:sz w:val="28"/>
                <w:szCs w:val="28"/>
                <w:lang w:val="uk-UA"/>
              </w:rPr>
            </w:pPr>
            <w:r w:rsidRPr="00682EF2">
              <w:rPr>
                <w:sz w:val="28"/>
                <w:szCs w:val="28"/>
                <w:lang w:val="uk-UA"/>
              </w:rPr>
              <w:t>- високий;</w:t>
            </w:r>
          </w:p>
          <w:p w:rsidR="00070BF0" w:rsidRPr="00682EF2" w:rsidRDefault="00070BF0" w:rsidP="00535A76">
            <w:pPr>
              <w:spacing w:line="360" w:lineRule="auto"/>
              <w:ind w:firstLine="708"/>
              <w:jc w:val="both"/>
              <w:rPr>
                <w:sz w:val="28"/>
                <w:szCs w:val="28"/>
                <w:lang w:val="uk-UA"/>
              </w:rPr>
            </w:pPr>
            <w:r w:rsidRPr="00682EF2">
              <w:rPr>
                <w:sz w:val="28"/>
                <w:szCs w:val="28"/>
                <w:lang w:val="uk-UA"/>
              </w:rPr>
              <w:t>- середній;</w:t>
            </w:r>
          </w:p>
          <w:p w:rsidR="00070BF0" w:rsidRPr="00682EF2" w:rsidRDefault="00070BF0" w:rsidP="00535A76">
            <w:pPr>
              <w:spacing w:line="360" w:lineRule="auto"/>
              <w:ind w:firstLine="708"/>
              <w:jc w:val="both"/>
              <w:rPr>
                <w:sz w:val="28"/>
                <w:szCs w:val="28"/>
                <w:lang w:val="uk-UA"/>
              </w:rPr>
            </w:pPr>
            <w:r w:rsidRPr="00682EF2">
              <w:rPr>
                <w:sz w:val="28"/>
                <w:szCs w:val="28"/>
                <w:lang w:val="uk-UA"/>
              </w:rPr>
              <w:t>- низький.</w:t>
            </w:r>
          </w:p>
        </w:tc>
        <w:tc>
          <w:tcPr>
            <w:tcW w:w="6230" w:type="dxa"/>
            <w:gridSpan w:val="2"/>
          </w:tcPr>
          <w:p w:rsidR="00070BF0" w:rsidRPr="00682EF2" w:rsidRDefault="00167F8D" w:rsidP="00F35794">
            <w:pPr>
              <w:spacing w:line="360" w:lineRule="auto"/>
              <w:ind w:firstLine="708"/>
              <w:jc w:val="center"/>
              <w:rPr>
                <w:sz w:val="28"/>
                <w:szCs w:val="28"/>
                <w:lang w:val="uk-UA"/>
              </w:rPr>
            </w:pPr>
            <w:r>
              <w:rPr>
                <w:noProof/>
                <w:lang w:val="uk-UA" w:eastAsia="uk-UA"/>
              </w:rPr>
              <mc:AlternateContent>
                <mc:Choice Requires="wps">
                  <w:drawing>
                    <wp:anchor distT="0" distB="0" distL="114300" distR="114300" simplePos="0" relativeHeight="251661312" behindDoc="0" locked="0" layoutInCell="1" allowOverlap="1">
                      <wp:simplePos x="0" y="0"/>
                      <wp:positionH relativeFrom="column">
                        <wp:posOffset>1899285</wp:posOffset>
                      </wp:positionH>
                      <wp:positionV relativeFrom="paragraph">
                        <wp:posOffset>1270</wp:posOffset>
                      </wp:positionV>
                      <wp:extent cx="8890" cy="569595"/>
                      <wp:effectExtent l="0" t="0" r="29210" b="20955"/>
                      <wp:wrapNone/>
                      <wp:docPr id="3" name="Прямая соединительная линия 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8890" cy="569595"/>
                              </a:xfrm>
                              <a:prstGeom prst="line">
                                <a:avLst/>
                              </a:prstGeom>
                              <a:noFill/>
                              <a:ln w="6350" cap="flat" cmpd="sng" algn="ctr">
                                <a:solidFill>
                                  <a:sysClr val="windowText" lastClr="000000"/>
                                </a:solidFill>
                                <a:prstDash val="solid"/>
                                <a:miter lim="800000"/>
                              </a:ln>
                              <a:effectLst/>
                            </wps:spPr>
                            <wps:bodyPr/>
                          </wps:wsp>
                        </a:graphicData>
                      </a:graphic>
                      <wp14:sizeRelH relativeFrom="page">
                        <wp14:pctWidth>0</wp14:pctWidth>
                      </wp14:sizeRelH>
                      <wp14:sizeRelV relativeFrom="page">
                        <wp14:pctHeight>0</wp14:pctHeight>
                      </wp14:sizeRelV>
                    </wp:anchor>
                  </w:drawing>
                </mc:Choice>
                <mc:Fallback>
                  <w:pict>
                    <v:line id="Прямая соединительная линия 1" o:spid="_x0000_s1026" style="position:absolute;flip:x;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49.55pt,.1pt" to="150.25pt,44.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" strokecolor="windowText" strokeweight=".5pt">
                      <v:stroke joinstyle="miter"/>
                      <o:lock v:ext="edit" shapetype="f"/>
                    </v:line>
                  </w:pict>
                </mc:Fallback>
              </mc:AlternateContent>
            </w:r>
          </w:p>
          <w:p w:rsidR="00070BF0" w:rsidRPr="00682EF2" w:rsidRDefault="00070BF0" w:rsidP="00F35794">
            <w:pPr>
              <w:spacing w:line="360" w:lineRule="auto"/>
              <w:ind w:firstLine="708"/>
              <w:jc w:val="center"/>
              <w:rPr>
                <w:sz w:val="28"/>
                <w:szCs w:val="28"/>
                <w:lang w:val="uk-UA"/>
              </w:rPr>
            </w:pPr>
          </w:p>
          <w:p w:rsidR="00070BF0" w:rsidRPr="00682EF2" w:rsidRDefault="00070BF0" w:rsidP="00F35794">
            <w:pPr>
              <w:spacing w:line="360" w:lineRule="auto"/>
              <w:ind w:firstLine="708"/>
              <w:jc w:val="center"/>
              <w:rPr>
                <w:sz w:val="28"/>
                <w:szCs w:val="28"/>
                <w:lang w:val="uk-UA"/>
              </w:rPr>
            </w:pPr>
            <w:r w:rsidRPr="00682EF2">
              <w:rPr>
                <w:sz w:val="28"/>
                <w:szCs w:val="28"/>
                <w:lang w:val="uk-UA"/>
              </w:rPr>
              <w:t>0</w:t>
            </w:r>
            <w:r w:rsidR="00167F8D">
              <w:rPr>
                <w:noProof/>
                <w:lang w:val="uk-UA" w:eastAsia="uk-UA"/>
              </w:rPr>
              <mc:AlternateContent>
                <mc:Choice Requires="wps">
                  <w:drawing>
                    <wp:anchor distT="0" distB="0" distL="114299" distR="114299" simplePos="0" relativeHeight="251660288" behindDoc="0" locked="0" layoutInCell="1" allowOverlap="1">
                      <wp:simplePos x="0" y="0"/>
                      <wp:positionH relativeFrom="column">
                        <wp:posOffset>1899284</wp:posOffset>
                      </wp:positionH>
                      <wp:positionV relativeFrom="paragraph">
                        <wp:posOffset>-22860</wp:posOffset>
                      </wp:positionV>
                      <wp:extent cx="0" cy="1323975"/>
                      <wp:effectExtent l="0" t="0" r="19050" b="9525"/>
                      <wp:wrapNone/>
                      <wp:docPr id="2" name="Прямая соединительная линия 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1323975"/>
                              </a:xfrm>
                              <a:prstGeom prst="line">
                                <a:avLst/>
                              </a:prstGeom>
                              <a:noFill/>
                              <a:ln w="6350" cap="flat" cmpd="sng" algn="ctr">
                                <a:solidFill>
                                  <a:sysClr val="windowText" lastClr="000000"/>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w:pict>
                    <v:line id="Прямая соединительная линия 2" o:spid="_x0000_s1026" style="position:absolute;z-index:251660288;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margin;mso-height-relative:margin" from="149.55pt,-1.8pt" to="149.55pt,102.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" strokecolor="windowText" strokeweight=".5pt">
                      <v:stroke joinstyle="miter"/>
                      <o:lock v:ext="edit" shapetype="f"/>
                    </v:line>
                  </w:pict>
                </mc:Fallback>
              </mc:AlternateContent>
            </w:r>
            <w:r w:rsidRPr="00682EF2">
              <w:rPr>
                <w:sz w:val="28"/>
                <w:szCs w:val="28"/>
                <w:lang w:val="uk-UA"/>
              </w:rPr>
              <w:t xml:space="preserve">                                          0</w:t>
            </w:r>
          </w:p>
        </w:tc>
      </w:tr>
      <w:tr w:rsidR="00070BF0" w:rsidRPr="00682EF2" w:rsidTr="00535A76">
        <w:tc>
          <w:tcPr>
            <w:tcW w:w="3115" w:type="dxa"/>
          </w:tcPr>
          <w:p w:rsidR="00070BF0" w:rsidRPr="00682EF2" w:rsidRDefault="00070BF0" w:rsidP="00535A76">
            <w:pPr>
              <w:spacing w:line="360" w:lineRule="auto"/>
              <w:ind w:firstLine="708"/>
              <w:jc w:val="both"/>
              <w:rPr>
                <w:sz w:val="28"/>
                <w:szCs w:val="28"/>
                <w:lang w:val="uk-UA"/>
              </w:rPr>
            </w:pPr>
            <w:r w:rsidRPr="00682EF2">
              <w:rPr>
                <w:sz w:val="28"/>
                <w:szCs w:val="28"/>
                <w:lang w:val="uk-UA"/>
              </w:rPr>
              <w:t>Інформаційно–продуктивний критерій:</w:t>
            </w:r>
          </w:p>
          <w:p w:rsidR="00070BF0" w:rsidRPr="00682EF2" w:rsidRDefault="00070BF0" w:rsidP="00535A76">
            <w:pPr>
              <w:spacing w:line="360" w:lineRule="auto"/>
              <w:ind w:firstLine="708"/>
              <w:jc w:val="both"/>
              <w:rPr>
                <w:sz w:val="28"/>
                <w:szCs w:val="28"/>
                <w:lang w:val="uk-UA"/>
              </w:rPr>
            </w:pPr>
            <w:r w:rsidRPr="00682EF2">
              <w:rPr>
                <w:sz w:val="28"/>
                <w:szCs w:val="28"/>
                <w:lang w:val="uk-UA"/>
              </w:rPr>
              <w:t>- високий;</w:t>
            </w:r>
          </w:p>
          <w:p w:rsidR="00070BF0" w:rsidRPr="00682EF2" w:rsidRDefault="00070BF0" w:rsidP="00535A76">
            <w:pPr>
              <w:spacing w:line="360" w:lineRule="auto"/>
              <w:ind w:firstLine="708"/>
              <w:jc w:val="both"/>
              <w:rPr>
                <w:sz w:val="28"/>
                <w:szCs w:val="28"/>
                <w:lang w:val="uk-UA"/>
              </w:rPr>
            </w:pPr>
            <w:r w:rsidRPr="00682EF2">
              <w:rPr>
                <w:sz w:val="28"/>
                <w:szCs w:val="28"/>
                <w:lang w:val="uk-UA"/>
              </w:rPr>
              <w:t>- середній;</w:t>
            </w:r>
          </w:p>
          <w:p w:rsidR="00070BF0" w:rsidRPr="00682EF2" w:rsidRDefault="00070BF0" w:rsidP="00535A76">
            <w:pPr>
              <w:spacing w:line="360" w:lineRule="auto"/>
              <w:ind w:firstLine="708"/>
              <w:jc w:val="both"/>
              <w:rPr>
                <w:sz w:val="28"/>
                <w:szCs w:val="28"/>
                <w:lang w:val="uk-UA"/>
              </w:rPr>
            </w:pPr>
            <w:r w:rsidRPr="00682EF2">
              <w:rPr>
                <w:sz w:val="28"/>
                <w:szCs w:val="28"/>
                <w:lang w:val="uk-UA"/>
              </w:rPr>
              <w:t>- низький.</w:t>
            </w:r>
          </w:p>
        </w:tc>
        <w:tc>
          <w:tcPr>
            <w:tcW w:w="3115" w:type="dxa"/>
          </w:tcPr>
          <w:p w:rsidR="00070BF0" w:rsidRPr="00682EF2" w:rsidRDefault="00070BF0" w:rsidP="00F35794">
            <w:pPr>
              <w:spacing w:line="360" w:lineRule="auto"/>
              <w:ind w:firstLine="708"/>
              <w:jc w:val="center"/>
              <w:rPr>
                <w:sz w:val="28"/>
                <w:szCs w:val="28"/>
                <w:lang w:val="uk-UA"/>
              </w:rPr>
            </w:pPr>
          </w:p>
          <w:p w:rsidR="00070BF0" w:rsidRPr="00682EF2" w:rsidRDefault="00070BF0" w:rsidP="00F35794">
            <w:pPr>
              <w:spacing w:line="360" w:lineRule="auto"/>
              <w:ind w:firstLine="708"/>
              <w:jc w:val="center"/>
              <w:rPr>
                <w:sz w:val="28"/>
                <w:szCs w:val="28"/>
                <w:lang w:val="uk-UA"/>
              </w:rPr>
            </w:pPr>
          </w:p>
          <w:p w:rsidR="00070BF0" w:rsidRPr="00682EF2" w:rsidRDefault="00070BF0" w:rsidP="00F35794">
            <w:pPr>
              <w:spacing w:line="360" w:lineRule="auto"/>
              <w:ind w:firstLine="708"/>
              <w:jc w:val="center"/>
              <w:rPr>
                <w:sz w:val="28"/>
                <w:szCs w:val="28"/>
                <w:lang w:val="uk-UA"/>
              </w:rPr>
            </w:pPr>
            <w:r w:rsidRPr="00682EF2">
              <w:rPr>
                <w:sz w:val="28"/>
                <w:szCs w:val="28"/>
                <w:lang w:val="uk-UA"/>
              </w:rPr>
              <w:t>50</w:t>
            </w:r>
          </w:p>
        </w:tc>
        <w:tc>
          <w:tcPr>
            <w:tcW w:w="3115" w:type="dxa"/>
          </w:tcPr>
          <w:p w:rsidR="00070BF0" w:rsidRPr="00682EF2" w:rsidRDefault="00070BF0" w:rsidP="00F35794">
            <w:pPr>
              <w:spacing w:line="360" w:lineRule="auto"/>
              <w:ind w:firstLine="708"/>
              <w:jc w:val="center"/>
              <w:rPr>
                <w:sz w:val="28"/>
                <w:szCs w:val="28"/>
                <w:lang w:val="uk-UA"/>
              </w:rPr>
            </w:pPr>
          </w:p>
          <w:p w:rsidR="00070BF0" w:rsidRPr="00682EF2" w:rsidRDefault="00070BF0" w:rsidP="00F35794">
            <w:pPr>
              <w:spacing w:line="360" w:lineRule="auto"/>
              <w:ind w:firstLine="708"/>
              <w:jc w:val="center"/>
              <w:rPr>
                <w:sz w:val="28"/>
                <w:szCs w:val="28"/>
                <w:lang w:val="uk-UA"/>
              </w:rPr>
            </w:pPr>
          </w:p>
          <w:p w:rsidR="00070BF0" w:rsidRPr="00682EF2" w:rsidRDefault="00070BF0" w:rsidP="00F35794">
            <w:pPr>
              <w:spacing w:line="360" w:lineRule="auto"/>
              <w:ind w:firstLine="708"/>
              <w:jc w:val="center"/>
              <w:rPr>
                <w:sz w:val="28"/>
                <w:szCs w:val="28"/>
                <w:lang w:val="uk-UA"/>
              </w:rPr>
            </w:pPr>
            <w:r w:rsidRPr="00682EF2">
              <w:rPr>
                <w:sz w:val="28"/>
                <w:szCs w:val="28"/>
                <w:lang w:val="uk-UA"/>
              </w:rPr>
              <w:t>50</w:t>
            </w:r>
          </w:p>
        </w:tc>
      </w:tr>
      <w:tr w:rsidR="00070BF0" w:rsidRPr="00682EF2" w:rsidTr="00535A76">
        <w:tc>
          <w:tcPr>
            <w:tcW w:w="3115" w:type="dxa"/>
          </w:tcPr>
          <w:p w:rsidR="00070BF0" w:rsidRPr="00682EF2" w:rsidRDefault="00070BF0" w:rsidP="00535A76">
            <w:pPr>
              <w:spacing w:line="360" w:lineRule="auto"/>
              <w:ind w:firstLine="708"/>
              <w:jc w:val="both"/>
              <w:rPr>
                <w:sz w:val="28"/>
                <w:szCs w:val="28"/>
                <w:lang w:val="uk-UA"/>
              </w:rPr>
            </w:pPr>
            <w:r w:rsidRPr="00682EF2">
              <w:rPr>
                <w:sz w:val="28"/>
                <w:szCs w:val="28"/>
                <w:lang w:val="uk-UA"/>
              </w:rPr>
              <w:t xml:space="preserve">Діяльнісно–процесуальний критерій: </w:t>
            </w:r>
          </w:p>
          <w:p w:rsidR="00070BF0" w:rsidRPr="00682EF2" w:rsidRDefault="00070BF0" w:rsidP="00535A76">
            <w:pPr>
              <w:spacing w:line="360" w:lineRule="auto"/>
              <w:ind w:firstLine="708"/>
              <w:jc w:val="both"/>
              <w:rPr>
                <w:sz w:val="28"/>
                <w:szCs w:val="28"/>
                <w:lang w:val="uk-UA"/>
              </w:rPr>
            </w:pPr>
            <w:r w:rsidRPr="00682EF2">
              <w:rPr>
                <w:sz w:val="28"/>
                <w:szCs w:val="28"/>
                <w:lang w:val="uk-UA"/>
              </w:rPr>
              <w:t>- високий;</w:t>
            </w:r>
          </w:p>
          <w:p w:rsidR="00070BF0" w:rsidRPr="00682EF2" w:rsidRDefault="00070BF0" w:rsidP="00535A76">
            <w:pPr>
              <w:spacing w:line="360" w:lineRule="auto"/>
              <w:ind w:firstLine="708"/>
              <w:jc w:val="both"/>
              <w:rPr>
                <w:sz w:val="28"/>
                <w:szCs w:val="28"/>
                <w:lang w:val="uk-UA"/>
              </w:rPr>
            </w:pPr>
            <w:r w:rsidRPr="00682EF2">
              <w:rPr>
                <w:sz w:val="28"/>
                <w:szCs w:val="28"/>
                <w:lang w:val="uk-UA"/>
              </w:rPr>
              <w:t>- середній;</w:t>
            </w:r>
          </w:p>
          <w:p w:rsidR="00070BF0" w:rsidRPr="00682EF2" w:rsidRDefault="00070BF0" w:rsidP="00535A76">
            <w:pPr>
              <w:spacing w:line="360" w:lineRule="auto"/>
              <w:ind w:firstLine="708"/>
              <w:jc w:val="both"/>
              <w:rPr>
                <w:sz w:val="28"/>
                <w:szCs w:val="28"/>
                <w:lang w:val="uk-UA"/>
              </w:rPr>
            </w:pPr>
            <w:r w:rsidRPr="00682EF2">
              <w:rPr>
                <w:sz w:val="28"/>
                <w:szCs w:val="28"/>
                <w:lang w:val="uk-UA"/>
              </w:rPr>
              <w:t>- низький.</w:t>
            </w:r>
          </w:p>
        </w:tc>
        <w:tc>
          <w:tcPr>
            <w:tcW w:w="3115" w:type="dxa"/>
          </w:tcPr>
          <w:p w:rsidR="00070BF0" w:rsidRPr="00682EF2" w:rsidRDefault="00070BF0" w:rsidP="00F35794">
            <w:pPr>
              <w:spacing w:line="360" w:lineRule="auto"/>
              <w:ind w:firstLine="708"/>
              <w:jc w:val="center"/>
              <w:rPr>
                <w:sz w:val="28"/>
                <w:szCs w:val="28"/>
                <w:lang w:val="uk-UA"/>
              </w:rPr>
            </w:pPr>
          </w:p>
          <w:p w:rsidR="00070BF0" w:rsidRPr="00682EF2" w:rsidRDefault="00070BF0" w:rsidP="00F35794">
            <w:pPr>
              <w:spacing w:line="360" w:lineRule="auto"/>
              <w:ind w:firstLine="708"/>
              <w:jc w:val="center"/>
              <w:rPr>
                <w:sz w:val="28"/>
                <w:szCs w:val="28"/>
                <w:lang w:val="uk-UA"/>
              </w:rPr>
            </w:pPr>
          </w:p>
          <w:p w:rsidR="00070BF0" w:rsidRPr="00682EF2" w:rsidRDefault="00070BF0" w:rsidP="00F35794">
            <w:pPr>
              <w:spacing w:line="360" w:lineRule="auto"/>
              <w:ind w:firstLine="708"/>
              <w:jc w:val="center"/>
              <w:rPr>
                <w:sz w:val="28"/>
                <w:szCs w:val="28"/>
                <w:lang w:val="uk-UA"/>
              </w:rPr>
            </w:pPr>
            <w:r w:rsidRPr="00682EF2">
              <w:rPr>
                <w:sz w:val="28"/>
                <w:szCs w:val="28"/>
                <w:lang w:val="uk-UA"/>
              </w:rPr>
              <w:t>50</w:t>
            </w:r>
          </w:p>
        </w:tc>
        <w:tc>
          <w:tcPr>
            <w:tcW w:w="3115" w:type="dxa"/>
          </w:tcPr>
          <w:p w:rsidR="00070BF0" w:rsidRPr="00682EF2" w:rsidRDefault="00070BF0" w:rsidP="00F35794">
            <w:pPr>
              <w:spacing w:line="360" w:lineRule="auto"/>
              <w:ind w:firstLine="708"/>
              <w:jc w:val="center"/>
              <w:rPr>
                <w:sz w:val="28"/>
                <w:szCs w:val="28"/>
                <w:lang w:val="uk-UA"/>
              </w:rPr>
            </w:pPr>
          </w:p>
          <w:p w:rsidR="00070BF0" w:rsidRPr="00682EF2" w:rsidRDefault="00070BF0" w:rsidP="00F35794">
            <w:pPr>
              <w:spacing w:line="360" w:lineRule="auto"/>
              <w:ind w:firstLine="708"/>
              <w:jc w:val="center"/>
              <w:rPr>
                <w:sz w:val="28"/>
                <w:szCs w:val="28"/>
                <w:lang w:val="uk-UA"/>
              </w:rPr>
            </w:pPr>
          </w:p>
          <w:p w:rsidR="00070BF0" w:rsidRPr="00682EF2" w:rsidRDefault="00070BF0" w:rsidP="00F35794">
            <w:pPr>
              <w:spacing w:line="360" w:lineRule="auto"/>
              <w:ind w:firstLine="708"/>
              <w:jc w:val="center"/>
              <w:rPr>
                <w:sz w:val="28"/>
                <w:szCs w:val="28"/>
                <w:lang w:val="uk-UA"/>
              </w:rPr>
            </w:pPr>
            <w:r w:rsidRPr="00682EF2">
              <w:rPr>
                <w:sz w:val="28"/>
                <w:szCs w:val="28"/>
                <w:lang w:val="uk-UA"/>
              </w:rPr>
              <w:t>50</w:t>
            </w:r>
          </w:p>
        </w:tc>
      </w:tr>
    </w:tbl>
    <w:p w:rsidR="00070BF0" w:rsidRPr="00867BF3" w:rsidRDefault="00070BF0" w:rsidP="00070BF0">
      <w:pPr>
        <w:spacing w:line="360" w:lineRule="auto"/>
        <w:ind w:firstLine="708"/>
        <w:jc w:val="both"/>
        <w:rPr>
          <w:sz w:val="28"/>
          <w:szCs w:val="28"/>
          <w:lang w:val="uk-UA"/>
        </w:rPr>
      </w:pPr>
    </w:p>
    <w:p w:rsidR="00070BF0" w:rsidRPr="00A22B1F" w:rsidRDefault="00070BF0" w:rsidP="00070BF0">
      <w:pPr>
        <w:spacing w:line="360" w:lineRule="auto"/>
        <w:ind w:firstLine="708"/>
        <w:jc w:val="both"/>
        <w:rPr>
          <w:sz w:val="28"/>
          <w:szCs w:val="28"/>
          <w:lang w:val="uk-UA"/>
        </w:rPr>
      </w:pPr>
      <w:r w:rsidRPr="00867BF3">
        <w:rPr>
          <w:sz w:val="28"/>
          <w:szCs w:val="28"/>
          <w:lang w:val="uk-UA"/>
        </w:rPr>
        <w:t>Як можна побачити, до початку експерименту високий рівень сформованості науково</w:t>
      </w:r>
      <w:r w:rsidR="00F35794">
        <w:rPr>
          <w:sz w:val="28"/>
          <w:szCs w:val="28"/>
          <w:lang w:val="uk-UA"/>
        </w:rPr>
        <w:t>-пізнавальної</w:t>
      </w:r>
      <w:r w:rsidRPr="00867BF3">
        <w:rPr>
          <w:sz w:val="28"/>
          <w:szCs w:val="28"/>
          <w:lang w:val="uk-UA"/>
        </w:rPr>
        <w:t xml:space="preserve"> компетен</w:t>
      </w:r>
      <w:r w:rsidR="00F35794">
        <w:rPr>
          <w:sz w:val="28"/>
          <w:szCs w:val="28"/>
          <w:lang w:val="uk-UA"/>
        </w:rPr>
        <w:t>тності</w:t>
      </w:r>
      <w:r w:rsidRPr="00867BF3">
        <w:rPr>
          <w:sz w:val="28"/>
          <w:szCs w:val="28"/>
          <w:lang w:val="uk-UA"/>
        </w:rPr>
        <w:t xml:space="preserve"> у студентів не бу</w:t>
      </w:r>
      <w:r w:rsidR="00F35794">
        <w:rPr>
          <w:sz w:val="28"/>
          <w:szCs w:val="28"/>
          <w:lang w:val="uk-UA"/>
        </w:rPr>
        <w:t>в</w:t>
      </w:r>
      <w:r w:rsidRPr="00867BF3">
        <w:rPr>
          <w:sz w:val="28"/>
          <w:szCs w:val="28"/>
          <w:lang w:val="uk-UA"/>
        </w:rPr>
        <w:t xml:space="preserve"> виявлен</w:t>
      </w:r>
      <w:r w:rsidR="00F35794">
        <w:rPr>
          <w:sz w:val="28"/>
          <w:szCs w:val="28"/>
          <w:lang w:val="uk-UA"/>
        </w:rPr>
        <w:t>ий</w:t>
      </w:r>
      <w:r w:rsidRPr="00867BF3">
        <w:rPr>
          <w:sz w:val="28"/>
          <w:szCs w:val="28"/>
          <w:lang w:val="uk-UA"/>
        </w:rPr>
        <w:t xml:space="preserve"> ні в ек</w:t>
      </w:r>
      <w:r w:rsidR="00F35794">
        <w:rPr>
          <w:sz w:val="28"/>
          <w:szCs w:val="28"/>
          <w:lang w:val="uk-UA"/>
        </w:rPr>
        <w:t>спериментальній,</w:t>
      </w:r>
      <w:r w:rsidRPr="00867BF3">
        <w:rPr>
          <w:sz w:val="28"/>
          <w:szCs w:val="28"/>
          <w:lang w:val="uk-UA"/>
        </w:rPr>
        <w:t xml:space="preserve"> ні у контрольній групах. Се</w:t>
      </w:r>
      <w:r>
        <w:rPr>
          <w:sz w:val="28"/>
          <w:szCs w:val="28"/>
          <w:lang w:val="uk-UA"/>
        </w:rPr>
        <w:t>редній рівень був виявлений у 50%</w:t>
      </w:r>
      <w:r w:rsidRPr="00867BF3">
        <w:rPr>
          <w:sz w:val="28"/>
          <w:szCs w:val="28"/>
          <w:lang w:val="uk-UA"/>
        </w:rPr>
        <w:t xml:space="preserve"> респондентів експериментальної та конт</w:t>
      </w:r>
      <w:r>
        <w:rPr>
          <w:sz w:val="28"/>
          <w:szCs w:val="28"/>
          <w:lang w:val="uk-UA"/>
        </w:rPr>
        <w:t>рольної груп (див табл. 2.3).</w:t>
      </w:r>
    </w:p>
    <w:p w:rsidR="00070BF0" w:rsidRPr="00867BF3" w:rsidRDefault="00070BF0" w:rsidP="00070BF0">
      <w:pPr>
        <w:spacing w:line="360" w:lineRule="auto"/>
        <w:ind w:firstLine="708"/>
        <w:jc w:val="both"/>
        <w:rPr>
          <w:i/>
          <w:sz w:val="28"/>
          <w:szCs w:val="28"/>
          <w:lang w:val="uk-UA"/>
        </w:rPr>
      </w:pPr>
      <w:r>
        <w:rPr>
          <w:i/>
          <w:sz w:val="28"/>
          <w:szCs w:val="28"/>
          <w:lang w:val="uk-UA"/>
        </w:rPr>
        <w:lastRenderedPageBreak/>
        <w:t xml:space="preserve">                                                                                                    </w:t>
      </w:r>
      <w:r w:rsidRPr="00867BF3">
        <w:rPr>
          <w:i/>
          <w:sz w:val="28"/>
          <w:szCs w:val="28"/>
          <w:lang w:val="uk-UA"/>
        </w:rPr>
        <w:t>Таблиця 2.3</w:t>
      </w:r>
    </w:p>
    <w:p w:rsidR="00070BF0" w:rsidRPr="00867BF3" w:rsidRDefault="00070BF0" w:rsidP="00F35794">
      <w:pPr>
        <w:spacing w:line="360" w:lineRule="auto"/>
        <w:jc w:val="center"/>
        <w:rPr>
          <w:sz w:val="28"/>
          <w:szCs w:val="28"/>
          <w:lang w:val="uk-UA"/>
        </w:rPr>
      </w:pPr>
      <w:r w:rsidRPr="00867BF3">
        <w:rPr>
          <w:sz w:val="28"/>
          <w:szCs w:val="28"/>
          <w:lang w:val="uk-UA"/>
        </w:rPr>
        <w:t xml:space="preserve">Результати діагностування студентів </w:t>
      </w:r>
      <w:r w:rsidR="00F35794">
        <w:rPr>
          <w:sz w:val="28"/>
          <w:szCs w:val="28"/>
          <w:lang w:val="uk-UA"/>
        </w:rPr>
        <w:t xml:space="preserve">щодо </w:t>
      </w:r>
      <w:r w:rsidRPr="00867BF3">
        <w:rPr>
          <w:sz w:val="28"/>
          <w:szCs w:val="28"/>
          <w:lang w:val="uk-UA"/>
        </w:rPr>
        <w:t xml:space="preserve">сформованості </w:t>
      </w:r>
      <w:r>
        <w:rPr>
          <w:sz w:val="28"/>
          <w:szCs w:val="28"/>
          <w:lang w:val="uk-UA"/>
        </w:rPr>
        <w:t>науково-пізнавальної компетентності</w:t>
      </w:r>
      <w:r w:rsidR="00F35794">
        <w:rPr>
          <w:sz w:val="28"/>
          <w:szCs w:val="28"/>
          <w:lang w:val="uk-UA"/>
        </w:rPr>
        <w:t xml:space="preserve"> </w:t>
      </w:r>
      <w:r w:rsidRPr="00867BF3">
        <w:rPr>
          <w:sz w:val="28"/>
          <w:szCs w:val="28"/>
          <w:lang w:val="uk-UA"/>
        </w:rPr>
        <w:t>(до початку експериментальної роботи)</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15"/>
        <w:gridCol w:w="3115"/>
        <w:gridCol w:w="3115"/>
      </w:tblGrid>
      <w:tr w:rsidR="00070BF0" w:rsidRPr="004F156B" w:rsidTr="00535A76">
        <w:tc>
          <w:tcPr>
            <w:tcW w:w="3115" w:type="dxa"/>
            <w:vMerge w:val="restart"/>
          </w:tcPr>
          <w:p w:rsidR="00070BF0" w:rsidRPr="004F156B" w:rsidRDefault="00070BF0" w:rsidP="00535A76">
            <w:pPr>
              <w:spacing w:line="360" w:lineRule="auto"/>
              <w:ind w:firstLine="708"/>
              <w:jc w:val="both"/>
              <w:rPr>
                <w:sz w:val="28"/>
                <w:szCs w:val="28"/>
                <w:lang w:val="uk-UA"/>
              </w:rPr>
            </w:pPr>
            <w:r w:rsidRPr="00867BF3">
              <w:rPr>
                <w:i/>
                <w:sz w:val="28"/>
                <w:szCs w:val="28"/>
                <w:lang w:val="uk-UA"/>
              </w:rPr>
              <w:t xml:space="preserve">            </w:t>
            </w:r>
            <w:r>
              <w:rPr>
                <w:i/>
                <w:sz w:val="28"/>
                <w:szCs w:val="28"/>
                <w:lang w:val="uk-UA"/>
              </w:rPr>
              <w:t xml:space="preserve">                    </w:t>
            </w:r>
            <w:r w:rsidRPr="00867BF3">
              <w:rPr>
                <w:i/>
                <w:sz w:val="28"/>
                <w:szCs w:val="28"/>
                <w:lang w:val="uk-UA"/>
              </w:rPr>
              <w:t xml:space="preserve">                                                   </w:t>
            </w:r>
            <w:r w:rsidRPr="004F156B">
              <w:rPr>
                <w:sz w:val="28"/>
                <w:szCs w:val="28"/>
                <w:lang w:val="uk-UA"/>
              </w:rPr>
              <w:t xml:space="preserve">Рівні сформованості науково–пізнавальної компетенції вчителя іноземної мови </w:t>
            </w:r>
          </w:p>
        </w:tc>
        <w:tc>
          <w:tcPr>
            <w:tcW w:w="6230" w:type="dxa"/>
            <w:gridSpan w:val="2"/>
          </w:tcPr>
          <w:p w:rsidR="00070BF0" w:rsidRPr="004F156B" w:rsidRDefault="00070BF0" w:rsidP="00535A76">
            <w:pPr>
              <w:spacing w:line="360" w:lineRule="auto"/>
              <w:ind w:firstLine="708"/>
              <w:jc w:val="both"/>
              <w:rPr>
                <w:sz w:val="28"/>
                <w:szCs w:val="28"/>
                <w:lang w:val="uk-UA"/>
              </w:rPr>
            </w:pPr>
            <w:r w:rsidRPr="004F156B">
              <w:rPr>
                <w:sz w:val="28"/>
                <w:szCs w:val="28"/>
                <w:lang w:val="uk-UA"/>
              </w:rPr>
              <w:t xml:space="preserve">               Вищий навчальний заклад </w:t>
            </w:r>
          </w:p>
        </w:tc>
      </w:tr>
      <w:tr w:rsidR="00070BF0" w:rsidRPr="004F156B" w:rsidTr="00535A76">
        <w:tc>
          <w:tcPr>
            <w:tcW w:w="3115" w:type="dxa"/>
            <w:vMerge/>
          </w:tcPr>
          <w:p w:rsidR="00070BF0" w:rsidRPr="004F156B" w:rsidRDefault="00070BF0" w:rsidP="00535A76">
            <w:pPr>
              <w:spacing w:line="360" w:lineRule="auto"/>
              <w:ind w:firstLine="708"/>
              <w:jc w:val="both"/>
              <w:rPr>
                <w:sz w:val="28"/>
                <w:szCs w:val="28"/>
                <w:lang w:val="uk-UA"/>
              </w:rPr>
            </w:pPr>
          </w:p>
        </w:tc>
        <w:tc>
          <w:tcPr>
            <w:tcW w:w="6230" w:type="dxa"/>
            <w:gridSpan w:val="2"/>
          </w:tcPr>
          <w:p w:rsidR="00070BF0" w:rsidRPr="004F156B" w:rsidRDefault="00070BF0" w:rsidP="00535A76">
            <w:pPr>
              <w:spacing w:line="360" w:lineRule="auto"/>
              <w:ind w:firstLine="708"/>
              <w:jc w:val="both"/>
              <w:rPr>
                <w:sz w:val="28"/>
                <w:szCs w:val="28"/>
                <w:lang w:val="uk-UA"/>
              </w:rPr>
            </w:pPr>
            <w:r w:rsidRPr="004F156B">
              <w:rPr>
                <w:sz w:val="28"/>
                <w:szCs w:val="28"/>
                <w:lang w:val="uk-UA"/>
              </w:rPr>
              <w:t xml:space="preserve">                ОНУ ім. І. І. Мечникова</w:t>
            </w:r>
          </w:p>
        </w:tc>
      </w:tr>
      <w:tr w:rsidR="00070BF0" w:rsidRPr="004F156B" w:rsidTr="00535A76">
        <w:tc>
          <w:tcPr>
            <w:tcW w:w="3115" w:type="dxa"/>
            <w:vMerge/>
          </w:tcPr>
          <w:p w:rsidR="00070BF0" w:rsidRPr="004F156B" w:rsidRDefault="00070BF0" w:rsidP="00535A76">
            <w:pPr>
              <w:spacing w:line="360" w:lineRule="auto"/>
              <w:ind w:firstLine="708"/>
              <w:jc w:val="both"/>
              <w:rPr>
                <w:sz w:val="28"/>
                <w:szCs w:val="28"/>
                <w:lang w:val="uk-UA"/>
              </w:rPr>
            </w:pPr>
          </w:p>
        </w:tc>
        <w:tc>
          <w:tcPr>
            <w:tcW w:w="6230" w:type="dxa"/>
            <w:gridSpan w:val="2"/>
          </w:tcPr>
          <w:p w:rsidR="00070BF0" w:rsidRPr="004F156B" w:rsidRDefault="00070BF0" w:rsidP="00535A76">
            <w:pPr>
              <w:spacing w:line="360" w:lineRule="auto"/>
              <w:ind w:firstLine="708"/>
              <w:jc w:val="both"/>
              <w:rPr>
                <w:sz w:val="28"/>
                <w:szCs w:val="28"/>
                <w:lang w:val="uk-UA"/>
              </w:rPr>
            </w:pPr>
            <w:r w:rsidRPr="004F156B">
              <w:rPr>
                <w:sz w:val="28"/>
                <w:szCs w:val="28"/>
                <w:lang w:val="uk-UA"/>
              </w:rPr>
              <w:t>Кількість студентів експериментальної  (ЕГ) та контрольної груп (КГ) (у %)</w:t>
            </w:r>
          </w:p>
          <w:p w:rsidR="00070BF0" w:rsidRPr="004F156B" w:rsidRDefault="00070BF0" w:rsidP="00535A76">
            <w:pPr>
              <w:spacing w:line="360" w:lineRule="auto"/>
              <w:ind w:firstLine="708"/>
              <w:jc w:val="both"/>
              <w:rPr>
                <w:sz w:val="28"/>
                <w:szCs w:val="28"/>
                <w:lang w:val="uk-UA"/>
              </w:rPr>
            </w:pPr>
            <w:r w:rsidRPr="004F156B">
              <w:rPr>
                <w:sz w:val="28"/>
                <w:szCs w:val="28"/>
                <w:lang w:val="uk-UA"/>
              </w:rPr>
              <w:t xml:space="preserve"> </w:t>
            </w:r>
          </w:p>
        </w:tc>
      </w:tr>
      <w:tr w:rsidR="00070BF0" w:rsidRPr="004F156B" w:rsidTr="00535A76">
        <w:tc>
          <w:tcPr>
            <w:tcW w:w="3115" w:type="dxa"/>
            <w:vMerge/>
          </w:tcPr>
          <w:p w:rsidR="00070BF0" w:rsidRPr="004F156B" w:rsidRDefault="00070BF0" w:rsidP="00535A76">
            <w:pPr>
              <w:spacing w:line="360" w:lineRule="auto"/>
              <w:ind w:firstLine="708"/>
              <w:jc w:val="both"/>
              <w:rPr>
                <w:sz w:val="28"/>
                <w:szCs w:val="28"/>
                <w:lang w:val="uk-UA"/>
              </w:rPr>
            </w:pPr>
          </w:p>
        </w:tc>
        <w:tc>
          <w:tcPr>
            <w:tcW w:w="3115" w:type="dxa"/>
          </w:tcPr>
          <w:p w:rsidR="00070BF0" w:rsidRPr="004F156B" w:rsidRDefault="00070BF0" w:rsidP="00535A76">
            <w:pPr>
              <w:spacing w:line="360" w:lineRule="auto"/>
              <w:ind w:firstLine="708"/>
              <w:jc w:val="both"/>
              <w:rPr>
                <w:sz w:val="28"/>
                <w:szCs w:val="28"/>
                <w:lang w:val="uk-UA"/>
              </w:rPr>
            </w:pPr>
            <w:r>
              <w:rPr>
                <w:sz w:val="28"/>
                <w:szCs w:val="28"/>
                <w:lang w:val="uk-UA"/>
              </w:rPr>
              <w:t xml:space="preserve">     </w:t>
            </w:r>
            <w:r w:rsidRPr="004F156B">
              <w:rPr>
                <w:sz w:val="28"/>
                <w:szCs w:val="28"/>
                <w:lang w:val="uk-UA"/>
              </w:rPr>
              <w:t xml:space="preserve"> ЕГ</w:t>
            </w:r>
          </w:p>
        </w:tc>
        <w:tc>
          <w:tcPr>
            <w:tcW w:w="3115" w:type="dxa"/>
          </w:tcPr>
          <w:p w:rsidR="00070BF0" w:rsidRPr="004F156B" w:rsidRDefault="00070BF0" w:rsidP="00535A76">
            <w:pPr>
              <w:spacing w:line="360" w:lineRule="auto"/>
              <w:ind w:firstLine="708"/>
              <w:jc w:val="both"/>
              <w:rPr>
                <w:sz w:val="28"/>
                <w:szCs w:val="28"/>
                <w:lang w:val="uk-UA"/>
              </w:rPr>
            </w:pPr>
            <w:r>
              <w:rPr>
                <w:sz w:val="28"/>
                <w:szCs w:val="28"/>
                <w:lang w:val="uk-UA"/>
              </w:rPr>
              <w:t xml:space="preserve"> </w:t>
            </w:r>
            <w:r w:rsidRPr="004F156B">
              <w:rPr>
                <w:sz w:val="28"/>
                <w:szCs w:val="28"/>
                <w:lang w:val="uk-UA"/>
              </w:rPr>
              <w:t xml:space="preserve">     КГ</w:t>
            </w:r>
          </w:p>
        </w:tc>
      </w:tr>
      <w:tr w:rsidR="00070BF0" w:rsidRPr="004F156B" w:rsidTr="00535A76">
        <w:tc>
          <w:tcPr>
            <w:tcW w:w="3115" w:type="dxa"/>
          </w:tcPr>
          <w:p w:rsidR="00070BF0" w:rsidRPr="004F156B" w:rsidRDefault="00070BF0" w:rsidP="00535A76">
            <w:pPr>
              <w:spacing w:line="360" w:lineRule="auto"/>
              <w:ind w:firstLine="708"/>
              <w:jc w:val="both"/>
              <w:rPr>
                <w:sz w:val="28"/>
                <w:szCs w:val="28"/>
                <w:lang w:val="uk-UA"/>
              </w:rPr>
            </w:pPr>
            <w:r w:rsidRPr="004F156B">
              <w:rPr>
                <w:sz w:val="28"/>
                <w:szCs w:val="28"/>
                <w:lang w:val="uk-UA"/>
              </w:rPr>
              <w:t xml:space="preserve">Високий </w:t>
            </w:r>
          </w:p>
        </w:tc>
        <w:tc>
          <w:tcPr>
            <w:tcW w:w="3115" w:type="dxa"/>
          </w:tcPr>
          <w:p w:rsidR="00070BF0" w:rsidRPr="004F156B" w:rsidRDefault="00070BF0" w:rsidP="00535A76">
            <w:pPr>
              <w:spacing w:line="360" w:lineRule="auto"/>
              <w:ind w:firstLine="708"/>
              <w:jc w:val="both"/>
              <w:rPr>
                <w:sz w:val="28"/>
                <w:szCs w:val="28"/>
                <w:lang w:val="uk-UA"/>
              </w:rPr>
            </w:pPr>
            <w:r>
              <w:rPr>
                <w:sz w:val="28"/>
                <w:szCs w:val="28"/>
                <w:lang w:val="uk-UA"/>
              </w:rPr>
              <w:t xml:space="preserve">       0</w:t>
            </w:r>
          </w:p>
        </w:tc>
        <w:tc>
          <w:tcPr>
            <w:tcW w:w="3115" w:type="dxa"/>
          </w:tcPr>
          <w:p w:rsidR="00070BF0" w:rsidRPr="004F156B" w:rsidRDefault="00070BF0" w:rsidP="00535A76">
            <w:pPr>
              <w:spacing w:line="360" w:lineRule="auto"/>
              <w:ind w:firstLine="708"/>
              <w:jc w:val="both"/>
              <w:rPr>
                <w:sz w:val="28"/>
                <w:szCs w:val="28"/>
                <w:lang w:val="uk-UA"/>
              </w:rPr>
            </w:pPr>
            <w:r>
              <w:rPr>
                <w:sz w:val="28"/>
                <w:szCs w:val="28"/>
                <w:lang w:val="uk-UA"/>
              </w:rPr>
              <w:t xml:space="preserve">       0</w:t>
            </w:r>
          </w:p>
        </w:tc>
      </w:tr>
      <w:tr w:rsidR="00070BF0" w:rsidRPr="004F156B" w:rsidTr="00535A76">
        <w:tc>
          <w:tcPr>
            <w:tcW w:w="3115" w:type="dxa"/>
          </w:tcPr>
          <w:p w:rsidR="00070BF0" w:rsidRPr="004F156B" w:rsidRDefault="00070BF0" w:rsidP="00535A76">
            <w:pPr>
              <w:spacing w:line="360" w:lineRule="auto"/>
              <w:ind w:firstLine="708"/>
              <w:jc w:val="both"/>
              <w:rPr>
                <w:sz w:val="28"/>
                <w:szCs w:val="28"/>
                <w:lang w:val="uk-UA"/>
              </w:rPr>
            </w:pPr>
            <w:r w:rsidRPr="004F156B">
              <w:rPr>
                <w:sz w:val="28"/>
                <w:szCs w:val="28"/>
                <w:lang w:val="uk-UA"/>
              </w:rPr>
              <w:t>Середній</w:t>
            </w:r>
          </w:p>
        </w:tc>
        <w:tc>
          <w:tcPr>
            <w:tcW w:w="3115" w:type="dxa"/>
          </w:tcPr>
          <w:p w:rsidR="00070BF0" w:rsidRPr="004F156B" w:rsidRDefault="00070BF0" w:rsidP="00535A76">
            <w:pPr>
              <w:spacing w:line="360" w:lineRule="auto"/>
              <w:ind w:firstLine="708"/>
              <w:jc w:val="both"/>
              <w:rPr>
                <w:sz w:val="28"/>
                <w:szCs w:val="28"/>
                <w:lang w:val="uk-UA"/>
              </w:rPr>
            </w:pPr>
            <w:r>
              <w:rPr>
                <w:sz w:val="28"/>
                <w:szCs w:val="28"/>
                <w:lang w:val="uk-UA"/>
              </w:rPr>
              <w:t xml:space="preserve">      50</w:t>
            </w:r>
          </w:p>
        </w:tc>
        <w:tc>
          <w:tcPr>
            <w:tcW w:w="3115" w:type="dxa"/>
          </w:tcPr>
          <w:p w:rsidR="00070BF0" w:rsidRPr="004F156B" w:rsidRDefault="00070BF0" w:rsidP="00535A76">
            <w:pPr>
              <w:spacing w:line="360" w:lineRule="auto"/>
              <w:ind w:firstLine="708"/>
              <w:jc w:val="both"/>
              <w:rPr>
                <w:sz w:val="28"/>
                <w:szCs w:val="28"/>
                <w:lang w:val="uk-UA"/>
              </w:rPr>
            </w:pPr>
            <w:r>
              <w:rPr>
                <w:sz w:val="28"/>
                <w:szCs w:val="28"/>
                <w:lang w:val="uk-UA"/>
              </w:rPr>
              <w:t xml:space="preserve">      50</w:t>
            </w:r>
          </w:p>
        </w:tc>
      </w:tr>
      <w:tr w:rsidR="00070BF0" w:rsidRPr="004F156B" w:rsidTr="00535A76">
        <w:tc>
          <w:tcPr>
            <w:tcW w:w="3115" w:type="dxa"/>
          </w:tcPr>
          <w:p w:rsidR="00070BF0" w:rsidRPr="004F156B" w:rsidRDefault="00070BF0" w:rsidP="00535A76">
            <w:pPr>
              <w:spacing w:line="360" w:lineRule="auto"/>
              <w:ind w:firstLine="708"/>
              <w:jc w:val="both"/>
              <w:rPr>
                <w:sz w:val="28"/>
                <w:szCs w:val="28"/>
                <w:lang w:val="uk-UA"/>
              </w:rPr>
            </w:pPr>
            <w:r w:rsidRPr="004F156B">
              <w:rPr>
                <w:sz w:val="28"/>
                <w:szCs w:val="28"/>
                <w:lang w:val="uk-UA"/>
              </w:rPr>
              <w:t xml:space="preserve">Низький </w:t>
            </w:r>
          </w:p>
        </w:tc>
        <w:tc>
          <w:tcPr>
            <w:tcW w:w="3115" w:type="dxa"/>
          </w:tcPr>
          <w:p w:rsidR="00070BF0" w:rsidRPr="004F156B" w:rsidRDefault="00070BF0" w:rsidP="00535A76">
            <w:pPr>
              <w:spacing w:line="360" w:lineRule="auto"/>
              <w:ind w:firstLine="708"/>
              <w:jc w:val="both"/>
              <w:rPr>
                <w:sz w:val="28"/>
                <w:szCs w:val="28"/>
                <w:lang w:val="uk-UA"/>
              </w:rPr>
            </w:pPr>
            <w:r>
              <w:rPr>
                <w:sz w:val="28"/>
                <w:szCs w:val="28"/>
                <w:lang w:val="uk-UA"/>
              </w:rPr>
              <w:t xml:space="preserve">      50</w:t>
            </w:r>
          </w:p>
        </w:tc>
        <w:tc>
          <w:tcPr>
            <w:tcW w:w="3115" w:type="dxa"/>
          </w:tcPr>
          <w:p w:rsidR="00070BF0" w:rsidRPr="004F156B" w:rsidRDefault="00070BF0" w:rsidP="00535A76">
            <w:pPr>
              <w:spacing w:line="360" w:lineRule="auto"/>
              <w:ind w:firstLine="708"/>
              <w:jc w:val="both"/>
              <w:rPr>
                <w:sz w:val="28"/>
                <w:szCs w:val="28"/>
                <w:lang w:val="uk-UA"/>
              </w:rPr>
            </w:pPr>
            <w:r>
              <w:rPr>
                <w:sz w:val="28"/>
                <w:szCs w:val="28"/>
                <w:lang w:val="uk-UA"/>
              </w:rPr>
              <w:t xml:space="preserve">      50</w:t>
            </w:r>
          </w:p>
        </w:tc>
      </w:tr>
      <w:tr w:rsidR="00070BF0" w:rsidRPr="004F156B" w:rsidTr="00535A76">
        <w:tc>
          <w:tcPr>
            <w:tcW w:w="3115" w:type="dxa"/>
          </w:tcPr>
          <w:p w:rsidR="00070BF0" w:rsidRPr="004F156B" w:rsidRDefault="00070BF0" w:rsidP="00535A76">
            <w:pPr>
              <w:spacing w:line="360" w:lineRule="auto"/>
              <w:ind w:firstLine="708"/>
              <w:jc w:val="both"/>
              <w:rPr>
                <w:sz w:val="28"/>
                <w:szCs w:val="28"/>
                <w:lang w:val="uk-UA"/>
              </w:rPr>
            </w:pPr>
            <w:r w:rsidRPr="004F156B">
              <w:rPr>
                <w:sz w:val="28"/>
                <w:szCs w:val="28"/>
                <w:lang w:val="uk-UA"/>
              </w:rPr>
              <w:t>Всього</w:t>
            </w:r>
          </w:p>
        </w:tc>
        <w:tc>
          <w:tcPr>
            <w:tcW w:w="3115" w:type="dxa"/>
          </w:tcPr>
          <w:p w:rsidR="00070BF0" w:rsidRPr="004F156B" w:rsidRDefault="00070BF0" w:rsidP="00535A76">
            <w:pPr>
              <w:spacing w:line="360" w:lineRule="auto"/>
              <w:ind w:firstLine="708"/>
              <w:jc w:val="both"/>
              <w:rPr>
                <w:sz w:val="28"/>
                <w:szCs w:val="28"/>
                <w:lang w:val="uk-UA"/>
              </w:rPr>
            </w:pPr>
            <w:r>
              <w:rPr>
                <w:sz w:val="28"/>
                <w:szCs w:val="28"/>
                <w:lang w:val="uk-UA"/>
              </w:rPr>
              <w:t xml:space="preserve">      100</w:t>
            </w:r>
          </w:p>
        </w:tc>
        <w:tc>
          <w:tcPr>
            <w:tcW w:w="3115" w:type="dxa"/>
          </w:tcPr>
          <w:p w:rsidR="00070BF0" w:rsidRPr="004F156B" w:rsidRDefault="00070BF0" w:rsidP="00535A76">
            <w:pPr>
              <w:spacing w:line="360" w:lineRule="auto"/>
              <w:ind w:firstLine="708"/>
              <w:jc w:val="both"/>
              <w:rPr>
                <w:sz w:val="28"/>
                <w:szCs w:val="28"/>
                <w:lang w:val="uk-UA"/>
              </w:rPr>
            </w:pPr>
            <w:r>
              <w:rPr>
                <w:sz w:val="28"/>
                <w:szCs w:val="28"/>
                <w:lang w:val="uk-UA"/>
              </w:rPr>
              <w:t xml:space="preserve">      100</w:t>
            </w:r>
          </w:p>
        </w:tc>
      </w:tr>
      <w:tr w:rsidR="00070BF0" w:rsidRPr="004F156B" w:rsidTr="00535A76">
        <w:tc>
          <w:tcPr>
            <w:tcW w:w="9345" w:type="dxa"/>
            <w:gridSpan w:val="3"/>
          </w:tcPr>
          <w:p w:rsidR="00070BF0" w:rsidRPr="004F156B" w:rsidRDefault="00070BF0" w:rsidP="00535A76">
            <w:pPr>
              <w:spacing w:line="360" w:lineRule="auto"/>
              <w:ind w:firstLine="708"/>
              <w:jc w:val="both"/>
              <w:rPr>
                <w:sz w:val="28"/>
                <w:szCs w:val="28"/>
                <w:lang w:val="uk-UA"/>
              </w:rPr>
            </w:pPr>
            <w:r w:rsidRPr="004F156B">
              <w:rPr>
                <w:sz w:val="28"/>
                <w:szCs w:val="28"/>
                <w:lang w:val="uk-UA"/>
              </w:rPr>
              <w:t>Узагальнення результатів для експериментальної та контрольної груп</w:t>
            </w:r>
          </w:p>
        </w:tc>
      </w:tr>
      <w:tr w:rsidR="00070BF0" w:rsidRPr="004F156B" w:rsidTr="00535A76">
        <w:tc>
          <w:tcPr>
            <w:tcW w:w="3115" w:type="dxa"/>
          </w:tcPr>
          <w:p w:rsidR="00070BF0" w:rsidRPr="004F156B" w:rsidRDefault="00070BF0" w:rsidP="00535A76">
            <w:pPr>
              <w:spacing w:line="360" w:lineRule="auto"/>
              <w:ind w:firstLine="708"/>
              <w:jc w:val="both"/>
              <w:rPr>
                <w:sz w:val="28"/>
                <w:szCs w:val="28"/>
                <w:lang w:val="uk-UA"/>
              </w:rPr>
            </w:pPr>
          </w:p>
        </w:tc>
        <w:tc>
          <w:tcPr>
            <w:tcW w:w="3115" w:type="dxa"/>
          </w:tcPr>
          <w:p w:rsidR="00070BF0" w:rsidRPr="004F156B" w:rsidRDefault="00070BF0" w:rsidP="00535A76">
            <w:pPr>
              <w:spacing w:line="360" w:lineRule="auto"/>
              <w:jc w:val="both"/>
              <w:rPr>
                <w:sz w:val="28"/>
                <w:szCs w:val="28"/>
                <w:lang w:val="uk-UA"/>
              </w:rPr>
            </w:pPr>
            <w:r w:rsidRPr="004F156B">
              <w:rPr>
                <w:sz w:val="28"/>
                <w:szCs w:val="28"/>
                <w:lang w:val="uk-UA"/>
              </w:rPr>
              <w:t>Експериментальна група</w:t>
            </w:r>
          </w:p>
        </w:tc>
        <w:tc>
          <w:tcPr>
            <w:tcW w:w="3115" w:type="dxa"/>
          </w:tcPr>
          <w:p w:rsidR="00070BF0" w:rsidRPr="004F156B" w:rsidRDefault="00070BF0" w:rsidP="00535A76">
            <w:pPr>
              <w:spacing w:line="360" w:lineRule="auto"/>
              <w:jc w:val="both"/>
              <w:rPr>
                <w:sz w:val="28"/>
                <w:szCs w:val="28"/>
                <w:lang w:val="uk-UA"/>
              </w:rPr>
            </w:pPr>
            <w:r w:rsidRPr="004F156B">
              <w:rPr>
                <w:sz w:val="28"/>
                <w:szCs w:val="28"/>
                <w:lang w:val="uk-UA"/>
              </w:rPr>
              <w:t xml:space="preserve">Контрольна група </w:t>
            </w:r>
          </w:p>
        </w:tc>
      </w:tr>
      <w:tr w:rsidR="00070BF0" w:rsidRPr="004F156B" w:rsidTr="00535A76">
        <w:tc>
          <w:tcPr>
            <w:tcW w:w="3115" w:type="dxa"/>
          </w:tcPr>
          <w:p w:rsidR="00070BF0" w:rsidRPr="004F156B" w:rsidRDefault="00070BF0" w:rsidP="00535A76">
            <w:pPr>
              <w:spacing w:line="360" w:lineRule="auto"/>
              <w:ind w:firstLine="708"/>
              <w:jc w:val="both"/>
              <w:rPr>
                <w:sz w:val="28"/>
                <w:szCs w:val="28"/>
                <w:lang w:val="uk-UA"/>
              </w:rPr>
            </w:pPr>
            <w:r w:rsidRPr="004F156B">
              <w:rPr>
                <w:sz w:val="28"/>
                <w:szCs w:val="28"/>
                <w:lang w:val="uk-UA"/>
              </w:rPr>
              <w:t>Високий</w:t>
            </w:r>
          </w:p>
        </w:tc>
        <w:tc>
          <w:tcPr>
            <w:tcW w:w="3115" w:type="dxa"/>
          </w:tcPr>
          <w:p w:rsidR="00070BF0" w:rsidRPr="004F156B" w:rsidRDefault="00070BF0" w:rsidP="00535A76">
            <w:pPr>
              <w:spacing w:line="360" w:lineRule="auto"/>
              <w:ind w:firstLine="708"/>
              <w:jc w:val="both"/>
              <w:rPr>
                <w:sz w:val="28"/>
                <w:szCs w:val="28"/>
                <w:lang w:val="uk-UA"/>
              </w:rPr>
            </w:pPr>
            <w:r>
              <w:rPr>
                <w:sz w:val="28"/>
                <w:szCs w:val="28"/>
                <w:lang w:val="uk-UA"/>
              </w:rPr>
              <w:t xml:space="preserve">       0</w:t>
            </w:r>
          </w:p>
        </w:tc>
        <w:tc>
          <w:tcPr>
            <w:tcW w:w="3115" w:type="dxa"/>
          </w:tcPr>
          <w:p w:rsidR="00070BF0" w:rsidRPr="004F156B" w:rsidRDefault="00070BF0" w:rsidP="00535A76">
            <w:pPr>
              <w:spacing w:line="360" w:lineRule="auto"/>
              <w:ind w:firstLine="708"/>
              <w:jc w:val="both"/>
              <w:rPr>
                <w:sz w:val="28"/>
                <w:szCs w:val="28"/>
                <w:lang w:val="uk-UA"/>
              </w:rPr>
            </w:pPr>
            <w:r>
              <w:rPr>
                <w:sz w:val="28"/>
                <w:szCs w:val="28"/>
                <w:lang w:val="uk-UA"/>
              </w:rPr>
              <w:t xml:space="preserve">        0</w:t>
            </w:r>
          </w:p>
        </w:tc>
      </w:tr>
      <w:tr w:rsidR="00070BF0" w:rsidRPr="004F156B" w:rsidTr="00535A76">
        <w:tc>
          <w:tcPr>
            <w:tcW w:w="3115" w:type="dxa"/>
          </w:tcPr>
          <w:p w:rsidR="00070BF0" w:rsidRPr="004F156B" w:rsidRDefault="00070BF0" w:rsidP="00535A76">
            <w:pPr>
              <w:spacing w:line="360" w:lineRule="auto"/>
              <w:ind w:firstLine="708"/>
              <w:jc w:val="both"/>
              <w:rPr>
                <w:sz w:val="28"/>
                <w:szCs w:val="28"/>
                <w:lang w:val="uk-UA"/>
              </w:rPr>
            </w:pPr>
            <w:r w:rsidRPr="004F156B">
              <w:rPr>
                <w:sz w:val="28"/>
                <w:szCs w:val="28"/>
                <w:lang w:val="uk-UA"/>
              </w:rPr>
              <w:t xml:space="preserve">Середній </w:t>
            </w:r>
          </w:p>
        </w:tc>
        <w:tc>
          <w:tcPr>
            <w:tcW w:w="3115" w:type="dxa"/>
          </w:tcPr>
          <w:p w:rsidR="00070BF0" w:rsidRPr="004F156B" w:rsidRDefault="00070BF0" w:rsidP="00535A76">
            <w:pPr>
              <w:spacing w:line="360" w:lineRule="auto"/>
              <w:ind w:firstLine="708"/>
              <w:jc w:val="both"/>
              <w:rPr>
                <w:sz w:val="28"/>
                <w:szCs w:val="28"/>
                <w:lang w:val="uk-UA"/>
              </w:rPr>
            </w:pPr>
            <w:r>
              <w:rPr>
                <w:sz w:val="28"/>
                <w:szCs w:val="28"/>
                <w:lang w:val="uk-UA"/>
              </w:rPr>
              <w:t xml:space="preserve">      50</w:t>
            </w:r>
          </w:p>
        </w:tc>
        <w:tc>
          <w:tcPr>
            <w:tcW w:w="3115" w:type="dxa"/>
          </w:tcPr>
          <w:p w:rsidR="00070BF0" w:rsidRPr="004F156B" w:rsidRDefault="00070BF0" w:rsidP="00535A76">
            <w:pPr>
              <w:spacing w:line="360" w:lineRule="auto"/>
              <w:ind w:firstLine="708"/>
              <w:jc w:val="both"/>
              <w:rPr>
                <w:sz w:val="28"/>
                <w:szCs w:val="28"/>
                <w:lang w:val="uk-UA"/>
              </w:rPr>
            </w:pPr>
            <w:r>
              <w:rPr>
                <w:sz w:val="28"/>
                <w:szCs w:val="28"/>
                <w:lang w:val="uk-UA"/>
              </w:rPr>
              <w:t xml:space="preserve">       50</w:t>
            </w:r>
          </w:p>
        </w:tc>
      </w:tr>
      <w:tr w:rsidR="00070BF0" w:rsidRPr="004F156B" w:rsidTr="00535A76">
        <w:tc>
          <w:tcPr>
            <w:tcW w:w="3115" w:type="dxa"/>
          </w:tcPr>
          <w:p w:rsidR="00070BF0" w:rsidRPr="004F156B" w:rsidRDefault="00070BF0" w:rsidP="00535A76">
            <w:pPr>
              <w:spacing w:line="360" w:lineRule="auto"/>
              <w:ind w:firstLine="708"/>
              <w:jc w:val="both"/>
              <w:rPr>
                <w:sz w:val="28"/>
                <w:szCs w:val="28"/>
                <w:lang w:val="uk-UA"/>
              </w:rPr>
            </w:pPr>
            <w:r w:rsidRPr="004F156B">
              <w:rPr>
                <w:sz w:val="28"/>
                <w:szCs w:val="28"/>
                <w:lang w:val="uk-UA"/>
              </w:rPr>
              <w:t xml:space="preserve">Низький </w:t>
            </w:r>
          </w:p>
        </w:tc>
        <w:tc>
          <w:tcPr>
            <w:tcW w:w="3115" w:type="dxa"/>
          </w:tcPr>
          <w:p w:rsidR="00070BF0" w:rsidRPr="004F156B" w:rsidRDefault="00070BF0" w:rsidP="00535A76">
            <w:pPr>
              <w:spacing w:line="360" w:lineRule="auto"/>
              <w:ind w:firstLine="708"/>
              <w:jc w:val="both"/>
              <w:rPr>
                <w:sz w:val="28"/>
                <w:szCs w:val="28"/>
                <w:lang w:val="uk-UA"/>
              </w:rPr>
            </w:pPr>
            <w:r>
              <w:rPr>
                <w:sz w:val="28"/>
                <w:szCs w:val="28"/>
                <w:lang w:val="uk-UA"/>
              </w:rPr>
              <w:t xml:space="preserve">      50</w:t>
            </w:r>
          </w:p>
        </w:tc>
        <w:tc>
          <w:tcPr>
            <w:tcW w:w="3115" w:type="dxa"/>
          </w:tcPr>
          <w:p w:rsidR="00070BF0" w:rsidRPr="004F156B" w:rsidRDefault="00070BF0" w:rsidP="00535A76">
            <w:pPr>
              <w:spacing w:line="360" w:lineRule="auto"/>
              <w:ind w:firstLine="708"/>
              <w:jc w:val="both"/>
              <w:rPr>
                <w:sz w:val="28"/>
                <w:szCs w:val="28"/>
                <w:lang w:val="uk-UA"/>
              </w:rPr>
            </w:pPr>
            <w:r>
              <w:rPr>
                <w:sz w:val="28"/>
                <w:szCs w:val="28"/>
                <w:lang w:val="uk-UA"/>
              </w:rPr>
              <w:t xml:space="preserve">       50</w:t>
            </w:r>
          </w:p>
        </w:tc>
      </w:tr>
      <w:tr w:rsidR="00070BF0" w:rsidRPr="004F156B" w:rsidTr="00535A76">
        <w:tc>
          <w:tcPr>
            <w:tcW w:w="3115" w:type="dxa"/>
          </w:tcPr>
          <w:p w:rsidR="00070BF0" w:rsidRPr="004F156B" w:rsidRDefault="00070BF0" w:rsidP="00535A76">
            <w:pPr>
              <w:spacing w:line="360" w:lineRule="auto"/>
              <w:ind w:firstLine="708"/>
              <w:jc w:val="both"/>
              <w:rPr>
                <w:sz w:val="28"/>
                <w:szCs w:val="28"/>
                <w:lang w:val="uk-UA"/>
              </w:rPr>
            </w:pPr>
            <w:r w:rsidRPr="004F156B">
              <w:rPr>
                <w:sz w:val="28"/>
                <w:szCs w:val="28"/>
                <w:lang w:val="uk-UA"/>
              </w:rPr>
              <w:t>Всього</w:t>
            </w:r>
          </w:p>
        </w:tc>
        <w:tc>
          <w:tcPr>
            <w:tcW w:w="3115" w:type="dxa"/>
          </w:tcPr>
          <w:p w:rsidR="00070BF0" w:rsidRPr="004F156B" w:rsidRDefault="00070BF0" w:rsidP="00535A76">
            <w:pPr>
              <w:spacing w:line="360" w:lineRule="auto"/>
              <w:ind w:firstLine="708"/>
              <w:jc w:val="both"/>
              <w:rPr>
                <w:sz w:val="28"/>
                <w:szCs w:val="28"/>
                <w:lang w:val="uk-UA"/>
              </w:rPr>
            </w:pPr>
            <w:r>
              <w:rPr>
                <w:sz w:val="28"/>
                <w:szCs w:val="28"/>
                <w:lang w:val="uk-UA"/>
              </w:rPr>
              <w:t xml:space="preserve">     100</w:t>
            </w:r>
          </w:p>
        </w:tc>
        <w:tc>
          <w:tcPr>
            <w:tcW w:w="3115" w:type="dxa"/>
          </w:tcPr>
          <w:p w:rsidR="00070BF0" w:rsidRPr="004F156B" w:rsidRDefault="00070BF0" w:rsidP="00535A76">
            <w:pPr>
              <w:spacing w:line="360" w:lineRule="auto"/>
              <w:ind w:firstLine="708"/>
              <w:jc w:val="both"/>
              <w:rPr>
                <w:sz w:val="28"/>
                <w:szCs w:val="28"/>
                <w:lang w:val="uk-UA"/>
              </w:rPr>
            </w:pPr>
            <w:r>
              <w:rPr>
                <w:sz w:val="28"/>
                <w:szCs w:val="28"/>
                <w:lang w:val="uk-UA"/>
              </w:rPr>
              <w:t xml:space="preserve">       100</w:t>
            </w:r>
          </w:p>
        </w:tc>
      </w:tr>
    </w:tbl>
    <w:p w:rsidR="00070BF0" w:rsidRPr="00867BF3" w:rsidRDefault="00070BF0" w:rsidP="00070BF0">
      <w:pPr>
        <w:spacing w:line="360" w:lineRule="auto"/>
        <w:ind w:firstLine="708"/>
        <w:jc w:val="both"/>
        <w:rPr>
          <w:sz w:val="28"/>
          <w:szCs w:val="28"/>
          <w:lang w:val="uk-UA"/>
        </w:rPr>
      </w:pPr>
    </w:p>
    <w:p w:rsidR="00070BF0" w:rsidRPr="00EE2535" w:rsidRDefault="00070BF0" w:rsidP="00070BF0">
      <w:pPr>
        <w:spacing w:line="360" w:lineRule="auto"/>
        <w:ind w:firstLine="708"/>
        <w:jc w:val="both"/>
        <w:rPr>
          <w:sz w:val="28"/>
          <w:szCs w:val="28"/>
          <w:lang w:val="uk-UA"/>
        </w:rPr>
      </w:pPr>
      <w:r w:rsidRPr="00867BF3">
        <w:rPr>
          <w:sz w:val="28"/>
          <w:szCs w:val="28"/>
          <w:lang w:val="uk-UA"/>
        </w:rPr>
        <w:t xml:space="preserve">Низькій рівень показали </w:t>
      </w:r>
      <w:r>
        <w:rPr>
          <w:sz w:val="28"/>
          <w:szCs w:val="28"/>
          <w:lang w:val="uk-UA"/>
        </w:rPr>
        <w:t>50</w:t>
      </w:r>
      <w:r w:rsidRPr="00867BF3">
        <w:rPr>
          <w:sz w:val="28"/>
          <w:szCs w:val="28"/>
          <w:lang w:val="uk-UA"/>
        </w:rPr>
        <w:t xml:space="preserve">% студентів експериментальної групи та контрольної групи </w:t>
      </w:r>
      <w:r>
        <w:rPr>
          <w:sz w:val="28"/>
          <w:szCs w:val="28"/>
          <w:lang w:val="uk-UA"/>
        </w:rPr>
        <w:t>50</w:t>
      </w:r>
      <w:r w:rsidRPr="00867BF3">
        <w:rPr>
          <w:sz w:val="28"/>
          <w:szCs w:val="28"/>
          <w:lang w:val="uk-UA"/>
        </w:rPr>
        <w:t xml:space="preserve">% </w:t>
      </w:r>
      <w:r>
        <w:rPr>
          <w:sz w:val="28"/>
          <w:szCs w:val="28"/>
          <w:lang w:val="uk-UA"/>
        </w:rPr>
        <w:t>.</w:t>
      </w:r>
    </w:p>
    <w:p w:rsidR="00070BF0" w:rsidRPr="00EE2535" w:rsidRDefault="00070BF0" w:rsidP="00070BF0">
      <w:pPr>
        <w:spacing w:line="360" w:lineRule="auto"/>
        <w:ind w:firstLine="708"/>
        <w:jc w:val="both"/>
        <w:rPr>
          <w:sz w:val="28"/>
          <w:szCs w:val="28"/>
          <w:lang w:val="uk-UA"/>
        </w:rPr>
      </w:pPr>
      <w:r w:rsidRPr="00EE2535">
        <w:rPr>
          <w:sz w:val="28"/>
          <w:szCs w:val="28"/>
          <w:lang w:val="uk-UA"/>
        </w:rPr>
        <w:t xml:space="preserve">Як видно з експерименту, динаміка формування компонентів </w:t>
      </w:r>
      <w:r>
        <w:rPr>
          <w:sz w:val="28"/>
          <w:szCs w:val="28"/>
          <w:lang w:val="uk-UA"/>
        </w:rPr>
        <w:t>науково-пізнавальної компетентності</w:t>
      </w:r>
      <w:r w:rsidR="00F35794">
        <w:rPr>
          <w:sz w:val="28"/>
          <w:szCs w:val="28"/>
          <w:lang w:val="uk-UA"/>
        </w:rPr>
        <w:t xml:space="preserve"> </w:t>
      </w:r>
      <w:r w:rsidRPr="00EE2535">
        <w:rPr>
          <w:sz w:val="28"/>
          <w:szCs w:val="28"/>
          <w:lang w:val="uk-UA"/>
        </w:rPr>
        <w:t xml:space="preserve">є вищою в експериментальній групі, ніж в контрольній. Далі </w:t>
      </w:r>
      <w:r w:rsidR="00F35794">
        <w:rPr>
          <w:sz w:val="28"/>
          <w:szCs w:val="28"/>
          <w:lang w:val="uk-UA"/>
        </w:rPr>
        <w:t xml:space="preserve">представимо </w:t>
      </w:r>
      <w:r w:rsidRPr="00EE2535">
        <w:rPr>
          <w:sz w:val="28"/>
          <w:szCs w:val="28"/>
          <w:lang w:val="uk-UA"/>
        </w:rPr>
        <w:t>діаг</w:t>
      </w:r>
      <w:r w:rsidR="00F35794">
        <w:rPr>
          <w:sz w:val="28"/>
          <w:szCs w:val="28"/>
          <w:lang w:val="uk-UA"/>
        </w:rPr>
        <w:t>раму</w:t>
      </w:r>
      <w:r w:rsidRPr="00EE2535">
        <w:rPr>
          <w:sz w:val="28"/>
          <w:szCs w:val="28"/>
          <w:lang w:val="uk-UA"/>
        </w:rPr>
        <w:t xml:space="preserve">, яка уточнює характер формування компонентів </w:t>
      </w:r>
      <w:r>
        <w:rPr>
          <w:sz w:val="28"/>
          <w:szCs w:val="28"/>
          <w:lang w:val="uk-UA"/>
        </w:rPr>
        <w:t>науково-пізнавальної компетентності</w:t>
      </w:r>
      <w:r w:rsidR="00F35794">
        <w:rPr>
          <w:sz w:val="28"/>
          <w:szCs w:val="28"/>
          <w:lang w:val="uk-UA"/>
        </w:rPr>
        <w:t xml:space="preserve"> </w:t>
      </w:r>
      <w:r w:rsidRPr="00EE2535">
        <w:rPr>
          <w:sz w:val="28"/>
          <w:szCs w:val="28"/>
          <w:lang w:val="uk-UA"/>
        </w:rPr>
        <w:t>у студентів експериментальної та контрольної груп. Ця діаг</w:t>
      </w:r>
      <w:r w:rsidR="00F35794">
        <w:rPr>
          <w:sz w:val="28"/>
          <w:szCs w:val="28"/>
          <w:lang w:val="uk-UA"/>
        </w:rPr>
        <w:t>рама</w:t>
      </w:r>
      <w:r w:rsidRPr="00EE2535">
        <w:rPr>
          <w:sz w:val="28"/>
          <w:szCs w:val="28"/>
          <w:lang w:val="uk-UA"/>
        </w:rPr>
        <w:t xml:space="preserve"> відображає однаковий рівень володіння компетентністю за усіма ознаками до початку проведення </w:t>
      </w:r>
      <w:r w:rsidRPr="00EE2535">
        <w:rPr>
          <w:sz w:val="28"/>
          <w:szCs w:val="28"/>
          <w:lang w:val="uk-UA"/>
        </w:rPr>
        <w:lastRenderedPageBreak/>
        <w:t xml:space="preserve">експерименту. Після експерименту спостерігається зріст </w:t>
      </w:r>
      <w:r w:rsidR="00F35794">
        <w:rPr>
          <w:sz w:val="28"/>
          <w:szCs w:val="28"/>
          <w:lang w:val="uk-UA"/>
        </w:rPr>
        <w:t xml:space="preserve">кількості респондентів з </w:t>
      </w:r>
      <w:r w:rsidRPr="00EE2535">
        <w:rPr>
          <w:sz w:val="28"/>
          <w:szCs w:val="28"/>
          <w:lang w:val="uk-UA"/>
        </w:rPr>
        <w:t>висок</w:t>
      </w:r>
      <w:r w:rsidR="00F35794">
        <w:rPr>
          <w:sz w:val="28"/>
          <w:szCs w:val="28"/>
          <w:lang w:val="uk-UA"/>
        </w:rPr>
        <w:t>им</w:t>
      </w:r>
      <w:r w:rsidRPr="00EE2535">
        <w:rPr>
          <w:sz w:val="28"/>
          <w:szCs w:val="28"/>
          <w:lang w:val="uk-UA"/>
        </w:rPr>
        <w:t xml:space="preserve"> та середн</w:t>
      </w:r>
      <w:r w:rsidR="00F35794">
        <w:rPr>
          <w:sz w:val="28"/>
          <w:szCs w:val="28"/>
          <w:lang w:val="uk-UA"/>
        </w:rPr>
        <w:t>ім</w:t>
      </w:r>
      <w:r w:rsidRPr="00EE2535">
        <w:rPr>
          <w:sz w:val="28"/>
          <w:szCs w:val="28"/>
          <w:lang w:val="uk-UA"/>
        </w:rPr>
        <w:t xml:space="preserve"> рівн</w:t>
      </w:r>
      <w:r w:rsidR="00F35794">
        <w:rPr>
          <w:sz w:val="28"/>
          <w:szCs w:val="28"/>
          <w:lang w:val="uk-UA"/>
        </w:rPr>
        <w:t>ями в</w:t>
      </w:r>
      <w:r w:rsidRPr="00EE2535">
        <w:rPr>
          <w:sz w:val="28"/>
          <w:szCs w:val="28"/>
          <w:lang w:val="uk-UA"/>
        </w:rPr>
        <w:t xml:space="preserve"> обох групах. Це дає підставу стверджувати, що </w:t>
      </w:r>
      <w:r w:rsidR="00F35794">
        <w:rPr>
          <w:sz w:val="28"/>
          <w:szCs w:val="28"/>
          <w:lang w:val="uk-UA"/>
        </w:rPr>
        <w:t>педагогічні умови формування науково-пізнавальної компетентності та інструментарій їх реалізації є ефективними</w:t>
      </w:r>
      <w:r w:rsidRPr="00EE2535">
        <w:rPr>
          <w:sz w:val="28"/>
          <w:szCs w:val="28"/>
          <w:lang w:val="uk-UA"/>
        </w:rPr>
        <w:t>.</w:t>
      </w:r>
    </w:p>
    <w:p w:rsidR="00070BF0" w:rsidRDefault="00070BF0" w:rsidP="00F35794">
      <w:pPr>
        <w:spacing w:line="360" w:lineRule="auto"/>
        <w:ind w:firstLine="708"/>
        <w:jc w:val="center"/>
        <w:rPr>
          <w:sz w:val="28"/>
          <w:szCs w:val="28"/>
          <w:lang w:val="uk-UA"/>
        </w:rPr>
      </w:pPr>
      <w:r>
        <w:rPr>
          <w:noProof/>
          <w:sz w:val="28"/>
          <w:szCs w:val="28"/>
          <w:lang w:val="uk-UA" w:eastAsia="uk-UA"/>
        </w:rPr>
        <w:drawing>
          <wp:inline distT="0" distB="0" distL="0" distR="0">
            <wp:extent cx="5534025" cy="3381375"/>
            <wp:effectExtent l="0" t="0" r="0" b="0"/>
            <wp:docPr id="1" name="Объект 1"/>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r w:rsidRPr="00EE2535">
        <w:rPr>
          <w:sz w:val="28"/>
          <w:szCs w:val="28"/>
          <w:lang w:val="uk-UA"/>
        </w:rPr>
        <w:t>Рис.2.1. Результати сформованості науково-пізнавальної компетентності студентів до початку та після проведення експерименту</w:t>
      </w:r>
    </w:p>
    <w:p w:rsidR="00070BF0" w:rsidRPr="00EE2535" w:rsidRDefault="00070BF0" w:rsidP="00070BF0">
      <w:pPr>
        <w:spacing w:line="360" w:lineRule="auto"/>
        <w:ind w:firstLine="708"/>
        <w:jc w:val="both"/>
        <w:rPr>
          <w:sz w:val="28"/>
          <w:szCs w:val="28"/>
          <w:lang w:val="uk-UA"/>
        </w:rPr>
      </w:pPr>
      <w:r w:rsidRPr="00EE2535">
        <w:rPr>
          <w:sz w:val="28"/>
          <w:szCs w:val="28"/>
          <w:lang w:val="uk-UA"/>
        </w:rPr>
        <w:t xml:space="preserve">Після проведення експериментальної роботи показники сформованості </w:t>
      </w:r>
      <w:r>
        <w:rPr>
          <w:sz w:val="28"/>
          <w:szCs w:val="28"/>
          <w:lang w:val="uk-UA"/>
        </w:rPr>
        <w:t>науково-пізнавальної компетентності</w:t>
      </w:r>
      <w:r w:rsidR="00F35794">
        <w:rPr>
          <w:sz w:val="28"/>
          <w:szCs w:val="28"/>
          <w:lang w:val="uk-UA"/>
        </w:rPr>
        <w:t xml:space="preserve"> </w:t>
      </w:r>
      <w:r w:rsidRPr="00EE2535">
        <w:rPr>
          <w:sz w:val="28"/>
          <w:szCs w:val="28"/>
          <w:lang w:val="uk-UA"/>
        </w:rPr>
        <w:t>значно збільши</w:t>
      </w:r>
      <w:r w:rsidR="00F35794">
        <w:rPr>
          <w:sz w:val="28"/>
          <w:szCs w:val="28"/>
          <w:lang w:val="uk-UA"/>
        </w:rPr>
        <w:t>ли</w:t>
      </w:r>
      <w:r w:rsidRPr="00EE2535">
        <w:rPr>
          <w:sz w:val="28"/>
          <w:szCs w:val="28"/>
          <w:lang w:val="uk-UA"/>
        </w:rPr>
        <w:t>ся в експериментальній групі</w:t>
      </w:r>
      <w:r>
        <w:rPr>
          <w:sz w:val="28"/>
          <w:szCs w:val="28"/>
          <w:lang w:val="uk-UA"/>
        </w:rPr>
        <w:t>.</w:t>
      </w:r>
    </w:p>
    <w:p w:rsidR="00A67837" w:rsidRPr="00867BF3" w:rsidRDefault="00A67837" w:rsidP="00A67837">
      <w:pPr>
        <w:spacing w:line="360" w:lineRule="auto"/>
        <w:ind w:firstLine="708"/>
        <w:jc w:val="both"/>
        <w:rPr>
          <w:sz w:val="28"/>
          <w:szCs w:val="28"/>
          <w:lang w:val="uk-UA"/>
        </w:rPr>
      </w:pPr>
      <w:r w:rsidRPr="00867BF3">
        <w:rPr>
          <w:sz w:val="28"/>
          <w:szCs w:val="28"/>
          <w:lang w:val="uk-UA"/>
        </w:rPr>
        <w:t>Так, високий рівень був виявлений у 34% студентів експериментальної групи</w:t>
      </w:r>
      <w:r>
        <w:rPr>
          <w:sz w:val="28"/>
          <w:szCs w:val="28"/>
          <w:lang w:val="uk-UA"/>
        </w:rPr>
        <w:t xml:space="preserve"> </w:t>
      </w:r>
      <w:r w:rsidRPr="00867BF3">
        <w:rPr>
          <w:sz w:val="28"/>
          <w:szCs w:val="28"/>
          <w:lang w:val="uk-UA"/>
        </w:rPr>
        <w:t xml:space="preserve">(контрольної групи – 4%), середній </w:t>
      </w:r>
      <w:r>
        <w:rPr>
          <w:sz w:val="28"/>
          <w:szCs w:val="28"/>
          <w:lang w:val="uk-UA"/>
        </w:rPr>
        <w:t xml:space="preserve">– </w:t>
      </w:r>
      <w:r w:rsidRPr="00867BF3">
        <w:rPr>
          <w:sz w:val="28"/>
          <w:szCs w:val="28"/>
          <w:lang w:val="uk-UA"/>
        </w:rPr>
        <w:t>64% (контрольної групи – 57%), низький – лише у 2% (контрольної групи – 39</w:t>
      </w:r>
      <w:r>
        <w:rPr>
          <w:sz w:val="28"/>
          <w:szCs w:val="28"/>
          <w:lang w:val="uk-UA"/>
        </w:rPr>
        <w:t>%</w:t>
      </w:r>
      <w:r w:rsidRPr="00867BF3">
        <w:rPr>
          <w:sz w:val="28"/>
          <w:szCs w:val="28"/>
          <w:lang w:val="uk-UA"/>
        </w:rPr>
        <w:t>).</w:t>
      </w:r>
    </w:p>
    <w:p w:rsidR="00A67837" w:rsidRDefault="00A67837" w:rsidP="00A67837">
      <w:pPr>
        <w:spacing w:line="360" w:lineRule="auto"/>
        <w:ind w:firstLine="708"/>
        <w:jc w:val="both"/>
        <w:rPr>
          <w:sz w:val="28"/>
          <w:szCs w:val="28"/>
          <w:lang w:val="uk-UA"/>
        </w:rPr>
      </w:pPr>
      <w:r w:rsidRPr="00867BF3">
        <w:rPr>
          <w:sz w:val="28"/>
          <w:szCs w:val="28"/>
          <w:lang w:val="uk-UA"/>
        </w:rPr>
        <w:t xml:space="preserve">Аналіз результатів діагностування студентів показав позитивну динаміку </w:t>
      </w:r>
      <w:r>
        <w:rPr>
          <w:sz w:val="28"/>
          <w:szCs w:val="28"/>
          <w:lang w:val="uk-UA"/>
        </w:rPr>
        <w:t xml:space="preserve">рівнів </w:t>
      </w:r>
      <w:r w:rsidRPr="00867BF3">
        <w:rPr>
          <w:sz w:val="28"/>
          <w:szCs w:val="28"/>
          <w:lang w:val="uk-UA"/>
        </w:rPr>
        <w:t xml:space="preserve">формування </w:t>
      </w:r>
      <w:r>
        <w:rPr>
          <w:sz w:val="28"/>
          <w:szCs w:val="28"/>
          <w:lang w:val="uk-UA"/>
        </w:rPr>
        <w:t>науково-пізнавальної компетентності майбутніх у</w:t>
      </w:r>
      <w:r w:rsidRPr="00867BF3">
        <w:rPr>
          <w:sz w:val="28"/>
          <w:szCs w:val="28"/>
          <w:lang w:val="uk-UA"/>
        </w:rPr>
        <w:t>чителів іноземної мови</w:t>
      </w:r>
      <w:r>
        <w:rPr>
          <w:sz w:val="28"/>
          <w:szCs w:val="28"/>
          <w:lang w:val="uk-UA"/>
        </w:rPr>
        <w:t xml:space="preserve"> в експериментальній групі </w:t>
      </w:r>
      <w:r w:rsidRPr="00EE2535">
        <w:rPr>
          <w:sz w:val="28"/>
          <w:szCs w:val="28"/>
          <w:lang w:val="uk-UA"/>
        </w:rPr>
        <w:t>(див. табл. 2.4)</w:t>
      </w:r>
      <w:r w:rsidRPr="00867BF3">
        <w:rPr>
          <w:sz w:val="28"/>
          <w:szCs w:val="28"/>
          <w:lang w:val="uk-UA"/>
        </w:rPr>
        <w:t xml:space="preserve">. </w:t>
      </w:r>
    </w:p>
    <w:p w:rsidR="00070BF0" w:rsidRPr="00867BF3" w:rsidRDefault="00070BF0" w:rsidP="00070BF0">
      <w:pPr>
        <w:spacing w:line="360" w:lineRule="auto"/>
        <w:ind w:firstLine="708"/>
        <w:jc w:val="both"/>
        <w:rPr>
          <w:sz w:val="28"/>
          <w:szCs w:val="28"/>
          <w:lang w:val="uk-UA"/>
        </w:rPr>
      </w:pPr>
    </w:p>
    <w:p w:rsidR="00F35794" w:rsidRDefault="00070BF0" w:rsidP="00070BF0">
      <w:pPr>
        <w:spacing w:line="360" w:lineRule="auto"/>
        <w:ind w:left="7797" w:hanging="7089"/>
        <w:jc w:val="both"/>
        <w:rPr>
          <w:i/>
          <w:sz w:val="28"/>
          <w:szCs w:val="28"/>
          <w:lang w:val="uk-UA"/>
        </w:rPr>
      </w:pPr>
      <w:r w:rsidRPr="00867BF3">
        <w:rPr>
          <w:i/>
          <w:sz w:val="28"/>
          <w:szCs w:val="28"/>
          <w:lang w:val="uk-UA"/>
        </w:rPr>
        <w:t xml:space="preserve">                                                                                                                 </w:t>
      </w:r>
      <w:r>
        <w:rPr>
          <w:i/>
          <w:sz w:val="28"/>
          <w:szCs w:val="28"/>
          <w:lang w:val="uk-UA"/>
        </w:rPr>
        <w:t xml:space="preserve">                                                                                </w:t>
      </w:r>
    </w:p>
    <w:p w:rsidR="00F35794" w:rsidRDefault="00F35794" w:rsidP="00070BF0">
      <w:pPr>
        <w:spacing w:line="360" w:lineRule="auto"/>
        <w:ind w:left="7797" w:hanging="7089"/>
        <w:jc w:val="both"/>
        <w:rPr>
          <w:i/>
          <w:sz w:val="28"/>
          <w:szCs w:val="28"/>
          <w:lang w:val="uk-UA"/>
        </w:rPr>
      </w:pPr>
    </w:p>
    <w:p w:rsidR="00F35794" w:rsidRDefault="00F35794" w:rsidP="00070BF0">
      <w:pPr>
        <w:spacing w:line="360" w:lineRule="auto"/>
        <w:ind w:left="7797" w:hanging="7089"/>
        <w:jc w:val="both"/>
        <w:rPr>
          <w:i/>
          <w:sz w:val="28"/>
          <w:szCs w:val="28"/>
          <w:lang w:val="uk-UA"/>
        </w:rPr>
      </w:pPr>
    </w:p>
    <w:p w:rsidR="00070BF0" w:rsidRPr="00867BF3" w:rsidRDefault="00070BF0" w:rsidP="00F35794">
      <w:pPr>
        <w:spacing w:line="360" w:lineRule="auto"/>
        <w:ind w:left="7797" w:hanging="7089"/>
        <w:jc w:val="right"/>
        <w:rPr>
          <w:i/>
          <w:sz w:val="28"/>
          <w:szCs w:val="28"/>
          <w:lang w:val="uk-UA"/>
        </w:rPr>
      </w:pPr>
      <w:r w:rsidRPr="00867BF3">
        <w:rPr>
          <w:i/>
          <w:sz w:val="28"/>
          <w:szCs w:val="28"/>
          <w:lang w:val="uk-UA"/>
        </w:rPr>
        <w:lastRenderedPageBreak/>
        <w:t>Таблиця 2.4</w:t>
      </w:r>
    </w:p>
    <w:p w:rsidR="00070BF0" w:rsidRPr="00867BF3" w:rsidRDefault="00070BF0" w:rsidP="00F35794">
      <w:pPr>
        <w:spacing w:line="360" w:lineRule="auto"/>
        <w:ind w:firstLine="708"/>
        <w:jc w:val="center"/>
        <w:rPr>
          <w:sz w:val="28"/>
          <w:szCs w:val="28"/>
          <w:lang w:val="uk-UA"/>
        </w:rPr>
      </w:pPr>
      <w:r w:rsidRPr="00867BF3">
        <w:rPr>
          <w:sz w:val="28"/>
          <w:szCs w:val="28"/>
          <w:lang w:val="uk-UA"/>
        </w:rPr>
        <w:t xml:space="preserve">Результати діагностування студентів </w:t>
      </w:r>
      <w:r w:rsidR="00F35794">
        <w:rPr>
          <w:sz w:val="28"/>
          <w:szCs w:val="28"/>
          <w:lang w:val="uk-UA"/>
        </w:rPr>
        <w:t xml:space="preserve">щодо </w:t>
      </w:r>
      <w:r w:rsidRPr="00867BF3">
        <w:rPr>
          <w:sz w:val="28"/>
          <w:szCs w:val="28"/>
          <w:lang w:val="uk-UA"/>
        </w:rPr>
        <w:t xml:space="preserve">сформованості </w:t>
      </w:r>
      <w:r>
        <w:rPr>
          <w:sz w:val="28"/>
          <w:szCs w:val="28"/>
          <w:lang w:val="uk-UA"/>
        </w:rPr>
        <w:t>науково-пізнавальної компетентності</w:t>
      </w:r>
      <w:r w:rsidR="00F35794">
        <w:rPr>
          <w:sz w:val="28"/>
          <w:szCs w:val="28"/>
          <w:lang w:val="uk-UA"/>
        </w:rPr>
        <w:t xml:space="preserve"> </w:t>
      </w:r>
      <w:r w:rsidRPr="00867BF3">
        <w:rPr>
          <w:sz w:val="28"/>
          <w:szCs w:val="28"/>
          <w:lang w:val="uk-UA"/>
        </w:rPr>
        <w:t>(після експериментальної роботи)</w:t>
      </w:r>
    </w:p>
    <w:p w:rsidR="00070BF0" w:rsidRPr="00867BF3" w:rsidRDefault="00070BF0" w:rsidP="00070BF0">
      <w:pPr>
        <w:spacing w:line="360" w:lineRule="auto"/>
        <w:ind w:firstLine="708"/>
        <w:jc w:val="both"/>
        <w:rPr>
          <w:sz w:val="28"/>
          <w:szCs w:val="28"/>
          <w:lang w:val="uk-UA"/>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15"/>
        <w:gridCol w:w="3115"/>
        <w:gridCol w:w="3115"/>
      </w:tblGrid>
      <w:tr w:rsidR="00070BF0" w:rsidRPr="004F156B" w:rsidTr="00535A76">
        <w:tc>
          <w:tcPr>
            <w:tcW w:w="3115" w:type="dxa"/>
            <w:vMerge w:val="restart"/>
          </w:tcPr>
          <w:p w:rsidR="00070BF0" w:rsidRPr="004F156B" w:rsidRDefault="00070BF0" w:rsidP="00535A76">
            <w:pPr>
              <w:spacing w:line="360" w:lineRule="auto"/>
              <w:ind w:firstLine="708"/>
              <w:jc w:val="both"/>
              <w:rPr>
                <w:sz w:val="28"/>
                <w:szCs w:val="28"/>
                <w:lang w:val="uk-UA"/>
              </w:rPr>
            </w:pPr>
            <w:r w:rsidRPr="004F156B">
              <w:rPr>
                <w:sz w:val="28"/>
                <w:szCs w:val="28"/>
                <w:lang w:val="uk-UA"/>
              </w:rPr>
              <w:t xml:space="preserve">Рівні сформованості науково–пізнавальної компетенції </w:t>
            </w:r>
          </w:p>
        </w:tc>
        <w:tc>
          <w:tcPr>
            <w:tcW w:w="6230" w:type="dxa"/>
            <w:gridSpan w:val="2"/>
          </w:tcPr>
          <w:p w:rsidR="00070BF0" w:rsidRPr="004F156B" w:rsidRDefault="00070BF0" w:rsidP="00535A76">
            <w:pPr>
              <w:spacing w:line="360" w:lineRule="auto"/>
              <w:ind w:firstLine="708"/>
              <w:jc w:val="both"/>
              <w:rPr>
                <w:sz w:val="28"/>
                <w:szCs w:val="28"/>
                <w:lang w:val="uk-UA"/>
              </w:rPr>
            </w:pPr>
            <w:r w:rsidRPr="004F156B">
              <w:rPr>
                <w:sz w:val="28"/>
                <w:szCs w:val="28"/>
                <w:lang w:val="uk-UA"/>
              </w:rPr>
              <w:t xml:space="preserve">                 Вищий навчальний заклад </w:t>
            </w:r>
          </w:p>
          <w:p w:rsidR="00070BF0" w:rsidRPr="004F156B" w:rsidRDefault="00070BF0" w:rsidP="00535A76">
            <w:pPr>
              <w:spacing w:line="360" w:lineRule="auto"/>
              <w:ind w:firstLine="708"/>
              <w:jc w:val="both"/>
              <w:rPr>
                <w:sz w:val="28"/>
                <w:szCs w:val="28"/>
                <w:lang w:val="uk-UA"/>
              </w:rPr>
            </w:pPr>
            <w:r w:rsidRPr="004F156B">
              <w:rPr>
                <w:sz w:val="28"/>
                <w:szCs w:val="28"/>
                <w:lang w:val="uk-UA"/>
              </w:rPr>
              <w:t xml:space="preserve">                  ОНУ ім. І. І. Мечникова </w:t>
            </w:r>
          </w:p>
        </w:tc>
      </w:tr>
      <w:tr w:rsidR="00070BF0" w:rsidRPr="004F156B" w:rsidTr="00535A76">
        <w:tc>
          <w:tcPr>
            <w:tcW w:w="3115" w:type="dxa"/>
            <w:vMerge/>
          </w:tcPr>
          <w:p w:rsidR="00070BF0" w:rsidRPr="004F156B" w:rsidRDefault="00070BF0" w:rsidP="00535A76">
            <w:pPr>
              <w:spacing w:line="360" w:lineRule="auto"/>
              <w:ind w:firstLine="708"/>
              <w:jc w:val="both"/>
              <w:rPr>
                <w:sz w:val="28"/>
                <w:szCs w:val="28"/>
                <w:lang w:val="uk-UA"/>
              </w:rPr>
            </w:pPr>
          </w:p>
        </w:tc>
        <w:tc>
          <w:tcPr>
            <w:tcW w:w="6230" w:type="dxa"/>
            <w:gridSpan w:val="2"/>
          </w:tcPr>
          <w:p w:rsidR="00070BF0" w:rsidRPr="004F156B" w:rsidRDefault="00070BF0" w:rsidP="00535A76">
            <w:pPr>
              <w:spacing w:line="360" w:lineRule="auto"/>
              <w:ind w:firstLine="708"/>
              <w:jc w:val="both"/>
              <w:rPr>
                <w:sz w:val="28"/>
                <w:szCs w:val="28"/>
                <w:lang w:val="uk-UA"/>
              </w:rPr>
            </w:pPr>
            <w:r w:rsidRPr="004F156B">
              <w:rPr>
                <w:sz w:val="28"/>
                <w:szCs w:val="28"/>
                <w:lang w:val="uk-UA"/>
              </w:rPr>
              <w:t xml:space="preserve">Кількість студентів експериментальної (ЕГ) та контрольної (КГ) груп </w:t>
            </w:r>
          </w:p>
        </w:tc>
      </w:tr>
      <w:tr w:rsidR="00070BF0" w:rsidRPr="004F156B" w:rsidTr="00535A76">
        <w:tc>
          <w:tcPr>
            <w:tcW w:w="3115" w:type="dxa"/>
            <w:vMerge/>
          </w:tcPr>
          <w:p w:rsidR="00070BF0" w:rsidRPr="004F156B" w:rsidRDefault="00070BF0" w:rsidP="00535A76">
            <w:pPr>
              <w:spacing w:line="360" w:lineRule="auto"/>
              <w:ind w:firstLine="708"/>
              <w:jc w:val="both"/>
              <w:rPr>
                <w:sz w:val="28"/>
                <w:szCs w:val="28"/>
                <w:lang w:val="uk-UA"/>
              </w:rPr>
            </w:pPr>
          </w:p>
        </w:tc>
        <w:tc>
          <w:tcPr>
            <w:tcW w:w="3115" w:type="dxa"/>
          </w:tcPr>
          <w:p w:rsidR="00070BF0" w:rsidRPr="004F156B" w:rsidRDefault="00070BF0" w:rsidP="00535A76">
            <w:pPr>
              <w:spacing w:line="360" w:lineRule="auto"/>
              <w:ind w:firstLine="708"/>
              <w:jc w:val="both"/>
              <w:rPr>
                <w:sz w:val="28"/>
                <w:szCs w:val="28"/>
                <w:lang w:val="uk-UA"/>
              </w:rPr>
            </w:pPr>
            <w:r>
              <w:rPr>
                <w:sz w:val="28"/>
                <w:szCs w:val="28"/>
                <w:lang w:val="uk-UA"/>
              </w:rPr>
              <w:t xml:space="preserve">   </w:t>
            </w:r>
            <w:r w:rsidRPr="004F156B">
              <w:rPr>
                <w:sz w:val="28"/>
                <w:szCs w:val="28"/>
                <w:lang w:val="uk-UA"/>
              </w:rPr>
              <w:t xml:space="preserve">    ЕГ</w:t>
            </w:r>
          </w:p>
        </w:tc>
        <w:tc>
          <w:tcPr>
            <w:tcW w:w="3115" w:type="dxa"/>
          </w:tcPr>
          <w:p w:rsidR="00070BF0" w:rsidRPr="004F156B" w:rsidRDefault="00070BF0" w:rsidP="00535A76">
            <w:pPr>
              <w:spacing w:line="360" w:lineRule="auto"/>
              <w:ind w:firstLine="708"/>
              <w:jc w:val="both"/>
              <w:rPr>
                <w:sz w:val="28"/>
                <w:szCs w:val="28"/>
                <w:lang w:val="uk-UA"/>
              </w:rPr>
            </w:pPr>
            <w:r>
              <w:rPr>
                <w:sz w:val="28"/>
                <w:szCs w:val="28"/>
                <w:lang w:val="uk-UA"/>
              </w:rPr>
              <w:t xml:space="preserve"> </w:t>
            </w:r>
            <w:r w:rsidRPr="004F156B">
              <w:rPr>
                <w:sz w:val="28"/>
                <w:szCs w:val="28"/>
                <w:lang w:val="uk-UA"/>
              </w:rPr>
              <w:t xml:space="preserve">     КГ</w:t>
            </w:r>
          </w:p>
        </w:tc>
      </w:tr>
      <w:tr w:rsidR="00070BF0" w:rsidRPr="004F156B" w:rsidTr="00535A76">
        <w:tc>
          <w:tcPr>
            <w:tcW w:w="3115" w:type="dxa"/>
          </w:tcPr>
          <w:p w:rsidR="00070BF0" w:rsidRPr="004F156B" w:rsidRDefault="00070BF0" w:rsidP="00535A76">
            <w:pPr>
              <w:spacing w:line="360" w:lineRule="auto"/>
              <w:ind w:firstLine="708"/>
              <w:jc w:val="both"/>
              <w:rPr>
                <w:sz w:val="28"/>
                <w:szCs w:val="28"/>
                <w:lang w:val="uk-UA"/>
              </w:rPr>
            </w:pPr>
            <w:r w:rsidRPr="004F156B">
              <w:rPr>
                <w:sz w:val="28"/>
                <w:szCs w:val="28"/>
                <w:lang w:val="uk-UA"/>
              </w:rPr>
              <w:t xml:space="preserve">Високий </w:t>
            </w:r>
          </w:p>
        </w:tc>
        <w:tc>
          <w:tcPr>
            <w:tcW w:w="3115" w:type="dxa"/>
          </w:tcPr>
          <w:p w:rsidR="00070BF0" w:rsidRPr="004F156B" w:rsidRDefault="00070BF0" w:rsidP="00535A76">
            <w:pPr>
              <w:spacing w:line="360" w:lineRule="auto"/>
              <w:ind w:firstLine="708"/>
              <w:jc w:val="both"/>
              <w:rPr>
                <w:sz w:val="28"/>
                <w:szCs w:val="28"/>
                <w:lang w:val="uk-UA"/>
              </w:rPr>
            </w:pPr>
            <w:r>
              <w:rPr>
                <w:sz w:val="28"/>
                <w:szCs w:val="28"/>
                <w:lang w:val="uk-UA"/>
              </w:rPr>
              <w:t xml:space="preserve">        34</w:t>
            </w:r>
          </w:p>
        </w:tc>
        <w:tc>
          <w:tcPr>
            <w:tcW w:w="3115" w:type="dxa"/>
          </w:tcPr>
          <w:p w:rsidR="00070BF0" w:rsidRPr="004F156B" w:rsidRDefault="00070BF0" w:rsidP="00535A76">
            <w:pPr>
              <w:spacing w:line="360" w:lineRule="auto"/>
              <w:ind w:firstLine="708"/>
              <w:jc w:val="both"/>
              <w:rPr>
                <w:sz w:val="28"/>
                <w:szCs w:val="28"/>
                <w:lang w:val="uk-UA"/>
              </w:rPr>
            </w:pPr>
            <w:r>
              <w:rPr>
                <w:sz w:val="28"/>
                <w:szCs w:val="28"/>
                <w:lang w:val="uk-UA"/>
              </w:rPr>
              <w:t xml:space="preserve">        4</w:t>
            </w:r>
          </w:p>
        </w:tc>
      </w:tr>
      <w:tr w:rsidR="00070BF0" w:rsidRPr="004F156B" w:rsidTr="00535A76">
        <w:tc>
          <w:tcPr>
            <w:tcW w:w="3115" w:type="dxa"/>
          </w:tcPr>
          <w:p w:rsidR="00070BF0" w:rsidRPr="004F156B" w:rsidRDefault="00070BF0" w:rsidP="00535A76">
            <w:pPr>
              <w:spacing w:line="360" w:lineRule="auto"/>
              <w:ind w:firstLine="708"/>
              <w:jc w:val="both"/>
              <w:rPr>
                <w:sz w:val="28"/>
                <w:szCs w:val="28"/>
                <w:lang w:val="uk-UA"/>
              </w:rPr>
            </w:pPr>
            <w:r w:rsidRPr="004F156B">
              <w:rPr>
                <w:sz w:val="28"/>
                <w:szCs w:val="28"/>
                <w:lang w:val="uk-UA"/>
              </w:rPr>
              <w:t xml:space="preserve">Середній </w:t>
            </w:r>
          </w:p>
        </w:tc>
        <w:tc>
          <w:tcPr>
            <w:tcW w:w="3115" w:type="dxa"/>
          </w:tcPr>
          <w:p w:rsidR="00070BF0" w:rsidRPr="004F156B" w:rsidRDefault="00070BF0" w:rsidP="00535A76">
            <w:pPr>
              <w:spacing w:line="360" w:lineRule="auto"/>
              <w:ind w:firstLine="708"/>
              <w:jc w:val="both"/>
              <w:rPr>
                <w:sz w:val="28"/>
                <w:szCs w:val="28"/>
                <w:lang w:val="uk-UA"/>
              </w:rPr>
            </w:pPr>
            <w:r>
              <w:rPr>
                <w:sz w:val="28"/>
                <w:szCs w:val="28"/>
                <w:lang w:val="uk-UA"/>
              </w:rPr>
              <w:t xml:space="preserve">        64</w:t>
            </w:r>
          </w:p>
        </w:tc>
        <w:tc>
          <w:tcPr>
            <w:tcW w:w="3115" w:type="dxa"/>
          </w:tcPr>
          <w:p w:rsidR="00070BF0" w:rsidRPr="004F156B" w:rsidRDefault="00070BF0" w:rsidP="00535A76">
            <w:pPr>
              <w:spacing w:line="360" w:lineRule="auto"/>
              <w:ind w:firstLine="708"/>
              <w:jc w:val="both"/>
              <w:rPr>
                <w:sz w:val="28"/>
                <w:szCs w:val="28"/>
                <w:lang w:val="uk-UA"/>
              </w:rPr>
            </w:pPr>
            <w:r>
              <w:rPr>
                <w:sz w:val="28"/>
                <w:szCs w:val="28"/>
                <w:lang w:val="uk-UA"/>
              </w:rPr>
              <w:t xml:space="preserve">       57</w:t>
            </w:r>
          </w:p>
        </w:tc>
      </w:tr>
      <w:tr w:rsidR="00070BF0" w:rsidRPr="004F156B" w:rsidTr="00535A76">
        <w:tc>
          <w:tcPr>
            <w:tcW w:w="3115" w:type="dxa"/>
          </w:tcPr>
          <w:p w:rsidR="00070BF0" w:rsidRPr="004F156B" w:rsidRDefault="00070BF0" w:rsidP="00535A76">
            <w:pPr>
              <w:spacing w:line="360" w:lineRule="auto"/>
              <w:ind w:firstLine="708"/>
              <w:jc w:val="both"/>
              <w:rPr>
                <w:sz w:val="28"/>
                <w:szCs w:val="28"/>
                <w:lang w:val="uk-UA"/>
              </w:rPr>
            </w:pPr>
            <w:r w:rsidRPr="004F156B">
              <w:rPr>
                <w:sz w:val="28"/>
                <w:szCs w:val="28"/>
                <w:lang w:val="uk-UA"/>
              </w:rPr>
              <w:t>Низький</w:t>
            </w:r>
          </w:p>
        </w:tc>
        <w:tc>
          <w:tcPr>
            <w:tcW w:w="3115" w:type="dxa"/>
          </w:tcPr>
          <w:p w:rsidR="00070BF0" w:rsidRPr="004F156B" w:rsidRDefault="00070BF0" w:rsidP="00535A76">
            <w:pPr>
              <w:spacing w:line="360" w:lineRule="auto"/>
              <w:ind w:firstLine="708"/>
              <w:jc w:val="both"/>
              <w:rPr>
                <w:sz w:val="28"/>
                <w:szCs w:val="28"/>
                <w:lang w:val="uk-UA"/>
              </w:rPr>
            </w:pPr>
            <w:r>
              <w:rPr>
                <w:sz w:val="28"/>
                <w:szCs w:val="28"/>
                <w:lang w:val="uk-UA"/>
              </w:rPr>
              <w:t xml:space="preserve">        2</w:t>
            </w:r>
          </w:p>
        </w:tc>
        <w:tc>
          <w:tcPr>
            <w:tcW w:w="3115" w:type="dxa"/>
          </w:tcPr>
          <w:p w:rsidR="00070BF0" w:rsidRPr="004F156B" w:rsidRDefault="00070BF0" w:rsidP="00535A76">
            <w:pPr>
              <w:spacing w:line="360" w:lineRule="auto"/>
              <w:ind w:firstLine="708"/>
              <w:jc w:val="both"/>
              <w:rPr>
                <w:sz w:val="28"/>
                <w:szCs w:val="28"/>
                <w:lang w:val="uk-UA"/>
              </w:rPr>
            </w:pPr>
            <w:r>
              <w:rPr>
                <w:sz w:val="28"/>
                <w:szCs w:val="28"/>
                <w:lang w:val="uk-UA"/>
              </w:rPr>
              <w:t xml:space="preserve">       39</w:t>
            </w:r>
          </w:p>
        </w:tc>
      </w:tr>
      <w:tr w:rsidR="00070BF0" w:rsidRPr="004F156B" w:rsidTr="00535A76">
        <w:tc>
          <w:tcPr>
            <w:tcW w:w="3115" w:type="dxa"/>
          </w:tcPr>
          <w:p w:rsidR="00070BF0" w:rsidRPr="004F156B" w:rsidRDefault="00070BF0" w:rsidP="00535A76">
            <w:pPr>
              <w:spacing w:line="360" w:lineRule="auto"/>
              <w:ind w:firstLine="708"/>
              <w:jc w:val="both"/>
              <w:rPr>
                <w:sz w:val="28"/>
                <w:szCs w:val="28"/>
                <w:lang w:val="uk-UA"/>
              </w:rPr>
            </w:pPr>
            <w:r w:rsidRPr="004F156B">
              <w:rPr>
                <w:sz w:val="28"/>
                <w:szCs w:val="28"/>
                <w:lang w:val="uk-UA"/>
              </w:rPr>
              <w:t xml:space="preserve">Всього </w:t>
            </w:r>
          </w:p>
        </w:tc>
        <w:tc>
          <w:tcPr>
            <w:tcW w:w="3115" w:type="dxa"/>
          </w:tcPr>
          <w:p w:rsidR="00070BF0" w:rsidRPr="004F156B" w:rsidRDefault="00070BF0" w:rsidP="00535A76">
            <w:pPr>
              <w:spacing w:line="360" w:lineRule="auto"/>
              <w:ind w:firstLine="708"/>
              <w:jc w:val="both"/>
              <w:rPr>
                <w:sz w:val="28"/>
                <w:szCs w:val="28"/>
                <w:lang w:val="uk-UA"/>
              </w:rPr>
            </w:pPr>
            <w:r>
              <w:rPr>
                <w:sz w:val="28"/>
                <w:szCs w:val="28"/>
                <w:lang w:val="uk-UA"/>
              </w:rPr>
              <w:t xml:space="preserve">       100</w:t>
            </w:r>
          </w:p>
        </w:tc>
        <w:tc>
          <w:tcPr>
            <w:tcW w:w="3115" w:type="dxa"/>
          </w:tcPr>
          <w:p w:rsidR="00070BF0" w:rsidRPr="004F156B" w:rsidRDefault="00070BF0" w:rsidP="00535A76">
            <w:pPr>
              <w:spacing w:line="360" w:lineRule="auto"/>
              <w:ind w:firstLine="708"/>
              <w:jc w:val="both"/>
              <w:rPr>
                <w:sz w:val="28"/>
                <w:szCs w:val="28"/>
                <w:lang w:val="uk-UA"/>
              </w:rPr>
            </w:pPr>
            <w:r>
              <w:rPr>
                <w:sz w:val="28"/>
                <w:szCs w:val="28"/>
                <w:lang w:val="uk-UA"/>
              </w:rPr>
              <w:t xml:space="preserve">       100</w:t>
            </w:r>
          </w:p>
        </w:tc>
      </w:tr>
      <w:tr w:rsidR="00070BF0" w:rsidRPr="004F156B" w:rsidTr="00535A76">
        <w:tc>
          <w:tcPr>
            <w:tcW w:w="9345" w:type="dxa"/>
            <w:gridSpan w:val="3"/>
          </w:tcPr>
          <w:p w:rsidR="00070BF0" w:rsidRPr="004F156B" w:rsidRDefault="00070BF0" w:rsidP="00535A76">
            <w:pPr>
              <w:spacing w:line="360" w:lineRule="auto"/>
              <w:ind w:firstLine="708"/>
              <w:jc w:val="both"/>
              <w:rPr>
                <w:sz w:val="28"/>
                <w:szCs w:val="28"/>
                <w:lang w:val="uk-UA"/>
              </w:rPr>
            </w:pPr>
            <w:r w:rsidRPr="004F156B">
              <w:rPr>
                <w:sz w:val="28"/>
                <w:szCs w:val="28"/>
                <w:lang w:val="uk-UA"/>
              </w:rPr>
              <w:t>Узагальнення результатів для експериментальної та контрольної груп</w:t>
            </w:r>
          </w:p>
        </w:tc>
      </w:tr>
      <w:tr w:rsidR="00070BF0" w:rsidRPr="004F156B" w:rsidTr="00535A76">
        <w:tc>
          <w:tcPr>
            <w:tcW w:w="3115" w:type="dxa"/>
          </w:tcPr>
          <w:p w:rsidR="00070BF0" w:rsidRPr="004F156B" w:rsidRDefault="00070BF0" w:rsidP="00535A76">
            <w:pPr>
              <w:spacing w:line="360" w:lineRule="auto"/>
              <w:ind w:firstLine="708"/>
              <w:jc w:val="both"/>
              <w:rPr>
                <w:sz w:val="28"/>
                <w:szCs w:val="28"/>
                <w:lang w:val="uk-UA"/>
              </w:rPr>
            </w:pPr>
          </w:p>
        </w:tc>
        <w:tc>
          <w:tcPr>
            <w:tcW w:w="3115" w:type="dxa"/>
          </w:tcPr>
          <w:p w:rsidR="00070BF0" w:rsidRPr="004F156B" w:rsidRDefault="00070BF0" w:rsidP="00535A76">
            <w:pPr>
              <w:spacing w:line="360" w:lineRule="auto"/>
              <w:ind w:firstLine="708"/>
              <w:jc w:val="both"/>
              <w:rPr>
                <w:sz w:val="28"/>
                <w:szCs w:val="28"/>
                <w:lang w:val="uk-UA"/>
              </w:rPr>
            </w:pPr>
            <w:r>
              <w:rPr>
                <w:sz w:val="28"/>
                <w:szCs w:val="28"/>
                <w:lang w:val="uk-UA"/>
              </w:rPr>
              <w:t xml:space="preserve">        </w:t>
            </w:r>
            <w:r w:rsidRPr="004F156B">
              <w:rPr>
                <w:sz w:val="28"/>
                <w:szCs w:val="28"/>
                <w:lang w:val="uk-UA"/>
              </w:rPr>
              <w:t>ЕГ</w:t>
            </w:r>
          </w:p>
        </w:tc>
        <w:tc>
          <w:tcPr>
            <w:tcW w:w="3115" w:type="dxa"/>
          </w:tcPr>
          <w:p w:rsidR="00070BF0" w:rsidRPr="004F156B" w:rsidRDefault="00070BF0" w:rsidP="00535A76">
            <w:pPr>
              <w:spacing w:line="360" w:lineRule="auto"/>
              <w:ind w:firstLine="708"/>
              <w:jc w:val="both"/>
              <w:rPr>
                <w:sz w:val="28"/>
                <w:szCs w:val="28"/>
                <w:lang w:val="uk-UA"/>
              </w:rPr>
            </w:pPr>
            <w:r>
              <w:rPr>
                <w:sz w:val="28"/>
                <w:szCs w:val="28"/>
                <w:lang w:val="uk-UA"/>
              </w:rPr>
              <w:t xml:space="preserve">        </w:t>
            </w:r>
            <w:r w:rsidRPr="004F156B">
              <w:rPr>
                <w:sz w:val="28"/>
                <w:szCs w:val="28"/>
                <w:lang w:val="uk-UA"/>
              </w:rPr>
              <w:t xml:space="preserve"> КГ</w:t>
            </w:r>
          </w:p>
        </w:tc>
      </w:tr>
      <w:tr w:rsidR="00070BF0" w:rsidRPr="004F156B" w:rsidTr="00535A76">
        <w:tc>
          <w:tcPr>
            <w:tcW w:w="3115" w:type="dxa"/>
          </w:tcPr>
          <w:p w:rsidR="00070BF0" w:rsidRPr="004F156B" w:rsidRDefault="00070BF0" w:rsidP="00535A76">
            <w:pPr>
              <w:spacing w:line="360" w:lineRule="auto"/>
              <w:ind w:firstLine="708"/>
              <w:jc w:val="both"/>
              <w:rPr>
                <w:sz w:val="28"/>
                <w:szCs w:val="28"/>
                <w:lang w:val="uk-UA"/>
              </w:rPr>
            </w:pPr>
            <w:r w:rsidRPr="004F156B">
              <w:rPr>
                <w:sz w:val="28"/>
                <w:szCs w:val="28"/>
                <w:lang w:val="uk-UA"/>
              </w:rPr>
              <w:t xml:space="preserve">                 1    </w:t>
            </w:r>
          </w:p>
        </w:tc>
        <w:tc>
          <w:tcPr>
            <w:tcW w:w="3115" w:type="dxa"/>
          </w:tcPr>
          <w:p w:rsidR="00070BF0" w:rsidRPr="004F156B" w:rsidRDefault="00070BF0" w:rsidP="00535A76">
            <w:pPr>
              <w:spacing w:line="360" w:lineRule="auto"/>
              <w:ind w:firstLine="708"/>
              <w:jc w:val="both"/>
              <w:rPr>
                <w:sz w:val="28"/>
                <w:szCs w:val="28"/>
                <w:lang w:val="uk-UA"/>
              </w:rPr>
            </w:pPr>
            <w:r>
              <w:rPr>
                <w:sz w:val="28"/>
                <w:szCs w:val="28"/>
                <w:lang w:val="uk-UA"/>
              </w:rPr>
              <w:t xml:space="preserve">       </w:t>
            </w:r>
            <w:r w:rsidRPr="004F156B">
              <w:rPr>
                <w:sz w:val="28"/>
                <w:szCs w:val="28"/>
                <w:lang w:val="uk-UA"/>
              </w:rPr>
              <w:t xml:space="preserve"> 2</w:t>
            </w:r>
          </w:p>
        </w:tc>
        <w:tc>
          <w:tcPr>
            <w:tcW w:w="3115" w:type="dxa"/>
          </w:tcPr>
          <w:p w:rsidR="00070BF0" w:rsidRPr="004F156B" w:rsidRDefault="00070BF0" w:rsidP="00535A76">
            <w:pPr>
              <w:spacing w:line="360" w:lineRule="auto"/>
              <w:ind w:firstLine="708"/>
              <w:jc w:val="both"/>
              <w:rPr>
                <w:sz w:val="28"/>
                <w:szCs w:val="28"/>
                <w:lang w:val="uk-UA"/>
              </w:rPr>
            </w:pPr>
            <w:r>
              <w:rPr>
                <w:sz w:val="28"/>
                <w:szCs w:val="28"/>
                <w:lang w:val="uk-UA"/>
              </w:rPr>
              <w:t xml:space="preserve">        </w:t>
            </w:r>
            <w:r w:rsidRPr="004F156B">
              <w:rPr>
                <w:sz w:val="28"/>
                <w:szCs w:val="28"/>
                <w:lang w:val="uk-UA"/>
              </w:rPr>
              <w:t xml:space="preserve">  3</w:t>
            </w:r>
          </w:p>
        </w:tc>
      </w:tr>
      <w:tr w:rsidR="00070BF0" w:rsidRPr="004F156B" w:rsidTr="00535A76">
        <w:tc>
          <w:tcPr>
            <w:tcW w:w="3115" w:type="dxa"/>
          </w:tcPr>
          <w:p w:rsidR="00070BF0" w:rsidRPr="004F156B" w:rsidRDefault="00070BF0" w:rsidP="00535A76">
            <w:pPr>
              <w:spacing w:line="360" w:lineRule="auto"/>
              <w:ind w:firstLine="708"/>
              <w:jc w:val="both"/>
              <w:rPr>
                <w:sz w:val="28"/>
                <w:szCs w:val="28"/>
                <w:lang w:val="uk-UA"/>
              </w:rPr>
            </w:pPr>
            <w:r w:rsidRPr="004F156B">
              <w:rPr>
                <w:sz w:val="28"/>
                <w:szCs w:val="28"/>
                <w:lang w:val="uk-UA"/>
              </w:rPr>
              <w:t xml:space="preserve">Високий </w:t>
            </w:r>
          </w:p>
        </w:tc>
        <w:tc>
          <w:tcPr>
            <w:tcW w:w="3115" w:type="dxa"/>
          </w:tcPr>
          <w:p w:rsidR="00070BF0" w:rsidRPr="004F156B" w:rsidRDefault="00070BF0" w:rsidP="00535A76">
            <w:pPr>
              <w:spacing w:line="360" w:lineRule="auto"/>
              <w:ind w:firstLine="708"/>
              <w:jc w:val="both"/>
              <w:rPr>
                <w:sz w:val="28"/>
                <w:szCs w:val="28"/>
                <w:lang w:val="uk-UA"/>
              </w:rPr>
            </w:pPr>
            <w:r>
              <w:rPr>
                <w:sz w:val="28"/>
                <w:szCs w:val="28"/>
                <w:lang w:val="uk-UA"/>
              </w:rPr>
              <w:t xml:space="preserve">        34</w:t>
            </w:r>
          </w:p>
        </w:tc>
        <w:tc>
          <w:tcPr>
            <w:tcW w:w="3115" w:type="dxa"/>
          </w:tcPr>
          <w:p w:rsidR="00070BF0" w:rsidRPr="004F156B" w:rsidRDefault="00070BF0" w:rsidP="00535A76">
            <w:pPr>
              <w:spacing w:line="360" w:lineRule="auto"/>
              <w:ind w:firstLine="708"/>
              <w:jc w:val="both"/>
              <w:rPr>
                <w:sz w:val="28"/>
                <w:szCs w:val="28"/>
                <w:lang w:val="uk-UA"/>
              </w:rPr>
            </w:pPr>
            <w:r>
              <w:rPr>
                <w:sz w:val="28"/>
                <w:szCs w:val="28"/>
                <w:lang w:val="uk-UA"/>
              </w:rPr>
              <w:t xml:space="preserve">        4</w:t>
            </w:r>
          </w:p>
        </w:tc>
      </w:tr>
      <w:tr w:rsidR="00070BF0" w:rsidRPr="004F156B" w:rsidTr="00535A76">
        <w:tc>
          <w:tcPr>
            <w:tcW w:w="3115" w:type="dxa"/>
          </w:tcPr>
          <w:p w:rsidR="00070BF0" w:rsidRPr="004F156B" w:rsidRDefault="00070BF0" w:rsidP="00535A76">
            <w:pPr>
              <w:spacing w:line="360" w:lineRule="auto"/>
              <w:ind w:firstLine="708"/>
              <w:jc w:val="both"/>
              <w:rPr>
                <w:sz w:val="28"/>
                <w:szCs w:val="28"/>
                <w:lang w:val="uk-UA"/>
              </w:rPr>
            </w:pPr>
            <w:r w:rsidRPr="004F156B">
              <w:rPr>
                <w:sz w:val="28"/>
                <w:szCs w:val="28"/>
                <w:lang w:val="uk-UA"/>
              </w:rPr>
              <w:t>Середній</w:t>
            </w:r>
          </w:p>
        </w:tc>
        <w:tc>
          <w:tcPr>
            <w:tcW w:w="3115" w:type="dxa"/>
          </w:tcPr>
          <w:p w:rsidR="00070BF0" w:rsidRPr="004F156B" w:rsidRDefault="00070BF0" w:rsidP="00535A76">
            <w:pPr>
              <w:spacing w:line="360" w:lineRule="auto"/>
              <w:ind w:firstLine="708"/>
              <w:jc w:val="both"/>
              <w:rPr>
                <w:sz w:val="28"/>
                <w:szCs w:val="28"/>
                <w:lang w:val="uk-UA"/>
              </w:rPr>
            </w:pPr>
            <w:r>
              <w:rPr>
                <w:sz w:val="28"/>
                <w:szCs w:val="28"/>
                <w:lang w:val="uk-UA"/>
              </w:rPr>
              <w:t xml:space="preserve">        64</w:t>
            </w:r>
          </w:p>
        </w:tc>
        <w:tc>
          <w:tcPr>
            <w:tcW w:w="3115" w:type="dxa"/>
          </w:tcPr>
          <w:p w:rsidR="00070BF0" w:rsidRPr="004F156B" w:rsidRDefault="00070BF0" w:rsidP="00535A76">
            <w:pPr>
              <w:spacing w:line="360" w:lineRule="auto"/>
              <w:ind w:firstLine="708"/>
              <w:jc w:val="both"/>
              <w:rPr>
                <w:sz w:val="28"/>
                <w:szCs w:val="28"/>
                <w:lang w:val="uk-UA"/>
              </w:rPr>
            </w:pPr>
            <w:r>
              <w:rPr>
                <w:sz w:val="28"/>
                <w:szCs w:val="28"/>
                <w:lang w:val="uk-UA"/>
              </w:rPr>
              <w:t xml:space="preserve">       57</w:t>
            </w:r>
          </w:p>
        </w:tc>
      </w:tr>
      <w:tr w:rsidR="00070BF0" w:rsidRPr="004F156B" w:rsidTr="00535A76">
        <w:tc>
          <w:tcPr>
            <w:tcW w:w="3115" w:type="dxa"/>
          </w:tcPr>
          <w:p w:rsidR="00070BF0" w:rsidRPr="004F156B" w:rsidRDefault="00070BF0" w:rsidP="00535A76">
            <w:pPr>
              <w:spacing w:line="360" w:lineRule="auto"/>
              <w:ind w:firstLine="708"/>
              <w:jc w:val="both"/>
              <w:rPr>
                <w:sz w:val="28"/>
                <w:szCs w:val="28"/>
                <w:lang w:val="uk-UA"/>
              </w:rPr>
            </w:pPr>
            <w:r w:rsidRPr="004F156B">
              <w:rPr>
                <w:sz w:val="28"/>
                <w:szCs w:val="28"/>
                <w:lang w:val="uk-UA"/>
              </w:rPr>
              <w:t xml:space="preserve">Низький </w:t>
            </w:r>
          </w:p>
        </w:tc>
        <w:tc>
          <w:tcPr>
            <w:tcW w:w="3115" w:type="dxa"/>
          </w:tcPr>
          <w:p w:rsidR="00070BF0" w:rsidRPr="004F156B" w:rsidRDefault="00070BF0" w:rsidP="00535A76">
            <w:pPr>
              <w:spacing w:line="360" w:lineRule="auto"/>
              <w:ind w:firstLine="708"/>
              <w:jc w:val="both"/>
              <w:rPr>
                <w:sz w:val="28"/>
                <w:szCs w:val="28"/>
                <w:lang w:val="uk-UA"/>
              </w:rPr>
            </w:pPr>
            <w:r>
              <w:rPr>
                <w:sz w:val="28"/>
                <w:szCs w:val="28"/>
                <w:lang w:val="uk-UA"/>
              </w:rPr>
              <w:t xml:space="preserve">        2</w:t>
            </w:r>
          </w:p>
        </w:tc>
        <w:tc>
          <w:tcPr>
            <w:tcW w:w="3115" w:type="dxa"/>
          </w:tcPr>
          <w:p w:rsidR="00070BF0" w:rsidRPr="004F156B" w:rsidRDefault="00070BF0" w:rsidP="00535A76">
            <w:pPr>
              <w:spacing w:line="360" w:lineRule="auto"/>
              <w:ind w:firstLine="708"/>
              <w:jc w:val="both"/>
              <w:rPr>
                <w:sz w:val="28"/>
                <w:szCs w:val="28"/>
                <w:lang w:val="uk-UA"/>
              </w:rPr>
            </w:pPr>
            <w:r>
              <w:rPr>
                <w:sz w:val="28"/>
                <w:szCs w:val="28"/>
                <w:lang w:val="uk-UA"/>
              </w:rPr>
              <w:t xml:space="preserve">       39</w:t>
            </w:r>
          </w:p>
        </w:tc>
      </w:tr>
      <w:tr w:rsidR="00070BF0" w:rsidRPr="004F156B" w:rsidTr="00535A76">
        <w:tc>
          <w:tcPr>
            <w:tcW w:w="3115" w:type="dxa"/>
          </w:tcPr>
          <w:p w:rsidR="00070BF0" w:rsidRPr="004F156B" w:rsidRDefault="00070BF0" w:rsidP="00535A76">
            <w:pPr>
              <w:spacing w:line="360" w:lineRule="auto"/>
              <w:ind w:firstLine="708"/>
              <w:jc w:val="both"/>
              <w:rPr>
                <w:sz w:val="28"/>
                <w:szCs w:val="28"/>
                <w:lang w:val="uk-UA"/>
              </w:rPr>
            </w:pPr>
            <w:r w:rsidRPr="004F156B">
              <w:rPr>
                <w:sz w:val="28"/>
                <w:szCs w:val="28"/>
                <w:lang w:val="uk-UA"/>
              </w:rPr>
              <w:t xml:space="preserve">Всього </w:t>
            </w:r>
          </w:p>
        </w:tc>
        <w:tc>
          <w:tcPr>
            <w:tcW w:w="3115" w:type="dxa"/>
          </w:tcPr>
          <w:p w:rsidR="00070BF0" w:rsidRPr="004F156B" w:rsidRDefault="00070BF0" w:rsidP="00535A76">
            <w:pPr>
              <w:spacing w:line="360" w:lineRule="auto"/>
              <w:ind w:firstLine="708"/>
              <w:jc w:val="both"/>
              <w:rPr>
                <w:sz w:val="28"/>
                <w:szCs w:val="28"/>
                <w:lang w:val="uk-UA"/>
              </w:rPr>
            </w:pPr>
            <w:r>
              <w:rPr>
                <w:sz w:val="28"/>
                <w:szCs w:val="28"/>
                <w:lang w:val="uk-UA"/>
              </w:rPr>
              <w:t xml:space="preserve">       100</w:t>
            </w:r>
          </w:p>
        </w:tc>
        <w:tc>
          <w:tcPr>
            <w:tcW w:w="3115" w:type="dxa"/>
          </w:tcPr>
          <w:p w:rsidR="00070BF0" w:rsidRPr="004F156B" w:rsidRDefault="00070BF0" w:rsidP="00535A76">
            <w:pPr>
              <w:spacing w:line="360" w:lineRule="auto"/>
              <w:ind w:firstLine="708"/>
              <w:jc w:val="both"/>
              <w:rPr>
                <w:sz w:val="28"/>
                <w:szCs w:val="28"/>
                <w:lang w:val="uk-UA"/>
              </w:rPr>
            </w:pPr>
            <w:r>
              <w:rPr>
                <w:sz w:val="28"/>
                <w:szCs w:val="28"/>
                <w:lang w:val="uk-UA"/>
              </w:rPr>
              <w:t xml:space="preserve">       100</w:t>
            </w:r>
          </w:p>
        </w:tc>
      </w:tr>
    </w:tbl>
    <w:p w:rsidR="00070BF0" w:rsidRPr="00867BF3" w:rsidRDefault="00070BF0" w:rsidP="00070BF0">
      <w:pPr>
        <w:spacing w:line="360" w:lineRule="auto"/>
        <w:ind w:firstLine="708"/>
        <w:jc w:val="both"/>
        <w:rPr>
          <w:sz w:val="28"/>
          <w:szCs w:val="28"/>
          <w:lang w:val="uk-UA"/>
        </w:rPr>
      </w:pPr>
    </w:p>
    <w:p w:rsidR="00070BF0" w:rsidRDefault="00070BF0" w:rsidP="00070BF0">
      <w:pPr>
        <w:spacing w:line="360" w:lineRule="auto"/>
        <w:ind w:firstLine="708"/>
        <w:jc w:val="both"/>
        <w:rPr>
          <w:sz w:val="28"/>
          <w:szCs w:val="28"/>
          <w:lang w:val="uk-UA"/>
        </w:rPr>
      </w:pPr>
      <w:r w:rsidRPr="00867BF3">
        <w:rPr>
          <w:sz w:val="28"/>
          <w:szCs w:val="28"/>
          <w:lang w:val="uk-UA"/>
        </w:rPr>
        <w:t xml:space="preserve">Аналіз результатів діагностування студентів показав позитивну динаміку </w:t>
      </w:r>
      <w:r w:rsidR="00F35794">
        <w:rPr>
          <w:sz w:val="28"/>
          <w:szCs w:val="28"/>
          <w:lang w:val="uk-UA"/>
        </w:rPr>
        <w:t xml:space="preserve">рівнів </w:t>
      </w:r>
      <w:r w:rsidRPr="00867BF3">
        <w:rPr>
          <w:sz w:val="28"/>
          <w:szCs w:val="28"/>
          <w:lang w:val="uk-UA"/>
        </w:rPr>
        <w:t xml:space="preserve">формування </w:t>
      </w:r>
      <w:r>
        <w:rPr>
          <w:sz w:val="28"/>
          <w:szCs w:val="28"/>
          <w:lang w:val="uk-UA"/>
        </w:rPr>
        <w:t>науково-пізнавальної компетентності</w:t>
      </w:r>
      <w:r w:rsidR="00F35794">
        <w:rPr>
          <w:sz w:val="28"/>
          <w:szCs w:val="28"/>
          <w:lang w:val="uk-UA"/>
        </w:rPr>
        <w:t xml:space="preserve"> майбутніх у</w:t>
      </w:r>
      <w:r w:rsidRPr="00867BF3">
        <w:rPr>
          <w:sz w:val="28"/>
          <w:szCs w:val="28"/>
          <w:lang w:val="uk-UA"/>
        </w:rPr>
        <w:t>чителів іноземної мови</w:t>
      </w:r>
      <w:r w:rsidR="00F35794">
        <w:rPr>
          <w:sz w:val="28"/>
          <w:szCs w:val="28"/>
          <w:lang w:val="uk-UA"/>
        </w:rPr>
        <w:t xml:space="preserve"> в експериментальній групі</w:t>
      </w:r>
      <w:r w:rsidRPr="00867BF3">
        <w:rPr>
          <w:sz w:val="28"/>
          <w:szCs w:val="28"/>
          <w:lang w:val="uk-UA"/>
        </w:rPr>
        <w:t xml:space="preserve">. </w:t>
      </w:r>
    </w:p>
    <w:p w:rsidR="00F35794" w:rsidRPr="00867BF3" w:rsidRDefault="00F35794" w:rsidP="00070BF0">
      <w:pPr>
        <w:spacing w:line="360" w:lineRule="auto"/>
        <w:ind w:firstLine="708"/>
        <w:jc w:val="both"/>
        <w:rPr>
          <w:sz w:val="28"/>
          <w:szCs w:val="28"/>
          <w:lang w:val="uk-UA"/>
        </w:rPr>
      </w:pPr>
      <w:r>
        <w:rPr>
          <w:sz w:val="28"/>
          <w:szCs w:val="28"/>
          <w:lang w:val="uk-UA"/>
        </w:rPr>
        <w:t>Отже, педагогічні умови та інструментарій їх реалізації є ефективними, що дає змогу використовувати їх у широкій практиці професійної підготовки майбутніх учителів іноземних мов.</w:t>
      </w:r>
    </w:p>
    <w:p w:rsidR="00070BF0" w:rsidRPr="00867BF3" w:rsidRDefault="00070BF0" w:rsidP="00070BF0">
      <w:pPr>
        <w:spacing w:line="360" w:lineRule="auto"/>
        <w:ind w:firstLine="708"/>
        <w:jc w:val="both"/>
        <w:rPr>
          <w:sz w:val="28"/>
          <w:szCs w:val="28"/>
          <w:lang w:val="uk-UA"/>
        </w:rPr>
      </w:pPr>
    </w:p>
    <w:p w:rsidR="00A67837" w:rsidRDefault="00070BF0" w:rsidP="00070BF0">
      <w:pPr>
        <w:spacing w:line="360" w:lineRule="auto"/>
        <w:ind w:firstLine="708"/>
        <w:jc w:val="both"/>
        <w:rPr>
          <w:b/>
          <w:sz w:val="28"/>
          <w:szCs w:val="28"/>
          <w:lang w:val="uk-UA"/>
        </w:rPr>
      </w:pPr>
      <w:r>
        <w:rPr>
          <w:b/>
          <w:sz w:val="28"/>
          <w:szCs w:val="28"/>
          <w:lang w:val="uk-UA"/>
        </w:rPr>
        <w:t xml:space="preserve">                                </w:t>
      </w:r>
    </w:p>
    <w:p w:rsidR="00070BF0" w:rsidRPr="00867BF3" w:rsidRDefault="00070BF0" w:rsidP="00A67837">
      <w:pPr>
        <w:spacing w:line="360" w:lineRule="auto"/>
        <w:ind w:firstLine="708"/>
        <w:jc w:val="center"/>
        <w:rPr>
          <w:b/>
          <w:sz w:val="28"/>
          <w:szCs w:val="28"/>
          <w:lang w:val="uk-UA"/>
        </w:rPr>
      </w:pPr>
      <w:r w:rsidRPr="00867BF3">
        <w:rPr>
          <w:b/>
          <w:sz w:val="28"/>
          <w:szCs w:val="28"/>
          <w:lang w:val="uk-UA"/>
        </w:rPr>
        <w:lastRenderedPageBreak/>
        <w:t>Висновки до розділу 2</w:t>
      </w:r>
    </w:p>
    <w:p w:rsidR="00070BF0" w:rsidRPr="00867BF3" w:rsidRDefault="00070BF0" w:rsidP="00070BF0">
      <w:pPr>
        <w:spacing w:line="360" w:lineRule="auto"/>
        <w:ind w:firstLine="708"/>
        <w:jc w:val="both"/>
        <w:rPr>
          <w:sz w:val="28"/>
          <w:szCs w:val="28"/>
          <w:lang w:val="uk-UA"/>
        </w:rPr>
      </w:pPr>
    </w:p>
    <w:p w:rsidR="00A67837" w:rsidRDefault="00A67837" w:rsidP="007332A1">
      <w:pPr>
        <w:spacing w:line="360" w:lineRule="auto"/>
        <w:ind w:firstLine="708"/>
        <w:jc w:val="both"/>
        <w:rPr>
          <w:lang w:val="uk-UA"/>
        </w:rPr>
      </w:pPr>
      <w:r>
        <w:rPr>
          <w:sz w:val="28"/>
          <w:szCs w:val="28"/>
          <w:lang w:val="uk-UA"/>
        </w:rPr>
        <w:t xml:space="preserve">Проведене дослідження дозволило уточнити критерії та показники оцінювання рівня сформованості науково-пізнавальної компетентності майбутніх учителів іноземних мов: </w:t>
      </w:r>
      <w:r w:rsidRPr="00A67837">
        <w:rPr>
          <w:sz w:val="28"/>
          <w:szCs w:val="28"/>
          <w:lang w:val="uk-UA"/>
        </w:rPr>
        <w:t>ціннісний (характер вияву прагнення студентів до пізнання та творчості в науково-пізнавальній діяльності, інтерес до її предмета та процесу), інформаційний (обсяг та якість знань про закономірності наукового дослідження, розвитку інтелектуального потенціалу учнів на уроках іноземної мови, функціональні можливості сучасних інформаційно-комунікаційних технологій, інноваційні прийоми навчання з їх використанням), процедурний (рівень сформованості вмінь формулювати об’єкт, предмет, мету, завдання, гіпотезу дослідження, розробляти програму пошуку, добирати методи, створювати каталог наукових джерел, опрацьовувати наукові тексти, розробляти засоби підвищення ефективнос</w:t>
      </w:r>
      <w:r>
        <w:rPr>
          <w:sz w:val="28"/>
          <w:szCs w:val="28"/>
          <w:lang w:val="uk-UA"/>
        </w:rPr>
        <w:t>ті навчальної діяльності учнів). А це, в свою чергу, дозволило схарактеризувати рівні</w:t>
      </w:r>
      <w:r w:rsidRPr="00A67837">
        <w:rPr>
          <w:sz w:val="28"/>
          <w:szCs w:val="28"/>
          <w:lang w:val="uk-UA"/>
        </w:rPr>
        <w:t xml:space="preserve"> (низький, середній, високий) сформованості цієї компетентності.</w:t>
      </w:r>
    </w:p>
    <w:p w:rsidR="00A67837" w:rsidRPr="00867BF3" w:rsidRDefault="00A67837" w:rsidP="00A67837">
      <w:pPr>
        <w:spacing w:line="360" w:lineRule="auto"/>
        <w:ind w:firstLine="708"/>
        <w:jc w:val="both"/>
        <w:rPr>
          <w:sz w:val="28"/>
          <w:szCs w:val="28"/>
          <w:lang w:val="uk-UA"/>
        </w:rPr>
      </w:pPr>
      <w:r>
        <w:rPr>
          <w:sz w:val="28"/>
          <w:szCs w:val="28"/>
          <w:lang w:val="uk-UA"/>
        </w:rPr>
        <w:t xml:space="preserve">Методичним інструментарієм реалізації першої педагогічної умови були аналітичні завдання, які </w:t>
      </w:r>
      <w:r w:rsidRPr="00867BF3">
        <w:rPr>
          <w:sz w:val="28"/>
          <w:szCs w:val="28"/>
          <w:lang w:val="uk-UA"/>
        </w:rPr>
        <w:t xml:space="preserve">мали за мету </w:t>
      </w:r>
      <w:r>
        <w:rPr>
          <w:sz w:val="28"/>
          <w:szCs w:val="28"/>
          <w:lang w:val="uk-UA"/>
        </w:rPr>
        <w:t>стимулювати</w:t>
      </w:r>
      <w:r w:rsidRPr="00867BF3">
        <w:rPr>
          <w:sz w:val="28"/>
          <w:szCs w:val="28"/>
          <w:lang w:val="uk-UA"/>
        </w:rPr>
        <w:t xml:space="preserve"> зацікавленість студентів до науково</w:t>
      </w:r>
      <w:r>
        <w:rPr>
          <w:sz w:val="28"/>
          <w:szCs w:val="28"/>
          <w:lang w:val="uk-UA"/>
        </w:rPr>
        <w:t>-</w:t>
      </w:r>
      <w:r w:rsidRPr="00867BF3">
        <w:rPr>
          <w:sz w:val="28"/>
          <w:szCs w:val="28"/>
          <w:lang w:val="uk-UA"/>
        </w:rPr>
        <w:t>пізнавальної діяльності, сформуват</w:t>
      </w:r>
      <w:r>
        <w:rPr>
          <w:sz w:val="28"/>
          <w:szCs w:val="28"/>
          <w:lang w:val="uk-UA"/>
        </w:rPr>
        <w:t>и у студентів цінності пізнання</w:t>
      </w:r>
      <w:r w:rsidRPr="00867BF3">
        <w:rPr>
          <w:sz w:val="28"/>
          <w:szCs w:val="28"/>
          <w:lang w:val="uk-UA"/>
        </w:rPr>
        <w:t>.</w:t>
      </w:r>
      <w:r w:rsidRPr="000F464B">
        <w:rPr>
          <w:sz w:val="28"/>
          <w:szCs w:val="28"/>
          <w:lang w:val="uk-UA"/>
        </w:rPr>
        <w:t xml:space="preserve"> </w:t>
      </w:r>
      <w:r>
        <w:rPr>
          <w:sz w:val="28"/>
          <w:szCs w:val="28"/>
          <w:lang w:val="uk-UA"/>
        </w:rPr>
        <w:t xml:space="preserve">Саме тому </w:t>
      </w:r>
      <w:r w:rsidRPr="00867BF3">
        <w:rPr>
          <w:sz w:val="28"/>
          <w:szCs w:val="28"/>
          <w:lang w:val="uk-UA"/>
        </w:rPr>
        <w:t>пропону</w:t>
      </w:r>
      <w:r>
        <w:rPr>
          <w:sz w:val="28"/>
          <w:szCs w:val="28"/>
          <w:lang w:val="uk-UA"/>
        </w:rPr>
        <w:t>валися</w:t>
      </w:r>
      <w:r w:rsidRPr="00867BF3">
        <w:rPr>
          <w:sz w:val="28"/>
          <w:szCs w:val="28"/>
          <w:lang w:val="uk-UA"/>
        </w:rPr>
        <w:t xml:space="preserve"> завдання, які мали активізувати розд</w:t>
      </w:r>
      <w:r>
        <w:rPr>
          <w:sz w:val="28"/>
          <w:szCs w:val="28"/>
          <w:lang w:val="uk-UA"/>
        </w:rPr>
        <w:t>уми студентів про філософсько-</w:t>
      </w:r>
      <w:r w:rsidRPr="00867BF3">
        <w:rPr>
          <w:sz w:val="28"/>
          <w:szCs w:val="28"/>
          <w:lang w:val="uk-UA"/>
        </w:rPr>
        <w:t>методологічну сут</w:t>
      </w:r>
      <w:r>
        <w:rPr>
          <w:sz w:val="28"/>
          <w:szCs w:val="28"/>
          <w:lang w:val="uk-UA"/>
        </w:rPr>
        <w:t>ніст</w:t>
      </w:r>
      <w:r w:rsidRPr="00867BF3">
        <w:rPr>
          <w:sz w:val="28"/>
          <w:szCs w:val="28"/>
          <w:lang w:val="uk-UA"/>
        </w:rPr>
        <w:t xml:space="preserve">ь пізнання, про роль </w:t>
      </w:r>
      <w:r>
        <w:rPr>
          <w:sz w:val="28"/>
          <w:szCs w:val="28"/>
          <w:lang w:val="uk-UA"/>
        </w:rPr>
        <w:t xml:space="preserve">науково-пізнавальної компетентності </w:t>
      </w:r>
      <w:r w:rsidRPr="00867BF3">
        <w:rPr>
          <w:sz w:val="28"/>
          <w:szCs w:val="28"/>
          <w:lang w:val="uk-UA"/>
        </w:rPr>
        <w:t>в професійному самостановленні в</w:t>
      </w:r>
      <w:r>
        <w:rPr>
          <w:sz w:val="28"/>
          <w:szCs w:val="28"/>
          <w:lang w:val="uk-UA"/>
        </w:rPr>
        <w:t>чителя</w:t>
      </w:r>
      <w:r w:rsidRPr="00867BF3">
        <w:rPr>
          <w:sz w:val="28"/>
          <w:szCs w:val="28"/>
          <w:lang w:val="uk-UA"/>
        </w:rPr>
        <w:t xml:space="preserve"> іноземної мови.</w:t>
      </w:r>
      <w:r w:rsidRPr="000F464B">
        <w:rPr>
          <w:sz w:val="28"/>
          <w:szCs w:val="28"/>
          <w:lang w:val="uk-UA"/>
        </w:rPr>
        <w:t xml:space="preserve"> </w:t>
      </w:r>
      <w:r>
        <w:rPr>
          <w:sz w:val="28"/>
          <w:szCs w:val="28"/>
          <w:lang w:val="uk-UA"/>
        </w:rPr>
        <w:t>Були впроваджені рефлексивні завдання (</w:t>
      </w:r>
      <w:r w:rsidRPr="00867BF3">
        <w:rPr>
          <w:sz w:val="28"/>
          <w:szCs w:val="28"/>
          <w:lang w:val="uk-UA"/>
        </w:rPr>
        <w:t xml:space="preserve">письмовий аналіз можливостей </w:t>
      </w:r>
      <w:r>
        <w:rPr>
          <w:sz w:val="28"/>
          <w:szCs w:val="28"/>
          <w:lang w:val="uk-UA"/>
        </w:rPr>
        <w:t xml:space="preserve">підвищення ефективності формування науково-пізнавальної компетентності </w:t>
      </w:r>
      <w:r w:rsidRPr="00867BF3">
        <w:rPr>
          <w:sz w:val="28"/>
          <w:szCs w:val="28"/>
          <w:lang w:val="uk-UA"/>
        </w:rPr>
        <w:t>в професійному самовдосконаленні вчителя іноземної мови: «Науково</w:t>
      </w:r>
      <w:r>
        <w:rPr>
          <w:sz w:val="28"/>
          <w:szCs w:val="28"/>
          <w:lang w:val="uk-UA"/>
        </w:rPr>
        <w:t>-</w:t>
      </w:r>
      <w:r w:rsidRPr="00867BF3">
        <w:rPr>
          <w:sz w:val="28"/>
          <w:szCs w:val="28"/>
          <w:lang w:val="uk-UA"/>
        </w:rPr>
        <w:t>дослідна діяльність сучасного вчителя: актуа</w:t>
      </w:r>
      <w:r>
        <w:rPr>
          <w:sz w:val="28"/>
          <w:szCs w:val="28"/>
          <w:lang w:val="uk-UA"/>
        </w:rPr>
        <w:t>льність, проблеми, перспективи».</w:t>
      </w:r>
    </w:p>
    <w:p w:rsidR="00A67837" w:rsidRPr="000F464B" w:rsidRDefault="00A67837" w:rsidP="00A67837">
      <w:pPr>
        <w:spacing w:line="360" w:lineRule="auto"/>
        <w:ind w:firstLine="708"/>
        <w:jc w:val="both"/>
        <w:rPr>
          <w:sz w:val="28"/>
          <w:szCs w:val="28"/>
          <w:lang w:val="uk-UA"/>
        </w:rPr>
      </w:pPr>
      <w:r>
        <w:rPr>
          <w:sz w:val="28"/>
          <w:szCs w:val="28"/>
          <w:lang w:val="uk-UA"/>
        </w:rPr>
        <w:t xml:space="preserve">Задля реалізації другої педагогічної умови – </w:t>
      </w:r>
      <w:r w:rsidRPr="00273FB6">
        <w:rPr>
          <w:sz w:val="28"/>
          <w:szCs w:val="28"/>
          <w:lang w:val="uk-UA"/>
        </w:rPr>
        <w:t>формува</w:t>
      </w:r>
      <w:r>
        <w:rPr>
          <w:sz w:val="28"/>
          <w:szCs w:val="28"/>
          <w:lang w:val="uk-UA"/>
        </w:rPr>
        <w:t>ння</w:t>
      </w:r>
      <w:r w:rsidRPr="00273FB6">
        <w:rPr>
          <w:sz w:val="28"/>
          <w:szCs w:val="28"/>
          <w:lang w:val="uk-UA"/>
        </w:rPr>
        <w:t xml:space="preserve"> в майбутні</w:t>
      </w:r>
      <w:r>
        <w:rPr>
          <w:sz w:val="28"/>
          <w:szCs w:val="28"/>
          <w:lang w:val="uk-UA"/>
        </w:rPr>
        <w:t>х учителів іноземних мов системи</w:t>
      </w:r>
      <w:r w:rsidRPr="00273FB6">
        <w:rPr>
          <w:sz w:val="28"/>
          <w:szCs w:val="28"/>
          <w:lang w:val="uk-UA"/>
        </w:rPr>
        <w:t xml:space="preserve"> знань про науково-педаго</w:t>
      </w:r>
      <w:r>
        <w:rPr>
          <w:sz w:val="28"/>
          <w:szCs w:val="28"/>
          <w:lang w:val="uk-UA"/>
        </w:rPr>
        <w:t xml:space="preserve">гічну діяльність та </w:t>
      </w:r>
      <w:r>
        <w:rPr>
          <w:sz w:val="28"/>
          <w:szCs w:val="28"/>
          <w:lang w:val="uk-UA"/>
        </w:rPr>
        <w:lastRenderedPageBreak/>
        <w:t>дослідницькі  в</w:t>
      </w:r>
      <w:r w:rsidRPr="00273FB6">
        <w:rPr>
          <w:sz w:val="28"/>
          <w:szCs w:val="28"/>
          <w:lang w:val="uk-UA"/>
        </w:rPr>
        <w:t>мін</w:t>
      </w:r>
      <w:r>
        <w:rPr>
          <w:sz w:val="28"/>
          <w:szCs w:val="28"/>
          <w:lang w:val="uk-UA"/>
        </w:rPr>
        <w:t>ня</w:t>
      </w:r>
      <w:r w:rsidRPr="00273FB6">
        <w:rPr>
          <w:sz w:val="28"/>
          <w:szCs w:val="28"/>
          <w:lang w:val="uk-UA"/>
        </w:rPr>
        <w:t>, зорієнтован</w:t>
      </w:r>
      <w:r>
        <w:rPr>
          <w:sz w:val="28"/>
          <w:szCs w:val="28"/>
          <w:lang w:val="uk-UA"/>
        </w:rPr>
        <w:t>і</w:t>
      </w:r>
      <w:r w:rsidRPr="00273FB6">
        <w:rPr>
          <w:sz w:val="28"/>
          <w:szCs w:val="28"/>
          <w:lang w:val="uk-UA"/>
        </w:rPr>
        <w:t xml:space="preserve"> на розши</w:t>
      </w:r>
      <w:r>
        <w:rPr>
          <w:sz w:val="28"/>
          <w:szCs w:val="28"/>
          <w:lang w:val="uk-UA"/>
        </w:rPr>
        <w:t xml:space="preserve">рення досвіду пошукової роботи – були впроваджені </w:t>
      </w:r>
      <w:r w:rsidRPr="00867BF3">
        <w:rPr>
          <w:sz w:val="28"/>
          <w:szCs w:val="28"/>
          <w:lang w:val="uk-UA"/>
        </w:rPr>
        <w:t>завдан</w:t>
      </w:r>
      <w:r>
        <w:rPr>
          <w:sz w:val="28"/>
          <w:szCs w:val="28"/>
          <w:lang w:val="uk-UA"/>
        </w:rPr>
        <w:t>ня</w:t>
      </w:r>
      <w:r w:rsidRPr="00867BF3">
        <w:rPr>
          <w:sz w:val="28"/>
          <w:szCs w:val="28"/>
          <w:lang w:val="uk-UA"/>
        </w:rPr>
        <w:t xml:space="preserve"> на моделювання певної інформації, оцінку, характеристику та аналіз якості та прогностики можливостей певних технік формування науково</w:t>
      </w:r>
      <w:r>
        <w:rPr>
          <w:sz w:val="28"/>
          <w:szCs w:val="28"/>
          <w:lang w:val="uk-UA"/>
        </w:rPr>
        <w:t>-</w:t>
      </w:r>
      <w:r w:rsidRPr="00867BF3">
        <w:rPr>
          <w:sz w:val="28"/>
          <w:szCs w:val="28"/>
          <w:lang w:val="uk-UA"/>
        </w:rPr>
        <w:t>пізнавальн</w:t>
      </w:r>
      <w:r>
        <w:rPr>
          <w:sz w:val="28"/>
          <w:szCs w:val="28"/>
          <w:lang w:val="uk-UA"/>
        </w:rPr>
        <w:t>ої</w:t>
      </w:r>
      <w:r w:rsidRPr="00867BF3">
        <w:rPr>
          <w:sz w:val="28"/>
          <w:szCs w:val="28"/>
          <w:lang w:val="uk-UA"/>
        </w:rPr>
        <w:t xml:space="preserve"> компетентност</w:t>
      </w:r>
      <w:r>
        <w:rPr>
          <w:sz w:val="28"/>
          <w:szCs w:val="28"/>
          <w:lang w:val="uk-UA"/>
        </w:rPr>
        <w:t>і</w:t>
      </w:r>
      <w:r w:rsidRPr="00867BF3">
        <w:rPr>
          <w:sz w:val="28"/>
          <w:szCs w:val="28"/>
          <w:lang w:val="uk-UA"/>
        </w:rPr>
        <w:t>.</w:t>
      </w:r>
      <w:r>
        <w:rPr>
          <w:sz w:val="28"/>
          <w:szCs w:val="28"/>
          <w:lang w:val="uk-UA"/>
        </w:rPr>
        <w:t xml:space="preserve"> Були впроваджені також креативно-</w:t>
      </w:r>
      <w:r w:rsidRPr="00867BF3">
        <w:rPr>
          <w:sz w:val="28"/>
          <w:szCs w:val="28"/>
          <w:lang w:val="uk-UA"/>
        </w:rPr>
        <w:t>продуктивн</w:t>
      </w:r>
      <w:r>
        <w:rPr>
          <w:sz w:val="28"/>
          <w:szCs w:val="28"/>
          <w:lang w:val="uk-UA"/>
        </w:rPr>
        <w:t xml:space="preserve">і завдання, котрі </w:t>
      </w:r>
      <w:r w:rsidRPr="00867BF3">
        <w:rPr>
          <w:sz w:val="28"/>
          <w:szCs w:val="28"/>
          <w:lang w:val="uk-UA"/>
        </w:rPr>
        <w:t>ма</w:t>
      </w:r>
      <w:r>
        <w:rPr>
          <w:sz w:val="28"/>
          <w:szCs w:val="28"/>
          <w:lang w:val="uk-UA"/>
        </w:rPr>
        <w:t>ли</w:t>
      </w:r>
      <w:r w:rsidRPr="00867BF3">
        <w:rPr>
          <w:sz w:val="28"/>
          <w:szCs w:val="28"/>
          <w:lang w:val="uk-UA"/>
        </w:rPr>
        <w:t xml:space="preserve"> забезпечити оволодіння студентами особистісно та професійно важливою науковою інформацією в процесі розробки </w:t>
      </w:r>
      <w:r>
        <w:rPr>
          <w:sz w:val="28"/>
          <w:szCs w:val="28"/>
          <w:lang w:val="uk-UA"/>
        </w:rPr>
        <w:t xml:space="preserve">певних </w:t>
      </w:r>
      <w:r w:rsidRPr="00867BF3">
        <w:rPr>
          <w:sz w:val="28"/>
          <w:szCs w:val="28"/>
          <w:lang w:val="uk-UA"/>
        </w:rPr>
        <w:t xml:space="preserve">підходів до організації дослідницької діяльності учнів. </w:t>
      </w:r>
      <w:r>
        <w:rPr>
          <w:sz w:val="28"/>
          <w:szCs w:val="28"/>
          <w:lang w:val="uk-UA"/>
        </w:rPr>
        <w:t xml:space="preserve">Майбутні педагоги мали проаналізувати ідеї видатних науковців, окрім цього передбачалася організація студентами </w:t>
      </w:r>
      <w:r w:rsidRPr="000F464B">
        <w:rPr>
          <w:sz w:val="28"/>
          <w:szCs w:val="28"/>
          <w:lang w:val="uk-UA"/>
        </w:rPr>
        <w:t>діяльн</w:t>
      </w:r>
      <w:r>
        <w:rPr>
          <w:sz w:val="28"/>
          <w:szCs w:val="28"/>
          <w:lang w:val="uk-UA"/>
        </w:rPr>
        <w:t>ості</w:t>
      </w:r>
      <w:r w:rsidRPr="000F464B">
        <w:rPr>
          <w:sz w:val="28"/>
          <w:szCs w:val="28"/>
          <w:lang w:val="uk-UA"/>
        </w:rPr>
        <w:t xml:space="preserve"> школярів з підготовки та оформлення групового проекту «Шкільний журнал» </w:t>
      </w:r>
      <w:r>
        <w:rPr>
          <w:sz w:val="28"/>
          <w:szCs w:val="28"/>
          <w:lang w:val="uk-UA"/>
        </w:rPr>
        <w:t>англійською мовою,</w:t>
      </w:r>
      <w:r w:rsidRPr="000F464B">
        <w:rPr>
          <w:sz w:val="28"/>
          <w:szCs w:val="28"/>
          <w:lang w:val="uk-UA"/>
        </w:rPr>
        <w:t xml:space="preserve"> створення проекту «Телесеріал (мильна опера)»</w:t>
      </w:r>
      <w:r>
        <w:rPr>
          <w:sz w:val="28"/>
          <w:szCs w:val="28"/>
          <w:lang w:val="uk-UA"/>
        </w:rPr>
        <w:t>,</w:t>
      </w:r>
      <w:r w:rsidRPr="000F464B">
        <w:rPr>
          <w:sz w:val="28"/>
          <w:szCs w:val="28"/>
          <w:lang w:val="uk-UA"/>
        </w:rPr>
        <w:t xml:space="preserve"> </w:t>
      </w:r>
      <w:r>
        <w:rPr>
          <w:sz w:val="28"/>
          <w:szCs w:val="28"/>
          <w:lang w:val="uk-UA"/>
        </w:rPr>
        <w:t>дослідження ефективності інтерактивних прийомів навчання англійської мови,</w:t>
      </w:r>
      <w:r w:rsidRPr="000F464B">
        <w:rPr>
          <w:rFonts w:eastAsia="SimSun"/>
          <w:sz w:val="28"/>
          <w:szCs w:val="28"/>
          <w:lang w:val="uk-UA" w:eastAsia="zh-CN"/>
        </w:rPr>
        <w:t xml:space="preserve"> розроб</w:t>
      </w:r>
      <w:r>
        <w:rPr>
          <w:rFonts w:eastAsia="SimSun"/>
          <w:sz w:val="28"/>
          <w:szCs w:val="28"/>
          <w:lang w:val="uk-UA" w:eastAsia="zh-CN"/>
        </w:rPr>
        <w:t>ка</w:t>
      </w:r>
      <w:r w:rsidRPr="000F464B">
        <w:rPr>
          <w:rFonts w:eastAsia="SimSun"/>
          <w:sz w:val="28"/>
          <w:szCs w:val="28"/>
          <w:lang w:val="uk-UA" w:eastAsia="zh-CN"/>
        </w:rPr>
        <w:t xml:space="preserve"> програм</w:t>
      </w:r>
      <w:r>
        <w:rPr>
          <w:rFonts w:eastAsia="SimSun"/>
          <w:sz w:val="28"/>
          <w:szCs w:val="28"/>
          <w:lang w:val="uk-UA" w:eastAsia="zh-CN"/>
        </w:rPr>
        <w:t>и</w:t>
      </w:r>
      <w:r w:rsidRPr="000F464B">
        <w:rPr>
          <w:rFonts w:eastAsia="SimSun"/>
          <w:sz w:val="28"/>
          <w:szCs w:val="28"/>
          <w:lang w:val="uk-UA" w:eastAsia="zh-CN"/>
        </w:rPr>
        <w:t xml:space="preserve"> організації інтелектуальних ігор на уроках </w:t>
      </w:r>
      <w:r>
        <w:rPr>
          <w:rFonts w:eastAsia="SimSun"/>
          <w:sz w:val="28"/>
          <w:szCs w:val="28"/>
          <w:lang w:val="uk-UA" w:eastAsia="zh-CN"/>
        </w:rPr>
        <w:t xml:space="preserve">англійської мови (наприклад, </w:t>
      </w:r>
      <w:r w:rsidRPr="000F464B">
        <w:rPr>
          <w:rFonts w:eastAsia="SimSun"/>
          <w:sz w:val="28"/>
          <w:szCs w:val="28"/>
          <w:lang w:val="uk-UA" w:eastAsia="zh-CN"/>
        </w:rPr>
        <w:t>«Літературний брейн-ринг»</w:t>
      </w:r>
      <w:r>
        <w:rPr>
          <w:rFonts w:eastAsia="SimSun"/>
          <w:sz w:val="28"/>
          <w:szCs w:val="28"/>
          <w:lang w:val="uk-UA" w:eastAsia="zh-CN"/>
        </w:rPr>
        <w:t>, «Лінгвістичний пінг-понг»).</w:t>
      </w:r>
    </w:p>
    <w:p w:rsidR="00070BF0" w:rsidRPr="00867BF3" w:rsidRDefault="00070BF0" w:rsidP="00070BF0">
      <w:pPr>
        <w:spacing w:line="360" w:lineRule="auto"/>
        <w:ind w:firstLine="708"/>
        <w:jc w:val="both"/>
        <w:rPr>
          <w:sz w:val="28"/>
          <w:szCs w:val="28"/>
          <w:lang w:val="uk-UA"/>
        </w:rPr>
      </w:pPr>
      <w:r w:rsidRPr="00867BF3">
        <w:rPr>
          <w:sz w:val="28"/>
          <w:szCs w:val="28"/>
          <w:lang w:val="uk-UA"/>
        </w:rPr>
        <w:t xml:space="preserve">Метою контрольного етапу експерименту було вивчення та пояснення кількісних та якісних змін, отриманих у процесі експериментальної роботи згідно з визначеними нами критеріями, а також показників сформованості </w:t>
      </w:r>
      <w:r>
        <w:rPr>
          <w:sz w:val="28"/>
          <w:szCs w:val="28"/>
          <w:lang w:val="uk-UA"/>
        </w:rPr>
        <w:t>науково-пізнавальної компетентності</w:t>
      </w:r>
      <w:r w:rsidR="00A67837">
        <w:rPr>
          <w:sz w:val="28"/>
          <w:szCs w:val="28"/>
          <w:lang w:val="uk-UA"/>
        </w:rPr>
        <w:t xml:space="preserve"> </w:t>
      </w:r>
      <w:r w:rsidRPr="00867BF3">
        <w:rPr>
          <w:sz w:val="28"/>
          <w:szCs w:val="28"/>
          <w:lang w:val="uk-UA"/>
        </w:rPr>
        <w:t xml:space="preserve">майбутніх </w:t>
      </w:r>
      <w:r w:rsidR="00A67837">
        <w:rPr>
          <w:sz w:val="28"/>
          <w:szCs w:val="28"/>
          <w:lang w:val="uk-UA"/>
        </w:rPr>
        <w:t>у</w:t>
      </w:r>
      <w:r w:rsidRPr="00867BF3">
        <w:rPr>
          <w:sz w:val="28"/>
          <w:szCs w:val="28"/>
          <w:lang w:val="uk-UA"/>
        </w:rPr>
        <w:t xml:space="preserve">чителів іноземної мови; аналіз одержаних результатів. </w:t>
      </w:r>
    </w:p>
    <w:p w:rsidR="00A67837" w:rsidRPr="00EE2535" w:rsidRDefault="00A67837" w:rsidP="00A67837">
      <w:pPr>
        <w:spacing w:line="360" w:lineRule="auto"/>
        <w:ind w:firstLine="708"/>
        <w:jc w:val="both"/>
        <w:rPr>
          <w:sz w:val="28"/>
          <w:szCs w:val="28"/>
          <w:lang w:val="uk-UA"/>
        </w:rPr>
      </w:pPr>
      <w:r w:rsidRPr="00EE2535">
        <w:rPr>
          <w:sz w:val="28"/>
          <w:szCs w:val="28"/>
          <w:lang w:val="uk-UA"/>
        </w:rPr>
        <w:t xml:space="preserve">Після проведення експериментальної роботи показники сформованості </w:t>
      </w:r>
      <w:r>
        <w:rPr>
          <w:sz w:val="28"/>
          <w:szCs w:val="28"/>
          <w:lang w:val="uk-UA"/>
        </w:rPr>
        <w:t xml:space="preserve">науково-пізнавальної компетентності </w:t>
      </w:r>
      <w:r w:rsidRPr="00EE2535">
        <w:rPr>
          <w:sz w:val="28"/>
          <w:szCs w:val="28"/>
          <w:lang w:val="uk-UA"/>
        </w:rPr>
        <w:t>значно збільши</w:t>
      </w:r>
      <w:r>
        <w:rPr>
          <w:sz w:val="28"/>
          <w:szCs w:val="28"/>
          <w:lang w:val="uk-UA"/>
        </w:rPr>
        <w:t>ли</w:t>
      </w:r>
      <w:r w:rsidRPr="00EE2535">
        <w:rPr>
          <w:sz w:val="28"/>
          <w:szCs w:val="28"/>
          <w:lang w:val="uk-UA"/>
        </w:rPr>
        <w:t>ся в експериментальній групі</w:t>
      </w:r>
      <w:r>
        <w:rPr>
          <w:sz w:val="28"/>
          <w:szCs w:val="28"/>
          <w:lang w:val="uk-UA"/>
        </w:rPr>
        <w:t>.</w:t>
      </w:r>
    </w:p>
    <w:p w:rsidR="00A67837" w:rsidRPr="00867BF3" w:rsidRDefault="00A67837" w:rsidP="00A67837">
      <w:pPr>
        <w:spacing w:line="360" w:lineRule="auto"/>
        <w:ind w:firstLine="708"/>
        <w:jc w:val="both"/>
        <w:rPr>
          <w:sz w:val="28"/>
          <w:szCs w:val="28"/>
          <w:lang w:val="uk-UA"/>
        </w:rPr>
      </w:pPr>
      <w:r w:rsidRPr="00867BF3">
        <w:rPr>
          <w:sz w:val="28"/>
          <w:szCs w:val="28"/>
          <w:lang w:val="uk-UA"/>
        </w:rPr>
        <w:t>Так, високий рівень був виявлений у 34% студентів експериментальної групи</w:t>
      </w:r>
      <w:r>
        <w:rPr>
          <w:sz w:val="28"/>
          <w:szCs w:val="28"/>
          <w:lang w:val="uk-UA"/>
        </w:rPr>
        <w:t xml:space="preserve"> </w:t>
      </w:r>
      <w:r w:rsidRPr="00867BF3">
        <w:rPr>
          <w:sz w:val="28"/>
          <w:szCs w:val="28"/>
          <w:lang w:val="uk-UA"/>
        </w:rPr>
        <w:t xml:space="preserve">(контрольної групи – 4%), середній </w:t>
      </w:r>
      <w:r>
        <w:rPr>
          <w:sz w:val="28"/>
          <w:szCs w:val="28"/>
          <w:lang w:val="uk-UA"/>
        </w:rPr>
        <w:t xml:space="preserve">– </w:t>
      </w:r>
      <w:r w:rsidRPr="00867BF3">
        <w:rPr>
          <w:sz w:val="28"/>
          <w:szCs w:val="28"/>
          <w:lang w:val="uk-UA"/>
        </w:rPr>
        <w:t>64% (контрольної групи – 57%), низький – лише у 2% (контрольної групи – 39</w:t>
      </w:r>
      <w:r>
        <w:rPr>
          <w:sz w:val="28"/>
          <w:szCs w:val="28"/>
          <w:lang w:val="uk-UA"/>
        </w:rPr>
        <w:t>%</w:t>
      </w:r>
      <w:r w:rsidRPr="00867BF3">
        <w:rPr>
          <w:sz w:val="28"/>
          <w:szCs w:val="28"/>
          <w:lang w:val="uk-UA"/>
        </w:rPr>
        <w:t>).</w:t>
      </w:r>
    </w:p>
    <w:p w:rsidR="00070BF0" w:rsidRPr="00867BF3" w:rsidRDefault="00A67837" w:rsidP="00070BF0">
      <w:pPr>
        <w:spacing w:line="360" w:lineRule="auto"/>
        <w:ind w:firstLine="708"/>
        <w:jc w:val="both"/>
        <w:rPr>
          <w:sz w:val="28"/>
          <w:szCs w:val="28"/>
          <w:lang w:val="uk-UA"/>
        </w:rPr>
      </w:pPr>
      <w:r>
        <w:rPr>
          <w:sz w:val="28"/>
          <w:szCs w:val="28"/>
          <w:lang w:val="uk-UA"/>
        </w:rPr>
        <w:t>Отже, проведений експеримент підтвердив ефективність педагогічних умов та інструментарію їх реалізації.</w:t>
      </w:r>
    </w:p>
    <w:p w:rsidR="00070BF0" w:rsidRDefault="00070BF0" w:rsidP="00070BF0">
      <w:pPr>
        <w:spacing w:line="360" w:lineRule="auto"/>
        <w:ind w:firstLine="708"/>
        <w:jc w:val="both"/>
        <w:rPr>
          <w:b/>
          <w:i/>
          <w:sz w:val="28"/>
          <w:szCs w:val="28"/>
          <w:lang w:val="uk-UA"/>
        </w:rPr>
      </w:pPr>
    </w:p>
    <w:p w:rsidR="00070BF0" w:rsidRDefault="00070BF0" w:rsidP="00070BF0">
      <w:pPr>
        <w:spacing w:line="360" w:lineRule="auto"/>
        <w:ind w:firstLine="708"/>
        <w:jc w:val="both"/>
        <w:rPr>
          <w:b/>
          <w:i/>
          <w:sz w:val="28"/>
          <w:szCs w:val="28"/>
          <w:lang w:val="uk-UA"/>
        </w:rPr>
      </w:pPr>
    </w:p>
    <w:p w:rsidR="00070BF0" w:rsidRDefault="00070BF0" w:rsidP="00F35794">
      <w:pPr>
        <w:spacing w:line="360" w:lineRule="auto"/>
        <w:jc w:val="center"/>
        <w:rPr>
          <w:b/>
          <w:sz w:val="28"/>
          <w:szCs w:val="28"/>
          <w:lang w:val="uk-UA"/>
        </w:rPr>
      </w:pPr>
      <w:r>
        <w:rPr>
          <w:b/>
          <w:sz w:val="28"/>
          <w:szCs w:val="28"/>
          <w:lang w:val="uk-UA"/>
        </w:rPr>
        <w:lastRenderedPageBreak/>
        <w:t>СПИСОК ВИКОРИСТАНИХ ДЖЕРЕЛ ДО РОЗДІЛУ ІІ</w:t>
      </w:r>
    </w:p>
    <w:p w:rsidR="00070BF0" w:rsidRPr="007A2791" w:rsidRDefault="00070BF0" w:rsidP="00070BF0">
      <w:pPr>
        <w:numPr>
          <w:ilvl w:val="0"/>
          <w:numId w:val="9"/>
        </w:numPr>
        <w:spacing w:line="360" w:lineRule="auto"/>
        <w:jc w:val="both"/>
        <w:rPr>
          <w:sz w:val="28"/>
          <w:szCs w:val="28"/>
          <w:lang w:val="uk-UA"/>
        </w:rPr>
      </w:pPr>
      <w:r w:rsidRPr="007A2791">
        <w:rPr>
          <w:sz w:val="28"/>
          <w:szCs w:val="28"/>
          <w:lang w:val="uk-UA"/>
        </w:rPr>
        <w:t>Бех І. Д. Виховання особистості : У 2 кн. Кн. 1 : Особистісно орієнтований підхід : теоретико-технологічні засади / І. Д. Бех. – К. : Либідь, 2003. – 280 с.</w:t>
      </w:r>
    </w:p>
    <w:p w:rsidR="00070BF0" w:rsidRPr="007A2791" w:rsidRDefault="00070BF0" w:rsidP="00070BF0">
      <w:pPr>
        <w:numPr>
          <w:ilvl w:val="0"/>
          <w:numId w:val="9"/>
        </w:numPr>
        <w:spacing w:line="360" w:lineRule="auto"/>
        <w:jc w:val="both"/>
        <w:rPr>
          <w:sz w:val="28"/>
          <w:szCs w:val="28"/>
          <w:lang w:val="uk-UA"/>
        </w:rPr>
      </w:pPr>
      <w:r w:rsidRPr="007A2791">
        <w:rPr>
          <w:sz w:val="28"/>
          <w:szCs w:val="28"/>
          <w:lang w:val="uk-UA"/>
        </w:rPr>
        <w:t xml:space="preserve"> Бех І. Д. Виховання особистості : У 2 кн. Кн. 2 : Особистісно орієнтований підхід : науково-практичні засади / І. Д. Бех – К. : Либідь, 2003. – 344 с.</w:t>
      </w:r>
    </w:p>
    <w:p w:rsidR="00070BF0" w:rsidRPr="007A2791" w:rsidRDefault="00070BF0" w:rsidP="00070BF0">
      <w:pPr>
        <w:numPr>
          <w:ilvl w:val="0"/>
          <w:numId w:val="9"/>
        </w:numPr>
        <w:spacing w:line="360" w:lineRule="auto"/>
        <w:jc w:val="both"/>
        <w:rPr>
          <w:sz w:val="28"/>
          <w:szCs w:val="28"/>
          <w:lang w:val="uk-UA"/>
        </w:rPr>
      </w:pPr>
      <w:r w:rsidRPr="007A2791">
        <w:rPr>
          <w:sz w:val="28"/>
          <w:szCs w:val="28"/>
          <w:lang w:val="uk-UA"/>
        </w:rPr>
        <w:t>Бех І. Д. Гідність як духовний геном особистості / І. Д. Бех // Педагогіка і психологія. – 2009. – № 1 (62). – С. 77-89.</w:t>
      </w:r>
    </w:p>
    <w:p w:rsidR="00070BF0" w:rsidRPr="007A2791" w:rsidRDefault="00070BF0" w:rsidP="00070BF0">
      <w:pPr>
        <w:numPr>
          <w:ilvl w:val="0"/>
          <w:numId w:val="9"/>
        </w:numPr>
        <w:spacing w:line="360" w:lineRule="auto"/>
        <w:jc w:val="both"/>
        <w:rPr>
          <w:sz w:val="28"/>
          <w:szCs w:val="28"/>
          <w:lang w:val="uk-UA"/>
        </w:rPr>
      </w:pPr>
      <w:r w:rsidRPr="007A2791">
        <w:rPr>
          <w:sz w:val="28"/>
          <w:szCs w:val="28"/>
          <w:lang w:val="uk-UA"/>
        </w:rPr>
        <w:t>Ващенко І. Навчальна діяльність як форма розвитку особистості / І. Ващенко  // Педагогіка і психологія професійної освіти. – 1997. – № 3-4. – Ч. І. – С. 19-23.</w:t>
      </w:r>
    </w:p>
    <w:p w:rsidR="00070BF0" w:rsidRPr="007A2791" w:rsidRDefault="00070BF0" w:rsidP="00070BF0">
      <w:pPr>
        <w:numPr>
          <w:ilvl w:val="0"/>
          <w:numId w:val="9"/>
        </w:numPr>
        <w:spacing w:line="360" w:lineRule="auto"/>
        <w:jc w:val="both"/>
        <w:rPr>
          <w:sz w:val="28"/>
          <w:szCs w:val="28"/>
          <w:lang w:val="uk-UA"/>
        </w:rPr>
      </w:pPr>
      <w:r w:rsidRPr="007A2791">
        <w:rPr>
          <w:sz w:val="28"/>
          <w:szCs w:val="28"/>
          <w:lang w:val="uk-UA"/>
        </w:rPr>
        <w:t>Гончаренко С. Про критерії оцінювання педагогічних досліджень / С. Гончаренко // Шлях освіти. – 2004. – № 1. – С. 2-6</w:t>
      </w:r>
    </w:p>
    <w:p w:rsidR="00070BF0" w:rsidRPr="007A2791" w:rsidRDefault="00070BF0" w:rsidP="00070BF0">
      <w:pPr>
        <w:numPr>
          <w:ilvl w:val="0"/>
          <w:numId w:val="9"/>
        </w:numPr>
        <w:spacing w:line="360" w:lineRule="auto"/>
        <w:jc w:val="both"/>
        <w:rPr>
          <w:sz w:val="28"/>
          <w:szCs w:val="28"/>
          <w:lang w:val="uk-UA"/>
        </w:rPr>
      </w:pPr>
      <w:r w:rsidRPr="007A2791">
        <w:rPr>
          <w:sz w:val="28"/>
          <w:szCs w:val="28"/>
          <w:lang w:val="uk-UA"/>
        </w:rPr>
        <w:t>Гриньова В. М. Формування педагогічної культури майбутнього вчителя (теоретичний та методичний аспекти). – Дис... д-ра пед. наук : 13.00.04 / Гриньова Валентина Миколаївна. – Харків, 2000. – 416 с.</w:t>
      </w:r>
    </w:p>
    <w:p w:rsidR="00070BF0" w:rsidRPr="007A2791" w:rsidRDefault="00070BF0" w:rsidP="00070BF0">
      <w:pPr>
        <w:numPr>
          <w:ilvl w:val="0"/>
          <w:numId w:val="9"/>
        </w:numPr>
        <w:spacing w:line="360" w:lineRule="auto"/>
        <w:jc w:val="both"/>
        <w:rPr>
          <w:sz w:val="28"/>
          <w:szCs w:val="28"/>
          <w:lang w:val="uk-UA"/>
        </w:rPr>
      </w:pPr>
      <w:r w:rsidRPr="007A2791">
        <w:rPr>
          <w:sz w:val="28"/>
          <w:szCs w:val="28"/>
          <w:lang w:val="uk-UA"/>
        </w:rPr>
        <w:t>Деркач А. А. Акмеологические основы развития профессионала / А. А. Деркач. – М. : Изд-во Московского психолого-соц. ин-та ; Воронеж : НПО «МОДЭК», 2004. – 752 с.</w:t>
      </w:r>
    </w:p>
    <w:p w:rsidR="00070BF0" w:rsidRPr="007A2791" w:rsidRDefault="00070BF0" w:rsidP="00070BF0">
      <w:pPr>
        <w:numPr>
          <w:ilvl w:val="0"/>
          <w:numId w:val="9"/>
        </w:numPr>
        <w:spacing w:line="360" w:lineRule="auto"/>
        <w:jc w:val="both"/>
        <w:rPr>
          <w:sz w:val="28"/>
          <w:szCs w:val="28"/>
          <w:lang w:val="uk-UA"/>
        </w:rPr>
      </w:pPr>
      <w:r w:rsidRPr="007A2791">
        <w:rPr>
          <w:sz w:val="28"/>
          <w:szCs w:val="28"/>
          <w:lang w:val="uk-UA"/>
        </w:rPr>
        <w:t>Иванова Т. В. Компетентностный подход к разработке стандартов для 11 – летней школы : анализ, проблемы, выводы / Т. В. Иванова // Стандарты и мониторинг. – 2004. – № 1. – С. 16-20.</w:t>
      </w:r>
    </w:p>
    <w:p w:rsidR="00070BF0" w:rsidRPr="007A2791" w:rsidRDefault="00070BF0" w:rsidP="00070BF0">
      <w:pPr>
        <w:numPr>
          <w:ilvl w:val="0"/>
          <w:numId w:val="9"/>
        </w:numPr>
        <w:spacing w:line="360" w:lineRule="auto"/>
        <w:jc w:val="both"/>
        <w:rPr>
          <w:sz w:val="28"/>
          <w:szCs w:val="28"/>
          <w:lang w:val="uk-UA"/>
        </w:rPr>
      </w:pPr>
      <w:r w:rsidRPr="007A2791">
        <w:rPr>
          <w:sz w:val="28"/>
          <w:szCs w:val="28"/>
          <w:lang w:val="uk-UA"/>
        </w:rPr>
        <w:t>Кічук Н. В. Освіта у сучасному світі (порівняльний контекст) : Навчальний посібник / Н. В. Кічук. – Ізмаїл, 2001. –  88 с.</w:t>
      </w:r>
    </w:p>
    <w:p w:rsidR="00070BF0" w:rsidRPr="007A2791" w:rsidRDefault="00070BF0" w:rsidP="00070BF0">
      <w:pPr>
        <w:numPr>
          <w:ilvl w:val="0"/>
          <w:numId w:val="9"/>
        </w:numPr>
        <w:spacing w:line="360" w:lineRule="auto"/>
        <w:jc w:val="both"/>
        <w:rPr>
          <w:sz w:val="28"/>
          <w:szCs w:val="28"/>
          <w:lang w:val="uk-UA"/>
        </w:rPr>
      </w:pPr>
      <w:r>
        <w:rPr>
          <w:sz w:val="28"/>
          <w:szCs w:val="28"/>
          <w:lang w:val="uk-UA"/>
        </w:rPr>
        <w:t xml:space="preserve"> </w:t>
      </w:r>
      <w:r w:rsidRPr="007A2791">
        <w:rPr>
          <w:sz w:val="28"/>
          <w:szCs w:val="28"/>
          <w:lang w:val="uk-UA"/>
        </w:rPr>
        <w:t>Кичук Н. В. Формирование творческой личности учителя в процессе вузовской профессиональной подготовки : Дис... д-ра пед. наук : 13.00.01/ Кичук  Надежда Васильевна.  – К., 1993. – 386 с.</w:t>
      </w:r>
    </w:p>
    <w:p w:rsidR="00070BF0" w:rsidRPr="007A2791" w:rsidRDefault="00070BF0" w:rsidP="00070BF0">
      <w:pPr>
        <w:numPr>
          <w:ilvl w:val="0"/>
          <w:numId w:val="9"/>
        </w:numPr>
        <w:spacing w:line="360" w:lineRule="auto"/>
        <w:jc w:val="both"/>
        <w:rPr>
          <w:sz w:val="28"/>
          <w:szCs w:val="28"/>
          <w:lang w:val="uk-UA"/>
        </w:rPr>
      </w:pPr>
      <w:r>
        <w:rPr>
          <w:sz w:val="28"/>
          <w:szCs w:val="28"/>
          <w:lang w:val="uk-UA"/>
        </w:rPr>
        <w:t xml:space="preserve"> </w:t>
      </w:r>
      <w:r w:rsidRPr="007A2791">
        <w:rPr>
          <w:sz w:val="28"/>
          <w:szCs w:val="28"/>
          <w:lang w:val="uk-UA"/>
        </w:rPr>
        <w:t xml:space="preserve">Князян М. О. Система формування самостійно-дослідницької діяльності майбутніх учителів іноземних мов у процесі ступеневої </w:t>
      </w:r>
      <w:r w:rsidRPr="007A2791">
        <w:rPr>
          <w:sz w:val="28"/>
          <w:szCs w:val="28"/>
          <w:lang w:val="uk-UA"/>
        </w:rPr>
        <w:lastRenderedPageBreak/>
        <w:t xml:space="preserve">підготовки : Дис.... доктора  пед. наук : 13.00.04 / Князян Маріанна Олексіївна. – Ізмаїл : 2007. – 445 с. </w:t>
      </w:r>
    </w:p>
    <w:p w:rsidR="00070BF0" w:rsidRPr="007A2791" w:rsidRDefault="00070BF0" w:rsidP="00070BF0">
      <w:pPr>
        <w:numPr>
          <w:ilvl w:val="0"/>
          <w:numId w:val="9"/>
        </w:numPr>
        <w:spacing w:line="360" w:lineRule="auto"/>
        <w:jc w:val="both"/>
        <w:rPr>
          <w:sz w:val="28"/>
          <w:szCs w:val="28"/>
          <w:lang w:val="uk-UA"/>
        </w:rPr>
      </w:pPr>
      <w:r>
        <w:rPr>
          <w:sz w:val="28"/>
          <w:szCs w:val="28"/>
          <w:lang w:val="uk-UA"/>
        </w:rPr>
        <w:t xml:space="preserve"> </w:t>
      </w:r>
      <w:r w:rsidRPr="007A2791">
        <w:rPr>
          <w:sz w:val="28"/>
          <w:szCs w:val="28"/>
          <w:lang w:val="uk-UA"/>
        </w:rPr>
        <w:t xml:space="preserve">Павленко О. П. Формування творчої особистості гімназиста у пошуково-дослідницькій діяльності : Автореф. дис... канд. пед. наук : 13.00.09 / О. П. Павленко. – Волинський  держ. ун-т ім. Лесі Українки. – Луцьк, 2005. – 21 с. </w:t>
      </w:r>
    </w:p>
    <w:p w:rsidR="00070BF0" w:rsidRPr="007A2791" w:rsidRDefault="00070BF0" w:rsidP="00070BF0">
      <w:pPr>
        <w:numPr>
          <w:ilvl w:val="0"/>
          <w:numId w:val="9"/>
        </w:numPr>
        <w:spacing w:line="360" w:lineRule="auto"/>
        <w:jc w:val="both"/>
        <w:rPr>
          <w:sz w:val="28"/>
          <w:szCs w:val="28"/>
          <w:lang w:val="uk-UA"/>
        </w:rPr>
      </w:pPr>
      <w:r>
        <w:rPr>
          <w:sz w:val="28"/>
          <w:szCs w:val="28"/>
          <w:lang w:val="uk-UA"/>
        </w:rPr>
        <w:t xml:space="preserve"> </w:t>
      </w:r>
      <w:r w:rsidRPr="007A2791">
        <w:rPr>
          <w:sz w:val="28"/>
          <w:szCs w:val="28"/>
          <w:lang w:val="uk-UA"/>
        </w:rPr>
        <w:t>Падун Н. О. Самостійна робота як засіб активізації пізнавальної діяльності студентів / Н. О. Падун // Проблеми формування сучасного вчителя у вищій педагогічній школі. Шляхи підвищення пізнавальної активності студентів педагогічного навчального закладу : Науково-методичний збірник / Упоряд. і заг. ред. Астаф’євої М. М. – Ніжин : НДПУ, 1999. – С. 56-61.</w:t>
      </w:r>
    </w:p>
    <w:p w:rsidR="00070BF0" w:rsidRPr="007A2791" w:rsidRDefault="00070BF0" w:rsidP="00070BF0">
      <w:pPr>
        <w:numPr>
          <w:ilvl w:val="0"/>
          <w:numId w:val="9"/>
        </w:numPr>
        <w:spacing w:line="360" w:lineRule="auto"/>
        <w:jc w:val="both"/>
        <w:rPr>
          <w:sz w:val="28"/>
          <w:szCs w:val="28"/>
          <w:lang w:val="uk-UA"/>
        </w:rPr>
      </w:pPr>
      <w:r>
        <w:rPr>
          <w:sz w:val="28"/>
          <w:szCs w:val="28"/>
          <w:lang w:val="uk-UA"/>
        </w:rPr>
        <w:t xml:space="preserve"> </w:t>
      </w:r>
      <w:r w:rsidRPr="007A2791">
        <w:rPr>
          <w:sz w:val="28"/>
          <w:szCs w:val="28"/>
          <w:lang w:val="uk-UA"/>
        </w:rPr>
        <w:t>Петровский В. А. Семь пространств существования личности : формальные модели состоятельности / В. А. Петровский // Мир психологии. – 2009. – № 1. – С. 25-42.</w:t>
      </w:r>
    </w:p>
    <w:p w:rsidR="00070BF0" w:rsidRPr="007A2791" w:rsidRDefault="00070BF0" w:rsidP="00070BF0">
      <w:pPr>
        <w:numPr>
          <w:ilvl w:val="0"/>
          <w:numId w:val="9"/>
        </w:numPr>
        <w:spacing w:line="360" w:lineRule="auto"/>
        <w:jc w:val="both"/>
        <w:rPr>
          <w:sz w:val="28"/>
          <w:szCs w:val="28"/>
          <w:lang w:val="uk-UA"/>
        </w:rPr>
      </w:pPr>
      <w:r>
        <w:rPr>
          <w:sz w:val="28"/>
          <w:szCs w:val="28"/>
          <w:lang w:val="uk-UA"/>
        </w:rPr>
        <w:t xml:space="preserve"> </w:t>
      </w:r>
      <w:r w:rsidRPr="007A2791">
        <w:rPr>
          <w:sz w:val="28"/>
          <w:szCs w:val="28"/>
          <w:lang w:val="uk-UA"/>
        </w:rPr>
        <w:t>Пидкасистый П. И. Самостоятельная познавательная деятельность школьников в обучении : Теоретико-экспериментальное исследование /  П. И. Пидкасистый. – М. : Педагогика, 1980. – 240 с.</w:t>
      </w:r>
    </w:p>
    <w:p w:rsidR="00070BF0" w:rsidRPr="007A2791" w:rsidRDefault="00070BF0" w:rsidP="00070BF0">
      <w:pPr>
        <w:numPr>
          <w:ilvl w:val="0"/>
          <w:numId w:val="9"/>
        </w:numPr>
        <w:spacing w:line="360" w:lineRule="auto"/>
        <w:jc w:val="both"/>
        <w:rPr>
          <w:sz w:val="28"/>
          <w:szCs w:val="28"/>
          <w:lang w:val="uk-UA"/>
        </w:rPr>
      </w:pPr>
      <w:r>
        <w:rPr>
          <w:sz w:val="28"/>
          <w:szCs w:val="28"/>
          <w:lang w:val="uk-UA"/>
        </w:rPr>
        <w:t xml:space="preserve"> </w:t>
      </w:r>
      <w:r w:rsidRPr="007A2791">
        <w:rPr>
          <w:sz w:val="28"/>
          <w:szCs w:val="28"/>
          <w:lang w:val="uk-UA"/>
        </w:rPr>
        <w:t>Рассказов Ф. Д., Иванова М. И. Процесс усвоения знаний гуманитарного цикла учащимися в контексте формирования рефлексивных умений / М. И. Иванова, Ф. Д. Рассказов // Педагогическое образование и наука. – 2009. – №4. – С. 59-61.</w:t>
      </w:r>
    </w:p>
    <w:p w:rsidR="00070BF0" w:rsidRPr="007A2791" w:rsidRDefault="00070BF0" w:rsidP="00070BF0">
      <w:pPr>
        <w:numPr>
          <w:ilvl w:val="0"/>
          <w:numId w:val="9"/>
        </w:numPr>
        <w:spacing w:line="360" w:lineRule="auto"/>
        <w:jc w:val="both"/>
        <w:rPr>
          <w:sz w:val="28"/>
          <w:szCs w:val="28"/>
          <w:lang w:val="uk-UA"/>
        </w:rPr>
      </w:pPr>
      <w:r>
        <w:rPr>
          <w:sz w:val="28"/>
          <w:szCs w:val="28"/>
          <w:lang w:val="uk-UA"/>
        </w:rPr>
        <w:t xml:space="preserve"> </w:t>
      </w:r>
      <w:r w:rsidRPr="007A2791">
        <w:rPr>
          <w:sz w:val="28"/>
          <w:szCs w:val="28"/>
          <w:lang w:val="uk-UA"/>
        </w:rPr>
        <w:t>Романов К. В. Культурно-антропологический подход к философскому осмыслению методологических основ новой школы / К. В. Романов // Педагогика. – 2009. – № 5. – С.27-32.</w:t>
      </w:r>
    </w:p>
    <w:p w:rsidR="00070BF0" w:rsidRPr="007A2791" w:rsidRDefault="00070BF0" w:rsidP="00070BF0">
      <w:pPr>
        <w:numPr>
          <w:ilvl w:val="0"/>
          <w:numId w:val="9"/>
        </w:numPr>
        <w:spacing w:line="360" w:lineRule="auto"/>
        <w:jc w:val="both"/>
        <w:rPr>
          <w:sz w:val="28"/>
          <w:szCs w:val="28"/>
          <w:lang w:val="uk-UA"/>
        </w:rPr>
      </w:pPr>
      <w:r>
        <w:rPr>
          <w:sz w:val="28"/>
          <w:szCs w:val="28"/>
          <w:lang w:val="uk-UA"/>
        </w:rPr>
        <w:t xml:space="preserve"> </w:t>
      </w:r>
      <w:r w:rsidRPr="007A2791">
        <w:rPr>
          <w:sz w:val="28"/>
          <w:szCs w:val="28"/>
          <w:lang w:val="uk-UA"/>
        </w:rPr>
        <w:t>Педагогика : Большая современная энциклопедия / Сост. Е. С. Рапацевич. – Мн. : «Современное слово», 2005. – 720 с.</w:t>
      </w:r>
    </w:p>
    <w:p w:rsidR="00070BF0" w:rsidRPr="007A2791" w:rsidRDefault="00070BF0" w:rsidP="00070BF0">
      <w:pPr>
        <w:numPr>
          <w:ilvl w:val="0"/>
          <w:numId w:val="9"/>
        </w:numPr>
        <w:spacing w:line="360" w:lineRule="auto"/>
        <w:jc w:val="both"/>
        <w:rPr>
          <w:sz w:val="28"/>
          <w:szCs w:val="28"/>
          <w:lang w:val="uk-UA"/>
        </w:rPr>
      </w:pPr>
      <w:r>
        <w:rPr>
          <w:sz w:val="28"/>
          <w:szCs w:val="28"/>
          <w:lang w:val="uk-UA"/>
        </w:rPr>
        <w:t xml:space="preserve"> </w:t>
      </w:r>
      <w:r w:rsidRPr="007A2791">
        <w:rPr>
          <w:sz w:val="28"/>
          <w:szCs w:val="28"/>
          <w:lang w:val="uk-UA"/>
        </w:rPr>
        <w:t>Педагогический энциклопедический словарь / Гл. ред. М. Бим-Бад ; Редкол. : М. М. Безруких, В. А. Болотов, Л. С. Глебова. – М. : Большая Российская энциклопедия, 2003. – 528 с.</w:t>
      </w:r>
    </w:p>
    <w:p w:rsidR="00070BF0" w:rsidRPr="007A2791" w:rsidRDefault="00070BF0" w:rsidP="00070BF0">
      <w:pPr>
        <w:numPr>
          <w:ilvl w:val="0"/>
          <w:numId w:val="9"/>
        </w:numPr>
        <w:spacing w:line="360" w:lineRule="auto"/>
        <w:jc w:val="both"/>
        <w:rPr>
          <w:sz w:val="28"/>
          <w:szCs w:val="28"/>
          <w:lang w:val="uk-UA"/>
        </w:rPr>
      </w:pPr>
      <w:r>
        <w:rPr>
          <w:sz w:val="28"/>
          <w:szCs w:val="28"/>
          <w:lang w:val="uk-UA"/>
        </w:rPr>
        <w:lastRenderedPageBreak/>
        <w:t xml:space="preserve"> </w:t>
      </w:r>
      <w:r w:rsidRPr="007A2791">
        <w:rPr>
          <w:sz w:val="28"/>
          <w:szCs w:val="28"/>
          <w:lang w:val="uk-UA"/>
        </w:rPr>
        <w:t>Фіцула М. М. Педагогіка : навчальний посібник для студентів вищих педагогічних закладів освіти / М. М. Фіцула. – К. : Академвидав, 2003. – 528 с.</w:t>
      </w:r>
    </w:p>
    <w:p w:rsidR="00070BF0" w:rsidRPr="004F4F78" w:rsidRDefault="00070BF0" w:rsidP="00070BF0">
      <w:pPr>
        <w:numPr>
          <w:ilvl w:val="0"/>
          <w:numId w:val="9"/>
        </w:numPr>
        <w:spacing w:line="360" w:lineRule="auto"/>
        <w:jc w:val="both"/>
        <w:rPr>
          <w:sz w:val="28"/>
          <w:szCs w:val="28"/>
          <w:lang w:val="uk-UA"/>
        </w:rPr>
      </w:pPr>
      <w:r>
        <w:rPr>
          <w:sz w:val="28"/>
          <w:szCs w:val="28"/>
          <w:lang w:val="uk-UA"/>
        </w:rPr>
        <w:t xml:space="preserve"> </w:t>
      </w:r>
      <w:r w:rsidRPr="007A2791">
        <w:rPr>
          <w:sz w:val="28"/>
          <w:szCs w:val="28"/>
          <w:lang w:val="uk-UA"/>
        </w:rPr>
        <w:t>Хуторской А. В. Педагогические средства реализации эвристического потенциала образования / А. В. Хуторской // Педагогика. – 2009. – № 3. – С. 17 24.</w:t>
      </w:r>
    </w:p>
    <w:p w:rsidR="00070BF0" w:rsidRDefault="00070BF0" w:rsidP="00070BF0">
      <w:pPr>
        <w:spacing w:line="360" w:lineRule="auto"/>
        <w:ind w:firstLine="708"/>
        <w:jc w:val="both"/>
        <w:rPr>
          <w:b/>
          <w:i/>
          <w:sz w:val="28"/>
          <w:szCs w:val="28"/>
          <w:lang w:val="uk-UA"/>
        </w:rPr>
      </w:pPr>
    </w:p>
    <w:p w:rsidR="00070BF0" w:rsidRDefault="00070BF0" w:rsidP="00070BF0">
      <w:pPr>
        <w:spacing w:line="360" w:lineRule="auto"/>
        <w:ind w:firstLine="708"/>
        <w:jc w:val="both"/>
        <w:rPr>
          <w:b/>
          <w:i/>
          <w:sz w:val="28"/>
          <w:szCs w:val="28"/>
          <w:lang w:val="uk-UA"/>
        </w:rPr>
      </w:pPr>
    </w:p>
    <w:p w:rsidR="00070BF0" w:rsidRDefault="00070BF0" w:rsidP="00070BF0">
      <w:pPr>
        <w:spacing w:line="360" w:lineRule="auto"/>
        <w:ind w:firstLine="708"/>
        <w:jc w:val="both"/>
        <w:rPr>
          <w:b/>
          <w:i/>
          <w:sz w:val="28"/>
          <w:szCs w:val="28"/>
          <w:lang w:val="uk-UA"/>
        </w:rPr>
      </w:pPr>
    </w:p>
    <w:p w:rsidR="00070BF0" w:rsidRDefault="00070BF0" w:rsidP="00070BF0">
      <w:pPr>
        <w:spacing w:line="360" w:lineRule="auto"/>
        <w:ind w:firstLine="708"/>
        <w:jc w:val="both"/>
        <w:rPr>
          <w:b/>
          <w:i/>
          <w:sz w:val="28"/>
          <w:szCs w:val="28"/>
          <w:lang w:val="uk-UA"/>
        </w:rPr>
      </w:pPr>
    </w:p>
    <w:p w:rsidR="00070BF0" w:rsidRDefault="00070BF0" w:rsidP="00070BF0">
      <w:pPr>
        <w:spacing w:line="360" w:lineRule="auto"/>
        <w:ind w:firstLine="708"/>
        <w:jc w:val="both"/>
        <w:rPr>
          <w:b/>
          <w:i/>
          <w:sz w:val="28"/>
          <w:szCs w:val="28"/>
          <w:lang w:val="uk-UA"/>
        </w:rPr>
      </w:pPr>
    </w:p>
    <w:p w:rsidR="00070BF0" w:rsidRDefault="00070BF0" w:rsidP="00070BF0">
      <w:pPr>
        <w:spacing w:line="360" w:lineRule="auto"/>
        <w:ind w:firstLine="708"/>
        <w:jc w:val="both"/>
        <w:rPr>
          <w:b/>
          <w:i/>
          <w:sz w:val="28"/>
          <w:szCs w:val="28"/>
          <w:lang w:val="uk-UA"/>
        </w:rPr>
      </w:pPr>
    </w:p>
    <w:p w:rsidR="00070BF0" w:rsidRDefault="00070BF0" w:rsidP="00070BF0">
      <w:pPr>
        <w:spacing w:line="360" w:lineRule="auto"/>
        <w:ind w:firstLine="708"/>
        <w:jc w:val="both"/>
        <w:rPr>
          <w:b/>
          <w:i/>
          <w:sz w:val="28"/>
          <w:szCs w:val="28"/>
          <w:lang w:val="uk-UA"/>
        </w:rPr>
      </w:pPr>
    </w:p>
    <w:p w:rsidR="00070BF0" w:rsidRDefault="00070BF0" w:rsidP="00070BF0">
      <w:pPr>
        <w:spacing w:line="360" w:lineRule="auto"/>
        <w:ind w:firstLine="708"/>
        <w:jc w:val="both"/>
        <w:rPr>
          <w:b/>
          <w:i/>
          <w:sz w:val="28"/>
          <w:szCs w:val="28"/>
          <w:lang w:val="uk-UA"/>
        </w:rPr>
      </w:pPr>
    </w:p>
    <w:p w:rsidR="00070BF0" w:rsidRDefault="00070BF0" w:rsidP="00070BF0">
      <w:pPr>
        <w:spacing w:line="360" w:lineRule="auto"/>
        <w:ind w:firstLine="708"/>
        <w:jc w:val="both"/>
        <w:rPr>
          <w:b/>
          <w:i/>
          <w:sz w:val="28"/>
          <w:szCs w:val="28"/>
          <w:lang w:val="uk-UA"/>
        </w:rPr>
      </w:pPr>
    </w:p>
    <w:p w:rsidR="00070BF0" w:rsidRDefault="00070BF0" w:rsidP="00070BF0">
      <w:pPr>
        <w:spacing w:line="360" w:lineRule="auto"/>
        <w:ind w:firstLine="708"/>
        <w:jc w:val="both"/>
        <w:rPr>
          <w:b/>
          <w:i/>
          <w:sz w:val="28"/>
          <w:szCs w:val="28"/>
          <w:lang w:val="uk-UA"/>
        </w:rPr>
      </w:pPr>
    </w:p>
    <w:p w:rsidR="00070BF0" w:rsidRDefault="00070BF0" w:rsidP="00070BF0">
      <w:pPr>
        <w:spacing w:line="360" w:lineRule="auto"/>
        <w:ind w:firstLine="708"/>
        <w:jc w:val="both"/>
        <w:rPr>
          <w:b/>
          <w:i/>
          <w:sz w:val="28"/>
          <w:szCs w:val="28"/>
          <w:lang w:val="uk-UA"/>
        </w:rPr>
      </w:pPr>
    </w:p>
    <w:p w:rsidR="00070BF0" w:rsidRDefault="00070BF0" w:rsidP="00070BF0">
      <w:pPr>
        <w:spacing w:line="360" w:lineRule="auto"/>
        <w:ind w:firstLine="708"/>
        <w:jc w:val="both"/>
        <w:rPr>
          <w:b/>
          <w:i/>
          <w:sz w:val="28"/>
          <w:szCs w:val="28"/>
          <w:lang w:val="uk-UA"/>
        </w:rPr>
      </w:pPr>
    </w:p>
    <w:p w:rsidR="00070BF0" w:rsidRDefault="00070BF0" w:rsidP="00070BF0">
      <w:pPr>
        <w:spacing w:line="360" w:lineRule="auto"/>
        <w:ind w:firstLine="708"/>
        <w:jc w:val="both"/>
        <w:rPr>
          <w:b/>
          <w:i/>
          <w:sz w:val="28"/>
          <w:szCs w:val="28"/>
          <w:lang w:val="uk-UA"/>
        </w:rPr>
      </w:pPr>
    </w:p>
    <w:p w:rsidR="00070BF0" w:rsidRDefault="00070BF0" w:rsidP="00070BF0">
      <w:pPr>
        <w:spacing w:line="360" w:lineRule="auto"/>
        <w:ind w:firstLine="708"/>
        <w:jc w:val="both"/>
        <w:rPr>
          <w:b/>
          <w:i/>
          <w:sz w:val="28"/>
          <w:szCs w:val="28"/>
          <w:lang w:val="uk-UA"/>
        </w:rPr>
      </w:pPr>
    </w:p>
    <w:p w:rsidR="00070BF0" w:rsidRDefault="00070BF0" w:rsidP="00070BF0">
      <w:pPr>
        <w:spacing w:line="360" w:lineRule="auto"/>
        <w:ind w:firstLine="708"/>
        <w:jc w:val="both"/>
        <w:rPr>
          <w:b/>
          <w:sz w:val="28"/>
          <w:szCs w:val="28"/>
          <w:lang w:val="uk-UA"/>
        </w:rPr>
      </w:pPr>
    </w:p>
    <w:p w:rsidR="00070BF0" w:rsidRDefault="00070BF0" w:rsidP="00070BF0">
      <w:pPr>
        <w:spacing w:line="360" w:lineRule="auto"/>
        <w:ind w:firstLine="708"/>
        <w:jc w:val="both"/>
        <w:rPr>
          <w:b/>
          <w:sz w:val="28"/>
          <w:szCs w:val="28"/>
          <w:lang w:val="uk-UA"/>
        </w:rPr>
      </w:pPr>
    </w:p>
    <w:p w:rsidR="00070BF0" w:rsidRDefault="00070BF0" w:rsidP="00070BF0">
      <w:pPr>
        <w:spacing w:line="360" w:lineRule="auto"/>
        <w:ind w:firstLine="708"/>
        <w:jc w:val="both"/>
        <w:rPr>
          <w:b/>
          <w:sz w:val="28"/>
          <w:szCs w:val="28"/>
          <w:lang w:val="uk-UA"/>
        </w:rPr>
      </w:pPr>
    </w:p>
    <w:p w:rsidR="00070BF0" w:rsidRDefault="00070BF0" w:rsidP="00070BF0">
      <w:pPr>
        <w:spacing w:line="360" w:lineRule="auto"/>
        <w:ind w:firstLine="708"/>
        <w:jc w:val="both"/>
        <w:rPr>
          <w:b/>
          <w:sz w:val="28"/>
          <w:szCs w:val="28"/>
          <w:lang w:val="uk-UA"/>
        </w:rPr>
      </w:pPr>
    </w:p>
    <w:p w:rsidR="00070BF0" w:rsidRDefault="00070BF0" w:rsidP="00070BF0">
      <w:pPr>
        <w:spacing w:line="360" w:lineRule="auto"/>
        <w:ind w:firstLine="708"/>
        <w:jc w:val="both"/>
        <w:rPr>
          <w:b/>
          <w:sz w:val="28"/>
          <w:szCs w:val="28"/>
          <w:lang w:val="uk-UA"/>
        </w:rPr>
      </w:pPr>
    </w:p>
    <w:p w:rsidR="00070BF0" w:rsidRDefault="00070BF0" w:rsidP="00070BF0">
      <w:pPr>
        <w:spacing w:line="360" w:lineRule="auto"/>
        <w:ind w:firstLine="708"/>
        <w:jc w:val="both"/>
        <w:rPr>
          <w:b/>
          <w:sz w:val="28"/>
          <w:szCs w:val="28"/>
          <w:lang w:val="uk-UA"/>
        </w:rPr>
      </w:pPr>
    </w:p>
    <w:p w:rsidR="00070BF0" w:rsidRDefault="00070BF0" w:rsidP="00070BF0">
      <w:pPr>
        <w:spacing w:line="360" w:lineRule="auto"/>
        <w:ind w:firstLine="708"/>
        <w:jc w:val="both"/>
        <w:rPr>
          <w:b/>
          <w:sz w:val="28"/>
          <w:szCs w:val="28"/>
          <w:lang w:val="uk-UA"/>
        </w:rPr>
      </w:pPr>
    </w:p>
    <w:p w:rsidR="00070BF0" w:rsidRDefault="00070BF0" w:rsidP="00070BF0">
      <w:pPr>
        <w:spacing w:line="360" w:lineRule="auto"/>
        <w:ind w:firstLine="708"/>
        <w:jc w:val="both"/>
        <w:rPr>
          <w:b/>
          <w:sz w:val="28"/>
          <w:szCs w:val="28"/>
          <w:lang w:val="uk-UA"/>
        </w:rPr>
      </w:pPr>
    </w:p>
    <w:p w:rsidR="00070BF0" w:rsidRDefault="00070BF0" w:rsidP="00070BF0">
      <w:pPr>
        <w:spacing w:line="360" w:lineRule="auto"/>
        <w:ind w:firstLine="708"/>
        <w:jc w:val="both"/>
        <w:rPr>
          <w:b/>
          <w:sz w:val="28"/>
          <w:szCs w:val="28"/>
          <w:lang w:val="uk-UA"/>
        </w:rPr>
      </w:pPr>
    </w:p>
    <w:p w:rsidR="00070BF0" w:rsidRPr="000201DD" w:rsidRDefault="00070BF0" w:rsidP="00070BF0">
      <w:pPr>
        <w:spacing w:line="360" w:lineRule="auto"/>
        <w:ind w:firstLine="708"/>
        <w:jc w:val="both"/>
        <w:rPr>
          <w:b/>
          <w:sz w:val="28"/>
          <w:szCs w:val="28"/>
          <w:lang w:val="uk-UA"/>
        </w:rPr>
      </w:pPr>
    </w:p>
    <w:p w:rsidR="00070BF0" w:rsidRDefault="00070BF0" w:rsidP="00070BF0">
      <w:pPr>
        <w:spacing w:line="360" w:lineRule="auto"/>
        <w:jc w:val="center"/>
        <w:outlineLvl w:val="1"/>
        <w:rPr>
          <w:sz w:val="28"/>
          <w:szCs w:val="28"/>
          <w:lang w:val="uk-UA"/>
        </w:rPr>
      </w:pPr>
      <w:r w:rsidRPr="000201DD">
        <w:rPr>
          <w:b/>
          <w:sz w:val="28"/>
          <w:szCs w:val="28"/>
          <w:lang w:val="uk-UA"/>
        </w:rPr>
        <w:lastRenderedPageBreak/>
        <w:t>ВИСНОВКИ</w:t>
      </w:r>
      <w:r>
        <w:rPr>
          <w:sz w:val="28"/>
          <w:szCs w:val="28"/>
          <w:lang w:val="uk-UA"/>
        </w:rPr>
        <w:t xml:space="preserve"> </w:t>
      </w:r>
    </w:p>
    <w:p w:rsidR="007332A1" w:rsidRDefault="007332A1" w:rsidP="007332A1">
      <w:pPr>
        <w:pStyle w:val="a9"/>
        <w:ind w:firstLine="709"/>
        <w:rPr>
          <w:szCs w:val="28"/>
        </w:rPr>
      </w:pPr>
    </w:p>
    <w:p w:rsidR="007332A1" w:rsidRPr="004F6A07" w:rsidRDefault="007332A1" w:rsidP="007332A1">
      <w:pPr>
        <w:pStyle w:val="a9"/>
        <w:ind w:firstLine="709"/>
        <w:rPr>
          <w:szCs w:val="28"/>
        </w:rPr>
      </w:pPr>
      <w:r>
        <w:rPr>
          <w:szCs w:val="28"/>
        </w:rPr>
        <w:t xml:space="preserve">Проведене дослідження </w:t>
      </w:r>
      <w:r w:rsidRPr="004F6A07">
        <w:rPr>
          <w:szCs w:val="28"/>
        </w:rPr>
        <w:t>дал</w:t>
      </w:r>
      <w:r>
        <w:rPr>
          <w:szCs w:val="28"/>
        </w:rPr>
        <w:t>о</w:t>
      </w:r>
      <w:r w:rsidRPr="004F6A07">
        <w:rPr>
          <w:szCs w:val="28"/>
        </w:rPr>
        <w:t xml:space="preserve"> підставу для формулювання загальних висновків:</w:t>
      </w:r>
    </w:p>
    <w:p w:rsidR="00A67837" w:rsidRDefault="007332A1" w:rsidP="00A67837">
      <w:pPr>
        <w:spacing w:line="360" w:lineRule="auto"/>
        <w:ind w:firstLine="709"/>
        <w:jc w:val="both"/>
        <w:outlineLvl w:val="1"/>
        <w:rPr>
          <w:sz w:val="28"/>
          <w:szCs w:val="28"/>
          <w:lang w:val="uk-UA"/>
        </w:rPr>
      </w:pPr>
      <w:r>
        <w:rPr>
          <w:sz w:val="28"/>
          <w:szCs w:val="28"/>
          <w:lang w:val="uk-UA"/>
        </w:rPr>
        <w:t>1.</w:t>
      </w:r>
      <w:r w:rsidRPr="007332A1">
        <w:rPr>
          <w:sz w:val="28"/>
          <w:szCs w:val="28"/>
          <w:lang w:val="uk-UA"/>
        </w:rPr>
        <w:t xml:space="preserve"> </w:t>
      </w:r>
      <w:r>
        <w:rPr>
          <w:sz w:val="28"/>
          <w:szCs w:val="28"/>
          <w:lang w:val="uk-UA"/>
        </w:rPr>
        <w:t>Визначено</w:t>
      </w:r>
      <w:r w:rsidRPr="00A67837">
        <w:rPr>
          <w:sz w:val="28"/>
          <w:szCs w:val="28"/>
          <w:lang w:val="uk-UA"/>
        </w:rPr>
        <w:t xml:space="preserve"> сутність науково-пізнавальної компетентності майбутнього вчителя іноземних мов як спроможності особистості на основі сформованих мотивів і цінностей науково-пізнавальної діяльності та системи знань про закономірності її розгортання здійснювати науковий пошук з метою підвищення ефективності навчальної діяльності учнів</w:t>
      </w:r>
      <w:r>
        <w:rPr>
          <w:sz w:val="28"/>
          <w:szCs w:val="28"/>
          <w:lang w:val="uk-UA"/>
        </w:rPr>
        <w:t>.</w:t>
      </w:r>
    </w:p>
    <w:p w:rsidR="007332A1" w:rsidRPr="00867BF3" w:rsidRDefault="007332A1" w:rsidP="007332A1">
      <w:pPr>
        <w:spacing w:line="360" w:lineRule="auto"/>
        <w:ind w:firstLine="709"/>
        <w:jc w:val="both"/>
        <w:outlineLvl w:val="1"/>
        <w:rPr>
          <w:sz w:val="28"/>
          <w:szCs w:val="28"/>
          <w:lang w:val="uk-UA"/>
        </w:rPr>
      </w:pPr>
      <w:r>
        <w:rPr>
          <w:sz w:val="28"/>
          <w:szCs w:val="28"/>
          <w:lang w:val="uk-UA"/>
        </w:rPr>
        <w:t>2. Науково-пізнавальна компетентність майбутнього вчителя іноземних мов може бути репрезентована таким:</w:t>
      </w:r>
      <w:r w:rsidRPr="00867BF3">
        <w:rPr>
          <w:sz w:val="28"/>
          <w:szCs w:val="28"/>
          <w:lang w:val="uk-UA"/>
        </w:rPr>
        <w:t xml:space="preserve"> мотивація, цінності та етика, емоції, відношення, практичні навички, знання, пізнавальні навички</w:t>
      </w:r>
      <w:r>
        <w:rPr>
          <w:sz w:val="28"/>
          <w:szCs w:val="28"/>
          <w:lang w:val="uk-UA"/>
        </w:rPr>
        <w:t>, що</w:t>
      </w:r>
      <w:r w:rsidRPr="00867BF3">
        <w:rPr>
          <w:sz w:val="28"/>
          <w:szCs w:val="28"/>
          <w:lang w:val="uk-UA"/>
        </w:rPr>
        <w:t xml:space="preserve"> в загальному вигляді мож</w:t>
      </w:r>
      <w:r>
        <w:rPr>
          <w:sz w:val="28"/>
          <w:szCs w:val="28"/>
          <w:lang w:val="uk-UA"/>
        </w:rPr>
        <w:t>е</w:t>
      </w:r>
      <w:r w:rsidRPr="00867BF3">
        <w:rPr>
          <w:sz w:val="28"/>
          <w:szCs w:val="28"/>
          <w:lang w:val="uk-UA"/>
        </w:rPr>
        <w:t xml:space="preserve"> бути систематизован</w:t>
      </w:r>
      <w:r>
        <w:rPr>
          <w:sz w:val="28"/>
          <w:szCs w:val="28"/>
          <w:lang w:val="uk-UA"/>
        </w:rPr>
        <w:t>е</w:t>
      </w:r>
      <w:r w:rsidRPr="00867BF3">
        <w:rPr>
          <w:sz w:val="28"/>
          <w:szCs w:val="28"/>
          <w:lang w:val="uk-UA"/>
        </w:rPr>
        <w:t xml:space="preserve"> за такими компонентами: </w:t>
      </w:r>
    </w:p>
    <w:p w:rsidR="007332A1" w:rsidRPr="00867BF3" w:rsidRDefault="007332A1" w:rsidP="007332A1">
      <w:pPr>
        <w:numPr>
          <w:ilvl w:val="0"/>
          <w:numId w:val="4"/>
        </w:numPr>
        <w:spacing w:line="360" w:lineRule="auto"/>
        <w:jc w:val="both"/>
        <w:outlineLvl w:val="1"/>
        <w:rPr>
          <w:sz w:val="28"/>
          <w:szCs w:val="28"/>
          <w:lang w:val="uk-UA"/>
        </w:rPr>
      </w:pPr>
      <w:r w:rsidRPr="00867BF3">
        <w:rPr>
          <w:sz w:val="28"/>
          <w:szCs w:val="28"/>
          <w:lang w:val="uk-UA"/>
        </w:rPr>
        <w:t>мотиваційно-аксіологічний;</w:t>
      </w:r>
    </w:p>
    <w:p w:rsidR="007332A1" w:rsidRPr="00867BF3" w:rsidRDefault="007332A1" w:rsidP="007332A1">
      <w:pPr>
        <w:numPr>
          <w:ilvl w:val="0"/>
          <w:numId w:val="4"/>
        </w:numPr>
        <w:spacing w:line="360" w:lineRule="auto"/>
        <w:jc w:val="both"/>
        <w:outlineLvl w:val="1"/>
        <w:rPr>
          <w:sz w:val="28"/>
          <w:szCs w:val="28"/>
          <w:lang w:val="uk-UA"/>
        </w:rPr>
      </w:pPr>
      <w:r w:rsidRPr="00867BF3">
        <w:rPr>
          <w:sz w:val="28"/>
          <w:szCs w:val="28"/>
          <w:lang w:val="uk-UA"/>
        </w:rPr>
        <w:t>когнітивно-теоретичний;</w:t>
      </w:r>
    </w:p>
    <w:p w:rsidR="007332A1" w:rsidRDefault="007332A1" w:rsidP="007332A1">
      <w:pPr>
        <w:numPr>
          <w:ilvl w:val="0"/>
          <w:numId w:val="4"/>
        </w:numPr>
        <w:spacing w:line="360" w:lineRule="auto"/>
        <w:jc w:val="both"/>
        <w:outlineLvl w:val="1"/>
        <w:rPr>
          <w:sz w:val="28"/>
          <w:szCs w:val="28"/>
          <w:lang w:val="uk-UA"/>
        </w:rPr>
      </w:pPr>
      <w:r>
        <w:rPr>
          <w:sz w:val="28"/>
          <w:szCs w:val="28"/>
          <w:lang w:val="uk-UA"/>
        </w:rPr>
        <w:t>досвідно-операційний.</w:t>
      </w:r>
    </w:p>
    <w:p w:rsidR="007332A1" w:rsidRDefault="007332A1" w:rsidP="007332A1">
      <w:pPr>
        <w:spacing w:line="360" w:lineRule="auto"/>
        <w:ind w:firstLine="360"/>
        <w:jc w:val="both"/>
        <w:outlineLvl w:val="1"/>
        <w:rPr>
          <w:sz w:val="28"/>
          <w:szCs w:val="28"/>
          <w:lang w:val="uk-UA"/>
        </w:rPr>
      </w:pPr>
      <w:r>
        <w:rPr>
          <w:sz w:val="28"/>
          <w:szCs w:val="28"/>
          <w:lang w:val="uk-UA"/>
        </w:rPr>
        <w:t>3. Т</w:t>
      </w:r>
      <w:r w:rsidRPr="00A67837">
        <w:rPr>
          <w:sz w:val="28"/>
          <w:szCs w:val="28"/>
          <w:lang w:val="uk-UA"/>
        </w:rPr>
        <w:t>еоретично обґрунтовано й експериментально перевірено педагогічні умови ефективного формування науково-пізнава</w:t>
      </w:r>
      <w:r>
        <w:rPr>
          <w:sz w:val="28"/>
          <w:szCs w:val="28"/>
          <w:lang w:val="uk-UA"/>
        </w:rPr>
        <w:t xml:space="preserve">льної компетентності студентів: </w:t>
      </w:r>
      <w:r w:rsidRPr="00A67837">
        <w:rPr>
          <w:sz w:val="28"/>
          <w:szCs w:val="28"/>
          <w:lang w:val="uk-UA"/>
        </w:rPr>
        <w:t>у процесі професійної підготовки майбутніх учителів іноземних мов активізувати інтерес до науково-пізнавальної діяльності вчителя та забезпечувати усвідомлення її значущості для досягнення високого рівня науково-пізнавальної компетентності; сформувати в майбутніх учителів іноземних мов систему знань про науково-педагогічну діяльність та дослідницькі  вміння, зорієнтовані на розширення досвіду пошукової роботи</w:t>
      </w:r>
      <w:r>
        <w:rPr>
          <w:sz w:val="28"/>
          <w:szCs w:val="28"/>
          <w:lang w:val="uk-UA"/>
        </w:rPr>
        <w:t>.</w:t>
      </w:r>
    </w:p>
    <w:p w:rsidR="007332A1" w:rsidRDefault="007332A1" w:rsidP="007332A1">
      <w:pPr>
        <w:spacing w:line="360" w:lineRule="auto"/>
        <w:ind w:firstLine="708"/>
        <w:jc w:val="both"/>
        <w:rPr>
          <w:sz w:val="28"/>
          <w:szCs w:val="28"/>
          <w:lang w:val="uk-UA"/>
        </w:rPr>
      </w:pPr>
      <w:r>
        <w:rPr>
          <w:sz w:val="28"/>
          <w:szCs w:val="28"/>
          <w:lang w:val="uk-UA"/>
        </w:rPr>
        <w:t xml:space="preserve">Методичним інструментарієм реалізації першої педагогічної умови були аналітичні завдання, які </w:t>
      </w:r>
      <w:r w:rsidRPr="00867BF3">
        <w:rPr>
          <w:sz w:val="28"/>
          <w:szCs w:val="28"/>
          <w:lang w:val="uk-UA"/>
        </w:rPr>
        <w:t xml:space="preserve">мали за мету </w:t>
      </w:r>
      <w:r>
        <w:rPr>
          <w:sz w:val="28"/>
          <w:szCs w:val="28"/>
          <w:lang w:val="uk-UA"/>
        </w:rPr>
        <w:t>стимулювати</w:t>
      </w:r>
      <w:r w:rsidRPr="00867BF3">
        <w:rPr>
          <w:sz w:val="28"/>
          <w:szCs w:val="28"/>
          <w:lang w:val="uk-UA"/>
        </w:rPr>
        <w:t xml:space="preserve"> зацікавленість студентів до науково</w:t>
      </w:r>
      <w:r>
        <w:rPr>
          <w:sz w:val="28"/>
          <w:szCs w:val="28"/>
          <w:lang w:val="uk-UA"/>
        </w:rPr>
        <w:t>-</w:t>
      </w:r>
      <w:r w:rsidRPr="00867BF3">
        <w:rPr>
          <w:sz w:val="28"/>
          <w:szCs w:val="28"/>
          <w:lang w:val="uk-UA"/>
        </w:rPr>
        <w:t>пізнавальної діяльності, сформуват</w:t>
      </w:r>
      <w:r>
        <w:rPr>
          <w:sz w:val="28"/>
          <w:szCs w:val="28"/>
          <w:lang w:val="uk-UA"/>
        </w:rPr>
        <w:t>и у студентів цінності пізнання</w:t>
      </w:r>
      <w:r w:rsidRPr="00867BF3">
        <w:rPr>
          <w:sz w:val="28"/>
          <w:szCs w:val="28"/>
          <w:lang w:val="uk-UA"/>
        </w:rPr>
        <w:t>.</w:t>
      </w:r>
      <w:r w:rsidRPr="007332A1">
        <w:rPr>
          <w:sz w:val="28"/>
          <w:szCs w:val="28"/>
          <w:lang w:val="uk-UA"/>
        </w:rPr>
        <w:t xml:space="preserve"> </w:t>
      </w:r>
      <w:r>
        <w:rPr>
          <w:sz w:val="28"/>
          <w:szCs w:val="28"/>
          <w:lang w:val="uk-UA"/>
        </w:rPr>
        <w:t>Були впроваджені рефлексивні завдання (</w:t>
      </w:r>
      <w:r w:rsidRPr="00867BF3">
        <w:rPr>
          <w:sz w:val="28"/>
          <w:szCs w:val="28"/>
          <w:lang w:val="uk-UA"/>
        </w:rPr>
        <w:t xml:space="preserve">письмовий аналіз можливостей </w:t>
      </w:r>
      <w:r>
        <w:rPr>
          <w:sz w:val="28"/>
          <w:szCs w:val="28"/>
          <w:lang w:val="uk-UA"/>
        </w:rPr>
        <w:t xml:space="preserve">підвищення ефективності формування науково-пізнавальної компетентності </w:t>
      </w:r>
      <w:r w:rsidRPr="00867BF3">
        <w:rPr>
          <w:sz w:val="28"/>
          <w:szCs w:val="28"/>
          <w:lang w:val="uk-UA"/>
        </w:rPr>
        <w:t>в професійному самовдоск</w:t>
      </w:r>
      <w:r>
        <w:rPr>
          <w:sz w:val="28"/>
          <w:szCs w:val="28"/>
          <w:lang w:val="uk-UA"/>
        </w:rPr>
        <w:t>оналенні вчителя іноземної мови</w:t>
      </w:r>
      <w:r w:rsidRPr="00867BF3">
        <w:rPr>
          <w:sz w:val="28"/>
          <w:szCs w:val="28"/>
          <w:lang w:val="uk-UA"/>
        </w:rPr>
        <w:t xml:space="preserve"> </w:t>
      </w:r>
      <w:r w:rsidRPr="00867BF3">
        <w:rPr>
          <w:sz w:val="28"/>
          <w:szCs w:val="28"/>
          <w:lang w:val="uk-UA"/>
        </w:rPr>
        <w:lastRenderedPageBreak/>
        <w:t>«Науково</w:t>
      </w:r>
      <w:r>
        <w:rPr>
          <w:sz w:val="28"/>
          <w:szCs w:val="28"/>
          <w:lang w:val="uk-UA"/>
        </w:rPr>
        <w:t>-</w:t>
      </w:r>
      <w:r w:rsidRPr="00867BF3">
        <w:rPr>
          <w:sz w:val="28"/>
          <w:szCs w:val="28"/>
          <w:lang w:val="uk-UA"/>
        </w:rPr>
        <w:t>дослідна діяльність сучасного вчителя: актуа</w:t>
      </w:r>
      <w:r>
        <w:rPr>
          <w:sz w:val="28"/>
          <w:szCs w:val="28"/>
          <w:lang w:val="uk-UA"/>
        </w:rPr>
        <w:t>льність, проблеми, перспективи»).</w:t>
      </w:r>
    </w:p>
    <w:p w:rsidR="007332A1" w:rsidRPr="000F464B" w:rsidRDefault="007332A1" w:rsidP="007332A1">
      <w:pPr>
        <w:spacing w:line="360" w:lineRule="auto"/>
        <w:ind w:firstLine="708"/>
        <w:jc w:val="both"/>
        <w:rPr>
          <w:sz w:val="28"/>
          <w:szCs w:val="28"/>
          <w:lang w:val="uk-UA"/>
        </w:rPr>
      </w:pPr>
      <w:r>
        <w:rPr>
          <w:sz w:val="28"/>
          <w:szCs w:val="28"/>
          <w:lang w:val="uk-UA"/>
        </w:rPr>
        <w:t>Задля реалізації другої педагогічної умови</w:t>
      </w:r>
      <w:r w:rsidRPr="007332A1">
        <w:rPr>
          <w:sz w:val="28"/>
          <w:szCs w:val="28"/>
          <w:lang w:val="uk-UA"/>
        </w:rPr>
        <w:t xml:space="preserve"> </w:t>
      </w:r>
      <w:r>
        <w:rPr>
          <w:sz w:val="28"/>
          <w:szCs w:val="28"/>
          <w:lang w:val="uk-UA"/>
        </w:rPr>
        <w:t>були впроваджені креативно-</w:t>
      </w:r>
      <w:r w:rsidRPr="00867BF3">
        <w:rPr>
          <w:sz w:val="28"/>
          <w:szCs w:val="28"/>
          <w:lang w:val="uk-UA"/>
        </w:rPr>
        <w:t>продуктивн</w:t>
      </w:r>
      <w:r>
        <w:rPr>
          <w:sz w:val="28"/>
          <w:szCs w:val="28"/>
          <w:lang w:val="uk-UA"/>
        </w:rPr>
        <w:t xml:space="preserve">і завдання, котрі </w:t>
      </w:r>
      <w:r w:rsidRPr="00867BF3">
        <w:rPr>
          <w:sz w:val="28"/>
          <w:szCs w:val="28"/>
          <w:lang w:val="uk-UA"/>
        </w:rPr>
        <w:t>ма</w:t>
      </w:r>
      <w:r>
        <w:rPr>
          <w:sz w:val="28"/>
          <w:szCs w:val="28"/>
          <w:lang w:val="uk-UA"/>
        </w:rPr>
        <w:t>ли</w:t>
      </w:r>
      <w:r w:rsidRPr="00867BF3">
        <w:rPr>
          <w:sz w:val="28"/>
          <w:szCs w:val="28"/>
          <w:lang w:val="uk-UA"/>
        </w:rPr>
        <w:t xml:space="preserve"> забезпечити оволодіння студентами особистісно та професійно важливою науковою інформацією в процесі розробки </w:t>
      </w:r>
      <w:r>
        <w:rPr>
          <w:sz w:val="28"/>
          <w:szCs w:val="28"/>
          <w:lang w:val="uk-UA"/>
        </w:rPr>
        <w:t xml:space="preserve">певних </w:t>
      </w:r>
      <w:r w:rsidRPr="00867BF3">
        <w:rPr>
          <w:sz w:val="28"/>
          <w:szCs w:val="28"/>
          <w:lang w:val="uk-UA"/>
        </w:rPr>
        <w:t>підходів до організації дослідницької діяльності учнів.</w:t>
      </w:r>
      <w:r w:rsidRPr="007332A1">
        <w:rPr>
          <w:sz w:val="28"/>
          <w:szCs w:val="28"/>
          <w:lang w:val="uk-UA"/>
        </w:rPr>
        <w:t xml:space="preserve"> </w:t>
      </w:r>
      <w:r>
        <w:rPr>
          <w:sz w:val="28"/>
          <w:szCs w:val="28"/>
          <w:lang w:val="uk-UA"/>
        </w:rPr>
        <w:t xml:space="preserve">Передбачалася також організація студентами </w:t>
      </w:r>
      <w:r w:rsidRPr="000F464B">
        <w:rPr>
          <w:sz w:val="28"/>
          <w:szCs w:val="28"/>
          <w:lang w:val="uk-UA"/>
        </w:rPr>
        <w:t>діяльн</w:t>
      </w:r>
      <w:r>
        <w:rPr>
          <w:sz w:val="28"/>
          <w:szCs w:val="28"/>
          <w:lang w:val="uk-UA"/>
        </w:rPr>
        <w:t>ості</w:t>
      </w:r>
      <w:r w:rsidRPr="000F464B">
        <w:rPr>
          <w:sz w:val="28"/>
          <w:szCs w:val="28"/>
          <w:lang w:val="uk-UA"/>
        </w:rPr>
        <w:t xml:space="preserve"> школярів з підготовки та оформлення групового проекту «Шкільний журнал» </w:t>
      </w:r>
      <w:r>
        <w:rPr>
          <w:sz w:val="28"/>
          <w:szCs w:val="28"/>
          <w:lang w:val="uk-UA"/>
        </w:rPr>
        <w:t>англійською мовою,</w:t>
      </w:r>
      <w:r w:rsidRPr="000F464B">
        <w:rPr>
          <w:sz w:val="28"/>
          <w:szCs w:val="28"/>
          <w:lang w:val="uk-UA"/>
        </w:rPr>
        <w:t xml:space="preserve"> створення проекту «Телесеріал (мильна опера)»</w:t>
      </w:r>
      <w:r>
        <w:rPr>
          <w:sz w:val="28"/>
          <w:szCs w:val="28"/>
          <w:lang w:val="uk-UA"/>
        </w:rPr>
        <w:t>,</w:t>
      </w:r>
      <w:r w:rsidRPr="000F464B">
        <w:rPr>
          <w:sz w:val="28"/>
          <w:szCs w:val="28"/>
          <w:lang w:val="uk-UA"/>
        </w:rPr>
        <w:t xml:space="preserve"> </w:t>
      </w:r>
      <w:r>
        <w:rPr>
          <w:sz w:val="28"/>
          <w:szCs w:val="28"/>
          <w:lang w:val="uk-UA"/>
        </w:rPr>
        <w:t>дослідження ефективності інтерактивних прийомів навчання англійської мови,</w:t>
      </w:r>
      <w:r w:rsidRPr="000F464B">
        <w:rPr>
          <w:rFonts w:eastAsia="SimSun"/>
          <w:sz w:val="28"/>
          <w:szCs w:val="28"/>
          <w:lang w:val="uk-UA" w:eastAsia="zh-CN"/>
        </w:rPr>
        <w:t xml:space="preserve"> розроб</w:t>
      </w:r>
      <w:r>
        <w:rPr>
          <w:rFonts w:eastAsia="SimSun"/>
          <w:sz w:val="28"/>
          <w:szCs w:val="28"/>
          <w:lang w:val="uk-UA" w:eastAsia="zh-CN"/>
        </w:rPr>
        <w:t>ка</w:t>
      </w:r>
      <w:r w:rsidRPr="000F464B">
        <w:rPr>
          <w:rFonts w:eastAsia="SimSun"/>
          <w:sz w:val="28"/>
          <w:szCs w:val="28"/>
          <w:lang w:val="uk-UA" w:eastAsia="zh-CN"/>
        </w:rPr>
        <w:t xml:space="preserve"> програм</w:t>
      </w:r>
      <w:r>
        <w:rPr>
          <w:rFonts w:eastAsia="SimSun"/>
          <w:sz w:val="28"/>
          <w:szCs w:val="28"/>
          <w:lang w:val="uk-UA" w:eastAsia="zh-CN"/>
        </w:rPr>
        <w:t>и</w:t>
      </w:r>
      <w:r w:rsidRPr="000F464B">
        <w:rPr>
          <w:rFonts w:eastAsia="SimSun"/>
          <w:sz w:val="28"/>
          <w:szCs w:val="28"/>
          <w:lang w:val="uk-UA" w:eastAsia="zh-CN"/>
        </w:rPr>
        <w:t xml:space="preserve"> організації інтелектуальних ігор на уроках </w:t>
      </w:r>
      <w:r>
        <w:rPr>
          <w:rFonts w:eastAsia="SimSun"/>
          <w:sz w:val="28"/>
          <w:szCs w:val="28"/>
          <w:lang w:val="uk-UA" w:eastAsia="zh-CN"/>
        </w:rPr>
        <w:t xml:space="preserve">англійської мови (наприклад, </w:t>
      </w:r>
      <w:r w:rsidRPr="000F464B">
        <w:rPr>
          <w:rFonts w:eastAsia="SimSun"/>
          <w:sz w:val="28"/>
          <w:szCs w:val="28"/>
          <w:lang w:val="uk-UA" w:eastAsia="zh-CN"/>
        </w:rPr>
        <w:t>«Літературний брейн-ринг»</w:t>
      </w:r>
      <w:r>
        <w:rPr>
          <w:rFonts w:eastAsia="SimSun"/>
          <w:sz w:val="28"/>
          <w:szCs w:val="28"/>
          <w:lang w:val="uk-UA" w:eastAsia="zh-CN"/>
        </w:rPr>
        <w:t>, «Лінгвістичний пінг-понг»).</w:t>
      </w:r>
    </w:p>
    <w:p w:rsidR="007332A1" w:rsidRDefault="007332A1" w:rsidP="007332A1">
      <w:pPr>
        <w:spacing w:line="360" w:lineRule="auto"/>
        <w:ind w:firstLine="708"/>
        <w:jc w:val="both"/>
        <w:rPr>
          <w:lang w:val="uk-UA"/>
        </w:rPr>
      </w:pPr>
      <w:r>
        <w:rPr>
          <w:sz w:val="28"/>
          <w:szCs w:val="28"/>
          <w:lang w:val="uk-UA"/>
        </w:rPr>
        <w:t>4.</w:t>
      </w:r>
      <w:r w:rsidRPr="007332A1">
        <w:rPr>
          <w:sz w:val="28"/>
          <w:szCs w:val="28"/>
          <w:lang w:val="uk-UA"/>
        </w:rPr>
        <w:t xml:space="preserve"> </w:t>
      </w:r>
      <w:r>
        <w:rPr>
          <w:sz w:val="28"/>
          <w:szCs w:val="28"/>
          <w:lang w:val="uk-UA"/>
        </w:rPr>
        <w:t xml:space="preserve">Було уточнено критерії та показники оцінювання рівня сформованості науково-пізнавальної компетентності майбутніх учителів іноземних мов: </w:t>
      </w:r>
      <w:r w:rsidRPr="00A67837">
        <w:rPr>
          <w:sz w:val="28"/>
          <w:szCs w:val="28"/>
          <w:lang w:val="uk-UA"/>
        </w:rPr>
        <w:t>ціннісний (характер вияву прагнення студентів до пізнання та творчості в науково-пізнавальній діяльності, інтерес до її предмета та процесу), інформаційний (обсяг та якість знань про закономірності наукового дослідження, розвитку інтелектуального потенціалу учнів на уроках іноземної мови, функціональні можливості сучасних інформаційно-комунікаційних технологій, інноваційні прийоми навчання з їх використанням), процедурний (рівень сформованості вмінь формулювати об’єкт, предмет, мету, завдання, гіпотезу дослідження, розробляти програму пошуку, добирати методи, створювати каталог наукових джерел, опрацьовувати наукові тексти, розробляти засоби підвищення ефективнос</w:t>
      </w:r>
      <w:r>
        <w:rPr>
          <w:sz w:val="28"/>
          <w:szCs w:val="28"/>
          <w:lang w:val="uk-UA"/>
        </w:rPr>
        <w:t>ті навчальної діяльності учнів), що дозволило схарактеризувати рівні</w:t>
      </w:r>
      <w:r w:rsidRPr="00A67837">
        <w:rPr>
          <w:sz w:val="28"/>
          <w:szCs w:val="28"/>
          <w:lang w:val="uk-UA"/>
        </w:rPr>
        <w:t xml:space="preserve"> (низький, середній, високий) сформованості цієї компетентності.</w:t>
      </w:r>
    </w:p>
    <w:p w:rsidR="007332A1" w:rsidRPr="00867BF3" w:rsidRDefault="007332A1" w:rsidP="007332A1">
      <w:pPr>
        <w:spacing w:line="360" w:lineRule="auto"/>
        <w:ind w:firstLine="708"/>
        <w:jc w:val="both"/>
        <w:rPr>
          <w:sz w:val="28"/>
          <w:szCs w:val="28"/>
          <w:lang w:val="uk-UA"/>
        </w:rPr>
      </w:pPr>
      <w:r w:rsidRPr="00EE2535">
        <w:rPr>
          <w:sz w:val="28"/>
          <w:szCs w:val="28"/>
          <w:lang w:val="uk-UA"/>
        </w:rPr>
        <w:t>Після проведення експериментальної роботи значно збільши</w:t>
      </w:r>
      <w:r>
        <w:rPr>
          <w:sz w:val="28"/>
          <w:szCs w:val="28"/>
          <w:lang w:val="uk-UA"/>
        </w:rPr>
        <w:t>ли</w:t>
      </w:r>
      <w:r w:rsidRPr="00EE2535">
        <w:rPr>
          <w:sz w:val="28"/>
          <w:szCs w:val="28"/>
          <w:lang w:val="uk-UA"/>
        </w:rPr>
        <w:t xml:space="preserve">ся в експериментальній групі показники сформованості </w:t>
      </w:r>
      <w:r>
        <w:rPr>
          <w:sz w:val="28"/>
          <w:szCs w:val="28"/>
          <w:lang w:val="uk-UA"/>
        </w:rPr>
        <w:t xml:space="preserve">науково-пізнавальної компетентності. </w:t>
      </w:r>
      <w:r w:rsidRPr="00867BF3">
        <w:rPr>
          <w:sz w:val="28"/>
          <w:szCs w:val="28"/>
          <w:lang w:val="uk-UA"/>
        </w:rPr>
        <w:t xml:space="preserve">Так, високий рівень був виявлений у 34% студентів </w:t>
      </w:r>
      <w:r w:rsidRPr="00867BF3">
        <w:rPr>
          <w:sz w:val="28"/>
          <w:szCs w:val="28"/>
          <w:lang w:val="uk-UA"/>
        </w:rPr>
        <w:lastRenderedPageBreak/>
        <w:t>експериментальної групи</w:t>
      </w:r>
      <w:r>
        <w:rPr>
          <w:sz w:val="28"/>
          <w:szCs w:val="28"/>
          <w:lang w:val="uk-UA"/>
        </w:rPr>
        <w:t xml:space="preserve"> </w:t>
      </w:r>
      <w:r w:rsidRPr="00867BF3">
        <w:rPr>
          <w:sz w:val="28"/>
          <w:szCs w:val="28"/>
          <w:lang w:val="uk-UA"/>
        </w:rPr>
        <w:t xml:space="preserve">(контрольної групи – 4%), середній </w:t>
      </w:r>
      <w:r>
        <w:rPr>
          <w:sz w:val="28"/>
          <w:szCs w:val="28"/>
          <w:lang w:val="uk-UA"/>
        </w:rPr>
        <w:t xml:space="preserve">– </w:t>
      </w:r>
      <w:r w:rsidRPr="00867BF3">
        <w:rPr>
          <w:sz w:val="28"/>
          <w:szCs w:val="28"/>
          <w:lang w:val="uk-UA"/>
        </w:rPr>
        <w:t>64% (контрольної групи – 57%), низький – лише у 2% (контрольної групи – 39</w:t>
      </w:r>
      <w:r>
        <w:rPr>
          <w:sz w:val="28"/>
          <w:szCs w:val="28"/>
          <w:lang w:val="uk-UA"/>
        </w:rPr>
        <w:t>%</w:t>
      </w:r>
      <w:r w:rsidRPr="00867BF3">
        <w:rPr>
          <w:sz w:val="28"/>
          <w:szCs w:val="28"/>
          <w:lang w:val="uk-UA"/>
        </w:rPr>
        <w:t>).</w:t>
      </w:r>
    </w:p>
    <w:p w:rsidR="007332A1" w:rsidRDefault="007332A1" w:rsidP="007332A1">
      <w:pPr>
        <w:spacing w:line="360" w:lineRule="auto"/>
        <w:ind w:firstLine="708"/>
        <w:jc w:val="both"/>
        <w:rPr>
          <w:sz w:val="28"/>
          <w:szCs w:val="28"/>
          <w:lang w:val="uk-UA"/>
        </w:rPr>
      </w:pPr>
      <w:r>
        <w:rPr>
          <w:sz w:val="28"/>
          <w:szCs w:val="28"/>
          <w:lang w:val="uk-UA"/>
        </w:rPr>
        <w:t>Проведений експеримент підтвердив ефективність педагогічних умов та інструментарію їх реалізації. Отже, мету дослідження було досягнуто, завдання – виконано.</w:t>
      </w:r>
    </w:p>
    <w:p w:rsidR="007332A1" w:rsidRPr="00867BF3" w:rsidRDefault="007332A1" w:rsidP="007332A1">
      <w:pPr>
        <w:spacing w:line="360" w:lineRule="auto"/>
        <w:ind w:firstLine="708"/>
        <w:jc w:val="both"/>
        <w:rPr>
          <w:sz w:val="28"/>
          <w:szCs w:val="28"/>
          <w:lang w:val="uk-UA"/>
        </w:rPr>
      </w:pPr>
      <w:r>
        <w:rPr>
          <w:sz w:val="28"/>
          <w:szCs w:val="28"/>
          <w:lang w:val="uk-UA"/>
        </w:rPr>
        <w:t>Перспективи дослідження полягають у розкритті методів формування методологічної культури в учителів іноземних мов, формування у студентів-філологів інформаційно-технологічної компетентності.</w:t>
      </w:r>
    </w:p>
    <w:p w:rsidR="007332A1" w:rsidRPr="00867BF3" w:rsidRDefault="007332A1" w:rsidP="007332A1">
      <w:pPr>
        <w:spacing w:line="360" w:lineRule="auto"/>
        <w:ind w:firstLine="708"/>
        <w:jc w:val="both"/>
        <w:rPr>
          <w:sz w:val="28"/>
          <w:szCs w:val="28"/>
          <w:lang w:val="uk-UA"/>
        </w:rPr>
      </w:pPr>
    </w:p>
    <w:p w:rsidR="007332A1" w:rsidRPr="00867BF3" w:rsidRDefault="007332A1" w:rsidP="007332A1">
      <w:pPr>
        <w:spacing w:line="360" w:lineRule="auto"/>
        <w:ind w:firstLine="360"/>
        <w:jc w:val="both"/>
        <w:outlineLvl w:val="1"/>
        <w:rPr>
          <w:sz w:val="28"/>
          <w:szCs w:val="28"/>
          <w:lang w:val="uk-UA"/>
        </w:rPr>
      </w:pPr>
    </w:p>
    <w:p w:rsidR="007332A1" w:rsidRDefault="007332A1" w:rsidP="00A67837">
      <w:pPr>
        <w:spacing w:line="360" w:lineRule="auto"/>
        <w:ind w:firstLine="709"/>
        <w:jc w:val="both"/>
        <w:outlineLvl w:val="1"/>
        <w:rPr>
          <w:sz w:val="28"/>
          <w:szCs w:val="28"/>
          <w:lang w:val="uk-UA"/>
        </w:rPr>
      </w:pPr>
    </w:p>
    <w:p w:rsidR="00A67837" w:rsidRDefault="00A67837" w:rsidP="00A67837">
      <w:pPr>
        <w:spacing w:line="360" w:lineRule="auto"/>
        <w:ind w:firstLine="709"/>
        <w:jc w:val="both"/>
        <w:outlineLvl w:val="1"/>
        <w:rPr>
          <w:sz w:val="28"/>
          <w:szCs w:val="28"/>
          <w:lang w:val="uk-UA"/>
        </w:rPr>
      </w:pPr>
    </w:p>
    <w:p w:rsidR="00A67837" w:rsidRDefault="00A67837" w:rsidP="00A67837">
      <w:pPr>
        <w:spacing w:line="360" w:lineRule="auto"/>
        <w:ind w:firstLine="709"/>
        <w:jc w:val="both"/>
        <w:outlineLvl w:val="1"/>
        <w:rPr>
          <w:sz w:val="28"/>
          <w:szCs w:val="28"/>
          <w:lang w:val="uk-UA"/>
        </w:rPr>
      </w:pPr>
    </w:p>
    <w:p w:rsidR="00070BF0" w:rsidRPr="00843726" w:rsidRDefault="00070BF0" w:rsidP="00070BF0">
      <w:pPr>
        <w:spacing w:line="360" w:lineRule="auto"/>
        <w:outlineLvl w:val="1"/>
        <w:rPr>
          <w:sz w:val="28"/>
          <w:szCs w:val="28"/>
          <w:lang w:val="uk-UA"/>
        </w:rPr>
      </w:pPr>
    </w:p>
    <w:p w:rsidR="00070BF0" w:rsidRPr="00843726" w:rsidRDefault="00070BF0" w:rsidP="00070BF0">
      <w:pPr>
        <w:spacing w:line="360" w:lineRule="auto"/>
        <w:outlineLvl w:val="1"/>
        <w:rPr>
          <w:sz w:val="28"/>
          <w:szCs w:val="28"/>
          <w:lang w:val="uk-UA"/>
        </w:rPr>
      </w:pPr>
    </w:p>
    <w:p w:rsidR="00070BF0" w:rsidRPr="00843726" w:rsidRDefault="00070BF0" w:rsidP="00070BF0">
      <w:pPr>
        <w:spacing w:line="360" w:lineRule="auto"/>
        <w:outlineLvl w:val="1"/>
        <w:rPr>
          <w:sz w:val="28"/>
          <w:szCs w:val="28"/>
          <w:lang w:val="uk-UA"/>
        </w:rPr>
      </w:pPr>
    </w:p>
    <w:p w:rsidR="00070BF0" w:rsidRPr="00843726" w:rsidRDefault="00070BF0" w:rsidP="00070BF0">
      <w:pPr>
        <w:spacing w:line="360" w:lineRule="auto"/>
        <w:outlineLvl w:val="1"/>
        <w:rPr>
          <w:sz w:val="28"/>
          <w:szCs w:val="28"/>
          <w:lang w:val="uk-UA"/>
        </w:rPr>
      </w:pPr>
    </w:p>
    <w:p w:rsidR="00070BF0" w:rsidRPr="00843726" w:rsidRDefault="00070BF0" w:rsidP="00070BF0">
      <w:pPr>
        <w:spacing w:line="360" w:lineRule="auto"/>
        <w:outlineLvl w:val="1"/>
        <w:rPr>
          <w:sz w:val="28"/>
          <w:szCs w:val="28"/>
          <w:lang w:val="uk-UA"/>
        </w:rPr>
      </w:pPr>
    </w:p>
    <w:p w:rsidR="00070BF0" w:rsidRPr="00843726" w:rsidRDefault="00070BF0" w:rsidP="00070BF0">
      <w:pPr>
        <w:spacing w:line="360" w:lineRule="auto"/>
        <w:outlineLvl w:val="1"/>
        <w:rPr>
          <w:sz w:val="28"/>
          <w:szCs w:val="28"/>
          <w:lang w:val="uk-UA"/>
        </w:rPr>
      </w:pPr>
    </w:p>
    <w:p w:rsidR="00070BF0" w:rsidRDefault="00070BF0" w:rsidP="00070BF0">
      <w:pPr>
        <w:spacing w:line="360" w:lineRule="auto"/>
        <w:outlineLvl w:val="1"/>
        <w:rPr>
          <w:sz w:val="28"/>
          <w:szCs w:val="28"/>
          <w:lang w:val="uk-UA"/>
        </w:rPr>
      </w:pPr>
    </w:p>
    <w:p w:rsidR="00070BF0" w:rsidRDefault="00070BF0" w:rsidP="00070BF0">
      <w:pPr>
        <w:spacing w:line="360" w:lineRule="auto"/>
        <w:outlineLvl w:val="1"/>
        <w:rPr>
          <w:sz w:val="28"/>
          <w:szCs w:val="28"/>
          <w:lang w:val="uk-UA"/>
        </w:rPr>
      </w:pPr>
    </w:p>
    <w:p w:rsidR="00070BF0" w:rsidRDefault="00070BF0" w:rsidP="00070BF0">
      <w:pPr>
        <w:spacing w:line="360" w:lineRule="auto"/>
        <w:outlineLvl w:val="1"/>
        <w:rPr>
          <w:sz w:val="28"/>
          <w:szCs w:val="28"/>
          <w:lang w:val="uk-UA"/>
        </w:rPr>
      </w:pPr>
    </w:p>
    <w:p w:rsidR="00070BF0" w:rsidRDefault="00070BF0" w:rsidP="00070BF0">
      <w:pPr>
        <w:spacing w:line="360" w:lineRule="auto"/>
        <w:outlineLvl w:val="1"/>
        <w:rPr>
          <w:sz w:val="28"/>
          <w:szCs w:val="28"/>
          <w:lang w:val="uk-UA"/>
        </w:rPr>
      </w:pPr>
    </w:p>
    <w:p w:rsidR="00070BF0" w:rsidRDefault="00070BF0" w:rsidP="00070BF0">
      <w:pPr>
        <w:spacing w:line="360" w:lineRule="auto"/>
        <w:outlineLvl w:val="1"/>
        <w:rPr>
          <w:sz w:val="28"/>
          <w:szCs w:val="28"/>
          <w:lang w:val="uk-UA"/>
        </w:rPr>
      </w:pPr>
    </w:p>
    <w:p w:rsidR="00070BF0" w:rsidRDefault="00070BF0" w:rsidP="00070BF0">
      <w:pPr>
        <w:spacing w:line="360" w:lineRule="auto"/>
        <w:outlineLvl w:val="1"/>
        <w:rPr>
          <w:sz w:val="28"/>
          <w:szCs w:val="28"/>
          <w:lang w:val="uk-UA"/>
        </w:rPr>
      </w:pPr>
    </w:p>
    <w:p w:rsidR="00070BF0" w:rsidRDefault="00070BF0" w:rsidP="00070BF0">
      <w:pPr>
        <w:spacing w:line="360" w:lineRule="auto"/>
        <w:outlineLvl w:val="1"/>
        <w:rPr>
          <w:sz w:val="28"/>
          <w:szCs w:val="28"/>
          <w:lang w:val="uk-UA"/>
        </w:rPr>
      </w:pPr>
    </w:p>
    <w:p w:rsidR="00070BF0" w:rsidRDefault="00070BF0" w:rsidP="00070BF0">
      <w:pPr>
        <w:spacing w:line="360" w:lineRule="auto"/>
        <w:outlineLvl w:val="1"/>
        <w:rPr>
          <w:sz w:val="28"/>
          <w:szCs w:val="28"/>
          <w:lang w:val="uk-UA"/>
        </w:rPr>
      </w:pPr>
    </w:p>
    <w:p w:rsidR="00070BF0" w:rsidRDefault="00070BF0" w:rsidP="00070BF0">
      <w:pPr>
        <w:spacing w:line="360" w:lineRule="auto"/>
        <w:outlineLvl w:val="1"/>
        <w:rPr>
          <w:sz w:val="28"/>
          <w:szCs w:val="28"/>
          <w:lang w:val="uk-UA"/>
        </w:rPr>
      </w:pPr>
    </w:p>
    <w:p w:rsidR="00070BF0" w:rsidRDefault="00070BF0" w:rsidP="00070BF0">
      <w:pPr>
        <w:spacing w:line="360" w:lineRule="auto"/>
        <w:outlineLvl w:val="1"/>
        <w:rPr>
          <w:sz w:val="28"/>
          <w:szCs w:val="28"/>
          <w:lang w:val="uk-UA"/>
        </w:rPr>
      </w:pPr>
    </w:p>
    <w:p w:rsidR="00070BF0" w:rsidRPr="000201DD" w:rsidRDefault="00070BF0" w:rsidP="00070BF0">
      <w:pPr>
        <w:pStyle w:val="a9"/>
        <w:rPr>
          <w:b/>
          <w:szCs w:val="28"/>
        </w:rPr>
      </w:pPr>
    </w:p>
    <w:p w:rsidR="00070BF0" w:rsidRPr="000201DD" w:rsidRDefault="00070BF0" w:rsidP="00070BF0">
      <w:pPr>
        <w:pStyle w:val="a9"/>
        <w:jc w:val="center"/>
        <w:rPr>
          <w:b/>
          <w:szCs w:val="28"/>
        </w:rPr>
      </w:pPr>
      <w:r w:rsidRPr="000201DD">
        <w:rPr>
          <w:b/>
          <w:szCs w:val="28"/>
        </w:rPr>
        <w:lastRenderedPageBreak/>
        <w:t>ФОРМУВАННЯ НАУКОВО-ПІЗНАВАЛЬНОЇ КОМПЕТЕНТНОСТІ</w:t>
      </w:r>
    </w:p>
    <w:p w:rsidR="00070BF0" w:rsidRPr="000201DD" w:rsidRDefault="00070BF0" w:rsidP="00070BF0">
      <w:pPr>
        <w:pStyle w:val="a9"/>
        <w:jc w:val="center"/>
        <w:rPr>
          <w:b/>
          <w:szCs w:val="28"/>
        </w:rPr>
      </w:pPr>
      <w:r>
        <w:rPr>
          <w:b/>
          <w:szCs w:val="28"/>
        </w:rPr>
        <w:t>МАЙБУТНІХ УЧИТЕЛІВ ІНОЗЕМНОЇ МОВИ</w:t>
      </w:r>
    </w:p>
    <w:p w:rsidR="00070BF0" w:rsidRDefault="00070BF0" w:rsidP="00070BF0">
      <w:pPr>
        <w:spacing w:line="360" w:lineRule="auto"/>
        <w:jc w:val="center"/>
        <w:rPr>
          <w:b/>
          <w:sz w:val="28"/>
          <w:szCs w:val="28"/>
          <w:lang w:val="uk-UA"/>
        </w:rPr>
      </w:pPr>
      <w:r w:rsidRPr="000201DD">
        <w:rPr>
          <w:b/>
          <w:sz w:val="28"/>
          <w:szCs w:val="28"/>
          <w:lang w:val="uk-UA"/>
        </w:rPr>
        <w:t>ДОДАТКИ</w:t>
      </w:r>
    </w:p>
    <w:p w:rsidR="00070BF0" w:rsidRPr="00843726" w:rsidRDefault="00070BF0" w:rsidP="00070BF0">
      <w:pPr>
        <w:spacing w:after="160" w:line="259" w:lineRule="auto"/>
        <w:ind w:left="360"/>
        <w:jc w:val="right"/>
        <w:rPr>
          <w:b/>
          <w:sz w:val="28"/>
          <w:szCs w:val="28"/>
          <w:lang w:val="uk-UA"/>
        </w:rPr>
      </w:pPr>
      <w:r w:rsidRPr="00843726">
        <w:rPr>
          <w:sz w:val="28"/>
          <w:szCs w:val="28"/>
          <w:lang w:val="uk-UA"/>
        </w:rPr>
        <w:t xml:space="preserve">                              </w:t>
      </w:r>
      <w:r>
        <w:rPr>
          <w:b/>
          <w:sz w:val="28"/>
          <w:szCs w:val="28"/>
          <w:lang w:val="uk-UA"/>
        </w:rPr>
        <w:t xml:space="preserve">                       Додаток А</w:t>
      </w:r>
    </w:p>
    <w:p w:rsidR="00070BF0" w:rsidRPr="00843726" w:rsidRDefault="00070BF0" w:rsidP="00070BF0">
      <w:pPr>
        <w:spacing w:line="360" w:lineRule="auto"/>
        <w:ind w:firstLine="708"/>
        <w:jc w:val="right"/>
        <w:rPr>
          <w:sz w:val="26"/>
          <w:szCs w:val="26"/>
          <w:lang w:val="uk-UA"/>
        </w:rPr>
      </w:pPr>
      <w:r w:rsidRPr="00843726">
        <w:rPr>
          <w:sz w:val="26"/>
          <w:szCs w:val="26"/>
          <w:lang w:val="uk-UA"/>
        </w:rPr>
        <w:t xml:space="preserve">Таблиця </w:t>
      </w:r>
    </w:p>
    <w:p w:rsidR="00070BF0" w:rsidRPr="00843726" w:rsidRDefault="00070BF0" w:rsidP="00070BF0">
      <w:pPr>
        <w:spacing w:line="360" w:lineRule="auto"/>
        <w:ind w:firstLine="708"/>
        <w:jc w:val="center"/>
        <w:rPr>
          <w:sz w:val="26"/>
          <w:szCs w:val="26"/>
          <w:lang w:val="uk-UA"/>
        </w:rPr>
      </w:pPr>
      <w:r w:rsidRPr="00843726">
        <w:rPr>
          <w:sz w:val="26"/>
          <w:szCs w:val="26"/>
          <w:lang w:val="uk-UA"/>
        </w:rPr>
        <w:t>Наукові позиції щодо класифікації якостей творчої особистості</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51"/>
        <w:gridCol w:w="142"/>
        <w:gridCol w:w="7478"/>
      </w:tblGrid>
      <w:tr w:rsidR="00070BF0" w:rsidRPr="00843726" w:rsidTr="00535A76">
        <w:tc>
          <w:tcPr>
            <w:tcW w:w="2093" w:type="dxa"/>
            <w:gridSpan w:val="2"/>
          </w:tcPr>
          <w:p w:rsidR="00070BF0" w:rsidRPr="00843726" w:rsidRDefault="00070BF0" w:rsidP="00535A76">
            <w:pPr>
              <w:jc w:val="center"/>
              <w:rPr>
                <w:sz w:val="26"/>
                <w:szCs w:val="26"/>
                <w:lang w:val="uk-UA"/>
              </w:rPr>
            </w:pPr>
            <w:r w:rsidRPr="00843726">
              <w:rPr>
                <w:sz w:val="26"/>
                <w:szCs w:val="26"/>
                <w:lang w:val="uk-UA"/>
              </w:rPr>
              <w:t>Науковець</w:t>
            </w:r>
          </w:p>
        </w:tc>
        <w:tc>
          <w:tcPr>
            <w:tcW w:w="7478" w:type="dxa"/>
          </w:tcPr>
          <w:p w:rsidR="00070BF0" w:rsidRPr="00843726" w:rsidRDefault="00070BF0" w:rsidP="00535A76">
            <w:pPr>
              <w:jc w:val="center"/>
              <w:rPr>
                <w:sz w:val="26"/>
                <w:szCs w:val="26"/>
                <w:lang w:val="uk-UA"/>
              </w:rPr>
            </w:pPr>
            <w:r w:rsidRPr="00843726">
              <w:rPr>
                <w:sz w:val="26"/>
                <w:szCs w:val="26"/>
                <w:lang w:val="uk-UA"/>
              </w:rPr>
              <w:t>Якості творчої особистості</w:t>
            </w:r>
          </w:p>
        </w:tc>
      </w:tr>
      <w:tr w:rsidR="00070BF0" w:rsidRPr="00843726" w:rsidTr="00535A76">
        <w:tc>
          <w:tcPr>
            <w:tcW w:w="2093" w:type="dxa"/>
            <w:gridSpan w:val="2"/>
          </w:tcPr>
          <w:p w:rsidR="00070BF0" w:rsidRPr="00843726" w:rsidRDefault="00070BF0" w:rsidP="00535A76">
            <w:pPr>
              <w:jc w:val="center"/>
              <w:rPr>
                <w:sz w:val="26"/>
                <w:szCs w:val="26"/>
                <w:lang w:val="uk-UA"/>
              </w:rPr>
            </w:pPr>
            <w:r w:rsidRPr="00843726">
              <w:rPr>
                <w:sz w:val="26"/>
                <w:szCs w:val="26"/>
                <w:lang w:val="uk-UA"/>
              </w:rPr>
              <w:t>1</w:t>
            </w:r>
          </w:p>
        </w:tc>
        <w:tc>
          <w:tcPr>
            <w:tcW w:w="7478" w:type="dxa"/>
          </w:tcPr>
          <w:p w:rsidR="00070BF0" w:rsidRPr="00843726" w:rsidRDefault="00070BF0" w:rsidP="00535A76">
            <w:pPr>
              <w:jc w:val="center"/>
              <w:rPr>
                <w:sz w:val="26"/>
                <w:szCs w:val="26"/>
                <w:lang w:val="uk-UA"/>
              </w:rPr>
            </w:pPr>
            <w:r w:rsidRPr="00843726">
              <w:rPr>
                <w:sz w:val="26"/>
                <w:szCs w:val="26"/>
                <w:lang w:val="uk-UA"/>
              </w:rPr>
              <w:t>2</w:t>
            </w:r>
          </w:p>
        </w:tc>
      </w:tr>
      <w:tr w:rsidR="00070BF0" w:rsidRPr="000558ED" w:rsidTr="007332A1">
        <w:tc>
          <w:tcPr>
            <w:tcW w:w="1951" w:type="dxa"/>
          </w:tcPr>
          <w:p w:rsidR="00070BF0" w:rsidRPr="007332A1" w:rsidRDefault="00070BF0" w:rsidP="00535A76">
            <w:pPr>
              <w:jc w:val="both"/>
              <w:rPr>
                <w:spacing w:val="-10"/>
                <w:sz w:val="26"/>
                <w:szCs w:val="26"/>
                <w:lang w:val="uk-UA"/>
              </w:rPr>
            </w:pPr>
            <w:r w:rsidRPr="007332A1">
              <w:rPr>
                <w:spacing w:val="-10"/>
                <w:sz w:val="26"/>
                <w:szCs w:val="26"/>
                <w:lang w:val="uk-UA"/>
              </w:rPr>
              <w:t>М. Вертгеймер</w:t>
            </w:r>
          </w:p>
        </w:tc>
        <w:tc>
          <w:tcPr>
            <w:tcW w:w="7620" w:type="dxa"/>
            <w:gridSpan w:val="2"/>
          </w:tcPr>
          <w:p w:rsidR="00070BF0" w:rsidRPr="007332A1" w:rsidRDefault="00070BF0" w:rsidP="00535A76">
            <w:pPr>
              <w:jc w:val="both"/>
              <w:rPr>
                <w:spacing w:val="-10"/>
                <w:sz w:val="26"/>
                <w:szCs w:val="26"/>
                <w:lang w:val="uk-UA"/>
              </w:rPr>
            </w:pPr>
            <w:r w:rsidRPr="007332A1">
              <w:rPr>
                <w:spacing w:val="-10"/>
                <w:sz w:val="26"/>
                <w:szCs w:val="26"/>
                <w:lang w:val="uk-UA"/>
              </w:rPr>
              <w:t xml:space="preserve">Бажання утворити чітку структуру досліджуваного феномена, розв'язати протиріччя, досягнути інтелектуальної гармонії, творчо переструктурувати  об'єкти, виявити «структурну істину», утворити цілісний об'єкт, чітко усвідомлювати динаміку процесу пошуку, котрий завдяки своїй інтенсивності, неперервності, нерефлексивності дозволяє пережити стани осяяння, передбачення, здогадки.   </w:t>
            </w:r>
          </w:p>
        </w:tc>
      </w:tr>
      <w:tr w:rsidR="00070BF0" w:rsidRPr="000558ED" w:rsidTr="007332A1">
        <w:tc>
          <w:tcPr>
            <w:tcW w:w="1951" w:type="dxa"/>
          </w:tcPr>
          <w:p w:rsidR="00070BF0" w:rsidRPr="007332A1" w:rsidRDefault="00070BF0" w:rsidP="00535A76">
            <w:pPr>
              <w:jc w:val="both"/>
              <w:rPr>
                <w:spacing w:val="-10"/>
                <w:sz w:val="26"/>
                <w:szCs w:val="26"/>
                <w:lang w:val="uk-UA"/>
              </w:rPr>
            </w:pPr>
            <w:r w:rsidRPr="007332A1">
              <w:rPr>
                <w:spacing w:val="-10"/>
                <w:sz w:val="26"/>
                <w:szCs w:val="26"/>
                <w:lang w:val="uk-UA"/>
              </w:rPr>
              <w:t>Д. Гілфорд</w:t>
            </w:r>
          </w:p>
        </w:tc>
        <w:tc>
          <w:tcPr>
            <w:tcW w:w="7620" w:type="dxa"/>
            <w:gridSpan w:val="2"/>
          </w:tcPr>
          <w:p w:rsidR="00070BF0" w:rsidRPr="007332A1" w:rsidRDefault="00070BF0" w:rsidP="00535A76">
            <w:pPr>
              <w:jc w:val="both"/>
              <w:rPr>
                <w:spacing w:val="-10"/>
                <w:sz w:val="26"/>
                <w:szCs w:val="26"/>
                <w:lang w:val="uk-UA"/>
              </w:rPr>
            </w:pPr>
            <w:r w:rsidRPr="007332A1">
              <w:rPr>
                <w:spacing w:val="-10"/>
                <w:sz w:val="26"/>
                <w:szCs w:val="26"/>
                <w:lang w:val="uk-UA"/>
              </w:rPr>
              <w:t xml:space="preserve">Здатність відшукувати й ставити проблеми; здібність генерувати велику кількість ідей; гнучкість як продукування різноманітних ідей; здатність вдосконалювати об'єкт, додаючи деталі; володіння аналізом і синтезом. </w:t>
            </w:r>
          </w:p>
        </w:tc>
      </w:tr>
      <w:tr w:rsidR="00070BF0" w:rsidRPr="000558ED" w:rsidTr="007332A1">
        <w:tc>
          <w:tcPr>
            <w:tcW w:w="1951" w:type="dxa"/>
          </w:tcPr>
          <w:p w:rsidR="00070BF0" w:rsidRPr="007332A1" w:rsidRDefault="00070BF0" w:rsidP="00535A76">
            <w:pPr>
              <w:jc w:val="both"/>
              <w:rPr>
                <w:spacing w:val="-10"/>
                <w:sz w:val="26"/>
                <w:szCs w:val="26"/>
                <w:lang w:val="uk-UA"/>
              </w:rPr>
            </w:pPr>
            <w:r w:rsidRPr="007332A1">
              <w:rPr>
                <w:spacing w:val="-10"/>
                <w:sz w:val="26"/>
                <w:szCs w:val="26"/>
                <w:lang w:val="uk-UA"/>
              </w:rPr>
              <w:t xml:space="preserve">І. Гладіліна </w:t>
            </w:r>
          </w:p>
        </w:tc>
        <w:tc>
          <w:tcPr>
            <w:tcW w:w="7620" w:type="dxa"/>
            <w:gridSpan w:val="2"/>
          </w:tcPr>
          <w:p w:rsidR="00070BF0" w:rsidRPr="007332A1" w:rsidRDefault="00070BF0" w:rsidP="00535A76">
            <w:pPr>
              <w:jc w:val="both"/>
              <w:rPr>
                <w:spacing w:val="-10"/>
                <w:sz w:val="26"/>
                <w:szCs w:val="26"/>
                <w:lang w:val="uk-UA"/>
              </w:rPr>
            </w:pPr>
            <w:r w:rsidRPr="007332A1">
              <w:rPr>
                <w:spacing w:val="-10"/>
                <w:sz w:val="26"/>
                <w:szCs w:val="26"/>
                <w:lang w:val="uk-UA"/>
              </w:rPr>
              <w:t>Оригінальність, ініціативність, висока саморганізація, працездатність, потреба в інтелектуальній праці, готовність ризикувати, імпульсивність, незалежність суджень, почуття гумору, сміливість мислення, активність, вміння захистити отримані результати, організаторські здібності, отримання задоволення від процесу й результату творчої діяльності.</w:t>
            </w:r>
          </w:p>
        </w:tc>
      </w:tr>
      <w:tr w:rsidR="00070BF0" w:rsidRPr="000558ED" w:rsidTr="007332A1">
        <w:tc>
          <w:tcPr>
            <w:tcW w:w="1951" w:type="dxa"/>
          </w:tcPr>
          <w:p w:rsidR="00070BF0" w:rsidRPr="007332A1" w:rsidRDefault="00070BF0" w:rsidP="00535A76">
            <w:pPr>
              <w:jc w:val="both"/>
              <w:rPr>
                <w:spacing w:val="-10"/>
                <w:sz w:val="26"/>
                <w:szCs w:val="26"/>
                <w:lang w:val="uk-UA"/>
              </w:rPr>
            </w:pPr>
            <w:r w:rsidRPr="007332A1">
              <w:rPr>
                <w:spacing w:val="-10"/>
                <w:sz w:val="26"/>
                <w:szCs w:val="26"/>
                <w:lang w:val="uk-UA"/>
              </w:rPr>
              <w:t>З. Калмикова</w:t>
            </w:r>
          </w:p>
        </w:tc>
        <w:tc>
          <w:tcPr>
            <w:tcW w:w="7620" w:type="dxa"/>
            <w:gridSpan w:val="2"/>
          </w:tcPr>
          <w:p w:rsidR="00070BF0" w:rsidRPr="007332A1" w:rsidRDefault="00070BF0" w:rsidP="00535A76">
            <w:pPr>
              <w:jc w:val="both"/>
              <w:rPr>
                <w:spacing w:val="-10"/>
                <w:sz w:val="26"/>
                <w:szCs w:val="26"/>
                <w:lang w:val="uk-UA"/>
              </w:rPr>
            </w:pPr>
            <w:r w:rsidRPr="007332A1">
              <w:rPr>
                <w:spacing w:val="-10"/>
                <w:sz w:val="26"/>
                <w:szCs w:val="26"/>
                <w:lang w:val="uk-UA"/>
              </w:rPr>
              <w:t>Гнучкість мислення як створення чогось, що виходить за межі засвоєних знань; чутливість до суттєвого як виокремлення й узагальнення ознак, котрі полягають в основі існуючих закономірностей реальності.</w:t>
            </w:r>
          </w:p>
        </w:tc>
      </w:tr>
      <w:tr w:rsidR="00070BF0" w:rsidRPr="000558ED" w:rsidTr="007332A1">
        <w:tc>
          <w:tcPr>
            <w:tcW w:w="1951" w:type="dxa"/>
          </w:tcPr>
          <w:p w:rsidR="00070BF0" w:rsidRPr="007332A1" w:rsidRDefault="00070BF0" w:rsidP="00535A76">
            <w:pPr>
              <w:jc w:val="both"/>
              <w:rPr>
                <w:spacing w:val="-10"/>
                <w:sz w:val="26"/>
                <w:szCs w:val="26"/>
                <w:lang w:val="uk-UA"/>
              </w:rPr>
            </w:pPr>
            <w:r w:rsidRPr="007332A1">
              <w:rPr>
                <w:spacing w:val="-10"/>
                <w:sz w:val="26"/>
                <w:szCs w:val="26"/>
                <w:lang w:val="uk-UA"/>
              </w:rPr>
              <w:t>Я. Пономарьов</w:t>
            </w:r>
          </w:p>
        </w:tc>
        <w:tc>
          <w:tcPr>
            <w:tcW w:w="7620" w:type="dxa"/>
            <w:gridSpan w:val="2"/>
          </w:tcPr>
          <w:p w:rsidR="00070BF0" w:rsidRPr="007332A1" w:rsidRDefault="00070BF0" w:rsidP="00535A76">
            <w:pPr>
              <w:jc w:val="both"/>
              <w:rPr>
                <w:color w:val="FF0000"/>
                <w:spacing w:val="-10"/>
                <w:sz w:val="26"/>
                <w:szCs w:val="26"/>
                <w:lang w:val="uk-UA"/>
              </w:rPr>
            </w:pPr>
            <w:r w:rsidRPr="007332A1">
              <w:rPr>
                <w:spacing w:val="-10"/>
                <w:sz w:val="26"/>
                <w:szCs w:val="26"/>
                <w:lang w:val="uk-UA"/>
              </w:rPr>
              <w:t>Надзвичайна концентрація уваги, вразливість, цілісніть сприйняття, інтуїція, фантазія, дар викладання, великий обсяг знань, внутрішній план дій.</w:t>
            </w:r>
          </w:p>
        </w:tc>
      </w:tr>
      <w:tr w:rsidR="00070BF0" w:rsidRPr="00843726" w:rsidTr="007332A1">
        <w:tc>
          <w:tcPr>
            <w:tcW w:w="1951" w:type="dxa"/>
          </w:tcPr>
          <w:p w:rsidR="00070BF0" w:rsidRPr="007332A1" w:rsidRDefault="00070BF0" w:rsidP="00535A76">
            <w:pPr>
              <w:jc w:val="both"/>
              <w:rPr>
                <w:spacing w:val="-10"/>
                <w:sz w:val="26"/>
                <w:szCs w:val="26"/>
                <w:lang w:val="uk-UA"/>
              </w:rPr>
            </w:pPr>
            <w:r w:rsidRPr="007332A1">
              <w:rPr>
                <w:spacing w:val="-10"/>
                <w:sz w:val="26"/>
                <w:szCs w:val="26"/>
                <w:lang w:val="uk-UA"/>
              </w:rPr>
              <w:t xml:space="preserve">Г. Сельє </w:t>
            </w:r>
          </w:p>
        </w:tc>
        <w:tc>
          <w:tcPr>
            <w:tcW w:w="7620" w:type="dxa"/>
            <w:gridSpan w:val="2"/>
          </w:tcPr>
          <w:p w:rsidR="00070BF0" w:rsidRPr="007332A1" w:rsidRDefault="00070BF0" w:rsidP="00535A76">
            <w:pPr>
              <w:jc w:val="both"/>
              <w:rPr>
                <w:spacing w:val="-10"/>
                <w:sz w:val="26"/>
                <w:szCs w:val="26"/>
                <w:lang w:val="uk-UA"/>
              </w:rPr>
            </w:pPr>
            <w:r w:rsidRPr="007332A1">
              <w:rPr>
                <w:spacing w:val="-10"/>
                <w:sz w:val="26"/>
                <w:szCs w:val="26"/>
                <w:lang w:val="uk-UA"/>
              </w:rPr>
              <w:t>Ентузіазм і наполегливість; оригінальність (незалежність мислення, уява, інтуїція, талановитість); інтелект (логіка, пам'ять, досвід, здатність концентрувати увагу та абстрагувати); етика (чесність перед собою); контакт з природою (спостережливість, технічні навички); контакт з людьми (розуміння себе й інших, здатність створювати команди, працювати в групі, прислуховуватися до аргументів оточення).</w:t>
            </w:r>
          </w:p>
        </w:tc>
      </w:tr>
      <w:tr w:rsidR="00070BF0" w:rsidRPr="00843726" w:rsidTr="007332A1">
        <w:trPr>
          <w:trHeight w:val="1195"/>
        </w:trPr>
        <w:tc>
          <w:tcPr>
            <w:tcW w:w="1951" w:type="dxa"/>
          </w:tcPr>
          <w:p w:rsidR="00070BF0" w:rsidRPr="007332A1" w:rsidRDefault="00070BF0" w:rsidP="00535A76">
            <w:pPr>
              <w:jc w:val="both"/>
              <w:rPr>
                <w:spacing w:val="-10"/>
                <w:sz w:val="26"/>
                <w:szCs w:val="26"/>
                <w:lang w:val="uk-UA"/>
              </w:rPr>
            </w:pPr>
            <w:r w:rsidRPr="007332A1">
              <w:rPr>
                <w:spacing w:val="-10"/>
                <w:sz w:val="26"/>
                <w:szCs w:val="26"/>
                <w:lang w:val="uk-UA"/>
              </w:rPr>
              <w:t xml:space="preserve">С. Сисоєва </w:t>
            </w:r>
          </w:p>
        </w:tc>
        <w:tc>
          <w:tcPr>
            <w:tcW w:w="7620" w:type="dxa"/>
            <w:gridSpan w:val="2"/>
          </w:tcPr>
          <w:p w:rsidR="00070BF0" w:rsidRPr="007332A1" w:rsidRDefault="00070BF0" w:rsidP="00535A76">
            <w:pPr>
              <w:jc w:val="both"/>
              <w:rPr>
                <w:spacing w:val="-10"/>
                <w:sz w:val="26"/>
                <w:szCs w:val="26"/>
                <w:lang w:val="uk-UA"/>
              </w:rPr>
            </w:pPr>
            <w:r w:rsidRPr="007332A1">
              <w:rPr>
                <w:spacing w:val="-10"/>
                <w:sz w:val="26"/>
                <w:szCs w:val="26"/>
                <w:lang w:val="uk-UA"/>
              </w:rPr>
              <w:t xml:space="preserve">Бажання пізнавати себе (система уявлень про себе самого),  </w:t>
            </w:r>
          </w:p>
          <w:p w:rsidR="00070BF0" w:rsidRPr="007332A1" w:rsidRDefault="00070BF0" w:rsidP="00535A76">
            <w:pPr>
              <w:jc w:val="both"/>
              <w:rPr>
                <w:spacing w:val="-10"/>
                <w:sz w:val="26"/>
                <w:szCs w:val="26"/>
                <w:lang w:val="uk-UA"/>
              </w:rPr>
            </w:pPr>
            <w:r w:rsidRPr="007332A1">
              <w:rPr>
                <w:spacing w:val="-10"/>
                <w:sz w:val="26"/>
                <w:szCs w:val="26"/>
                <w:lang w:val="uk-UA"/>
              </w:rPr>
              <w:t>творчий інтерес, допитливість (пізнавальні потреби), потяг до отримання нової інформації (пошук нових фактів, задоволення інформаційного голоду).</w:t>
            </w:r>
          </w:p>
        </w:tc>
      </w:tr>
      <w:tr w:rsidR="00070BF0" w:rsidRPr="000558ED" w:rsidTr="007332A1">
        <w:tc>
          <w:tcPr>
            <w:tcW w:w="1951" w:type="dxa"/>
          </w:tcPr>
          <w:p w:rsidR="00070BF0" w:rsidRPr="007332A1" w:rsidRDefault="00070BF0" w:rsidP="00535A76">
            <w:pPr>
              <w:jc w:val="both"/>
              <w:rPr>
                <w:spacing w:val="-10"/>
                <w:sz w:val="26"/>
                <w:szCs w:val="26"/>
                <w:lang w:val="uk-UA"/>
              </w:rPr>
            </w:pPr>
            <w:r w:rsidRPr="007332A1">
              <w:rPr>
                <w:spacing w:val="-10"/>
                <w:sz w:val="26"/>
                <w:szCs w:val="26"/>
                <w:lang w:val="uk-UA"/>
              </w:rPr>
              <w:t xml:space="preserve">М. Холодна </w:t>
            </w:r>
          </w:p>
        </w:tc>
        <w:tc>
          <w:tcPr>
            <w:tcW w:w="7620" w:type="dxa"/>
            <w:gridSpan w:val="2"/>
          </w:tcPr>
          <w:p w:rsidR="00070BF0" w:rsidRPr="007332A1" w:rsidRDefault="00070BF0" w:rsidP="00535A76">
            <w:pPr>
              <w:jc w:val="both"/>
              <w:rPr>
                <w:spacing w:val="-10"/>
                <w:sz w:val="26"/>
                <w:szCs w:val="26"/>
                <w:lang w:val="uk-UA"/>
              </w:rPr>
            </w:pPr>
            <w:r w:rsidRPr="007332A1">
              <w:rPr>
                <w:spacing w:val="-10"/>
                <w:sz w:val="26"/>
                <w:szCs w:val="26"/>
                <w:lang w:val="uk-UA"/>
              </w:rPr>
              <w:t>Велика кількість запропонованих ідей, здатність знаходити «рідкісні» ідеї, сприйнятливість до незвичних деталей, притиріч, метафоричність (використання асоціацій для висловлення думок).</w:t>
            </w:r>
          </w:p>
        </w:tc>
      </w:tr>
    </w:tbl>
    <w:p w:rsidR="00070BF0" w:rsidRDefault="00070BF0" w:rsidP="00070BF0">
      <w:pPr>
        <w:jc w:val="both"/>
        <w:rPr>
          <w:sz w:val="28"/>
          <w:szCs w:val="28"/>
          <w:lang w:val="uk-UA"/>
        </w:rPr>
      </w:pPr>
    </w:p>
    <w:p w:rsidR="00070BF0" w:rsidRPr="00843726" w:rsidRDefault="00070BF0" w:rsidP="00070BF0">
      <w:pPr>
        <w:spacing w:line="360" w:lineRule="auto"/>
        <w:jc w:val="right"/>
        <w:rPr>
          <w:b/>
          <w:sz w:val="28"/>
          <w:szCs w:val="28"/>
          <w:lang w:val="uk-UA"/>
        </w:rPr>
      </w:pPr>
      <w:r w:rsidRPr="00843726">
        <w:rPr>
          <w:b/>
          <w:sz w:val="28"/>
          <w:szCs w:val="28"/>
        </w:rPr>
        <w:lastRenderedPageBreak/>
        <w:t xml:space="preserve">Додаток </w:t>
      </w:r>
      <w:r>
        <w:rPr>
          <w:b/>
          <w:sz w:val="28"/>
          <w:szCs w:val="28"/>
          <w:lang w:val="uk-UA"/>
        </w:rPr>
        <w:t>Б</w:t>
      </w:r>
    </w:p>
    <w:p w:rsidR="00070BF0" w:rsidRPr="00843726" w:rsidRDefault="00070BF0" w:rsidP="00070BF0">
      <w:pPr>
        <w:jc w:val="center"/>
        <w:rPr>
          <w:sz w:val="28"/>
          <w:szCs w:val="28"/>
          <w:lang w:val="uk-UA"/>
        </w:rPr>
      </w:pPr>
      <w:r w:rsidRPr="00843726">
        <w:rPr>
          <w:sz w:val="28"/>
          <w:szCs w:val="28"/>
          <w:lang w:val="uk-UA"/>
        </w:rPr>
        <w:t xml:space="preserve">Анкета </w:t>
      </w:r>
    </w:p>
    <w:p w:rsidR="00070BF0" w:rsidRPr="00843726" w:rsidRDefault="00070BF0" w:rsidP="00070BF0">
      <w:pPr>
        <w:jc w:val="center"/>
        <w:rPr>
          <w:sz w:val="28"/>
          <w:szCs w:val="28"/>
          <w:lang w:val="uk-UA"/>
        </w:rPr>
      </w:pPr>
      <w:r w:rsidRPr="00843726">
        <w:rPr>
          <w:sz w:val="28"/>
          <w:szCs w:val="28"/>
          <w:lang w:val="uk-UA"/>
        </w:rPr>
        <w:t>«Оціночна шкала спрямованості студентів за сукупністю показників»</w:t>
      </w:r>
    </w:p>
    <w:p w:rsidR="00070BF0" w:rsidRPr="00843726" w:rsidRDefault="00070BF0" w:rsidP="00070BF0">
      <w:pPr>
        <w:jc w:val="center"/>
        <w:rPr>
          <w:sz w:val="28"/>
          <w:szCs w:val="28"/>
          <w:lang w:val="uk-UA"/>
        </w:rPr>
      </w:pPr>
      <w:r w:rsidRPr="00843726">
        <w:rPr>
          <w:sz w:val="28"/>
          <w:szCs w:val="28"/>
          <w:lang w:val="uk-UA"/>
        </w:rPr>
        <w:t xml:space="preserve">(за В. Семиченко) </w:t>
      </w:r>
    </w:p>
    <w:p w:rsidR="00070BF0" w:rsidRPr="00843726" w:rsidRDefault="00070BF0" w:rsidP="00070BF0">
      <w:pPr>
        <w:jc w:val="both"/>
        <w:rPr>
          <w:sz w:val="28"/>
          <w:szCs w:val="28"/>
          <w:lang w:val="uk-UA"/>
        </w:rPr>
      </w:pPr>
      <w:r w:rsidRPr="00843726">
        <w:rPr>
          <w:sz w:val="28"/>
          <w:szCs w:val="28"/>
          <w:lang w:val="uk-UA"/>
        </w:rPr>
        <w:tab/>
        <w:t xml:space="preserve">Нижче наведено якості, що об'єднані в певні групи. До кожної якості подаються показники, які відображають ступінь її сформованості. Слід обрати із запропонованих варіантів той показник, який найбільш точно характеризує студента. Це оцінювання здійснюється самим студентом та експертами: куратором академічної групи, керівником наукової роботи. </w:t>
      </w:r>
    </w:p>
    <w:p w:rsidR="00070BF0" w:rsidRPr="00843726" w:rsidRDefault="00070BF0" w:rsidP="00070BF0">
      <w:pPr>
        <w:jc w:val="both"/>
        <w:rPr>
          <w:sz w:val="28"/>
          <w:szCs w:val="28"/>
          <w:lang w:val="uk-UA"/>
        </w:rPr>
      </w:pPr>
      <w:r w:rsidRPr="00843726">
        <w:rPr>
          <w:sz w:val="28"/>
          <w:szCs w:val="28"/>
          <w:lang w:val="uk-UA"/>
        </w:rPr>
        <w:tab/>
        <w:t>А. Ставлення студента до суспільно-корисної діяльності:</w:t>
      </w:r>
    </w:p>
    <w:p w:rsidR="00070BF0" w:rsidRPr="00843726" w:rsidRDefault="00070BF0" w:rsidP="00070BF0">
      <w:pPr>
        <w:jc w:val="both"/>
        <w:rPr>
          <w:sz w:val="28"/>
          <w:szCs w:val="28"/>
          <w:lang w:val="uk-UA"/>
        </w:rPr>
      </w:pPr>
      <w:r w:rsidRPr="00843726">
        <w:rPr>
          <w:sz w:val="28"/>
          <w:szCs w:val="28"/>
          <w:lang w:val="uk-UA"/>
        </w:rPr>
        <w:t>1. Негативно ставиться до цієї діяльності.</w:t>
      </w:r>
    </w:p>
    <w:p w:rsidR="00070BF0" w:rsidRPr="00843726" w:rsidRDefault="00070BF0" w:rsidP="00070BF0">
      <w:pPr>
        <w:jc w:val="both"/>
        <w:rPr>
          <w:sz w:val="28"/>
          <w:szCs w:val="28"/>
          <w:lang w:val="uk-UA"/>
        </w:rPr>
      </w:pPr>
      <w:r w:rsidRPr="00843726">
        <w:rPr>
          <w:sz w:val="28"/>
          <w:szCs w:val="28"/>
          <w:lang w:val="uk-UA"/>
        </w:rPr>
        <w:t>2. Байдуже ставиться до суспільно-корисних справ.</w:t>
      </w:r>
    </w:p>
    <w:p w:rsidR="00070BF0" w:rsidRPr="00843726" w:rsidRDefault="00070BF0" w:rsidP="00070BF0">
      <w:pPr>
        <w:jc w:val="both"/>
        <w:rPr>
          <w:sz w:val="28"/>
          <w:szCs w:val="28"/>
          <w:lang w:val="uk-UA"/>
        </w:rPr>
      </w:pPr>
      <w:r w:rsidRPr="00843726">
        <w:rPr>
          <w:sz w:val="28"/>
          <w:szCs w:val="28"/>
          <w:lang w:val="uk-UA"/>
        </w:rPr>
        <w:t xml:space="preserve">3. Студента притягає можливість отримати заохочення. </w:t>
      </w:r>
    </w:p>
    <w:p w:rsidR="00070BF0" w:rsidRPr="00843726" w:rsidRDefault="00070BF0" w:rsidP="00070BF0">
      <w:pPr>
        <w:jc w:val="both"/>
        <w:rPr>
          <w:sz w:val="28"/>
          <w:szCs w:val="28"/>
          <w:lang w:val="uk-UA"/>
        </w:rPr>
      </w:pPr>
      <w:r w:rsidRPr="00843726">
        <w:rPr>
          <w:sz w:val="28"/>
          <w:szCs w:val="28"/>
          <w:lang w:val="uk-UA"/>
        </w:rPr>
        <w:t>4. Студента притягує значущість суспільно-корисних справ.</w:t>
      </w:r>
    </w:p>
    <w:p w:rsidR="00070BF0" w:rsidRPr="00843726" w:rsidRDefault="00070BF0" w:rsidP="00070BF0">
      <w:pPr>
        <w:jc w:val="both"/>
        <w:rPr>
          <w:sz w:val="28"/>
          <w:szCs w:val="28"/>
          <w:lang w:val="uk-UA"/>
        </w:rPr>
      </w:pPr>
      <w:r w:rsidRPr="00843726">
        <w:rPr>
          <w:sz w:val="28"/>
          <w:szCs w:val="28"/>
          <w:lang w:val="uk-UA"/>
        </w:rPr>
        <w:t>5. Студента притягує творчість цієї діяльності, її необхідність.</w:t>
      </w:r>
    </w:p>
    <w:p w:rsidR="00070BF0" w:rsidRPr="00843726" w:rsidRDefault="00070BF0" w:rsidP="00070BF0">
      <w:pPr>
        <w:jc w:val="both"/>
        <w:rPr>
          <w:sz w:val="28"/>
          <w:szCs w:val="28"/>
          <w:lang w:val="uk-UA"/>
        </w:rPr>
      </w:pPr>
      <w:r w:rsidRPr="00843726">
        <w:rPr>
          <w:sz w:val="28"/>
          <w:szCs w:val="28"/>
          <w:lang w:val="uk-UA"/>
        </w:rPr>
        <w:tab/>
        <w:t>Б. Усвідомлення професії:</w:t>
      </w:r>
    </w:p>
    <w:p w:rsidR="00070BF0" w:rsidRPr="00843726" w:rsidRDefault="00070BF0" w:rsidP="00070BF0">
      <w:pPr>
        <w:jc w:val="both"/>
        <w:rPr>
          <w:sz w:val="28"/>
          <w:szCs w:val="28"/>
          <w:lang w:val="uk-UA"/>
        </w:rPr>
      </w:pPr>
      <w:r w:rsidRPr="00843726">
        <w:rPr>
          <w:sz w:val="28"/>
          <w:szCs w:val="28"/>
          <w:lang w:val="uk-UA"/>
        </w:rPr>
        <w:t>1. Студент не замислюється над професією.</w:t>
      </w:r>
    </w:p>
    <w:p w:rsidR="00070BF0" w:rsidRPr="00843726" w:rsidRDefault="00070BF0" w:rsidP="00070BF0">
      <w:pPr>
        <w:jc w:val="both"/>
        <w:rPr>
          <w:sz w:val="28"/>
          <w:szCs w:val="28"/>
          <w:lang w:val="uk-UA"/>
        </w:rPr>
      </w:pPr>
      <w:r w:rsidRPr="00843726">
        <w:rPr>
          <w:sz w:val="28"/>
          <w:szCs w:val="28"/>
          <w:lang w:val="uk-UA"/>
        </w:rPr>
        <w:t>2. Іноді замислюється над професією.</w:t>
      </w:r>
    </w:p>
    <w:p w:rsidR="00070BF0" w:rsidRPr="00843726" w:rsidRDefault="00070BF0" w:rsidP="00070BF0">
      <w:pPr>
        <w:jc w:val="both"/>
        <w:rPr>
          <w:sz w:val="28"/>
          <w:szCs w:val="28"/>
          <w:lang w:val="uk-UA"/>
        </w:rPr>
      </w:pPr>
      <w:r w:rsidRPr="00843726">
        <w:rPr>
          <w:sz w:val="28"/>
          <w:szCs w:val="28"/>
          <w:lang w:val="uk-UA"/>
        </w:rPr>
        <w:t>3. Замислюється над професією в момент підвищеної зацікавленості.</w:t>
      </w:r>
    </w:p>
    <w:p w:rsidR="00070BF0" w:rsidRPr="00843726" w:rsidRDefault="00070BF0" w:rsidP="00070BF0">
      <w:pPr>
        <w:jc w:val="both"/>
        <w:rPr>
          <w:sz w:val="28"/>
          <w:szCs w:val="28"/>
          <w:lang w:val="uk-UA"/>
        </w:rPr>
      </w:pPr>
      <w:r w:rsidRPr="00843726">
        <w:rPr>
          <w:sz w:val="28"/>
          <w:szCs w:val="28"/>
          <w:lang w:val="uk-UA"/>
        </w:rPr>
        <w:t>4. Уявляє цілі професійної діяльності, але не бачить свого місця в ній.</w:t>
      </w:r>
    </w:p>
    <w:p w:rsidR="00070BF0" w:rsidRPr="00843726" w:rsidRDefault="00070BF0" w:rsidP="00070BF0">
      <w:pPr>
        <w:jc w:val="both"/>
        <w:rPr>
          <w:sz w:val="28"/>
          <w:szCs w:val="28"/>
          <w:lang w:val="uk-UA"/>
        </w:rPr>
      </w:pPr>
      <w:r w:rsidRPr="00843726">
        <w:rPr>
          <w:sz w:val="28"/>
          <w:szCs w:val="28"/>
          <w:lang w:val="uk-UA"/>
        </w:rPr>
        <w:t>5. Усвідомлює цілі й свою роль у професії.</w:t>
      </w:r>
    </w:p>
    <w:p w:rsidR="00070BF0" w:rsidRPr="00843726" w:rsidRDefault="00070BF0" w:rsidP="00070BF0">
      <w:pPr>
        <w:jc w:val="both"/>
        <w:rPr>
          <w:sz w:val="28"/>
          <w:szCs w:val="28"/>
          <w:lang w:val="uk-UA"/>
        </w:rPr>
      </w:pPr>
      <w:r w:rsidRPr="00843726">
        <w:rPr>
          <w:sz w:val="28"/>
          <w:szCs w:val="28"/>
          <w:lang w:val="uk-UA"/>
        </w:rPr>
        <w:tab/>
        <w:t>В. Ставлення до майбутньої професії:</w:t>
      </w:r>
    </w:p>
    <w:p w:rsidR="00070BF0" w:rsidRPr="00843726" w:rsidRDefault="00070BF0" w:rsidP="00070BF0">
      <w:pPr>
        <w:jc w:val="both"/>
        <w:rPr>
          <w:sz w:val="28"/>
          <w:szCs w:val="28"/>
          <w:lang w:val="uk-UA"/>
        </w:rPr>
      </w:pPr>
      <w:r w:rsidRPr="00843726">
        <w:rPr>
          <w:sz w:val="28"/>
          <w:szCs w:val="28"/>
          <w:lang w:val="uk-UA"/>
        </w:rPr>
        <w:t>1. Нічого не притягує студента в майбутній професії.</w:t>
      </w:r>
    </w:p>
    <w:p w:rsidR="00070BF0" w:rsidRPr="00843726" w:rsidRDefault="00070BF0" w:rsidP="00070BF0">
      <w:pPr>
        <w:jc w:val="both"/>
        <w:rPr>
          <w:sz w:val="28"/>
          <w:szCs w:val="28"/>
          <w:lang w:val="uk-UA"/>
        </w:rPr>
      </w:pPr>
      <w:r w:rsidRPr="00843726">
        <w:rPr>
          <w:sz w:val="28"/>
          <w:szCs w:val="28"/>
          <w:lang w:val="uk-UA"/>
        </w:rPr>
        <w:t>2. Притягують переваги майбутньої професії.</w:t>
      </w:r>
    </w:p>
    <w:p w:rsidR="00070BF0" w:rsidRPr="00843726" w:rsidRDefault="00070BF0" w:rsidP="00070BF0">
      <w:pPr>
        <w:jc w:val="both"/>
        <w:rPr>
          <w:sz w:val="28"/>
          <w:szCs w:val="28"/>
          <w:lang w:val="uk-UA"/>
        </w:rPr>
      </w:pPr>
      <w:r w:rsidRPr="00843726">
        <w:rPr>
          <w:sz w:val="28"/>
          <w:szCs w:val="28"/>
          <w:lang w:val="uk-UA"/>
        </w:rPr>
        <w:t>3. Притягує індивідуальна й суспільна значущість професії.</w:t>
      </w:r>
    </w:p>
    <w:p w:rsidR="00070BF0" w:rsidRPr="00843726" w:rsidRDefault="00070BF0" w:rsidP="00070BF0">
      <w:pPr>
        <w:jc w:val="both"/>
        <w:rPr>
          <w:sz w:val="28"/>
          <w:szCs w:val="28"/>
          <w:lang w:val="uk-UA"/>
        </w:rPr>
      </w:pPr>
      <w:r w:rsidRPr="00843726">
        <w:rPr>
          <w:sz w:val="28"/>
          <w:szCs w:val="28"/>
          <w:lang w:val="uk-UA"/>
        </w:rPr>
        <w:t>4. Притягує можливість професійної творчості.</w:t>
      </w:r>
    </w:p>
    <w:p w:rsidR="00070BF0" w:rsidRPr="00843726" w:rsidRDefault="00070BF0" w:rsidP="00070BF0">
      <w:pPr>
        <w:jc w:val="both"/>
        <w:rPr>
          <w:sz w:val="28"/>
          <w:szCs w:val="28"/>
          <w:lang w:val="uk-UA"/>
        </w:rPr>
      </w:pPr>
      <w:r w:rsidRPr="00843726">
        <w:rPr>
          <w:sz w:val="28"/>
          <w:szCs w:val="28"/>
          <w:lang w:val="uk-UA"/>
        </w:rPr>
        <w:t>5. Притягує можливість займатися науковою діяльністю.</w:t>
      </w:r>
    </w:p>
    <w:p w:rsidR="00070BF0" w:rsidRPr="00843726" w:rsidRDefault="00070BF0" w:rsidP="00070BF0">
      <w:pPr>
        <w:ind w:firstLine="708"/>
        <w:jc w:val="both"/>
        <w:rPr>
          <w:sz w:val="28"/>
          <w:szCs w:val="28"/>
          <w:lang w:val="uk-UA"/>
        </w:rPr>
      </w:pPr>
      <w:r w:rsidRPr="00843726">
        <w:rPr>
          <w:sz w:val="28"/>
          <w:szCs w:val="28"/>
          <w:lang w:val="uk-UA"/>
        </w:rPr>
        <w:t>Г. Участь у навчальній діяльності:</w:t>
      </w:r>
    </w:p>
    <w:p w:rsidR="00070BF0" w:rsidRPr="00843726" w:rsidRDefault="00070BF0" w:rsidP="00070BF0">
      <w:pPr>
        <w:jc w:val="both"/>
        <w:rPr>
          <w:sz w:val="28"/>
          <w:szCs w:val="28"/>
          <w:lang w:val="uk-UA"/>
        </w:rPr>
      </w:pPr>
      <w:r w:rsidRPr="00843726">
        <w:rPr>
          <w:sz w:val="28"/>
          <w:szCs w:val="28"/>
          <w:lang w:val="uk-UA"/>
        </w:rPr>
        <w:t>1. Навчається без інтересу, часто пропускає заняття.</w:t>
      </w:r>
    </w:p>
    <w:p w:rsidR="00070BF0" w:rsidRPr="00843726" w:rsidRDefault="00070BF0" w:rsidP="00070BF0">
      <w:pPr>
        <w:jc w:val="both"/>
        <w:rPr>
          <w:sz w:val="28"/>
          <w:szCs w:val="28"/>
          <w:lang w:val="uk-UA"/>
        </w:rPr>
      </w:pPr>
      <w:r w:rsidRPr="00843726">
        <w:rPr>
          <w:sz w:val="28"/>
          <w:szCs w:val="28"/>
          <w:lang w:val="uk-UA"/>
        </w:rPr>
        <w:t>2. Цікавиться окремими проблемами, відвідує заняття вибірково.</w:t>
      </w:r>
    </w:p>
    <w:p w:rsidR="00070BF0" w:rsidRPr="00843726" w:rsidRDefault="00070BF0" w:rsidP="00070BF0">
      <w:pPr>
        <w:jc w:val="both"/>
        <w:rPr>
          <w:sz w:val="28"/>
          <w:szCs w:val="28"/>
          <w:lang w:val="uk-UA"/>
        </w:rPr>
      </w:pPr>
      <w:r w:rsidRPr="00843726">
        <w:rPr>
          <w:sz w:val="28"/>
          <w:szCs w:val="28"/>
          <w:lang w:val="uk-UA"/>
        </w:rPr>
        <w:t>3. Виявляє інтерес до окремих навчальних предметів.</w:t>
      </w:r>
    </w:p>
    <w:p w:rsidR="00070BF0" w:rsidRPr="00843726" w:rsidRDefault="00070BF0" w:rsidP="00070BF0">
      <w:pPr>
        <w:jc w:val="both"/>
        <w:rPr>
          <w:sz w:val="28"/>
          <w:szCs w:val="28"/>
          <w:lang w:val="uk-UA"/>
        </w:rPr>
      </w:pPr>
      <w:r w:rsidRPr="00843726">
        <w:rPr>
          <w:sz w:val="28"/>
          <w:szCs w:val="28"/>
          <w:lang w:val="uk-UA"/>
        </w:rPr>
        <w:t>4. Розуміє необхідність вивчення всіх дисциплін, регулярно відвідує заняття.</w:t>
      </w:r>
    </w:p>
    <w:p w:rsidR="00070BF0" w:rsidRPr="00843726" w:rsidRDefault="00070BF0" w:rsidP="00070BF0">
      <w:pPr>
        <w:jc w:val="both"/>
        <w:rPr>
          <w:sz w:val="28"/>
          <w:szCs w:val="28"/>
          <w:lang w:val="uk-UA"/>
        </w:rPr>
      </w:pPr>
      <w:r w:rsidRPr="00843726">
        <w:rPr>
          <w:sz w:val="28"/>
          <w:szCs w:val="28"/>
          <w:lang w:val="uk-UA"/>
        </w:rPr>
        <w:t>5. З інтересом відвідує всі лекції, бере активну участь у семінарських та практичних заняттях.</w:t>
      </w:r>
    </w:p>
    <w:p w:rsidR="00070BF0" w:rsidRPr="00843726" w:rsidRDefault="00070BF0" w:rsidP="00070BF0">
      <w:pPr>
        <w:jc w:val="both"/>
        <w:rPr>
          <w:sz w:val="28"/>
          <w:szCs w:val="28"/>
          <w:lang w:val="uk-UA"/>
        </w:rPr>
      </w:pPr>
      <w:r w:rsidRPr="00843726">
        <w:rPr>
          <w:sz w:val="28"/>
          <w:szCs w:val="28"/>
          <w:lang w:val="uk-UA"/>
        </w:rPr>
        <w:tab/>
        <w:t>Д. Участь у науковій діяльності:</w:t>
      </w:r>
    </w:p>
    <w:p w:rsidR="00070BF0" w:rsidRPr="00843726" w:rsidRDefault="00070BF0" w:rsidP="00070BF0">
      <w:pPr>
        <w:jc w:val="both"/>
        <w:rPr>
          <w:sz w:val="28"/>
          <w:szCs w:val="28"/>
          <w:lang w:val="uk-UA"/>
        </w:rPr>
      </w:pPr>
      <w:r w:rsidRPr="00843726">
        <w:rPr>
          <w:sz w:val="28"/>
          <w:szCs w:val="28"/>
          <w:lang w:val="uk-UA"/>
        </w:rPr>
        <w:t>1. Не займається науковою діяльністю.</w:t>
      </w:r>
    </w:p>
    <w:p w:rsidR="00070BF0" w:rsidRPr="00843726" w:rsidRDefault="00070BF0" w:rsidP="00070BF0">
      <w:pPr>
        <w:jc w:val="both"/>
        <w:rPr>
          <w:sz w:val="28"/>
          <w:szCs w:val="28"/>
          <w:lang w:val="uk-UA"/>
        </w:rPr>
      </w:pPr>
      <w:r w:rsidRPr="00843726">
        <w:rPr>
          <w:sz w:val="28"/>
          <w:szCs w:val="28"/>
          <w:lang w:val="uk-UA"/>
        </w:rPr>
        <w:t>2. Працює над проблемою, оскільки це є необхідним для курсової (дипломної) роботи.</w:t>
      </w:r>
    </w:p>
    <w:p w:rsidR="00070BF0" w:rsidRPr="00843726" w:rsidRDefault="00070BF0" w:rsidP="00070BF0">
      <w:pPr>
        <w:jc w:val="both"/>
        <w:rPr>
          <w:sz w:val="28"/>
          <w:szCs w:val="28"/>
          <w:lang w:val="uk-UA"/>
        </w:rPr>
      </w:pPr>
      <w:r w:rsidRPr="00843726">
        <w:rPr>
          <w:sz w:val="28"/>
          <w:szCs w:val="28"/>
          <w:lang w:val="uk-UA"/>
        </w:rPr>
        <w:t>3. Працює над темою, оскільки вона є цікавою.</w:t>
      </w:r>
    </w:p>
    <w:p w:rsidR="00070BF0" w:rsidRPr="00843726" w:rsidRDefault="00070BF0" w:rsidP="00070BF0">
      <w:pPr>
        <w:jc w:val="both"/>
        <w:rPr>
          <w:sz w:val="28"/>
          <w:szCs w:val="28"/>
          <w:lang w:val="uk-UA"/>
        </w:rPr>
      </w:pPr>
      <w:r w:rsidRPr="00843726">
        <w:rPr>
          <w:sz w:val="28"/>
          <w:szCs w:val="28"/>
          <w:lang w:val="uk-UA"/>
        </w:rPr>
        <w:t>4. Розробляє проблему, оскільки усвідомлює її індивідуальну та суспільну значущість.</w:t>
      </w:r>
    </w:p>
    <w:p w:rsidR="00070BF0" w:rsidRPr="00843726" w:rsidRDefault="00070BF0" w:rsidP="00070BF0">
      <w:pPr>
        <w:jc w:val="both"/>
        <w:rPr>
          <w:sz w:val="28"/>
          <w:szCs w:val="28"/>
          <w:lang w:val="uk-UA"/>
        </w:rPr>
      </w:pPr>
      <w:r w:rsidRPr="00843726">
        <w:rPr>
          <w:sz w:val="28"/>
          <w:szCs w:val="28"/>
          <w:lang w:val="uk-UA"/>
        </w:rPr>
        <w:t>5. Розв'язує проблему по-творчому, активно пропагує наукові знання.</w:t>
      </w:r>
    </w:p>
    <w:p w:rsidR="00070BF0" w:rsidRPr="00843726" w:rsidRDefault="00070BF0" w:rsidP="00070BF0">
      <w:pPr>
        <w:jc w:val="both"/>
        <w:rPr>
          <w:sz w:val="28"/>
          <w:szCs w:val="28"/>
          <w:lang w:val="uk-UA"/>
        </w:rPr>
      </w:pPr>
      <w:r w:rsidRPr="00843726">
        <w:rPr>
          <w:sz w:val="28"/>
          <w:szCs w:val="28"/>
          <w:lang w:val="uk-UA"/>
        </w:rPr>
        <w:tab/>
        <w:t>Е. Участь у трудовій діяльності:</w:t>
      </w:r>
    </w:p>
    <w:p w:rsidR="00070BF0" w:rsidRPr="00843726" w:rsidRDefault="00070BF0" w:rsidP="00070BF0">
      <w:pPr>
        <w:jc w:val="both"/>
        <w:rPr>
          <w:sz w:val="28"/>
          <w:szCs w:val="28"/>
          <w:lang w:val="uk-UA"/>
        </w:rPr>
      </w:pPr>
      <w:r w:rsidRPr="00843726">
        <w:rPr>
          <w:sz w:val="28"/>
          <w:szCs w:val="28"/>
          <w:lang w:val="uk-UA"/>
        </w:rPr>
        <w:t>1. Уникає участі в трудовій діяльності.</w:t>
      </w:r>
    </w:p>
    <w:p w:rsidR="00070BF0" w:rsidRPr="00843726" w:rsidRDefault="00070BF0" w:rsidP="00070BF0">
      <w:pPr>
        <w:jc w:val="both"/>
        <w:rPr>
          <w:sz w:val="28"/>
          <w:szCs w:val="28"/>
          <w:lang w:val="uk-UA"/>
        </w:rPr>
      </w:pPr>
      <w:r w:rsidRPr="00843726">
        <w:rPr>
          <w:sz w:val="28"/>
          <w:szCs w:val="28"/>
          <w:lang w:val="uk-UA"/>
        </w:rPr>
        <w:lastRenderedPageBreak/>
        <w:t>2. Іноді бере участь, але роботу виконує погано.</w:t>
      </w:r>
    </w:p>
    <w:p w:rsidR="00070BF0" w:rsidRPr="00843726" w:rsidRDefault="00070BF0" w:rsidP="00070BF0">
      <w:pPr>
        <w:jc w:val="both"/>
        <w:rPr>
          <w:sz w:val="28"/>
          <w:szCs w:val="28"/>
          <w:lang w:val="uk-UA"/>
        </w:rPr>
      </w:pPr>
      <w:r w:rsidRPr="00843726">
        <w:rPr>
          <w:sz w:val="28"/>
          <w:szCs w:val="28"/>
          <w:lang w:val="uk-UA"/>
        </w:rPr>
        <w:t>3. Бере участь, але за відсутності контролю роботу не виконує.</w:t>
      </w:r>
    </w:p>
    <w:p w:rsidR="00070BF0" w:rsidRPr="00843726" w:rsidRDefault="00070BF0" w:rsidP="00070BF0">
      <w:pPr>
        <w:jc w:val="both"/>
        <w:rPr>
          <w:sz w:val="28"/>
          <w:szCs w:val="28"/>
          <w:lang w:val="uk-UA"/>
        </w:rPr>
      </w:pPr>
      <w:r w:rsidRPr="00843726">
        <w:rPr>
          <w:sz w:val="28"/>
          <w:szCs w:val="28"/>
          <w:lang w:val="uk-UA"/>
        </w:rPr>
        <w:t>4. Однаково добре виконує будь-яку роботу.</w:t>
      </w:r>
    </w:p>
    <w:p w:rsidR="00070BF0" w:rsidRPr="00843726" w:rsidRDefault="00070BF0" w:rsidP="00070BF0">
      <w:pPr>
        <w:jc w:val="both"/>
        <w:rPr>
          <w:sz w:val="28"/>
          <w:szCs w:val="28"/>
          <w:lang w:val="uk-UA"/>
        </w:rPr>
      </w:pPr>
      <w:r w:rsidRPr="00843726">
        <w:rPr>
          <w:sz w:val="28"/>
          <w:szCs w:val="28"/>
          <w:lang w:val="uk-UA"/>
        </w:rPr>
        <w:t>5. Працює із задоволенням, не допускає недбалості.</w:t>
      </w:r>
    </w:p>
    <w:p w:rsidR="00070BF0" w:rsidRPr="00843726" w:rsidRDefault="00070BF0" w:rsidP="00070BF0">
      <w:pPr>
        <w:jc w:val="both"/>
        <w:rPr>
          <w:sz w:val="28"/>
          <w:szCs w:val="28"/>
          <w:lang w:val="uk-UA"/>
        </w:rPr>
      </w:pPr>
      <w:r w:rsidRPr="00843726">
        <w:rPr>
          <w:sz w:val="28"/>
          <w:szCs w:val="28"/>
          <w:lang w:val="uk-UA"/>
        </w:rPr>
        <w:tab/>
        <w:t>Є. Моральне самоусвідомлення:</w:t>
      </w:r>
    </w:p>
    <w:p w:rsidR="00070BF0" w:rsidRPr="00843726" w:rsidRDefault="00070BF0" w:rsidP="00070BF0">
      <w:pPr>
        <w:jc w:val="both"/>
        <w:rPr>
          <w:sz w:val="28"/>
          <w:szCs w:val="28"/>
          <w:lang w:val="uk-UA"/>
        </w:rPr>
      </w:pPr>
      <w:r w:rsidRPr="00843726">
        <w:rPr>
          <w:sz w:val="28"/>
          <w:szCs w:val="28"/>
          <w:lang w:val="uk-UA"/>
        </w:rPr>
        <w:t>1. Не замислюється над своїми вчинками.</w:t>
      </w:r>
    </w:p>
    <w:p w:rsidR="00070BF0" w:rsidRPr="00843726" w:rsidRDefault="00070BF0" w:rsidP="00070BF0">
      <w:pPr>
        <w:jc w:val="both"/>
        <w:rPr>
          <w:sz w:val="28"/>
          <w:szCs w:val="28"/>
          <w:lang w:val="uk-UA"/>
        </w:rPr>
      </w:pPr>
      <w:r w:rsidRPr="00843726">
        <w:rPr>
          <w:sz w:val="28"/>
          <w:szCs w:val="28"/>
          <w:lang w:val="uk-UA"/>
        </w:rPr>
        <w:t>2. Замислюється лише після критики.</w:t>
      </w:r>
    </w:p>
    <w:p w:rsidR="00070BF0" w:rsidRPr="00843726" w:rsidRDefault="00070BF0" w:rsidP="00070BF0">
      <w:pPr>
        <w:jc w:val="both"/>
        <w:rPr>
          <w:sz w:val="28"/>
          <w:szCs w:val="28"/>
          <w:lang w:val="uk-UA"/>
        </w:rPr>
      </w:pPr>
      <w:r w:rsidRPr="00843726">
        <w:rPr>
          <w:sz w:val="28"/>
          <w:szCs w:val="28"/>
          <w:lang w:val="uk-UA"/>
        </w:rPr>
        <w:t>3. Іноді аналізує свої вчинки за власною ініціативою.</w:t>
      </w:r>
    </w:p>
    <w:p w:rsidR="00070BF0" w:rsidRPr="00843726" w:rsidRDefault="00070BF0" w:rsidP="00070BF0">
      <w:pPr>
        <w:jc w:val="both"/>
        <w:rPr>
          <w:sz w:val="28"/>
          <w:szCs w:val="28"/>
          <w:lang w:val="uk-UA"/>
        </w:rPr>
      </w:pPr>
      <w:r w:rsidRPr="00843726">
        <w:rPr>
          <w:sz w:val="28"/>
          <w:szCs w:val="28"/>
          <w:lang w:val="uk-UA"/>
        </w:rPr>
        <w:t>4. Майже завжди аналізує свою поведінку.</w:t>
      </w:r>
    </w:p>
    <w:p w:rsidR="00070BF0" w:rsidRPr="00843726" w:rsidRDefault="00070BF0" w:rsidP="00070BF0">
      <w:pPr>
        <w:jc w:val="both"/>
        <w:rPr>
          <w:sz w:val="28"/>
          <w:szCs w:val="28"/>
          <w:lang w:val="uk-UA"/>
        </w:rPr>
      </w:pPr>
      <w:r w:rsidRPr="00843726">
        <w:rPr>
          <w:sz w:val="28"/>
          <w:szCs w:val="28"/>
          <w:lang w:val="uk-UA"/>
        </w:rPr>
        <w:t>5. Постійно аналізує власну поведінку.</w:t>
      </w:r>
    </w:p>
    <w:p w:rsidR="00070BF0" w:rsidRPr="00843726" w:rsidRDefault="00070BF0" w:rsidP="00070BF0">
      <w:pPr>
        <w:jc w:val="both"/>
        <w:rPr>
          <w:sz w:val="28"/>
          <w:szCs w:val="28"/>
          <w:lang w:val="uk-UA"/>
        </w:rPr>
      </w:pPr>
      <w:r w:rsidRPr="00843726">
        <w:rPr>
          <w:sz w:val="28"/>
          <w:szCs w:val="28"/>
          <w:lang w:val="uk-UA"/>
        </w:rPr>
        <w:tab/>
        <w:t>Ж. Ставлення до товаришів:</w:t>
      </w:r>
    </w:p>
    <w:p w:rsidR="00070BF0" w:rsidRPr="00843726" w:rsidRDefault="00070BF0" w:rsidP="00070BF0">
      <w:pPr>
        <w:jc w:val="both"/>
        <w:rPr>
          <w:sz w:val="28"/>
          <w:szCs w:val="28"/>
          <w:lang w:val="uk-UA"/>
        </w:rPr>
      </w:pPr>
      <w:r w:rsidRPr="00843726">
        <w:rPr>
          <w:sz w:val="28"/>
          <w:szCs w:val="28"/>
          <w:lang w:val="uk-UA"/>
        </w:rPr>
        <w:t>1. Негативно ставиться до всіх членів групи.</w:t>
      </w:r>
    </w:p>
    <w:p w:rsidR="00070BF0" w:rsidRPr="00843726" w:rsidRDefault="00070BF0" w:rsidP="00070BF0">
      <w:pPr>
        <w:jc w:val="both"/>
        <w:rPr>
          <w:sz w:val="28"/>
          <w:szCs w:val="28"/>
          <w:lang w:val="uk-UA"/>
        </w:rPr>
      </w:pPr>
      <w:r w:rsidRPr="00843726">
        <w:rPr>
          <w:sz w:val="28"/>
          <w:szCs w:val="28"/>
          <w:lang w:val="uk-UA"/>
        </w:rPr>
        <w:t>2. Є байдужим до товаришів по групі.</w:t>
      </w:r>
    </w:p>
    <w:p w:rsidR="00070BF0" w:rsidRPr="00843726" w:rsidRDefault="00070BF0" w:rsidP="00070BF0">
      <w:pPr>
        <w:jc w:val="both"/>
        <w:rPr>
          <w:sz w:val="28"/>
          <w:szCs w:val="28"/>
          <w:lang w:val="uk-UA"/>
        </w:rPr>
      </w:pPr>
      <w:r w:rsidRPr="00843726">
        <w:rPr>
          <w:sz w:val="28"/>
          <w:szCs w:val="28"/>
          <w:lang w:val="uk-UA"/>
        </w:rPr>
        <w:t>3. Позитивно ставиться лише до тих, у доброму ставленні яких до себе є зацікавленим.</w:t>
      </w:r>
    </w:p>
    <w:p w:rsidR="00070BF0" w:rsidRPr="00843726" w:rsidRDefault="00070BF0" w:rsidP="00070BF0">
      <w:pPr>
        <w:jc w:val="both"/>
        <w:rPr>
          <w:sz w:val="28"/>
          <w:szCs w:val="28"/>
          <w:lang w:val="uk-UA"/>
        </w:rPr>
      </w:pPr>
      <w:r w:rsidRPr="00843726">
        <w:rPr>
          <w:sz w:val="28"/>
          <w:szCs w:val="28"/>
          <w:lang w:val="uk-UA"/>
        </w:rPr>
        <w:t>4. Є уважним і чуйним по відношенню до більшості товаришів.</w:t>
      </w:r>
    </w:p>
    <w:p w:rsidR="00070BF0" w:rsidRPr="00843726" w:rsidRDefault="00070BF0" w:rsidP="00070BF0">
      <w:pPr>
        <w:jc w:val="both"/>
        <w:rPr>
          <w:sz w:val="28"/>
          <w:szCs w:val="28"/>
          <w:lang w:val="uk-UA"/>
        </w:rPr>
      </w:pPr>
      <w:r w:rsidRPr="00843726">
        <w:rPr>
          <w:sz w:val="28"/>
          <w:szCs w:val="28"/>
          <w:lang w:val="uk-UA"/>
        </w:rPr>
        <w:t>5. Уважнійсть і чуйність по відношенню до товаришів пов'язані із вимогливістю до себе.</w:t>
      </w:r>
    </w:p>
    <w:p w:rsidR="00070BF0" w:rsidRPr="00843726" w:rsidRDefault="00070BF0" w:rsidP="00070BF0">
      <w:pPr>
        <w:jc w:val="both"/>
        <w:rPr>
          <w:sz w:val="28"/>
          <w:szCs w:val="28"/>
          <w:lang w:val="uk-UA"/>
        </w:rPr>
      </w:pPr>
      <w:r w:rsidRPr="00843726">
        <w:rPr>
          <w:sz w:val="28"/>
          <w:szCs w:val="28"/>
          <w:lang w:val="uk-UA"/>
        </w:rPr>
        <w:tab/>
        <w:t>З. Участь у справах товаришів:</w:t>
      </w:r>
    </w:p>
    <w:p w:rsidR="00070BF0" w:rsidRPr="00843726" w:rsidRDefault="00070BF0" w:rsidP="00070BF0">
      <w:pPr>
        <w:jc w:val="both"/>
        <w:rPr>
          <w:sz w:val="28"/>
          <w:szCs w:val="28"/>
          <w:lang w:val="uk-UA"/>
        </w:rPr>
      </w:pPr>
      <w:r w:rsidRPr="00843726">
        <w:rPr>
          <w:sz w:val="28"/>
          <w:szCs w:val="28"/>
          <w:lang w:val="uk-UA"/>
        </w:rPr>
        <w:t>1. Нікому ніколи не допомагає.</w:t>
      </w:r>
    </w:p>
    <w:p w:rsidR="00070BF0" w:rsidRPr="00843726" w:rsidRDefault="00070BF0" w:rsidP="00070BF0">
      <w:pPr>
        <w:jc w:val="both"/>
        <w:rPr>
          <w:sz w:val="28"/>
          <w:szCs w:val="28"/>
          <w:lang w:val="uk-UA"/>
        </w:rPr>
      </w:pPr>
      <w:r w:rsidRPr="00843726">
        <w:rPr>
          <w:sz w:val="28"/>
          <w:szCs w:val="28"/>
          <w:lang w:val="uk-UA"/>
        </w:rPr>
        <w:t>2. Іноді допомагає обраним.</w:t>
      </w:r>
    </w:p>
    <w:p w:rsidR="00070BF0" w:rsidRPr="00843726" w:rsidRDefault="00070BF0" w:rsidP="00070BF0">
      <w:pPr>
        <w:jc w:val="both"/>
        <w:rPr>
          <w:sz w:val="28"/>
          <w:szCs w:val="28"/>
          <w:lang w:val="uk-UA"/>
        </w:rPr>
      </w:pPr>
      <w:r w:rsidRPr="00843726">
        <w:rPr>
          <w:sz w:val="28"/>
          <w:szCs w:val="28"/>
          <w:lang w:val="uk-UA"/>
        </w:rPr>
        <w:t>3. Постійно допомагає обраним.</w:t>
      </w:r>
    </w:p>
    <w:p w:rsidR="00070BF0" w:rsidRPr="00843726" w:rsidRDefault="00070BF0" w:rsidP="00070BF0">
      <w:pPr>
        <w:jc w:val="both"/>
        <w:rPr>
          <w:sz w:val="28"/>
          <w:szCs w:val="28"/>
          <w:lang w:val="uk-UA"/>
        </w:rPr>
      </w:pPr>
      <w:r w:rsidRPr="00843726">
        <w:rPr>
          <w:sz w:val="28"/>
          <w:szCs w:val="28"/>
          <w:lang w:val="uk-UA"/>
        </w:rPr>
        <w:t>4. Іноді допомагає будь-кому.</w:t>
      </w:r>
    </w:p>
    <w:p w:rsidR="00070BF0" w:rsidRPr="00843726" w:rsidRDefault="00070BF0" w:rsidP="00070BF0">
      <w:pPr>
        <w:jc w:val="both"/>
        <w:rPr>
          <w:sz w:val="28"/>
          <w:szCs w:val="28"/>
          <w:lang w:val="uk-UA"/>
        </w:rPr>
      </w:pPr>
      <w:r w:rsidRPr="00843726">
        <w:rPr>
          <w:sz w:val="28"/>
          <w:szCs w:val="28"/>
          <w:lang w:val="uk-UA"/>
        </w:rPr>
        <w:t>5. Допомагає завжди всім.</w:t>
      </w:r>
    </w:p>
    <w:p w:rsidR="00070BF0" w:rsidRDefault="00070BF0" w:rsidP="00070BF0">
      <w:pPr>
        <w:jc w:val="both"/>
        <w:rPr>
          <w:sz w:val="28"/>
          <w:szCs w:val="28"/>
          <w:lang w:val="uk-UA"/>
        </w:rPr>
      </w:pPr>
      <w:r w:rsidRPr="00843726">
        <w:rPr>
          <w:sz w:val="28"/>
          <w:szCs w:val="28"/>
          <w:lang w:val="uk-UA"/>
        </w:rPr>
        <w:t xml:space="preserve"> </w:t>
      </w:r>
    </w:p>
    <w:p w:rsidR="00070BF0" w:rsidRDefault="00070BF0" w:rsidP="00070BF0">
      <w:pPr>
        <w:jc w:val="both"/>
        <w:rPr>
          <w:sz w:val="28"/>
          <w:szCs w:val="28"/>
          <w:lang w:val="uk-UA"/>
        </w:rPr>
      </w:pPr>
    </w:p>
    <w:p w:rsidR="00070BF0" w:rsidRDefault="00070BF0" w:rsidP="00070BF0">
      <w:pPr>
        <w:jc w:val="both"/>
        <w:rPr>
          <w:sz w:val="28"/>
          <w:szCs w:val="28"/>
          <w:lang w:val="uk-UA"/>
        </w:rPr>
      </w:pPr>
    </w:p>
    <w:p w:rsidR="00070BF0" w:rsidRDefault="00070BF0" w:rsidP="00070BF0">
      <w:pPr>
        <w:jc w:val="both"/>
        <w:rPr>
          <w:sz w:val="28"/>
          <w:szCs w:val="28"/>
          <w:lang w:val="uk-UA"/>
        </w:rPr>
      </w:pPr>
    </w:p>
    <w:p w:rsidR="00070BF0" w:rsidRDefault="00070BF0" w:rsidP="00070BF0">
      <w:pPr>
        <w:jc w:val="both"/>
        <w:rPr>
          <w:sz w:val="28"/>
          <w:szCs w:val="28"/>
          <w:lang w:val="uk-UA"/>
        </w:rPr>
      </w:pPr>
    </w:p>
    <w:p w:rsidR="00070BF0" w:rsidRDefault="00070BF0" w:rsidP="00070BF0">
      <w:pPr>
        <w:jc w:val="both"/>
        <w:rPr>
          <w:sz w:val="28"/>
          <w:szCs w:val="28"/>
          <w:lang w:val="uk-UA"/>
        </w:rPr>
      </w:pPr>
    </w:p>
    <w:p w:rsidR="00070BF0" w:rsidRDefault="00070BF0" w:rsidP="00070BF0">
      <w:pPr>
        <w:jc w:val="both"/>
        <w:rPr>
          <w:sz w:val="28"/>
          <w:szCs w:val="28"/>
          <w:lang w:val="uk-UA"/>
        </w:rPr>
      </w:pPr>
    </w:p>
    <w:p w:rsidR="00070BF0" w:rsidRDefault="00070BF0" w:rsidP="00070BF0">
      <w:pPr>
        <w:jc w:val="both"/>
        <w:rPr>
          <w:sz w:val="28"/>
          <w:szCs w:val="28"/>
          <w:lang w:val="uk-UA"/>
        </w:rPr>
      </w:pPr>
    </w:p>
    <w:p w:rsidR="00070BF0" w:rsidRDefault="00070BF0" w:rsidP="00070BF0">
      <w:pPr>
        <w:jc w:val="both"/>
        <w:rPr>
          <w:sz w:val="28"/>
          <w:szCs w:val="28"/>
          <w:lang w:val="uk-UA"/>
        </w:rPr>
      </w:pPr>
    </w:p>
    <w:p w:rsidR="00070BF0" w:rsidRDefault="00070BF0" w:rsidP="00070BF0">
      <w:pPr>
        <w:jc w:val="both"/>
        <w:rPr>
          <w:sz w:val="28"/>
          <w:szCs w:val="28"/>
          <w:lang w:val="uk-UA"/>
        </w:rPr>
      </w:pPr>
    </w:p>
    <w:p w:rsidR="00070BF0" w:rsidRPr="00843726" w:rsidRDefault="00070BF0" w:rsidP="00070BF0">
      <w:pPr>
        <w:jc w:val="both"/>
        <w:rPr>
          <w:sz w:val="28"/>
          <w:szCs w:val="28"/>
          <w:lang w:val="uk-UA"/>
        </w:rPr>
      </w:pPr>
    </w:p>
    <w:p w:rsidR="007332A1" w:rsidRDefault="00070BF0" w:rsidP="00070BF0">
      <w:pPr>
        <w:jc w:val="right"/>
        <w:rPr>
          <w:sz w:val="28"/>
          <w:szCs w:val="28"/>
          <w:lang w:val="uk-UA"/>
        </w:rPr>
      </w:pPr>
      <w:r w:rsidRPr="00843726">
        <w:rPr>
          <w:sz w:val="28"/>
          <w:szCs w:val="28"/>
          <w:lang w:val="uk-UA"/>
        </w:rPr>
        <w:t xml:space="preserve">                                                 </w:t>
      </w:r>
    </w:p>
    <w:p w:rsidR="007332A1" w:rsidRDefault="007332A1" w:rsidP="00070BF0">
      <w:pPr>
        <w:jc w:val="right"/>
        <w:rPr>
          <w:sz w:val="28"/>
          <w:szCs w:val="28"/>
          <w:lang w:val="uk-UA"/>
        </w:rPr>
      </w:pPr>
    </w:p>
    <w:p w:rsidR="007332A1" w:rsidRDefault="007332A1" w:rsidP="00070BF0">
      <w:pPr>
        <w:jc w:val="right"/>
        <w:rPr>
          <w:sz w:val="28"/>
          <w:szCs w:val="28"/>
          <w:lang w:val="uk-UA"/>
        </w:rPr>
      </w:pPr>
    </w:p>
    <w:p w:rsidR="007332A1" w:rsidRDefault="007332A1" w:rsidP="00070BF0">
      <w:pPr>
        <w:jc w:val="right"/>
        <w:rPr>
          <w:sz w:val="28"/>
          <w:szCs w:val="28"/>
          <w:lang w:val="uk-UA"/>
        </w:rPr>
      </w:pPr>
    </w:p>
    <w:p w:rsidR="007332A1" w:rsidRDefault="007332A1" w:rsidP="00070BF0">
      <w:pPr>
        <w:jc w:val="right"/>
        <w:rPr>
          <w:sz w:val="28"/>
          <w:szCs w:val="28"/>
          <w:lang w:val="uk-UA"/>
        </w:rPr>
      </w:pPr>
    </w:p>
    <w:p w:rsidR="007332A1" w:rsidRDefault="007332A1" w:rsidP="00070BF0">
      <w:pPr>
        <w:jc w:val="right"/>
        <w:rPr>
          <w:sz w:val="28"/>
          <w:szCs w:val="28"/>
          <w:lang w:val="uk-UA"/>
        </w:rPr>
      </w:pPr>
    </w:p>
    <w:p w:rsidR="007332A1" w:rsidRDefault="007332A1" w:rsidP="00070BF0">
      <w:pPr>
        <w:jc w:val="right"/>
        <w:rPr>
          <w:sz w:val="28"/>
          <w:szCs w:val="28"/>
          <w:lang w:val="uk-UA"/>
        </w:rPr>
      </w:pPr>
    </w:p>
    <w:p w:rsidR="007332A1" w:rsidRDefault="007332A1" w:rsidP="00070BF0">
      <w:pPr>
        <w:jc w:val="right"/>
        <w:rPr>
          <w:sz w:val="28"/>
          <w:szCs w:val="28"/>
          <w:lang w:val="uk-UA"/>
        </w:rPr>
      </w:pPr>
    </w:p>
    <w:p w:rsidR="007332A1" w:rsidRDefault="007332A1" w:rsidP="00070BF0">
      <w:pPr>
        <w:jc w:val="right"/>
        <w:rPr>
          <w:sz w:val="28"/>
          <w:szCs w:val="28"/>
          <w:lang w:val="uk-UA"/>
        </w:rPr>
      </w:pPr>
    </w:p>
    <w:p w:rsidR="00070BF0" w:rsidRPr="00843726" w:rsidRDefault="00070BF0" w:rsidP="00070BF0">
      <w:pPr>
        <w:jc w:val="right"/>
        <w:rPr>
          <w:b/>
          <w:sz w:val="28"/>
          <w:szCs w:val="28"/>
          <w:lang w:val="uk-UA"/>
        </w:rPr>
      </w:pPr>
      <w:r>
        <w:rPr>
          <w:b/>
          <w:sz w:val="28"/>
          <w:szCs w:val="28"/>
          <w:lang w:val="uk-UA"/>
        </w:rPr>
        <w:lastRenderedPageBreak/>
        <w:t>Додаток В</w:t>
      </w:r>
    </w:p>
    <w:p w:rsidR="00070BF0" w:rsidRPr="00843726" w:rsidRDefault="00070BF0" w:rsidP="00070BF0">
      <w:pPr>
        <w:spacing w:line="360" w:lineRule="auto"/>
        <w:ind w:firstLine="708"/>
        <w:jc w:val="both"/>
        <w:rPr>
          <w:sz w:val="28"/>
          <w:szCs w:val="28"/>
          <w:lang w:val="uk-UA"/>
        </w:rPr>
      </w:pPr>
      <w:r w:rsidRPr="00843726">
        <w:rPr>
          <w:sz w:val="28"/>
          <w:szCs w:val="28"/>
          <w:lang w:val="uk-UA"/>
        </w:rPr>
        <w:t>Шановний студенте! Тестування проводиться з метою виявлення рівня сформованості науково-пізнавальної компетентності. Просимо Вас відповісти на запропоновані питання, обравши один з варіантів відповіді:</w:t>
      </w:r>
    </w:p>
    <w:p w:rsidR="00070BF0" w:rsidRPr="00843726" w:rsidRDefault="00070BF0" w:rsidP="00070BF0">
      <w:pPr>
        <w:spacing w:line="360" w:lineRule="auto"/>
        <w:jc w:val="both"/>
        <w:rPr>
          <w:sz w:val="28"/>
          <w:szCs w:val="28"/>
          <w:lang w:val="uk-UA"/>
        </w:rPr>
      </w:pPr>
      <w:r w:rsidRPr="00843726">
        <w:rPr>
          <w:sz w:val="28"/>
          <w:szCs w:val="28"/>
          <w:lang w:val="uk-UA"/>
        </w:rPr>
        <w:tab/>
        <w:t>1. Конкретна наукова методологія – це:</w:t>
      </w:r>
    </w:p>
    <w:p w:rsidR="00070BF0" w:rsidRPr="00843726" w:rsidRDefault="00070BF0" w:rsidP="00070BF0">
      <w:pPr>
        <w:spacing w:line="360" w:lineRule="auto"/>
        <w:jc w:val="both"/>
        <w:rPr>
          <w:sz w:val="28"/>
          <w:szCs w:val="28"/>
          <w:lang w:val="uk-UA"/>
        </w:rPr>
      </w:pPr>
      <w:r w:rsidRPr="00843726">
        <w:rPr>
          <w:sz w:val="28"/>
          <w:szCs w:val="28"/>
          <w:lang w:val="uk-UA"/>
        </w:rPr>
        <w:tab/>
        <w:t>а) вираження світоглядних інтерпретацій результатів наукової діяльності, форм і методів наукового мислення у відображенні картини світу;</w:t>
      </w:r>
    </w:p>
    <w:p w:rsidR="00070BF0" w:rsidRPr="00843726" w:rsidRDefault="00070BF0" w:rsidP="00070BF0">
      <w:pPr>
        <w:spacing w:line="360" w:lineRule="auto"/>
        <w:jc w:val="both"/>
        <w:rPr>
          <w:sz w:val="28"/>
          <w:szCs w:val="28"/>
          <w:lang w:val="uk-UA"/>
        </w:rPr>
      </w:pPr>
      <w:r w:rsidRPr="00843726">
        <w:rPr>
          <w:sz w:val="28"/>
          <w:szCs w:val="28"/>
          <w:lang w:val="uk-UA"/>
        </w:rPr>
        <w:tab/>
        <w:t>б) сукупність методів, форм, принципів дослідження в конкретній науковій галузі;</w:t>
      </w:r>
    </w:p>
    <w:p w:rsidR="00070BF0" w:rsidRPr="00843726" w:rsidRDefault="00070BF0" w:rsidP="00070BF0">
      <w:pPr>
        <w:spacing w:line="360" w:lineRule="auto"/>
        <w:jc w:val="both"/>
        <w:rPr>
          <w:sz w:val="28"/>
          <w:szCs w:val="28"/>
          <w:lang w:val="uk-UA"/>
        </w:rPr>
      </w:pPr>
      <w:r w:rsidRPr="00843726">
        <w:rPr>
          <w:sz w:val="28"/>
          <w:szCs w:val="28"/>
          <w:lang w:val="uk-UA"/>
        </w:rPr>
        <w:tab/>
        <w:t>в) а), б);</w:t>
      </w:r>
    </w:p>
    <w:p w:rsidR="00070BF0" w:rsidRPr="00843726" w:rsidRDefault="00070BF0" w:rsidP="00070BF0">
      <w:pPr>
        <w:spacing w:line="360" w:lineRule="auto"/>
        <w:ind w:firstLine="708"/>
        <w:jc w:val="both"/>
        <w:rPr>
          <w:sz w:val="28"/>
          <w:szCs w:val="28"/>
          <w:lang w:val="uk-UA"/>
        </w:rPr>
      </w:pPr>
      <w:r w:rsidRPr="00843726">
        <w:rPr>
          <w:sz w:val="28"/>
          <w:szCs w:val="28"/>
          <w:lang w:val="uk-UA"/>
        </w:rPr>
        <w:t>г) закони теорії пізнання, логіки, педагогіки, методи дослідження.</w:t>
      </w:r>
    </w:p>
    <w:p w:rsidR="00070BF0" w:rsidRPr="00843726" w:rsidRDefault="00070BF0" w:rsidP="00070BF0">
      <w:pPr>
        <w:spacing w:line="360" w:lineRule="auto"/>
        <w:jc w:val="both"/>
        <w:rPr>
          <w:sz w:val="28"/>
          <w:szCs w:val="28"/>
          <w:lang w:val="uk-UA"/>
        </w:rPr>
      </w:pPr>
      <w:r w:rsidRPr="00843726">
        <w:rPr>
          <w:sz w:val="28"/>
          <w:szCs w:val="28"/>
          <w:lang w:val="uk-UA"/>
        </w:rPr>
        <w:tab/>
        <w:t>2. Метод психолого-педагогічного тестування – це:</w:t>
      </w:r>
    </w:p>
    <w:p w:rsidR="00070BF0" w:rsidRPr="00843726" w:rsidRDefault="00070BF0" w:rsidP="00070BF0">
      <w:pPr>
        <w:spacing w:line="360" w:lineRule="auto"/>
        <w:jc w:val="both"/>
        <w:rPr>
          <w:sz w:val="28"/>
          <w:szCs w:val="28"/>
          <w:lang w:val="uk-UA"/>
        </w:rPr>
      </w:pPr>
      <w:r w:rsidRPr="00843726">
        <w:rPr>
          <w:sz w:val="28"/>
          <w:szCs w:val="28"/>
          <w:lang w:val="uk-UA"/>
        </w:rPr>
        <w:tab/>
        <w:t>а) випробування учня на певний рівень знань, умінь або загальну інтелектуальну розвиненість за допомогою карток, малюнків, задач-шарад, ребусів, кросвордів, запитань;</w:t>
      </w:r>
    </w:p>
    <w:p w:rsidR="00070BF0" w:rsidRPr="00843726" w:rsidRDefault="00070BF0" w:rsidP="00070BF0">
      <w:pPr>
        <w:spacing w:line="360" w:lineRule="auto"/>
        <w:jc w:val="both"/>
        <w:rPr>
          <w:sz w:val="28"/>
          <w:szCs w:val="28"/>
          <w:lang w:val="uk-UA"/>
        </w:rPr>
      </w:pPr>
      <w:r w:rsidRPr="00843726">
        <w:rPr>
          <w:sz w:val="28"/>
          <w:szCs w:val="28"/>
          <w:lang w:val="uk-UA"/>
        </w:rPr>
        <w:tab/>
        <w:t>б) джерело і спосіб пізнання педагогічного явища через безпосереднє спілкування з особами, яких дослідник вивчає в природних умовах;</w:t>
      </w:r>
    </w:p>
    <w:p w:rsidR="00070BF0" w:rsidRPr="00843726" w:rsidRDefault="00070BF0" w:rsidP="00070BF0">
      <w:pPr>
        <w:spacing w:line="360" w:lineRule="auto"/>
        <w:jc w:val="both"/>
        <w:rPr>
          <w:sz w:val="28"/>
          <w:szCs w:val="28"/>
          <w:lang w:val="uk-UA"/>
        </w:rPr>
      </w:pPr>
      <w:r w:rsidRPr="00843726">
        <w:rPr>
          <w:sz w:val="28"/>
          <w:szCs w:val="28"/>
          <w:lang w:val="uk-UA"/>
        </w:rPr>
        <w:tab/>
        <w:t>в) інформація про педагогічні факти, явища, процеси, їх типовість;</w:t>
      </w:r>
    </w:p>
    <w:p w:rsidR="00070BF0" w:rsidRPr="00843726" w:rsidRDefault="00070BF0" w:rsidP="00070BF0">
      <w:pPr>
        <w:spacing w:line="360" w:lineRule="auto"/>
        <w:jc w:val="both"/>
        <w:rPr>
          <w:sz w:val="28"/>
          <w:szCs w:val="28"/>
          <w:lang w:val="uk-UA"/>
        </w:rPr>
      </w:pPr>
      <w:r w:rsidRPr="00843726">
        <w:rPr>
          <w:sz w:val="28"/>
          <w:szCs w:val="28"/>
          <w:lang w:val="uk-UA"/>
        </w:rPr>
        <w:tab/>
        <w:t>г) а), б), в).</w:t>
      </w:r>
    </w:p>
    <w:p w:rsidR="00070BF0" w:rsidRPr="00843726" w:rsidRDefault="00070BF0" w:rsidP="00070BF0">
      <w:pPr>
        <w:spacing w:line="360" w:lineRule="auto"/>
        <w:jc w:val="both"/>
        <w:rPr>
          <w:sz w:val="28"/>
          <w:szCs w:val="28"/>
          <w:lang w:val="uk-UA"/>
        </w:rPr>
      </w:pPr>
      <w:r w:rsidRPr="00843726">
        <w:rPr>
          <w:sz w:val="28"/>
          <w:szCs w:val="28"/>
          <w:lang w:val="uk-UA"/>
        </w:rPr>
        <w:tab/>
        <w:t>3. Гіпотеза дослідження – це:</w:t>
      </w:r>
    </w:p>
    <w:p w:rsidR="00070BF0" w:rsidRPr="00843726" w:rsidRDefault="00070BF0" w:rsidP="00070BF0">
      <w:pPr>
        <w:spacing w:line="360" w:lineRule="auto"/>
        <w:ind w:firstLine="708"/>
        <w:jc w:val="both"/>
        <w:rPr>
          <w:sz w:val="28"/>
          <w:szCs w:val="28"/>
          <w:lang w:val="uk-UA"/>
        </w:rPr>
      </w:pPr>
      <w:r w:rsidRPr="00843726">
        <w:rPr>
          <w:sz w:val="28"/>
          <w:szCs w:val="28"/>
          <w:lang w:val="uk-UA"/>
        </w:rPr>
        <w:t>а) ціль, яку поставив перед собою дослідник;</w:t>
      </w:r>
    </w:p>
    <w:p w:rsidR="00070BF0" w:rsidRPr="00843726" w:rsidRDefault="00070BF0" w:rsidP="00070BF0">
      <w:pPr>
        <w:spacing w:line="360" w:lineRule="auto"/>
        <w:ind w:firstLine="708"/>
        <w:jc w:val="both"/>
        <w:rPr>
          <w:sz w:val="28"/>
          <w:szCs w:val="28"/>
          <w:lang w:val="uk-UA"/>
        </w:rPr>
      </w:pPr>
      <w:r w:rsidRPr="00843726">
        <w:rPr>
          <w:sz w:val="28"/>
          <w:szCs w:val="28"/>
          <w:lang w:val="uk-UA"/>
        </w:rPr>
        <w:t>б) наукове передбачення результатів дослідження;</w:t>
      </w:r>
    </w:p>
    <w:p w:rsidR="00070BF0" w:rsidRPr="00843726" w:rsidRDefault="00070BF0" w:rsidP="00070BF0">
      <w:pPr>
        <w:spacing w:line="360" w:lineRule="auto"/>
        <w:ind w:firstLine="708"/>
        <w:jc w:val="both"/>
        <w:rPr>
          <w:sz w:val="28"/>
          <w:szCs w:val="28"/>
          <w:lang w:val="uk-UA"/>
        </w:rPr>
      </w:pPr>
      <w:r w:rsidRPr="00843726">
        <w:rPr>
          <w:sz w:val="28"/>
          <w:szCs w:val="28"/>
          <w:lang w:val="uk-UA"/>
        </w:rPr>
        <w:t>в) теоретичне обґрунтування й апробація педагогічних умов підвищення ефективності навчально-виховного процесу;</w:t>
      </w:r>
    </w:p>
    <w:p w:rsidR="00070BF0" w:rsidRPr="00843726" w:rsidRDefault="00070BF0" w:rsidP="00070BF0">
      <w:pPr>
        <w:spacing w:line="360" w:lineRule="auto"/>
        <w:ind w:firstLine="708"/>
        <w:jc w:val="both"/>
        <w:rPr>
          <w:sz w:val="28"/>
          <w:szCs w:val="28"/>
          <w:lang w:val="uk-UA"/>
        </w:rPr>
      </w:pPr>
      <w:r w:rsidRPr="00843726">
        <w:rPr>
          <w:sz w:val="28"/>
          <w:szCs w:val="28"/>
          <w:lang w:val="uk-UA"/>
        </w:rPr>
        <w:t>г) б), в).</w:t>
      </w:r>
    </w:p>
    <w:p w:rsidR="00070BF0" w:rsidRPr="00843726" w:rsidRDefault="00070BF0" w:rsidP="00070BF0">
      <w:pPr>
        <w:spacing w:line="360" w:lineRule="auto"/>
        <w:ind w:firstLine="708"/>
        <w:jc w:val="both"/>
        <w:rPr>
          <w:sz w:val="28"/>
          <w:szCs w:val="28"/>
          <w:lang w:val="uk-UA"/>
        </w:rPr>
      </w:pPr>
      <w:r w:rsidRPr="00843726">
        <w:rPr>
          <w:sz w:val="28"/>
          <w:szCs w:val="28"/>
          <w:lang w:val="uk-UA"/>
        </w:rPr>
        <w:t>4. Наука – це:</w:t>
      </w:r>
    </w:p>
    <w:p w:rsidR="00070BF0" w:rsidRPr="00843726" w:rsidRDefault="00070BF0" w:rsidP="00070BF0">
      <w:pPr>
        <w:spacing w:line="360" w:lineRule="auto"/>
        <w:ind w:firstLine="708"/>
        <w:jc w:val="both"/>
        <w:rPr>
          <w:sz w:val="28"/>
          <w:szCs w:val="28"/>
          <w:lang w:val="uk-UA"/>
        </w:rPr>
      </w:pPr>
      <w:r w:rsidRPr="00843726">
        <w:rPr>
          <w:sz w:val="28"/>
          <w:szCs w:val="28"/>
          <w:lang w:val="uk-UA"/>
        </w:rPr>
        <w:t>а) соціально-значуща сфера людської діяльності, функцією якої є вироблення й використання теоретично систематизованих об'єктивних знань про дійсність;</w:t>
      </w:r>
    </w:p>
    <w:p w:rsidR="00070BF0" w:rsidRPr="00843726" w:rsidRDefault="00070BF0" w:rsidP="00070BF0">
      <w:pPr>
        <w:spacing w:line="360" w:lineRule="auto"/>
        <w:ind w:firstLine="708"/>
        <w:jc w:val="both"/>
        <w:rPr>
          <w:sz w:val="28"/>
          <w:szCs w:val="28"/>
          <w:lang w:val="uk-UA"/>
        </w:rPr>
      </w:pPr>
      <w:r w:rsidRPr="00843726">
        <w:rPr>
          <w:sz w:val="28"/>
          <w:szCs w:val="28"/>
          <w:lang w:val="uk-UA"/>
        </w:rPr>
        <w:lastRenderedPageBreak/>
        <w:t>б) форма суспільної самосвідомості людини, через яку вона сприймає, осмислює та оцінює навколишню дійсність як світ свого буття й діяльності, визначає і сприймає своє місце й призначення в ньому;</w:t>
      </w:r>
    </w:p>
    <w:p w:rsidR="00070BF0" w:rsidRPr="00843726" w:rsidRDefault="00070BF0" w:rsidP="00070BF0">
      <w:pPr>
        <w:spacing w:line="360" w:lineRule="auto"/>
        <w:ind w:firstLine="708"/>
        <w:jc w:val="both"/>
        <w:rPr>
          <w:sz w:val="28"/>
          <w:szCs w:val="28"/>
          <w:lang w:val="uk-UA"/>
        </w:rPr>
      </w:pPr>
      <w:r w:rsidRPr="00843726">
        <w:rPr>
          <w:sz w:val="28"/>
          <w:szCs w:val="28"/>
          <w:lang w:val="uk-UA"/>
        </w:rPr>
        <w:t>в) вчення про принципи, форми і методи наукового пізнання;</w:t>
      </w:r>
    </w:p>
    <w:p w:rsidR="00070BF0" w:rsidRPr="00843726" w:rsidRDefault="00070BF0" w:rsidP="00070BF0">
      <w:pPr>
        <w:spacing w:line="360" w:lineRule="auto"/>
        <w:ind w:firstLine="708"/>
        <w:jc w:val="both"/>
        <w:rPr>
          <w:sz w:val="28"/>
          <w:szCs w:val="28"/>
          <w:lang w:val="uk-UA"/>
        </w:rPr>
      </w:pPr>
      <w:r w:rsidRPr="00843726">
        <w:rPr>
          <w:sz w:val="28"/>
          <w:szCs w:val="28"/>
          <w:lang w:val="uk-UA"/>
        </w:rPr>
        <w:t>г) а), б).</w:t>
      </w:r>
    </w:p>
    <w:p w:rsidR="00070BF0" w:rsidRPr="00843726" w:rsidRDefault="00070BF0" w:rsidP="00070BF0">
      <w:pPr>
        <w:spacing w:line="360" w:lineRule="auto"/>
        <w:ind w:firstLine="708"/>
        <w:jc w:val="both"/>
        <w:rPr>
          <w:sz w:val="28"/>
          <w:szCs w:val="28"/>
          <w:lang w:val="uk-UA"/>
        </w:rPr>
      </w:pPr>
      <w:r w:rsidRPr="00843726">
        <w:rPr>
          <w:sz w:val="28"/>
          <w:szCs w:val="28"/>
          <w:lang w:val="uk-UA"/>
        </w:rPr>
        <w:t>5. Мислительна операція абстрагування – це:</w:t>
      </w:r>
    </w:p>
    <w:p w:rsidR="00070BF0" w:rsidRPr="00843726" w:rsidRDefault="00070BF0" w:rsidP="00070BF0">
      <w:pPr>
        <w:spacing w:line="360" w:lineRule="auto"/>
        <w:ind w:firstLine="708"/>
        <w:jc w:val="both"/>
        <w:rPr>
          <w:sz w:val="28"/>
          <w:szCs w:val="28"/>
          <w:lang w:val="uk-UA"/>
        </w:rPr>
      </w:pPr>
      <w:r w:rsidRPr="00843726">
        <w:rPr>
          <w:sz w:val="28"/>
          <w:szCs w:val="28"/>
          <w:lang w:val="uk-UA"/>
        </w:rPr>
        <w:t>а) відрив, відокремлення одних окремих аспектів явищ чи властивостей предметів від інших;</w:t>
      </w:r>
    </w:p>
    <w:p w:rsidR="00070BF0" w:rsidRPr="00843726" w:rsidRDefault="00070BF0" w:rsidP="00070BF0">
      <w:pPr>
        <w:spacing w:line="360" w:lineRule="auto"/>
        <w:ind w:firstLine="708"/>
        <w:jc w:val="both"/>
        <w:rPr>
          <w:sz w:val="28"/>
          <w:szCs w:val="28"/>
          <w:lang w:val="uk-UA"/>
        </w:rPr>
      </w:pPr>
      <w:r w:rsidRPr="00843726">
        <w:rPr>
          <w:sz w:val="28"/>
          <w:szCs w:val="28"/>
          <w:lang w:val="uk-UA"/>
        </w:rPr>
        <w:t>б) угрупування сукупності певних елементів, одиниць, частин, об'єднуваних за спільною ознакою, призначенням;</w:t>
      </w:r>
    </w:p>
    <w:p w:rsidR="00070BF0" w:rsidRPr="00843726" w:rsidRDefault="00070BF0" w:rsidP="00070BF0">
      <w:pPr>
        <w:spacing w:line="360" w:lineRule="auto"/>
        <w:ind w:firstLine="708"/>
        <w:jc w:val="both"/>
        <w:rPr>
          <w:sz w:val="28"/>
          <w:szCs w:val="28"/>
          <w:lang w:val="uk-UA"/>
        </w:rPr>
      </w:pPr>
      <w:r w:rsidRPr="00843726">
        <w:rPr>
          <w:sz w:val="28"/>
          <w:szCs w:val="28"/>
          <w:lang w:val="uk-UA"/>
        </w:rPr>
        <w:t>в) а), б);</w:t>
      </w:r>
    </w:p>
    <w:p w:rsidR="00070BF0" w:rsidRPr="00843726" w:rsidRDefault="00070BF0" w:rsidP="00070BF0">
      <w:pPr>
        <w:spacing w:line="360" w:lineRule="auto"/>
        <w:ind w:firstLine="708"/>
        <w:jc w:val="both"/>
        <w:rPr>
          <w:sz w:val="28"/>
          <w:szCs w:val="28"/>
          <w:lang w:val="uk-UA"/>
        </w:rPr>
      </w:pPr>
      <w:r w:rsidRPr="00843726">
        <w:rPr>
          <w:sz w:val="28"/>
          <w:szCs w:val="28"/>
          <w:lang w:val="uk-UA"/>
        </w:rPr>
        <w:t xml:space="preserve">г) наукове дослідження предметів, явищ дійсності в цілісності, єдності та взаємозв'язку їх частин. </w:t>
      </w:r>
    </w:p>
    <w:p w:rsidR="00070BF0" w:rsidRDefault="00070BF0" w:rsidP="00070BF0">
      <w:pPr>
        <w:pStyle w:val="a9"/>
        <w:jc w:val="center"/>
        <w:rPr>
          <w:szCs w:val="28"/>
        </w:rPr>
      </w:pPr>
    </w:p>
    <w:p w:rsidR="00070BF0" w:rsidRDefault="00070BF0" w:rsidP="00070BF0">
      <w:pPr>
        <w:pStyle w:val="a9"/>
        <w:jc w:val="center"/>
        <w:rPr>
          <w:szCs w:val="28"/>
        </w:rPr>
      </w:pPr>
    </w:p>
    <w:p w:rsidR="00711A2D" w:rsidRDefault="00711A2D" w:rsidP="00070BF0">
      <w:pPr>
        <w:pStyle w:val="a9"/>
        <w:jc w:val="center"/>
        <w:rPr>
          <w:szCs w:val="28"/>
        </w:rPr>
      </w:pPr>
    </w:p>
    <w:p w:rsidR="00711A2D" w:rsidRDefault="00711A2D" w:rsidP="00070BF0">
      <w:pPr>
        <w:pStyle w:val="a9"/>
        <w:jc w:val="center"/>
        <w:rPr>
          <w:szCs w:val="28"/>
        </w:rPr>
      </w:pPr>
    </w:p>
    <w:p w:rsidR="00711A2D" w:rsidRDefault="00711A2D" w:rsidP="00070BF0">
      <w:pPr>
        <w:pStyle w:val="a9"/>
        <w:jc w:val="center"/>
        <w:rPr>
          <w:szCs w:val="28"/>
        </w:rPr>
      </w:pPr>
    </w:p>
    <w:p w:rsidR="00711A2D" w:rsidRDefault="00711A2D" w:rsidP="00070BF0">
      <w:pPr>
        <w:pStyle w:val="a9"/>
        <w:jc w:val="center"/>
        <w:rPr>
          <w:szCs w:val="28"/>
        </w:rPr>
      </w:pPr>
    </w:p>
    <w:p w:rsidR="00711A2D" w:rsidRDefault="00711A2D" w:rsidP="00070BF0">
      <w:pPr>
        <w:pStyle w:val="a9"/>
        <w:jc w:val="center"/>
        <w:rPr>
          <w:szCs w:val="28"/>
        </w:rPr>
      </w:pPr>
    </w:p>
    <w:p w:rsidR="00711A2D" w:rsidRDefault="00711A2D" w:rsidP="00070BF0">
      <w:pPr>
        <w:pStyle w:val="a9"/>
        <w:jc w:val="center"/>
        <w:rPr>
          <w:szCs w:val="28"/>
        </w:rPr>
      </w:pPr>
    </w:p>
    <w:p w:rsidR="00711A2D" w:rsidRDefault="00711A2D" w:rsidP="00070BF0">
      <w:pPr>
        <w:pStyle w:val="a9"/>
        <w:jc w:val="center"/>
        <w:rPr>
          <w:szCs w:val="28"/>
        </w:rPr>
      </w:pPr>
    </w:p>
    <w:p w:rsidR="00711A2D" w:rsidRDefault="00711A2D" w:rsidP="00070BF0">
      <w:pPr>
        <w:pStyle w:val="a9"/>
        <w:jc w:val="center"/>
        <w:rPr>
          <w:szCs w:val="28"/>
        </w:rPr>
      </w:pPr>
    </w:p>
    <w:p w:rsidR="00711A2D" w:rsidRDefault="00711A2D" w:rsidP="00070BF0">
      <w:pPr>
        <w:pStyle w:val="a9"/>
        <w:jc w:val="center"/>
        <w:rPr>
          <w:szCs w:val="28"/>
        </w:rPr>
      </w:pPr>
    </w:p>
    <w:p w:rsidR="00711A2D" w:rsidRDefault="00711A2D" w:rsidP="00070BF0">
      <w:pPr>
        <w:pStyle w:val="a9"/>
        <w:jc w:val="center"/>
        <w:rPr>
          <w:szCs w:val="28"/>
        </w:rPr>
      </w:pPr>
    </w:p>
    <w:p w:rsidR="00711A2D" w:rsidRDefault="00711A2D" w:rsidP="00070BF0">
      <w:pPr>
        <w:pStyle w:val="a9"/>
        <w:jc w:val="center"/>
        <w:rPr>
          <w:szCs w:val="28"/>
        </w:rPr>
      </w:pPr>
    </w:p>
    <w:p w:rsidR="00711A2D" w:rsidRDefault="00711A2D" w:rsidP="00070BF0">
      <w:pPr>
        <w:pStyle w:val="a9"/>
        <w:jc w:val="center"/>
        <w:rPr>
          <w:szCs w:val="28"/>
        </w:rPr>
      </w:pPr>
    </w:p>
    <w:p w:rsidR="00711A2D" w:rsidRDefault="00711A2D" w:rsidP="00070BF0">
      <w:pPr>
        <w:pStyle w:val="a9"/>
        <w:jc w:val="center"/>
        <w:rPr>
          <w:szCs w:val="28"/>
        </w:rPr>
      </w:pPr>
    </w:p>
    <w:p w:rsidR="00711A2D" w:rsidRDefault="00711A2D" w:rsidP="00070BF0">
      <w:pPr>
        <w:pStyle w:val="a9"/>
        <w:jc w:val="center"/>
        <w:rPr>
          <w:szCs w:val="28"/>
        </w:rPr>
      </w:pPr>
    </w:p>
    <w:p w:rsidR="00711A2D" w:rsidRDefault="00711A2D" w:rsidP="00070BF0">
      <w:pPr>
        <w:pStyle w:val="a9"/>
        <w:jc w:val="center"/>
        <w:rPr>
          <w:szCs w:val="28"/>
        </w:rPr>
      </w:pPr>
    </w:p>
    <w:p w:rsidR="00070BF0" w:rsidRDefault="00997615" w:rsidP="00070BF0">
      <w:pPr>
        <w:pStyle w:val="a9"/>
        <w:jc w:val="center"/>
        <w:rPr>
          <w:szCs w:val="28"/>
        </w:rPr>
      </w:pPr>
      <w:r>
        <w:rPr>
          <w:szCs w:val="28"/>
        </w:rPr>
        <w:lastRenderedPageBreak/>
        <w:t xml:space="preserve">                                                           </w:t>
      </w:r>
      <w:r w:rsidR="00711A2D">
        <w:rPr>
          <w:szCs w:val="28"/>
        </w:rPr>
        <w:t xml:space="preserve">                                                         </w:t>
      </w:r>
      <w:r>
        <w:rPr>
          <w:szCs w:val="28"/>
        </w:rPr>
        <w:t xml:space="preserve">Додаток </w:t>
      </w:r>
      <w:r w:rsidR="00711A2D">
        <w:rPr>
          <w:szCs w:val="28"/>
        </w:rPr>
        <w:t>Г</w:t>
      </w:r>
    </w:p>
    <w:p w:rsidR="00070BF0" w:rsidRDefault="00711A2D" w:rsidP="00711A2D">
      <w:pPr>
        <w:pStyle w:val="a9"/>
        <w:rPr>
          <w:szCs w:val="28"/>
          <w:lang w:val="en-US"/>
        </w:rPr>
      </w:pPr>
      <w:r>
        <w:rPr>
          <w:szCs w:val="28"/>
          <w:lang w:val="en-US"/>
        </w:rPr>
        <w:t xml:space="preserve">                                                                Test</w:t>
      </w:r>
      <w:r w:rsidRPr="00711A2D">
        <w:rPr>
          <w:szCs w:val="28"/>
          <w:lang w:val="en-US"/>
        </w:rPr>
        <w:br/>
        <w:t>Dear student! Testing is conducted in order to determine the level of formation of scientific and cognitive competence. We ask you to answer the suggested questions by choosing one of the answer options:</w:t>
      </w:r>
    </w:p>
    <w:p w:rsidR="00711A2D" w:rsidRPr="00711A2D" w:rsidRDefault="00711A2D" w:rsidP="00711A2D">
      <w:pPr>
        <w:pStyle w:val="a9"/>
        <w:rPr>
          <w:szCs w:val="28"/>
          <w:lang w:val="en-US"/>
        </w:rPr>
      </w:pPr>
      <w:r w:rsidRPr="00711A2D">
        <w:rPr>
          <w:szCs w:val="28"/>
          <w:lang w:val="en-US"/>
        </w:rPr>
        <w:t>1.</w:t>
      </w:r>
      <w:r w:rsidRPr="00711A2D">
        <w:rPr>
          <w:szCs w:val="28"/>
          <w:lang w:val="en-US"/>
        </w:rPr>
        <w:tab/>
        <w:t>The scientific method is…</w:t>
      </w:r>
    </w:p>
    <w:p w:rsidR="00711A2D" w:rsidRPr="00711A2D" w:rsidRDefault="00711A2D" w:rsidP="00711A2D">
      <w:pPr>
        <w:pStyle w:val="a9"/>
        <w:rPr>
          <w:szCs w:val="28"/>
          <w:lang w:val="en-US"/>
        </w:rPr>
      </w:pPr>
      <w:r w:rsidRPr="00711A2D">
        <w:rPr>
          <w:szCs w:val="28"/>
          <w:lang w:val="en-US"/>
        </w:rPr>
        <w:t>a)</w:t>
      </w:r>
      <w:r w:rsidRPr="00711A2D">
        <w:rPr>
          <w:szCs w:val="28"/>
          <w:lang w:val="en-US"/>
        </w:rPr>
        <w:tab/>
        <w:t xml:space="preserve"> an empirical method of knowledge acquisition which has characterized the development of science since at least the 17th century. </w:t>
      </w:r>
    </w:p>
    <w:p w:rsidR="00711A2D" w:rsidRPr="00711A2D" w:rsidRDefault="0025509E" w:rsidP="00711A2D">
      <w:pPr>
        <w:pStyle w:val="a9"/>
        <w:rPr>
          <w:szCs w:val="28"/>
          <w:lang w:val="en-US"/>
        </w:rPr>
      </w:pPr>
      <w:r>
        <w:rPr>
          <w:szCs w:val="28"/>
          <w:lang w:val="en-US"/>
        </w:rPr>
        <w:t>b)</w:t>
      </w:r>
      <w:r>
        <w:rPr>
          <w:szCs w:val="28"/>
          <w:lang w:val="en-US"/>
        </w:rPr>
        <w:tab/>
      </w:r>
      <w:r w:rsidR="00711A2D" w:rsidRPr="00711A2D">
        <w:rPr>
          <w:szCs w:val="28"/>
          <w:lang w:val="en-US"/>
        </w:rPr>
        <w:t>the basic process that all researchers follow when exploring a specific topic.</w:t>
      </w:r>
    </w:p>
    <w:p w:rsidR="00711A2D" w:rsidRPr="00711A2D" w:rsidRDefault="00711A2D" w:rsidP="00711A2D">
      <w:pPr>
        <w:pStyle w:val="a9"/>
        <w:rPr>
          <w:szCs w:val="28"/>
          <w:lang w:val="en-US"/>
        </w:rPr>
      </w:pPr>
      <w:r w:rsidRPr="00711A2D">
        <w:rPr>
          <w:szCs w:val="28"/>
          <w:lang w:val="en-US"/>
        </w:rPr>
        <w:t>c)</w:t>
      </w:r>
      <w:r w:rsidRPr="00711A2D">
        <w:rPr>
          <w:szCs w:val="28"/>
          <w:lang w:val="en-US"/>
        </w:rPr>
        <w:tab/>
        <w:t>the systematic, theoretical analysis of the methods applied to a field of study. It comprises the theoretical analysis of the body of methods and principles associated with a branch of knowledge.</w:t>
      </w:r>
    </w:p>
    <w:p w:rsidR="00711A2D" w:rsidRPr="00711A2D" w:rsidRDefault="00711A2D" w:rsidP="00711A2D">
      <w:pPr>
        <w:pStyle w:val="a9"/>
        <w:rPr>
          <w:szCs w:val="28"/>
          <w:lang w:val="en-US"/>
        </w:rPr>
      </w:pPr>
      <w:r w:rsidRPr="00711A2D">
        <w:rPr>
          <w:szCs w:val="28"/>
          <w:lang w:val="en-US"/>
        </w:rPr>
        <w:t>d)</w:t>
      </w:r>
      <w:r w:rsidRPr="00711A2D">
        <w:rPr>
          <w:szCs w:val="28"/>
          <w:lang w:val="en-US"/>
        </w:rPr>
        <w:tab/>
        <w:t>a science of methods and the relationship between them.</w:t>
      </w:r>
    </w:p>
    <w:p w:rsidR="00711A2D" w:rsidRPr="00711A2D" w:rsidRDefault="00711A2D" w:rsidP="00711A2D">
      <w:pPr>
        <w:pStyle w:val="a9"/>
        <w:rPr>
          <w:szCs w:val="28"/>
          <w:lang w:val="en-US"/>
        </w:rPr>
      </w:pPr>
      <w:r w:rsidRPr="00711A2D">
        <w:rPr>
          <w:szCs w:val="28"/>
          <w:lang w:val="en-US"/>
        </w:rPr>
        <w:t>2.</w:t>
      </w:r>
      <w:r w:rsidRPr="00711A2D">
        <w:rPr>
          <w:szCs w:val="28"/>
          <w:lang w:val="en-US"/>
        </w:rPr>
        <w:tab/>
        <w:t>Competence is…</w:t>
      </w:r>
    </w:p>
    <w:p w:rsidR="00711A2D" w:rsidRPr="00711A2D" w:rsidRDefault="00711A2D" w:rsidP="00711A2D">
      <w:pPr>
        <w:pStyle w:val="a9"/>
        <w:rPr>
          <w:szCs w:val="28"/>
          <w:lang w:val="en-US"/>
        </w:rPr>
      </w:pPr>
      <w:r w:rsidRPr="00711A2D">
        <w:rPr>
          <w:szCs w:val="28"/>
          <w:lang w:val="en-US"/>
        </w:rPr>
        <w:t>a)</w:t>
      </w:r>
      <w:r w:rsidRPr="00711A2D">
        <w:rPr>
          <w:szCs w:val="28"/>
          <w:lang w:val="en-US"/>
        </w:rPr>
        <w:tab/>
        <w:t>is the demonstrable characteristics that enable performance of a job, for properly doing the job, the individual requires skills and knowledge essential for the set duties.</w:t>
      </w:r>
    </w:p>
    <w:p w:rsidR="00711A2D" w:rsidRPr="00711A2D" w:rsidRDefault="00711A2D" w:rsidP="00711A2D">
      <w:pPr>
        <w:pStyle w:val="a9"/>
        <w:rPr>
          <w:szCs w:val="28"/>
          <w:lang w:val="en-US"/>
        </w:rPr>
      </w:pPr>
      <w:r w:rsidRPr="00711A2D">
        <w:rPr>
          <w:szCs w:val="28"/>
          <w:lang w:val="en-US"/>
        </w:rPr>
        <w:t>b)</w:t>
      </w:r>
      <w:r w:rsidRPr="00711A2D">
        <w:rPr>
          <w:szCs w:val="28"/>
          <w:lang w:val="en-US"/>
        </w:rPr>
        <w:tab/>
        <w:t>the ability to do something well.</w:t>
      </w:r>
    </w:p>
    <w:p w:rsidR="00711A2D" w:rsidRPr="00711A2D" w:rsidRDefault="00711A2D" w:rsidP="00711A2D">
      <w:pPr>
        <w:pStyle w:val="a9"/>
        <w:rPr>
          <w:szCs w:val="28"/>
          <w:lang w:val="en-US"/>
        </w:rPr>
      </w:pPr>
      <w:r w:rsidRPr="00711A2D">
        <w:rPr>
          <w:szCs w:val="28"/>
          <w:lang w:val="en-US"/>
        </w:rPr>
        <w:t>c)</w:t>
      </w:r>
      <w:r w:rsidRPr="00711A2D">
        <w:rPr>
          <w:szCs w:val="28"/>
          <w:lang w:val="en-US"/>
        </w:rPr>
        <w:tab/>
        <w:t>skill, talent and ability.</w:t>
      </w:r>
    </w:p>
    <w:p w:rsidR="00711A2D" w:rsidRPr="00711A2D" w:rsidRDefault="00711A2D" w:rsidP="00711A2D">
      <w:pPr>
        <w:pStyle w:val="a9"/>
        <w:rPr>
          <w:szCs w:val="28"/>
          <w:lang w:val="en-US"/>
        </w:rPr>
      </w:pPr>
      <w:r w:rsidRPr="00711A2D">
        <w:rPr>
          <w:szCs w:val="28"/>
          <w:lang w:val="en-US"/>
        </w:rPr>
        <w:t>d)</w:t>
      </w:r>
      <w:r w:rsidRPr="00711A2D">
        <w:rPr>
          <w:szCs w:val="28"/>
          <w:lang w:val="en-US"/>
        </w:rPr>
        <w:tab/>
        <w:t>an important skill that is needed to do a job.</w:t>
      </w:r>
    </w:p>
    <w:p w:rsidR="00711A2D" w:rsidRPr="00711A2D" w:rsidRDefault="00711A2D" w:rsidP="00711A2D">
      <w:pPr>
        <w:pStyle w:val="a9"/>
        <w:rPr>
          <w:szCs w:val="28"/>
          <w:lang w:val="en-US"/>
        </w:rPr>
      </w:pPr>
      <w:r w:rsidRPr="00711A2D">
        <w:rPr>
          <w:szCs w:val="28"/>
          <w:lang w:val="en-US"/>
        </w:rPr>
        <w:t>3.</w:t>
      </w:r>
      <w:r w:rsidRPr="00711A2D">
        <w:rPr>
          <w:szCs w:val="28"/>
          <w:lang w:val="en-US"/>
        </w:rPr>
        <w:tab/>
        <w:t>Choose characteristics that make the perfect language teacher (on your opinion):</w:t>
      </w:r>
    </w:p>
    <w:p w:rsidR="00711A2D" w:rsidRPr="00711A2D" w:rsidRDefault="00711A2D" w:rsidP="00711A2D">
      <w:pPr>
        <w:pStyle w:val="a9"/>
        <w:rPr>
          <w:szCs w:val="28"/>
          <w:lang w:val="en-US"/>
        </w:rPr>
      </w:pPr>
      <w:r w:rsidRPr="00711A2D">
        <w:rPr>
          <w:szCs w:val="28"/>
          <w:lang w:val="en-US"/>
        </w:rPr>
        <w:t>a)</w:t>
      </w:r>
      <w:r w:rsidRPr="00711A2D">
        <w:rPr>
          <w:szCs w:val="28"/>
          <w:lang w:val="en-US"/>
        </w:rPr>
        <w:tab/>
        <w:t>someone who has good control of the class.</w:t>
      </w:r>
    </w:p>
    <w:p w:rsidR="00711A2D" w:rsidRPr="00711A2D" w:rsidRDefault="00711A2D" w:rsidP="00711A2D">
      <w:pPr>
        <w:pStyle w:val="a9"/>
        <w:rPr>
          <w:szCs w:val="28"/>
          <w:lang w:val="en-US"/>
        </w:rPr>
      </w:pPr>
      <w:r w:rsidRPr="00711A2D">
        <w:rPr>
          <w:szCs w:val="28"/>
          <w:lang w:val="en-US"/>
        </w:rPr>
        <w:t>b)</w:t>
      </w:r>
      <w:r w:rsidRPr="00711A2D">
        <w:rPr>
          <w:szCs w:val="28"/>
          <w:lang w:val="en-US"/>
        </w:rPr>
        <w:tab/>
        <w:t>be passionate and generate passion.</w:t>
      </w:r>
    </w:p>
    <w:p w:rsidR="00711A2D" w:rsidRPr="00711A2D" w:rsidRDefault="00711A2D" w:rsidP="00711A2D">
      <w:pPr>
        <w:pStyle w:val="a9"/>
        <w:rPr>
          <w:szCs w:val="28"/>
          <w:lang w:val="en-US"/>
        </w:rPr>
      </w:pPr>
      <w:r w:rsidRPr="00711A2D">
        <w:rPr>
          <w:szCs w:val="28"/>
          <w:lang w:val="en-US"/>
        </w:rPr>
        <w:t>c)</w:t>
      </w:r>
      <w:r w:rsidRPr="00711A2D">
        <w:rPr>
          <w:szCs w:val="28"/>
          <w:lang w:val="en-US"/>
        </w:rPr>
        <w:tab/>
        <w:t>be exploratory in teaching methods.</w:t>
      </w:r>
    </w:p>
    <w:p w:rsidR="00711A2D" w:rsidRPr="00711A2D" w:rsidRDefault="00711A2D" w:rsidP="00711A2D">
      <w:pPr>
        <w:pStyle w:val="a9"/>
        <w:rPr>
          <w:szCs w:val="28"/>
          <w:lang w:val="en-US"/>
        </w:rPr>
      </w:pPr>
      <w:r w:rsidRPr="00711A2D">
        <w:rPr>
          <w:szCs w:val="28"/>
          <w:lang w:val="en-US"/>
        </w:rPr>
        <w:t>d)</w:t>
      </w:r>
      <w:r w:rsidRPr="00711A2D">
        <w:rPr>
          <w:szCs w:val="28"/>
          <w:lang w:val="en-US"/>
        </w:rPr>
        <w:tab/>
        <w:t>a teacher must be competent with the knowledge that she/he has.</w:t>
      </w:r>
    </w:p>
    <w:p w:rsidR="00711A2D" w:rsidRPr="00711A2D" w:rsidRDefault="00711A2D" w:rsidP="00711A2D">
      <w:pPr>
        <w:pStyle w:val="a9"/>
        <w:rPr>
          <w:szCs w:val="28"/>
          <w:lang w:val="en-US"/>
        </w:rPr>
      </w:pPr>
      <w:r w:rsidRPr="00711A2D">
        <w:rPr>
          <w:szCs w:val="28"/>
          <w:lang w:val="en-US"/>
        </w:rPr>
        <w:t>4.</w:t>
      </w:r>
      <w:r w:rsidRPr="00711A2D">
        <w:rPr>
          <w:szCs w:val="28"/>
          <w:lang w:val="en-US"/>
        </w:rPr>
        <w:tab/>
        <w:t>Science is …</w:t>
      </w:r>
    </w:p>
    <w:p w:rsidR="00711A2D" w:rsidRPr="00711A2D" w:rsidRDefault="00711A2D" w:rsidP="00711A2D">
      <w:pPr>
        <w:pStyle w:val="a9"/>
        <w:rPr>
          <w:szCs w:val="28"/>
          <w:lang w:val="en-US"/>
        </w:rPr>
      </w:pPr>
      <w:r w:rsidRPr="00711A2D">
        <w:rPr>
          <w:szCs w:val="28"/>
          <w:lang w:val="en-US"/>
        </w:rPr>
        <w:t>a)</w:t>
      </w:r>
      <w:r w:rsidRPr="00711A2D">
        <w:rPr>
          <w:szCs w:val="28"/>
          <w:lang w:val="en-US"/>
        </w:rPr>
        <w:tab/>
        <w:t>is a systematic enterprise that builds and organizes knowledge in the form of testable explanations and predictions about the universe.</w:t>
      </w:r>
    </w:p>
    <w:p w:rsidR="00711A2D" w:rsidRPr="00711A2D" w:rsidRDefault="00711A2D" w:rsidP="00711A2D">
      <w:pPr>
        <w:pStyle w:val="a9"/>
        <w:rPr>
          <w:szCs w:val="28"/>
          <w:lang w:val="en-US"/>
        </w:rPr>
      </w:pPr>
      <w:r w:rsidRPr="00711A2D">
        <w:rPr>
          <w:szCs w:val="28"/>
          <w:lang w:val="en-US"/>
        </w:rPr>
        <w:lastRenderedPageBreak/>
        <w:t>b)</w:t>
      </w:r>
      <w:r w:rsidRPr="00711A2D">
        <w:rPr>
          <w:szCs w:val="28"/>
          <w:lang w:val="en-US"/>
        </w:rPr>
        <w:tab/>
        <w:t>the intellectual and practical activity encompassing the systematic study of the structure and behaviour of the physical and natural world through observation and experiment.</w:t>
      </w:r>
    </w:p>
    <w:p w:rsidR="00711A2D" w:rsidRPr="00711A2D" w:rsidRDefault="00711A2D" w:rsidP="00711A2D">
      <w:pPr>
        <w:pStyle w:val="a9"/>
        <w:rPr>
          <w:szCs w:val="28"/>
          <w:lang w:val="en-US"/>
        </w:rPr>
      </w:pPr>
      <w:r w:rsidRPr="00711A2D">
        <w:rPr>
          <w:szCs w:val="28"/>
          <w:lang w:val="en-US"/>
        </w:rPr>
        <w:t>c)</w:t>
      </w:r>
      <w:r w:rsidRPr="00711A2D">
        <w:rPr>
          <w:szCs w:val="28"/>
          <w:lang w:val="en-US"/>
        </w:rPr>
        <w:tab/>
        <w:t>the doctrine of the principles, forms and methods of scientific knowledge.</w:t>
      </w:r>
    </w:p>
    <w:p w:rsidR="00711A2D" w:rsidRPr="00711A2D" w:rsidRDefault="00711A2D" w:rsidP="00711A2D">
      <w:pPr>
        <w:pStyle w:val="a9"/>
        <w:rPr>
          <w:szCs w:val="28"/>
          <w:lang w:val="en-US"/>
        </w:rPr>
      </w:pPr>
      <w:r w:rsidRPr="00711A2D">
        <w:rPr>
          <w:szCs w:val="28"/>
          <w:lang w:val="en-US"/>
        </w:rPr>
        <w:t>d)</w:t>
      </w:r>
      <w:r w:rsidRPr="00711A2D">
        <w:rPr>
          <w:szCs w:val="28"/>
          <w:lang w:val="en-US"/>
        </w:rPr>
        <w:tab/>
        <w:t xml:space="preserve">a), b). </w:t>
      </w:r>
    </w:p>
    <w:p w:rsidR="00711A2D" w:rsidRPr="00711A2D" w:rsidRDefault="00711A2D" w:rsidP="00711A2D">
      <w:pPr>
        <w:pStyle w:val="a9"/>
        <w:rPr>
          <w:szCs w:val="28"/>
          <w:lang w:val="en-US"/>
        </w:rPr>
      </w:pPr>
      <w:r w:rsidRPr="00711A2D">
        <w:rPr>
          <w:szCs w:val="28"/>
          <w:lang w:val="en-US"/>
        </w:rPr>
        <w:t>5.</w:t>
      </w:r>
      <w:r w:rsidRPr="00711A2D">
        <w:rPr>
          <w:szCs w:val="28"/>
          <w:lang w:val="en-US"/>
        </w:rPr>
        <w:tab/>
        <w:t>Pedagogy is..</w:t>
      </w:r>
    </w:p>
    <w:p w:rsidR="00711A2D" w:rsidRPr="00711A2D" w:rsidRDefault="00711A2D" w:rsidP="00711A2D">
      <w:pPr>
        <w:pStyle w:val="a9"/>
        <w:rPr>
          <w:szCs w:val="28"/>
          <w:lang w:val="en-US"/>
        </w:rPr>
      </w:pPr>
      <w:r w:rsidRPr="00711A2D">
        <w:rPr>
          <w:szCs w:val="28"/>
          <w:lang w:val="en-US"/>
        </w:rPr>
        <w:t>a)</w:t>
      </w:r>
      <w:r w:rsidRPr="00711A2D">
        <w:rPr>
          <w:szCs w:val="28"/>
          <w:lang w:val="en-US"/>
        </w:rPr>
        <w:tab/>
        <w:t>the theory and practice of education, and how this influences the growth of learners.</w:t>
      </w:r>
    </w:p>
    <w:p w:rsidR="00711A2D" w:rsidRPr="00711A2D" w:rsidRDefault="00711A2D" w:rsidP="00711A2D">
      <w:pPr>
        <w:pStyle w:val="a9"/>
        <w:rPr>
          <w:szCs w:val="28"/>
          <w:lang w:val="en-US"/>
        </w:rPr>
      </w:pPr>
      <w:r w:rsidRPr="00711A2D">
        <w:rPr>
          <w:szCs w:val="28"/>
          <w:lang w:val="en-US"/>
        </w:rPr>
        <w:t>b)</w:t>
      </w:r>
      <w:r w:rsidRPr="00711A2D">
        <w:rPr>
          <w:szCs w:val="28"/>
          <w:lang w:val="en-US"/>
        </w:rPr>
        <w:tab/>
        <w:t>an academic discipline, is the study of how knowledge and skills are exchanged in an educational context, and it considers the interactions that take place during learning.</w:t>
      </w:r>
    </w:p>
    <w:p w:rsidR="00711A2D" w:rsidRPr="00711A2D" w:rsidRDefault="00711A2D" w:rsidP="00711A2D">
      <w:pPr>
        <w:pStyle w:val="a9"/>
        <w:rPr>
          <w:szCs w:val="28"/>
          <w:lang w:val="en-US"/>
        </w:rPr>
      </w:pPr>
      <w:r w:rsidRPr="00711A2D">
        <w:rPr>
          <w:szCs w:val="28"/>
          <w:lang w:val="en-US"/>
        </w:rPr>
        <w:t>c)</w:t>
      </w:r>
      <w:r w:rsidRPr="00711A2D">
        <w:rPr>
          <w:szCs w:val="28"/>
          <w:lang w:val="en-US"/>
        </w:rPr>
        <w:tab/>
        <w:t>is the process of facilitating learning, or the acquisition of knowledge, skills, values, beliefs, and habits.</w:t>
      </w:r>
    </w:p>
    <w:p w:rsidR="00711A2D" w:rsidRPr="00711A2D" w:rsidRDefault="00711A2D" w:rsidP="00711A2D">
      <w:pPr>
        <w:pStyle w:val="a9"/>
        <w:rPr>
          <w:szCs w:val="28"/>
          <w:lang w:val="en-US"/>
        </w:rPr>
      </w:pPr>
      <w:r w:rsidRPr="00711A2D">
        <w:rPr>
          <w:szCs w:val="28"/>
          <w:lang w:val="en-US"/>
        </w:rPr>
        <w:t>d)</w:t>
      </w:r>
      <w:r w:rsidRPr="00711A2D">
        <w:rPr>
          <w:szCs w:val="28"/>
          <w:lang w:val="en-US"/>
        </w:rPr>
        <w:tab/>
        <w:t>the study of methods and theories of teaching.</w:t>
      </w:r>
    </w:p>
    <w:p w:rsidR="00711A2D" w:rsidRPr="00711A2D" w:rsidRDefault="00711A2D" w:rsidP="00711A2D">
      <w:pPr>
        <w:pStyle w:val="a9"/>
        <w:rPr>
          <w:szCs w:val="28"/>
          <w:lang w:val="en-US"/>
        </w:rPr>
      </w:pPr>
      <w:r w:rsidRPr="00711A2D">
        <w:rPr>
          <w:szCs w:val="28"/>
          <w:lang w:val="en-US"/>
        </w:rPr>
        <w:t>6.</w:t>
      </w:r>
      <w:r w:rsidRPr="00711A2D">
        <w:rPr>
          <w:szCs w:val="28"/>
          <w:lang w:val="en-US"/>
        </w:rPr>
        <w:tab/>
        <w:t xml:space="preserve"> The methodological research platform for pedagogical activity is called:</w:t>
      </w:r>
    </w:p>
    <w:p w:rsidR="00711A2D" w:rsidRPr="00711A2D" w:rsidRDefault="00711A2D" w:rsidP="00711A2D">
      <w:pPr>
        <w:pStyle w:val="a9"/>
        <w:rPr>
          <w:szCs w:val="28"/>
          <w:lang w:val="en-US"/>
        </w:rPr>
      </w:pPr>
      <w:r w:rsidRPr="00711A2D">
        <w:rPr>
          <w:szCs w:val="28"/>
          <w:lang w:val="en-US"/>
        </w:rPr>
        <w:t>a)</w:t>
      </w:r>
      <w:r w:rsidRPr="00711A2D">
        <w:rPr>
          <w:szCs w:val="28"/>
          <w:lang w:val="en-US"/>
        </w:rPr>
        <w:tab/>
        <w:t>didactic.</w:t>
      </w:r>
    </w:p>
    <w:p w:rsidR="00711A2D" w:rsidRPr="00711A2D" w:rsidRDefault="00711A2D" w:rsidP="00711A2D">
      <w:pPr>
        <w:pStyle w:val="a9"/>
        <w:rPr>
          <w:szCs w:val="28"/>
          <w:lang w:val="en-US"/>
        </w:rPr>
      </w:pPr>
      <w:r w:rsidRPr="00711A2D">
        <w:rPr>
          <w:szCs w:val="28"/>
          <w:lang w:val="en-US"/>
        </w:rPr>
        <w:t>b)</w:t>
      </w:r>
      <w:r w:rsidRPr="00711A2D">
        <w:rPr>
          <w:szCs w:val="28"/>
          <w:lang w:val="en-US"/>
        </w:rPr>
        <w:tab/>
        <w:t>pedagogy.</w:t>
      </w:r>
    </w:p>
    <w:p w:rsidR="00711A2D" w:rsidRPr="00711A2D" w:rsidRDefault="00711A2D" w:rsidP="00711A2D">
      <w:pPr>
        <w:pStyle w:val="a9"/>
        <w:rPr>
          <w:szCs w:val="28"/>
          <w:lang w:val="en-US"/>
        </w:rPr>
      </w:pPr>
      <w:r w:rsidRPr="00711A2D">
        <w:rPr>
          <w:szCs w:val="28"/>
          <w:lang w:val="en-US"/>
        </w:rPr>
        <w:t>c)</w:t>
      </w:r>
      <w:r w:rsidRPr="00711A2D">
        <w:rPr>
          <w:szCs w:val="28"/>
          <w:lang w:val="en-US"/>
        </w:rPr>
        <w:tab/>
        <w:t>gnoselogy.</w:t>
      </w:r>
    </w:p>
    <w:p w:rsidR="00711A2D" w:rsidRPr="00711A2D" w:rsidRDefault="00711A2D" w:rsidP="00711A2D">
      <w:pPr>
        <w:pStyle w:val="a9"/>
        <w:rPr>
          <w:szCs w:val="28"/>
          <w:lang w:val="en-US"/>
        </w:rPr>
      </w:pPr>
      <w:r w:rsidRPr="00711A2D">
        <w:rPr>
          <w:szCs w:val="28"/>
          <w:lang w:val="en-US"/>
        </w:rPr>
        <w:t>d)</w:t>
      </w:r>
      <w:r w:rsidRPr="00711A2D">
        <w:rPr>
          <w:szCs w:val="28"/>
          <w:lang w:val="en-US"/>
        </w:rPr>
        <w:tab/>
        <w:t>psychopedagogy.</w:t>
      </w:r>
    </w:p>
    <w:p w:rsidR="00711A2D" w:rsidRPr="00711A2D" w:rsidRDefault="00711A2D" w:rsidP="00711A2D">
      <w:pPr>
        <w:pStyle w:val="a9"/>
        <w:rPr>
          <w:szCs w:val="28"/>
          <w:lang w:val="en-US"/>
        </w:rPr>
      </w:pPr>
      <w:r w:rsidRPr="00711A2D">
        <w:rPr>
          <w:szCs w:val="28"/>
          <w:lang w:val="en-US"/>
        </w:rPr>
        <w:t>7.</w:t>
      </w:r>
      <w:r w:rsidRPr="00711A2D">
        <w:rPr>
          <w:szCs w:val="28"/>
          <w:lang w:val="en-US"/>
        </w:rPr>
        <w:tab/>
        <w:t xml:space="preserve">The subject of pedagogy as a science is: </w:t>
      </w:r>
    </w:p>
    <w:p w:rsidR="00711A2D" w:rsidRPr="00711A2D" w:rsidRDefault="00711A2D" w:rsidP="00711A2D">
      <w:pPr>
        <w:pStyle w:val="a9"/>
        <w:rPr>
          <w:szCs w:val="28"/>
          <w:lang w:val="en-US"/>
        </w:rPr>
      </w:pPr>
      <w:r w:rsidRPr="00711A2D">
        <w:rPr>
          <w:szCs w:val="28"/>
          <w:lang w:val="en-US"/>
        </w:rPr>
        <w:t>a)</w:t>
      </w:r>
      <w:r w:rsidRPr="00711A2D">
        <w:rPr>
          <w:szCs w:val="28"/>
          <w:lang w:val="en-US"/>
        </w:rPr>
        <w:tab/>
        <w:t>education system.</w:t>
      </w:r>
    </w:p>
    <w:p w:rsidR="00711A2D" w:rsidRPr="00711A2D" w:rsidRDefault="00711A2D" w:rsidP="00711A2D">
      <w:pPr>
        <w:pStyle w:val="a9"/>
        <w:rPr>
          <w:szCs w:val="28"/>
          <w:lang w:val="en-US"/>
        </w:rPr>
      </w:pPr>
      <w:r w:rsidRPr="00711A2D">
        <w:rPr>
          <w:szCs w:val="28"/>
          <w:lang w:val="en-US"/>
        </w:rPr>
        <w:t>b)</w:t>
      </w:r>
      <w:r w:rsidRPr="00711A2D">
        <w:rPr>
          <w:szCs w:val="28"/>
          <w:lang w:val="en-US"/>
        </w:rPr>
        <w:tab/>
        <w:t>educational systems.</w:t>
      </w:r>
    </w:p>
    <w:p w:rsidR="00711A2D" w:rsidRPr="00711A2D" w:rsidRDefault="00711A2D" w:rsidP="00711A2D">
      <w:pPr>
        <w:pStyle w:val="a9"/>
        <w:rPr>
          <w:szCs w:val="28"/>
          <w:lang w:val="en-US"/>
        </w:rPr>
      </w:pPr>
      <w:r w:rsidRPr="00711A2D">
        <w:rPr>
          <w:szCs w:val="28"/>
          <w:lang w:val="en-US"/>
        </w:rPr>
        <w:t>c)</w:t>
      </w:r>
      <w:r w:rsidRPr="00711A2D">
        <w:rPr>
          <w:szCs w:val="28"/>
          <w:lang w:val="en-US"/>
        </w:rPr>
        <w:tab/>
        <w:t>professional pedagogical activity.</w:t>
      </w:r>
    </w:p>
    <w:p w:rsidR="00711A2D" w:rsidRPr="00711A2D" w:rsidRDefault="00711A2D" w:rsidP="00711A2D">
      <w:pPr>
        <w:pStyle w:val="a9"/>
        <w:rPr>
          <w:szCs w:val="28"/>
          <w:lang w:val="en-US"/>
        </w:rPr>
      </w:pPr>
      <w:r w:rsidRPr="00711A2D">
        <w:rPr>
          <w:szCs w:val="28"/>
          <w:lang w:val="en-US"/>
        </w:rPr>
        <w:t>d)</w:t>
      </w:r>
      <w:r w:rsidRPr="00711A2D">
        <w:rPr>
          <w:szCs w:val="28"/>
          <w:lang w:val="en-US"/>
        </w:rPr>
        <w:tab/>
        <w:t>purposefully organized pedagogical process.</w:t>
      </w:r>
    </w:p>
    <w:p w:rsidR="00711A2D" w:rsidRPr="00711A2D" w:rsidRDefault="00711A2D" w:rsidP="00711A2D">
      <w:pPr>
        <w:pStyle w:val="a9"/>
        <w:rPr>
          <w:szCs w:val="28"/>
          <w:lang w:val="en-US"/>
        </w:rPr>
      </w:pPr>
    </w:p>
    <w:p w:rsidR="00070BF0" w:rsidRDefault="00070BF0" w:rsidP="00070BF0">
      <w:pPr>
        <w:pStyle w:val="a9"/>
        <w:jc w:val="center"/>
        <w:rPr>
          <w:szCs w:val="28"/>
        </w:rPr>
      </w:pPr>
    </w:p>
    <w:p w:rsidR="00070BF0" w:rsidRDefault="00070BF0" w:rsidP="00070BF0">
      <w:pPr>
        <w:pStyle w:val="a9"/>
        <w:jc w:val="center"/>
        <w:rPr>
          <w:szCs w:val="28"/>
        </w:rPr>
      </w:pPr>
    </w:p>
    <w:p w:rsidR="00070BF0" w:rsidRDefault="00711A2D" w:rsidP="00070BF0">
      <w:pPr>
        <w:pStyle w:val="a9"/>
        <w:rPr>
          <w:szCs w:val="28"/>
          <w:lang w:val="en-US"/>
        </w:rPr>
      </w:pPr>
      <w:r>
        <w:rPr>
          <w:szCs w:val="28"/>
        </w:rPr>
        <w:t xml:space="preserve"> </w:t>
      </w:r>
      <w:r>
        <w:rPr>
          <w:szCs w:val="28"/>
          <w:lang w:val="en-US"/>
        </w:rPr>
        <w:t xml:space="preserve">    </w:t>
      </w:r>
    </w:p>
    <w:p w:rsidR="00711A2D" w:rsidRPr="00711A2D" w:rsidRDefault="00711A2D" w:rsidP="00070BF0">
      <w:pPr>
        <w:pStyle w:val="a9"/>
        <w:rPr>
          <w:szCs w:val="28"/>
          <w:lang w:val="en-US"/>
        </w:rPr>
      </w:pPr>
    </w:p>
    <w:p w:rsidR="00070BF0" w:rsidRDefault="00070BF0" w:rsidP="00070BF0">
      <w:pPr>
        <w:pStyle w:val="a9"/>
        <w:rPr>
          <w:szCs w:val="28"/>
        </w:rPr>
      </w:pPr>
    </w:p>
    <w:p w:rsidR="00070BF0" w:rsidRPr="002224BE" w:rsidRDefault="00070BF0" w:rsidP="00070BF0">
      <w:pPr>
        <w:spacing w:after="200" w:line="360" w:lineRule="auto"/>
        <w:ind w:firstLine="709"/>
        <w:jc w:val="both"/>
        <w:rPr>
          <w:b/>
          <w:sz w:val="28"/>
          <w:szCs w:val="28"/>
          <w:lang w:val="en-US" w:eastAsia="en-US"/>
        </w:rPr>
      </w:pPr>
      <w:r w:rsidRPr="00711A2D">
        <w:rPr>
          <w:sz w:val="28"/>
          <w:szCs w:val="28"/>
          <w:lang w:val="en-US" w:eastAsia="en-US"/>
        </w:rPr>
        <w:lastRenderedPageBreak/>
        <w:t xml:space="preserve">                               </w:t>
      </w:r>
      <w:r w:rsidR="00997615">
        <w:rPr>
          <w:sz w:val="28"/>
          <w:szCs w:val="28"/>
          <w:lang w:val="uk-UA" w:eastAsia="en-US"/>
        </w:rPr>
        <w:t xml:space="preserve">         </w:t>
      </w:r>
      <w:r w:rsidRPr="00711A2D">
        <w:rPr>
          <w:sz w:val="28"/>
          <w:szCs w:val="28"/>
          <w:lang w:val="en-US" w:eastAsia="en-US"/>
        </w:rPr>
        <w:t xml:space="preserve"> </w:t>
      </w:r>
      <w:r w:rsidRPr="002224BE">
        <w:rPr>
          <w:b/>
          <w:sz w:val="28"/>
          <w:szCs w:val="28"/>
          <w:lang w:val="en-US" w:eastAsia="en-US"/>
        </w:rPr>
        <w:t xml:space="preserve">ABSTRACT </w:t>
      </w:r>
    </w:p>
    <w:p w:rsidR="00070BF0" w:rsidRPr="002224BE" w:rsidRDefault="00070BF0" w:rsidP="00070BF0">
      <w:pPr>
        <w:spacing w:after="200" w:line="360" w:lineRule="auto"/>
        <w:ind w:firstLine="709"/>
        <w:jc w:val="both"/>
        <w:rPr>
          <w:b/>
          <w:sz w:val="28"/>
          <w:szCs w:val="28"/>
          <w:lang w:val="en-US" w:eastAsia="en-US"/>
        </w:rPr>
      </w:pPr>
      <w:r w:rsidRPr="002224BE">
        <w:rPr>
          <w:b/>
          <w:sz w:val="28"/>
          <w:szCs w:val="28"/>
          <w:lang w:val="en-US" w:eastAsia="en-US"/>
        </w:rPr>
        <w:t>Chaliuk A. L. The formation of scientific and cognitive competence for future teachers of foreign languages. – Manuscript.</w:t>
      </w:r>
    </w:p>
    <w:p w:rsidR="00070BF0" w:rsidRPr="002224BE" w:rsidRDefault="00070BF0" w:rsidP="00070BF0">
      <w:pPr>
        <w:spacing w:after="200" w:line="360" w:lineRule="auto"/>
        <w:ind w:firstLine="709"/>
        <w:jc w:val="both"/>
        <w:rPr>
          <w:sz w:val="28"/>
          <w:szCs w:val="28"/>
          <w:lang w:val="en-US" w:eastAsia="en-US"/>
        </w:rPr>
      </w:pPr>
      <w:r w:rsidRPr="002224BE">
        <w:rPr>
          <w:sz w:val="28"/>
          <w:szCs w:val="28"/>
          <w:lang w:val="en-US" w:eastAsia="en-US"/>
        </w:rPr>
        <w:t xml:space="preserve">Graduate work of the master of the speciality 011 «Educational, pedagogical sciences», specialization «Linguodidactics». – Odessa I.I.Mechnikov National University – Odessa, 2018. </w:t>
      </w:r>
    </w:p>
    <w:p w:rsidR="00070BF0" w:rsidRPr="002224BE" w:rsidRDefault="00070BF0" w:rsidP="00070BF0">
      <w:pPr>
        <w:spacing w:after="200" w:line="360" w:lineRule="auto"/>
        <w:ind w:firstLine="709"/>
        <w:jc w:val="both"/>
        <w:rPr>
          <w:sz w:val="28"/>
          <w:szCs w:val="28"/>
          <w:lang w:val="en-US" w:eastAsia="en-US"/>
        </w:rPr>
      </w:pPr>
      <w:r w:rsidRPr="002224BE">
        <w:rPr>
          <w:sz w:val="28"/>
          <w:szCs w:val="28"/>
          <w:lang w:val="en-US" w:eastAsia="en-US"/>
        </w:rPr>
        <w:t>Scientific novelty and theoretical significance of the research is to conceptualize the basic notions of pedagogical skills of the future foreign (English) language teacher, based on an analysis of theoretical studies on this problem; detailing the essence and features which related to the formation of scientific and cognitive competence for future teachers of foreign language. The research contains practical recommendations for the development pedagogical skills of the future teacher of foreign (English) language by means of scientific and cognitive competence.</w:t>
      </w:r>
    </w:p>
    <w:p w:rsidR="00070BF0" w:rsidRPr="002224BE" w:rsidRDefault="00070BF0" w:rsidP="00070BF0">
      <w:pPr>
        <w:spacing w:after="200" w:line="360" w:lineRule="auto"/>
        <w:ind w:firstLine="709"/>
        <w:jc w:val="both"/>
        <w:rPr>
          <w:sz w:val="28"/>
          <w:szCs w:val="28"/>
          <w:lang w:val="en-US" w:eastAsia="en-US"/>
        </w:rPr>
      </w:pPr>
      <w:r w:rsidRPr="002224BE">
        <w:rPr>
          <w:sz w:val="28"/>
          <w:szCs w:val="28"/>
          <w:lang w:val="en-US" w:eastAsia="en-US"/>
        </w:rPr>
        <w:t>The practical significance of the study underlies the author attempt to develop and probe the content of the scientific and cognitive competence for the purpose to form pedagogical skills of future English language teachers.</w:t>
      </w:r>
    </w:p>
    <w:p w:rsidR="00070BF0" w:rsidRPr="002224BE" w:rsidRDefault="00070BF0" w:rsidP="00070BF0">
      <w:pPr>
        <w:spacing w:after="200" w:line="360" w:lineRule="auto"/>
        <w:ind w:firstLine="709"/>
        <w:jc w:val="both"/>
        <w:rPr>
          <w:sz w:val="28"/>
          <w:szCs w:val="28"/>
          <w:lang w:val="en-US" w:eastAsia="en-US"/>
        </w:rPr>
      </w:pPr>
      <w:r w:rsidRPr="002224BE">
        <w:rPr>
          <w:b/>
          <w:sz w:val="28"/>
          <w:szCs w:val="28"/>
          <w:lang w:val="en-US" w:eastAsia="en-US"/>
        </w:rPr>
        <w:t>Key words:</w:t>
      </w:r>
      <w:r w:rsidRPr="002224BE">
        <w:rPr>
          <w:sz w:val="28"/>
          <w:szCs w:val="28"/>
          <w:lang w:val="en-US" w:eastAsia="en-US"/>
        </w:rPr>
        <w:t xml:space="preserve"> pedagogical skill, competence, scientific and cognitive competence, high school teacher, the process of preparation of future English language teachers.</w:t>
      </w:r>
    </w:p>
    <w:p w:rsidR="00070BF0" w:rsidRPr="002224BE" w:rsidRDefault="00070BF0" w:rsidP="00070BF0">
      <w:pPr>
        <w:spacing w:line="360" w:lineRule="auto"/>
        <w:jc w:val="center"/>
        <w:rPr>
          <w:sz w:val="28"/>
          <w:szCs w:val="28"/>
          <w:lang w:val="uk-UA"/>
        </w:rPr>
      </w:pPr>
      <w:r w:rsidRPr="002224BE">
        <w:rPr>
          <w:sz w:val="28"/>
          <w:szCs w:val="28"/>
          <w:lang w:val="uk-UA"/>
        </w:rPr>
        <w:t xml:space="preserve"> </w:t>
      </w:r>
    </w:p>
    <w:p w:rsidR="00070BF0" w:rsidRPr="002224BE" w:rsidRDefault="00070BF0" w:rsidP="00070BF0">
      <w:pPr>
        <w:spacing w:line="360" w:lineRule="auto"/>
        <w:jc w:val="center"/>
        <w:rPr>
          <w:sz w:val="28"/>
          <w:szCs w:val="28"/>
          <w:lang w:val="uk-UA"/>
        </w:rPr>
      </w:pPr>
    </w:p>
    <w:p w:rsidR="00070BF0" w:rsidRPr="00843726" w:rsidRDefault="00070BF0" w:rsidP="00070BF0">
      <w:pPr>
        <w:pStyle w:val="a9"/>
        <w:jc w:val="center"/>
        <w:rPr>
          <w:szCs w:val="28"/>
        </w:rPr>
      </w:pPr>
    </w:p>
    <w:p w:rsidR="00070BF0" w:rsidRPr="000201DD" w:rsidRDefault="00070BF0" w:rsidP="00070BF0">
      <w:pPr>
        <w:pStyle w:val="a9"/>
        <w:jc w:val="center"/>
        <w:rPr>
          <w:b/>
          <w:szCs w:val="28"/>
        </w:rPr>
      </w:pPr>
    </w:p>
    <w:p w:rsidR="003B5E95" w:rsidRPr="00070BF0" w:rsidRDefault="003B5E95">
      <w:pPr>
        <w:rPr>
          <w:lang w:val="uk-UA"/>
        </w:rPr>
      </w:pPr>
    </w:p>
    <w:sectPr w:rsidR="003B5E95" w:rsidRPr="00070BF0" w:rsidSect="00535A76">
      <w:headerReference w:type="default" r:id="rId10"/>
      <w:footerReference w:type="even" r:id="rId11"/>
      <w:footerReference w:type="default" r:id="rId12"/>
      <w:pgSz w:w="11906" w:h="16838"/>
      <w:pgMar w:top="1134" w:right="850" w:bottom="1134" w:left="1701"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56B7F" w:rsidRDefault="00156B7F" w:rsidP="006C43B5">
      <w:r>
        <w:separator/>
      </w:r>
    </w:p>
  </w:endnote>
  <w:endnote w:type="continuationSeparator" w:id="0">
    <w:p w:rsidR="00156B7F" w:rsidRDefault="00156B7F" w:rsidP="006C43B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Arial">
    <w:panose1 w:val="020B0604020202020204"/>
    <w:charset w:val="CC"/>
    <w:family w:val="swiss"/>
    <w:pitch w:val="variable"/>
    <w:sig w:usb0="E0002AFF" w:usb1="C0007843" w:usb2="00000009" w:usb3="00000000" w:csb0="000001FF" w:csb1="00000000"/>
  </w:font>
  <w:font w:name="Calibri Light">
    <w:panose1 w:val="020F0302020204030204"/>
    <w:charset w:val="CC"/>
    <w:family w:val="swiss"/>
    <w:pitch w:val="variable"/>
    <w:sig w:usb0="A00002EF" w:usb1="4000207B"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SimSun">
    <w:altName w:val="宋体"/>
    <w:panose1 w:val="02010600030101010101"/>
    <w:charset w:val="86"/>
    <w:family w:val="auto"/>
    <w:notTrueType/>
    <w:pitch w:val="variable"/>
    <w:sig w:usb0="00000001" w:usb1="080E0000" w:usb2="0000001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97615" w:rsidRDefault="00997615" w:rsidP="00535A76">
    <w:pPr>
      <w:pStyle w:val="a3"/>
      <w:framePr w:wrap="around" w:vAnchor="text" w:hAnchor="margin" w:xAlign="right" w:y="1"/>
      <w:rPr>
        <w:rStyle w:val="afa"/>
      </w:rPr>
    </w:pPr>
    <w:r>
      <w:rPr>
        <w:rStyle w:val="afa"/>
      </w:rPr>
      <w:fldChar w:fldCharType="begin"/>
    </w:r>
    <w:r>
      <w:rPr>
        <w:rStyle w:val="afa"/>
      </w:rPr>
      <w:instrText xml:space="preserve">PAGE  </w:instrText>
    </w:r>
    <w:r>
      <w:rPr>
        <w:rStyle w:val="afa"/>
      </w:rPr>
      <w:fldChar w:fldCharType="end"/>
    </w:r>
  </w:p>
  <w:p w:rsidR="00997615" w:rsidRDefault="00997615" w:rsidP="00535A76">
    <w:pPr>
      <w:pStyle w:val="a3"/>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97615" w:rsidRDefault="00997615" w:rsidP="00535A76">
    <w:pPr>
      <w:pStyle w:val="a3"/>
      <w:framePr w:wrap="around" w:vAnchor="text" w:hAnchor="margin" w:xAlign="right" w:y="1"/>
      <w:rPr>
        <w:rStyle w:val="afa"/>
      </w:rPr>
    </w:pPr>
  </w:p>
  <w:p w:rsidR="00997615" w:rsidRDefault="00997615" w:rsidP="00535A76">
    <w:pPr>
      <w:pStyle w:val="a3"/>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56B7F" w:rsidRDefault="00156B7F" w:rsidP="006C43B5">
      <w:r>
        <w:separator/>
      </w:r>
    </w:p>
  </w:footnote>
  <w:footnote w:type="continuationSeparator" w:id="0">
    <w:p w:rsidR="00156B7F" w:rsidRDefault="00156B7F" w:rsidP="006C43B5">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97615" w:rsidRDefault="00997615">
    <w:pPr>
      <w:pStyle w:val="a5"/>
      <w:jc w:val="right"/>
    </w:pPr>
    <w:r>
      <w:fldChar w:fldCharType="begin"/>
    </w:r>
    <w:r>
      <w:instrText xml:space="preserve"> PAGE   \* MERGEFORMAT </w:instrText>
    </w:r>
    <w:r>
      <w:fldChar w:fldCharType="separate"/>
    </w:r>
    <w:r w:rsidR="000558ED">
      <w:rPr>
        <w:noProof/>
      </w:rPr>
      <w:t>9</w:t>
    </w:r>
    <w:r>
      <w:rPr>
        <w:noProof/>
      </w:rPr>
      <w:fldChar w:fldCharType="end"/>
    </w:r>
  </w:p>
  <w:p w:rsidR="00997615" w:rsidRDefault="00997615">
    <w:pPr>
      <w:pStyle w:val="a5"/>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3"/>
    <w:multiLevelType w:val="singleLevel"/>
    <w:tmpl w:val="815ABC54"/>
    <w:lvl w:ilvl="0">
      <w:start w:val="1"/>
      <w:numFmt w:val="bullet"/>
      <w:lvlText w:val=""/>
      <w:lvlJc w:val="left"/>
      <w:pPr>
        <w:tabs>
          <w:tab w:val="num" w:pos="643"/>
        </w:tabs>
        <w:ind w:left="643" w:hanging="360"/>
      </w:pPr>
      <w:rPr>
        <w:rFonts w:ascii="Symbol" w:hAnsi="Symbol" w:hint="default"/>
      </w:rPr>
    </w:lvl>
  </w:abstractNum>
  <w:abstractNum w:abstractNumId="1">
    <w:nsid w:val="02A179C3"/>
    <w:multiLevelType w:val="hybridMultilevel"/>
    <w:tmpl w:val="74A2020A"/>
    <w:lvl w:ilvl="0" w:tplc="F0EAF9DE">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
    <w:nsid w:val="05983ABC"/>
    <w:multiLevelType w:val="multilevel"/>
    <w:tmpl w:val="F9D630B6"/>
    <w:lvl w:ilvl="0">
      <w:start w:val="1"/>
      <w:numFmt w:val="decimal"/>
      <w:lvlText w:val="%1."/>
      <w:lvlJc w:val="left"/>
      <w:pPr>
        <w:ind w:left="555" w:hanging="555"/>
      </w:pPr>
      <w:rPr>
        <w:rFonts w:cs="Times New Roman" w:hint="default"/>
      </w:rPr>
    </w:lvl>
    <w:lvl w:ilvl="1">
      <w:start w:val="1"/>
      <w:numFmt w:val="decimal"/>
      <w:lvlText w:val="%1.%2."/>
      <w:lvlJc w:val="left"/>
      <w:pPr>
        <w:ind w:left="1429" w:hanging="720"/>
      </w:pPr>
      <w:rPr>
        <w:rFonts w:cs="Times New Roman" w:hint="default"/>
      </w:rPr>
    </w:lvl>
    <w:lvl w:ilvl="2">
      <w:start w:val="1"/>
      <w:numFmt w:val="decimal"/>
      <w:lvlText w:val="%1.%2.%3."/>
      <w:lvlJc w:val="left"/>
      <w:pPr>
        <w:ind w:left="2138" w:hanging="720"/>
      </w:pPr>
      <w:rPr>
        <w:rFonts w:cs="Times New Roman" w:hint="default"/>
      </w:rPr>
    </w:lvl>
    <w:lvl w:ilvl="3">
      <w:start w:val="1"/>
      <w:numFmt w:val="decimal"/>
      <w:lvlText w:val="%1.%2.%3.%4."/>
      <w:lvlJc w:val="left"/>
      <w:pPr>
        <w:ind w:left="3207" w:hanging="1080"/>
      </w:pPr>
      <w:rPr>
        <w:rFonts w:cs="Times New Roman" w:hint="default"/>
      </w:rPr>
    </w:lvl>
    <w:lvl w:ilvl="4">
      <w:start w:val="1"/>
      <w:numFmt w:val="decimal"/>
      <w:lvlText w:val="%1.%2.%3.%4.%5."/>
      <w:lvlJc w:val="left"/>
      <w:pPr>
        <w:ind w:left="3916" w:hanging="1080"/>
      </w:pPr>
      <w:rPr>
        <w:rFonts w:cs="Times New Roman" w:hint="default"/>
      </w:rPr>
    </w:lvl>
    <w:lvl w:ilvl="5">
      <w:start w:val="1"/>
      <w:numFmt w:val="decimal"/>
      <w:lvlText w:val="%1.%2.%3.%4.%5.%6."/>
      <w:lvlJc w:val="left"/>
      <w:pPr>
        <w:ind w:left="4985" w:hanging="1440"/>
      </w:pPr>
      <w:rPr>
        <w:rFonts w:cs="Times New Roman" w:hint="default"/>
      </w:rPr>
    </w:lvl>
    <w:lvl w:ilvl="6">
      <w:start w:val="1"/>
      <w:numFmt w:val="decimal"/>
      <w:lvlText w:val="%1.%2.%3.%4.%5.%6.%7."/>
      <w:lvlJc w:val="left"/>
      <w:pPr>
        <w:ind w:left="6054" w:hanging="1800"/>
      </w:pPr>
      <w:rPr>
        <w:rFonts w:cs="Times New Roman" w:hint="default"/>
      </w:rPr>
    </w:lvl>
    <w:lvl w:ilvl="7">
      <w:start w:val="1"/>
      <w:numFmt w:val="decimal"/>
      <w:lvlText w:val="%1.%2.%3.%4.%5.%6.%7.%8."/>
      <w:lvlJc w:val="left"/>
      <w:pPr>
        <w:ind w:left="6763" w:hanging="1800"/>
      </w:pPr>
      <w:rPr>
        <w:rFonts w:cs="Times New Roman" w:hint="default"/>
      </w:rPr>
    </w:lvl>
    <w:lvl w:ilvl="8">
      <w:start w:val="1"/>
      <w:numFmt w:val="decimal"/>
      <w:lvlText w:val="%1.%2.%3.%4.%5.%6.%7.%8.%9."/>
      <w:lvlJc w:val="left"/>
      <w:pPr>
        <w:ind w:left="7832" w:hanging="2160"/>
      </w:pPr>
      <w:rPr>
        <w:rFonts w:cs="Times New Roman" w:hint="default"/>
      </w:rPr>
    </w:lvl>
  </w:abstractNum>
  <w:abstractNum w:abstractNumId="3">
    <w:nsid w:val="0AB27269"/>
    <w:multiLevelType w:val="multilevel"/>
    <w:tmpl w:val="599664C0"/>
    <w:lvl w:ilvl="0">
      <w:start w:val="1"/>
      <w:numFmt w:val="decimal"/>
      <w:pStyle w:val="2"/>
      <w:lvlText w:val="%1."/>
      <w:lvlJc w:val="left"/>
      <w:pPr>
        <w:ind w:left="720" w:hanging="360"/>
      </w:pPr>
      <w:rPr>
        <w:rFonts w:cs="Times New Roman" w:hint="default"/>
      </w:rPr>
    </w:lvl>
    <w:lvl w:ilvl="1">
      <w:start w:val="2"/>
      <w:numFmt w:val="decimal"/>
      <w:isLgl/>
      <w:lvlText w:val="%1.%2."/>
      <w:lvlJc w:val="left"/>
      <w:pPr>
        <w:ind w:left="1080" w:hanging="720"/>
      </w:pPr>
      <w:rPr>
        <w:rFonts w:cs="Times New Roman" w:hint="default"/>
      </w:rPr>
    </w:lvl>
    <w:lvl w:ilvl="2">
      <w:start w:val="1"/>
      <w:numFmt w:val="decimal"/>
      <w:isLgl/>
      <w:lvlText w:val="%1.%2.%3."/>
      <w:lvlJc w:val="left"/>
      <w:pPr>
        <w:ind w:left="1080" w:hanging="720"/>
      </w:pPr>
      <w:rPr>
        <w:rFonts w:cs="Times New Roman" w:hint="default"/>
      </w:rPr>
    </w:lvl>
    <w:lvl w:ilvl="3">
      <w:start w:val="1"/>
      <w:numFmt w:val="decimal"/>
      <w:isLgl/>
      <w:lvlText w:val="%1.%2.%3.%4."/>
      <w:lvlJc w:val="left"/>
      <w:pPr>
        <w:ind w:left="1440" w:hanging="1080"/>
      </w:pPr>
      <w:rPr>
        <w:rFonts w:cs="Times New Roman" w:hint="default"/>
      </w:rPr>
    </w:lvl>
    <w:lvl w:ilvl="4">
      <w:start w:val="1"/>
      <w:numFmt w:val="decimal"/>
      <w:isLgl/>
      <w:lvlText w:val="%1.%2.%3.%4.%5."/>
      <w:lvlJc w:val="left"/>
      <w:pPr>
        <w:ind w:left="1440" w:hanging="1080"/>
      </w:pPr>
      <w:rPr>
        <w:rFonts w:cs="Times New Roman" w:hint="default"/>
      </w:rPr>
    </w:lvl>
    <w:lvl w:ilvl="5">
      <w:start w:val="1"/>
      <w:numFmt w:val="decimal"/>
      <w:isLgl/>
      <w:lvlText w:val="%1.%2.%3.%4.%5.%6."/>
      <w:lvlJc w:val="left"/>
      <w:pPr>
        <w:ind w:left="1800" w:hanging="1440"/>
      </w:pPr>
      <w:rPr>
        <w:rFonts w:cs="Times New Roman" w:hint="default"/>
      </w:rPr>
    </w:lvl>
    <w:lvl w:ilvl="6">
      <w:start w:val="1"/>
      <w:numFmt w:val="decimal"/>
      <w:isLgl/>
      <w:lvlText w:val="%1.%2.%3.%4.%5.%6.%7."/>
      <w:lvlJc w:val="left"/>
      <w:pPr>
        <w:ind w:left="2160" w:hanging="1800"/>
      </w:pPr>
      <w:rPr>
        <w:rFonts w:cs="Times New Roman" w:hint="default"/>
      </w:rPr>
    </w:lvl>
    <w:lvl w:ilvl="7">
      <w:start w:val="1"/>
      <w:numFmt w:val="decimal"/>
      <w:isLgl/>
      <w:lvlText w:val="%1.%2.%3.%4.%5.%6.%7.%8."/>
      <w:lvlJc w:val="left"/>
      <w:pPr>
        <w:ind w:left="2160" w:hanging="1800"/>
      </w:pPr>
      <w:rPr>
        <w:rFonts w:cs="Times New Roman" w:hint="default"/>
      </w:rPr>
    </w:lvl>
    <w:lvl w:ilvl="8">
      <w:start w:val="1"/>
      <w:numFmt w:val="decimal"/>
      <w:isLgl/>
      <w:lvlText w:val="%1.%2.%3.%4.%5.%6.%7.%8.%9."/>
      <w:lvlJc w:val="left"/>
      <w:pPr>
        <w:ind w:left="2520" w:hanging="2160"/>
      </w:pPr>
      <w:rPr>
        <w:rFonts w:cs="Times New Roman" w:hint="default"/>
      </w:rPr>
    </w:lvl>
  </w:abstractNum>
  <w:abstractNum w:abstractNumId="4">
    <w:nsid w:val="10611D7A"/>
    <w:multiLevelType w:val="hybridMultilevel"/>
    <w:tmpl w:val="ACEAFF82"/>
    <w:lvl w:ilvl="0" w:tplc="81D06EBC">
      <w:numFmt w:val="bullet"/>
      <w:lvlText w:val="–"/>
      <w:lvlJc w:val="left"/>
      <w:pPr>
        <w:ind w:left="720" w:hanging="360"/>
      </w:pPr>
      <w:rPr>
        <w:rFonts w:ascii="Times New Roman" w:eastAsia="Times New Roman" w:hAnsi="Times New Roman"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
    <w:nsid w:val="116D38AA"/>
    <w:multiLevelType w:val="hybridMultilevel"/>
    <w:tmpl w:val="721E6AA2"/>
    <w:lvl w:ilvl="0" w:tplc="0419000F">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6">
    <w:nsid w:val="20441396"/>
    <w:multiLevelType w:val="hybridMultilevel"/>
    <w:tmpl w:val="98486D5E"/>
    <w:lvl w:ilvl="0" w:tplc="0419000F">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7">
    <w:nsid w:val="31FF4F50"/>
    <w:multiLevelType w:val="hybridMultilevel"/>
    <w:tmpl w:val="E3EEBB4C"/>
    <w:lvl w:ilvl="0" w:tplc="81D06EBC">
      <w:numFmt w:val="bullet"/>
      <w:lvlText w:val="–"/>
      <w:lvlJc w:val="left"/>
      <w:pPr>
        <w:ind w:left="720" w:hanging="360"/>
      </w:pPr>
      <w:rPr>
        <w:rFonts w:ascii="Times New Roman" w:eastAsia="Times New Roman" w:hAnsi="Times New Roman"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8">
    <w:nsid w:val="3A3F4117"/>
    <w:multiLevelType w:val="hybridMultilevel"/>
    <w:tmpl w:val="9496BD30"/>
    <w:lvl w:ilvl="0" w:tplc="81D06EBC">
      <w:numFmt w:val="bullet"/>
      <w:lvlText w:val="–"/>
      <w:lvlJc w:val="left"/>
      <w:pPr>
        <w:ind w:left="720" w:hanging="360"/>
      </w:pPr>
      <w:rPr>
        <w:rFonts w:ascii="Times New Roman" w:eastAsia="Times New Roman" w:hAnsi="Times New Roman"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9">
    <w:nsid w:val="42230467"/>
    <w:multiLevelType w:val="multilevel"/>
    <w:tmpl w:val="0764F7BA"/>
    <w:lvl w:ilvl="0">
      <w:start w:val="1"/>
      <w:numFmt w:val="decimal"/>
      <w:lvlText w:val="%1."/>
      <w:lvlJc w:val="left"/>
      <w:pPr>
        <w:ind w:left="450" w:hanging="450"/>
      </w:pPr>
      <w:rPr>
        <w:rFonts w:cs="Times New Roman" w:hint="default"/>
      </w:rPr>
    </w:lvl>
    <w:lvl w:ilvl="1">
      <w:start w:val="1"/>
      <w:numFmt w:val="decimal"/>
      <w:lvlText w:val="%1.%2."/>
      <w:lvlJc w:val="left"/>
      <w:pPr>
        <w:ind w:left="720" w:hanging="720"/>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1080" w:hanging="108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440" w:hanging="1440"/>
      </w:pPr>
      <w:rPr>
        <w:rFonts w:cs="Times New Roman" w:hint="default"/>
      </w:rPr>
    </w:lvl>
    <w:lvl w:ilvl="6">
      <w:start w:val="1"/>
      <w:numFmt w:val="decimal"/>
      <w:lvlText w:val="%1.%2.%3.%4.%5.%6.%7."/>
      <w:lvlJc w:val="left"/>
      <w:pPr>
        <w:ind w:left="1800" w:hanging="1800"/>
      </w:pPr>
      <w:rPr>
        <w:rFonts w:cs="Times New Roman" w:hint="default"/>
      </w:rPr>
    </w:lvl>
    <w:lvl w:ilvl="7">
      <w:start w:val="1"/>
      <w:numFmt w:val="decimal"/>
      <w:lvlText w:val="%1.%2.%3.%4.%5.%6.%7.%8."/>
      <w:lvlJc w:val="left"/>
      <w:pPr>
        <w:ind w:left="1800" w:hanging="1800"/>
      </w:pPr>
      <w:rPr>
        <w:rFonts w:cs="Times New Roman" w:hint="default"/>
      </w:rPr>
    </w:lvl>
    <w:lvl w:ilvl="8">
      <w:start w:val="1"/>
      <w:numFmt w:val="decimal"/>
      <w:lvlText w:val="%1.%2.%3.%4.%5.%6.%7.%8.%9."/>
      <w:lvlJc w:val="left"/>
      <w:pPr>
        <w:ind w:left="2160" w:hanging="2160"/>
      </w:pPr>
      <w:rPr>
        <w:rFonts w:cs="Times New Roman" w:hint="default"/>
      </w:rPr>
    </w:lvl>
  </w:abstractNum>
  <w:abstractNum w:abstractNumId="10">
    <w:nsid w:val="45853B4C"/>
    <w:multiLevelType w:val="hybridMultilevel"/>
    <w:tmpl w:val="8BD4A99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
    <w:nsid w:val="5E16430E"/>
    <w:multiLevelType w:val="multilevel"/>
    <w:tmpl w:val="873EFE30"/>
    <w:lvl w:ilvl="0">
      <w:start w:val="1"/>
      <w:numFmt w:val="decimal"/>
      <w:lvlText w:val="%1."/>
      <w:lvlJc w:val="left"/>
      <w:pPr>
        <w:ind w:left="720" w:hanging="360"/>
      </w:pPr>
      <w:rPr>
        <w:rFonts w:cs="Times New Roman" w:hint="default"/>
      </w:rPr>
    </w:lvl>
    <w:lvl w:ilvl="1">
      <w:start w:val="1"/>
      <w:numFmt w:val="decimal"/>
      <w:isLgl/>
      <w:lvlText w:val="%1.%2."/>
      <w:lvlJc w:val="left"/>
      <w:pPr>
        <w:ind w:left="1080" w:hanging="720"/>
      </w:pPr>
      <w:rPr>
        <w:rFonts w:cs="Times New Roman" w:hint="default"/>
      </w:rPr>
    </w:lvl>
    <w:lvl w:ilvl="2">
      <w:start w:val="1"/>
      <w:numFmt w:val="decimal"/>
      <w:isLgl/>
      <w:lvlText w:val="%1.%2.%3."/>
      <w:lvlJc w:val="left"/>
      <w:pPr>
        <w:ind w:left="1080" w:hanging="720"/>
      </w:pPr>
      <w:rPr>
        <w:rFonts w:cs="Times New Roman" w:hint="default"/>
      </w:rPr>
    </w:lvl>
    <w:lvl w:ilvl="3">
      <w:start w:val="1"/>
      <w:numFmt w:val="decimal"/>
      <w:isLgl/>
      <w:lvlText w:val="%1.%2.%3.%4."/>
      <w:lvlJc w:val="left"/>
      <w:pPr>
        <w:ind w:left="1440" w:hanging="1080"/>
      </w:pPr>
      <w:rPr>
        <w:rFonts w:cs="Times New Roman" w:hint="default"/>
      </w:rPr>
    </w:lvl>
    <w:lvl w:ilvl="4">
      <w:start w:val="1"/>
      <w:numFmt w:val="decimal"/>
      <w:isLgl/>
      <w:lvlText w:val="%1.%2.%3.%4.%5."/>
      <w:lvlJc w:val="left"/>
      <w:pPr>
        <w:ind w:left="1440" w:hanging="1080"/>
      </w:pPr>
      <w:rPr>
        <w:rFonts w:cs="Times New Roman" w:hint="default"/>
      </w:rPr>
    </w:lvl>
    <w:lvl w:ilvl="5">
      <w:start w:val="1"/>
      <w:numFmt w:val="decimal"/>
      <w:isLgl/>
      <w:lvlText w:val="%1.%2.%3.%4.%5.%6."/>
      <w:lvlJc w:val="left"/>
      <w:pPr>
        <w:ind w:left="1800" w:hanging="1440"/>
      </w:pPr>
      <w:rPr>
        <w:rFonts w:cs="Times New Roman" w:hint="default"/>
      </w:rPr>
    </w:lvl>
    <w:lvl w:ilvl="6">
      <w:start w:val="1"/>
      <w:numFmt w:val="decimal"/>
      <w:isLgl/>
      <w:lvlText w:val="%1.%2.%3.%4.%5.%6.%7."/>
      <w:lvlJc w:val="left"/>
      <w:pPr>
        <w:ind w:left="2160" w:hanging="1800"/>
      </w:pPr>
      <w:rPr>
        <w:rFonts w:cs="Times New Roman" w:hint="default"/>
      </w:rPr>
    </w:lvl>
    <w:lvl w:ilvl="7">
      <w:start w:val="1"/>
      <w:numFmt w:val="decimal"/>
      <w:isLgl/>
      <w:lvlText w:val="%1.%2.%3.%4.%5.%6.%7.%8."/>
      <w:lvlJc w:val="left"/>
      <w:pPr>
        <w:ind w:left="2160" w:hanging="1800"/>
      </w:pPr>
      <w:rPr>
        <w:rFonts w:cs="Times New Roman" w:hint="default"/>
      </w:rPr>
    </w:lvl>
    <w:lvl w:ilvl="8">
      <w:start w:val="1"/>
      <w:numFmt w:val="decimal"/>
      <w:isLgl/>
      <w:lvlText w:val="%1.%2.%3.%4.%5.%6.%7.%8.%9."/>
      <w:lvlJc w:val="left"/>
      <w:pPr>
        <w:ind w:left="2520" w:hanging="2160"/>
      </w:pPr>
      <w:rPr>
        <w:rFonts w:cs="Times New Roman" w:hint="default"/>
      </w:rPr>
    </w:lvl>
  </w:abstractNum>
  <w:abstractNum w:abstractNumId="12">
    <w:nsid w:val="64C6591E"/>
    <w:multiLevelType w:val="hybridMultilevel"/>
    <w:tmpl w:val="3B9A0D3C"/>
    <w:lvl w:ilvl="0" w:tplc="81D06EBC">
      <w:numFmt w:val="bullet"/>
      <w:lvlText w:val="–"/>
      <w:lvlJc w:val="left"/>
      <w:pPr>
        <w:ind w:left="720" w:hanging="360"/>
      </w:pPr>
      <w:rPr>
        <w:rFonts w:ascii="Times New Roman" w:eastAsia="Times New Roman" w:hAnsi="Times New Roman"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3">
    <w:nsid w:val="697E5CF1"/>
    <w:multiLevelType w:val="hybridMultilevel"/>
    <w:tmpl w:val="2A26623E"/>
    <w:lvl w:ilvl="0" w:tplc="0419000F">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14">
    <w:nsid w:val="699664DB"/>
    <w:multiLevelType w:val="hybridMultilevel"/>
    <w:tmpl w:val="D8500EB0"/>
    <w:lvl w:ilvl="0" w:tplc="81D06EBC">
      <w:numFmt w:val="bullet"/>
      <w:lvlText w:val="–"/>
      <w:lvlJc w:val="left"/>
      <w:pPr>
        <w:ind w:left="1080" w:hanging="360"/>
      </w:pPr>
      <w:rPr>
        <w:rFonts w:ascii="Times New Roman" w:eastAsia="Times New Roman" w:hAnsi="Times New Roman" w:hint="default"/>
      </w:rPr>
    </w:lvl>
    <w:lvl w:ilvl="1" w:tplc="04190003" w:tentative="1">
      <w:start w:val="1"/>
      <w:numFmt w:val="bullet"/>
      <w:lvlText w:val="o"/>
      <w:lvlJc w:val="left"/>
      <w:pPr>
        <w:ind w:left="1800" w:hanging="360"/>
      </w:pPr>
      <w:rPr>
        <w:rFonts w:ascii="Courier New" w:hAnsi="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15">
    <w:nsid w:val="71330C04"/>
    <w:multiLevelType w:val="hybridMultilevel"/>
    <w:tmpl w:val="68829D14"/>
    <w:lvl w:ilvl="0" w:tplc="F0EAF9DE">
      <w:start w:val="1"/>
      <w:numFmt w:val="decimal"/>
      <w:lvlText w:val="%1."/>
      <w:lvlJc w:val="left"/>
      <w:pPr>
        <w:ind w:left="1069"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6">
    <w:nsid w:val="73652ABE"/>
    <w:multiLevelType w:val="singleLevel"/>
    <w:tmpl w:val="B2805A00"/>
    <w:lvl w:ilvl="0">
      <w:start w:val="1"/>
      <w:numFmt w:val="decimal"/>
      <w:lvlText w:val="%1."/>
      <w:lvlJc w:val="left"/>
      <w:pPr>
        <w:tabs>
          <w:tab w:val="num" w:pos="360"/>
        </w:tabs>
        <w:ind w:left="360" w:hanging="360"/>
      </w:pPr>
      <w:rPr>
        <w:rFonts w:cs="Times New Roman"/>
        <w:b w:val="0"/>
        <w:sz w:val="28"/>
        <w:szCs w:val="28"/>
      </w:rPr>
    </w:lvl>
  </w:abstractNum>
  <w:abstractNum w:abstractNumId="17">
    <w:nsid w:val="7EA66967"/>
    <w:multiLevelType w:val="hybridMultilevel"/>
    <w:tmpl w:val="BEAEC6A0"/>
    <w:lvl w:ilvl="0" w:tplc="81D06EBC">
      <w:numFmt w:val="bullet"/>
      <w:lvlText w:val="–"/>
      <w:lvlJc w:val="left"/>
      <w:pPr>
        <w:ind w:left="720" w:hanging="360"/>
      </w:pPr>
      <w:rPr>
        <w:rFonts w:ascii="Times New Roman" w:eastAsia="Times New Roman" w:hAnsi="Times New Roman"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num w:numId="1">
    <w:abstractNumId w:val="0"/>
  </w:num>
  <w:num w:numId="2">
    <w:abstractNumId w:val="3"/>
  </w:num>
  <w:num w:numId="3">
    <w:abstractNumId w:val="2"/>
  </w:num>
  <w:num w:numId="4">
    <w:abstractNumId w:val="4"/>
  </w:num>
  <w:num w:numId="5">
    <w:abstractNumId w:val="13"/>
  </w:num>
  <w:num w:numId="6">
    <w:abstractNumId w:val="11"/>
  </w:num>
  <w:num w:numId="7">
    <w:abstractNumId w:val="6"/>
  </w:num>
  <w:num w:numId="8">
    <w:abstractNumId w:val="16"/>
  </w:num>
  <w:num w:numId="9">
    <w:abstractNumId w:val="5"/>
  </w:num>
  <w:num w:numId="10">
    <w:abstractNumId w:val="9"/>
  </w:num>
  <w:num w:numId="11">
    <w:abstractNumId w:val="7"/>
  </w:num>
  <w:num w:numId="12">
    <w:abstractNumId w:val="17"/>
  </w:num>
  <w:num w:numId="13">
    <w:abstractNumId w:val="8"/>
  </w:num>
  <w:num w:numId="14">
    <w:abstractNumId w:val="12"/>
  </w:num>
  <w:num w:numId="15">
    <w:abstractNumId w:val="14"/>
  </w:num>
  <w:num w:numId="16">
    <w:abstractNumId w:val="1"/>
  </w:num>
  <w:num w:numId="17">
    <w:abstractNumId w:val="15"/>
  </w:num>
  <w:num w:numId="18">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70BF0"/>
    <w:rsid w:val="00000AFB"/>
    <w:rsid w:val="00001F91"/>
    <w:rsid w:val="000020B4"/>
    <w:rsid w:val="00002138"/>
    <w:rsid w:val="00002644"/>
    <w:rsid w:val="000035D1"/>
    <w:rsid w:val="0000657C"/>
    <w:rsid w:val="00006714"/>
    <w:rsid w:val="00007263"/>
    <w:rsid w:val="00007681"/>
    <w:rsid w:val="00010A18"/>
    <w:rsid w:val="00011E85"/>
    <w:rsid w:val="00011F3A"/>
    <w:rsid w:val="00012331"/>
    <w:rsid w:val="000134B8"/>
    <w:rsid w:val="000139AD"/>
    <w:rsid w:val="00013C7C"/>
    <w:rsid w:val="00014404"/>
    <w:rsid w:val="00014564"/>
    <w:rsid w:val="00015030"/>
    <w:rsid w:val="00016232"/>
    <w:rsid w:val="0001685C"/>
    <w:rsid w:val="000168B9"/>
    <w:rsid w:val="00016C63"/>
    <w:rsid w:val="00016D66"/>
    <w:rsid w:val="00020052"/>
    <w:rsid w:val="00020DEF"/>
    <w:rsid w:val="00020FB2"/>
    <w:rsid w:val="00021386"/>
    <w:rsid w:val="00021530"/>
    <w:rsid w:val="00021B2F"/>
    <w:rsid w:val="000221D2"/>
    <w:rsid w:val="00022315"/>
    <w:rsid w:val="00023787"/>
    <w:rsid w:val="00023AE0"/>
    <w:rsid w:val="00023B86"/>
    <w:rsid w:val="00023D3B"/>
    <w:rsid w:val="00024A7F"/>
    <w:rsid w:val="00026119"/>
    <w:rsid w:val="00026731"/>
    <w:rsid w:val="000267C3"/>
    <w:rsid w:val="0002765E"/>
    <w:rsid w:val="00030FA2"/>
    <w:rsid w:val="0003253D"/>
    <w:rsid w:val="000327FD"/>
    <w:rsid w:val="000328DF"/>
    <w:rsid w:val="000334ED"/>
    <w:rsid w:val="00033D42"/>
    <w:rsid w:val="0003508A"/>
    <w:rsid w:val="00036301"/>
    <w:rsid w:val="0003647C"/>
    <w:rsid w:val="00036584"/>
    <w:rsid w:val="000367DE"/>
    <w:rsid w:val="00037482"/>
    <w:rsid w:val="000405C3"/>
    <w:rsid w:val="00040F71"/>
    <w:rsid w:val="00041134"/>
    <w:rsid w:val="00041817"/>
    <w:rsid w:val="0004181C"/>
    <w:rsid w:val="0004241B"/>
    <w:rsid w:val="0004264D"/>
    <w:rsid w:val="00042A69"/>
    <w:rsid w:val="00043163"/>
    <w:rsid w:val="0004471A"/>
    <w:rsid w:val="00044C5C"/>
    <w:rsid w:val="00045A90"/>
    <w:rsid w:val="00045B3E"/>
    <w:rsid w:val="00045CDA"/>
    <w:rsid w:val="000462F8"/>
    <w:rsid w:val="0004693B"/>
    <w:rsid w:val="00047135"/>
    <w:rsid w:val="00047CB6"/>
    <w:rsid w:val="00050ACB"/>
    <w:rsid w:val="000519DF"/>
    <w:rsid w:val="00052126"/>
    <w:rsid w:val="00054555"/>
    <w:rsid w:val="00054F25"/>
    <w:rsid w:val="00055369"/>
    <w:rsid w:val="0005564B"/>
    <w:rsid w:val="000558ED"/>
    <w:rsid w:val="00055D5B"/>
    <w:rsid w:val="00055E07"/>
    <w:rsid w:val="000562BD"/>
    <w:rsid w:val="00056705"/>
    <w:rsid w:val="000569FF"/>
    <w:rsid w:val="00057729"/>
    <w:rsid w:val="000578D0"/>
    <w:rsid w:val="00057C36"/>
    <w:rsid w:val="0006042B"/>
    <w:rsid w:val="00061638"/>
    <w:rsid w:val="000623B5"/>
    <w:rsid w:val="00062AC0"/>
    <w:rsid w:val="000631C5"/>
    <w:rsid w:val="000638E2"/>
    <w:rsid w:val="00063DC3"/>
    <w:rsid w:val="00064661"/>
    <w:rsid w:val="000649C0"/>
    <w:rsid w:val="000651DC"/>
    <w:rsid w:val="00065333"/>
    <w:rsid w:val="00065494"/>
    <w:rsid w:val="00065806"/>
    <w:rsid w:val="00065C6E"/>
    <w:rsid w:val="0006635F"/>
    <w:rsid w:val="00066681"/>
    <w:rsid w:val="00066DF1"/>
    <w:rsid w:val="000670E3"/>
    <w:rsid w:val="00067DCE"/>
    <w:rsid w:val="00070967"/>
    <w:rsid w:val="00070B2C"/>
    <w:rsid w:val="00070BF0"/>
    <w:rsid w:val="0007102F"/>
    <w:rsid w:val="00071324"/>
    <w:rsid w:val="00071D9D"/>
    <w:rsid w:val="0007212D"/>
    <w:rsid w:val="00072E4B"/>
    <w:rsid w:val="000737CC"/>
    <w:rsid w:val="00076259"/>
    <w:rsid w:val="00076AA4"/>
    <w:rsid w:val="00076FBF"/>
    <w:rsid w:val="00080006"/>
    <w:rsid w:val="000809D7"/>
    <w:rsid w:val="00080DC3"/>
    <w:rsid w:val="00081097"/>
    <w:rsid w:val="00082742"/>
    <w:rsid w:val="00082D75"/>
    <w:rsid w:val="00083DAB"/>
    <w:rsid w:val="00084703"/>
    <w:rsid w:val="000847E9"/>
    <w:rsid w:val="0008490E"/>
    <w:rsid w:val="00084D51"/>
    <w:rsid w:val="00085732"/>
    <w:rsid w:val="00085780"/>
    <w:rsid w:val="00085FC1"/>
    <w:rsid w:val="00086AC1"/>
    <w:rsid w:val="00086E77"/>
    <w:rsid w:val="00086F82"/>
    <w:rsid w:val="0008753A"/>
    <w:rsid w:val="000877FD"/>
    <w:rsid w:val="00090AB9"/>
    <w:rsid w:val="000911B5"/>
    <w:rsid w:val="0009247B"/>
    <w:rsid w:val="00092764"/>
    <w:rsid w:val="00092CF8"/>
    <w:rsid w:val="000935F2"/>
    <w:rsid w:val="000943A7"/>
    <w:rsid w:val="0009491A"/>
    <w:rsid w:val="00094B87"/>
    <w:rsid w:val="000967D3"/>
    <w:rsid w:val="00097201"/>
    <w:rsid w:val="00097FFA"/>
    <w:rsid w:val="000A0E60"/>
    <w:rsid w:val="000A1B96"/>
    <w:rsid w:val="000A2260"/>
    <w:rsid w:val="000A36E0"/>
    <w:rsid w:val="000A40C9"/>
    <w:rsid w:val="000A4497"/>
    <w:rsid w:val="000A6ADA"/>
    <w:rsid w:val="000A6BB6"/>
    <w:rsid w:val="000A72D0"/>
    <w:rsid w:val="000A753E"/>
    <w:rsid w:val="000B050D"/>
    <w:rsid w:val="000B148C"/>
    <w:rsid w:val="000B1496"/>
    <w:rsid w:val="000B167F"/>
    <w:rsid w:val="000B3257"/>
    <w:rsid w:val="000B3328"/>
    <w:rsid w:val="000B446B"/>
    <w:rsid w:val="000B49A3"/>
    <w:rsid w:val="000B4E89"/>
    <w:rsid w:val="000B551F"/>
    <w:rsid w:val="000B5849"/>
    <w:rsid w:val="000B5BC5"/>
    <w:rsid w:val="000B5DE5"/>
    <w:rsid w:val="000B6060"/>
    <w:rsid w:val="000B6919"/>
    <w:rsid w:val="000B7799"/>
    <w:rsid w:val="000B7E8F"/>
    <w:rsid w:val="000C0046"/>
    <w:rsid w:val="000C0289"/>
    <w:rsid w:val="000C0C6E"/>
    <w:rsid w:val="000C21B1"/>
    <w:rsid w:val="000C22B8"/>
    <w:rsid w:val="000C27AF"/>
    <w:rsid w:val="000C39B2"/>
    <w:rsid w:val="000C5D05"/>
    <w:rsid w:val="000C6F55"/>
    <w:rsid w:val="000C6FA5"/>
    <w:rsid w:val="000D070A"/>
    <w:rsid w:val="000D12C3"/>
    <w:rsid w:val="000D1636"/>
    <w:rsid w:val="000D1C2F"/>
    <w:rsid w:val="000D1D47"/>
    <w:rsid w:val="000D1EAA"/>
    <w:rsid w:val="000D2228"/>
    <w:rsid w:val="000D2A00"/>
    <w:rsid w:val="000D2FFD"/>
    <w:rsid w:val="000D33D3"/>
    <w:rsid w:val="000D3EFB"/>
    <w:rsid w:val="000D4B63"/>
    <w:rsid w:val="000D5D41"/>
    <w:rsid w:val="000D60A1"/>
    <w:rsid w:val="000D7034"/>
    <w:rsid w:val="000D7783"/>
    <w:rsid w:val="000D7A34"/>
    <w:rsid w:val="000D7B9B"/>
    <w:rsid w:val="000E006B"/>
    <w:rsid w:val="000E068A"/>
    <w:rsid w:val="000E1A39"/>
    <w:rsid w:val="000E2376"/>
    <w:rsid w:val="000E2408"/>
    <w:rsid w:val="000E271F"/>
    <w:rsid w:val="000E3331"/>
    <w:rsid w:val="000E430C"/>
    <w:rsid w:val="000E4AFD"/>
    <w:rsid w:val="000E6989"/>
    <w:rsid w:val="000E6A99"/>
    <w:rsid w:val="000E6ED9"/>
    <w:rsid w:val="000E71D9"/>
    <w:rsid w:val="000F18F6"/>
    <w:rsid w:val="000F295C"/>
    <w:rsid w:val="000F38B1"/>
    <w:rsid w:val="000F3C77"/>
    <w:rsid w:val="000F430F"/>
    <w:rsid w:val="000F4936"/>
    <w:rsid w:val="000F4D6C"/>
    <w:rsid w:val="000F5D7D"/>
    <w:rsid w:val="000F60E9"/>
    <w:rsid w:val="000F610D"/>
    <w:rsid w:val="000F6E08"/>
    <w:rsid w:val="000F7115"/>
    <w:rsid w:val="000F7A76"/>
    <w:rsid w:val="000F7B75"/>
    <w:rsid w:val="000F7D38"/>
    <w:rsid w:val="0010014C"/>
    <w:rsid w:val="00100BCA"/>
    <w:rsid w:val="00102936"/>
    <w:rsid w:val="00102999"/>
    <w:rsid w:val="00105254"/>
    <w:rsid w:val="00105590"/>
    <w:rsid w:val="00106574"/>
    <w:rsid w:val="00106EA2"/>
    <w:rsid w:val="00107755"/>
    <w:rsid w:val="001101FD"/>
    <w:rsid w:val="00110D41"/>
    <w:rsid w:val="00110FCF"/>
    <w:rsid w:val="0011141C"/>
    <w:rsid w:val="00112B8E"/>
    <w:rsid w:val="00112FC9"/>
    <w:rsid w:val="0011358B"/>
    <w:rsid w:val="0011375D"/>
    <w:rsid w:val="0011399E"/>
    <w:rsid w:val="00114691"/>
    <w:rsid w:val="001147C2"/>
    <w:rsid w:val="001149AA"/>
    <w:rsid w:val="0011525C"/>
    <w:rsid w:val="0011629E"/>
    <w:rsid w:val="00116A02"/>
    <w:rsid w:val="00116A1B"/>
    <w:rsid w:val="00116CB8"/>
    <w:rsid w:val="0011755E"/>
    <w:rsid w:val="001179B8"/>
    <w:rsid w:val="0012042E"/>
    <w:rsid w:val="00120755"/>
    <w:rsid w:val="00120835"/>
    <w:rsid w:val="00120CC8"/>
    <w:rsid w:val="001214DF"/>
    <w:rsid w:val="0012182A"/>
    <w:rsid w:val="00121845"/>
    <w:rsid w:val="001218B2"/>
    <w:rsid w:val="001218D9"/>
    <w:rsid w:val="00121C46"/>
    <w:rsid w:val="001230B3"/>
    <w:rsid w:val="00123CD7"/>
    <w:rsid w:val="001267AD"/>
    <w:rsid w:val="001275A2"/>
    <w:rsid w:val="0013029F"/>
    <w:rsid w:val="001317C5"/>
    <w:rsid w:val="00131A3E"/>
    <w:rsid w:val="001325C0"/>
    <w:rsid w:val="00133354"/>
    <w:rsid w:val="0013370D"/>
    <w:rsid w:val="00134445"/>
    <w:rsid w:val="00134BF0"/>
    <w:rsid w:val="001353C0"/>
    <w:rsid w:val="0013554F"/>
    <w:rsid w:val="00135975"/>
    <w:rsid w:val="001369CF"/>
    <w:rsid w:val="00136BD0"/>
    <w:rsid w:val="00136C51"/>
    <w:rsid w:val="001374D5"/>
    <w:rsid w:val="001377AE"/>
    <w:rsid w:val="00137C49"/>
    <w:rsid w:val="00140132"/>
    <w:rsid w:val="00140F75"/>
    <w:rsid w:val="00141359"/>
    <w:rsid w:val="00141482"/>
    <w:rsid w:val="0014268E"/>
    <w:rsid w:val="001433D6"/>
    <w:rsid w:val="001437C3"/>
    <w:rsid w:val="001437E7"/>
    <w:rsid w:val="00143C3B"/>
    <w:rsid w:val="00143E1A"/>
    <w:rsid w:val="00144846"/>
    <w:rsid w:val="00145348"/>
    <w:rsid w:val="00145548"/>
    <w:rsid w:val="0014560C"/>
    <w:rsid w:val="001458B5"/>
    <w:rsid w:val="00145A8B"/>
    <w:rsid w:val="00146A70"/>
    <w:rsid w:val="00146C6F"/>
    <w:rsid w:val="0014763C"/>
    <w:rsid w:val="00147760"/>
    <w:rsid w:val="00147986"/>
    <w:rsid w:val="001479A3"/>
    <w:rsid w:val="00151F21"/>
    <w:rsid w:val="00152F7B"/>
    <w:rsid w:val="001531FD"/>
    <w:rsid w:val="001532B7"/>
    <w:rsid w:val="00153D70"/>
    <w:rsid w:val="001548CC"/>
    <w:rsid w:val="00156956"/>
    <w:rsid w:val="00156B7F"/>
    <w:rsid w:val="00156C15"/>
    <w:rsid w:val="0016078B"/>
    <w:rsid w:val="001607DD"/>
    <w:rsid w:val="0016163C"/>
    <w:rsid w:val="001616F3"/>
    <w:rsid w:val="00161EA3"/>
    <w:rsid w:val="00162313"/>
    <w:rsid w:val="00162993"/>
    <w:rsid w:val="0016393A"/>
    <w:rsid w:val="00163CA6"/>
    <w:rsid w:val="00163D4A"/>
    <w:rsid w:val="00164119"/>
    <w:rsid w:val="00164D40"/>
    <w:rsid w:val="001651FE"/>
    <w:rsid w:val="00165B10"/>
    <w:rsid w:val="00166B5E"/>
    <w:rsid w:val="001675FD"/>
    <w:rsid w:val="0016763C"/>
    <w:rsid w:val="001679CE"/>
    <w:rsid w:val="00167F8D"/>
    <w:rsid w:val="001710A0"/>
    <w:rsid w:val="00171B3D"/>
    <w:rsid w:val="00172E53"/>
    <w:rsid w:val="00173562"/>
    <w:rsid w:val="001739D1"/>
    <w:rsid w:val="00174A3B"/>
    <w:rsid w:val="00174DAF"/>
    <w:rsid w:val="001753D0"/>
    <w:rsid w:val="001754E2"/>
    <w:rsid w:val="001757C4"/>
    <w:rsid w:val="001758DD"/>
    <w:rsid w:val="0017640A"/>
    <w:rsid w:val="00176736"/>
    <w:rsid w:val="001768C8"/>
    <w:rsid w:val="00176921"/>
    <w:rsid w:val="00176C91"/>
    <w:rsid w:val="00176F06"/>
    <w:rsid w:val="00177D21"/>
    <w:rsid w:val="00177E43"/>
    <w:rsid w:val="0018039B"/>
    <w:rsid w:val="00180DBE"/>
    <w:rsid w:val="001811FB"/>
    <w:rsid w:val="00181746"/>
    <w:rsid w:val="00181A6D"/>
    <w:rsid w:val="00181B48"/>
    <w:rsid w:val="00181F96"/>
    <w:rsid w:val="001830F8"/>
    <w:rsid w:val="0018341D"/>
    <w:rsid w:val="00183488"/>
    <w:rsid w:val="001840C2"/>
    <w:rsid w:val="001848BC"/>
    <w:rsid w:val="001861BF"/>
    <w:rsid w:val="001865BC"/>
    <w:rsid w:val="00186EE4"/>
    <w:rsid w:val="00187267"/>
    <w:rsid w:val="0018739C"/>
    <w:rsid w:val="0018792E"/>
    <w:rsid w:val="00190C00"/>
    <w:rsid w:val="00191357"/>
    <w:rsid w:val="0019147C"/>
    <w:rsid w:val="001920AF"/>
    <w:rsid w:val="0019234C"/>
    <w:rsid w:val="00192451"/>
    <w:rsid w:val="001929E0"/>
    <w:rsid w:val="00192BAF"/>
    <w:rsid w:val="0019571F"/>
    <w:rsid w:val="001963C6"/>
    <w:rsid w:val="00197115"/>
    <w:rsid w:val="00197797"/>
    <w:rsid w:val="001977DB"/>
    <w:rsid w:val="001A00DD"/>
    <w:rsid w:val="001A033B"/>
    <w:rsid w:val="001A05BF"/>
    <w:rsid w:val="001A1676"/>
    <w:rsid w:val="001A23B9"/>
    <w:rsid w:val="001A2592"/>
    <w:rsid w:val="001A2A67"/>
    <w:rsid w:val="001A2E47"/>
    <w:rsid w:val="001A3960"/>
    <w:rsid w:val="001A420C"/>
    <w:rsid w:val="001A4235"/>
    <w:rsid w:val="001A4F69"/>
    <w:rsid w:val="001A5C41"/>
    <w:rsid w:val="001A5E74"/>
    <w:rsid w:val="001A5E9C"/>
    <w:rsid w:val="001A6254"/>
    <w:rsid w:val="001B0031"/>
    <w:rsid w:val="001B0CED"/>
    <w:rsid w:val="001B0FCB"/>
    <w:rsid w:val="001B135F"/>
    <w:rsid w:val="001B24A7"/>
    <w:rsid w:val="001B2D3E"/>
    <w:rsid w:val="001B3037"/>
    <w:rsid w:val="001B3828"/>
    <w:rsid w:val="001B42A6"/>
    <w:rsid w:val="001B480B"/>
    <w:rsid w:val="001B5ED1"/>
    <w:rsid w:val="001B5FE4"/>
    <w:rsid w:val="001B688C"/>
    <w:rsid w:val="001B69F0"/>
    <w:rsid w:val="001B6E3C"/>
    <w:rsid w:val="001B6F50"/>
    <w:rsid w:val="001B7E96"/>
    <w:rsid w:val="001C00D3"/>
    <w:rsid w:val="001C0D3D"/>
    <w:rsid w:val="001C1C6A"/>
    <w:rsid w:val="001C2332"/>
    <w:rsid w:val="001C3A13"/>
    <w:rsid w:val="001C3D74"/>
    <w:rsid w:val="001C4625"/>
    <w:rsid w:val="001C4740"/>
    <w:rsid w:val="001C4AEB"/>
    <w:rsid w:val="001C4BF3"/>
    <w:rsid w:val="001C4F47"/>
    <w:rsid w:val="001C53A3"/>
    <w:rsid w:val="001C5710"/>
    <w:rsid w:val="001C6719"/>
    <w:rsid w:val="001C6E23"/>
    <w:rsid w:val="001C7642"/>
    <w:rsid w:val="001D07CC"/>
    <w:rsid w:val="001D0C74"/>
    <w:rsid w:val="001D153D"/>
    <w:rsid w:val="001D255C"/>
    <w:rsid w:val="001D28D1"/>
    <w:rsid w:val="001D2B99"/>
    <w:rsid w:val="001D305E"/>
    <w:rsid w:val="001D3263"/>
    <w:rsid w:val="001D40A3"/>
    <w:rsid w:val="001D40B8"/>
    <w:rsid w:val="001D489D"/>
    <w:rsid w:val="001D4D5E"/>
    <w:rsid w:val="001D4E3F"/>
    <w:rsid w:val="001D549D"/>
    <w:rsid w:val="001D5CA0"/>
    <w:rsid w:val="001D623B"/>
    <w:rsid w:val="001D6310"/>
    <w:rsid w:val="001D63C6"/>
    <w:rsid w:val="001D724E"/>
    <w:rsid w:val="001D7A27"/>
    <w:rsid w:val="001D7DD2"/>
    <w:rsid w:val="001D7F7D"/>
    <w:rsid w:val="001E06E3"/>
    <w:rsid w:val="001E0A35"/>
    <w:rsid w:val="001E3316"/>
    <w:rsid w:val="001E3366"/>
    <w:rsid w:val="001E394A"/>
    <w:rsid w:val="001E4B96"/>
    <w:rsid w:val="001E4BC3"/>
    <w:rsid w:val="001E53A6"/>
    <w:rsid w:val="001E6B87"/>
    <w:rsid w:val="001E789D"/>
    <w:rsid w:val="001F1CD6"/>
    <w:rsid w:val="001F29FB"/>
    <w:rsid w:val="001F2D8D"/>
    <w:rsid w:val="001F3A73"/>
    <w:rsid w:val="001F3D1F"/>
    <w:rsid w:val="001F46DA"/>
    <w:rsid w:val="001F4D36"/>
    <w:rsid w:val="001F4ECA"/>
    <w:rsid w:val="001F4FA4"/>
    <w:rsid w:val="001F54C6"/>
    <w:rsid w:val="001F6089"/>
    <w:rsid w:val="001F64B4"/>
    <w:rsid w:val="001F6AE7"/>
    <w:rsid w:val="001F6FAB"/>
    <w:rsid w:val="001F73C7"/>
    <w:rsid w:val="001F77CB"/>
    <w:rsid w:val="0020003A"/>
    <w:rsid w:val="0020096D"/>
    <w:rsid w:val="002009EF"/>
    <w:rsid w:val="00201988"/>
    <w:rsid w:val="00202170"/>
    <w:rsid w:val="00202682"/>
    <w:rsid w:val="00202CB5"/>
    <w:rsid w:val="00202F6E"/>
    <w:rsid w:val="00205FCF"/>
    <w:rsid w:val="002061D3"/>
    <w:rsid w:val="0020640A"/>
    <w:rsid w:val="002065DF"/>
    <w:rsid w:val="00206AF6"/>
    <w:rsid w:val="00206E68"/>
    <w:rsid w:val="00207AA1"/>
    <w:rsid w:val="0021068B"/>
    <w:rsid w:val="00210D75"/>
    <w:rsid w:val="00210E2E"/>
    <w:rsid w:val="002111DF"/>
    <w:rsid w:val="0021121E"/>
    <w:rsid w:val="002112DA"/>
    <w:rsid w:val="00211872"/>
    <w:rsid w:val="00211B72"/>
    <w:rsid w:val="002126B8"/>
    <w:rsid w:val="0021393A"/>
    <w:rsid w:val="00214BED"/>
    <w:rsid w:val="0021581B"/>
    <w:rsid w:val="00215C20"/>
    <w:rsid w:val="00215C33"/>
    <w:rsid w:val="00215F7B"/>
    <w:rsid w:val="00216034"/>
    <w:rsid w:val="0021665E"/>
    <w:rsid w:val="00216C99"/>
    <w:rsid w:val="0021786B"/>
    <w:rsid w:val="00221A13"/>
    <w:rsid w:val="0022215A"/>
    <w:rsid w:val="00222D7E"/>
    <w:rsid w:val="00222E1B"/>
    <w:rsid w:val="002234A2"/>
    <w:rsid w:val="002243EA"/>
    <w:rsid w:val="002246F4"/>
    <w:rsid w:val="00224890"/>
    <w:rsid w:val="00224A99"/>
    <w:rsid w:val="00224CD0"/>
    <w:rsid w:val="00224F08"/>
    <w:rsid w:val="0022633F"/>
    <w:rsid w:val="002265B4"/>
    <w:rsid w:val="00231069"/>
    <w:rsid w:val="00231316"/>
    <w:rsid w:val="00231704"/>
    <w:rsid w:val="00231A46"/>
    <w:rsid w:val="00231B2B"/>
    <w:rsid w:val="00233350"/>
    <w:rsid w:val="002336EB"/>
    <w:rsid w:val="002340AE"/>
    <w:rsid w:val="0023476A"/>
    <w:rsid w:val="00234C5B"/>
    <w:rsid w:val="00234F0D"/>
    <w:rsid w:val="002351C7"/>
    <w:rsid w:val="002352D0"/>
    <w:rsid w:val="00236094"/>
    <w:rsid w:val="00241004"/>
    <w:rsid w:val="0024111E"/>
    <w:rsid w:val="00241EE2"/>
    <w:rsid w:val="002436C5"/>
    <w:rsid w:val="00243888"/>
    <w:rsid w:val="0024424C"/>
    <w:rsid w:val="002444D4"/>
    <w:rsid w:val="00244870"/>
    <w:rsid w:val="0024492B"/>
    <w:rsid w:val="00245BD5"/>
    <w:rsid w:val="002467A1"/>
    <w:rsid w:val="00246C9B"/>
    <w:rsid w:val="002520DE"/>
    <w:rsid w:val="00252B11"/>
    <w:rsid w:val="00252CD8"/>
    <w:rsid w:val="00252E04"/>
    <w:rsid w:val="002538BF"/>
    <w:rsid w:val="0025422E"/>
    <w:rsid w:val="00254277"/>
    <w:rsid w:val="0025430C"/>
    <w:rsid w:val="0025509E"/>
    <w:rsid w:val="00255125"/>
    <w:rsid w:val="0025596E"/>
    <w:rsid w:val="00256189"/>
    <w:rsid w:val="002569C1"/>
    <w:rsid w:val="00256A2A"/>
    <w:rsid w:val="00256AE7"/>
    <w:rsid w:val="00256D1A"/>
    <w:rsid w:val="002575D3"/>
    <w:rsid w:val="00257C96"/>
    <w:rsid w:val="00260199"/>
    <w:rsid w:val="002607EC"/>
    <w:rsid w:val="00261654"/>
    <w:rsid w:val="00261779"/>
    <w:rsid w:val="00262DAB"/>
    <w:rsid w:val="00263719"/>
    <w:rsid w:val="00263DEE"/>
    <w:rsid w:val="00264371"/>
    <w:rsid w:val="002644F0"/>
    <w:rsid w:val="00265485"/>
    <w:rsid w:val="00265A27"/>
    <w:rsid w:val="00266032"/>
    <w:rsid w:val="00266512"/>
    <w:rsid w:val="00266FBE"/>
    <w:rsid w:val="002670B4"/>
    <w:rsid w:val="002671C9"/>
    <w:rsid w:val="0027024F"/>
    <w:rsid w:val="002709D8"/>
    <w:rsid w:val="00270D5A"/>
    <w:rsid w:val="002712D8"/>
    <w:rsid w:val="00272C7C"/>
    <w:rsid w:val="00274F2C"/>
    <w:rsid w:val="002759FD"/>
    <w:rsid w:val="00275ADF"/>
    <w:rsid w:val="002766AD"/>
    <w:rsid w:val="002768CE"/>
    <w:rsid w:val="00276FF8"/>
    <w:rsid w:val="00277696"/>
    <w:rsid w:val="0027790C"/>
    <w:rsid w:val="00277D55"/>
    <w:rsid w:val="00280618"/>
    <w:rsid w:val="0028099A"/>
    <w:rsid w:val="00281AB8"/>
    <w:rsid w:val="00282276"/>
    <w:rsid w:val="00282458"/>
    <w:rsid w:val="0028298A"/>
    <w:rsid w:val="00282C52"/>
    <w:rsid w:val="00283C1E"/>
    <w:rsid w:val="00283E3E"/>
    <w:rsid w:val="00284159"/>
    <w:rsid w:val="002844D9"/>
    <w:rsid w:val="002850D4"/>
    <w:rsid w:val="002853E6"/>
    <w:rsid w:val="002872CA"/>
    <w:rsid w:val="00291D6C"/>
    <w:rsid w:val="00292245"/>
    <w:rsid w:val="00292987"/>
    <w:rsid w:val="00292E14"/>
    <w:rsid w:val="00292FE3"/>
    <w:rsid w:val="002946CE"/>
    <w:rsid w:val="00294E0C"/>
    <w:rsid w:val="0029502F"/>
    <w:rsid w:val="00295FB4"/>
    <w:rsid w:val="002963E0"/>
    <w:rsid w:val="002967FD"/>
    <w:rsid w:val="002968F3"/>
    <w:rsid w:val="00297FBC"/>
    <w:rsid w:val="002A0202"/>
    <w:rsid w:val="002A0632"/>
    <w:rsid w:val="002A172C"/>
    <w:rsid w:val="002A1F9E"/>
    <w:rsid w:val="002A27BC"/>
    <w:rsid w:val="002A2EBB"/>
    <w:rsid w:val="002A3051"/>
    <w:rsid w:val="002A4264"/>
    <w:rsid w:val="002A4C6B"/>
    <w:rsid w:val="002A5191"/>
    <w:rsid w:val="002A5626"/>
    <w:rsid w:val="002A6262"/>
    <w:rsid w:val="002A6567"/>
    <w:rsid w:val="002A6753"/>
    <w:rsid w:val="002A6AEB"/>
    <w:rsid w:val="002A6BD5"/>
    <w:rsid w:val="002A734A"/>
    <w:rsid w:val="002A7556"/>
    <w:rsid w:val="002B0C91"/>
    <w:rsid w:val="002B142E"/>
    <w:rsid w:val="002B1816"/>
    <w:rsid w:val="002B290B"/>
    <w:rsid w:val="002B37DD"/>
    <w:rsid w:val="002B4067"/>
    <w:rsid w:val="002B6D61"/>
    <w:rsid w:val="002B777D"/>
    <w:rsid w:val="002B7A05"/>
    <w:rsid w:val="002B7C8F"/>
    <w:rsid w:val="002C07F5"/>
    <w:rsid w:val="002C0F46"/>
    <w:rsid w:val="002C1F66"/>
    <w:rsid w:val="002C2E59"/>
    <w:rsid w:val="002C343A"/>
    <w:rsid w:val="002C4F66"/>
    <w:rsid w:val="002C5B51"/>
    <w:rsid w:val="002C6515"/>
    <w:rsid w:val="002C660F"/>
    <w:rsid w:val="002C7051"/>
    <w:rsid w:val="002D0226"/>
    <w:rsid w:val="002D0B65"/>
    <w:rsid w:val="002D12C3"/>
    <w:rsid w:val="002D14AA"/>
    <w:rsid w:val="002D1F0B"/>
    <w:rsid w:val="002D21EA"/>
    <w:rsid w:val="002D3CD0"/>
    <w:rsid w:val="002D4BE6"/>
    <w:rsid w:val="002D4CC7"/>
    <w:rsid w:val="002D4FFD"/>
    <w:rsid w:val="002D511B"/>
    <w:rsid w:val="002D61A1"/>
    <w:rsid w:val="002D648D"/>
    <w:rsid w:val="002D661C"/>
    <w:rsid w:val="002E09F6"/>
    <w:rsid w:val="002E306F"/>
    <w:rsid w:val="002E3374"/>
    <w:rsid w:val="002E341C"/>
    <w:rsid w:val="002E3964"/>
    <w:rsid w:val="002E39AA"/>
    <w:rsid w:val="002E4185"/>
    <w:rsid w:val="002E4684"/>
    <w:rsid w:val="002E4855"/>
    <w:rsid w:val="002E4B54"/>
    <w:rsid w:val="002E5945"/>
    <w:rsid w:val="002E5B58"/>
    <w:rsid w:val="002E612E"/>
    <w:rsid w:val="002E6248"/>
    <w:rsid w:val="002E7DC7"/>
    <w:rsid w:val="002F071F"/>
    <w:rsid w:val="002F08DC"/>
    <w:rsid w:val="002F0CC0"/>
    <w:rsid w:val="002F18F9"/>
    <w:rsid w:val="002F21A8"/>
    <w:rsid w:val="002F2438"/>
    <w:rsid w:val="002F24CD"/>
    <w:rsid w:val="002F2C41"/>
    <w:rsid w:val="002F33B2"/>
    <w:rsid w:val="002F442C"/>
    <w:rsid w:val="002F4D3C"/>
    <w:rsid w:val="002F61E1"/>
    <w:rsid w:val="002F755A"/>
    <w:rsid w:val="002F7B81"/>
    <w:rsid w:val="002F7F39"/>
    <w:rsid w:val="002F7F9B"/>
    <w:rsid w:val="00300F52"/>
    <w:rsid w:val="00301666"/>
    <w:rsid w:val="00302019"/>
    <w:rsid w:val="00302037"/>
    <w:rsid w:val="00302DDF"/>
    <w:rsid w:val="0030420B"/>
    <w:rsid w:val="003043C4"/>
    <w:rsid w:val="00304C06"/>
    <w:rsid w:val="00304C97"/>
    <w:rsid w:val="00306309"/>
    <w:rsid w:val="00306AC1"/>
    <w:rsid w:val="003103C7"/>
    <w:rsid w:val="003106CA"/>
    <w:rsid w:val="003107D5"/>
    <w:rsid w:val="00312D03"/>
    <w:rsid w:val="003133D8"/>
    <w:rsid w:val="00313FB5"/>
    <w:rsid w:val="003143BC"/>
    <w:rsid w:val="00314BE6"/>
    <w:rsid w:val="00314C49"/>
    <w:rsid w:val="00314E5C"/>
    <w:rsid w:val="00315874"/>
    <w:rsid w:val="00315C44"/>
    <w:rsid w:val="00315EF9"/>
    <w:rsid w:val="003160B7"/>
    <w:rsid w:val="00316E41"/>
    <w:rsid w:val="00317129"/>
    <w:rsid w:val="00317529"/>
    <w:rsid w:val="00317A58"/>
    <w:rsid w:val="003205A2"/>
    <w:rsid w:val="003206A3"/>
    <w:rsid w:val="00320A55"/>
    <w:rsid w:val="003226AD"/>
    <w:rsid w:val="003229E1"/>
    <w:rsid w:val="00322BA8"/>
    <w:rsid w:val="00324F3A"/>
    <w:rsid w:val="00324F46"/>
    <w:rsid w:val="003257E6"/>
    <w:rsid w:val="00325F8D"/>
    <w:rsid w:val="003268F3"/>
    <w:rsid w:val="00326AE7"/>
    <w:rsid w:val="00326D95"/>
    <w:rsid w:val="00327D7C"/>
    <w:rsid w:val="00330266"/>
    <w:rsid w:val="003308AE"/>
    <w:rsid w:val="00330D2D"/>
    <w:rsid w:val="00330EC4"/>
    <w:rsid w:val="00330F76"/>
    <w:rsid w:val="00332472"/>
    <w:rsid w:val="0033268B"/>
    <w:rsid w:val="00332C59"/>
    <w:rsid w:val="00332E24"/>
    <w:rsid w:val="00333008"/>
    <w:rsid w:val="00333271"/>
    <w:rsid w:val="00333688"/>
    <w:rsid w:val="003342CA"/>
    <w:rsid w:val="00334558"/>
    <w:rsid w:val="00334B28"/>
    <w:rsid w:val="00334C87"/>
    <w:rsid w:val="0033679B"/>
    <w:rsid w:val="00336C2D"/>
    <w:rsid w:val="003371A2"/>
    <w:rsid w:val="00337451"/>
    <w:rsid w:val="00337BA1"/>
    <w:rsid w:val="00340E64"/>
    <w:rsid w:val="00340F2A"/>
    <w:rsid w:val="003410DC"/>
    <w:rsid w:val="003418E5"/>
    <w:rsid w:val="00341CBA"/>
    <w:rsid w:val="00341FC1"/>
    <w:rsid w:val="0034211D"/>
    <w:rsid w:val="00343812"/>
    <w:rsid w:val="00343EB4"/>
    <w:rsid w:val="00344514"/>
    <w:rsid w:val="0034473D"/>
    <w:rsid w:val="0034495F"/>
    <w:rsid w:val="003452D5"/>
    <w:rsid w:val="00345B0A"/>
    <w:rsid w:val="003467DC"/>
    <w:rsid w:val="00346F2D"/>
    <w:rsid w:val="00346F3E"/>
    <w:rsid w:val="00350CCA"/>
    <w:rsid w:val="00350E84"/>
    <w:rsid w:val="00351057"/>
    <w:rsid w:val="00351B77"/>
    <w:rsid w:val="00352B8B"/>
    <w:rsid w:val="0035317A"/>
    <w:rsid w:val="003533FE"/>
    <w:rsid w:val="003534EC"/>
    <w:rsid w:val="00353C26"/>
    <w:rsid w:val="003543EC"/>
    <w:rsid w:val="00354B50"/>
    <w:rsid w:val="00354BC9"/>
    <w:rsid w:val="00354D2C"/>
    <w:rsid w:val="003561B4"/>
    <w:rsid w:val="003562A4"/>
    <w:rsid w:val="003568F8"/>
    <w:rsid w:val="00357BE3"/>
    <w:rsid w:val="003600F2"/>
    <w:rsid w:val="00360C04"/>
    <w:rsid w:val="003613BE"/>
    <w:rsid w:val="0036179A"/>
    <w:rsid w:val="00361991"/>
    <w:rsid w:val="00361C8F"/>
    <w:rsid w:val="00361CCC"/>
    <w:rsid w:val="00361FFE"/>
    <w:rsid w:val="00363350"/>
    <w:rsid w:val="00363B43"/>
    <w:rsid w:val="00363CFD"/>
    <w:rsid w:val="00365E0B"/>
    <w:rsid w:val="003665A2"/>
    <w:rsid w:val="00366BC6"/>
    <w:rsid w:val="0036709E"/>
    <w:rsid w:val="003676DA"/>
    <w:rsid w:val="0037033E"/>
    <w:rsid w:val="003704D3"/>
    <w:rsid w:val="00370524"/>
    <w:rsid w:val="0037069E"/>
    <w:rsid w:val="003708C8"/>
    <w:rsid w:val="00371402"/>
    <w:rsid w:val="00371B8C"/>
    <w:rsid w:val="00371D49"/>
    <w:rsid w:val="003722AB"/>
    <w:rsid w:val="0037289D"/>
    <w:rsid w:val="00373340"/>
    <w:rsid w:val="0037370A"/>
    <w:rsid w:val="003738D7"/>
    <w:rsid w:val="00374479"/>
    <w:rsid w:val="00374CF1"/>
    <w:rsid w:val="00374DB4"/>
    <w:rsid w:val="00376590"/>
    <w:rsid w:val="0037685F"/>
    <w:rsid w:val="003770D0"/>
    <w:rsid w:val="00377328"/>
    <w:rsid w:val="00377806"/>
    <w:rsid w:val="00377D3F"/>
    <w:rsid w:val="00380234"/>
    <w:rsid w:val="00380DAC"/>
    <w:rsid w:val="00381522"/>
    <w:rsid w:val="00381A90"/>
    <w:rsid w:val="00381B13"/>
    <w:rsid w:val="00381F65"/>
    <w:rsid w:val="00382AFF"/>
    <w:rsid w:val="003841F5"/>
    <w:rsid w:val="00384500"/>
    <w:rsid w:val="00384D17"/>
    <w:rsid w:val="00384E20"/>
    <w:rsid w:val="00385039"/>
    <w:rsid w:val="00385A0F"/>
    <w:rsid w:val="00386031"/>
    <w:rsid w:val="0038613C"/>
    <w:rsid w:val="00386193"/>
    <w:rsid w:val="003863F9"/>
    <w:rsid w:val="0038665B"/>
    <w:rsid w:val="00386EBA"/>
    <w:rsid w:val="0038784C"/>
    <w:rsid w:val="0039097C"/>
    <w:rsid w:val="00390E1C"/>
    <w:rsid w:val="0039117D"/>
    <w:rsid w:val="0039193B"/>
    <w:rsid w:val="0039277A"/>
    <w:rsid w:val="00392C05"/>
    <w:rsid w:val="00393B31"/>
    <w:rsid w:val="003942DF"/>
    <w:rsid w:val="0039511A"/>
    <w:rsid w:val="00397081"/>
    <w:rsid w:val="00397840"/>
    <w:rsid w:val="00397EDF"/>
    <w:rsid w:val="003A07E7"/>
    <w:rsid w:val="003A0BFD"/>
    <w:rsid w:val="003A12AA"/>
    <w:rsid w:val="003A21D2"/>
    <w:rsid w:val="003A3C2C"/>
    <w:rsid w:val="003A3CC0"/>
    <w:rsid w:val="003A41C4"/>
    <w:rsid w:val="003A5747"/>
    <w:rsid w:val="003A5C58"/>
    <w:rsid w:val="003A5EBB"/>
    <w:rsid w:val="003A6063"/>
    <w:rsid w:val="003A615C"/>
    <w:rsid w:val="003A6D4C"/>
    <w:rsid w:val="003A7E6C"/>
    <w:rsid w:val="003B0E6E"/>
    <w:rsid w:val="003B209A"/>
    <w:rsid w:val="003B22AC"/>
    <w:rsid w:val="003B29EB"/>
    <w:rsid w:val="003B32C3"/>
    <w:rsid w:val="003B38D9"/>
    <w:rsid w:val="003B4034"/>
    <w:rsid w:val="003B4931"/>
    <w:rsid w:val="003B58A3"/>
    <w:rsid w:val="003B5E95"/>
    <w:rsid w:val="003B6084"/>
    <w:rsid w:val="003B64E2"/>
    <w:rsid w:val="003B6A45"/>
    <w:rsid w:val="003B6E8B"/>
    <w:rsid w:val="003B7631"/>
    <w:rsid w:val="003B7EDC"/>
    <w:rsid w:val="003C03D2"/>
    <w:rsid w:val="003C07A7"/>
    <w:rsid w:val="003C0866"/>
    <w:rsid w:val="003C09CD"/>
    <w:rsid w:val="003C1004"/>
    <w:rsid w:val="003C1008"/>
    <w:rsid w:val="003C1137"/>
    <w:rsid w:val="003C13AD"/>
    <w:rsid w:val="003C14FA"/>
    <w:rsid w:val="003C1E50"/>
    <w:rsid w:val="003C2431"/>
    <w:rsid w:val="003C2642"/>
    <w:rsid w:val="003C2E96"/>
    <w:rsid w:val="003C3055"/>
    <w:rsid w:val="003C34E9"/>
    <w:rsid w:val="003C3729"/>
    <w:rsid w:val="003C444E"/>
    <w:rsid w:val="003C4AEC"/>
    <w:rsid w:val="003C5D88"/>
    <w:rsid w:val="003C5ED5"/>
    <w:rsid w:val="003C6097"/>
    <w:rsid w:val="003C60C5"/>
    <w:rsid w:val="003C65E6"/>
    <w:rsid w:val="003C6BDE"/>
    <w:rsid w:val="003C78A1"/>
    <w:rsid w:val="003C7F3F"/>
    <w:rsid w:val="003D0157"/>
    <w:rsid w:val="003D19BD"/>
    <w:rsid w:val="003D1D31"/>
    <w:rsid w:val="003D1F14"/>
    <w:rsid w:val="003D2E13"/>
    <w:rsid w:val="003D3122"/>
    <w:rsid w:val="003D33B6"/>
    <w:rsid w:val="003D396D"/>
    <w:rsid w:val="003D3B35"/>
    <w:rsid w:val="003D3B46"/>
    <w:rsid w:val="003D3E42"/>
    <w:rsid w:val="003D43CC"/>
    <w:rsid w:val="003D4A10"/>
    <w:rsid w:val="003D61FE"/>
    <w:rsid w:val="003D657E"/>
    <w:rsid w:val="003D66F7"/>
    <w:rsid w:val="003D6724"/>
    <w:rsid w:val="003E03A2"/>
    <w:rsid w:val="003E0F17"/>
    <w:rsid w:val="003E166B"/>
    <w:rsid w:val="003E17E0"/>
    <w:rsid w:val="003E20FC"/>
    <w:rsid w:val="003E39A4"/>
    <w:rsid w:val="003E457A"/>
    <w:rsid w:val="003E5CA6"/>
    <w:rsid w:val="003E612A"/>
    <w:rsid w:val="003E6610"/>
    <w:rsid w:val="003E6A9B"/>
    <w:rsid w:val="003E7029"/>
    <w:rsid w:val="003E7409"/>
    <w:rsid w:val="003E78A4"/>
    <w:rsid w:val="003F0332"/>
    <w:rsid w:val="003F36CB"/>
    <w:rsid w:val="003F36CE"/>
    <w:rsid w:val="003F3BF8"/>
    <w:rsid w:val="003F42B7"/>
    <w:rsid w:val="003F470A"/>
    <w:rsid w:val="003F48F6"/>
    <w:rsid w:val="003F4A78"/>
    <w:rsid w:val="003F4BB8"/>
    <w:rsid w:val="003F4C99"/>
    <w:rsid w:val="003F60FE"/>
    <w:rsid w:val="003F7B58"/>
    <w:rsid w:val="003F7F1A"/>
    <w:rsid w:val="0040042A"/>
    <w:rsid w:val="004005A3"/>
    <w:rsid w:val="00401875"/>
    <w:rsid w:val="004020BF"/>
    <w:rsid w:val="00402FA5"/>
    <w:rsid w:val="004030A5"/>
    <w:rsid w:val="004031A9"/>
    <w:rsid w:val="00403B1B"/>
    <w:rsid w:val="00403C98"/>
    <w:rsid w:val="004040C2"/>
    <w:rsid w:val="00404833"/>
    <w:rsid w:val="004048A4"/>
    <w:rsid w:val="00404CB9"/>
    <w:rsid w:val="004053D8"/>
    <w:rsid w:val="00405434"/>
    <w:rsid w:val="0040551F"/>
    <w:rsid w:val="00405BAA"/>
    <w:rsid w:val="00405E6F"/>
    <w:rsid w:val="00406924"/>
    <w:rsid w:val="00407B7A"/>
    <w:rsid w:val="004102E9"/>
    <w:rsid w:val="0041030E"/>
    <w:rsid w:val="004108C7"/>
    <w:rsid w:val="00410AA0"/>
    <w:rsid w:val="00411179"/>
    <w:rsid w:val="0041176B"/>
    <w:rsid w:val="00411C70"/>
    <w:rsid w:val="0041221D"/>
    <w:rsid w:val="0041229D"/>
    <w:rsid w:val="00412934"/>
    <w:rsid w:val="004130D6"/>
    <w:rsid w:val="0041323F"/>
    <w:rsid w:val="00414C74"/>
    <w:rsid w:val="004158C3"/>
    <w:rsid w:val="004159BA"/>
    <w:rsid w:val="00415BCF"/>
    <w:rsid w:val="00415F2C"/>
    <w:rsid w:val="004160B1"/>
    <w:rsid w:val="004167C2"/>
    <w:rsid w:val="00417933"/>
    <w:rsid w:val="00417FA1"/>
    <w:rsid w:val="0042076D"/>
    <w:rsid w:val="00421CF8"/>
    <w:rsid w:val="00422982"/>
    <w:rsid w:val="0042323C"/>
    <w:rsid w:val="0042356A"/>
    <w:rsid w:val="00423A1F"/>
    <w:rsid w:val="004252AC"/>
    <w:rsid w:val="00425310"/>
    <w:rsid w:val="00425526"/>
    <w:rsid w:val="00425631"/>
    <w:rsid w:val="00425D4C"/>
    <w:rsid w:val="00426493"/>
    <w:rsid w:val="00426EC5"/>
    <w:rsid w:val="00427142"/>
    <w:rsid w:val="00427F51"/>
    <w:rsid w:val="004309AF"/>
    <w:rsid w:val="0043196A"/>
    <w:rsid w:val="00431C0C"/>
    <w:rsid w:val="00432FEA"/>
    <w:rsid w:val="00433859"/>
    <w:rsid w:val="00433B07"/>
    <w:rsid w:val="00433D5E"/>
    <w:rsid w:val="00434095"/>
    <w:rsid w:val="004343EC"/>
    <w:rsid w:val="00434432"/>
    <w:rsid w:val="00434828"/>
    <w:rsid w:val="004348A8"/>
    <w:rsid w:val="004358D3"/>
    <w:rsid w:val="004366A8"/>
    <w:rsid w:val="00436CAE"/>
    <w:rsid w:val="0043724E"/>
    <w:rsid w:val="004375D0"/>
    <w:rsid w:val="00437678"/>
    <w:rsid w:val="00437D5F"/>
    <w:rsid w:val="0044023C"/>
    <w:rsid w:val="004409CC"/>
    <w:rsid w:val="0044107E"/>
    <w:rsid w:val="00441B51"/>
    <w:rsid w:val="00441B85"/>
    <w:rsid w:val="00441E90"/>
    <w:rsid w:val="00442055"/>
    <w:rsid w:val="00443261"/>
    <w:rsid w:val="00443B1D"/>
    <w:rsid w:val="00443BEB"/>
    <w:rsid w:val="0044411C"/>
    <w:rsid w:val="00444E1E"/>
    <w:rsid w:val="004504B5"/>
    <w:rsid w:val="00453A4C"/>
    <w:rsid w:val="00453E4D"/>
    <w:rsid w:val="00453FA9"/>
    <w:rsid w:val="004542D6"/>
    <w:rsid w:val="004543B0"/>
    <w:rsid w:val="0045449A"/>
    <w:rsid w:val="00454E78"/>
    <w:rsid w:val="00455B12"/>
    <w:rsid w:val="00456ED4"/>
    <w:rsid w:val="004603AF"/>
    <w:rsid w:val="004619EE"/>
    <w:rsid w:val="00461A5D"/>
    <w:rsid w:val="00461D69"/>
    <w:rsid w:val="00462302"/>
    <w:rsid w:val="004623E8"/>
    <w:rsid w:val="00462435"/>
    <w:rsid w:val="0046281D"/>
    <w:rsid w:val="004631D2"/>
    <w:rsid w:val="004649D2"/>
    <w:rsid w:val="00464BB0"/>
    <w:rsid w:val="00464DE3"/>
    <w:rsid w:val="00465181"/>
    <w:rsid w:val="00465229"/>
    <w:rsid w:val="00465390"/>
    <w:rsid w:val="00466ABA"/>
    <w:rsid w:val="004674A8"/>
    <w:rsid w:val="0046750C"/>
    <w:rsid w:val="00467CBB"/>
    <w:rsid w:val="004715E6"/>
    <w:rsid w:val="00471ED8"/>
    <w:rsid w:val="004724D1"/>
    <w:rsid w:val="00473292"/>
    <w:rsid w:val="00473CBE"/>
    <w:rsid w:val="00474035"/>
    <w:rsid w:val="004740D9"/>
    <w:rsid w:val="004741CB"/>
    <w:rsid w:val="004743EC"/>
    <w:rsid w:val="00474853"/>
    <w:rsid w:val="004749CF"/>
    <w:rsid w:val="00474A85"/>
    <w:rsid w:val="00474DB9"/>
    <w:rsid w:val="004765E0"/>
    <w:rsid w:val="00477540"/>
    <w:rsid w:val="004775E5"/>
    <w:rsid w:val="004804A3"/>
    <w:rsid w:val="00480E73"/>
    <w:rsid w:val="00481D34"/>
    <w:rsid w:val="0048241D"/>
    <w:rsid w:val="004827DE"/>
    <w:rsid w:val="00483728"/>
    <w:rsid w:val="00483D11"/>
    <w:rsid w:val="0048444F"/>
    <w:rsid w:val="00484FDE"/>
    <w:rsid w:val="004857BE"/>
    <w:rsid w:val="004869CC"/>
    <w:rsid w:val="0048747A"/>
    <w:rsid w:val="0048767B"/>
    <w:rsid w:val="004876FB"/>
    <w:rsid w:val="0049002F"/>
    <w:rsid w:val="00490EA9"/>
    <w:rsid w:val="004920A6"/>
    <w:rsid w:val="00492B79"/>
    <w:rsid w:val="00492F9E"/>
    <w:rsid w:val="00493CA1"/>
    <w:rsid w:val="0049414A"/>
    <w:rsid w:val="0049607E"/>
    <w:rsid w:val="00496592"/>
    <w:rsid w:val="004966EF"/>
    <w:rsid w:val="004975F9"/>
    <w:rsid w:val="004979BB"/>
    <w:rsid w:val="00497F55"/>
    <w:rsid w:val="004A0BD4"/>
    <w:rsid w:val="004A101E"/>
    <w:rsid w:val="004A1659"/>
    <w:rsid w:val="004A2393"/>
    <w:rsid w:val="004A2BED"/>
    <w:rsid w:val="004A2BFF"/>
    <w:rsid w:val="004A2CD3"/>
    <w:rsid w:val="004A3291"/>
    <w:rsid w:val="004A39D7"/>
    <w:rsid w:val="004A3BBE"/>
    <w:rsid w:val="004A3E33"/>
    <w:rsid w:val="004A4214"/>
    <w:rsid w:val="004A451B"/>
    <w:rsid w:val="004A47F2"/>
    <w:rsid w:val="004A4B7E"/>
    <w:rsid w:val="004A4D1D"/>
    <w:rsid w:val="004A5122"/>
    <w:rsid w:val="004A5EB8"/>
    <w:rsid w:val="004A61EC"/>
    <w:rsid w:val="004A65F7"/>
    <w:rsid w:val="004A6620"/>
    <w:rsid w:val="004A75C3"/>
    <w:rsid w:val="004A7AD9"/>
    <w:rsid w:val="004B042A"/>
    <w:rsid w:val="004B1468"/>
    <w:rsid w:val="004B16DB"/>
    <w:rsid w:val="004B3159"/>
    <w:rsid w:val="004B39C3"/>
    <w:rsid w:val="004B433B"/>
    <w:rsid w:val="004B49C9"/>
    <w:rsid w:val="004B5EBD"/>
    <w:rsid w:val="004B736C"/>
    <w:rsid w:val="004B7680"/>
    <w:rsid w:val="004B7B5D"/>
    <w:rsid w:val="004C0C10"/>
    <w:rsid w:val="004C1514"/>
    <w:rsid w:val="004C190A"/>
    <w:rsid w:val="004C1D63"/>
    <w:rsid w:val="004C24CC"/>
    <w:rsid w:val="004C2A08"/>
    <w:rsid w:val="004C2ACB"/>
    <w:rsid w:val="004C2AE6"/>
    <w:rsid w:val="004C3421"/>
    <w:rsid w:val="004C38C7"/>
    <w:rsid w:val="004C4B16"/>
    <w:rsid w:val="004C53D9"/>
    <w:rsid w:val="004C5671"/>
    <w:rsid w:val="004C5B93"/>
    <w:rsid w:val="004C642A"/>
    <w:rsid w:val="004C73FE"/>
    <w:rsid w:val="004C76EC"/>
    <w:rsid w:val="004D048E"/>
    <w:rsid w:val="004D0785"/>
    <w:rsid w:val="004D08F3"/>
    <w:rsid w:val="004D0B8C"/>
    <w:rsid w:val="004D10DE"/>
    <w:rsid w:val="004D1CB8"/>
    <w:rsid w:val="004D1D48"/>
    <w:rsid w:val="004D28C3"/>
    <w:rsid w:val="004D2933"/>
    <w:rsid w:val="004D3828"/>
    <w:rsid w:val="004D4566"/>
    <w:rsid w:val="004D498F"/>
    <w:rsid w:val="004D4A4F"/>
    <w:rsid w:val="004D6BBE"/>
    <w:rsid w:val="004D6E26"/>
    <w:rsid w:val="004D71A6"/>
    <w:rsid w:val="004D74C6"/>
    <w:rsid w:val="004D7D15"/>
    <w:rsid w:val="004E05A0"/>
    <w:rsid w:val="004E0B5F"/>
    <w:rsid w:val="004E0D58"/>
    <w:rsid w:val="004E0E2B"/>
    <w:rsid w:val="004E1945"/>
    <w:rsid w:val="004E2630"/>
    <w:rsid w:val="004E276B"/>
    <w:rsid w:val="004E2875"/>
    <w:rsid w:val="004E3891"/>
    <w:rsid w:val="004E399D"/>
    <w:rsid w:val="004E4313"/>
    <w:rsid w:val="004E4C3B"/>
    <w:rsid w:val="004E4C46"/>
    <w:rsid w:val="004E569F"/>
    <w:rsid w:val="004E57F8"/>
    <w:rsid w:val="004E5E8D"/>
    <w:rsid w:val="004E636B"/>
    <w:rsid w:val="004F0F08"/>
    <w:rsid w:val="004F1021"/>
    <w:rsid w:val="004F12DA"/>
    <w:rsid w:val="004F1F3B"/>
    <w:rsid w:val="004F47A5"/>
    <w:rsid w:val="004F4965"/>
    <w:rsid w:val="004F4D76"/>
    <w:rsid w:val="004F5D29"/>
    <w:rsid w:val="004F6485"/>
    <w:rsid w:val="004F6B4B"/>
    <w:rsid w:val="004F6EE9"/>
    <w:rsid w:val="005001D9"/>
    <w:rsid w:val="005002BA"/>
    <w:rsid w:val="005004EA"/>
    <w:rsid w:val="00501094"/>
    <w:rsid w:val="00501499"/>
    <w:rsid w:val="00502360"/>
    <w:rsid w:val="005025EE"/>
    <w:rsid w:val="005026C5"/>
    <w:rsid w:val="005028CF"/>
    <w:rsid w:val="00503686"/>
    <w:rsid w:val="005039FF"/>
    <w:rsid w:val="00503E54"/>
    <w:rsid w:val="005040DD"/>
    <w:rsid w:val="00504B2E"/>
    <w:rsid w:val="00505A2F"/>
    <w:rsid w:val="0050668D"/>
    <w:rsid w:val="00507234"/>
    <w:rsid w:val="0051098D"/>
    <w:rsid w:val="00510AC4"/>
    <w:rsid w:val="00511BD2"/>
    <w:rsid w:val="00512BA1"/>
    <w:rsid w:val="00512DDC"/>
    <w:rsid w:val="00513EE6"/>
    <w:rsid w:val="005145A0"/>
    <w:rsid w:val="00514773"/>
    <w:rsid w:val="00515CBA"/>
    <w:rsid w:val="00515D57"/>
    <w:rsid w:val="00516306"/>
    <w:rsid w:val="0051655B"/>
    <w:rsid w:val="00516D4F"/>
    <w:rsid w:val="005175FA"/>
    <w:rsid w:val="00517D31"/>
    <w:rsid w:val="00517E36"/>
    <w:rsid w:val="00520047"/>
    <w:rsid w:val="00520B75"/>
    <w:rsid w:val="00521325"/>
    <w:rsid w:val="0052162B"/>
    <w:rsid w:val="005216E3"/>
    <w:rsid w:val="00521B5B"/>
    <w:rsid w:val="00521CA2"/>
    <w:rsid w:val="00522754"/>
    <w:rsid w:val="00522C33"/>
    <w:rsid w:val="005252B7"/>
    <w:rsid w:val="005253A2"/>
    <w:rsid w:val="0052542C"/>
    <w:rsid w:val="00525712"/>
    <w:rsid w:val="00525E25"/>
    <w:rsid w:val="005264CE"/>
    <w:rsid w:val="00526A54"/>
    <w:rsid w:val="00527613"/>
    <w:rsid w:val="00527A4B"/>
    <w:rsid w:val="00527F13"/>
    <w:rsid w:val="00530257"/>
    <w:rsid w:val="005304C8"/>
    <w:rsid w:val="00530F61"/>
    <w:rsid w:val="005316B6"/>
    <w:rsid w:val="00531C30"/>
    <w:rsid w:val="00532634"/>
    <w:rsid w:val="00533712"/>
    <w:rsid w:val="00533977"/>
    <w:rsid w:val="00534730"/>
    <w:rsid w:val="0053493A"/>
    <w:rsid w:val="005352F9"/>
    <w:rsid w:val="00535A76"/>
    <w:rsid w:val="00535BC6"/>
    <w:rsid w:val="00536275"/>
    <w:rsid w:val="00536588"/>
    <w:rsid w:val="00537075"/>
    <w:rsid w:val="0053709D"/>
    <w:rsid w:val="00540523"/>
    <w:rsid w:val="0054095F"/>
    <w:rsid w:val="00541480"/>
    <w:rsid w:val="005415A6"/>
    <w:rsid w:val="005447AB"/>
    <w:rsid w:val="00545012"/>
    <w:rsid w:val="00545E5E"/>
    <w:rsid w:val="00546344"/>
    <w:rsid w:val="00546618"/>
    <w:rsid w:val="00546676"/>
    <w:rsid w:val="00546825"/>
    <w:rsid w:val="0054697B"/>
    <w:rsid w:val="00546BAD"/>
    <w:rsid w:val="00547CA2"/>
    <w:rsid w:val="00550399"/>
    <w:rsid w:val="005509F4"/>
    <w:rsid w:val="00551418"/>
    <w:rsid w:val="005520B6"/>
    <w:rsid w:val="0055214F"/>
    <w:rsid w:val="0055318A"/>
    <w:rsid w:val="00553999"/>
    <w:rsid w:val="00555123"/>
    <w:rsid w:val="005551BC"/>
    <w:rsid w:val="00555683"/>
    <w:rsid w:val="00555786"/>
    <w:rsid w:val="00555E29"/>
    <w:rsid w:val="00556487"/>
    <w:rsid w:val="00557584"/>
    <w:rsid w:val="00557664"/>
    <w:rsid w:val="005601ED"/>
    <w:rsid w:val="005612FB"/>
    <w:rsid w:val="0056182A"/>
    <w:rsid w:val="005619FA"/>
    <w:rsid w:val="0056240A"/>
    <w:rsid w:val="0056435B"/>
    <w:rsid w:val="00564D13"/>
    <w:rsid w:val="00564E6C"/>
    <w:rsid w:val="005654BA"/>
    <w:rsid w:val="005654D9"/>
    <w:rsid w:val="00565554"/>
    <w:rsid w:val="00565FFF"/>
    <w:rsid w:val="005666AD"/>
    <w:rsid w:val="00566A43"/>
    <w:rsid w:val="00566A5F"/>
    <w:rsid w:val="00567619"/>
    <w:rsid w:val="005701D6"/>
    <w:rsid w:val="005707B4"/>
    <w:rsid w:val="005709F7"/>
    <w:rsid w:val="00571D00"/>
    <w:rsid w:val="00571F72"/>
    <w:rsid w:val="005732E6"/>
    <w:rsid w:val="005749E9"/>
    <w:rsid w:val="005757D6"/>
    <w:rsid w:val="00575BA5"/>
    <w:rsid w:val="00575FFA"/>
    <w:rsid w:val="00576159"/>
    <w:rsid w:val="005767FE"/>
    <w:rsid w:val="00576880"/>
    <w:rsid w:val="00576B58"/>
    <w:rsid w:val="0057705D"/>
    <w:rsid w:val="005772F3"/>
    <w:rsid w:val="0058027B"/>
    <w:rsid w:val="005805E3"/>
    <w:rsid w:val="00580780"/>
    <w:rsid w:val="0058139A"/>
    <w:rsid w:val="00581DFD"/>
    <w:rsid w:val="005831D4"/>
    <w:rsid w:val="00583434"/>
    <w:rsid w:val="0058370E"/>
    <w:rsid w:val="00584321"/>
    <w:rsid w:val="0058536B"/>
    <w:rsid w:val="005860B2"/>
    <w:rsid w:val="005866C5"/>
    <w:rsid w:val="00586A42"/>
    <w:rsid w:val="00587E89"/>
    <w:rsid w:val="00590BB8"/>
    <w:rsid w:val="00590CBE"/>
    <w:rsid w:val="00591064"/>
    <w:rsid w:val="005917BD"/>
    <w:rsid w:val="00591B11"/>
    <w:rsid w:val="00592024"/>
    <w:rsid w:val="0059295F"/>
    <w:rsid w:val="00592A4E"/>
    <w:rsid w:val="005953E2"/>
    <w:rsid w:val="0059563D"/>
    <w:rsid w:val="00595D88"/>
    <w:rsid w:val="00596053"/>
    <w:rsid w:val="005A0157"/>
    <w:rsid w:val="005A10BC"/>
    <w:rsid w:val="005A1116"/>
    <w:rsid w:val="005A1BB0"/>
    <w:rsid w:val="005A1C62"/>
    <w:rsid w:val="005A2462"/>
    <w:rsid w:val="005A278A"/>
    <w:rsid w:val="005A2C34"/>
    <w:rsid w:val="005A3357"/>
    <w:rsid w:val="005A3E61"/>
    <w:rsid w:val="005A401A"/>
    <w:rsid w:val="005A41A3"/>
    <w:rsid w:val="005A4A89"/>
    <w:rsid w:val="005A4EF6"/>
    <w:rsid w:val="005A60D6"/>
    <w:rsid w:val="005A7006"/>
    <w:rsid w:val="005A714A"/>
    <w:rsid w:val="005A7A54"/>
    <w:rsid w:val="005B09A1"/>
    <w:rsid w:val="005B0C7B"/>
    <w:rsid w:val="005B12B2"/>
    <w:rsid w:val="005B1ADE"/>
    <w:rsid w:val="005B2155"/>
    <w:rsid w:val="005B2B96"/>
    <w:rsid w:val="005B38A6"/>
    <w:rsid w:val="005B428F"/>
    <w:rsid w:val="005B5E42"/>
    <w:rsid w:val="005B65BB"/>
    <w:rsid w:val="005B70F0"/>
    <w:rsid w:val="005B7127"/>
    <w:rsid w:val="005B7C88"/>
    <w:rsid w:val="005C0B95"/>
    <w:rsid w:val="005C1226"/>
    <w:rsid w:val="005C2BF6"/>
    <w:rsid w:val="005C3433"/>
    <w:rsid w:val="005C46BE"/>
    <w:rsid w:val="005C49DB"/>
    <w:rsid w:val="005C4D14"/>
    <w:rsid w:val="005C4DF2"/>
    <w:rsid w:val="005C5845"/>
    <w:rsid w:val="005C65D8"/>
    <w:rsid w:val="005C6B9B"/>
    <w:rsid w:val="005C6DF2"/>
    <w:rsid w:val="005C6FAC"/>
    <w:rsid w:val="005C770D"/>
    <w:rsid w:val="005D006B"/>
    <w:rsid w:val="005D0A71"/>
    <w:rsid w:val="005D0B1E"/>
    <w:rsid w:val="005D0C53"/>
    <w:rsid w:val="005D0C62"/>
    <w:rsid w:val="005D1557"/>
    <w:rsid w:val="005D15C0"/>
    <w:rsid w:val="005D168C"/>
    <w:rsid w:val="005D2E44"/>
    <w:rsid w:val="005D323C"/>
    <w:rsid w:val="005D35DE"/>
    <w:rsid w:val="005D3683"/>
    <w:rsid w:val="005D4A3C"/>
    <w:rsid w:val="005D4EB8"/>
    <w:rsid w:val="005D5217"/>
    <w:rsid w:val="005D5987"/>
    <w:rsid w:val="005D5DBD"/>
    <w:rsid w:val="005D6DE8"/>
    <w:rsid w:val="005E016C"/>
    <w:rsid w:val="005E046C"/>
    <w:rsid w:val="005E0D14"/>
    <w:rsid w:val="005E0D26"/>
    <w:rsid w:val="005E1CED"/>
    <w:rsid w:val="005E22D9"/>
    <w:rsid w:val="005E2978"/>
    <w:rsid w:val="005E419B"/>
    <w:rsid w:val="005E4F8F"/>
    <w:rsid w:val="005E5105"/>
    <w:rsid w:val="005E5233"/>
    <w:rsid w:val="005E5A34"/>
    <w:rsid w:val="005E5C3F"/>
    <w:rsid w:val="005E5EFB"/>
    <w:rsid w:val="005E6C37"/>
    <w:rsid w:val="005E6ED3"/>
    <w:rsid w:val="005E6F1F"/>
    <w:rsid w:val="005E774A"/>
    <w:rsid w:val="005E79DA"/>
    <w:rsid w:val="005E7F58"/>
    <w:rsid w:val="005F0982"/>
    <w:rsid w:val="005F1132"/>
    <w:rsid w:val="005F1E2E"/>
    <w:rsid w:val="005F21E7"/>
    <w:rsid w:val="005F2D58"/>
    <w:rsid w:val="005F3BC0"/>
    <w:rsid w:val="005F3E62"/>
    <w:rsid w:val="005F4A28"/>
    <w:rsid w:val="005F4B50"/>
    <w:rsid w:val="005F4B60"/>
    <w:rsid w:val="005F5B1A"/>
    <w:rsid w:val="005F5E68"/>
    <w:rsid w:val="005F671C"/>
    <w:rsid w:val="005F6C92"/>
    <w:rsid w:val="005F6D03"/>
    <w:rsid w:val="005F7139"/>
    <w:rsid w:val="005F7437"/>
    <w:rsid w:val="005F7624"/>
    <w:rsid w:val="005F76CE"/>
    <w:rsid w:val="005F7E20"/>
    <w:rsid w:val="006007F0"/>
    <w:rsid w:val="006009C9"/>
    <w:rsid w:val="00600F81"/>
    <w:rsid w:val="00601DA1"/>
    <w:rsid w:val="00601EBD"/>
    <w:rsid w:val="00602901"/>
    <w:rsid w:val="00602C0F"/>
    <w:rsid w:val="0060362E"/>
    <w:rsid w:val="00604558"/>
    <w:rsid w:val="00604841"/>
    <w:rsid w:val="00605497"/>
    <w:rsid w:val="00605756"/>
    <w:rsid w:val="00605916"/>
    <w:rsid w:val="006059D2"/>
    <w:rsid w:val="006062F3"/>
    <w:rsid w:val="00606EDE"/>
    <w:rsid w:val="00607123"/>
    <w:rsid w:val="0060714E"/>
    <w:rsid w:val="006071F9"/>
    <w:rsid w:val="00610832"/>
    <w:rsid w:val="00611550"/>
    <w:rsid w:val="00611C22"/>
    <w:rsid w:val="00612236"/>
    <w:rsid w:val="00613B12"/>
    <w:rsid w:val="006145F9"/>
    <w:rsid w:val="006156A0"/>
    <w:rsid w:val="00615800"/>
    <w:rsid w:val="006164B1"/>
    <w:rsid w:val="00617AEE"/>
    <w:rsid w:val="00620F71"/>
    <w:rsid w:val="0062100A"/>
    <w:rsid w:val="006218D1"/>
    <w:rsid w:val="006219C2"/>
    <w:rsid w:val="00621B87"/>
    <w:rsid w:val="00621DF8"/>
    <w:rsid w:val="006220E1"/>
    <w:rsid w:val="00622233"/>
    <w:rsid w:val="00623C82"/>
    <w:rsid w:val="00623DA9"/>
    <w:rsid w:val="006256AF"/>
    <w:rsid w:val="00625D65"/>
    <w:rsid w:val="00625FF4"/>
    <w:rsid w:val="0062704B"/>
    <w:rsid w:val="00627057"/>
    <w:rsid w:val="00627206"/>
    <w:rsid w:val="0063186E"/>
    <w:rsid w:val="00631982"/>
    <w:rsid w:val="00631EB5"/>
    <w:rsid w:val="006320E4"/>
    <w:rsid w:val="00632306"/>
    <w:rsid w:val="00632462"/>
    <w:rsid w:val="006325E3"/>
    <w:rsid w:val="006329DE"/>
    <w:rsid w:val="00632A30"/>
    <w:rsid w:val="00632CBA"/>
    <w:rsid w:val="00632EA4"/>
    <w:rsid w:val="00633250"/>
    <w:rsid w:val="006335DF"/>
    <w:rsid w:val="006347E3"/>
    <w:rsid w:val="00634863"/>
    <w:rsid w:val="00634DA3"/>
    <w:rsid w:val="00635604"/>
    <w:rsid w:val="00635A0E"/>
    <w:rsid w:val="00636099"/>
    <w:rsid w:val="006365D6"/>
    <w:rsid w:val="00637438"/>
    <w:rsid w:val="00637D9B"/>
    <w:rsid w:val="0064023B"/>
    <w:rsid w:val="006424AB"/>
    <w:rsid w:val="00642825"/>
    <w:rsid w:val="0064325D"/>
    <w:rsid w:val="00643D82"/>
    <w:rsid w:val="00644C15"/>
    <w:rsid w:val="006458FA"/>
    <w:rsid w:val="00645D49"/>
    <w:rsid w:val="00645E1F"/>
    <w:rsid w:val="00646271"/>
    <w:rsid w:val="00646555"/>
    <w:rsid w:val="00646814"/>
    <w:rsid w:val="00646D89"/>
    <w:rsid w:val="006470C3"/>
    <w:rsid w:val="0064771E"/>
    <w:rsid w:val="006478D8"/>
    <w:rsid w:val="00647BE4"/>
    <w:rsid w:val="00650157"/>
    <w:rsid w:val="006501B9"/>
    <w:rsid w:val="006504BB"/>
    <w:rsid w:val="00651196"/>
    <w:rsid w:val="00651A1F"/>
    <w:rsid w:val="00651B32"/>
    <w:rsid w:val="00651F60"/>
    <w:rsid w:val="006532DF"/>
    <w:rsid w:val="00653BE5"/>
    <w:rsid w:val="00654341"/>
    <w:rsid w:val="006547D1"/>
    <w:rsid w:val="00654965"/>
    <w:rsid w:val="00655039"/>
    <w:rsid w:val="006553FD"/>
    <w:rsid w:val="00655913"/>
    <w:rsid w:val="00655E7E"/>
    <w:rsid w:val="00657493"/>
    <w:rsid w:val="00661377"/>
    <w:rsid w:val="00663979"/>
    <w:rsid w:val="00664067"/>
    <w:rsid w:val="006641AD"/>
    <w:rsid w:val="00664936"/>
    <w:rsid w:val="00664E5C"/>
    <w:rsid w:val="006651CA"/>
    <w:rsid w:val="00665C08"/>
    <w:rsid w:val="006660FE"/>
    <w:rsid w:val="00666E16"/>
    <w:rsid w:val="006673E3"/>
    <w:rsid w:val="00670AE0"/>
    <w:rsid w:val="00671370"/>
    <w:rsid w:val="00671C6E"/>
    <w:rsid w:val="00672148"/>
    <w:rsid w:val="0067230E"/>
    <w:rsid w:val="00672E5B"/>
    <w:rsid w:val="006730C3"/>
    <w:rsid w:val="006733E5"/>
    <w:rsid w:val="00673EA9"/>
    <w:rsid w:val="00673FB3"/>
    <w:rsid w:val="00674321"/>
    <w:rsid w:val="0067485C"/>
    <w:rsid w:val="00674998"/>
    <w:rsid w:val="00675566"/>
    <w:rsid w:val="0067634B"/>
    <w:rsid w:val="006771DD"/>
    <w:rsid w:val="006777F6"/>
    <w:rsid w:val="0068104E"/>
    <w:rsid w:val="006816B8"/>
    <w:rsid w:val="00681997"/>
    <w:rsid w:val="00682F33"/>
    <w:rsid w:val="006840B2"/>
    <w:rsid w:val="00684CBB"/>
    <w:rsid w:val="00685A33"/>
    <w:rsid w:val="00685DC7"/>
    <w:rsid w:val="0068604F"/>
    <w:rsid w:val="006867D8"/>
    <w:rsid w:val="006869F3"/>
    <w:rsid w:val="006870B8"/>
    <w:rsid w:val="00687BE0"/>
    <w:rsid w:val="00687CB1"/>
    <w:rsid w:val="00692CD2"/>
    <w:rsid w:val="00692D8F"/>
    <w:rsid w:val="0069300A"/>
    <w:rsid w:val="00694077"/>
    <w:rsid w:val="00694422"/>
    <w:rsid w:val="0069467C"/>
    <w:rsid w:val="00695EA0"/>
    <w:rsid w:val="00696020"/>
    <w:rsid w:val="006A0193"/>
    <w:rsid w:val="006A032B"/>
    <w:rsid w:val="006A0D98"/>
    <w:rsid w:val="006A0E38"/>
    <w:rsid w:val="006A1B8D"/>
    <w:rsid w:val="006A2812"/>
    <w:rsid w:val="006A3389"/>
    <w:rsid w:val="006A379E"/>
    <w:rsid w:val="006A4100"/>
    <w:rsid w:val="006A4293"/>
    <w:rsid w:val="006A5567"/>
    <w:rsid w:val="006A5EDB"/>
    <w:rsid w:val="006A630B"/>
    <w:rsid w:val="006A68F5"/>
    <w:rsid w:val="006A6954"/>
    <w:rsid w:val="006A6FFE"/>
    <w:rsid w:val="006A77A6"/>
    <w:rsid w:val="006B1669"/>
    <w:rsid w:val="006B1717"/>
    <w:rsid w:val="006B18AF"/>
    <w:rsid w:val="006B1B96"/>
    <w:rsid w:val="006B1E67"/>
    <w:rsid w:val="006B3A5F"/>
    <w:rsid w:val="006B3DF1"/>
    <w:rsid w:val="006B3EC2"/>
    <w:rsid w:val="006B3EFF"/>
    <w:rsid w:val="006B44FC"/>
    <w:rsid w:val="006B481D"/>
    <w:rsid w:val="006B52BC"/>
    <w:rsid w:val="006B5429"/>
    <w:rsid w:val="006B5B61"/>
    <w:rsid w:val="006B5EA6"/>
    <w:rsid w:val="006B63CD"/>
    <w:rsid w:val="006C0A82"/>
    <w:rsid w:val="006C0C3D"/>
    <w:rsid w:val="006C0F72"/>
    <w:rsid w:val="006C0FEB"/>
    <w:rsid w:val="006C1675"/>
    <w:rsid w:val="006C1C3D"/>
    <w:rsid w:val="006C1F34"/>
    <w:rsid w:val="006C1F83"/>
    <w:rsid w:val="006C26BB"/>
    <w:rsid w:val="006C312A"/>
    <w:rsid w:val="006C368C"/>
    <w:rsid w:val="006C38A2"/>
    <w:rsid w:val="006C3CA6"/>
    <w:rsid w:val="006C43B5"/>
    <w:rsid w:val="006C444D"/>
    <w:rsid w:val="006C479E"/>
    <w:rsid w:val="006C48EE"/>
    <w:rsid w:val="006C5594"/>
    <w:rsid w:val="006C55A3"/>
    <w:rsid w:val="006C5669"/>
    <w:rsid w:val="006C5B64"/>
    <w:rsid w:val="006C6882"/>
    <w:rsid w:val="006C7BF5"/>
    <w:rsid w:val="006C7F03"/>
    <w:rsid w:val="006C7FB4"/>
    <w:rsid w:val="006C7FE0"/>
    <w:rsid w:val="006D00E0"/>
    <w:rsid w:val="006D2514"/>
    <w:rsid w:val="006D2631"/>
    <w:rsid w:val="006D28F0"/>
    <w:rsid w:val="006D2B72"/>
    <w:rsid w:val="006D306B"/>
    <w:rsid w:val="006D3461"/>
    <w:rsid w:val="006D422C"/>
    <w:rsid w:val="006D46F9"/>
    <w:rsid w:val="006D4A03"/>
    <w:rsid w:val="006D4E05"/>
    <w:rsid w:val="006D4E34"/>
    <w:rsid w:val="006D54C9"/>
    <w:rsid w:val="006D6126"/>
    <w:rsid w:val="006D6B36"/>
    <w:rsid w:val="006D70A5"/>
    <w:rsid w:val="006D76FC"/>
    <w:rsid w:val="006D7F14"/>
    <w:rsid w:val="006E0416"/>
    <w:rsid w:val="006E049F"/>
    <w:rsid w:val="006E16E8"/>
    <w:rsid w:val="006E1CE2"/>
    <w:rsid w:val="006E2ECC"/>
    <w:rsid w:val="006E2F53"/>
    <w:rsid w:val="006E30C0"/>
    <w:rsid w:val="006E3828"/>
    <w:rsid w:val="006E4061"/>
    <w:rsid w:val="006E4566"/>
    <w:rsid w:val="006E4BDE"/>
    <w:rsid w:val="006E4EF9"/>
    <w:rsid w:val="006E70A0"/>
    <w:rsid w:val="006E7549"/>
    <w:rsid w:val="006E7843"/>
    <w:rsid w:val="006F00AD"/>
    <w:rsid w:val="006F02E6"/>
    <w:rsid w:val="006F0AAF"/>
    <w:rsid w:val="006F0E8A"/>
    <w:rsid w:val="006F17DF"/>
    <w:rsid w:val="006F1D8A"/>
    <w:rsid w:val="006F1ECB"/>
    <w:rsid w:val="006F21E2"/>
    <w:rsid w:val="006F2274"/>
    <w:rsid w:val="006F31FE"/>
    <w:rsid w:val="006F3957"/>
    <w:rsid w:val="006F3A7C"/>
    <w:rsid w:val="006F3DBB"/>
    <w:rsid w:val="006F515A"/>
    <w:rsid w:val="006F694C"/>
    <w:rsid w:val="006F6F93"/>
    <w:rsid w:val="00700598"/>
    <w:rsid w:val="00700BF7"/>
    <w:rsid w:val="00700E76"/>
    <w:rsid w:val="00700E95"/>
    <w:rsid w:val="007010D4"/>
    <w:rsid w:val="007024EC"/>
    <w:rsid w:val="007025CC"/>
    <w:rsid w:val="0070265F"/>
    <w:rsid w:val="00702BE5"/>
    <w:rsid w:val="00703680"/>
    <w:rsid w:val="00703863"/>
    <w:rsid w:val="00703928"/>
    <w:rsid w:val="007039B0"/>
    <w:rsid w:val="00703B6D"/>
    <w:rsid w:val="0070415B"/>
    <w:rsid w:val="00704332"/>
    <w:rsid w:val="00705A05"/>
    <w:rsid w:val="00705B88"/>
    <w:rsid w:val="00705BDC"/>
    <w:rsid w:val="007063B4"/>
    <w:rsid w:val="00706D63"/>
    <w:rsid w:val="007070B4"/>
    <w:rsid w:val="00707682"/>
    <w:rsid w:val="0070768B"/>
    <w:rsid w:val="007078DB"/>
    <w:rsid w:val="00707944"/>
    <w:rsid w:val="00710BD8"/>
    <w:rsid w:val="00711A2D"/>
    <w:rsid w:val="00712980"/>
    <w:rsid w:val="0071300A"/>
    <w:rsid w:val="00713160"/>
    <w:rsid w:val="007133F6"/>
    <w:rsid w:val="0071375F"/>
    <w:rsid w:val="00713964"/>
    <w:rsid w:val="00714732"/>
    <w:rsid w:val="00715067"/>
    <w:rsid w:val="007156E1"/>
    <w:rsid w:val="007163E9"/>
    <w:rsid w:val="007169F9"/>
    <w:rsid w:val="00717902"/>
    <w:rsid w:val="00717B82"/>
    <w:rsid w:val="00717C19"/>
    <w:rsid w:val="007202C1"/>
    <w:rsid w:val="007203C2"/>
    <w:rsid w:val="00720BBF"/>
    <w:rsid w:val="007227B1"/>
    <w:rsid w:val="00722CDA"/>
    <w:rsid w:val="00722F1C"/>
    <w:rsid w:val="00723649"/>
    <w:rsid w:val="007245ED"/>
    <w:rsid w:val="00725720"/>
    <w:rsid w:val="00725878"/>
    <w:rsid w:val="007263C5"/>
    <w:rsid w:val="00726716"/>
    <w:rsid w:val="00726912"/>
    <w:rsid w:val="007269C5"/>
    <w:rsid w:val="00727273"/>
    <w:rsid w:val="007277F8"/>
    <w:rsid w:val="00730195"/>
    <w:rsid w:val="0073031C"/>
    <w:rsid w:val="0073109C"/>
    <w:rsid w:val="00731836"/>
    <w:rsid w:val="007326CE"/>
    <w:rsid w:val="007332A1"/>
    <w:rsid w:val="00733DC7"/>
    <w:rsid w:val="0073466D"/>
    <w:rsid w:val="00734899"/>
    <w:rsid w:val="00735A35"/>
    <w:rsid w:val="00736965"/>
    <w:rsid w:val="00736F05"/>
    <w:rsid w:val="00736F56"/>
    <w:rsid w:val="0073765B"/>
    <w:rsid w:val="00740989"/>
    <w:rsid w:val="00740CA1"/>
    <w:rsid w:val="00742480"/>
    <w:rsid w:val="00743102"/>
    <w:rsid w:val="0074340B"/>
    <w:rsid w:val="00743AEB"/>
    <w:rsid w:val="00743B18"/>
    <w:rsid w:val="007445F4"/>
    <w:rsid w:val="007450E2"/>
    <w:rsid w:val="0074558C"/>
    <w:rsid w:val="00745D6C"/>
    <w:rsid w:val="0074603B"/>
    <w:rsid w:val="00746452"/>
    <w:rsid w:val="007467BD"/>
    <w:rsid w:val="00746A9C"/>
    <w:rsid w:val="00746E93"/>
    <w:rsid w:val="007470D3"/>
    <w:rsid w:val="00747692"/>
    <w:rsid w:val="00747FD1"/>
    <w:rsid w:val="0075025F"/>
    <w:rsid w:val="00750C66"/>
    <w:rsid w:val="00750D74"/>
    <w:rsid w:val="007512B4"/>
    <w:rsid w:val="007512F2"/>
    <w:rsid w:val="00751E44"/>
    <w:rsid w:val="007520A0"/>
    <w:rsid w:val="007527D4"/>
    <w:rsid w:val="00752F5F"/>
    <w:rsid w:val="00752F9A"/>
    <w:rsid w:val="00753809"/>
    <w:rsid w:val="0075447D"/>
    <w:rsid w:val="007545AD"/>
    <w:rsid w:val="0075515C"/>
    <w:rsid w:val="007552A9"/>
    <w:rsid w:val="00755C76"/>
    <w:rsid w:val="00755DD4"/>
    <w:rsid w:val="00755FA4"/>
    <w:rsid w:val="00755FD2"/>
    <w:rsid w:val="007567E2"/>
    <w:rsid w:val="0075688D"/>
    <w:rsid w:val="00756B9B"/>
    <w:rsid w:val="00756D32"/>
    <w:rsid w:val="007578CF"/>
    <w:rsid w:val="007578E8"/>
    <w:rsid w:val="00757965"/>
    <w:rsid w:val="00757B03"/>
    <w:rsid w:val="00757FC8"/>
    <w:rsid w:val="00760A73"/>
    <w:rsid w:val="007614EF"/>
    <w:rsid w:val="007616AB"/>
    <w:rsid w:val="00761DDA"/>
    <w:rsid w:val="00761F2B"/>
    <w:rsid w:val="00762228"/>
    <w:rsid w:val="00762821"/>
    <w:rsid w:val="00763CF4"/>
    <w:rsid w:val="00765050"/>
    <w:rsid w:val="00766286"/>
    <w:rsid w:val="00766293"/>
    <w:rsid w:val="007667CF"/>
    <w:rsid w:val="00767847"/>
    <w:rsid w:val="00770D7D"/>
    <w:rsid w:val="00771B81"/>
    <w:rsid w:val="00771F96"/>
    <w:rsid w:val="007725E9"/>
    <w:rsid w:val="00772CDB"/>
    <w:rsid w:val="00773802"/>
    <w:rsid w:val="00773D91"/>
    <w:rsid w:val="00774F4B"/>
    <w:rsid w:val="00775A04"/>
    <w:rsid w:val="00775E12"/>
    <w:rsid w:val="00775EC2"/>
    <w:rsid w:val="00776203"/>
    <w:rsid w:val="00776500"/>
    <w:rsid w:val="00776C05"/>
    <w:rsid w:val="0078046B"/>
    <w:rsid w:val="007808E3"/>
    <w:rsid w:val="00780D76"/>
    <w:rsid w:val="00781395"/>
    <w:rsid w:val="00783119"/>
    <w:rsid w:val="007831F5"/>
    <w:rsid w:val="00783CAD"/>
    <w:rsid w:val="007845AD"/>
    <w:rsid w:val="00785A5A"/>
    <w:rsid w:val="00786123"/>
    <w:rsid w:val="0078630B"/>
    <w:rsid w:val="00787212"/>
    <w:rsid w:val="0078721E"/>
    <w:rsid w:val="007876D6"/>
    <w:rsid w:val="00790BC3"/>
    <w:rsid w:val="007925E6"/>
    <w:rsid w:val="00793425"/>
    <w:rsid w:val="00793477"/>
    <w:rsid w:val="0079406F"/>
    <w:rsid w:val="00794E2F"/>
    <w:rsid w:val="00794F2B"/>
    <w:rsid w:val="0079528C"/>
    <w:rsid w:val="007960B8"/>
    <w:rsid w:val="007967FD"/>
    <w:rsid w:val="00796F8C"/>
    <w:rsid w:val="007971AB"/>
    <w:rsid w:val="007A00D0"/>
    <w:rsid w:val="007A0184"/>
    <w:rsid w:val="007A0E8C"/>
    <w:rsid w:val="007A1868"/>
    <w:rsid w:val="007A20CD"/>
    <w:rsid w:val="007A2865"/>
    <w:rsid w:val="007A2C7A"/>
    <w:rsid w:val="007A3687"/>
    <w:rsid w:val="007A4F67"/>
    <w:rsid w:val="007A4F6E"/>
    <w:rsid w:val="007A7219"/>
    <w:rsid w:val="007A79B6"/>
    <w:rsid w:val="007B0F81"/>
    <w:rsid w:val="007B1691"/>
    <w:rsid w:val="007B1B89"/>
    <w:rsid w:val="007B2CF5"/>
    <w:rsid w:val="007B30B7"/>
    <w:rsid w:val="007B35A6"/>
    <w:rsid w:val="007B38EC"/>
    <w:rsid w:val="007B3BB1"/>
    <w:rsid w:val="007B3D71"/>
    <w:rsid w:val="007B3DD0"/>
    <w:rsid w:val="007B4A9E"/>
    <w:rsid w:val="007B54CF"/>
    <w:rsid w:val="007B5F22"/>
    <w:rsid w:val="007B63E4"/>
    <w:rsid w:val="007B6A6A"/>
    <w:rsid w:val="007B70C1"/>
    <w:rsid w:val="007B768D"/>
    <w:rsid w:val="007C02FB"/>
    <w:rsid w:val="007C0310"/>
    <w:rsid w:val="007C0413"/>
    <w:rsid w:val="007C09D9"/>
    <w:rsid w:val="007C0D12"/>
    <w:rsid w:val="007C11AE"/>
    <w:rsid w:val="007C1AEA"/>
    <w:rsid w:val="007C1EBA"/>
    <w:rsid w:val="007C4A42"/>
    <w:rsid w:val="007C515B"/>
    <w:rsid w:val="007C5259"/>
    <w:rsid w:val="007C5528"/>
    <w:rsid w:val="007C6173"/>
    <w:rsid w:val="007C645D"/>
    <w:rsid w:val="007C66E2"/>
    <w:rsid w:val="007C7A32"/>
    <w:rsid w:val="007D02BA"/>
    <w:rsid w:val="007D03D4"/>
    <w:rsid w:val="007D0DE2"/>
    <w:rsid w:val="007D0E60"/>
    <w:rsid w:val="007D28D6"/>
    <w:rsid w:val="007D2D3E"/>
    <w:rsid w:val="007D4348"/>
    <w:rsid w:val="007D49A2"/>
    <w:rsid w:val="007D652F"/>
    <w:rsid w:val="007D6A20"/>
    <w:rsid w:val="007D6E2B"/>
    <w:rsid w:val="007D7057"/>
    <w:rsid w:val="007E051E"/>
    <w:rsid w:val="007E0C97"/>
    <w:rsid w:val="007E0EFC"/>
    <w:rsid w:val="007E287B"/>
    <w:rsid w:val="007E2C75"/>
    <w:rsid w:val="007E31A7"/>
    <w:rsid w:val="007E33D2"/>
    <w:rsid w:val="007E349A"/>
    <w:rsid w:val="007E3BFA"/>
    <w:rsid w:val="007E4A58"/>
    <w:rsid w:val="007E4D4B"/>
    <w:rsid w:val="007E5EBC"/>
    <w:rsid w:val="007E5EF9"/>
    <w:rsid w:val="007E5F91"/>
    <w:rsid w:val="007E6000"/>
    <w:rsid w:val="007E6DD7"/>
    <w:rsid w:val="007E71FB"/>
    <w:rsid w:val="007E7356"/>
    <w:rsid w:val="007E7E84"/>
    <w:rsid w:val="007F279E"/>
    <w:rsid w:val="007F2AC8"/>
    <w:rsid w:val="007F2B39"/>
    <w:rsid w:val="007F3353"/>
    <w:rsid w:val="007F387D"/>
    <w:rsid w:val="007F3899"/>
    <w:rsid w:val="007F5BEC"/>
    <w:rsid w:val="007F64D0"/>
    <w:rsid w:val="007F65B6"/>
    <w:rsid w:val="007F6F12"/>
    <w:rsid w:val="007F6F78"/>
    <w:rsid w:val="00800758"/>
    <w:rsid w:val="00801075"/>
    <w:rsid w:val="00802678"/>
    <w:rsid w:val="00802869"/>
    <w:rsid w:val="008048D5"/>
    <w:rsid w:val="00805B19"/>
    <w:rsid w:val="00805E9E"/>
    <w:rsid w:val="0080626D"/>
    <w:rsid w:val="008068B8"/>
    <w:rsid w:val="008069F6"/>
    <w:rsid w:val="008070EF"/>
    <w:rsid w:val="00807492"/>
    <w:rsid w:val="00807E3B"/>
    <w:rsid w:val="008102DC"/>
    <w:rsid w:val="008104A6"/>
    <w:rsid w:val="00810A07"/>
    <w:rsid w:val="008110D0"/>
    <w:rsid w:val="0081139E"/>
    <w:rsid w:val="00811649"/>
    <w:rsid w:val="008116A0"/>
    <w:rsid w:val="00811C13"/>
    <w:rsid w:val="00811FD4"/>
    <w:rsid w:val="00813C21"/>
    <w:rsid w:val="0081437E"/>
    <w:rsid w:val="008152A9"/>
    <w:rsid w:val="00815594"/>
    <w:rsid w:val="00815B05"/>
    <w:rsid w:val="00816BDD"/>
    <w:rsid w:val="00816E0A"/>
    <w:rsid w:val="00816F35"/>
    <w:rsid w:val="00817600"/>
    <w:rsid w:val="008203C3"/>
    <w:rsid w:val="008205DA"/>
    <w:rsid w:val="0082162D"/>
    <w:rsid w:val="00822B90"/>
    <w:rsid w:val="00822E15"/>
    <w:rsid w:val="00823015"/>
    <w:rsid w:val="00823B83"/>
    <w:rsid w:val="008255E5"/>
    <w:rsid w:val="00826283"/>
    <w:rsid w:val="008269C9"/>
    <w:rsid w:val="00826B10"/>
    <w:rsid w:val="00830ADC"/>
    <w:rsid w:val="00831BA6"/>
    <w:rsid w:val="00832488"/>
    <w:rsid w:val="00832730"/>
    <w:rsid w:val="00833220"/>
    <w:rsid w:val="008336BC"/>
    <w:rsid w:val="00833ED6"/>
    <w:rsid w:val="00834543"/>
    <w:rsid w:val="00834D2F"/>
    <w:rsid w:val="00834D84"/>
    <w:rsid w:val="008358DC"/>
    <w:rsid w:val="00835B91"/>
    <w:rsid w:val="00836B47"/>
    <w:rsid w:val="00836C87"/>
    <w:rsid w:val="00836D43"/>
    <w:rsid w:val="00837766"/>
    <w:rsid w:val="00840099"/>
    <w:rsid w:val="00840D17"/>
    <w:rsid w:val="0084304B"/>
    <w:rsid w:val="0084319C"/>
    <w:rsid w:val="008435DB"/>
    <w:rsid w:val="00843B4A"/>
    <w:rsid w:val="008443B1"/>
    <w:rsid w:val="008461B3"/>
    <w:rsid w:val="00846A22"/>
    <w:rsid w:val="0084757E"/>
    <w:rsid w:val="00847E6D"/>
    <w:rsid w:val="008506F5"/>
    <w:rsid w:val="00850798"/>
    <w:rsid w:val="00850980"/>
    <w:rsid w:val="00850B14"/>
    <w:rsid w:val="00851C22"/>
    <w:rsid w:val="0085222F"/>
    <w:rsid w:val="00854F84"/>
    <w:rsid w:val="00855445"/>
    <w:rsid w:val="00856967"/>
    <w:rsid w:val="00856C1E"/>
    <w:rsid w:val="00857059"/>
    <w:rsid w:val="00857E63"/>
    <w:rsid w:val="00857F90"/>
    <w:rsid w:val="00860671"/>
    <w:rsid w:val="00860698"/>
    <w:rsid w:val="00860B2F"/>
    <w:rsid w:val="008624B5"/>
    <w:rsid w:val="00862ECF"/>
    <w:rsid w:val="00863D41"/>
    <w:rsid w:val="008650D3"/>
    <w:rsid w:val="00865A20"/>
    <w:rsid w:val="00866012"/>
    <w:rsid w:val="00866DB3"/>
    <w:rsid w:val="00866EC5"/>
    <w:rsid w:val="00866FF3"/>
    <w:rsid w:val="00867000"/>
    <w:rsid w:val="008672BC"/>
    <w:rsid w:val="00867D13"/>
    <w:rsid w:val="00867D34"/>
    <w:rsid w:val="008702D5"/>
    <w:rsid w:val="00870689"/>
    <w:rsid w:val="0087166C"/>
    <w:rsid w:val="00872AA1"/>
    <w:rsid w:val="00872BA7"/>
    <w:rsid w:val="00872D26"/>
    <w:rsid w:val="008737D8"/>
    <w:rsid w:val="00873CBE"/>
    <w:rsid w:val="00873D2B"/>
    <w:rsid w:val="0087460D"/>
    <w:rsid w:val="00875557"/>
    <w:rsid w:val="00875F5E"/>
    <w:rsid w:val="0087716D"/>
    <w:rsid w:val="0087793A"/>
    <w:rsid w:val="00877AEF"/>
    <w:rsid w:val="00877C4F"/>
    <w:rsid w:val="00877C79"/>
    <w:rsid w:val="00877C9B"/>
    <w:rsid w:val="00877D16"/>
    <w:rsid w:val="008808DA"/>
    <w:rsid w:val="00880D9F"/>
    <w:rsid w:val="008812AE"/>
    <w:rsid w:val="0088188D"/>
    <w:rsid w:val="0088254C"/>
    <w:rsid w:val="0088261F"/>
    <w:rsid w:val="008838C0"/>
    <w:rsid w:val="00883EE2"/>
    <w:rsid w:val="0088405B"/>
    <w:rsid w:val="008851C6"/>
    <w:rsid w:val="008856FA"/>
    <w:rsid w:val="00886085"/>
    <w:rsid w:val="00886114"/>
    <w:rsid w:val="00886E29"/>
    <w:rsid w:val="00887EC3"/>
    <w:rsid w:val="00890344"/>
    <w:rsid w:val="008904F0"/>
    <w:rsid w:val="0089106F"/>
    <w:rsid w:val="00891D2B"/>
    <w:rsid w:val="00891D4E"/>
    <w:rsid w:val="00891D59"/>
    <w:rsid w:val="00892184"/>
    <w:rsid w:val="00892B11"/>
    <w:rsid w:val="00893D54"/>
    <w:rsid w:val="00894097"/>
    <w:rsid w:val="00894CD7"/>
    <w:rsid w:val="0089699E"/>
    <w:rsid w:val="00896A54"/>
    <w:rsid w:val="00896BB3"/>
    <w:rsid w:val="00896BF5"/>
    <w:rsid w:val="00896C69"/>
    <w:rsid w:val="008976CD"/>
    <w:rsid w:val="00897769"/>
    <w:rsid w:val="008A0208"/>
    <w:rsid w:val="008A026C"/>
    <w:rsid w:val="008A0965"/>
    <w:rsid w:val="008A0AB9"/>
    <w:rsid w:val="008A14A2"/>
    <w:rsid w:val="008A14C3"/>
    <w:rsid w:val="008A15C1"/>
    <w:rsid w:val="008A1AE9"/>
    <w:rsid w:val="008A37A2"/>
    <w:rsid w:val="008A41F2"/>
    <w:rsid w:val="008A4221"/>
    <w:rsid w:val="008A426B"/>
    <w:rsid w:val="008A4898"/>
    <w:rsid w:val="008A4D46"/>
    <w:rsid w:val="008A5187"/>
    <w:rsid w:val="008A5BD6"/>
    <w:rsid w:val="008A6BD6"/>
    <w:rsid w:val="008A768E"/>
    <w:rsid w:val="008B0283"/>
    <w:rsid w:val="008B02E4"/>
    <w:rsid w:val="008B0485"/>
    <w:rsid w:val="008B07AC"/>
    <w:rsid w:val="008B1B4D"/>
    <w:rsid w:val="008B270C"/>
    <w:rsid w:val="008B2BF2"/>
    <w:rsid w:val="008B4591"/>
    <w:rsid w:val="008B4653"/>
    <w:rsid w:val="008B46E7"/>
    <w:rsid w:val="008B547C"/>
    <w:rsid w:val="008B55F8"/>
    <w:rsid w:val="008B5E4D"/>
    <w:rsid w:val="008B6D39"/>
    <w:rsid w:val="008B761E"/>
    <w:rsid w:val="008B7D66"/>
    <w:rsid w:val="008C012E"/>
    <w:rsid w:val="008C029D"/>
    <w:rsid w:val="008C1A84"/>
    <w:rsid w:val="008C1E88"/>
    <w:rsid w:val="008C22CC"/>
    <w:rsid w:val="008C27E3"/>
    <w:rsid w:val="008C2D48"/>
    <w:rsid w:val="008C3122"/>
    <w:rsid w:val="008C39D9"/>
    <w:rsid w:val="008C5D22"/>
    <w:rsid w:val="008C60A6"/>
    <w:rsid w:val="008C618D"/>
    <w:rsid w:val="008C6826"/>
    <w:rsid w:val="008C6974"/>
    <w:rsid w:val="008D17D9"/>
    <w:rsid w:val="008D1A58"/>
    <w:rsid w:val="008D1C1E"/>
    <w:rsid w:val="008D1C33"/>
    <w:rsid w:val="008D2148"/>
    <w:rsid w:val="008D272E"/>
    <w:rsid w:val="008D302E"/>
    <w:rsid w:val="008D30F7"/>
    <w:rsid w:val="008D3499"/>
    <w:rsid w:val="008D36BC"/>
    <w:rsid w:val="008D38D3"/>
    <w:rsid w:val="008D420D"/>
    <w:rsid w:val="008D4BCE"/>
    <w:rsid w:val="008D520B"/>
    <w:rsid w:val="008D54CE"/>
    <w:rsid w:val="008D5753"/>
    <w:rsid w:val="008D5B8D"/>
    <w:rsid w:val="008D6AC4"/>
    <w:rsid w:val="008D7438"/>
    <w:rsid w:val="008D792D"/>
    <w:rsid w:val="008D7B10"/>
    <w:rsid w:val="008D7B41"/>
    <w:rsid w:val="008E01C8"/>
    <w:rsid w:val="008E0487"/>
    <w:rsid w:val="008E3822"/>
    <w:rsid w:val="008E4B85"/>
    <w:rsid w:val="008E59C4"/>
    <w:rsid w:val="008E5DF7"/>
    <w:rsid w:val="008E6754"/>
    <w:rsid w:val="008E6C6A"/>
    <w:rsid w:val="008E6D0B"/>
    <w:rsid w:val="008E6F17"/>
    <w:rsid w:val="008E722A"/>
    <w:rsid w:val="008E7515"/>
    <w:rsid w:val="008E786D"/>
    <w:rsid w:val="008E7A80"/>
    <w:rsid w:val="008F00CC"/>
    <w:rsid w:val="008F059E"/>
    <w:rsid w:val="008F0A15"/>
    <w:rsid w:val="008F1198"/>
    <w:rsid w:val="008F12B8"/>
    <w:rsid w:val="008F14E0"/>
    <w:rsid w:val="008F2D31"/>
    <w:rsid w:val="008F332C"/>
    <w:rsid w:val="008F34DC"/>
    <w:rsid w:val="008F3B0C"/>
    <w:rsid w:val="008F3C71"/>
    <w:rsid w:val="008F4003"/>
    <w:rsid w:val="008F4707"/>
    <w:rsid w:val="008F5413"/>
    <w:rsid w:val="008F55D9"/>
    <w:rsid w:val="008F627E"/>
    <w:rsid w:val="008F6835"/>
    <w:rsid w:val="008F68A5"/>
    <w:rsid w:val="008F6A00"/>
    <w:rsid w:val="008F6CF4"/>
    <w:rsid w:val="00900033"/>
    <w:rsid w:val="00900192"/>
    <w:rsid w:val="009008DB"/>
    <w:rsid w:val="009008E7"/>
    <w:rsid w:val="00900F36"/>
    <w:rsid w:val="00901684"/>
    <w:rsid w:val="00901790"/>
    <w:rsid w:val="009017C6"/>
    <w:rsid w:val="009019F7"/>
    <w:rsid w:val="00901D4E"/>
    <w:rsid w:val="0090250E"/>
    <w:rsid w:val="0090281F"/>
    <w:rsid w:val="00902B06"/>
    <w:rsid w:val="00902D95"/>
    <w:rsid w:val="009036CF"/>
    <w:rsid w:val="00903CE6"/>
    <w:rsid w:val="00904049"/>
    <w:rsid w:val="0090458C"/>
    <w:rsid w:val="00905E5D"/>
    <w:rsid w:val="00905E7A"/>
    <w:rsid w:val="00906018"/>
    <w:rsid w:val="00906D9D"/>
    <w:rsid w:val="00910207"/>
    <w:rsid w:val="009107F4"/>
    <w:rsid w:val="009108B2"/>
    <w:rsid w:val="009108EE"/>
    <w:rsid w:val="009112F2"/>
    <w:rsid w:val="009115CE"/>
    <w:rsid w:val="00911990"/>
    <w:rsid w:val="009122E5"/>
    <w:rsid w:val="00914938"/>
    <w:rsid w:val="00914A8A"/>
    <w:rsid w:val="009156CB"/>
    <w:rsid w:val="00916959"/>
    <w:rsid w:val="00916E8B"/>
    <w:rsid w:val="009170B5"/>
    <w:rsid w:val="0091767D"/>
    <w:rsid w:val="00920D3B"/>
    <w:rsid w:val="009210DD"/>
    <w:rsid w:val="009215B8"/>
    <w:rsid w:val="009222FC"/>
    <w:rsid w:val="009227D4"/>
    <w:rsid w:val="00923141"/>
    <w:rsid w:val="009242EE"/>
    <w:rsid w:val="00924D35"/>
    <w:rsid w:val="0092500C"/>
    <w:rsid w:val="00925166"/>
    <w:rsid w:val="00925C29"/>
    <w:rsid w:val="00926B5C"/>
    <w:rsid w:val="00926DBD"/>
    <w:rsid w:val="00927145"/>
    <w:rsid w:val="00927901"/>
    <w:rsid w:val="00927DC1"/>
    <w:rsid w:val="00931280"/>
    <w:rsid w:val="0093283D"/>
    <w:rsid w:val="00932CA2"/>
    <w:rsid w:val="00933D7E"/>
    <w:rsid w:val="009351E7"/>
    <w:rsid w:val="009357E2"/>
    <w:rsid w:val="009358D0"/>
    <w:rsid w:val="00936365"/>
    <w:rsid w:val="00936BCF"/>
    <w:rsid w:val="00936E9D"/>
    <w:rsid w:val="00937BA2"/>
    <w:rsid w:val="00941327"/>
    <w:rsid w:val="009433F6"/>
    <w:rsid w:val="009435D8"/>
    <w:rsid w:val="0094381C"/>
    <w:rsid w:val="00944048"/>
    <w:rsid w:val="0094479A"/>
    <w:rsid w:val="00944F1A"/>
    <w:rsid w:val="00945908"/>
    <w:rsid w:val="00945B72"/>
    <w:rsid w:val="009464EE"/>
    <w:rsid w:val="009467B7"/>
    <w:rsid w:val="00946A36"/>
    <w:rsid w:val="00947445"/>
    <w:rsid w:val="00947946"/>
    <w:rsid w:val="00947C96"/>
    <w:rsid w:val="00951201"/>
    <w:rsid w:val="009517FD"/>
    <w:rsid w:val="00952C8B"/>
    <w:rsid w:val="00953054"/>
    <w:rsid w:val="0095333B"/>
    <w:rsid w:val="009533A4"/>
    <w:rsid w:val="0095356A"/>
    <w:rsid w:val="00955E85"/>
    <w:rsid w:val="00956399"/>
    <w:rsid w:val="00956889"/>
    <w:rsid w:val="00956980"/>
    <w:rsid w:val="00956D79"/>
    <w:rsid w:val="00957304"/>
    <w:rsid w:val="00957345"/>
    <w:rsid w:val="00957941"/>
    <w:rsid w:val="00960766"/>
    <w:rsid w:val="00960D56"/>
    <w:rsid w:val="0096115D"/>
    <w:rsid w:val="009618B8"/>
    <w:rsid w:val="00962138"/>
    <w:rsid w:val="0096382E"/>
    <w:rsid w:val="00964C14"/>
    <w:rsid w:val="009657DE"/>
    <w:rsid w:val="0096583B"/>
    <w:rsid w:val="00966BD9"/>
    <w:rsid w:val="0096787F"/>
    <w:rsid w:val="00970595"/>
    <w:rsid w:val="00970ACA"/>
    <w:rsid w:val="00970AE4"/>
    <w:rsid w:val="00970F48"/>
    <w:rsid w:val="009718BA"/>
    <w:rsid w:val="0097226A"/>
    <w:rsid w:val="00972703"/>
    <w:rsid w:val="009735E9"/>
    <w:rsid w:val="009737A5"/>
    <w:rsid w:val="00973C40"/>
    <w:rsid w:val="00974B4E"/>
    <w:rsid w:val="009750E8"/>
    <w:rsid w:val="00975113"/>
    <w:rsid w:val="009756C1"/>
    <w:rsid w:val="0097578B"/>
    <w:rsid w:val="00975993"/>
    <w:rsid w:val="00975DF4"/>
    <w:rsid w:val="009763B8"/>
    <w:rsid w:val="009766AA"/>
    <w:rsid w:val="009766F7"/>
    <w:rsid w:val="0097744D"/>
    <w:rsid w:val="0097794A"/>
    <w:rsid w:val="0097794D"/>
    <w:rsid w:val="00977F10"/>
    <w:rsid w:val="00980A4A"/>
    <w:rsid w:val="00980CE0"/>
    <w:rsid w:val="00980FFA"/>
    <w:rsid w:val="009811A1"/>
    <w:rsid w:val="0098184A"/>
    <w:rsid w:val="0098210A"/>
    <w:rsid w:val="00983C03"/>
    <w:rsid w:val="00986842"/>
    <w:rsid w:val="00987008"/>
    <w:rsid w:val="009872AF"/>
    <w:rsid w:val="00987970"/>
    <w:rsid w:val="009919EE"/>
    <w:rsid w:val="00992742"/>
    <w:rsid w:val="009931C4"/>
    <w:rsid w:val="00994599"/>
    <w:rsid w:val="009946BE"/>
    <w:rsid w:val="00994AE6"/>
    <w:rsid w:val="0099549F"/>
    <w:rsid w:val="0099632D"/>
    <w:rsid w:val="00996B16"/>
    <w:rsid w:val="00996C8F"/>
    <w:rsid w:val="009970C4"/>
    <w:rsid w:val="00997615"/>
    <w:rsid w:val="009977B5"/>
    <w:rsid w:val="00997B6E"/>
    <w:rsid w:val="009A02F1"/>
    <w:rsid w:val="009A0806"/>
    <w:rsid w:val="009A38C8"/>
    <w:rsid w:val="009A39CF"/>
    <w:rsid w:val="009A422E"/>
    <w:rsid w:val="009A4F9D"/>
    <w:rsid w:val="009A5005"/>
    <w:rsid w:val="009A7D05"/>
    <w:rsid w:val="009B0B67"/>
    <w:rsid w:val="009B0BB3"/>
    <w:rsid w:val="009B0E87"/>
    <w:rsid w:val="009B232D"/>
    <w:rsid w:val="009B246D"/>
    <w:rsid w:val="009B2C46"/>
    <w:rsid w:val="009B3C95"/>
    <w:rsid w:val="009B424E"/>
    <w:rsid w:val="009B440A"/>
    <w:rsid w:val="009B4610"/>
    <w:rsid w:val="009B4787"/>
    <w:rsid w:val="009B58E2"/>
    <w:rsid w:val="009B5E2A"/>
    <w:rsid w:val="009B6936"/>
    <w:rsid w:val="009B73FE"/>
    <w:rsid w:val="009B7B85"/>
    <w:rsid w:val="009B7C0B"/>
    <w:rsid w:val="009C07AE"/>
    <w:rsid w:val="009C16C5"/>
    <w:rsid w:val="009C21FD"/>
    <w:rsid w:val="009C227D"/>
    <w:rsid w:val="009C2C31"/>
    <w:rsid w:val="009C342D"/>
    <w:rsid w:val="009C5405"/>
    <w:rsid w:val="009C5477"/>
    <w:rsid w:val="009C588F"/>
    <w:rsid w:val="009C5AC7"/>
    <w:rsid w:val="009C6559"/>
    <w:rsid w:val="009C7DA2"/>
    <w:rsid w:val="009D06C3"/>
    <w:rsid w:val="009D0F65"/>
    <w:rsid w:val="009D0FA6"/>
    <w:rsid w:val="009D1598"/>
    <w:rsid w:val="009D15A0"/>
    <w:rsid w:val="009D1947"/>
    <w:rsid w:val="009D1992"/>
    <w:rsid w:val="009D19D5"/>
    <w:rsid w:val="009D19DC"/>
    <w:rsid w:val="009D253B"/>
    <w:rsid w:val="009D291E"/>
    <w:rsid w:val="009D3661"/>
    <w:rsid w:val="009D3B3B"/>
    <w:rsid w:val="009D4225"/>
    <w:rsid w:val="009D44B6"/>
    <w:rsid w:val="009D477A"/>
    <w:rsid w:val="009D5CCE"/>
    <w:rsid w:val="009D5CD1"/>
    <w:rsid w:val="009D5EC7"/>
    <w:rsid w:val="009D6616"/>
    <w:rsid w:val="009D6BD8"/>
    <w:rsid w:val="009D7114"/>
    <w:rsid w:val="009D7F96"/>
    <w:rsid w:val="009E00A3"/>
    <w:rsid w:val="009E0532"/>
    <w:rsid w:val="009E0658"/>
    <w:rsid w:val="009E182F"/>
    <w:rsid w:val="009E21A3"/>
    <w:rsid w:val="009E23B1"/>
    <w:rsid w:val="009E33A3"/>
    <w:rsid w:val="009E4A86"/>
    <w:rsid w:val="009E4FAF"/>
    <w:rsid w:val="009E57B6"/>
    <w:rsid w:val="009E58AE"/>
    <w:rsid w:val="009E66CE"/>
    <w:rsid w:val="009E7825"/>
    <w:rsid w:val="009E7B70"/>
    <w:rsid w:val="009E7E49"/>
    <w:rsid w:val="009F1833"/>
    <w:rsid w:val="009F24CC"/>
    <w:rsid w:val="009F37EF"/>
    <w:rsid w:val="009F3D43"/>
    <w:rsid w:val="009F40D6"/>
    <w:rsid w:val="009F5241"/>
    <w:rsid w:val="009F5CDE"/>
    <w:rsid w:val="009F6331"/>
    <w:rsid w:val="009F68E8"/>
    <w:rsid w:val="009F78EF"/>
    <w:rsid w:val="00A00DD3"/>
    <w:rsid w:val="00A01B9F"/>
    <w:rsid w:val="00A01CD4"/>
    <w:rsid w:val="00A02461"/>
    <w:rsid w:val="00A02F12"/>
    <w:rsid w:val="00A02F20"/>
    <w:rsid w:val="00A0393B"/>
    <w:rsid w:val="00A03A98"/>
    <w:rsid w:val="00A0438E"/>
    <w:rsid w:val="00A04623"/>
    <w:rsid w:val="00A057FC"/>
    <w:rsid w:val="00A0617C"/>
    <w:rsid w:val="00A078B7"/>
    <w:rsid w:val="00A10791"/>
    <w:rsid w:val="00A10967"/>
    <w:rsid w:val="00A10D1F"/>
    <w:rsid w:val="00A12037"/>
    <w:rsid w:val="00A125D4"/>
    <w:rsid w:val="00A1260F"/>
    <w:rsid w:val="00A1263A"/>
    <w:rsid w:val="00A1288A"/>
    <w:rsid w:val="00A129FF"/>
    <w:rsid w:val="00A12B1A"/>
    <w:rsid w:val="00A134B1"/>
    <w:rsid w:val="00A14B72"/>
    <w:rsid w:val="00A15C9D"/>
    <w:rsid w:val="00A16C46"/>
    <w:rsid w:val="00A1720B"/>
    <w:rsid w:val="00A20597"/>
    <w:rsid w:val="00A20CB2"/>
    <w:rsid w:val="00A220B7"/>
    <w:rsid w:val="00A226B5"/>
    <w:rsid w:val="00A23120"/>
    <w:rsid w:val="00A24433"/>
    <w:rsid w:val="00A24EAC"/>
    <w:rsid w:val="00A2516F"/>
    <w:rsid w:val="00A254D9"/>
    <w:rsid w:val="00A257F3"/>
    <w:rsid w:val="00A257FF"/>
    <w:rsid w:val="00A25F93"/>
    <w:rsid w:val="00A26C24"/>
    <w:rsid w:val="00A26C94"/>
    <w:rsid w:val="00A2793D"/>
    <w:rsid w:val="00A30331"/>
    <w:rsid w:val="00A316DF"/>
    <w:rsid w:val="00A31B4F"/>
    <w:rsid w:val="00A322F2"/>
    <w:rsid w:val="00A32E06"/>
    <w:rsid w:val="00A34EA9"/>
    <w:rsid w:val="00A34FAC"/>
    <w:rsid w:val="00A358E2"/>
    <w:rsid w:val="00A37031"/>
    <w:rsid w:val="00A401C6"/>
    <w:rsid w:val="00A401EF"/>
    <w:rsid w:val="00A411B3"/>
    <w:rsid w:val="00A412A1"/>
    <w:rsid w:val="00A413D1"/>
    <w:rsid w:val="00A413F3"/>
    <w:rsid w:val="00A41AE9"/>
    <w:rsid w:val="00A422D6"/>
    <w:rsid w:val="00A4293B"/>
    <w:rsid w:val="00A42F35"/>
    <w:rsid w:val="00A431E8"/>
    <w:rsid w:val="00A44945"/>
    <w:rsid w:val="00A45499"/>
    <w:rsid w:val="00A4589D"/>
    <w:rsid w:val="00A4688A"/>
    <w:rsid w:val="00A46C54"/>
    <w:rsid w:val="00A476DD"/>
    <w:rsid w:val="00A501B8"/>
    <w:rsid w:val="00A508D4"/>
    <w:rsid w:val="00A508F3"/>
    <w:rsid w:val="00A50B0E"/>
    <w:rsid w:val="00A50B11"/>
    <w:rsid w:val="00A51471"/>
    <w:rsid w:val="00A5308C"/>
    <w:rsid w:val="00A54A0C"/>
    <w:rsid w:val="00A54CD5"/>
    <w:rsid w:val="00A566BD"/>
    <w:rsid w:val="00A56A36"/>
    <w:rsid w:val="00A56AFC"/>
    <w:rsid w:val="00A56E5D"/>
    <w:rsid w:val="00A57A88"/>
    <w:rsid w:val="00A605E8"/>
    <w:rsid w:val="00A61055"/>
    <w:rsid w:val="00A615ED"/>
    <w:rsid w:val="00A6264B"/>
    <w:rsid w:val="00A628D1"/>
    <w:rsid w:val="00A62E77"/>
    <w:rsid w:val="00A63228"/>
    <w:rsid w:val="00A6327D"/>
    <w:rsid w:val="00A6342F"/>
    <w:rsid w:val="00A63520"/>
    <w:rsid w:val="00A65023"/>
    <w:rsid w:val="00A65AFB"/>
    <w:rsid w:val="00A65BAA"/>
    <w:rsid w:val="00A65BC8"/>
    <w:rsid w:val="00A65BF3"/>
    <w:rsid w:val="00A65D1A"/>
    <w:rsid w:val="00A65D25"/>
    <w:rsid w:val="00A66172"/>
    <w:rsid w:val="00A66990"/>
    <w:rsid w:val="00A671D2"/>
    <w:rsid w:val="00A67837"/>
    <w:rsid w:val="00A67889"/>
    <w:rsid w:val="00A67C30"/>
    <w:rsid w:val="00A67DC4"/>
    <w:rsid w:val="00A70AD1"/>
    <w:rsid w:val="00A71082"/>
    <w:rsid w:val="00A712EF"/>
    <w:rsid w:val="00A717F8"/>
    <w:rsid w:val="00A71E70"/>
    <w:rsid w:val="00A727AF"/>
    <w:rsid w:val="00A73BBC"/>
    <w:rsid w:val="00A74F21"/>
    <w:rsid w:val="00A7538C"/>
    <w:rsid w:val="00A76359"/>
    <w:rsid w:val="00A773E8"/>
    <w:rsid w:val="00A808FD"/>
    <w:rsid w:val="00A8105C"/>
    <w:rsid w:val="00A813D4"/>
    <w:rsid w:val="00A815B0"/>
    <w:rsid w:val="00A815FE"/>
    <w:rsid w:val="00A81ADC"/>
    <w:rsid w:val="00A826BB"/>
    <w:rsid w:val="00A826E0"/>
    <w:rsid w:val="00A83D4C"/>
    <w:rsid w:val="00A84069"/>
    <w:rsid w:val="00A84128"/>
    <w:rsid w:val="00A849CB"/>
    <w:rsid w:val="00A84E28"/>
    <w:rsid w:val="00A856B9"/>
    <w:rsid w:val="00A8613C"/>
    <w:rsid w:val="00A86741"/>
    <w:rsid w:val="00A8741F"/>
    <w:rsid w:val="00A908F1"/>
    <w:rsid w:val="00A91B2B"/>
    <w:rsid w:val="00A925BE"/>
    <w:rsid w:val="00A92CAC"/>
    <w:rsid w:val="00A92E28"/>
    <w:rsid w:val="00A938A7"/>
    <w:rsid w:val="00A93A08"/>
    <w:rsid w:val="00A947EE"/>
    <w:rsid w:val="00A9484C"/>
    <w:rsid w:val="00A949E4"/>
    <w:rsid w:val="00A94ED4"/>
    <w:rsid w:val="00A95460"/>
    <w:rsid w:val="00A95A9A"/>
    <w:rsid w:val="00A964EC"/>
    <w:rsid w:val="00A96B90"/>
    <w:rsid w:val="00A96C4C"/>
    <w:rsid w:val="00A97921"/>
    <w:rsid w:val="00AA0078"/>
    <w:rsid w:val="00AA0B3A"/>
    <w:rsid w:val="00AA28E3"/>
    <w:rsid w:val="00AA328D"/>
    <w:rsid w:val="00AA3691"/>
    <w:rsid w:val="00AA6721"/>
    <w:rsid w:val="00AA6C4B"/>
    <w:rsid w:val="00AB017E"/>
    <w:rsid w:val="00AB1E97"/>
    <w:rsid w:val="00AB2781"/>
    <w:rsid w:val="00AB28BC"/>
    <w:rsid w:val="00AB32FC"/>
    <w:rsid w:val="00AB3AF9"/>
    <w:rsid w:val="00AB4C96"/>
    <w:rsid w:val="00AB5325"/>
    <w:rsid w:val="00AB5CCD"/>
    <w:rsid w:val="00AB63DA"/>
    <w:rsid w:val="00AB6773"/>
    <w:rsid w:val="00AB7368"/>
    <w:rsid w:val="00AB7FB5"/>
    <w:rsid w:val="00AC1565"/>
    <w:rsid w:val="00AC1F4A"/>
    <w:rsid w:val="00AC22FE"/>
    <w:rsid w:val="00AC2741"/>
    <w:rsid w:val="00AC3402"/>
    <w:rsid w:val="00AC4247"/>
    <w:rsid w:val="00AC42F0"/>
    <w:rsid w:val="00AC44F5"/>
    <w:rsid w:val="00AC504C"/>
    <w:rsid w:val="00AC531E"/>
    <w:rsid w:val="00AC538A"/>
    <w:rsid w:val="00AC720F"/>
    <w:rsid w:val="00AC756F"/>
    <w:rsid w:val="00AC777A"/>
    <w:rsid w:val="00AC7BA2"/>
    <w:rsid w:val="00AD14B4"/>
    <w:rsid w:val="00AD166D"/>
    <w:rsid w:val="00AD1FFA"/>
    <w:rsid w:val="00AD2293"/>
    <w:rsid w:val="00AD277C"/>
    <w:rsid w:val="00AD2D56"/>
    <w:rsid w:val="00AD3B01"/>
    <w:rsid w:val="00AD3CF6"/>
    <w:rsid w:val="00AD420C"/>
    <w:rsid w:val="00AD480C"/>
    <w:rsid w:val="00AD58E4"/>
    <w:rsid w:val="00AD6085"/>
    <w:rsid w:val="00AD63BB"/>
    <w:rsid w:val="00AD6A5F"/>
    <w:rsid w:val="00AD6DF2"/>
    <w:rsid w:val="00AD6E7A"/>
    <w:rsid w:val="00AD7F62"/>
    <w:rsid w:val="00AE05C9"/>
    <w:rsid w:val="00AE1696"/>
    <w:rsid w:val="00AE227B"/>
    <w:rsid w:val="00AE24E1"/>
    <w:rsid w:val="00AE2ABE"/>
    <w:rsid w:val="00AE47D0"/>
    <w:rsid w:val="00AE4ACD"/>
    <w:rsid w:val="00AE4B46"/>
    <w:rsid w:val="00AE4F6A"/>
    <w:rsid w:val="00AE4F7E"/>
    <w:rsid w:val="00AE532F"/>
    <w:rsid w:val="00AE577F"/>
    <w:rsid w:val="00AE603F"/>
    <w:rsid w:val="00AE61F3"/>
    <w:rsid w:val="00AE6803"/>
    <w:rsid w:val="00AE6B4A"/>
    <w:rsid w:val="00AE6E9B"/>
    <w:rsid w:val="00AE6F05"/>
    <w:rsid w:val="00AE7805"/>
    <w:rsid w:val="00AE7DCD"/>
    <w:rsid w:val="00AE7F30"/>
    <w:rsid w:val="00AF106A"/>
    <w:rsid w:val="00AF1945"/>
    <w:rsid w:val="00AF20B4"/>
    <w:rsid w:val="00AF2389"/>
    <w:rsid w:val="00AF2472"/>
    <w:rsid w:val="00AF26D0"/>
    <w:rsid w:val="00AF2711"/>
    <w:rsid w:val="00AF2803"/>
    <w:rsid w:val="00AF2CCF"/>
    <w:rsid w:val="00AF2DE0"/>
    <w:rsid w:val="00AF47F8"/>
    <w:rsid w:val="00AF48A8"/>
    <w:rsid w:val="00AF5407"/>
    <w:rsid w:val="00AF5478"/>
    <w:rsid w:val="00AF6174"/>
    <w:rsid w:val="00B00395"/>
    <w:rsid w:val="00B0167C"/>
    <w:rsid w:val="00B0221E"/>
    <w:rsid w:val="00B0260E"/>
    <w:rsid w:val="00B02A7E"/>
    <w:rsid w:val="00B04B1F"/>
    <w:rsid w:val="00B05132"/>
    <w:rsid w:val="00B05A30"/>
    <w:rsid w:val="00B05E1C"/>
    <w:rsid w:val="00B06C7F"/>
    <w:rsid w:val="00B07D25"/>
    <w:rsid w:val="00B07F57"/>
    <w:rsid w:val="00B11585"/>
    <w:rsid w:val="00B1183B"/>
    <w:rsid w:val="00B11AD5"/>
    <w:rsid w:val="00B12D4B"/>
    <w:rsid w:val="00B14206"/>
    <w:rsid w:val="00B1449D"/>
    <w:rsid w:val="00B14C10"/>
    <w:rsid w:val="00B15470"/>
    <w:rsid w:val="00B155E9"/>
    <w:rsid w:val="00B159A7"/>
    <w:rsid w:val="00B15B24"/>
    <w:rsid w:val="00B162E2"/>
    <w:rsid w:val="00B16EAA"/>
    <w:rsid w:val="00B177FF"/>
    <w:rsid w:val="00B17C39"/>
    <w:rsid w:val="00B202E7"/>
    <w:rsid w:val="00B206A8"/>
    <w:rsid w:val="00B20D2F"/>
    <w:rsid w:val="00B218E4"/>
    <w:rsid w:val="00B22231"/>
    <w:rsid w:val="00B22711"/>
    <w:rsid w:val="00B250AF"/>
    <w:rsid w:val="00B25E90"/>
    <w:rsid w:val="00B25F9C"/>
    <w:rsid w:val="00B262BA"/>
    <w:rsid w:val="00B274E2"/>
    <w:rsid w:val="00B27FA7"/>
    <w:rsid w:val="00B30A3C"/>
    <w:rsid w:val="00B30A4C"/>
    <w:rsid w:val="00B31173"/>
    <w:rsid w:val="00B3238F"/>
    <w:rsid w:val="00B32B98"/>
    <w:rsid w:val="00B33AD5"/>
    <w:rsid w:val="00B3466F"/>
    <w:rsid w:val="00B34CE2"/>
    <w:rsid w:val="00B357BE"/>
    <w:rsid w:val="00B35FF4"/>
    <w:rsid w:val="00B3605E"/>
    <w:rsid w:val="00B361E3"/>
    <w:rsid w:val="00B375A0"/>
    <w:rsid w:val="00B37BE5"/>
    <w:rsid w:val="00B37DA6"/>
    <w:rsid w:val="00B4071F"/>
    <w:rsid w:val="00B417D2"/>
    <w:rsid w:val="00B419CE"/>
    <w:rsid w:val="00B41BF6"/>
    <w:rsid w:val="00B41FF4"/>
    <w:rsid w:val="00B420D7"/>
    <w:rsid w:val="00B43584"/>
    <w:rsid w:val="00B43D6C"/>
    <w:rsid w:val="00B45C04"/>
    <w:rsid w:val="00B46054"/>
    <w:rsid w:val="00B478FB"/>
    <w:rsid w:val="00B50E01"/>
    <w:rsid w:val="00B511B0"/>
    <w:rsid w:val="00B51322"/>
    <w:rsid w:val="00B52051"/>
    <w:rsid w:val="00B52D5E"/>
    <w:rsid w:val="00B5301E"/>
    <w:rsid w:val="00B53632"/>
    <w:rsid w:val="00B537B5"/>
    <w:rsid w:val="00B53C32"/>
    <w:rsid w:val="00B542FD"/>
    <w:rsid w:val="00B54933"/>
    <w:rsid w:val="00B54CE8"/>
    <w:rsid w:val="00B54DBB"/>
    <w:rsid w:val="00B55377"/>
    <w:rsid w:val="00B55A97"/>
    <w:rsid w:val="00B56311"/>
    <w:rsid w:val="00B5638A"/>
    <w:rsid w:val="00B565B3"/>
    <w:rsid w:val="00B56D60"/>
    <w:rsid w:val="00B57248"/>
    <w:rsid w:val="00B57981"/>
    <w:rsid w:val="00B57F53"/>
    <w:rsid w:val="00B6014D"/>
    <w:rsid w:val="00B60200"/>
    <w:rsid w:val="00B60297"/>
    <w:rsid w:val="00B61DCD"/>
    <w:rsid w:val="00B62CB6"/>
    <w:rsid w:val="00B63780"/>
    <w:rsid w:val="00B63B1E"/>
    <w:rsid w:val="00B643A9"/>
    <w:rsid w:val="00B64ABB"/>
    <w:rsid w:val="00B6530A"/>
    <w:rsid w:val="00B65962"/>
    <w:rsid w:val="00B66139"/>
    <w:rsid w:val="00B663A7"/>
    <w:rsid w:val="00B66798"/>
    <w:rsid w:val="00B6775D"/>
    <w:rsid w:val="00B67CBF"/>
    <w:rsid w:val="00B705DC"/>
    <w:rsid w:val="00B719D5"/>
    <w:rsid w:val="00B725D2"/>
    <w:rsid w:val="00B72E69"/>
    <w:rsid w:val="00B739EE"/>
    <w:rsid w:val="00B73A4D"/>
    <w:rsid w:val="00B73B0E"/>
    <w:rsid w:val="00B740C7"/>
    <w:rsid w:val="00B74448"/>
    <w:rsid w:val="00B7544D"/>
    <w:rsid w:val="00B75A67"/>
    <w:rsid w:val="00B76BC0"/>
    <w:rsid w:val="00B7707A"/>
    <w:rsid w:val="00B7716C"/>
    <w:rsid w:val="00B80291"/>
    <w:rsid w:val="00B807B0"/>
    <w:rsid w:val="00B809F2"/>
    <w:rsid w:val="00B81520"/>
    <w:rsid w:val="00B81C44"/>
    <w:rsid w:val="00B824B1"/>
    <w:rsid w:val="00B829F6"/>
    <w:rsid w:val="00B84048"/>
    <w:rsid w:val="00B843E1"/>
    <w:rsid w:val="00B8502D"/>
    <w:rsid w:val="00B874BD"/>
    <w:rsid w:val="00B9048C"/>
    <w:rsid w:val="00B90982"/>
    <w:rsid w:val="00B90C00"/>
    <w:rsid w:val="00B913E8"/>
    <w:rsid w:val="00B91ADF"/>
    <w:rsid w:val="00B91CB3"/>
    <w:rsid w:val="00B9206C"/>
    <w:rsid w:val="00B924A3"/>
    <w:rsid w:val="00B92871"/>
    <w:rsid w:val="00B92EF5"/>
    <w:rsid w:val="00B9336B"/>
    <w:rsid w:val="00B936C0"/>
    <w:rsid w:val="00B93F0F"/>
    <w:rsid w:val="00B9476A"/>
    <w:rsid w:val="00B95516"/>
    <w:rsid w:val="00B9617E"/>
    <w:rsid w:val="00B964C8"/>
    <w:rsid w:val="00B96C66"/>
    <w:rsid w:val="00B970BA"/>
    <w:rsid w:val="00B97336"/>
    <w:rsid w:val="00BA0DA7"/>
    <w:rsid w:val="00BA12EE"/>
    <w:rsid w:val="00BA1CEB"/>
    <w:rsid w:val="00BA2F86"/>
    <w:rsid w:val="00BA335A"/>
    <w:rsid w:val="00BA3A5F"/>
    <w:rsid w:val="00BA3B2B"/>
    <w:rsid w:val="00BA461F"/>
    <w:rsid w:val="00BA4949"/>
    <w:rsid w:val="00BA4A80"/>
    <w:rsid w:val="00BA5069"/>
    <w:rsid w:val="00BA58A5"/>
    <w:rsid w:val="00BA65AA"/>
    <w:rsid w:val="00BA7908"/>
    <w:rsid w:val="00BB0333"/>
    <w:rsid w:val="00BB0439"/>
    <w:rsid w:val="00BB07C4"/>
    <w:rsid w:val="00BB155A"/>
    <w:rsid w:val="00BB1ABE"/>
    <w:rsid w:val="00BB1C82"/>
    <w:rsid w:val="00BB28CF"/>
    <w:rsid w:val="00BB2EBF"/>
    <w:rsid w:val="00BB3133"/>
    <w:rsid w:val="00BB3BBF"/>
    <w:rsid w:val="00BB438B"/>
    <w:rsid w:val="00BB44DB"/>
    <w:rsid w:val="00BB54E0"/>
    <w:rsid w:val="00BB5CAB"/>
    <w:rsid w:val="00BB5FEB"/>
    <w:rsid w:val="00BB6BF8"/>
    <w:rsid w:val="00BB7250"/>
    <w:rsid w:val="00BB78C8"/>
    <w:rsid w:val="00BC0062"/>
    <w:rsid w:val="00BC03E0"/>
    <w:rsid w:val="00BC2D09"/>
    <w:rsid w:val="00BC3C8D"/>
    <w:rsid w:val="00BC40FF"/>
    <w:rsid w:val="00BC46A0"/>
    <w:rsid w:val="00BC4AA3"/>
    <w:rsid w:val="00BC59F6"/>
    <w:rsid w:val="00BC5BAB"/>
    <w:rsid w:val="00BC667F"/>
    <w:rsid w:val="00BC6CA4"/>
    <w:rsid w:val="00BC7683"/>
    <w:rsid w:val="00BD063A"/>
    <w:rsid w:val="00BD0F60"/>
    <w:rsid w:val="00BD331F"/>
    <w:rsid w:val="00BD3BCC"/>
    <w:rsid w:val="00BD53C3"/>
    <w:rsid w:val="00BD5539"/>
    <w:rsid w:val="00BD7A43"/>
    <w:rsid w:val="00BD7E39"/>
    <w:rsid w:val="00BE0015"/>
    <w:rsid w:val="00BE0371"/>
    <w:rsid w:val="00BE0D50"/>
    <w:rsid w:val="00BE146D"/>
    <w:rsid w:val="00BE2A1C"/>
    <w:rsid w:val="00BE2F49"/>
    <w:rsid w:val="00BE385E"/>
    <w:rsid w:val="00BE4FEE"/>
    <w:rsid w:val="00BE50E5"/>
    <w:rsid w:val="00BE672E"/>
    <w:rsid w:val="00BE6893"/>
    <w:rsid w:val="00BE70BE"/>
    <w:rsid w:val="00BF02C5"/>
    <w:rsid w:val="00BF1195"/>
    <w:rsid w:val="00BF1A11"/>
    <w:rsid w:val="00BF21E5"/>
    <w:rsid w:val="00BF2210"/>
    <w:rsid w:val="00BF27CE"/>
    <w:rsid w:val="00BF2982"/>
    <w:rsid w:val="00BF2F76"/>
    <w:rsid w:val="00BF3006"/>
    <w:rsid w:val="00BF328E"/>
    <w:rsid w:val="00BF352B"/>
    <w:rsid w:val="00BF3847"/>
    <w:rsid w:val="00BF3F5A"/>
    <w:rsid w:val="00BF5231"/>
    <w:rsid w:val="00BF58A0"/>
    <w:rsid w:val="00BF5A35"/>
    <w:rsid w:val="00BF5D97"/>
    <w:rsid w:val="00BF6183"/>
    <w:rsid w:val="00BF6E3D"/>
    <w:rsid w:val="00BF7C6E"/>
    <w:rsid w:val="00BF7F69"/>
    <w:rsid w:val="00C00CCF"/>
    <w:rsid w:val="00C0289E"/>
    <w:rsid w:val="00C0330D"/>
    <w:rsid w:val="00C04793"/>
    <w:rsid w:val="00C060B9"/>
    <w:rsid w:val="00C068AF"/>
    <w:rsid w:val="00C072BF"/>
    <w:rsid w:val="00C07586"/>
    <w:rsid w:val="00C120A5"/>
    <w:rsid w:val="00C12350"/>
    <w:rsid w:val="00C131B7"/>
    <w:rsid w:val="00C1326D"/>
    <w:rsid w:val="00C14CFC"/>
    <w:rsid w:val="00C15439"/>
    <w:rsid w:val="00C159A8"/>
    <w:rsid w:val="00C173F0"/>
    <w:rsid w:val="00C20296"/>
    <w:rsid w:val="00C20AED"/>
    <w:rsid w:val="00C20F91"/>
    <w:rsid w:val="00C212F6"/>
    <w:rsid w:val="00C21B55"/>
    <w:rsid w:val="00C2202E"/>
    <w:rsid w:val="00C221A8"/>
    <w:rsid w:val="00C22DF2"/>
    <w:rsid w:val="00C22E69"/>
    <w:rsid w:val="00C23A6A"/>
    <w:rsid w:val="00C2424C"/>
    <w:rsid w:val="00C2430E"/>
    <w:rsid w:val="00C24EE0"/>
    <w:rsid w:val="00C25214"/>
    <w:rsid w:val="00C254E4"/>
    <w:rsid w:val="00C25FF4"/>
    <w:rsid w:val="00C26471"/>
    <w:rsid w:val="00C2677A"/>
    <w:rsid w:val="00C26F93"/>
    <w:rsid w:val="00C27260"/>
    <w:rsid w:val="00C302AA"/>
    <w:rsid w:val="00C306CA"/>
    <w:rsid w:val="00C308DE"/>
    <w:rsid w:val="00C30E33"/>
    <w:rsid w:val="00C31360"/>
    <w:rsid w:val="00C3168B"/>
    <w:rsid w:val="00C316FD"/>
    <w:rsid w:val="00C31D21"/>
    <w:rsid w:val="00C32E00"/>
    <w:rsid w:val="00C33F82"/>
    <w:rsid w:val="00C341C2"/>
    <w:rsid w:val="00C34273"/>
    <w:rsid w:val="00C34CDA"/>
    <w:rsid w:val="00C350F4"/>
    <w:rsid w:val="00C35530"/>
    <w:rsid w:val="00C3631B"/>
    <w:rsid w:val="00C3672F"/>
    <w:rsid w:val="00C36A9E"/>
    <w:rsid w:val="00C36B9D"/>
    <w:rsid w:val="00C36BCB"/>
    <w:rsid w:val="00C36C83"/>
    <w:rsid w:val="00C37B1D"/>
    <w:rsid w:val="00C401DE"/>
    <w:rsid w:val="00C40438"/>
    <w:rsid w:val="00C404B2"/>
    <w:rsid w:val="00C40B3D"/>
    <w:rsid w:val="00C41308"/>
    <w:rsid w:val="00C414EC"/>
    <w:rsid w:val="00C43157"/>
    <w:rsid w:val="00C4404A"/>
    <w:rsid w:val="00C4416A"/>
    <w:rsid w:val="00C4425C"/>
    <w:rsid w:val="00C444FB"/>
    <w:rsid w:val="00C44B55"/>
    <w:rsid w:val="00C452F2"/>
    <w:rsid w:val="00C45A80"/>
    <w:rsid w:val="00C45B6C"/>
    <w:rsid w:val="00C4680B"/>
    <w:rsid w:val="00C46B2B"/>
    <w:rsid w:val="00C46B46"/>
    <w:rsid w:val="00C472C0"/>
    <w:rsid w:val="00C47623"/>
    <w:rsid w:val="00C517B0"/>
    <w:rsid w:val="00C517B8"/>
    <w:rsid w:val="00C51A26"/>
    <w:rsid w:val="00C525A2"/>
    <w:rsid w:val="00C5263F"/>
    <w:rsid w:val="00C531FF"/>
    <w:rsid w:val="00C5335A"/>
    <w:rsid w:val="00C53912"/>
    <w:rsid w:val="00C53BB3"/>
    <w:rsid w:val="00C54766"/>
    <w:rsid w:val="00C55292"/>
    <w:rsid w:val="00C55422"/>
    <w:rsid w:val="00C55EC5"/>
    <w:rsid w:val="00C563E8"/>
    <w:rsid w:val="00C60340"/>
    <w:rsid w:val="00C61F95"/>
    <w:rsid w:val="00C62511"/>
    <w:rsid w:val="00C62C34"/>
    <w:rsid w:val="00C62E00"/>
    <w:rsid w:val="00C6303D"/>
    <w:rsid w:val="00C63BEE"/>
    <w:rsid w:val="00C63CF7"/>
    <w:rsid w:val="00C67790"/>
    <w:rsid w:val="00C709BF"/>
    <w:rsid w:val="00C70BD7"/>
    <w:rsid w:val="00C71225"/>
    <w:rsid w:val="00C71378"/>
    <w:rsid w:val="00C71513"/>
    <w:rsid w:val="00C72BA1"/>
    <w:rsid w:val="00C72C0F"/>
    <w:rsid w:val="00C72D7D"/>
    <w:rsid w:val="00C7365B"/>
    <w:rsid w:val="00C74071"/>
    <w:rsid w:val="00C7432A"/>
    <w:rsid w:val="00C7433E"/>
    <w:rsid w:val="00C745B7"/>
    <w:rsid w:val="00C74640"/>
    <w:rsid w:val="00C75637"/>
    <w:rsid w:val="00C75748"/>
    <w:rsid w:val="00C75C74"/>
    <w:rsid w:val="00C75DD0"/>
    <w:rsid w:val="00C76313"/>
    <w:rsid w:val="00C767A0"/>
    <w:rsid w:val="00C77125"/>
    <w:rsid w:val="00C77603"/>
    <w:rsid w:val="00C805D3"/>
    <w:rsid w:val="00C80A73"/>
    <w:rsid w:val="00C80FBB"/>
    <w:rsid w:val="00C811F2"/>
    <w:rsid w:val="00C8121D"/>
    <w:rsid w:val="00C82253"/>
    <w:rsid w:val="00C83ABE"/>
    <w:rsid w:val="00C83C24"/>
    <w:rsid w:val="00C84AC5"/>
    <w:rsid w:val="00C85B20"/>
    <w:rsid w:val="00C85E76"/>
    <w:rsid w:val="00C85FF7"/>
    <w:rsid w:val="00C873C8"/>
    <w:rsid w:val="00C8796C"/>
    <w:rsid w:val="00C87EA6"/>
    <w:rsid w:val="00C90D81"/>
    <w:rsid w:val="00C92304"/>
    <w:rsid w:val="00C9252F"/>
    <w:rsid w:val="00C9261C"/>
    <w:rsid w:val="00C93C81"/>
    <w:rsid w:val="00C9480C"/>
    <w:rsid w:val="00C95B0B"/>
    <w:rsid w:val="00C97E81"/>
    <w:rsid w:val="00CA32E0"/>
    <w:rsid w:val="00CA41CC"/>
    <w:rsid w:val="00CA500F"/>
    <w:rsid w:val="00CA52D5"/>
    <w:rsid w:val="00CA5381"/>
    <w:rsid w:val="00CA5B52"/>
    <w:rsid w:val="00CA6D8E"/>
    <w:rsid w:val="00CA6F5E"/>
    <w:rsid w:val="00CA6FC1"/>
    <w:rsid w:val="00CA7690"/>
    <w:rsid w:val="00CA79C3"/>
    <w:rsid w:val="00CB0F1E"/>
    <w:rsid w:val="00CB2C42"/>
    <w:rsid w:val="00CB30DE"/>
    <w:rsid w:val="00CB317F"/>
    <w:rsid w:val="00CB3B09"/>
    <w:rsid w:val="00CB3C07"/>
    <w:rsid w:val="00CB4210"/>
    <w:rsid w:val="00CB4705"/>
    <w:rsid w:val="00CB6578"/>
    <w:rsid w:val="00CB6924"/>
    <w:rsid w:val="00CB6EDA"/>
    <w:rsid w:val="00CB6FD3"/>
    <w:rsid w:val="00CC03E9"/>
    <w:rsid w:val="00CC0C87"/>
    <w:rsid w:val="00CC0E80"/>
    <w:rsid w:val="00CC1721"/>
    <w:rsid w:val="00CC283C"/>
    <w:rsid w:val="00CC2AB2"/>
    <w:rsid w:val="00CC350C"/>
    <w:rsid w:val="00CC3AEB"/>
    <w:rsid w:val="00CC3DE4"/>
    <w:rsid w:val="00CC4D3B"/>
    <w:rsid w:val="00CC6863"/>
    <w:rsid w:val="00CC6DE9"/>
    <w:rsid w:val="00CC70E6"/>
    <w:rsid w:val="00CD06BD"/>
    <w:rsid w:val="00CD076D"/>
    <w:rsid w:val="00CD190B"/>
    <w:rsid w:val="00CD1F8F"/>
    <w:rsid w:val="00CD2AD3"/>
    <w:rsid w:val="00CD54D4"/>
    <w:rsid w:val="00CD62D9"/>
    <w:rsid w:val="00CD6E42"/>
    <w:rsid w:val="00CE01D2"/>
    <w:rsid w:val="00CE05F4"/>
    <w:rsid w:val="00CE1223"/>
    <w:rsid w:val="00CE16B3"/>
    <w:rsid w:val="00CE1ED4"/>
    <w:rsid w:val="00CE2010"/>
    <w:rsid w:val="00CE2DBF"/>
    <w:rsid w:val="00CE3D98"/>
    <w:rsid w:val="00CE4B9D"/>
    <w:rsid w:val="00CE4C85"/>
    <w:rsid w:val="00CE51E6"/>
    <w:rsid w:val="00CE5DDC"/>
    <w:rsid w:val="00CE68E9"/>
    <w:rsid w:val="00CE7A15"/>
    <w:rsid w:val="00CE7ACF"/>
    <w:rsid w:val="00CE7F36"/>
    <w:rsid w:val="00CF0BFA"/>
    <w:rsid w:val="00CF277A"/>
    <w:rsid w:val="00CF294C"/>
    <w:rsid w:val="00CF2E9C"/>
    <w:rsid w:val="00CF398D"/>
    <w:rsid w:val="00CF3B27"/>
    <w:rsid w:val="00CF46DD"/>
    <w:rsid w:val="00CF48CC"/>
    <w:rsid w:val="00CF49D4"/>
    <w:rsid w:val="00CF4A08"/>
    <w:rsid w:val="00CF5BCA"/>
    <w:rsid w:val="00CF6A31"/>
    <w:rsid w:val="00CF6EB7"/>
    <w:rsid w:val="00CF74C1"/>
    <w:rsid w:val="00CF791E"/>
    <w:rsid w:val="00CF7E18"/>
    <w:rsid w:val="00CF7EA3"/>
    <w:rsid w:val="00CF7F40"/>
    <w:rsid w:val="00D006A2"/>
    <w:rsid w:val="00D00DE5"/>
    <w:rsid w:val="00D00F8F"/>
    <w:rsid w:val="00D030E0"/>
    <w:rsid w:val="00D03A5C"/>
    <w:rsid w:val="00D04003"/>
    <w:rsid w:val="00D040EE"/>
    <w:rsid w:val="00D04347"/>
    <w:rsid w:val="00D05E7D"/>
    <w:rsid w:val="00D062DB"/>
    <w:rsid w:val="00D06DCB"/>
    <w:rsid w:val="00D06DDA"/>
    <w:rsid w:val="00D10146"/>
    <w:rsid w:val="00D10F90"/>
    <w:rsid w:val="00D11A70"/>
    <w:rsid w:val="00D11CC3"/>
    <w:rsid w:val="00D11D14"/>
    <w:rsid w:val="00D122DB"/>
    <w:rsid w:val="00D12DB6"/>
    <w:rsid w:val="00D130CC"/>
    <w:rsid w:val="00D139FE"/>
    <w:rsid w:val="00D13FF1"/>
    <w:rsid w:val="00D14325"/>
    <w:rsid w:val="00D1462E"/>
    <w:rsid w:val="00D149AB"/>
    <w:rsid w:val="00D14D19"/>
    <w:rsid w:val="00D15B55"/>
    <w:rsid w:val="00D1636C"/>
    <w:rsid w:val="00D163B6"/>
    <w:rsid w:val="00D16E96"/>
    <w:rsid w:val="00D17867"/>
    <w:rsid w:val="00D1794C"/>
    <w:rsid w:val="00D20509"/>
    <w:rsid w:val="00D20F25"/>
    <w:rsid w:val="00D21681"/>
    <w:rsid w:val="00D21E94"/>
    <w:rsid w:val="00D21FF3"/>
    <w:rsid w:val="00D22D13"/>
    <w:rsid w:val="00D23138"/>
    <w:rsid w:val="00D23AF6"/>
    <w:rsid w:val="00D23C39"/>
    <w:rsid w:val="00D25431"/>
    <w:rsid w:val="00D25810"/>
    <w:rsid w:val="00D25EAE"/>
    <w:rsid w:val="00D26E6E"/>
    <w:rsid w:val="00D27345"/>
    <w:rsid w:val="00D27E7B"/>
    <w:rsid w:val="00D305AF"/>
    <w:rsid w:val="00D30B13"/>
    <w:rsid w:val="00D30C69"/>
    <w:rsid w:val="00D31059"/>
    <w:rsid w:val="00D313F5"/>
    <w:rsid w:val="00D31F18"/>
    <w:rsid w:val="00D320E5"/>
    <w:rsid w:val="00D3214B"/>
    <w:rsid w:val="00D3276F"/>
    <w:rsid w:val="00D34094"/>
    <w:rsid w:val="00D3427B"/>
    <w:rsid w:val="00D35AF0"/>
    <w:rsid w:val="00D35B43"/>
    <w:rsid w:val="00D35B6D"/>
    <w:rsid w:val="00D361D9"/>
    <w:rsid w:val="00D364FE"/>
    <w:rsid w:val="00D366AC"/>
    <w:rsid w:val="00D37760"/>
    <w:rsid w:val="00D40A21"/>
    <w:rsid w:val="00D40A96"/>
    <w:rsid w:val="00D413D4"/>
    <w:rsid w:val="00D41C2F"/>
    <w:rsid w:val="00D42450"/>
    <w:rsid w:val="00D424F3"/>
    <w:rsid w:val="00D425A1"/>
    <w:rsid w:val="00D429BC"/>
    <w:rsid w:val="00D43039"/>
    <w:rsid w:val="00D43185"/>
    <w:rsid w:val="00D4402A"/>
    <w:rsid w:val="00D44916"/>
    <w:rsid w:val="00D44BD8"/>
    <w:rsid w:val="00D456BE"/>
    <w:rsid w:val="00D46701"/>
    <w:rsid w:val="00D46FCA"/>
    <w:rsid w:val="00D47B39"/>
    <w:rsid w:val="00D509D3"/>
    <w:rsid w:val="00D51538"/>
    <w:rsid w:val="00D51653"/>
    <w:rsid w:val="00D52250"/>
    <w:rsid w:val="00D52449"/>
    <w:rsid w:val="00D53705"/>
    <w:rsid w:val="00D53D7A"/>
    <w:rsid w:val="00D54D1D"/>
    <w:rsid w:val="00D55706"/>
    <w:rsid w:val="00D55891"/>
    <w:rsid w:val="00D55945"/>
    <w:rsid w:val="00D56799"/>
    <w:rsid w:val="00D56DAC"/>
    <w:rsid w:val="00D56F09"/>
    <w:rsid w:val="00D57BBA"/>
    <w:rsid w:val="00D60086"/>
    <w:rsid w:val="00D600E3"/>
    <w:rsid w:val="00D60262"/>
    <w:rsid w:val="00D60DCC"/>
    <w:rsid w:val="00D62922"/>
    <w:rsid w:val="00D62F07"/>
    <w:rsid w:val="00D634B5"/>
    <w:rsid w:val="00D63971"/>
    <w:rsid w:val="00D63995"/>
    <w:rsid w:val="00D63F72"/>
    <w:rsid w:val="00D64733"/>
    <w:rsid w:val="00D6499B"/>
    <w:rsid w:val="00D64B78"/>
    <w:rsid w:val="00D64C7A"/>
    <w:rsid w:val="00D65084"/>
    <w:rsid w:val="00D65741"/>
    <w:rsid w:val="00D65FD4"/>
    <w:rsid w:val="00D66350"/>
    <w:rsid w:val="00D669A1"/>
    <w:rsid w:val="00D674DB"/>
    <w:rsid w:val="00D710A2"/>
    <w:rsid w:val="00D7179A"/>
    <w:rsid w:val="00D72037"/>
    <w:rsid w:val="00D72811"/>
    <w:rsid w:val="00D7396C"/>
    <w:rsid w:val="00D739BE"/>
    <w:rsid w:val="00D75354"/>
    <w:rsid w:val="00D76A4C"/>
    <w:rsid w:val="00D76E36"/>
    <w:rsid w:val="00D77491"/>
    <w:rsid w:val="00D776DF"/>
    <w:rsid w:val="00D8135F"/>
    <w:rsid w:val="00D814BE"/>
    <w:rsid w:val="00D82149"/>
    <w:rsid w:val="00D82201"/>
    <w:rsid w:val="00D82D4A"/>
    <w:rsid w:val="00D8345A"/>
    <w:rsid w:val="00D83E8B"/>
    <w:rsid w:val="00D84155"/>
    <w:rsid w:val="00D84478"/>
    <w:rsid w:val="00D844D2"/>
    <w:rsid w:val="00D84C22"/>
    <w:rsid w:val="00D85504"/>
    <w:rsid w:val="00D85782"/>
    <w:rsid w:val="00D90E1F"/>
    <w:rsid w:val="00D9121C"/>
    <w:rsid w:val="00D91278"/>
    <w:rsid w:val="00D912B5"/>
    <w:rsid w:val="00D9192F"/>
    <w:rsid w:val="00D91AC7"/>
    <w:rsid w:val="00D91FE4"/>
    <w:rsid w:val="00D92B7C"/>
    <w:rsid w:val="00D93BD0"/>
    <w:rsid w:val="00D93D9A"/>
    <w:rsid w:val="00D97633"/>
    <w:rsid w:val="00DA194E"/>
    <w:rsid w:val="00DA19A7"/>
    <w:rsid w:val="00DA494B"/>
    <w:rsid w:val="00DA52B4"/>
    <w:rsid w:val="00DA56D0"/>
    <w:rsid w:val="00DA596A"/>
    <w:rsid w:val="00DA5A7E"/>
    <w:rsid w:val="00DA64FB"/>
    <w:rsid w:val="00DB02DA"/>
    <w:rsid w:val="00DB115A"/>
    <w:rsid w:val="00DB1294"/>
    <w:rsid w:val="00DB14F9"/>
    <w:rsid w:val="00DB2001"/>
    <w:rsid w:val="00DB27CA"/>
    <w:rsid w:val="00DB31F2"/>
    <w:rsid w:val="00DB3596"/>
    <w:rsid w:val="00DB4686"/>
    <w:rsid w:val="00DB5A40"/>
    <w:rsid w:val="00DB6156"/>
    <w:rsid w:val="00DB64C2"/>
    <w:rsid w:val="00DB69B5"/>
    <w:rsid w:val="00DB6AC4"/>
    <w:rsid w:val="00DB6F6A"/>
    <w:rsid w:val="00DB72D9"/>
    <w:rsid w:val="00DB7690"/>
    <w:rsid w:val="00DC092B"/>
    <w:rsid w:val="00DC0C8D"/>
    <w:rsid w:val="00DC0FB7"/>
    <w:rsid w:val="00DC1B69"/>
    <w:rsid w:val="00DC21A7"/>
    <w:rsid w:val="00DC2C78"/>
    <w:rsid w:val="00DC495E"/>
    <w:rsid w:val="00DC576C"/>
    <w:rsid w:val="00DC5FAC"/>
    <w:rsid w:val="00DC5FE7"/>
    <w:rsid w:val="00DC6E53"/>
    <w:rsid w:val="00DC7597"/>
    <w:rsid w:val="00DC789C"/>
    <w:rsid w:val="00DC7BB8"/>
    <w:rsid w:val="00DD00F8"/>
    <w:rsid w:val="00DD00FA"/>
    <w:rsid w:val="00DD2C6F"/>
    <w:rsid w:val="00DD438C"/>
    <w:rsid w:val="00DD5747"/>
    <w:rsid w:val="00DD5748"/>
    <w:rsid w:val="00DD70B4"/>
    <w:rsid w:val="00DD740E"/>
    <w:rsid w:val="00DD78DE"/>
    <w:rsid w:val="00DE0586"/>
    <w:rsid w:val="00DE0F7B"/>
    <w:rsid w:val="00DE2829"/>
    <w:rsid w:val="00DE2C50"/>
    <w:rsid w:val="00DE457C"/>
    <w:rsid w:val="00DE4BAF"/>
    <w:rsid w:val="00DE6340"/>
    <w:rsid w:val="00DE66B7"/>
    <w:rsid w:val="00DE7358"/>
    <w:rsid w:val="00DE7DE7"/>
    <w:rsid w:val="00DF0F2B"/>
    <w:rsid w:val="00DF11D9"/>
    <w:rsid w:val="00DF174F"/>
    <w:rsid w:val="00DF2BE4"/>
    <w:rsid w:val="00DF320F"/>
    <w:rsid w:val="00DF3E3E"/>
    <w:rsid w:val="00DF3ED3"/>
    <w:rsid w:val="00DF5531"/>
    <w:rsid w:val="00DF5DF8"/>
    <w:rsid w:val="00DF5ED4"/>
    <w:rsid w:val="00DF6264"/>
    <w:rsid w:val="00DF7034"/>
    <w:rsid w:val="00E003D4"/>
    <w:rsid w:val="00E01A5A"/>
    <w:rsid w:val="00E038B6"/>
    <w:rsid w:val="00E04E88"/>
    <w:rsid w:val="00E04FA5"/>
    <w:rsid w:val="00E052C3"/>
    <w:rsid w:val="00E05898"/>
    <w:rsid w:val="00E058A5"/>
    <w:rsid w:val="00E060F6"/>
    <w:rsid w:val="00E072AB"/>
    <w:rsid w:val="00E073B1"/>
    <w:rsid w:val="00E07555"/>
    <w:rsid w:val="00E078E0"/>
    <w:rsid w:val="00E10498"/>
    <w:rsid w:val="00E1125D"/>
    <w:rsid w:val="00E11A80"/>
    <w:rsid w:val="00E12782"/>
    <w:rsid w:val="00E127A7"/>
    <w:rsid w:val="00E12972"/>
    <w:rsid w:val="00E12C41"/>
    <w:rsid w:val="00E13EC2"/>
    <w:rsid w:val="00E13FFE"/>
    <w:rsid w:val="00E14001"/>
    <w:rsid w:val="00E14662"/>
    <w:rsid w:val="00E14E82"/>
    <w:rsid w:val="00E15CC9"/>
    <w:rsid w:val="00E15F88"/>
    <w:rsid w:val="00E16B2F"/>
    <w:rsid w:val="00E1791E"/>
    <w:rsid w:val="00E2017D"/>
    <w:rsid w:val="00E201E5"/>
    <w:rsid w:val="00E21421"/>
    <w:rsid w:val="00E2178B"/>
    <w:rsid w:val="00E218CF"/>
    <w:rsid w:val="00E21D0A"/>
    <w:rsid w:val="00E22284"/>
    <w:rsid w:val="00E2329C"/>
    <w:rsid w:val="00E232EF"/>
    <w:rsid w:val="00E234C9"/>
    <w:rsid w:val="00E2489D"/>
    <w:rsid w:val="00E25584"/>
    <w:rsid w:val="00E26760"/>
    <w:rsid w:val="00E30063"/>
    <w:rsid w:val="00E3153F"/>
    <w:rsid w:val="00E3263D"/>
    <w:rsid w:val="00E32A96"/>
    <w:rsid w:val="00E32EC3"/>
    <w:rsid w:val="00E33799"/>
    <w:rsid w:val="00E337C5"/>
    <w:rsid w:val="00E344F8"/>
    <w:rsid w:val="00E34832"/>
    <w:rsid w:val="00E350B3"/>
    <w:rsid w:val="00E351E9"/>
    <w:rsid w:val="00E3540C"/>
    <w:rsid w:val="00E35EB2"/>
    <w:rsid w:val="00E36E37"/>
    <w:rsid w:val="00E3713E"/>
    <w:rsid w:val="00E4013E"/>
    <w:rsid w:val="00E40155"/>
    <w:rsid w:val="00E40B5E"/>
    <w:rsid w:val="00E416C8"/>
    <w:rsid w:val="00E4290F"/>
    <w:rsid w:val="00E4304C"/>
    <w:rsid w:val="00E43A60"/>
    <w:rsid w:val="00E43DC0"/>
    <w:rsid w:val="00E44AFB"/>
    <w:rsid w:val="00E454A3"/>
    <w:rsid w:val="00E458C5"/>
    <w:rsid w:val="00E45DD2"/>
    <w:rsid w:val="00E465B7"/>
    <w:rsid w:val="00E50124"/>
    <w:rsid w:val="00E5095F"/>
    <w:rsid w:val="00E50B1F"/>
    <w:rsid w:val="00E50B8B"/>
    <w:rsid w:val="00E50F92"/>
    <w:rsid w:val="00E51436"/>
    <w:rsid w:val="00E51CB2"/>
    <w:rsid w:val="00E53186"/>
    <w:rsid w:val="00E53331"/>
    <w:rsid w:val="00E53621"/>
    <w:rsid w:val="00E54F38"/>
    <w:rsid w:val="00E56056"/>
    <w:rsid w:val="00E566C2"/>
    <w:rsid w:val="00E56F34"/>
    <w:rsid w:val="00E57EED"/>
    <w:rsid w:val="00E613E1"/>
    <w:rsid w:val="00E6199D"/>
    <w:rsid w:val="00E62406"/>
    <w:rsid w:val="00E62744"/>
    <w:rsid w:val="00E62823"/>
    <w:rsid w:val="00E630BE"/>
    <w:rsid w:val="00E63F79"/>
    <w:rsid w:val="00E64326"/>
    <w:rsid w:val="00E654E7"/>
    <w:rsid w:val="00E65A59"/>
    <w:rsid w:val="00E65B6B"/>
    <w:rsid w:val="00E65ED3"/>
    <w:rsid w:val="00E667A8"/>
    <w:rsid w:val="00E676D2"/>
    <w:rsid w:val="00E67707"/>
    <w:rsid w:val="00E677CB"/>
    <w:rsid w:val="00E679A4"/>
    <w:rsid w:val="00E67AEE"/>
    <w:rsid w:val="00E704C7"/>
    <w:rsid w:val="00E71835"/>
    <w:rsid w:val="00E724DC"/>
    <w:rsid w:val="00E728B9"/>
    <w:rsid w:val="00E73477"/>
    <w:rsid w:val="00E73DBB"/>
    <w:rsid w:val="00E74B8C"/>
    <w:rsid w:val="00E75585"/>
    <w:rsid w:val="00E759AD"/>
    <w:rsid w:val="00E76CCC"/>
    <w:rsid w:val="00E76D0F"/>
    <w:rsid w:val="00E76DD0"/>
    <w:rsid w:val="00E7725E"/>
    <w:rsid w:val="00E77D0E"/>
    <w:rsid w:val="00E8045B"/>
    <w:rsid w:val="00E80903"/>
    <w:rsid w:val="00E835AE"/>
    <w:rsid w:val="00E836E0"/>
    <w:rsid w:val="00E842B0"/>
    <w:rsid w:val="00E84553"/>
    <w:rsid w:val="00E8536D"/>
    <w:rsid w:val="00E855FE"/>
    <w:rsid w:val="00E85A6D"/>
    <w:rsid w:val="00E867E2"/>
    <w:rsid w:val="00E86905"/>
    <w:rsid w:val="00E8707A"/>
    <w:rsid w:val="00E87E77"/>
    <w:rsid w:val="00E911E6"/>
    <w:rsid w:val="00E9186D"/>
    <w:rsid w:val="00E92127"/>
    <w:rsid w:val="00E92558"/>
    <w:rsid w:val="00E93688"/>
    <w:rsid w:val="00E93FF0"/>
    <w:rsid w:val="00E946D7"/>
    <w:rsid w:val="00E94A4B"/>
    <w:rsid w:val="00E94A7C"/>
    <w:rsid w:val="00E95FB1"/>
    <w:rsid w:val="00E974AA"/>
    <w:rsid w:val="00EA04AA"/>
    <w:rsid w:val="00EA086F"/>
    <w:rsid w:val="00EA094E"/>
    <w:rsid w:val="00EA0DAD"/>
    <w:rsid w:val="00EA1E29"/>
    <w:rsid w:val="00EA1E65"/>
    <w:rsid w:val="00EA204B"/>
    <w:rsid w:val="00EA2686"/>
    <w:rsid w:val="00EA2DAC"/>
    <w:rsid w:val="00EA392A"/>
    <w:rsid w:val="00EA4781"/>
    <w:rsid w:val="00EA488D"/>
    <w:rsid w:val="00EA5315"/>
    <w:rsid w:val="00EA5706"/>
    <w:rsid w:val="00EA6777"/>
    <w:rsid w:val="00EA692A"/>
    <w:rsid w:val="00EB0EB6"/>
    <w:rsid w:val="00EB10B3"/>
    <w:rsid w:val="00EB2001"/>
    <w:rsid w:val="00EB240C"/>
    <w:rsid w:val="00EB2BA4"/>
    <w:rsid w:val="00EB3912"/>
    <w:rsid w:val="00EB480B"/>
    <w:rsid w:val="00EB5775"/>
    <w:rsid w:val="00EB6F75"/>
    <w:rsid w:val="00EB6FF7"/>
    <w:rsid w:val="00EC102B"/>
    <w:rsid w:val="00EC20D2"/>
    <w:rsid w:val="00EC22CD"/>
    <w:rsid w:val="00EC2308"/>
    <w:rsid w:val="00EC32A5"/>
    <w:rsid w:val="00EC33E3"/>
    <w:rsid w:val="00EC37EE"/>
    <w:rsid w:val="00EC37F2"/>
    <w:rsid w:val="00EC3EBC"/>
    <w:rsid w:val="00EC477E"/>
    <w:rsid w:val="00EC48AE"/>
    <w:rsid w:val="00EC4C01"/>
    <w:rsid w:val="00EC503F"/>
    <w:rsid w:val="00EC5C9C"/>
    <w:rsid w:val="00EC6482"/>
    <w:rsid w:val="00EC7DB7"/>
    <w:rsid w:val="00ED08F2"/>
    <w:rsid w:val="00ED0BE1"/>
    <w:rsid w:val="00ED10B5"/>
    <w:rsid w:val="00ED121C"/>
    <w:rsid w:val="00ED189A"/>
    <w:rsid w:val="00ED210C"/>
    <w:rsid w:val="00ED36A5"/>
    <w:rsid w:val="00ED399F"/>
    <w:rsid w:val="00ED3EF6"/>
    <w:rsid w:val="00ED511A"/>
    <w:rsid w:val="00ED5720"/>
    <w:rsid w:val="00ED57C0"/>
    <w:rsid w:val="00ED6E5D"/>
    <w:rsid w:val="00ED755B"/>
    <w:rsid w:val="00ED799A"/>
    <w:rsid w:val="00ED79F8"/>
    <w:rsid w:val="00ED7A06"/>
    <w:rsid w:val="00EE0146"/>
    <w:rsid w:val="00EE0A3A"/>
    <w:rsid w:val="00EE13FF"/>
    <w:rsid w:val="00EE1860"/>
    <w:rsid w:val="00EE19F1"/>
    <w:rsid w:val="00EE1D58"/>
    <w:rsid w:val="00EE1DD9"/>
    <w:rsid w:val="00EE2AD1"/>
    <w:rsid w:val="00EE2BB6"/>
    <w:rsid w:val="00EE3331"/>
    <w:rsid w:val="00EE3CBC"/>
    <w:rsid w:val="00EE3D80"/>
    <w:rsid w:val="00EE5B18"/>
    <w:rsid w:val="00EE6253"/>
    <w:rsid w:val="00EE6682"/>
    <w:rsid w:val="00EE6995"/>
    <w:rsid w:val="00EE6D30"/>
    <w:rsid w:val="00EE7ECF"/>
    <w:rsid w:val="00EF09A2"/>
    <w:rsid w:val="00EF0C66"/>
    <w:rsid w:val="00EF0FF1"/>
    <w:rsid w:val="00EF118A"/>
    <w:rsid w:val="00EF1697"/>
    <w:rsid w:val="00EF1B0F"/>
    <w:rsid w:val="00EF2542"/>
    <w:rsid w:val="00EF2BBD"/>
    <w:rsid w:val="00EF3BE7"/>
    <w:rsid w:val="00EF3E58"/>
    <w:rsid w:val="00EF41BD"/>
    <w:rsid w:val="00EF463D"/>
    <w:rsid w:val="00EF4757"/>
    <w:rsid w:val="00EF52D8"/>
    <w:rsid w:val="00EF5AB3"/>
    <w:rsid w:val="00EF5E7C"/>
    <w:rsid w:val="00EF6139"/>
    <w:rsid w:val="00EF6562"/>
    <w:rsid w:val="00EF6AE4"/>
    <w:rsid w:val="00EF6D38"/>
    <w:rsid w:val="00EF7292"/>
    <w:rsid w:val="00EF7442"/>
    <w:rsid w:val="00EF76BC"/>
    <w:rsid w:val="00EF78BE"/>
    <w:rsid w:val="00EF7B01"/>
    <w:rsid w:val="00EF7C43"/>
    <w:rsid w:val="00EF7CEC"/>
    <w:rsid w:val="00F007B7"/>
    <w:rsid w:val="00F00FFC"/>
    <w:rsid w:val="00F015F5"/>
    <w:rsid w:val="00F038ED"/>
    <w:rsid w:val="00F03E3B"/>
    <w:rsid w:val="00F04C52"/>
    <w:rsid w:val="00F04DA1"/>
    <w:rsid w:val="00F0599F"/>
    <w:rsid w:val="00F05C8C"/>
    <w:rsid w:val="00F0640F"/>
    <w:rsid w:val="00F069CF"/>
    <w:rsid w:val="00F06E13"/>
    <w:rsid w:val="00F0743A"/>
    <w:rsid w:val="00F07AB8"/>
    <w:rsid w:val="00F07E60"/>
    <w:rsid w:val="00F10CEF"/>
    <w:rsid w:val="00F113FC"/>
    <w:rsid w:val="00F11559"/>
    <w:rsid w:val="00F11B34"/>
    <w:rsid w:val="00F12555"/>
    <w:rsid w:val="00F146E7"/>
    <w:rsid w:val="00F15278"/>
    <w:rsid w:val="00F15F56"/>
    <w:rsid w:val="00F16FFC"/>
    <w:rsid w:val="00F17851"/>
    <w:rsid w:val="00F21B19"/>
    <w:rsid w:val="00F2224A"/>
    <w:rsid w:val="00F23066"/>
    <w:rsid w:val="00F2340A"/>
    <w:rsid w:val="00F24F21"/>
    <w:rsid w:val="00F25A16"/>
    <w:rsid w:val="00F26529"/>
    <w:rsid w:val="00F2719E"/>
    <w:rsid w:val="00F273CB"/>
    <w:rsid w:val="00F2754F"/>
    <w:rsid w:val="00F275F1"/>
    <w:rsid w:val="00F27766"/>
    <w:rsid w:val="00F3026D"/>
    <w:rsid w:val="00F30340"/>
    <w:rsid w:val="00F312B2"/>
    <w:rsid w:val="00F31F33"/>
    <w:rsid w:val="00F32462"/>
    <w:rsid w:val="00F328C2"/>
    <w:rsid w:val="00F32CD2"/>
    <w:rsid w:val="00F33176"/>
    <w:rsid w:val="00F340DA"/>
    <w:rsid w:val="00F3416D"/>
    <w:rsid w:val="00F34EE4"/>
    <w:rsid w:val="00F3519B"/>
    <w:rsid w:val="00F35794"/>
    <w:rsid w:val="00F359EE"/>
    <w:rsid w:val="00F35CAF"/>
    <w:rsid w:val="00F36CB9"/>
    <w:rsid w:val="00F373B1"/>
    <w:rsid w:val="00F3775A"/>
    <w:rsid w:val="00F37B13"/>
    <w:rsid w:val="00F412DD"/>
    <w:rsid w:val="00F41602"/>
    <w:rsid w:val="00F42966"/>
    <w:rsid w:val="00F42C43"/>
    <w:rsid w:val="00F4357D"/>
    <w:rsid w:val="00F4387B"/>
    <w:rsid w:val="00F43EE6"/>
    <w:rsid w:val="00F447B9"/>
    <w:rsid w:val="00F45816"/>
    <w:rsid w:val="00F4590F"/>
    <w:rsid w:val="00F4623F"/>
    <w:rsid w:val="00F4637D"/>
    <w:rsid w:val="00F466A2"/>
    <w:rsid w:val="00F46B13"/>
    <w:rsid w:val="00F46F8C"/>
    <w:rsid w:val="00F47851"/>
    <w:rsid w:val="00F50014"/>
    <w:rsid w:val="00F50E0A"/>
    <w:rsid w:val="00F51492"/>
    <w:rsid w:val="00F51C20"/>
    <w:rsid w:val="00F53084"/>
    <w:rsid w:val="00F537F8"/>
    <w:rsid w:val="00F53A07"/>
    <w:rsid w:val="00F53A13"/>
    <w:rsid w:val="00F549EB"/>
    <w:rsid w:val="00F55DC0"/>
    <w:rsid w:val="00F563ED"/>
    <w:rsid w:val="00F57B5A"/>
    <w:rsid w:val="00F60617"/>
    <w:rsid w:val="00F607AD"/>
    <w:rsid w:val="00F60C56"/>
    <w:rsid w:val="00F6101E"/>
    <w:rsid w:val="00F6107E"/>
    <w:rsid w:val="00F625EA"/>
    <w:rsid w:val="00F62607"/>
    <w:rsid w:val="00F62641"/>
    <w:rsid w:val="00F627A7"/>
    <w:rsid w:val="00F62D85"/>
    <w:rsid w:val="00F648D9"/>
    <w:rsid w:val="00F64CD5"/>
    <w:rsid w:val="00F64D17"/>
    <w:rsid w:val="00F65A69"/>
    <w:rsid w:val="00F65C56"/>
    <w:rsid w:val="00F65E8E"/>
    <w:rsid w:val="00F664AE"/>
    <w:rsid w:val="00F674FE"/>
    <w:rsid w:val="00F67CC0"/>
    <w:rsid w:val="00F7087B"/>
    <w:rsid w:val="00F70A87"/>
    <w:rsid w:val="00F70BF6"/>
    <w:rsid w:val="00F71B99"/>
    <w:rsid w:val="00F7212B"/>
    <w:rsid w:val="00F72165"/>
    <w:rsid w:val="00F72D8F"/>
    <w:rsid w:val="00F735C7"/>
    <w:rsid w:val="00F736F0"/>
    <w:rsid w:val="00F73AD1"/>
    <w:rsid w:val="00F73AEE"/>
    <w:rsid w:val="00F75454"/>
    <w:rsid w:val="00F7545C"/>
    <w:rsid w:val="00F75F7F"/>
    <w:rsid w:val="00F7726B"/>
    <w:rsid w:val="00F801EE"/>
    <w:rsid w:val="00F823E3"/>
    <w:rsid w:val="00F8291F"/>
    <w:rsid w:val="00F82B1C"/>
    <w:rsid w:val="00F82F24"/>
    <w:rsid w:val="00F83717"/>
    <w:rsid w:val="00F8432B"/>
    <w:rsid w:val="00F844AC"/>
    <w:rsid w:val="00F84B5A"/>
    <w:rsid w:val="00F84D51"/>
    <w:rsid w:val="00F85C9B"/>
    <w:rsid w:val="00F866CB"/>
    <w:rsid w:val="00F866E9"/>
    <w:rsid w:val="00F869DA"/>
    <w:rsid w:val="00F86DEB"/>
    <w:rsid w:val="00F87660"/>
    <w:rsid w:val="00F90475"/>
    <w:rsid w:val="00F9052B"/>
    <w:rsid w:val="00F916FB"/>
    <w:rsid w:val="00F91D22"/>
    <w:rsid w:val="00F91EED"/>
    <w:rsid w:val="00F927DE"/>
    <w:rsid w:val="00F92956"/>
    <w:rsid w:val="00F93294"/>
    <w:rsid w:val="00F932B5"/>
    <w:rsid w:val="00F934F2"/>
    <w:rsid w:val="00F938C3"/>
    <w:rsid w:val="00F94890"/>
    <w:rsid w:val="00F94A36"/>
    <w:rsid w:val="00F95A90"/>
    <w:rsid w:val="00F95EE4"/>
    <w:rsid w:val="00F97815"/>
    <w:rsid w:val="00F978DC"/>
    <w:rsid w:val="00FA0718"/>
    <w:rsid w:val="00FA257B"/>
    <w:rsid w:val="00FA3EC0"/>
    <w:rsid w:val="00FA3FF6"/>
    <w:rsid w:val="00FA43A9"/>
    <w:rsid w:val="00FA47B4"/>
    <w:rsid w:val="00FA49D4"/>
    <w:rsid w:val="00FA4A53"/>
    <w:rsid w:val="00FA607A"/>
    <w:rsid w:val="00FB0AEC"/>
    <w:rsid w:val="00FB0B8E"/>
    <w:rsid w:val="00FB13C7"/>
    <w:rsid w:val="00FB16EF"/>
    <w:rsid w:val="00FB208E"/>
    <w:rsid w:val="00FB2B56"/>
    <w:rsid w:val="00FB374E"/>
    <w:rsid w:val="00FB42E3"/>
    <w:rsid w:val="00FB4805"/>
    <w:rsid w:val="00FB5A3A"/>
    <w:rsid w:val="00FB6550"/>
    <w:rsid w:val="00FB6BAF"/>
    <w:rsid w:val="00FB74EC"/>
    <w:rsid w:val="00FB7BF8"/>
    <w:rsid w:val="00FC0278"/>
    <w:rsid w:val="00FC0647"/>
    <w:rsid w:val="00FC08F6"/>
    <w:rsid w:val="00FC095A"/>
    <w:rsid w:val="00FC1445"/>
    <w:rsid w:val="00FC1E9F"/>
    <w:rsid w:val="00FC205B"/>
    <w:rsid w:val="00FC22FD"/>
    <w:rsid w:val="00FC2451"/>
    <w:rsid w:val="00FC2AE6"/>
    <w:rsid w:val="00FC3F82"/>
    <w:rsid w:val="00FC4900"/>
    <w:rsid w:val="00FC4FA7"/>
    <w:rsid w:val="00FC53B9"/>
    <w:rsid w:val="00FC5711"/>
    <w:rsid w:val="00FC609B"/>
    <w:rsid w:val="00FC6D02"/>
    <w:rsid w:val="00FD0980"/>
    <w:rsid w:val="00FD09B8"/>
    <w:rsid w:val="00FD0DAB"/>
    <w:rsid w:val="00FD1779"/>
    <w:rsid w:val="00FD1BC5"/>
    <w:rsid w:val="00FD2191"/>
    <w:rsid w:val="00FD264F"/>
    <w:rsid w:val="00FD2B35"/>
    <w:rsid w:val="00FD2B7D"/>
    <w:rsid w:val="00FD31F4"/>
    <w:rsid w:val="00FD3480"/>
    <w:rsid w:val="00FD4444"/>
    <w:rsid w:val="00FD4C33"/>
    <w:rsid w:val="00FD5067"/>
    <w:rsid w:val="00FD6D74"/>
    <w:rsid w:val="00FD784E"/>
    <w:rsid w:val="00FE0354"/>
    <w:rsid w:val="00FE05C2"/>
    <w:rsid w:val="00FE0BBF"/>
    <w:rsid w:val="00FE0C13"/>
    <w:rsid w:val="00FE0DC7"/>
    <w:rsid w:val="00FE160D"/>
    <w:rsid w:val="00FE1F4A"/>
    <w:rsid w:val="00FE261C"/>
    <w:rsid w:val="00FE3880"/>
    <w:rsid w:val="00FE3A29"/>
    <w:rsid w:val="00FE3EE4"/>
    <w:rsid w:val="00FE44EC"/>
    <w:rsid w:val="00FE4A8C"/>
    <w:rsid w:val="00FE503D"/>
    <w:rsid w:val="00FE54DA"/>
    <w:rsid w:val="00FE5648"/>
    <w:rsid w:val="00FE66CF"/>
    <w:rsid w:val="00FE6CFC"/>
    <w:rsid w:val="00FE6E6A"/>
    <w:rsid w:val="00FE758E"/>
    <w:rsid w:val="00FE7B6A"/>
    <w:rsid w:val="00FE7D52"/>
    <w:rsid w:val="00FF1F3E"/>
    <w:rsid w:val="00FF2622"/>
    <w:rsid w:val="00FF26CE"/>
    <w:rsid w:val="00FF27DC"/>
    <w:rsid w:val="00FF3115"/>
    <w:rsid w:val="00FF3EB6"/>
    <w:rsid w:val="00FF3F8B"/>
    <w:rsid w:val="00FF4052"/>
    <w:rsid w:val="00FF4F42"/>
    <w:rsid w:val="00FF5552"/>
    <w:rsid w:val="00FF6A37"/>
    <w:rsid w:val="00FF6B16"/>
    <w:rsid w:val="00FF7076"/>
    <w:rsid w:val="00FF778C"/>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8"/>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70BF0"/>
    <w:pPr>
      <w:spacing w:after="0" w:line="240" w:lineRule="auto"/>
    </w:pPr>
    <w:rPr>
      <w:rFonts w:ascii="Times New Roman" w:eastAsia="Times New Roman" w:hAnsi="Times New Roman" w:cs="Times New Roman"/>
      <w:sz w:val="24"/>
      <w:szCs w:val="24"/>
      <w:lang w:eastAsia="ru-RU"/>
    </w:rPr>
  </w:style>
  <w:style w:type="paragraph" w:styleId="1">
    <w:name w:val="heading 1"/>
    <w:basedOn w:val="a"/>
    <w:next w:val="a"/>
    <w:link w:val="11"/>
    <w:uiPriority w:val="9"/>
    <w:qFormat/>
    <w:rsid w:val="00070BF0"/>
    <w:pPr>
      <w:keepNext/>
      <w:spacing w:before="240" w:after="60"/>
      <w:outlineLvl w:val="0"/>
    </w:pPr>
    <w:rPr>
      <w:rFonts w:ascii="Arial" w:hAnsi="Arial" w:cs="Arial"/>
      <w:b/>
      <w:bCs/>
      <w:kern w:val="32"/>
      <w:sz w:val="32"/>
      <w:szCs w:val="32"/>
    </w:rPr>
  </w:style>
  <w:style w:type="paragraph" w:styleId="20">
    <w:name w:val="heading 2"/>
    <w:basedOn w:val="a"/>
    <w:next w:val="a"/>
    <w:link w:val="21"/>
    <w:uiPriority w:val="9"/>
    <w:qFormat/>
    <w:rsid w:val="00070BF0"/>
    <w:pPr>
      <w:keepNext/>
      <w:spacing w:before="240" w:after="60"/>
      <w:outlineLvl w:val="1"/>
    </w:pPr>
    <w:rPr>
      <w:rFonts w:ascii="Arial" w:hAnsi="Arial" w:cs="Arial"/>
      <w:b/>
      <w:bCs/>
      <w:i/>
      <w:iCs/>
      <w:sz w:val="28"/>
      <w:szCs w:val="28"/>
    </w:rPr>
  </w:style>
  <w:style w:type="paragraph" w:styleId="3">
    <w:name w:val="heading 3"/>
    <w:basedOn w:val="a"/>
    <w:next w:val="a"/>
    <w:link w:val="30"/>
    <w:uiPriority w:val="9"/>
    <w:qFormat/>
    <w:rsid w:val="00070BF0"/>
    <w:pPr>
      <w:keepNext/>
      <w:spacing w:before="240" w:after="60"/>
      <w:outlineLvl w:val="2"/>
    </w:pPr>
    <w:rPr>
      <w:rFonts w:ascii="Arial" w:hAnsi="Arial" w:cs="Arial"/>
      <w:b/>
      <w:bCs/>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rsid w:val="00070BF0"/>
    <w:rPr>
      <w:rFonts w:asciiTheme="majorHAnsi" w:eastAsiaTheme="majorEastAsia" w:hAnsiTheme="majorHAnsi" w:cstheme="majorBidi"/>
      <w:b/>
      <w:bCs/>
      <w:color w:val="2E74B5" w:themeColor="accent1" w:themeShade="BF"/>
      <w:sz w:val="28"/>
      <w:szCs w:val="28"/>
      <w:lang w:eastAsia="ru-RU"/>
    </w:rPr>
  </w:style>
  <w:style w:type="character" w:customStyle="1" w:styleId="21">
    <w:name w:val="Заголовок 2 Знак"/>
    <w:basedOn w:val="a0"/>
    <w:link w:val="20"/>
    <w:uiPriority w:val="9"/>
    <w:rsid w:val="00070BF0"/>
    <w:rPr>
      <w:rFonts w:ascii="Arial" w:eastAsia="Times New Roman" w:hAnsi="Arial" w:cs="Arial"/>
      <w:b/>
      <w:bCs/>
      <w:i/>
      <w:iCs/>
      <w:sz w:val="28"/>
      <w:szCs w:val="28"/>
      <w:lang w:eastAsia="ru-RU"/>
    </w:rPr>
  </w:style>
  <w:style w:type="character" w:customStyle="1" w:styleId="30">
    <w:name w:val="Заголовок 3 Знак"/>
    <w:basedOn w:val="a0"/>
    <w:link w:val="3"/>
    <w:uiPriority w:val="9"/>
    <w:rsid w:val="00070BF0"/>
    <w:rPr>
      <w:rFonts w:ascii="Arial" w:eastAsia="Times New Roman" w:hAnsi="Arial" w:cs="Arial"/>
      <w:b/>
      <w:bCs/>
      <w:sz w:val="26"/>
      <w:szCs w:val="26"/>
      <w:lang w:eastAsia="ru-RU"/>
    </w:rPr>
  </w:style>
  <w:style w:type="paragraph" w:styleId="a3">
    <w:name w:val="footer"/>
    <w:basedOn w:val="a"/>
    <w:link w:val="a4"/>
    <w:uiPriority w:val="99"/>
    <w:unhideWhenUsed/>
    <w:rsid w:val="00070BF0"/>
    <w:pPr>
      <w:tabs>
        <w:tab w:val="center" w:pos="4677"/>
        <w:tab w:val="right" w:pos="9355"/>
      </w:tabs>
    </w:pPr>
  </w:style>
  <w:style w:type="character" w:customStyle="1" w:styleId="a4">
    <w:name w:val="Нижний колонтитул Знак"/>
    <w:basedOn w:val="a0"/>
    <w:link w:val="a3"/>
    <w:uiPriority w:val="99"/>
    <w:rsid w:val="00070BF0"/>
    <w:rPr>
      <w:rFonts w:ascii="Times New Roman" w:eastAsia="Times New Roman" w:hAnsi="Times New Roman" w:cs="Times New Roman"/>
      <w:sz w:val="24"/>
      <w:szCs w:val="24"/>
      <w:lang w:eastAsia="ru-RU"/>
    </w:rPr>
  </w:style>
  <w:style w:type="paragraph" w:styleId="a5">
    <w:name w:val="header"/>
    <w:basedOn w:val="a"/>
    <w:link w:val="a6"/>
    <w:uiPriority w:val="99"/>
    <w:unhideWhenUsed/>
    <w:rsid w:val="00070BF0"/>
    <w:pPr>
      <w:tabs>
        <w:tab w:val="center" w:pos="4677"/>
        <w:tab w:val="right" w:pos="9355"/>
      </w:tabs>
    </w:pPr>
  </w:style>
  <w:style w:type="character" w:customStyle="1" w:styleId="a6">
    <w:name w:val="Верхний колонтитул Знак"/>
    <w:basedOn w:val="a0"/>
    <w:link w:val="a5"/>
    <w:uiPriority w:val="99"/>
    <w:rsid w:val="00070BF0"/>
    <w:rPr>
      <w:rFonts w:ascii="Times New Roman" w:eastAsia="Times New Roman" w:hAnsi="Times New Roman" w:cs="Times New Roman"/>
      <w:sz w:val="24"/>
      <w:szCs w:val="24"/>
      <w:lang w:eastAsia="ru-RU"/>
    </w:rPr>
  </w:style>
  <w:style w:type="paragraph" w:styleId="a7">
    <w:name w:val="Title"/>
    <w:basedOn w:val="a"/>
    <w:link w:val="a8"/>
    <w:uiPriority w:val="10"/>
    <w:qFormat/>
    <w:rsid w:val="00070BF0"/>
    <w:pPr>
      <w:jc w:val="center"/>
    </w:pPr>
    <w:rPr>
      <w:sz w:val="28"/>
      <w:szCs w:val="20"/>
      <w:lang w:val="uk-UA"/>
    </w:rPr>
  </w:style>
  <w:style w:type="character" w:customStyle="1" w:styleId="a8">
    <w:name w:val="Название Знак"/>
    <w:basedOn w:val="a0"/>
    <w:link w:val="a7"/>
    <w:uiPriority w:val="10"/>
    <w:rsid w:val="00070BF0"/>
    <w:rPr>
      <w:rFonts w:ascii="Times New Roman" w:eastAsia="Times New Roman" w:hAnsi="Times New Roman" w:cs="Times New Roman"/>
      <w:sz w:val="28"/>
      <w:szCs w:val="20"/>
      <w:lang w:val="uk-UA" w:eastAsia="ru-RU"/>
    </w:rPr>
  </w:style>
  <w:style w:type="paragraph" w:styleId="a9">
    <w:name w:val="Body Text"/>
    <w:basedOn w:val="a"/>
    <w:link w:val="12"/>
    <w:rsid w:val="00070BF0"/>
    <w:pPr>
      <w:spacing w:line="360" w:lineRule="auto"/>
      <w:jc w:val="both"/>
    </w:pPr>
    <w:rPr>
      <w:sz w:val="28"/>
      <w:szCs w:val="20"/>
      <w:lang w:val="uk-UA"/>
    </w:rPr>
  </w:style>
  <w:style w:type="character" w:customStyle="1" w:styleId="aa">
    <w:name w:val="Основной текст Знак"/>
    <w:basedOn w:val="a0"/>
    <w:rsid w:val="00070BF0"/>
    <w:rPr>
      <w:rFonts w:ascii="Times New Roman" w:eastAsia="Times New Roman" w:hAnsi="Times New Roman" w:cs="Times New Roman"/>
      <w:sz w:val="24"/>
      <w:szCs w:val="24"/>
      <w:lang w:eastAsia="ru-RU"/>
    </w:rPr>
  </w:style>
  <w:style w:type="paragraph" w:styleId="ab">
    <w:name w:val="Body Text Indent"/>
    <w:basedOn w:val="a"/>
    <w:link w:val="ac"/>
    <w:unhideWhenUsed/>
    <w:rsid w:val="00070BF0"/>
    <w:pPr>
      <w:spacing w:after="120"/>
      <w:ind w:left="283"/>
    </w:pPr>
  </w:style>
  <w:style w:type="character" w:customStyle="1" w:styleId="ac">
    <w:name w:val="Основной текст с отступом Знак"/>
    <w:basedOn w:val="a0"/>
    <w:link w:val="ab"/>
    <w:rsid w:val="00070BF0"/>
    <w:rPr>
      <w:rFonts w:ascii="Times New Roman" w:eastAsia="Times New Roman" w:hAnsi="Times New Roman" w:cs="Times New Roman"/>
      <w:sz w:val="24"/>
      <w:szCs w:val="24"/>
      <w:lang w:eastAsia="ru-RU"/>
    </w:rPr>
  </w:style>
  <w:style w:type="paragraph" w:styleId="ad">
    <w:name w:val="List Paragraph"/>
    <w:basedOn w:val="a"/>
    <w:uiPriority w:val="34"/>
    <w:qFormat/>
    <w:rsid w:val="00070BF0"/>
    <w:pPr>
      <w:ind w:left="720"/>
      <w:contextualSpacing/>
    </w:pPr>
  </w:style>
  <w:style w:type="paragraph" w:styleId="31">
    <w:name w:val="Body Text 3"/>
    <w:basedOn w:val="a"/>
    <w:link w:val="32"/>
    <w:uiPriority w:val="99"/>
    <w:rsid w:val="00070BF0"/>
    <w:pPr>
      <w:spacing w:after="120"/>
    </w:pPr>
    <w:rPr>
      <w:sz w:val="16"/>
      <w:szCs w:val="16"/>
    </w:rPr>
  </w:style>
  <w:style w:type="character" w:customStyle="1" w:styleId="32">
    <w:name w:val="Основной текст 3 Знак"/>
    <w:basedOn w:val="a0"/>
    <w:link w:val="31"/>
    <w:uiPriority w:val="99"/>
    <w:rsid w:val="00070BF0"/>
    <w:rPr>
      <w:rFonts w:ascii="Times New Roman" w:eastAsia="Times New Roman" w:hAnsi="Times New Roman" w:cs="Times New Roman"/>
      <w:sz w:val="16"/>
      <w:szCs w:val="16"/>
      <w:lang w:eastAsia="ru-RU"/>
    </w:rPr>
  </w:style>
  <w:style w:type="character" w:customStyle="1" w:styleId="12">
    <w:name w:val="Основной текст Знак1"/>
    <w:link w:val="a9"/>
    <w:locked/>
    <w:rsid w:val="00070BF0"/>
    <w:rPr>
      <w:rFonts w:ascii="Times New Roman" w:eastAsia="Times New Roman" w:hAnsi="Times New Roman" w:cs="Times New Roman"/>
      <w:sz w:val="28"/>
      <w:szCs w:val="20"/>
      <w:lang w:val="uk-UA" w:eastAsia="ru-RU"/>
    </w:rPr>
  </w:style>
  <w:style w:type="paragraph" w:styleId="22">
    <w:name w:val="Body Text 2"/>
    <w:basedOn w:val="a"/>
    <w:link w:val="23"/>
    <w:uiPriority w:val="99"/>
    <w:rsid w:val="00070BF0"/>
    <w:pPr>
      <w:spacing w:after="120" w:line="480" w:lineRule="auto"/>
    </w:pPr>
  </w:style>
  <w:style w:type="character" w:customStyle="1" w:styleId="23">
    <w:name w:val="Основной текст 2 Знак"/>
    <w:basedOn w:val="a0"/>
    <w:link w:val="22"/>
    <w:uiPriority w:val="99"/>
    <w:rsid w:val="00070BF0"/>
    <w:rPr>
      <w:rFonts w:ascii="Times New Roman" w:eastAsia="Times New Roman" w:hAnsi="Times New Roman" w:cs="Times New Roman"/>
      <w:sz w:val="24"/>
      <w:szCs w:val="24"/>
      <w:lang w:eastAsia="ru-RU"/>
    </w:rPr>
  </w:style>
  <w:style w:type="table" w:styleId="ae">
    <w:name w:val="Table Grid"/>
    <w:basedOn w:val="a1"/>
    <w:uiPriority w:val="39"/>
    <w:rsid w:val="00070BF0"/>
    <w:pPr>
      <w:spacing w:after="0" w:line="240" w:lineRule="auto"/>
    </w:pPr>
    <w:rPr>
      <w:rFonts w:ascii="Times New Roman" w:eastAsia="Times New Roman" w:hAnsi="Times New Roman" w:cs="Times New Roman"/>
      <w:sz w:val="20"/>
      <w:szCs w:val="20"/>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
    <w:name w:val="Subtitle"/>
    <w:basedOn w:val="a"/>
    <w:link w:val="af0"/>
    <w:uiPriority w:val="11"/>
    <w:qFormat/>
    <w:rsid w:val="00070BF0"/>
    <w:rPr>
      <w:sz w:val="28"/>
      <w:szCs w:val="20"/>
      <w:lang w:val="en-US"/>
    </w:rPr>
  </w:style>
  <w:style w:type="character" w:customStyle="1" w:styleId="af0">
    <w:name w:val="Подзаголовок Знак"/>
    <w:basedOn w:val="a0"/>
    <w:link w:val="af"/>
    <w:uiPriority w:val="11"/>
    <w:rsid w:val="00070BF0"/>
    <w:rPr>
      <w:rFonts w:ascii="Times New Roman" w:eastAsia="Times New Roman" w:hAnsi="Times New Roman" w:cs="Times New Roman"/>
      <w:sz w:val="28"/>
      <w:szCs w:val="20"/>
      <w:lang w:val="en-US" w:eastAsia="ru-RU"/>
    </w:rPr>
  </w:style>
  <w:style w:type="paragraph" w:styleId="24">
    <w:name w:val="Body Text Indent 2"/>
    <w:basedOn w:val="a"/>
    <w:link w:val="25"/>
    <w:uiPriority w:val="99"/>
    <w:unhideWhenUsed/>
    <w:rsid w:val="00070BF0"/>
    <w:pPr>
      <w:spacing w:after="120" w:line="480" w:lineRule="auto"/>
      <w:ind w:left="283"/>
    </w:pPr>
  </w:style>
  <w:style w:type="character" w:customStyle="1" w:styleId="25">
    <w:name w:val="Основной текст с отступом 2 Знак"/>
    <w:basedOn w:val="a0"/>
    <w:link w:val="24"/>
    <w:uiPriority w:val="99"/>
    <w:rsid w:val="00070BF0"/>
    <w:rPr>
      <w:rFonts w:ascii="Times New Roman" w:eastAsia="Times New Roman" w:hAnsi="Times New Roman" w:cs="Times New Roman"/>
      <w:sz w:val="24"/>
      <w:szCs w:val="24"/>
      <w:lang w:eastAsia="ru-RU"/>
    </w:rPr>
  </w:style>
  <w:style w:type="paragraph" w:styleId="af1">
    <w:name w:val="Normal (Web)"/>
    <w:basedOn w:val="a"/>
    <w:uiPriority w:val="99"/>
    <w:rsid w:val="00070BF0"/>
    <w:pPr>
      <w:spacing w:before="100" w:beforeAutospacing="1" w:after="165"/>
    </w:pPr>
  </w:style>
  <w:style w:type="character" w:styleId="af2">
    <w:name w:val="Strong"/>
    <w:basedOn w:val="a0"/>
    <w:uiPriority w:val="22"/>
    <w:qFormat/>
    <w:rsid w:val="00070BF0"/>
    <w:rPr>
      <w:rFonts w:cs="Times New Roman"/>
      <w:b/>
    </w:rPr>
  </w:style>
  <w:style w:type="paragraph" w:styleId="2">
    <w:name w:val="List Bullet 2"/>
    <w:basedOn w:val="a"/>
    <w:uiPriority w:val="99"/>
    <w:rsid w:val="00070BF0"/>
    <w:pPr>
      <w:numPr>
        <w:numId w:val="2"/>
      </w:numPr>
    </w:pPr>
  </w:style>
  <w:style w:type="paragraph" w:styleId="af3">
    <w:name w:val="Body Text First Indent"/>
    <w:basedOn w:val="a9"/>
    <w:link w:val="af4"/>
    <w:uiPriority w:val="99"/>
    <w:rsid w:val="00070BF0"/>
    <w:pPr>
      <w:spacing w:after="120" w:line="240" w:lineRule="auto"/>
      <w:ind w:firstLine="210"/>
      <w:jc w:val="left"/>
    </w:pPr>
    <w:rPr>
      <w:sz w:val="24"/>
      <w:szCs w:val="24"/>
      <w:lang w:val="ru-RU"/>
    </w:rPr>
  </w:style>
  <w:style w:type="character" w:customStyle="1" w:styleId="af4">
    <w:name w:val="Красная строка Знак"/>
    <w:basedOn w:val="aa"/>
    <w:link w:val="af3"/>
    <w:uiPriority w:val="99"/>
    <w:rsid w:val="00070BF0"/>
    <w:rPr>
      <w:rFonts w:ascii="Times New Roman" w:eastAsia="Times New Roman" w:hAnsi="Times New Roman" w:cs="Times New Roman"/>
      <w:sz w:val="24"/>
      <w:szCs w:val="24"/>
      <w:lang w:eastAsia="ru-RU"/>
    </w:rPr>
  </w:style>
  <w:style w:type="character" w:styleId="af5">
    <w:name w:val="Emphasis"/>
    <w:basedOn w:val="a0"/>
    <w:uiPriority w:val="20"/>
    <w:qFormat/>
    <w:rsid w:val="00070BF0"/>
    <w:rPr>
      <w:rFonts w:cs="Times New Roman"/>
      <w:i/>
    </w:rPr>
  </w:style>
  <w:style w:type="character" w:styleId="af6">
    <w:name w:val="Hyperlink"/>
    <w:basedOn w:val="a0"/>
    <w:uiPriority w:val="99"/>
    <w:rsid w:val="00070BF0"/>
    <w:rPr>
      <w:rFonts w:cs="Times New Roman"/>
      <w:color w:val="0000FF"/>
      <w:u w:val="single"/>
    </w:rPr>
  </w:style>
  <w:style w:type="character" w:customStyle="1" w:styleId="11">
    <w:name w:val="Заголовок 1 Знак1"/>
    <w:link w:val="1"/>
    <w:uiPriority w:val="9"/>
    <w:locked/>
    <w:rsid w:val="00070BF0"/>
    <w:rPr>
      <w:rFonts w:ascii="Arial" w:eastAsia="Times New Roman" w:hAnsi="Arial" w:cs="Arial"/>
      <w:b/>
      <w:bCs/>
      <w:kern w:val="32"/>
      <w:sz w:val="32"/>
      <w:szCs w:val="32"/>
      <w:lang w:eastAsia="ru-RU"/>
    </w:rPr>
  </w:style>
  <w:style w:type="paragraph" w:customStyle="1" w:styleId="info">
    <w:name w:val="info"/>
    <w:basedOn w:val="a"/>
    <w:rsid w:val="00070BF0"/>
    <w:pPr>
      <w:spacing w:before="100" w:beforeAutospacing="1" w:after="165"/>
    </w:pPr>
  </w:style>
  <w:style w:type="character" w:styleId="af7">
    <w:name w:val="FollowedHyperlink"/>
    <w:basedOn w:val="a0"/>
    <w:uiPriority w:val="99"/>
    <w:rsid w:val="00070BF0"/>
    <w:rPr>
      <w:rFonts w:cs="Times New Roman"/>
      <w:color w:val="800080"/>
      <w:u w:val="single"/>
    </w:rPr>
  </w:style>
  <w:style w:type="character" w:customStyle="1" w:styleId="13">
    <w:name w:val="Знак Знак13"/>
    <w:rsid w:val="00070BF0"/>
    <w:rPr>
      <w:rFonts w:ascii="Arial" w:hAnsi="Arial"/>
      <w:b/>
      <w:kern w:val="32"/>
      <w:sz w:val="32"/>
      <w:lang w:eastAsia="ru-RU"/>
    </w:rPr>
  </w:style>
  <w:style w:type="paragraph" w:styleId="af8">
    <w:name w:val="Balloon Text"/>
    <w:basedOn w:val="a"/>
    <w:link w:val="af9"/>
    <w:uiPriority w:val="99"/>
    <w:unhideWhenUsed/>
    <w:rsid w:val="00070BF0"/>
    <w:rPr>
      <w:rFonts w:ascii="Tahoma" w:hAnsi="Tahoma" w:cs="Tahoma"/>
      <w:sz w:val="16"/>
      <w:szCs w:val="16"/>
    </w:rPr>
  </w:style>
  <w:style w:type="character" w:customStyle="1" w:styleId="af9">
    <w:name w:val="Текст выноски Знак"/>
    <w:basedOn w:val="a0"/>
    <w:link w:val="af8"/>
    <w:uiPriority w:val="99"/>
    <w:rsid w:val="00070BF0"/>
    <w:rPr>
      <w:rFonts w:ascii="Tahoma" w:eastAsia="Times New Roman" w:hAnsi="Tahoma" w:cs="Tahoma"/>
      <w:sz w:val="16"/>
      <w:szCs w:val="16"/>
      <w:lang w:eastAsia="ru-RU"/>
    </w:rPr>
  </w:style>
  <w:style w:type="character" w:styleId="afa">
    <w:name w:val="page number"/>
    <w:basedOn w:val="a0"/>
    <w:uiPriority w:val="99"/>
    <w:rsid w:val="00070BF0"/>
    <w:rPr>
      <w:rFonts w:cs="Times New Roman"/>
    </w:rPr>
  </w:style>
  <w:style w:type="paragraph" w:styleId="33">
    <w:name w:val="Body Text Indent 3"/>
    <w:basedOn w:val="a"/>
    <w:link w:val="34"/>
    <w:uiPriority w:val="99"/>
    <w:rsid w:val="00070BF0"/>
    <w:pPr>
      <w:spacing w:after="120"/>
      <w:ind w:left="283"/>
    </w:pPr>
    <w:rPr>
      <w:sz w:val="16"/>
      <w:szCs w:val="16"/>
    </w:rPr>
  </w:style>
  <w:style w:type="character" w:customStyle="1" w:styleId="34">
    <w:name w:val="Основной текст с отступом 3 Знак"/>
    <w:basedOn w:val="a0"/>
    <w:link w:val="33"/>
    <w:uiPriority w:val="99"/>
    <w:rsid w:val="00070BF0"/>
    <w:rPr>
      <w:rFonts w:ascii="Times New Roman" w:eastAsia="Times New Roman" w:hAnsi="Times New Roman" w:cs="Times New Roman"/>
      <w:sz w:val="16"/>
      <w:szCs w:val="16"/>
      <w:lang w:eastAsia="ru-RU"/>
    </w:rPr>
  </w:style>
  <w:style w:type="character" w:customStyle="1" w:styleId="rvts9">
    <w:name w:val="rvts9"/>
    <w:basedOn w:val="a0"/>
    <w:rsid w:val="00070BF0"/>
    <w:rPr>
      <w:rFonts w:cs="Times New Roman"/>
    </w:rPr>
  </w:style>
  <w:style w:type="character" w:customStyle="1" w:styleId="FontStyle23">
    <w:name w:val="Font Style23"/>
    <w:rsid w:val="00070BF0"/>
    <w:rPr>
      <w:rFonts w:ascii="Times New Roman" w:hAnsi="Times New Roman"/>
      <w:sz w:val="24"/>
    </w:rPr>
  </w:style>
  <w:style w:type="paragraph" w:customStyle="1" w:styleId="msonormalcxspmiddle">
    <w:name w:val="msonormalcxspmiddle"/>
    <w:basedOn w:val="a"/>
    <w:rsid w:val="00070BF0"/>
    <w:pPr>
      <w:spacing w:before="100" w:beforeAutospacing="1" w:after="100" w:afterAutospacing="1"/>
    </w:pPr>
  </w:style>
  <w:style w:type="paragraph" w:customStyle="1" w:styleId="msonormalcxsplast">
    <w:name w:val="msonormalcxsplast"/>
    <w:basedOn w:val="a"/>
    <w:rsid w:val="00070BF0"/>
    <w:pPr>
      <w:spacing w:before="100" w:beforeAutospacing="1" w:after="100" w:afterAutospacing="1"/>
    </w:pPr>
  </w:style>
  <w:style w:type="character" w:customStyle="1" w:styleId="apple-converted-space">
    <w:name w:val="apple-converted-space"/>
    <w:basedOn w:val="a0"/>
    <w:rsid w:val="00070BF0"/>
    <w:rPr>
      <w:rFonts w:cs="Times New Roman"/>
    </w:rPr>
  </w:style>
  <w:style w:type="paragraph" w:customStyle="1" w:styleId="msolistparagraph0">
    <w:name w:val="msolistparagraph"/>
    <w:basedOn w:val="a"/>
    <w:rsid w:val="00070BF0"/>
    <w:pPr>
      <w:spacing w:after="200" w:line="276" w:lineRule="auto"/>
      <w:ind w:left="720"/>
      <w:contextualSpacing/>
    </w:pPr>
    <w:rPr>
      <w:rFonts w:ascii="Calibri" w:hAnsi="Calibri"/>
      <w:sz w:val="22"/>
      <w:szCs w:val="22"/>
      <w:lang w:eastAsia="en-US"/>
    </w:rPr>
  </w:style>
  <w:style w:type="character" w:customStyle="1" w:styleId="st1">
    <w:name w:val="st1"/>
    <w:basedOn w:val="a0"/>
    <w:rsid w:val="00070BF0"/>
    <w:rPr>
      <w:rFonts w:cs="Times New Roman"/>
    </w:rPr>
  </w:style>
  <w:style w:type="paragraph" w:customStyle="1" w:styleId="rvps2">
    <w:name w:val="rvps2"/>
    <w:basedOn w:val="a"/>
    <w:rsid w:val="00070BF0"/>
    <w:pPr>
      <w:spacing w:before="100" w:beforeAutospacing="1" w:after="100" w:afterAutospacing="1"/>
    </w:pPr>
  </w:style>
  <w:style w:type="character" w:customStyle="1" w:styleId="ff2fc3fs10">
    <w:name w:val="ff2 fc3 fs10"/>
    <w:basedOn w:val="a0"/>
    <w:rsid w:val="00070BF0"/>
    <w:rPr>
      <w:rFonts w:cs="Times New Roman"/>
    </w:rPr>
  </w:style>
  <w:style w:type="character" w:customStyle="1" w:styleId="ff2fc3fs10fb">
    <w:name w:val="ff2 fc3 fs10 fb"/>
    <w:basedOn w:val="a0"/>
    <w:rsid w:val="00070BF0"/>
    <w:rPr>
      <w:rFonts w:cs="Times New Roman"/>
    </w:rPr>
  </w:style>
  <w:style w:type="paragraph" w:styleId="afb">
    <w:name w:val="Document Map"/>
    <w:basedOn w:val="a"/>
    <w:link w:val="afc"/>
    <w:uiPriority w:val="99"/>
    <w:semiHidden/>
    <w:rsid w:val="00070BF0"/>
    <w:pPr>
      <w:shd w:val="clear" w:color="auto" w:fill="000080"/>
    </w:pPr>
    <w:rPr>
      <w:rFonts w:ascii="Tahoma" w:hAnsi="Tahoma" w:cs="Tahoma"/>
      <w:sz w:val="20"/>
      <w:szCs w:val="20"/>
    </w:rPr>
  </w:style>
  <w:style w:type="character" w:customStyle="1" w:styleId="afc">
    <w:name w:val="Схема документа Знак"/>
    <w:basedOn w:val="a0"/>
    <w:link w:val="afb"/>
    <w:uiPriority w:val="99"/>
    <w:semiHidden/>
    <w:rsid w:val="00070BF0"/>
    <w:rPr>
      <w:rFonts w:ascii="Tahoma" w:eastAsia="Times New Roman" w:hAnsi="Tahoma" w:cs="Tahoma"/>
      <w:sz w:val="20"/>
      <w:szCs w:val="20"/>
      <w:shd w:val="clear" w:color="auto" w:fill="000080"/>
      <w:lang w:eastAsia="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70BF0"/>
    <w:pPr>
      <w:spacing w:after="0" w:line="240" w:lineRule="auto"/>
    </w:pPr>
    <w:rPr>
      <w:rFonts w:ascii="Times New Roman" w:eastAsia="Times New Roman" w:hAnsi="Times New Roman" w:cs="Times New Roman"/>
      <w:sz w:val="24"/>
      <w:szCs w:val="24"/>
      <w:lang w:eastAsia="ru-RU"/>
    </w:rPr>
  </w:style>
  <w:style w:type="paragraph" w:styleId="1">
    <w:name w:val="heading 1"/>
    <w:basedOn w:val="a"/>
    <w:next w:val="a"/>
    <w:link w:val="11"/>
    <w:uiPriority w:val="9"/>
    <w:qFormat/>
    <w:rsid w:val="00070BF0"/>
    <w:pPr>
      <w:keepNext/>
      <w:spacing w:before="240" w:after="60"/>
      <w:outlineLvl w:val="0"/>
    </w:pPr>
    <w:rPr>
      <w:rFonts w:ascii="Arial" w:hAnsi="Arial" w:cs="Arial"/>
      <w:b/>
      <w:bCs/>
      <w:kern w:val="32"/>
      <w:sz w:val="32"/>
      <w:szCs w:val="32"/>
    </w:rPr>
  </w:style>
  <w:style w:type="paragraph" w:styleId="20">
    <w:name w:val="heading 2"/>
    <w:basedOn w:val="a"/>
    <w:next w:val="a"/>
    <w:link w:val="21"/>
    <w:uiPriority w:val="9"/>
    <w:qFormat/>
    <w:rsid w:val="00070BF0"/>
    <w:pPr>
      <w:keepNext/>
      <w:spacing w:before="240" w:after="60"/>
      <w:outlineLvl w:val="1"/>
    </w:pPr>
    <w:rPr>
      <w:rFonts w:ascii="Arial" w:hAnsi="Arial" w:cs="Arial"/>
      <w:b/>
      <w:bCs/>
      <w:i/>
      <w:iCs/>
      <w:sz w:val="28"/>
      <w:szCs w:val="28"/>
    </w:rPr>
  </w:style>
  <w:style w:type="paragraph" w:styleId="3">
    <w:name w:val="heading 3"/>
    <w:basedOn w:val="a"/>
    <w:next w:val="a"/>
    <w:link w:val="30"/>
    <w:uiPriority w:val="9"/>
    <w:qFormat/>
    <w:rsid w:val="00070BF0"/>
    <w:pPr>
      <w:keepNext/>
      <w:spacing w:before="240" w:after="60"/>
      <w:outlineLvl w:val="2"/>
    </w:pPr>
    <w:rPr>
      <w:rFonts w:ascii="Arial" w:hAnsi="Arial" w:cs="Arial"/>
      <w:b/>
      <w:bCs/>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rsid w:val="00070BF0"/>
    <w:rPr>
      <w:rFonts w:asciiTheme="majorHAnsi" w:eastAsiaTheme="majorEastAsia" w:hAnsiTheme="majorHAnsi" w:cstheme="majorBidi"/>
      <w:b/>
      <w:bCs/>
      <w:color w:val="2E74B5" w:themeColor="accent1" w:themeShade="BF"/>
      <w:sz w:val="28"/>
      <w:szCs w:val="28"/>
      <w:lang w:eastAsia="ru-RU"/>
    </w:rPr>
  </w:style>
  <w:style w:type="character" w:customStyle="1" w:styleId="21">
    <w:name w:val="Заголовок 2 Знак"/>
    <w:basedOn w:val="a0"/>
    <w:link w:val="20"/>
    <w:uiPriority w:val="9"/>
    <w:rsid w:val="00070BF0"/>
    <w:rPr>
      <w:rFonts w:ascii="Arial" w:eastAsia="Times New Roman" w:hAnsi="Arial" w:cs="Arial"/>
      <w:b/>
      <w:bCs/>
      <w:i/>
      <w:iCs/>
      <w:sz w:val="28"/>
      <w:szCs w:val="28"/>
      <w:lang w:eastAsia="ru-RU"/>
    </w:rPr>
  </w:style>
  <w:style w:type="character" w:customStyle="1" w:styleId="30">
    <w:name w:val="Заголовок 3 Знак"/>
    <w:basedOn w:val="a0"/>
    <w:link w:val="3"/>
    <w:uiPriority w:val="9"/>
    <w:rsid w:val="00070BF0"/>
    <w:rPr>
      <w:rFonts w:ascii="Arial" w:eastAsia="Times New Roman" w:hAnsi="Arial" w:cs="Arial"/>
      <w:b/>
      <w:bCs/>
      <w:sz w:val="26"/>
      <w:szCs w:val="26"/>
      <w:lang w:eastAsia="ru-RU"/>
    </w:rPr>
  </w:style>
  <w:style w:type="paragraph" w:styleId="a3">
    <w:name w:val="footer"/>
    <w:basedOn w:val="a"/>
    <w:link w:val="a4"/>
    <w:uiPriority w:val="99"/>
    <w:unhideWhenUsed/>
    <w:rsid w:val="00070BF0"/>
    <w:pPr>
      <w:tabs>
        <w:tab w:val="center" w:pos="4677"/>
        <w:tab w:val="right" w:pos="9355"/>
      </w:tabs>
    </w:pPr>
  </w:style>
  <w:style w:type="character" w:customStyle="1" w:styleId="a4">
    <w:name w:val="Нижний колонтитул Знак"/>
    <w:basedOn w:val="a0"/>
    <w:link w:val="a3"/>
    <w:uiPriority w:val="99"/>
    <w:rsid w:val="00070BF0"/>
    <w:rPr>
      <w:rFonts w:ascii="Times New Roman" w:eastAsia="Times New Roman" w:hAnsi="Times New Roman" w:cs="Times New Roman"/>
      <w:sz w:val="24"/>
      <w:szCs w:val="24"/>
      <w:lang w:eastAsia="ru-RU"/>
    </w:rPr>
  </w:style>
  <w:style w:type="paragraph" w:styleId="a5">
    <w:name w:val="header"/>
    <w:basedOn w:val="a"/>
    <w:link w:val="a6"/>
    <w:uiPriority w:val="99"/>
    <w:unhideWhenUsed/>
    <w:rsid w:val="00070BF0"/>
    <w:pPr>
      <w:tabs>
        <w:tab w:val="center" w:pos="4677"/>
        <w:tab w:val="right" w:pos="9355"/>
      </w:tabs>
    </w:pPr>
  </w:style>
  <w:style w:type="character" w:customStyle="1" w:styleId="a6">
    <w:name w:val="Верхний колонтитул Знак"/>
    <w:basedOn w:val="a0"/>
    <w:link w:val="a5"/>
    <w:uiPriority w:val="99"/>
    <w:rsid w:val="00070BF0"/>
    <w:rPr>
      <w:rFonts w:ascii="Times New Roman" w:eastAsia="Times New Roman" w:hAnsi="Times New Roman" w:cs="Times New Roman"/>
      <w:sz w:val="24"/>
      <w:szCs w:val="24"/>
      <w:lang w:eastAsia="ru-RU"/>
    </w:rPr>
  </w:style>
  <w:style w:type="paragraph" w:styleId="a7">
    <w:name w:val="Title"/>
    <w:basedOn w:val="a"/>
    <w:link w:val="a8"/>
    <w:uiPriority w:val="10"/>
    <w:qFormat/>
    <w:rsid w:val="00070BF0"/>
    <w:pPr>
      <w:jc w:val="center"/>
    </w:pPr>
    <w:rPr>
      <w:sz w:val="28"/>
      <w:szCs w:val="20"/>
      <w:lang w:val="uk-UA"/>
    </w:rPr>
  </w:style>
  <w:style w:type="character" w:customStyle="1" w:styleId="a8">
    <w:name w:val="Название Знак"/>
    <w:basedOn w:val="a0"/>
    <w:link w:val="a7"/>
    <w:uiPriority w:val="10"/>
    <w:rsid w:val="00070BF0"/>
    <w:rPr>
      <w:rFonts w:ascii="Times New Roman" w:eastAsia="Times New Roman" w:hAnsi="Times New Roman" w:cs="Times New Roman"/>
      <w:sz w:val="28"/>
      <w:szCs w:val="20"/>
      <w:lang w:val="uk-UA" w:eastAsia="ru-RU"/>
    </w:rPr>
  </w:style>
  <w:style w:type="paragraph" w:styleId="a9">
    <w:name w:val="Body Text"/>
    <w:basedOn w:val="a"/>
    <w:link w:val="12"/>
    <w:rsid w:val="00070BF0"/>
    <w:pPr>
      <w:spacing w:line="360" w:lineRule="auto"/>
      <w:jc w:val="both"/>
    </w:pPr>
    <w:rPr>
      <w:sz w:val="28"/>
      <w:szCs w:val="20"/>
      <w:lang w:val="uk-UA"/>
    </w:rPr>
  </w:style>
  <w:style w:type="character" w:customStyle="1" w:styleId="aa">
    <w:name w:val="Основной текст Знак"/>
    <w:basedOn w:val="a0"/>
    <w:rsid w:val="00070BF0"/>
    <w:rPr>
      <w:rFonts w:ascii="Times New Roman" w:eastAsia="Times New Roman" w:hAnsi="Times New Roman" w:cs="Times New Roman"/>
      <w:sz w:val="24"/>
      <w:szCs w:val="24"/>
      <w:lang w:eastAsia="ru-RU"/>
    </w:rPr>
  </w:style>
  <w:style w:type="paragraph" w:styleId="ab">
    <w:name w:val="Body Text Indent"/>
    <w:basedOn w:val="a"/>
    <w:link w:val="ac"/>
    <w:unhideWhenUsed/>
    <w:rsid w:val="00070BF0"/>
    <w:pPr>
      <w:spacing w:after="120"/>
      <w:ind w:left="283"/>
    </w:pPr>
  </w:style>
  <w:style w:type="character" w:customStyle="1" w:styleId="ac">
    <w:name w:val="Основной текст с отступом Знак"/>
    <w:basedOn w:val="a0"/>
    <w:link w:val="ab"/>
    <w:rsid w:val="00070BF0"/>
    <w:rPr>
      <w:rFonts w:ascii="Times New Roman" w:eastAsia="Times New Roman" w:hAnsi="Times New Roman" w:cs="Times New Roman"/>
      <w:sz w:val="24"/>
      <w:szCs w:val="24"/>
      <w:lang w:eastAsia="ru-RU"/>
    </w:rPr>
  </w:style>
  <w:style w:type="paragraph" w:styleId="ad">
    <w:name w:val="List Paragraph"/>
    <w:basedOn w:val="a"/>
    <w:uiPriority w:val="34"/>
    <w:qFormat/>
    <w:rsid w:val="00070BF0"/>
    <w:pPr>
      <w:ind w:left="720"/>
      <w:contextualSpacing/>
    </w:pPr>
  </w:style>
  <w:style w:type="paragraph" w:styleId="31">
    <w:name w:val="Body Text 3"/>
    <w:basedOn w:val="a"/>
    <w:link w:val="32"/>
    <w:uiPriority w:val="99"/>
    <w:rsid w:val="00070BF0"/>
    <w:pPr>
      <w:spacing w:after="120"/>
    </w:pPr>
    <w:rPr>
      <w:sz w:val="16"/>
      <w:szCs w:val="16"/>
    </w:rPr>
  </w:style>
  <w:style w:type="character" w:customStyle="1" w:styleId="32">
    <w:name w:val="Основной текст 3 Знак"/>
    <w:basedOn w:val="a0"/>
    <w:link w:val="31"/>
    <w:uiPriority w:val="99"/>
    <w:rsid w:val="00070BF0"/>
    <w:rPr>
      <w:rFonts w:ascii="Times New Roman" w:eastAsia="Times New Roman" w:hAnsi="Times New Roman" w:cs="Times New Roman"/>
      <w:sz w:val="16"/>
      <w:szCs w:val="16"/>
      <w:lang w:eastAsia="ru-RU"/>
    </w:rPr>
  </w:style>
  <w:style w:type="character" w:customStyle="1" w:styleId="12">
    <w:name w:val="Основной текст Знак1"/>
    <w:link w:val="a9"/>
    <w:locked/>
    <w:rsid w:val="00070BF0"/>
    <w:rPr>
      <w:rFonts w:ascii="Times New Roman" w:eastAsia="Times New Roman" w:hAnsi="Times New Roman" w:cs="Times New Roman"/>
      <w:sz w:val="28"/>
      <w:szCs w:val="20"/>
      <w:lang w:val="uk-UA" w:eastAsia="ru-RU"/>
    </w:rPr>
  </w:style>
  <w:style w:type="paragraph" w:styleId="22">
    <w:name w:val="Body Text 2"/>
    <w:basedOn w:val="a"/>
    <w:link w:val="23"/>
    <w:uiPriority w:val="99"/>
    <w:rsid w:val="00070BF0"/>
    <w:pPr>
      <w:spacing w:after="120" w:line="480" w:lineRule="auto"/>
    </w:pPr>
  </w:style>
  <w:style w:type="character" w:customStyle="1" w:styleId="23">
    <w:name w:val="Основной текст 2 Знак"/>
    <w:basedOn w:val="a0"/>
    <w:link w:val="22"/>
    <w:uiPriority w:val="99"/>
    <w:rsid w:val="00070BF0"/>
    <w:rPr>
      <w:rFonts w:ascii="Times New Roman" w:eastAsia="Times New Roman" w:hAnsi="Times New Roman" w:cs="Times New Roman"/>
      <w:sz w:val="24"/>
      <w:szCs w:val="24"/>
      <w:lang w:eastAsia="ru-RU"/>
    </w:rPr>
  </w:style>
  <w:style w:type="table" w:styleId="ae">
    <w:name w:val="Table Grid"/>
    <w:basedOn w:val="a1"/>
    <w:uiPriority w:val="39"/>
    <w:rsid w:val="00070BF0"/>
    <w:pPr>
      <w:spacing w:after="0" w:line="240" w:lineRule="auto"/>
    </w:pPr>
    <w:rPr>
      <w:rFonts w:ascii="Times New Roman" w:eastAsia="Times New Roman" w:hAnsi="Times New Roman" w:cs="Times New Roman"/>
      <w:sz w:val="20"/>
      <w:szCs w:val="20"/>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
    <w:name w:val="Subtitle"/>
    <w:basedOn w:val="a"/>
    <w:link w:val="af0"/>
    <w:uiPriority w:val="11"/>
    <w:qFormat/>
    <w:rsid w:val="00070BF0"/>
    <w:rPr>
      <w:sz w:val="28"/>
      <w:szCs w:val="20"/>
      <w:lang w:val="en-US"/>
    </w:rPr>
  </w:style>
  <w:style w:type="character" w:customStyle="1" w:styleId="af0">
    <w:name w:val="Подзаголовок Знак"/>
    <w:basedOn w:val="a0"/>
    <w:link w:val="af"/>
    <w:uiPriority w:val="11"/>
    <w:rsid w:val="00070BF0"/>
    <w:rPr>
      <w:rFonts w:ascii="Times New Roman" w:eastAsia="Times New Roman" w:hAnsi="Times New Roman" w:cs="Times New Roman"/>
      <w:sz w:val="28"/>
      <w:szCs w:val="20"/>
      <w:lang w:val="en-US" w:eastAsia="ru-RU"/>
    </w:rPr>
  </w:style>
  <w:style w:type="paragraph" w:styleId="24">
    <w:name w:val="Body Text Indent 2"/>
    <w:basedOn w:val="a"/>
    <w:link w:val="25"/>
    <w:uiPriority w:val="99"/>
    <w:unhideWhenUsed/>
    <w:rsid w:val="00070BF0"/>
    <w:pPr>
      <w:spacing w:after="120" w:line="480" w:lineRule="auto"/>
      <w:ind w:left="283"/>
    </w:pPr>
  </w:style>
  <w:style w:type="character" w:customStyle="1" w:styleId="25">
    <w:name w:val="Основной текст с отступом 2 Знак"/>
    <w:basedOn w:val="a0"/>
    <w:link w:val="24"/>
    <w:uiPriority w:val="99"/>
    <w:rsid w:val="00070BF0"/>
    <w:rPr>
      <w:rFonts w:ascii="Times New Roman" w:eastAsia="Times New Roman" w:hAnsi="Times New Roman" w:cs="Times New Roman"/>
      <w:sz w:val="24"/>
      <w:szCs w:val="24"/>
      <w:lang w:eastAsia="ru-RU"/>
    </w:rPr>
  </w:style>
  <w:style w:type="paragraph" w:styleId="af1">
    <w:name w:val="Normal (Web)"/>
    <w:basedOn w:val="a"/>
    <w:uiPriority w:val="99"/>
    <w:rsid w:val="00070BF0"/>
    <w:pPr>
      <w:spacing w:before="100" w:beforeAutospacing="1" w:after="165"/>
    </w:pPr>
  </w:style>
  <w:style w:type="character" w:styleId="af2">
    <w:name w:val="Strong"/>
    <w:basedOn w:val="a0"/>
    <w:uiPriority w:val="22"/>
    <w:qFormat/>
    <w:rsid w:val="00070BF0"/>
    <w:rPr>
      <w:rFonts w:cs="Times New Roman"/>
      <w:b/>
    </w:rPr>
  </w:style>
  <w:style w:type="paragraph" w:styleId="2">
    <w:name w:val="List Bullet 2"/>
    <w:basedOn w:val="a"/>
    <w:uiPriority w:val="99"/>
    <w:rsid w:val="00070BF0"/>
    <w:pPr>
      <w:numPr>
        <w:numId w:val="2"/>
      </w:numPr>
    </w:pPr>
  </w:style>
  <w:style w:type="paragraph" w:styleId="af3">
    <w:name w:val="Body Text First Indent"/>
    <w:basedOn w:val="a9"/>
    <w:link w:val="af4"/>
    <w:uiPriority w:val="99"/>
    <w:rsid w:val="00070BF0"/>
    <w:pPr>
      <w:spacing w:after="120" w:line="240" w:lineRule="auto"/>
      <w:ind w:firstLine="210"/>
      <w:jc w:val="left"/>
    </w:pPr>
    <w:rPr>
      <w:sz w:val="24"/>
      <w:szCs w:val="24"/>
      <w:lang w:val="ru-RU"/>
    </w:rPr>
  </w:style>
  <w:style w:type="character" w:customStyle="1" w:styleId="af4">
    <w:name w:val="Красная строка Знак"/>
    <w:basedOn w:val="aa"/>
    <w:link w:val="af3"/>
    <w:uiPriority w:val="99"/>
    <w:rsid w:val="00070BF0"/>
    <w:rPr>
      <w:rFonts w:ascii="Times New Roman" w:eastAsia="Times New Roman" w:hAnsi="Times New Roman" w:cs="Times New Roman"/>
      <w:sz w:val="24"/>
      <w:szCs w:val="24"/>
      <w:lang w:eastAsia="ru-RU"/>
    </w:rPr>
  </w:style>
  <w:style w:type="character" w:styleId="af5">
    <w:name w:val="Emphasis"/>
    <w:basedOn w:val="a0"/>
    <w:uiPriority w:val="20"/>
    <w:qFormat/>
    <w:rsid w:val="00070BF0"/>
    <w:rPr>
      <w:rFonts w:cs="Times New Roman"/>
      <w:i/>
    </w:rPr>
  </w:style>
  <w:style w:type="character" w:styleId="af6">
    <w:name w:val="Hyperlink"/>
    <w:basedOn w:val="a0"/>
    <w:uiPriority w:val="99"/>
    <w:rsid w:val="00070BF0"/>
    <w:rPr>
      <w:rFonts w:cs="Times New Roman"/>
      <w:color w:val="0000FF"/>
      <w:u w:val="single"/>
    </w:rPr>
  </w:style>
  <w:style w:type="character" w:customStyle="1" w:styleId="11">
    <w:name w:val="Заголовок 1 Знак1"/>
    <w:link w:val="1"/>
    <w:uiPriority w:val="9"/>
    <w:locked/>
    <w:rsid w:val="00070BF0"/>
    <w:rPr>
      <w:rFonts w:ascii="Arial" w:eastAsia="Times New Roman" w:hAnsi="Arial" w:cs="Arial"/>
      <w:b/>
      <w:bCs/>
      <w:kern w:val="32"/>
      <w:sz w:val="32"/>
      <w:szCs w:val="32"/>
      <w:lang w:eastAsia="ru-RU"/>
    </w:rPr>
  </w:style>
  <w:style w:type="paragraph" w:customStyle="1" w:styleId="info">
    <w:name w:val="info"/>
    <w:basedOn w:val="a"/>
    <w:rsid w:val="00070BF0"/>
    <w:pPr>
      <w:spacing w:before="100" w:beforeAutospacing="1" w:after="165"/>
    </w:pPr>
  </w:style>
  <w:style w:type="character" w:styleId="af7">
    <w:name w:val="FollowedHyperlink"/>
    <w:basedOn w:val="a0"/>
    <w:uiPriority w:val="99"/>
    <w:rsid w:val="00070BF0"/>
    <w:rPr>
      <w:rFonts w:cs="Times New Roman"/>
      <w:color w:val="800080"/>
      <w:u w:val="single"/>
    </w:rPr>
  </w:style>
  <w:style w:type="character" w:customStyle="1" w:styleId="13">
    <w:name w:val="Знак Знак13"/>
    <w:rsid w:val="00070BF0"/>
    <w:rPr>
      <w:rFonts w:ascii="Arial" w:hAnsi="Arial"/>
      <w:b/>
      <w:kern w:val="32"/>
      <w:sz w:val="32"/>
      <w:lang w:eastAsia="ru-RU"/>
    </w:rPr>
  </w:style>
  <w:style w:type="paragraph" w:styleId="af8">
    <w:name w:val="Balloon Text"/>
    <w:basedOn w:val="a"/>
    <w:link w:val="af9"/>
    <w:uiPriority w:val="99"/>
    <w:unhideWhenUsed/>
    <w:rsid w:val="00070BF0"/>
    <w:rPr>
      <w:rFonts w:ascii="Tahoma" w:hAnsi="Tahoma" w:cs="Tahoma"/>
      <w:sz w:val="16"/>
      <w:szCs w:val="16"/>
    </w:rPr>
  </w:style>
  <w:style w:type="character" w:customStyle="1" w:styleId="af9">
    <w:name w:val="Текст выноски Знак"/>
    <w:basedOn w:val="a0"/>
    <w:link w:val="af8"/>
    <w:uiPriority w:val="99"/>
    <w:rsid w:val="00070BF0"/>
    <w:rPr>
      <w:rFonts w:ascii="Tahoma" w:eastAsia="Times New Roman" w:hAnsi="Tahoma" w:cs="Tahoma"/>
      <w:sz w:val="16"/>
      <w:szCs w:val="16"/>
      <w:lang w:eastAsia="ru-RU"/>
    </w:rPr>
  </w:style>
  <w:style w:type="character" w:styleId="afa">
    <w:name w:val="page number"/>
    <w:basedOn w:val="a0"/>
    <w:uiPriority w:val="99"/>
    <w:rsid w:val="00070BF0"/>
    <w:rPr>
      <w:rFonts w:cs="Times New Roman"/>
    </w:rPr>
  </w:style>
  <w:style w:type="paragraph" w:styleId="33">
    <w:name w:val="Body Text Indent 3"/>
    <w:basedOn w:val="a"/>
    <w:link w:val="34"/>
    <w:uiPriority w:val="99"/>
    <w:rsid w:val="00070BF0"/>
    <w:pPr>
      <w:spacing w:after="120"/>
      <w:ind w:left="283"/>
    </w:pPr>
    <w:rPr>
      <w:sz w:val="16"/>
      <w:szCs w:val="16"/>
    </w:rPr>
  </w:style>
  <w:style w:type="character" w:customStyle="1" w:styleId="34">
    <w:name w:val="Основной текст с отступом 3 Знак"/>
    <w:basedOn w:val="a0"/>
    <w:link w:val="33"/>
    <w:uiPriority w:val="99"/>
    <w:rsid w:val="00070BF0"/>
    <w:rPr>
      <w:rFonts w:ascii="Times New Roman" w:eastAsia="Times New Roman" w:hAnsi="Times New Roman" w:cs="Times New Roman"/>
      <w:sz w:val="16"/>
      <w:szCs w:val="16"/>
      <w:lang w:eastAsia="ru-RU"/>
    </w:rPr>
  </w:style>
  <w:style w:type="character" w:customStyle="1" w:styleId="rvts9">
    <w:name w:val="rvts9"/>
    <w:basedOn w:val="a0"/>
    <w:rsid w:val="00070BF0"/>
    <w:rPr>
      <w:rFonts w:cs="Times New Roman"/>
    </w:rPr>
  </w:style>
  <w:style w:type="character" w:customStyle="1" w:styleId="FontStyle23">
    <w:name w:val="Font Style23"/>
    <w:rsid w:val="00070BF0"/>
    <w:rPr>
      <w:rFonts w:ascii="Times New Roman" w:hAnsi="Times New Roman"/>
      <w:sz w:val="24"/>
    </w:rPr>
  </w:style>
  <w:style w:type="paragraph" w:customStyle="1" w:styleId="msonormalcxspmiddle">
    <w:name w:val="msonormalcxspmiddle"/>
    <w:basedOn w:val="a"/>
    <w:rsid w:val="00070BF0"/>
    <w:pPr>
      <w:spacing w:before="100" w:beforeAutospacing="1" w:after="100" w:afterAutospacing="1"/>
    </w:pPr>
  </w:style>
  <w:style w:type="paragraph" w:customStyle="1" w:styleId="msonormalcxsplast">
    <w:name w:val="msonormalcxsplast"/>
    <w:basedOn w:val="a"/>
    <w:rsid w:val="00070BF0"/>
    <w:pPr>
      <w:spacing w:before="100" w:beforeAutospacing="1" w:after="100" w:afterAutospacing="1"/>
    </w:pPr>
  </w:style>
  <w:style w:type="character" w:customStyle="1" w:styleId="apple-converted-space">
    <w:name w:val="apple-converted-space"/>
    <w:basedOn w:val="a0"/>
    <w:rsid w:val="00070BF0"/>
    <w:rPr>
      <w:rFonts w:cs="Times New Roman"/>
    </w:rPr>
  </w:style>
  <w:style w:type="paragraph" w:customStyle="1" w:styleId="msolistparagraph0">
    <w:name w:val="msolistparagraph"/>
    <w:basedOn w:val="a"/>
    <w:rsid w:val="00070BF0"/>
    <w:pPr>
      <w:spacing w:after="200" w:line="276" w:lineRule="auto"/>
      <w:ind w:left="720"/>
      <w:contextualSpacing/>
    </w:pPr>
    <w:rPr>
      <w:rFonts w:ascii="Calibri" w:hAnsi="Calibri"/>
      <w:sz w:val="22"/>
      <w:szCs w:val="22"/>
      <w:lang w:eastAsia="en-US"/>
    </w:rPr>
  </w:style>
  <w:style w:type="character" w:customStyle="1" w:styleId="st1">
    <w:name w:val="st1"/>
    <w:basedOn w:val="a0"/>
    <w:rsid w:val="00070BF0"/>
    <w:rPr>
      <w:rFonts w:cs="Times New Roman"/>
    </w:rPr>
  </w:style>
  <w:style w:type="paragraph" w:customStyle="1" w:styleId="rvps2">
    <w:name w:val="rvps2"/>
    <w:basedOn w:val="a"/>
    <w:rsid w:val="00070BF0"/>
    <w:pPr>
      <w:spacing w:before="100" w:beforeAutospacing="1" w:after="100" w:afterAutospacing="1"/>
    </w:pPr>
  </w:style>
  <w:style w:type="character" w:customStyle="1" w:styleId="ff2fc3fs10">
    <w:name w:val="ff2 fc3 fs10"/>
    <w:basedOn w:val="a0"/>
    <w:rsid w:val="00070BF0"/>
    <w:rPr>
      <w:rFonts w:cs="Times New Roman"/>
    </w:rPr>
  </w:style>
  <w:style w:type="character" w:customStyle="1" w:styleId="ff2fc3fs10fb">
    <w:name w:val="ff2 fc3 fs10 fb"/>
    <w:basedOn w:val="a0"/>
    <w:rsid w:val="00070BF0"/>
    <w:rPr>
      <w:rFonts w:cs="Times New Roman"/>
    </w:rPr>
  </w:style>
  <w:style w:type="paragraph" w:styleId="afb">
    <w:name w:val="Document Map"/>
    <w:basedOn w:val="a"/>
    <w:link w:val="afc"/>
    <w:uiPriority w:val="99"/>
    <w:semiHidden/>
    <w:rsid w:val="00070BF0"/>
    <w:pPr>
      <w:shd w:val="clear" w:color="auto" w:fill="000080"/>
    </w:pPr>
    <w:rPr>
      <w:rFonts w:ascii="Tahoma" w:hAnsi="Tahoma" w:cs="Tahoma"/>
      <w:sz w:val="20"/>
      <w:szCs w:val="20"/>
    </w:rPr>
  </w:style>
  <w:style w:type="character" w:customStyle="1" w:styleId="afc">
    <w:name w:val="Схема документа Знак"/>
    <w:basedOn w:val="a0"/>
    <w:link w:val="afb"/>
    <w:uiPriority w:val="99"/>
    <w:semiHidden/>
    <w:rsid w:val="00070BF0"/>
    <w:rPr>
      <w:rFonts w:ascii="Tahoma" w:eastAsia="Times New Roman" w:hAnsi="Tahoma" w:cs="Tahoma"/>
      <w:sz w:val="20"/>
      <w:szCs w:val="20"/>
      <w:shd w:val="clear" w:color="auto" w:fill="000080"/>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natural-sciens.ru/ru/article/view?id=10999" TargetMode="External"/><Relationship Id="rId13"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chart" Target="charts/chart1.xml"/><Relationship Id="rId14" Type="http://schemas.openxmlformats.org/officeDocument/2006/relationships/theme" Target="theme/theme1.xml"/></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Excel_Worksheet1.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hPercent val="66"/>
      <c:rotY val="20"/>
      <c:depthPercent val="100"/>
      <c:rAngAx val="1"/>
    </c:view3D>
    <c:floor>
      <c:thickness val="0"/>
      <c:spPr>
        <a:solidFill>
          <a:srgbClr val="C0C0C0"/>
        </a:solidFill>
        <a:ln w="3175">
          <a:solidFill>
            <a:srgbClr val="000000"/>
          </a:solidFill>
          <a:prstDash val="solid"/>
        </a:ln>
      </c:spPr>
    </c:floor>
    <c:sideWall>
      <c:thickness val="0"/>
      <c:spPr>
        <a:solidFill>
          <a:srgbClr val="C0C0C0"/>
        </a:solidFill>
        <a:ln w="12700">
          <a:solidFill>
            <a:srgbClr val="808080"/>
          </a:solidFill>
          <a:prstDash val="solid"/>
        </a:ln>
      </c:spPr>
    </c:sideWall>
    <c:backWall>
      <c:thickness val="0"/>
      <c:spPr>
        <a:solidFill>
          <a:srgbClr val="C0C0C0"/>
        </a:solidFill>
        <a:ln w="12700">
          <a:solidFill>
            <a:srgbClr val="808080"/>
          </a:solidFill>
          <a:prstDash val="solid"/>
        </a:ln>
      </c:spPr>
    </c:backWall>
    <c:plotArea>
      <c:layout>
        <c:manualLayout>
          <c:layoutTarget val="inner"/>
          <c:xMode val="edge"/>
          <c:yMode val="edge"/>
          <c:x val="6.8301225919439573E-2"/>
          <c:y val="6.666666666666668E-2"/>
          <c:w val="0.81611208406304658"/>
          <c:h val="0.71304347826087067"/>
        </c:manualLayout>
      </c:layout>
      <c:bar3DChart>
        <c:barDir val="col"/>
        <c:grouping val="clustered"/>
        <c:varyColors val="0"/>
        <c:ser>
          <c:idx val="0"/>
          <c:order val="0"/>
          <c:tx>
            <c:strRef>
              <c:f>Sheet1!$A$2</c:f>
              <c:strCache>
                <c:ptCount val="1"/>
                <c:pt idx="0">
                  <c:v>ЕГ</c:v>
                </c:pt>
              </c:strCache>
            </c:strRef>
          </c:tx>
          <c:spPr>
            <a:solidFill>
              <a:srgbClr val="9999FF"/>
            </a:solidFill>
            <a:ln w="13303">
              <a:solidFill>
                <a:srgbClr val="000000"/>
              </a:solidFill>
              <a:prstDash val="solid"/>
            </a:ln>
          </c:spPr>
          <c:invertIfNegative val="0"/>
          <c:cat>
            <c:strRef>
              <c:f>Sheet1!$B$1:$G$1</c:f>
              <c:strCache>
                <c:ptCount val="4"/>
                <c:pt idx="0">
                  <c:v>До експерименту </c:v>
                </c:pt>
                <c:pt idx="3">
                  <c:v>Після експерименту</c:v>
                </c:pt>
              </c:strCache>
            </c:strRef>
          </c:cat>
          <c:val>
            <c:numRef>
              <c:f>Sheet1!$B$2:$G$2</c:f>
              <c:numCache>
                <c:formatCode>General</c:formatCode>
                <c:ptCount val="6"/>
                <c:pt idx="0">
                  <c:v>0</c:v>
                </c:pt>
                <c:pt idx="1">
                  <c:v>50</c:v>
                </c:pt>
                <c:pt idx="2">
                  <c:v>50</c:v>
                </c:pt>
                <c:pt idx="3">
                  <c:v>34</c:v>
                </c:pt>
                <c:pt idx="4">
                  <c:v>64</c:v>
                </c:pt>
                <c:pt idx="5">
                  <c:v>2</c:v>
                </c:pt>
              </c:numCache>
            </c:numRef>
          </c:val>
          <c:extLst xmlns:c16r2="http://schemas.microsoft.com/office/drawing/2015/06/chart">
            <c:ext xmlns:c16="http://schemas.microsoft.com/office/drawing/2014/chart" uri="{C3380CC4-5D6E-409C-BE32-E72D297353CC}">
              <c16:uniqueId val="{00000000-AA1B-4ECE-8D70-E87970EC3B35}"/>
            </c:ext>
          </c:extLst>
        </c:ser>
        <c:ser>
          <c:idx val="1"/>
          <c:order val="1"/>
          <c:tx>
            <c:strRef>
              <c:f>Sheet1!$A$3</c:f>
              <c:strCache>
                <c:ptCount val="1"/>
                <c:pt idx="0">
                  <c:v>КГ</c:v>
                </c:pt>
              </c:strCache>
            </c:strRef>
          </c:tx>
          <c:spPr>
            <a:solidFill>
              <a:srgbClr val="993366"/>
            </a:solidFill>
            <a:ln w="13303">
              <a:solidFill>
                <a:srgbClr val="000000"/>
              </a:solidFill>
              <a:prstDash val="solid"/>
            </a:ln>
          </c:spPr>
          <c:invertIfNegative val="0"/>
          <c:cat>
            <c:strRef>
              <c:f>Sheet1!$B$1:$G$1</c:f>
              <c:strCache>
                <c:ptCount val="4"/>
                <c:pt idx="0">
                  <c:v>До експерименту </c:v>
                </c:pt>
                <c:pt idx="3">
                  <c:v>Після експерименту</c:v>
                </c:pt>
              </c:strCache>
            </c:strRef>
          </c:cat>
          <c:val>
            <c:numRef>
              <c:f>Sheet1!$B$3:$G$3</c:f>
              <c:numCache>
                <c:formatCode>General</c:formatCode>
                <c:ptCount val="6"/>
                <c:pt idx="0">
                  <c:v>0</c:v>
                </c:pt>
                <c:pt idx="1">
                  <c:v>50</c:v>
                </c:pt>
                <c:pt idx="2">
                  <c:v>50</c:v>
                </c:pt>
                <c:pt idx="3">
                  <c:v>4</c:v>
                </c:pt>
                <c:pt idx="4">
                  <c:v>57</c:v>
                </c:pt>
                <c:pt idx="5">
                  <c:v>39</c:v>
                </c:pt>
              </c:numCache>
            </c:numRef>
          </c:val>
          <c:extLst xmlns:c16r2="http://schemas.microsoft.com/office/drawing/2015/06/chart">
            <c:ext xmlns:c16="http://schemas.microsoft.com/office/drawing/2014/chart" uri="{C3380CC4-5D6E-409C-BE32-E72D297353CC}">
              <c16:uniqueId val="{00000001-AA1B-4ECE-8D70-E87970EC3B35}"/>
            </c:ext>
          </c:extLst>
        </c:ser>
        <c:dLbls>
          <c:showLegendKey val="0"/>
          <c:showVal val="0"/>
          <c:showCatName val="0"/>
          <c:showSerName val="0"/>
          <c:showPercent val="0"/>
          <c:showBubbleSize val="0"/>
        </c:dLbls>
        <c:gapWidth val="150"/>
        <c:gapDepth val="0"/>
        <c:shape val="box"/>
        <c:axId val="83006208"/>
        <c:axId val="83007744"/>
        <c:axId val="0"/>
      </c:bar3DChart>
      <c:catAx>
        <c:axId val="83006208"/>
        <c:scaling>
          <c:orientation val="minMax"/>
        </c:scaling>
        <c:delete val="0"/>
        <c:axPos val="b"/>
        <c:numFmt formatCode="General" sourceLinked="1"/>
        <c:majorTickMark val="out"/>
        <c:minorTickMark val="none"/>
        <c:tickLblPos val="low"/>
        <c:spPr>
          <a:ln w="3326">
            <a:solidFill>
              <a:srgbClr val="000000"/>
            </a:solidFill>
            <a:prstDash val="solid"/>
          </a:ln>
        </c:spPr>
        <c:txPr>
          <a:bodyPr rot="0" vert="horz"/>
          <a:lstStyle/>
          <a:p>
            <a:pPr>
              <a:defRPr sz="1597" b="1" i="0" u="none" strike="noStrike" baseline="0">
                <a:solidFill>
                  <a:srgbClr val="000000"/>
                </a:solidFill>
                <a:latin typeface="Calibri"/>
                <a:ea typeface="Calibri"/>
                <a:cs typeface="Calibri"/>
              </a:defRPr>
            </a:pPr>
            <a:endParaRPr lang="uk-UA"/>
          </a:p>
        </c:txPr>
        <c:crossAx val="83007744"/>
        <c:crosses val="autoZero"/>
        <c:auto val="1"/>
        <c:lblAlgn val="ctr"/>
        <c:lblOffset val="100"/>
        <c:tickLblSkip val="3"/>
        <c:tickMarkSkip val="1"/>
        <c:noMultiLvlLbl val="0"/>
      </c:catAx>
      <c:valAx>
        <c:axId val="83007744"/>
        <c:scaling>
          <c:orientation val="minMax"/>
        </c:scaling>
        <c:delete val="0"/>
        <c:axPos val="l"/>
        <c:majorGridlines>
          <c:spPr>
            <a:ln w="3326">
              <a:solidFill>
                <a:srgbClr val="000000"/>
              </a:solidFill>
              <a:prstDash val="solid"/>
            </a:ln>
          </c:spPr>
        </c:majorGridlines>
        <c:numFmt formatCode="General" sourceLinked="1"/>
        <c:majorTickMark val="out"/>
        <c:minorTickMark val="none"/>
        <c:tickLblPos val="nextTo"/>
        <c:spPr>
          <a:ln w="3326">
            <a:solidFill>
              <a:srgbClr val="000000"/>
            </a:solidFill>
            <a:prstDash val="solid"/>
          </a:ln>
        </c:spPr>
        <c:txPr>
          <a:bodyPr rot="0" vert="horz"/>
          <a:lstStyle/>
          <a:p>
            <a:pPr>
              <a:defRPr sz="1597" b="1" i="0" u="none" strike="noStrike" baseline="0">
                <a:solidFill>
                  <a:srgbClr val="000000"/>
                </a:solidFill>
                <a:latin typeface="Calibri"/>
                <a:ea typeface="Calibri"/>
                <a:cs typeface="Calibri"/>
              </a:defRPr>
            </a:pPr>
            <a:endParaRPr lang="uk-UA"/>
          </a:p>
        </c:txPr>
        <c:crossAx val="83006208"/>
        <c:crosses val="autoZero"/>
        <c:crossBetween val="between"/>
      </c:valAx>
      <c:spPr>
        <a:noFill/>
        <a:ln w="26606">
          <a:noFill/>
        </a:ln>
      </c:spPr>
    </c:plotArea>
    <c:legend>
      <c:legendPos val="r"/>
      <c:layout>
        <c:manualLayout>
          <c:xMode val="edge"/>
          <c:yMode val="edge"/>
          <c:x val="0.90367775831873964"/>
          <c:y val="0.41449275362318833"/>
          <c:w val="8.9316987740805584E-2"/>
          <c:h val="0.17101449275362346"/>
        </c:manualLayout>
      </c:layout>
      <c:overlay val="0"/>
      <c:spPr>
        <a:noFill/>
        <a:ln w="3326">
          <a:solidFill>
            <a:srgbClr val="000000"/>
          </a:solidFill>
          <a:prstDash val="solid"/>
        </a:ln>
      </c:spPr>
      <c:txPr>
        <a:bodyPr/>
        <a:lstStyle/>
        <a:p>
          <a:pPr>
            <a:defRPr sz="1466" b="1" i="0" u="none" strike="noStrike" baseline="0">
              <a:solidFill>
                <a:srgbClr val="000000"/>
              </a:solidFill>
              <a:latin typeface="Calibri"/>
              <a:ea typeface="Calibri"/>
              <a:cs typeface="Calibri"/>
            </a:defRPr>
          </a:pPr>
          <a:endParaRPr lang="uk-UA"/>
        </a:p>
      </c:txPr>
    </c:legend>
    <c:plotVisOnly val="1"/>
    <c:dispBlanksAs val="gap"/>
    <c:showDLblsOverMax val="0"/>
  </c:chart>
  <c:spPr>
    <a:noFill/>
    <a:ln>
      <a:noFill/>
    </a:ln>
  </c:spPr>
  <c:txPr>
    <a:bodyPr/>
    <a:lstStyle/>
    <a:p>
      <a:pPr>
        <a:defRPr sz="1597" b="1" i="0" u="none" strike="noStrike" baseline="0">
          <a:solidFill>
            <a:srgbClr val="000000"/>
          </a:solidFill>
          <a:latin typeface="Calibri"/>
          <a:ea typeface="Calibri"/>
          <a:cs typeface="Calibri"/>
        </a:defRPr>
      </a:pPr>
      <a:endParaRPr lang="uk-UA"/>
    </a:p>
  </c:txPr>
  <c:externalData r:id="rId1">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95</Pages>
  <Words>58433</Words>
  <Characters>33308</Characters>
  <Application>Microsoft Office Word</Application>
  <DocSecurity>0</DocSecurity>
  <Lines>277</Lines>
  <Paragraphs>183</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91558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g700</dc:creator>
  <cp:lastModifiedBy>admin</cp:lastModifiedBy>
  <cp:revision>2</cp:revision>
  <dcterms:created xsi:type="dcterms:W3CDTF">2020-07-22T10:02:00Z</dcterms:created>
  <dcterms:modified xsi:type="dcterms:W3CDTF">2020-07-22T10:02:00Z</dcterms:modified>
</cp:coreProperties>
</file>